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032EAE" w14:textId="42768D08" w:rsidR="00E854B5" w:rsidRDefault="007A3558" w:rsidP="009E136D">
      <w:pPr>
        <w:adjustRightInd w:val="0"/>
        <w:snapToGrid w:val="0"/>
        <w:spacing w:line="360" w:lineRule="auto"/>
        <w:rPr>
          <w:rFonts w:cs="Times New Roman"/>
          <w:i/>
          <w:color w:val="000000" w:themeColor="text1"/>
          <w:sz w:val="28"/>
          <w:szCs w:val="24"/>
        </w:rPr>
      </w:pPr>
      <w:bookmarkStart w:id="0" w:name="_Hlk156487180"/>
      <w:bookmarkStart w:id="1" w:name="_Hlk149208597"/>
      <w:bookmarkEnd w:id="0"/>
      <w:r w:rsidRPr="007A3558">
        <w:rPr>
          <w:rFonts w:cs="Times New Roman"/>
          <w:b/>
          <w:bCs/>
          <w:iCs/>
          <w:color w:val="000000" w:themeColor="text1"/>
          <w:sz w:val="28"/>
          <w:szCs w:val="24"/>
        </w:rPr>
        <w:t>Supplementary Information</w:t>
      </w:r>
    </w:p>
    <w:p w14:paraId="6B19AC7C" w14:textId="77777777" w:rsidR="00E854B5" w:rsidRDefault="00E854B5" w:rsidP="009E136D">
      <w:pPr>
        <w:adjustRightInd w:val="0"/>
        <w:snapToGrid w:val="0"/>
        <w:spacing w:line="360" w:lineRule="auto"/>
        <w:rPr>
          <w:rFonts w:cs="Times New Roman"/>
          <w:i/>
          <w:color w:val="000000" w:themeColor="text1"/>
          <w:sz w:val="28"/>
          <w:szCs w:val="24"/>
        </w:rPr>
      </w:pPr>
    </w:p>
    <w:p w14:paraId="5566D56A" w14:textId="741BD725" w:rsidR="007A3558" w:rsidRDefault="000125D7" w:rsidP="009E136D">
      <w:pPr>
        <w:adjustRightInd w:val="0"/>
        <w:snapToGrid w:val="0"/>
        <w:spacing w:line="360" w:lineRule="auto"/>
        <w:rPr>
          <w:rFonts w:cs="Times New Roman"/>
          <w:b/>
          <w:bCs/>
          <w:iCs/>
          <w:color w:val="000000" w:themeColor="text1"/>
          <w:sz w:val="28"/>
          <w:szCs w:val="24"/>
        </w:rPr>
      </w:pPr>
      <w:r w:rsidRPr="000125D7">
        <w:rPr>
          <w:rFonts w:cs="Times New Roman" w:hint="eastAsia"/>
          <w:i/>
          <w:color w:val="000000" w:themeColor="text1"/>
          <w:sz w:val="28"/>
          <w:szCs w:val="24"/>
        </w:rPr>
        <w:t>for</w:t>
      </w:r>
    </w:p>
    <w:p w14:paraId="6C878F12" w14:textId="77777777" w:rsidR="009E136D" w:rsidRPr="009E136D" w:rsidRDefault="009E136D" w:rsidP="009E136D">
      <w:pPr>
        <w:adjustRightInd w:val="0"/>
        <w:snapToGrid w:val="0"/>
        <w:spacing w:line="360" w:lineRule="auto"/>
        <w:rPr>
          <w:rFonts w:cs="Times New Roman"/>
          <w:b/>
          <w:bCs/>
          <w:iCs/>
          <w:color w:val="000000" w:themeColor="text1"/>
          <w:sz w:val="28"/>
          <w:szCs w:val="24"/>
        </w:rPr>
      </w:pPr>
    </w:p>
    <w:p w14:paraId="74530FFD" w14:textId="77777777" w:rsidR="000D0177" w:rsidRDefault="000D0177" w:rsidP="000D0177">
      <w:pPr>
        <w:widowControl/>
        <w:spacing w:before="100" w:beforeAutospacing="1" w:after="100" w:afterAutospacing="1"/>
        <w:jc w:val="left"/>
        <w:rPr>
          <w:rFonts w:cs="Times New Roman"/>
          <w:b/>
          <w:bCs/>
          <w:sz w:val="28"/>
          <w:szCs w:val="28"/>
          <w:lang w:val="en-GB"/>
        </w:rPr>
      </w:pPr>
      <w:bookmarkStart w:id="2" w:name="_Hlk164781774"/>
      <w:bookmarkStart w:id="3" w:name="_Hlk190598009"/>
      <w:bookmarkStart w:id="4" w:name="_Hlk191468563"/>
      <w:bookmarkStart w:id="5" w:name="_Hlk197431088"/>
      <w:r>
        <w:rPr>
          <w:rFonts w:cs="Times New Roman"/>
          <w:b/>
          <w:bCs/>
          <w:sz w:val="28"/>
          <w:szCs w:val="28"/>
          <w:lang w:val="en-GB"/>
        </w:rPr>
        <w:t>How do initial concentrations, metal(loid)s types, and pH drive sustainable dendroremediation?</w:t>
      </w:r>
      <w:bookmarkEnd w:id="4"/>
      <w:bookmarkEnd w:id="5"/>
    </w:p>
    <w:p w14:paraId="17765849" w14:textId="77777777" w:rsidR="00125359" w:rsidRDefault="00125359" w:rsidP="00125359">
      <w:pPr>
        <w:spacing w:line="480" w:lineRule="auto"/>
        <w:rPr>
          <w:rFonts w:cs="Times New Roman"/>
          <w:sz w:val="24"/>
          <w:szCs w:val="24"/>
          <w:vertAlign w:val="superscript"/>
        </w:rPr>
      </w:pPr>
      <w:r w:rsidRPr="00BB69C2">
        <w:rPr>
          <w:rFonts w:cs="Times New Roman" w:hint="eastAsia"/>
          <w:sz w:val="24"/>
          <w:szCs w:val="24"/>
        </w:rPr>
        <w:t>Z</w:t>
      </w:r>
      <w:r w:rsidRPr="00BB69C2">
        <w:rPr>
          <w:rFonts w:cs="Times New Roman"/>
          <w:sz w:val="24"/>
          <w:szCs w:val="24"/>
        </w:rPr>
        <w:t>hongyu Du</w:t>
      </w:r>
      <w:r>
        <w:rPr>
          <w:rFonts w:cs="Times New Roman"/>
          <w:sz w:val="24"/>
          <w:szCs w:val="24"/>
        </w:rPr>
        <w:t xml:space="preserve"> </w:t>
      </w:r>
      <w:r w:rsidRPr="00041299">
        <w:rPr>
          <w:rFonts w:cs="Times New Roman"/>
          <w:sz w:val="24"/>
          <w:szCs w:val="24"/>
          <w:vertAlign w:val="superscript"/>
        </w:rPr>
        <w:t>a</w:t>
      </w:r>
      <w:r w:rsidRPr="00BB69C2">
        <w:rPr>
          <w:rFonts w:cs="Times New Roman"/>
          <w:sz w:val="24"/>
          <w:szCs w:val="24"/>
        </w:rPr>
        <w:t>, Yan Jiang</w:t>
      </w:r>
      <w:r>
        <w:rPr>
          <w:rFonts w:cs="Times New Roman"/>
          <w:sz w:val="24"/>
          <w:szCs w:val="24"/>
        </w:rPr>
        <w:t xml:space="preserve"> </w:t>
      </w:r>
      <w:r w:rsidRPr="00FF2388">
        <w:rPr>
          <w:rFonts w:cs="Times New Roman"/>
          <w:sz w:val="24"/>
          <w:szCs w:val="24"/>
          <w:vertAlign w:val="superscript"/>
        </w:rPr>
        <w:t>a</w:t>
      </w:r>
      <w:r w:rsidRPr="00BB69C2">
        <w:rPr>
          <w:rFonts w:cs="Times New Roman" w:hint="eastAsia"/>
          <w:sz w:val="24"/>
          <w:szCs w:val="24"/>
        </w:rPr>
        <w:t>, Shufeng Wang</w:t>
      </w:r>
      <w:r>
        <w:rPr>
          <w:rFonts w:cs="Times New Roman"/>
          <w:sz w:val="24"/>
          <w:szCs w:val="24"/>
        </w:rPr>
        <w:t xml:space="preserve"> </w:t>
      </w:r>
      <w:r w:rsidRPr="00FF2388">
        <w:rPr>
          <w:rFonts w:cs="Times New Roman"/>
          <w:sz w:val="24"/>
          <w:szCs w:val="24"/>
          <w:vertAlign w:val="superscript"/>
        </w:rPr>
        <w:t>a</w:t>
      </w:r>
      <w:r w:rsidRPr="00BB69C2">
        <w:rPr>
          <w:rFonts w:cs="Times New Roman" w:hint="eastAsia"/>
          <w:sz w:val="24"/>
          <w:szCs w:val="24"/>
        </w:rPr>
        <w:t>,</w:t>
      </w:r>
      <w:r>
        <w:rPr>
          <w:rFonts w:cs="Times New Roman" w:hint="eastAsia"/>
          <w:sz w:val="24"/>
          <w:szCs w:val="24"/>
        </w:rPr>
        <w:t xml:space="preserve"> Jiang Xiao</w:t>
      </w:r>
      <w:r>
        <w:rPr>
          <w:rFonts w:cs="Times New Roman"/>
          <w:sz w:val="24"/>
          <w:szCs w:val="24"/>
        </w:rPr>
        <w:t xml:space="preserve"> </w:t>
      </w:r>
      <w:r w:rsidRPr="00FF2388">
        <w:rPr>
          <w:rFonts w:cs="Times New Roman"/>
          <w:sz w:val="24"/>
          <w:szCs w:val="24"/>
          <w:vertAlign w:val="superscript"/>
        </w:rPr>
        <w:t>a</w:t>
      </w:r>
      <w:r>
        <w:rPr>
          <w:rFonts w:cs="Times New Roman" w:hint="eastAsia"/>
          <w:sz w:val="24"/>
          <w:szCs w:val="24"/>
        </w:rPr>
        <w:t>,</w:t>
      </w:r>
      <w:r w:rsidRPr="00041299">
        <w:rPr>
          <w:rFonts w:cs="Times New Roman"/>
          <w:sz w:val="24"/>
          <w:szCs w:val="24"/>
        </w:rPr>
        <w:t xml:space="preserve"> </w:t>
      </w:r>
      <w:bookmarkStart w:id="6" w:name="_Hlk190694900"/>
      <w:r w:rsidRPr="00041299">
        <w:rPr>
          <w:rFonts w:cs="Times New Roman"/>
          <w:sz w:val="24"/>
          <w:szCs w:val="24"/>
        </w:rPr>
        <w:t>Sylwia Budzyńska</w:t>
      </w:r>
      <w:bookmarkEnd w:id="6"/>
      <w:r>
        <w:rPr>
          <w:rFonts w:cs="Times New Roman"/>
          <w:sz w:val="24"/>
          <w:szCs w:val="24"/>
        </w:rPr>
        <w:t xml:space="preserve"> </w:t>
      </w:r>
      <w:r w:rsidRPr="00041299">
        <w:rPr>
          <w:rFonts w:cs="Times New Roman"/>
          <w:sz w:val="24"/>
          <w:szCs w:val="24"/>
          <w:vertAlign w:val="superscript"/>
        </w:rPr>
        <w:t>b</w:t>
      </w:r>
      <w:r>
        <w:rPr>
          <w:rFonts w:cs="Times New Roman"/>
          <w:sz w:val="24"/>
          <w:szCs w:val="24"/>
        </w:rPr>
        <w:t xml:space="preserve">, </w:t>
      </w:r>
      <w:r w:rsidRPr="00BB69C2">
        <w:rPr>
          <w:rFonts w:cs="Times New Roman"/>
          <w:sz w:val="24"/>
          <w:szCs w:val="24"/>
        </w:rPr>
        <w:t>Guangcai Chen</w:t>
      </w:r>
      <w:r>
        <w:rPr>
          <w:rFonts w:cs="Times New Roman"/>
          <w:sz w:val="24"/>
          <w:szCs w:val="24"/>
        </w:rPr>
        <w:t xml:space="preserve"> </w:t>
      </w:r>
      <w:r w:rsidRPr="00FF2388">
        <w:rPr>
          <w:rFonts w:cs="Times New Roman"/>
          <w:sz w:val="24"/>
          <w:szCs w:val="24"/>
          <w:vertAlign w:val="superscript"/>
        </w:rPr>
        <w:t>a</w:t>
      </w:r>
      <w:r w:rsidRPr="00BB69C2">
        <w:rPr>
          <w:rFonts w:cs="Times New Roman" w:hint="eastAsia"/>
          <w:sz w:val="24"/>
          <w:szCs w:val="24"/>
          <w:vertAlign w:val="superscript"/>
        </w:rPr>
        <w:t>*</w:t>
      </w:r>
    </w:p>
    <w:p w14:paraId="3225A4D7" w14:textId="77777777" w:rsidR="00125359" w:rsidRPr="00B940A4" w:rsidRDefault="00125359" w:rsidP="00125359">
      <w:pPr>
        <w:spacing w:line="480" w:lineRule="auto"/>
        <w:rPr>
          <w:rFonts w:cs="Times New Roman"/>
          <w:sz w:val="24"/>
          <w:szCs w:val="24"/>
        </w:rPr>
      </w:pPr>
    </w:p>
    <w:p w14:paraId="6931880C" w14:textId="77777777" w:rsidR="00125359" w:rsidRPr="00BB69C2" w:rsidRDefault="00125359" w:rsidP="00125359">
      <w:pPr>
        <w:spacing w:line="480" w:lineRule="auto"/>
        <w:rPr>
          <w:rFonts w:cs="Times New Roman"/>
          <w:sz w:val="24"/>
          <w:szCs w:val="24"/>
        </w:rPr>
      </w:pPr>
      <w:bookmarkStart w:id="7" w:name="_Hlk104532652"/>
      <w:r w:rsidRPr="00041299">
        <w:rPr>
          <w:rFonts w:cs="Times New Roman"/>
          <w:sz w:val="24"/>
          <w:szCs w:val="24"/>
          <w:vertAlign w:val="superscript"/>
        </w:rPr>
        <w:t>a</w:t>
      </w:r>
      <w:r>
        <w:rPr>
          <w:rFonts w:cs="Times New Roman"/>
          <w:sz w:val="24"/>
          <w:szCs w:val="24"/>
          <w:vertAlign w:val="superscript"/>
        </w:rPr>
        <w:t xml:space="preserve"> </w:t>
      </w:r>
      <w:r w:rsidRPr="00BB69C2">
        <w:rPr>
          <w:rFonts w:cs="Times New Roman"/>
          <w:sz w:val="24"/>
          <w:szCs w:val="24"/>
        </w:rPr>
        <w:t xml:space="preserve">Research Institute of Subtropical Forestry, Chinese Academy of Forestry, Hangzhou, </w:t>
      </w:r>
      <w:bookmarkEnd w:id="7"/>
      <w:r w:rsidRPr="00BB69C2">
        <w:rPr>
          <w:rFonts w:cs="Times New Roman" w:hint="eastAsia"/>
          <w:sz w:val="24"/>
          <w:szCs w:val="24"/>
        </w:rPr>
        <w:t>311400</w:t>
      </w:r>
    </w:p>
    <w:p w14:paraId="2C3D1A30" w14:textId="77777777" w:rsidR="00125359" w:rsidRPr="00BB69C2" w:rsidRDefault="00125359" w:rsidP="00125359">
      <w:pPr>
        <w:spacing w:line="480" w:lineRule="auto"/>
        <w:rPr>
          <w:rFonts w:cs="Times New Roman"/>
          <w:sz w:val="24"/>
          <w:szCs w:val="24"/>
        </w:rPr>
      </w:pPr>
      <w:r w:rsidRPr="00EA23F0">
        <w:rPr>
          <w:rFonts w:cs="Times New Roman"/>
          <w:sz w:val="24"/>
          <w:szCs w:val="24"/>
          <w:vertAlign w:val="superscript"/>
        </w:rPr>
        <w:t>b</w:t>
      </w:r>
      <w:r w:rsidRPr="00041299">
        <w:rPr>
          <w:rFonts w:cs="Times New Roman"/>
          <w:sz w:val="24"/>
          <w:szCs w:val="24"/>
        </w:rPr>
        <w:t xml:space="preserve"> </w:t>
      </w:r>
      <w:r w:rsidRPr="007F117F">
        <w:rPr>
          <w:rFonts w:cs="Times New Roman"/>
          <w:sz w:val="24"/>
          <w:szCs w:val="24"/>
        </w:rPr>
        <w:t>Department of Chemistry,</w:t>
      </w:r>
      <w:r>
        <w:rPr>
          <w:rFonts w:cs="Times New Roman" w:hint="eastAsia"/>
          <w:sz w:val="24"/>
          <w:szCs w:val="24"/>
        </w:rPr>
        <w:t xml:space="preserve"> </w:t>
      </w:r>
      <w:r w:rsidRPr="00BF2B75">
        <w:rPr>
          <w:rFonts w:cs="Times New Roman"/>
          <w:sz w:val="24"/>
          <w:szCs w:val="24"/>
        </w:rPr>
        <w:t xml:space="preserve">Faculty of Forestry and Wood Technology, </w:t>
      </w:r>
      <w:r w:rsidRPr="00041299">
        <w:rPr>
          <w:rFonts w:cs="Times New Roman"/>
          <w:sz w:val="24"/>
          <w:szCs w:val="24"/>
        </w:rPr>
        <w:t>Poznań University of Life Sciences, Wojska Polskiego 75, 60-625 Poznań, Poland</w:t>
      </w:r>
    </w:p>
    <w:p w14:paraId="3F227782" w14:textId="77777777" w:rsidR="00125359" w:rsidRPr="00BB69C2" w:rsidRDefault="00125359" w:rsidP="00125359">
      <w:pPr>
        <w:spacing w:line="480" w:lineRule="auto"/>
        <w:rPr>
          <w:rFonts w:cs="Times New Roman"/>
          <w:sz w:val="24"/>
          <w:szCs w:val="24"/>
        </w:rPr>
      </w:pPr>
    </w:p>
    <w:p w14:paraId="284F886D" w14:textId="77777777" w:rsidR="00125359" w:rsidRPr="00BB69C2" w:rsidRDefault="00125359" w:rsidP="00125359">
      <w:pPr>
        <w:pStyle w:val="Heading3"/>
        <w:spacing w:after="0" w:line="480" w:lineRule="auto"/>
        <w:rPr>
          <w:b/>
          <w:bCs/>
          <w:lang w:val="en-GB"/>
        </w:rPr>
      </w:pPr>
      <w:r w:rsidRPr="00BB69C2">
        <w:rPr>
          <w:b/>
          <w:bCs/>
          <w:lang w:val="en-GB"/>
        </w:rPr>
        <w:t>Corresponding author</w:t>
      </w:r>
    </w:p>
    <w:p w14:paraId="0E317B0B" w14:textId="77777777" w:rsidR="00125359" w:rsidRPr="00BB69C2" w:rsidRDefault="00125359" w:rsidP="00125359">
      <w:pPr>
        <w:spacing w:line="480" w:lineRule="auto"/>
        <w:rPr>
          <w:rFonts w:cs="Times New Roman"/>
          <w:b/>
          <w:bCs/>
          <w:sz w:val="24"/>
          <w:szCs w:val="24"/>
        </w:rPr>
      </w:pPr>
      <w:r w:rsidRPr="00BB69C2">
        <w:rPr>
          <w:rFonts w:cs="Times New Roman"/>
          <w:sz w:val="24"/>
          <w:szCs w:val="24"/>
        </w:rPr>
        <w:t>Correspondence to:</w:t>
      </w:r>
      <w:r w:rsidRPr="00BB69C2">
        <w:rPr>
          <w:rFonts w:cs="Times New Roman" w:hint="eastAsia"/>
          <w:sz w:val="24"/>
          <w:szCs w:val="24"/>
        </w:rPr>
        <w:t xml:space="preserve"> </w:t>
      </w:r>
      <w:r>
        <w:rPr>
          <w:rFonts w:cs="Times New Roman" w:hint="eastAsia"/>
          <w:sz w:val="24"/>
          <w:szCs w:val="24"/>
        </w:rPr>
        <w:t>Prof.</w:t>
      </w:r>
      <w:r>
        <w:rPr>
          <w:rFonts w:cs="Times New Roman"/>
          <w:sz w:val="24"/>
          <w:szCs w:val="24"/>
        </w:rPr>
        <w:t xml:space="preserve"> &amp; </w:t>
      </w:r>
      <w:r>
        <w:rPr>
          <w:rFonts w:cs="Times New Roman" w:hint="eastAsia"/>
          <w:sz w:val="24"/>
          <w:szCs w:val="24"/>
        </w:rPr>
        <w:t>Dr.</w:t>
      </w:r>
      <w:r>
        <w:rPr>
          <w:rFonts w:cs="Times New Roman"/>
          <w:sz w:val="24"/>
          <w:szCs w:val="24"/>
        </w:rPr>
        <w:t xml:space="preserve"> </w:t>
      </w:r>
      <w:r w:rsidRPr="00BB69C2">
        <w:rPr>
          <w:rFonts w:cs="Times New Roman"/>
          <w:sz w:val="24"/>
          <w:szCs w:val="24"/>
        </w:rPr>
        <w:t>Guangcai Chen</w:t>
      </w:r>
    </w:p>
    <w:p w14:paraId="1B4A0660" w14:textId="77777777" w:rsidR="00125359" w:rsidRPr="00BB69C2" w:rsidRDefault="00125359" w:rsidP="00125359">
      <w:pPr>
        <w:widowControl/>
        <w:spacing w:line="480" w:lineRule="auto"/>
        <w:jc w:val="left"/>
        <w:rPr>
          <w:rFonts w:cs="Times New Roman"/>
          <w:sz w:val="24"/>
          <w:szCs w:val="24"/>
        </w:rPr>
      </w:pPr>
      <w:r w:rsidRPr="00BB69C2">
        <w:rPr>
          <w:rFonts w:cs="Times New Roman"/>
          <w:sz w:val="24"/>
          <w:szCs w:val="24"/>
        </w:rPr>
        <w:t>E-mail:</w:t>
      </w:r>
      <w:r w:rsidRPr="00BB69C2">
        <w:rPr>
          <w:rFonts w:cs="Times New Roman" w:hint="eastAsia"/>
          <w:sz w:val="24"/>
          <w:szCs w:val="24"/>
        </w:rPr>
        <w:t xml:space="preserve"> </w:t>
      </w:r>
      <w:hyperlink r:id="rId8" w:history="1">
        <w:r w:rsidRPr="00BB69C2">
          <w:rPr>
            <w:rStyle w:val="a3"/>
            <w:rFonts w:cs="Times New Roman"/>
            <w:color w:val="auto"/>
            <w:sz w:val="24"/>
            <w:szCs w:val="24"/>
          </w:rPr>
          <w:t>guangcaichen@sohu.com</w:t>
        </w:r>
      </w:hyperlink>
      <w:r w:rsidRPr="00BB69C2">
        <w:rPr>
          <w:rFonts w:cs="Times New Roman"/>
          <w:sz w:val="24"/>
          <w:szCs w:val="24"/>
        </w:rPr>
        <w:t xml:space="preserve">; </w:t>
      </w:r>
      <w:hyperlink r:id="rId9" w:history="1">
        <w:r w:rsidRPr="00BB69C2">
          <w:rPr>
            <w:rStyle w:val="a3"/>
            <w:rFonts w:cs="Times New Roman"/>
            <w:color w:val="auto"/>
            <w:sz w:val="24"/>
            <w:szCs w:val="24"/>
          </w:rPr>
          <w:t>gcchen@caf.ac.cn</w:t>
        </w:r>
      </w:hyperlink>
    </w:p>
    <w:p w14:paraId="01E35F41" w14:textId="77777777" w:rsidR="00125359" w:rsidRPr="00BB69C2" w:rsidRDefault="00125359" w:rsidP="00125359">
      <w:pPr>
        <w:widowControl/>
        <w:spacing w:line="480" w:lineRule="auto"/>
        <w:jc w:val="left"/>
        <w:rPr>
          <w:rFonts w:ascii="TimesNewRomanPS-BoldItalicMT" w:hAnsi="TimesNewRomanPS-BoldItalicMT" w:cs="TimesNewRomanPS-BoldItalicMT"/>
          <w:bCs/>
          <w:iCs/>
          <w:sz w:val="24"/>
          <w:szCs w:val="24"/>
        </w:rPr>
      </w:pPr>
      <w:r w:rsidRPr="00BB69C2">
        <w:rPr>
          <w:rFonts w:ascii="TimesNewRomanPS-BoldItalicMT" w:hAnsi="TimesNewRomanPS-BoldItalicMT" w:cs="TimesNewRomanPS-BoldItalicMT"/>
          <w:bCs/>
          <w:iCs/>
          <w:sz w:val="24"/>
          <w:szCs w:val="24"/>
        </w:rPr>
        <w:t>ORCID ID: 0000-0001-6564-1798</w:t>
      </w:r>
    </w:p>
    <w:bookmarkEnd w:id="2"/>
    <w:bookmarkEnd w:id="3"/>
    <w:p w14:paraId="56C4070C" w14:textId="77777777" w:rsidR="007A3558" w:rsidRPr="00CA2AD9" w:rsidRDefault="007A3558" w:rsidP="007A3558">
      <w:pPr>
        <w:widowControl/>
        <w:jc w:val="left"/>
        <w:rPr>
          <w:rFonts w:ascii="TimesNewRomanPS-BoldItalicMT" w:hAnsi="TimesNewRomanPS-BoldItalicMT" w:cs="TimesNewRomanPS-BoldItalicMT"/>
          <w:bCs/>
          <w:iCs/>
          <w:color w:val="000000" w:themeColor="text1"/>
          <w:sz w:val="24"/>
          <w:szCs w:val="24"/>
        </w:rPr>
      </w:pPr>
      <w:r w:rsidRPr="00CA2AD9">
        <w:rPr>
          <w:rFonts w:ascii="TimesNewRomanPS-BoldItalicMT" w:hAnsi="TimesNewRomanPS-BoldItalicMT" w:cs="TimesNewRomanPS-BoldItalicMT"/>
          <w:bCs/>
          <w:iCs/>
          <w:color w:val="000000" w:themeColor="text1"/>
          <w:sz w:val="24"/>
          <w:szCs w:val="24"/>
        </w:rPr>
        <w:br w:type="page"/>
      </w:r>
    </w:p>
    <w:bookmarkEnd w:id="1"/>
    <w:p w14:paraId="376B3C0F" w14:textId="517E999C" w:rsidR="009019EF" w:rsidRPr="009019EF" w:rsidRDefault="009019EF" w:rsidP="008C405C">
      <w:pPr>
        <w:spacing w:line="360" w:lineRule="auto"/>
        <w:rPr>
          <w:rFonts w:cs="Times New Roman"/>
          <w:b/>
          <w:bCs/>
          <w:sz w:val="24"/>
          <w:szCs w:val="24"/>
        </w:rPr>
      </w:pPr>
      <w:r w:rsidRPr="009019EF">
        <w:rPr>
          <w:rFonts w:cs="Times New Roman"/>
          <w:b/>
          <w:bCs/>
          <w:sz w:val="24"/>
          <w:szCs w:val="24"/>
        </w:rPr>
        <w:lastRenderedPageBreak/>
        <w:t>Supplementary</w:t>
      </w:r>
      <w:r w:rsidRPr="009019EF">
        <w:rPr>
          <w:rFonts w:cs="Times New Roman" w:hint="eastAsia"/>
          <w:b/>
          <w:bCs/>
          <w:sz w:val="24"/>
          <w:szCs w:val="24"/>
        </w:rPr>
        <w:t xml:space="preserve"> Method 1</w:t>
      </w:r>
    </w:p>
    <w:p w14:paraId="1FE76783" w14:textId="3FA25F14" w:rsidR="009019EF" w:rsidRPr="00BB69C2" w:rsidRDefault="009019EF" w:rsidP="009019EF">
      <w:pPr>
        <w:spacing w:line="480" w:lineRule="auto"/>
        <w:rPr>
          <w:rFonts w:cs="Times New Roman"/>
          <w:b/>
          <w:bCs/>
          <w:sz w:val="24"/>
          <w:szCs w:val="24"/>
        </w:rPr>
      </w:pPr>
      <w:r w:rsidRPr="00BB69C2">
        <w:rPr>
          <w:rFonts w:cs="Times New Roman"/>
          <w:b/>
          <w:bCs/>
          <w:sz w:val="24"/>
          <w:szCs w:val="24"/>
        </w:rPr>
        <w:t>Literature selection process and effect size calculation</w:t>
      </w:r>
    </w:p>
    <w:p w14:paraId="0B7AC1F1" w14:textId="77777777" w:rsidR="009019EF" w:rsidRDefault="009019EF" w:rsidP="009019EF">
      <w:pPr>
        <w:spacing w:line="480" w:lineRule="auto"/>
        <w:ind w:firstLine="420"/>
        <w:rPr>
          <w:rFonts w:cs="Times New Roman"/>
          <w:sz w:val="24"/>
          <w:szCs w:val="24"/>
        </w:rPr>
      </w:pPr>
      <w:r w:rsidRPr="001C098D">
        <w:rPr>
          <w:rFonts w:cs="Times New Roman"/>
          <w:sz w:val="24"/>
          <w:szCs w:val="24"/>
        </w:rPr>
        <w:t>We began with an initial screening of titles and abstracts, excluding publications that were not relevant to our topic. Subsequently, we conducted a thorough review of the remaining papers. During this selection process, we included all plant species and HMs. We then evaluated potentially relevant records with accessible full texts to determine whether they met the following inclusion criteria:</w:t>
      </w:r>
      <w:r w:rsidRPr="001C098D" w:rsidDel="001C098D">
        <w:rPr>
          <w:rFonts w:cs="Times New Roman" w:hint="eastAsia"/>
          <w:sz w:val="24"/>
          <w:szCs w:val="24"/>
        </w:rPr>
        <w:t xml:space="preserve"> </w:t>
      </w:r>
    </w:p>
    <w:p w14:paraId="7F6EFA9C" w14:textId="73574687" w:rsidR="009019EF" w:rsidRPr="00BB69C2" w:rsidRDefault="009019EF" w:rsidP="009019EF">
      <w:pPr>
        <w:spacing w:line="480" w:lineRule="auto"/>
        <w:ind w:firstLine="420"/>
        <w:rPr>
          <w:rFonts w:cs="Times New Roman"/>
          <w:sz w:val="24"/>
          <w:szCs w:val="24"/>
        </w:rPr>
      </w:pPr>
      <w:bookmarkStart w:id="8" w:name="OLE_LINK34"/>
      <w:r w:rsidRPr="00BB69C2">
        <w:rPr>
          <w:rFonts w:cs="Times New Roman" w:hint="eastAsia"/>
          <w:sz w:val="24"/>
          <w:szCs w:val="24"/>
        </w:rPr>
        <w:t>(</w:t>
      </w:r>
      <w:r w:rsidRPr="00BB69C2">
        <w:rPr>
          <w:rFonts w:cs="Times New Roman"/>
          <w:sz w:val="24"/>
          <w:szCs w:val="24"/>
        </w:rPr>
        <w:t xml:space="preserve">1) </w:t>
      </w:r>
      <w:r w:rsidRPr="001C098D">
        <w:rPr>
          <w:rFonts w:cs="Times New Roman"/>
          <w:sz w:val="24"/>
          <w:szCs w:val="24"/>
        </w:rPr>
        <w:t>Studies must report results derived from primary data obtained through manipulative experiments, including potted, sterili</w:t>
      </w:r>
      <w:r w:rsidR="00854E7C">
        <w:rPr>
          <w:rFonts w:cs="Times New Roman"/>
          <w:sz w:val="24"/>
          <w:szCs w:val="24"/>
        </w:rPr>
        <w:t>z</w:t>
      </w:r>
      <w:r w:rsidRPr="001C098D">
        <w:rPr>
          <w:rFonts w:cs="Times New Roman"/>
          <w:sz w:val="24"/>
          <w:szCs w:val="24"/>
        </w:rPr>
        <w:t xml:space="preserve">ed medium, hydroponic, and field experiments. The study should provide mean values, standard errors or standard deviations, and sample sizes or repetitions for each indicator in both treatment and control groups. If no control or uncontaminated soil was used, the treatment with the lowest </w:t>
      </w:r>
      <w:r w:rsidR="00C309E6" w:rsidRPr="001C098D">
        <w:rPr>
          <w:rFonts w:cs="Times New Roman"/>
          <w:sz w:val="24"/>
          <w:szCs w:val="24"/>
        </w:rPr>
        <w:t>HM</w:t>
      </w:r>
      <w:r w:rsidR="00C309E6">
        <w:rPr>
          <w:rFonts w:cs="Times New Roman" w:hint="eastAsia"/>
          <w:sz w:val="24"/>
          <w:szCs w:val="24"/>
        </w:rPr>
        <w:t>s</w:t>
      </w:r>
      <w:r w:rsidR="00C309E6" w:rsidRPr="001C098D">
        <w:rPr>
          <w:rFonts w:cs="Times New Roman"/>
          <w:sz w:val="24"/>
          <w:szCs w:val="24"/>
        </w:rPr>
        <w:t xml:space="preserve"> </w:t>
      </w:r>
      <w:r w:rsidRPr="001C098D">
        <w:rPr>
          <w:rFonts w:cs="Times New Roman"/>
          <w:sz w:val="24"/>
          <w:szCs w:val="24"/>
        </w:rPr>
        <w:t>concentration and similar physicochemical properties was considered the control</w:t>
      </w:r>
      <w:r w:rsidRPr="00BB69C2">
        <w:rPr>
          <w:rFonts w:cs="Times New Roman" w:hint="eastAsia"/>
          <w:noProof/>
          <w:sz w:val="24"/>
          <w:szCs w:val="24"/>
        </w:rPr>
        <w:t xml:space="preserve"> </w:t>
      </w:r>
      <w:r w:rsidRPr="00BB69C2">
        <w:rPr>
          <w:rFonts w:cs="Times New Roman"/>
          <w:noProof/>
          <w:sz w:val="24"/>
          <w:szCs w:val="24"/>
        </w:rPr>
        <w:fldChar w:fldCharType="begin"/>
      </w:r>
      <w:r w:rsidRPr="00BB69C2">
        <w:rPr>
          <w:rFonts w:cs="Times New Roman"/>
          <w:noProof/>
          <w:sz w:val="24"/>
          <w:szCs w:val="24"/>
        </w:rPr>
        <w:instrText xml:space="preserve"> ADDIN EN.CITE &lt;EndNote&gt;&lt;Cite&gt;&lt;Author&gt;Aponte&lt;/Author&gt;&lt;Year&gt;2020&lt;/Year&gt;&lt;RecNum&gt;80&lt;/RecNum&gt;&lt;DisplayText&gt;(Aponte et al., 2020)&lt;/DisplayText&gt;&lt;record&gt;&lt;rec-number&gt;80&lt;/rec-number&gt;&lt;foreign-keys&gt;&lt;key app="EN" db-id="z5fdss9pgsed28ewtz55vdsade99ewpvap0d" timestamp="1709801273"&gt;80&lt;/key&gt;&lt;/foreign-keys&gt;&lt;ref-type name="Journal Article"&gt;17&lt;/ref-type&gt;&lt;contributors&gt;&lt;authors&gt;&lt;author&gt;Aponte, Humberto&lt;/author&gt;&lt;author&gt;Meli, Paula&lt;/author&gt;&lt;author&gt;Butler, Benjamin&lt;/author&gt;&lt;author&gt;Paolini, Jorge&lt;/author&gt;&lt;author&gt;Matus, Francisco&lt;/author&gt;&lt;author&gt;Merino, Carolina&lt;/author&gt;&lt;author&gt;Cornejo, Pablo&lt;/author&gt;&lt;author&gt;Kuzyakov, Yakov&lt;/author&gt;&lt;/authors&gt;&lt;/contributors&gt;&lt;titles&gt;&lt;title&gt;Meta-analysis of heavy metal effects on soil enzyme activities&lt;/title&gt;&lt;secondary-title&gt;Science of The Total Environment&lt;/secondary-title&gt;&lt;/titles&gt;&lt;periodical&gt;&lt;full-title&gt;Science of the Total Environment&lt;/full-title&gt;&lt;abbr-1&gt;Sci. Total Environ.&lt;/abbr-1&gt;&lt;/periodical&gt;&lt;pages&gt;139744&lt;/pages&gt;&lt;volume&gt;737&lt;/volume&gt;&lt;keywords&gt;&lt;keyword&gt;Metal(loid)s&lt;/keyword&gt;&lt;keyword&gt;Soil pollution&lt;/keyword&gt;&lt;keyword&gt;Toxic elements&lt;/keyword&gt;&lt;keyword&gt;Microbial activity&lt;/keyword&gt;&lt;keyword&gt;Biogeochemical cycles&lt;/keyword&gt;&lt;/keywords&gt;&lt;dates&gt;&lt;year&gt;2020&lt;/year&gt;&lt;pub-dates&gt;&lt;date&gt;2020/10/01/&lt;/date&gt;&lt;/pub-dates&gt;&lt;/dates&gt;&lt;isbn&gt;0048-9697&lt;/isbn&gt;&lt;urls&gt;&lt;related-urls&gt;&lt;url&gt;https://www.sciencedirect.com/science/article/pii/S0048969720332642&lt;/url&gt;&lt;/related-urls&gt;&lt;/urls&gt;&lt;electronic-resource-num&gt;https://doi.org/10.1016/j.scitotenv.2020.139744&lt;/electronic-resource-num&gt;&lt;/record&gt;&lt;/Cite&gt;&lt;/EndNote&gt;</w:instrText>
      </w:r>
      <w:r w:rsidRPr="00BB69C2">
        <w:rPr>
          <w:rFonts w:cs="Times New Roman"/>
          <w:noProof/>
          <w:sz w:val="24"/>
          <w:szCs w:val="24"/>
        </w:rPr>
        <w:fldChar w:fldCharType="separate"/>
      </w:r>
      <w:r w:rsidRPr="00BB69C2">
        <w:rPr>
          <w:rFonts w:cs="Times New Roman"/>
          <w:noProof/>
          <w:sz w:val="24"/>
          <w:szCs w:val="24"/>
        </w:rPr>
        <w:t>(Aponte et al., 2020)</w:t>
      </w:r>
      <w:r w:rsidRPr="00BB69C2">
        <w:rPr>
          <w:rFonts w:cs="Times New Roman"/>
          <w:noProof/>
          <w:sz w:val="24"/>
          <w:szCs w:val="24"/>
        </w:rPr>
        <w:fldChar w:fldCharType="end"/>
      </w:r>
      <w:r w:rsidRPr="00BB69C2">
        <w:rPr>
          <w:rFonts w:cs="Times New Roman"/>
          <w:sz w:val="24"/>
          <w:szCs w:val="24"/>
        </w:rPr>
        <w:t>.</w:t>
      </w:r>
    </w:p>
    <w:p w14:paraId="5F913E7D" w14:textId="77777777" w:rsidR="009019EF" w:rsidRDefault="009019EF" w:rsidP="009019EF">
      <w:pPr>
        <w:spacing w:line="480" w:lineRule="auto"/>
        <w:ind w:firstLine="420"/>
        <w:rPr>
          <w:rFonts w:cs="Times New Roman"/>
          <w:sz w:val="24"/>
          <w:szCs w:val="24"/>
        </w:rPr>
      </w:pPr>
      <w:r w:rsidRPr="007E177D">
        <w:rPr>
          <w:rFonts w:cs="Times New Roman" w:hint="eastAsia"/>
          <w:sz w:val="24"/>
          <w:szCs w:val="24"/>
        </w:rPr>
        <w:t>(</w:t>
      </w:r>
      <w:r w:rsidRPr="007E177D">
        <w:rPr>
          <w:rFonts w:cs="Times New Roman"/>
          <w:sz w:val="24"/>
          <w:szCs w:val="24"/>
        </w:rPr>
        <w:t xml:space="preserve">2) </w:t>
      </w:r>
      <w:r w:rsidRPr="001C098D">
        <w:rPr>
          <w:rFonts w:cs="Times New Roman"/>
          <w:sz w:val="24"/>
          <w:szCs w:val="24"/>
        </w:rPr>
        <w:t xml:space="preserve">Experimental conditions must be clearly described. We collected information on the characteristics of the experimental site, plant materials, soil or culture fluid, and stress duration. Specific additives and non-valid controls, such as complexing agents (e.g., </w:t>
      </w:r>
      <w:r>
        <w:rPr>
          <w:rFonts w:cs="Times New Roman"/>
          <w:sz w:val="24"/>
          <w:szCs w:val="24"/>
        </w:rPr>
        <w:t>e</w:t>
      </w:r>
      <w:r w:rsidRPr="001C098D">
        <w:rPr>
          <w:rFonts w:cs="Times New Roman"/>
          <w:sz w:val="24"/>
          <w:szCs w:val="24"/>
        </w:rPr>
        <w:t xml:space="preserve">thylene </w:t>
      </w:r>
      <w:r>
        <w:rPr>
          <w:rFonts w:cs="Times New Roman"/>
          <w:sz w:val="24"/>
          <w:szCs w:val="24"/>
        </w:rPr>
        <w:t>d</w:t>
      </w:r>
      <w:r w:rsidRPr="001C098D">
        <w:rPr>
          <w:rFonts w:cs="Times New Roman"/>
          <w:sz w:val="24"/>
          <w:szCs w:val="24"/>
        </w:rPr>
        <w:t xml:space="preserve">iamine </w:t>
      </w:r>
      <w:r>
        <w:rPr>
          <w:rFonts w:cs="Times New Roman"/>
          <w:sz w:val="24"/>
          <w:szCs w:val="24"/>
        </w:rPr>
        <w:t>t</w:t>
      </w:r>
      <w:r w:rsidRPr="001C098D">
        <w:rPr>
          <w:rFonts w:cs="Times New Roman"/>
          <w:sz w:val="24"/>
          <w:szCs w:val="24"/>
        </w:rPr>
        <w:t xml:space="preserve">etraacetic </w:t>
      </w:r>
      <w:r>
        <w:rPr>
          <w:rFonts w:cs="Times New Roman"/>
          <w:sz w:val="24"/>
          <w:szCs w:val="24"/>
        </w:rPr>
        <w:t>a</w:t>
      </w:r>
      <w:r w:rsidRPr="001C098D">
        <w:rPr>
          <w:rFonts w:cs="Times New Roman"/>
          <w:sz w:val="24"/>
          <w:szCs w:val="24"/>
        </w:rPr>
        <w:t>cid (EDTA) and citric acid), amendments (e.g., biochar), and microbial components (e.g., arbuscular mycorrhizal fungi), were not considered in the study.</w:t>
      </w:r>
    </w:p>
    <w:p w14:paraId="62171926" w14:textId="253A7EB2" w:rsidR="009019EF" w:rsidRPr="00BB69C2" w:rsidRDefault="009019EF" w:rsidP="009019EF">
      <w:pPr>
        <w:spacing w:line="480" w:lineRule="auto"/>
        <w:ind w:firstLine="420"/>
        <w:rPr>
          <w:rFonts w:cs="Times New Roman"/>
          <w:sz w:val="24"/>
          <w:szCs w:val="24"/>
        </w:rPr>
      </w:pPr>
      <w:r w:rsidRPr="00BB69C2">
        <w:rPr>
          <w:rFonts w:cs="Times New Roman"/>
          <w:sz w:val="24"/>
          <w:szCs w:val="24"/>
        </w:rPr>
        <w:t xml:space="preserve">(3) </w:t>
      </w:r>
      <w:r w:rsidRPr="001C098D">
        <w:rPr>
          <w:rFonts w:cs="Times New Roman"/>
          <w:sz w:val="24"/>
          <w:szCs w:val="24"/>
        </w:rPr>
        <w:t>The research must focus on trees and shrubs. At least one woody plant (tree or shrub) must be reported to have been contaminated by at least one H</w:t>
      </w:r>
      <w:r>
        <w:rPr>
          <w:rFonts w:cs="Times New Roman"/>
          <w:sz w:val="24"/>
          <w:szCs w:val="24"/>
        </w:rPr>
        <w:t>M</w:t>
      </w:r>
      <w:r w:rsidR="00C309E6">
        <w:rPr>
          <w:rFonts w:cs="Times New Roman" w:hint="eastAsia"/>
          <w:sz w:val="24"/>
          <w:szCs w:val="24"/>
        </w:rPr>
        <w:t>s</w:t>
      </w:r>
      <w:r w:rsidRPr="001C098D">
        <w:rPr>
          <w:rFonts w:cs="Times New Roman"/>
          <w:sz w:val="24"/>
          <w:szCs w:val="24"/>
        </w:rPr>
        <w:t xml:space="preserve"> and to </w:t>
      </w:r>
      <w:r w:rsidRPr="001C098D">
        <w:rPr>
          <w:rFonts w:cs="Times New Roman"/>
          <w:sz w:val="24"/>
          <w:szCs w:val="24"/>
        </w:rPr>
        <w:lastRenderedPageBreak/>
        <w:t xml:space="preserve">accumulate at least one </w:t>
      </w:r>
      <w:r w:rsidR="00C309E6" w:rsidRPr="001C098D">
        <w:rPr>
          <w:rFonts w:cs="Times New Roman"/>
          <w:sz w:val="24"/>
          <w:szCs w:val="24"/>
        </w:rPr>
        <w:t>HM</w:t>
      </w:r>
      <w:r w:rsidR="00C309E6">
        <w:rPr>
          <w:rFonts w:cs="Times New Roman" w:hint="eastAsia"/>
          <w:sz w:val="24"/>
          <w:szCs w:val="24"/>
        </w:rPr>
        <w:t>s</w:t>
      </w:r>
      <w:r w:rsidRPr="001C098D">
        <w:rPr>
          <w:rFonts w:cs="Times New Roman"/>
          <w:sz w:val="24"/>
          <w:szCs w:val="24"/>
        </w:rPr>
        <w:t xml:space="preserve">. If multiple woody plants accumulate one or more HMs, each plant is considered an independent data record. The source of the </w:t>
      </w:r>
      <w:r w:rsidR="00C309E6">
        <w:rPr>
          <w:rFonts w:cs="Times New Roman" w:hint="eastAsia"/>
          <w:sz w:val="24"/>
          <w:szCs w:val="24"/>
        </w:rPr>
        <w:t>HMs</w:t>
      </w:r>
      <w:r w:rsidR="00C309E6" w:rsidRPr="001C098D">
        <w:rPr>
          <w:rFonts w:cs="Times New Roman"/>
          <w:sz w:val="24"/>
          <w:szCs w:val="24"/>
        </w:rPr>
        <w:t xml:space="preserve"> </w:t>
      </w:r>
      <w:r w:rsidRPr="001C098D">
        <w:rPr>
          <w:rFonts w:cs="Times New Roman"/>
          <w:sz w:val="24"/>
          <w:szCs w:val="24"/>
        </w:rPr>
        <w:t>and at least one of the target variables must be clearly described.</w:t>
      </w:r>
    </w:p>
    <w:p w14:paraId="2B2CBB8B" w14:textId="77777777" w:rsidR="009019EF" w:rsidRPr="00BB69C2" w:rsidRDefault="009019EF" w:rsidP="009019EF">
      <w:pPr>
        <w:spacing w:line="480" w:lineRule="auto"/>
        <w:ind w:firstLine="420"/>
        <w:rPr>
          <w:rFonts w:cs="Times New Roman"/>
          <w:sz w:val="24"/>
          <w:szCs w:val="24"/>
        </w:rPr>
      </w:pPr>
      <w:r w:rsidRPr="00BB69C2">
        <w:rPr>
          <w:rFonts w:cs="Times New Roman"/>
          <w:sz w:val="24"/>
          <w:szCs w:val="24"/>
        </w:rPr>
        <w:t xml:space="preserve">(4) </w:t>
      </w:r>
      <w:r w:rsidRPr="001C098D">
        <w:rPr>
          <w:rFonts w:cs="Times New Roman"/>
          <w:sz w:val="24"/>
          <w:szCs w:val="24"/>
        </w:rPr>
        <w:t>Reviews, books, and articles that are repetitively published or reported (e.g., dissertations and journals) were excluded. Also excluded were studies with low data credibility, blurred images that hinder accurate data extraction, and other sources of unreliable data.</w:t>
      </w:r>
    </w:p>
    <w:bookmarkEnd w:id="8"/>
    <w:p w14:paraId="6E239D2F" w14:textId="76ACA578" w:rsidR="009019EF" w:rsidRDefault="009019EF" w:rsidP="009019EF">
      <w:pPr>
        <w:spacing w:line="480" w:lineRule="auto"/>
        <w:ind w:firstLine="420"/>
        <w:rPr>
          <w:rFonts w:cs="Times New Roman"/>
          <w:sz w:val="24"/>
          <w:szCs w:val="24"/>
        </w:rPr>
      </w:pPr>
      <w:r w:rsidRPr="003B254F">
        <w:rPr>
          <w:rFonts w:cs="Times New Roman"/>
          <w:sz w:val="24"/>
          <w:szCs w:val="24"/>
        </w:rPr>
        <w:t>We extracted the mean, standard deviation (SD), and number of replicates for each target variable from the selected publications. These values were obtained from the text, supporting information, tables, and figures or calculated from raw data when available. If SD was not explicitly provided, it was calculated from the standard error (SE) using Eq</w:t>
      </w:r>
      <w:r>
        <w:rPr>
          <w:rFonts w:cs="Times New Roman" w:hint="eastAsia"/>
          <w:sz w:val="24"/>
          <w:szCs w:val="24"/>
        </w:rPr>
        <w:t>.</w:t>
      </w:r>
      <w:r w:rsidRPr="003B254F">
        <w:rPr>
          <w:rFonts w:cs="Times New Roman"/>
          <w:sz w:val="24"/>
          <w:szCs w:val="24"/>
        </w:rPr>
        <w:t xml:space="preserve"> 1. The extracted data was then organi</w:t>
      </w:r>
      <w:r w:rsidR="00854E7C">
        <w:rPr>
          <w:rFonts w:cs="Times New Roman"/>
          <w:sz w:val="24"/>
          <w:szCs w:val="24"/>
        </w:rPr>
        <w:t>z</w:t>
      </w:r>
      <w:r w:rsidRPr="003B254F">
        <w:rPr>
          <w:rFonts w:cs="Times New Roman"/>
          <w:sz w:val="24"/>
          <w:szCs w:val="24"/>
        </w:rPr>
        <w:t>ed and coded using a Microsoft Excel spreadsheet.</w:t>
      </w:r>
    </w:p>
    <w:p w14:paraId="6751FE2C" w14:textId="5B0A27B3" w:rsidR="009019EF" w:rsidRPr="00BB69C2" w:rsidRDefault="009019EF" w:rsidP="009019EF">
      <w:pPr>
        <w:spacing w:line="480" w:lineRule="auto"/>
        <w:ind w:right="420"/>
        <w:jc w:val="right"/>
        <w:rPr>
          <w:rFonts w:cs="Times New Roman"/>
          <w:sz w:val="24"/>
          <w:szCs w:val="24"/>
        </w:rPr>
      </w:pPr>
      <w:r w:rsidRPr="00BB69C2">
        <w:rPr>
          <w:position w:val="-6"/>
        </w:rPr>
        <w:object w:dxaOrig="1400" w:dyaOrig="340" w14:anchorId="449AB8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5pt;height:17.5pt" o:ole="">
            <v:imagedata r:id="rId10" o:title=""/>
          </v:shape>
          <o:OLEObject Type="Embed" ProgID="Equation.DSMT4" ShapeID="_x0000_i1025" DrawAspect="Content" ObjectID="_1819354590" r:id="rId11"/>
        </w:object>
      </w:r>
      <w:r w:rsidRPr="00BB69C2">
        <w:t xml:space="preserve">       </w:t>
      </w:r>
      <w:r w:rsidRPr="00BB69C2">
        <w:rPr>
          <w:rFonts w:hint="eastAsia"/>
        </w:rPr>
        <w:t xml:space="preserve">               </w:t>
      </w:r>
      <w:r w:rsidRPr="00BB69C2">
        <w:t xml:space="preserve">          (1)</w:t>
      </w:r>
    </w:p>
    <w:p w14:paraId="4F90BF9E" w14:textId="77777777" w:rsidR="009019EF" w:rsidRPr="00BB69C2" w:rsidRDefault="009019EF" w:rsidP="009019EF">
      <w:pPr>
        <w:spacing w:line="480" w:lineRule="auto"/>
        <w:ind w:firstLine="420"/>
        <w:rPr>
          <w:rFonts w:cs="Times New Roman"/>
          <w:sz w:val="24"/>
          <w:szCs w:val="24"/>
        </w:rPr>
      </w:pPr>
      <w:r w:rsidRPr="00BB69C2">
        <w:rPr>
          <w:rFonts w:cs="Times New Roman"/>
          <w:sz w:val="24"/>
          <w:szCs w:val="24"/>
        </w:rPr>
        <w:t>As a measure of effect size, we calculated the magnitude of the HMs</w:t>
      </w:r>
      <w:r>
        <w:rPr>
          <w:rFonts w:cs="Times New Roman"/>
          <w:sz w:val="24"/>
          <w:szCs w:val="24"/>
        </w:rPr>
        <w:t>’</w:t>
      </w:r>
      <w:r w:rsidRPr="00BB69C2">
        <w:rPr>
          <w:rFonts w:cs="Times New Roman"/>
          <w:sz w:val="24"/>
          <w:szCs w:val="24"/>
        </w:rPr>
        <w:t xml:space="preserve"> effect on plant species using the natural logarithm of the response ratio (LnRR) </w:t>
      </w:r>
      <w:r w:rsidRPr="00BB69C2">
        <w:rPr>
          <w:rFonts w:cs="Times New Roman"/>
          <w:sz w:val="24"/>
          <w:szCs w:val="24"/>
        </w:rPr>
        <w:fldChar w:fldCharType="begin"/>
      </w:r>
      <w:r>
        <w:rPr>
          <w:rFonts w:cs="Times New Roman"/>
          <w:sz w:val="24"/>
          <w:szCs w:val="24"/>
        </w:rPr>
        <w:instrText xml:space="preserve"> ADDIN EN.CITE &lt;EndNote&gt;&lt;Cite&gt;&lt;Author&gt;Hedges&lt;/Author&gt;&lt;Year&gt;1999&lt;/Year&gt;&lt;RecNum&gt;151&lt;/RecNum&gt;&lt;DisplayText&gt;(Hedges et al., 1999)&lt;/DisplayText&gt;&lt;record&gt;&lt;rec-number&gt;151&lt;/rec-number&gt;&lt;foreign-keys&gt;&lt;key app="EN" db-id="z5fdss9pgsed28ewtz55vdsade99ewpvap0d" timestamp="1717230434"&gt;151&lt;/key&gt;&lt;/foreign-keys&gt;&lt;ref-type name="Journal Article"&gt;17&lt;/ref-type&gt;&lt;contributors&gt;&lt;authors&gt;&lt;author&gt;Hedges, Larry V.&lt;/author&gt;&lt;author&gt;Gurevitch, Jessica&lt;/author&gt;&lt;author&gt;Curtis, Peter S.&lt;/author&gt;&lt;/authors&gt;&lt;/contributors&gt;&lt;titles&gt;&lt;title&gt;The meta-analysis of response ratios in experimental ecology&lt;/title&gt;&lt;secondary-title&gt;Ecology&lt;/secondary-title&gt;&lt;/titles&gt;&lt;periodical&gt;&lt;full-title&gt;Ecology&lt;/full-title&gt;&lt;/periodical&gt;&lt;pages&gt;1150-1156&lt;/pages&gt;&lt;volume&gt;80&lt;/volume&gt;&lt;number&gt;4&lt;/number&gt;&lt;keywords&gt;&lt;keyword&gt;effect size&lt;/keyword&gt;&lt;keyword&gt;elevated CO2, plant biomass responses&lt;/keyword&gt;&lt;keyword&gt;meta-analysis in experimental ecology&lt;/keyword&gt;&lt;keyword&gt;meta-analysis of response ratios&lt;/keyword&gt;&lt;keyword&gt;research synthesis&lt;/keyword&gt;&lt;keyword&gt;response ratio&lt;/keyword&gt;&lt;keyword&gt;statistical techniques&lt;/keyword&gt;&lt;/keywords&gt;&lt;dates&gt;&lt;year&gt;1999&lt;/year&gt;&lt;pub-dates&gt;&lt;date&gt;1999/06/01&lt;/date&gt;&lt;/pub-dates&gt;&lt;/dates&gt;&lt;publisher&gt;John Wiley &amp;amp; Sons, Ltd&lt;/publisher&gt;&lt;isbn&gt;0012-9658&lt;/isbn&gt;&lt;urls&gt;&lt;related-urls&gt;&lt;url&gt;https://doi.org/10.1890/0012-9658(1999)080[1150:TMAORR]2.0.CO;2&lt;/url&gt;&lt;/related-urls&gt;&lt;/urls&gt;&lt;electronic-resource-num&gt;https://doi.org/10.1890/0012-9658(1999)080[1150:TMAORR]2.0.CO;2&lt;/electronic-resource-num&gt;&lt;access-date&gt;2024/06/01&lt;/access-date&gt;&lt;/record&gt;&lt;/Cite&gt;&lt;/EndNote&gt;</w:instrText>
      </w:r>
      <w:r w:rsidRPr="00BB69C2">
        <w:rPr>
          <w:rFonts w:cs="Times New Roman"/>
          <w:sz w:val="24"/>
          <w:szCs w:val="24"/>
        </w:rPr>
        <w:fldChar w:fldCharType="separate"/>
      </w:r>
      <w:r w:rsidRPr="00BB69C2">
        <w:rPr>
          <w:rFonts w:cs="Times New Roman"/>
          <w:noProof/>
          <w:sz w:val="24"/>
          <w:szCs w:val="24"/>
        </w:rPr>
        <w:t>(Hedges et al., 1999)</w:t>
      </w:r>
      <w:r w:rsidRPr="00BB69C2">
        <w:rPr>
          <w:rFonts w:cs="Times New Roman"/>
          <w:sz w:val="24"/>
          <w:szCs w:val="24"/>
        </w:rPr>
        <w:fldChar w:fldCharType="end"/>
      </w:r>
      <w:r w:rsidRPr="00BB69C2">
        <w:rPr>
          <w:rFonts w:cs="Times New Roman" w:hint="eastAsia"/>
          <w:sz w:val="24"/>
          <w:szCs w:val="24"/>
        </w:rPr>
        <w:t xml:space="preserve"> </w:t>
      </w:r>
      <w:r w:rsidRPr="00BB69C2">
        <w:rPr>
          <w:rFonts w:cs="Times New Roman"/>
          <w:sz w:val="24"/>
          <w:szCs w:val="24"/>
        </w:rPr>
        <w:t>following Eq. 2:</w:t>
      </w:r>
    </w:p>
    <w:p w14:paraId="7F13DDDF" w14:textId="659C9329" w:rsidR="009019EF" w:rsidRPr="00BB69C2" w:rsidRDefault="009019EF" w:rsidP="009019EF">
      <w:pPr>
        <w:spacing w:line="480" w:lineRule="auto"/>
        <w:jc w:val="right"/>
      </w:pPr>
      <w:r w:rsidRPr="00BB69C2">
        <w:rPr>
          <w:position w:val="-26"/>
          <w:sz w:val="24"/>
          <w:szCs w:val="24"/>
        </w:rPr>
        <w:object w:dxaOrig="3060" w:dyaOrig="680" w14:anchorId="7EB0704D">
          <v:shape id="_x0000_i1026" type="#_x0000_t75" style="width:148.5pt;height:38.5pt" o:ole="">
            <v:imagedata r:id="rId12" o:title=""/>
          </v:shape>
          <o:OLEObject Type="Embed" ProgID="Equation.DSMT4" ShapeID="_x0000_i1026" DrawAspect="Content" ObjectID="_1819354591" r:id="rId13"/>
        </w:object>
      </w:r>
      <w:r w:rsidRPr="00BB69C2">
        <w:t xml:space="preserve">               </w:t>
      </w:r>
      <w:r w:rsidRPr="00BB69C2">
        <w:rPr>
          <w:rFonts w:hint="eastAsia"/>
        </w:rPr>
        <w:t xml:space="preserve">     </w:t>
      </w:r>
      <w:r w:rsidRPr="00BB69C2">
        <w:t xml:space="preserve">      (2)</w:t>
      </w:r>
    </w:p>
    <w:p w14:paraId="3833AD2C" w14:textId="31E448FE" w:rsidR="009019EF" w:rsidRPr="00BB69C2" w:rsidRDefault="00854E7C" w:rsidP="009019EF">
      <w:pPr>
        <w:spacing w:line="480" w:lineRule="auto"/>
        <w:ind w:firstLineChars="200" w:firstLine="480"/>
        <w:rPr>
          <w:rFonts w:cs="Times New Roman"/>
          <w:sz w:val="24"/>
          <w:szCs w:val="24"/>
        </w:rPr>
      </w:pPr>
      <w:r>
        <w:rPr>
          <w:rFonts w:cs="Times New Roman"/>
          <w:sz w:val="24"/>
          <w:szCs w:val="24"/>
        </w:rPr>
        <w:t>W</w:t>
      </w:r>
      <w:r w:rsidR="009019EF" w:rsidRPr="00BB69C2">
        <w:rPr>
          <w:rFonts w:cs="Times New Roman"/>
          <w:sz w:val="24"/>
          <w:szCs w:val="24"/>
        </w:rPr>
        <w:t xml:space="preserve">here </w:t>
      </w:r>
      <w:r w:rsidR="009019EF" w:rsidRPr="00BB69C2">
        <w:rPr>
          <w:position w:val="-6"/>
          <w:sz w:val="24"/>
          <w:szCs w:val="24"/>
        </w:rPr>
        <w:object w:dxaOrig="300" w:dyaOrig="340" w14:anchorId="51D14663">
          <v:shape id="_x0000_i1027" type="#_x0000_t75" style="width:14.5pt;height:14.5pt" o:ole="">
            <v:imagedata r:id="rId14" o:title=""/>
          </v:shape>
          <o:OLEObject Type="Embed" ProgID="Equation.DSMT4" ShapeID="_x0000_i1027" DrawAspect="Content" ObjectID="_1819354592" r:id="rId15"/>
        </w:object>
      </w:r>
      <w:r w:rsidR="009019EF" w:rsidRPr="00BB69C2">
        <w:rPr>
          <w:noProof/>
          <w:sz w:val="24"/>
          <w:szCs w:val="24"/>
        </w:rPr>
        <w:t xml:space="preserve"> and </w:t>
      </w:r>
      <w:r w:rsidR="009019EF" w:rsidRPr="00BB69C2">
        <w:rPr>
          <w:position w:val="-6"/>
          <w:sz w:val="24"/>
          <w:szCs w:val="24"/>
        </w:rPr>
        <w:object w:dxaOrig="300" w:dyaOrig="340" w14:anchorId="64862D16">
          <v:shape id="_x0000_i1028" type="#_x0000_t75" style="width:14.5pt;height:14.5pt" o:ole="">
            <v:imagedata r:id="rId16" o:title=""/>
          </v:shape>
          <o:OLEObject Type="Embed" ProgID="Equation.DSMT4" ShapeID="_x0000_i1028" DrawAspect="Content" ObjectID="_1819354593" r:id="rId17"/>
        </w:object>
      </w:r>
      <w:r w:rsidR="009019EF" w:rsidRPr="00BB69C2">
        <w:rPr>
          <w:noProof/>
          <w:sz w:val="24"/>
          <w:szCs w:val="24"/>
        </w:rPr>
        <w:t xml:space="preserve"> </w:t>
      </w:r>
      <w:r w:rsidR="009019EF" w:rsidRPr="00BB69C2">
        <w:rPr>
          <w:rFonts w:cs="Times New Roman"/>
          <w:sz w:val="24"/>
          <w:szCs w:val="24"/>
        </w:rPr>
        <w:t xml:space="preserve">are the means of the </w:t>
      </w:r>
      <w:r w:rsidR="009019EF" w:rsidRPr="00BB69C2">
        <w:rPr>
          <w:rFonts w:cs="Times New Roman" w:hint="eastAsia"/>
          <w:sz w:val="24"/>
          <w:szCs w:val="24"/>
        </w:rPr>
        <w:t>target</w:t>
      </w:r>
      <w:r w:rsidR="009019EF" w:rsidRPr="00BB69C2">
        <w:rPr>
          <w:rFonts w:cs="Times New Roman"/>
          <w:sz w:val="24"/>
          <w:szCs w:val="24"/>
        </w:rPr>
        <w:t xml:space="preserve"> </w:t>
      </w:r>
      <w:r w:rsidR="009019EF" w:rsidRPr="00BB69C2">
        <w:rPr>
          <w:rFonts w:cs="Times New Roman" w:hint="eastAsia"/>
          <w:sz w:val="24"/>
          <w:szCs w:val="24"/>
        </w:rPr>
        <w:t>variables</w:t>
      </w:r>
      <w:r w:rsidR="009019EF" w:rsidRPr="00BB69C2">
        <w:rPr>
          <w:rFonts w:cs="Times New Roman"/>
          <w:sz w:val="24"/>
          <w:szCs w:val="24"/>
        </w:rPr>
        <w:t xml:space="preserve"> measured respectively in the treatments (</w:t>
      </w:r>
      <w:r w:rsidR="009019EF" w:rsidRPr="00BB69C2">
        <w:rPr>
          <w:rFonts w:cs="Times New Roman" w:hint="eastAsia"/>
          <w:sz w:val="24"/>
          <w:szCs w:val="24"/>
        </w:rPr>
        <w:t>with</w:t>
      </w:r>
      <w:r w:rsidR="009019EF" w:rsidRPr="00BB69C2">
        <w:rPr>
          <w:rFonts w:cs="Times New Roman"/>
          <w:sz w:val="24"/>
          <w:szCs w:val="24"/>
        </w:rPr>
        <w:t xml:space="preserve"> </w:t>
      </w:r>
      <w:r w:rsidR="000837A2">
        <w:rPr>
          <w:rFonts w:cs="Times New Roman" w:hint="eastAsia"/>
          <w:sz w:val="24"/>
          <w:szCs w:val="24"/>
        </w:rPr>
        <w:t>HMs</w:t>
      </w:r>
      <w:r w:rsidR="009019EF" w:rsidRPr="00BB69C2">
        <w:rPr>
          <w:rFonts w:cs="Times New Roman"/>
          <w:sz w:val="24"/>
          <w:szCs w:val="24"/>
        </w:rPr>
        <w:t>) and control (</w:t>
      </w:r>
      <w:r w:rsidR="009019EF" w:rsidRPr="00BB69C2">
        <w:rPr>
          <w:rFonts w:cs="Times New Roman" w:hint="eastAsia"/>
          <w:sz w:val="24"/>
          <w:szCs w:val="24"/>
        </w:rPr>
        <w:t>without</w:t>
      </w:r>
      <w:r w:rsidR="009019EF" w:rsidRPr="00BB69C2">
        <w:rPr>
          <w:rFonts w:cs="Times New Roman"/>
          <w:sz w:val="24"/>
          <w:szCs w:val="24"/>
        </w:rPr>
        <w:t xml:space="preserve"> </w:t>
      </w:r>
      <w:r w:rsidR="000837A2">
        <w:rPr>
          <w:rFonts w:cs="Times New Roman" w:hint="eastAsia"/>
          <w:sz w:val="24"/>
          <w:szCs w:val="24"/>
        </w:rPr>
        <w:t>HMs</w:t>
      </w:r>
      <w:r w:rsidR="009019EF" w:rsidRPr="00BB69C2">
        <w:rPr>
          <w:rFonts w:cs="Times New Roman"/>
          <w:sz w:val="24"/>
          <w:szCs w:val="24"/>
        </w:rPr>
        <w:t>)</w:t>
      </w:r>
      <w:r w:rsidR="00895FD6">
        <w:rPr>
          <w:rFonts w:cs="Times New Roman" w:hint="eastAsia"/>
          <w:sz w:val="24"/>
          <w:szCs w:val="24"/>
        </w:rPr>
        <w:t xml:space="preserve"> are calculated</w:t>
      </w:r>
      <w:r w:rsidR="009019EF" w:rsidRPr="00BB69C2">
        <w:rPr>
          <w:rFonts w:cs="Times New Roman"/>
          <w:sz w:val="24"/>
          <w:szCs w:val="24"/>
        </w:rPr>
        <w:t xml:space="preserve">. A positive lnRR value indicates an increase in </w:t>
      </w:r>
      <w:r w:rsidR="009019EF" w:rsidRPr="00BB69C2">
        <w:rPr>
          <w:rFonts w:cs="Times New Roman" w:hint="eastAsia"/>
          <w:sz w:val="24"/>
          <w:szCs w:val="24"/>
        </w:rPr>
        <w:t>variables</w:t>
      </w:r>
      <w:r w:rsidR="009019EF" w:rsidRPr="00BB69C2">
        <w:rPr>
          <w:rFonts w:cs="Times New Roman"/>
          <w:sz w:val="24"/>
          <w:szCs w:val="24"/>
        </w:rPr>
        <w:t xml:space="preserve"> with</w:t>
      </w:r>
      <w:r w:rsidR="00020B33">
        <w:rPr>
          <w:rFonts w:cs="Times New Roman" w:hint="eastAsia"/>
          <w:sz w:val="24"/>
          <w:szCs w:val="24"/>
        </w:rPr>
        <w:t xml:space="preserve"> HMs</w:t>
      </w:r>
      <w:r w:rsidR="009019EF" w:rsidRPr="00BB69C2">
        <w:rPr>
          <w:rFonts w:cs="Times New Roman"/>
          <w:sz w:val="24"/>
          <w:szCs w:val="24"/>
        </w:rPr>
        <w:t xml:space="preserve"> </w:t>
      </w:r>
      <w:r w:rsidR="009019EF" w:rsidRPr="00BB69C2">
        <w:rPr>
          <w:rFonts w:cs="Times New Roman" w:hint="eastAsia"/>
          <w:sz w:val="24"/>
          <w:szCs w:val="24"/>
        </w:rPr>
        <w:t>treatment</w:t>
      </w:r>
      <w:r w:rsidR="009019EF" w:rsidRPr="00BB69C2">
        <w:rPr>
          <w:rFonts w:cs="Times New Roman"/>
          <w:sz w:val="24"/>
          <w:szCs w:val="24"/>
        </w:rPr>
        <w:t>. I</w:t>
      </w:r>
      <w:r w:rsidR="009019EF" w:rsidRPr="00BB69C2">
        <w:rPr>
          <w:rFonts w:cs="Times New Roman" w:hint="eastAsia"/>
          <w:sz w:val="24"/>
          <w:szCs w:val="24"/>
        </w:rPr>
        <w:t>ts</w:t>
      </w:r>
      <w:r w:rsidR="009019EF" w:rsidRPr="00BB69C2">
        <w:rPr>
          <w:rFonts w:cs="Times New Roman"/>
          <w:sz w:val="24"/>
          <w:szCs w:val="24"/>
        </w:rPr>
        <w:t xml:space="preserve"> </w:t>
      </w:r>
      <w:r w:rsidR="009019EF" w:rsidRPr="00BB69C2">
        <w:rPr>
          <w:rFonts w:cs="Times New Roman" w:hint="eastAsia"/>
          <w:sz w:val="24"/>
          <w:szCs w:val="24"/>
        </w:rPr>
        <w:t>variances</w:t>
      </w:r>
      <w:r w:rsidR="009019EF" w:rsidRPr="00BB69C2">
        <w:rPr>
          <w:rFonts w:cs="Times New Roman"/>
          <w:sz w:val="24"/>
          <w:szCs w:val="24"/>
        </w:rPr>
        <w:t xml:space="preserve"> (</w:t>
      </w:r>
      <w:r w:rsidR="009019EF" w:rsidRPr="00BB69C2">
        <w:rPr>
          <w:rFonts w:cs="Times New Roman" w:hint="eastAsia"/>
          <w:i/>
          <w:iCs/>
          <w:sz w:val="24"/>
          <w:szCs w:val="24"/>
        </w:rPr>
        <w:t>v</w:t>
      </w:r>
      <w:r w:rsidR="009019EF" w:rsidRPr="00BB69C2">
        <w:rPr>
          <w:rFonts w:cs="Times New Roman"/>
          <w:sz w:val="24"/>
          <w:szCs w:val="24"/>
        </w:rPr>
        <w:t xml:space="preserve">) </w:t>
      </w:r>
      <w:r w:rsidR="009019EF" w:rsidRPr="00BB69C2">
        <w:rPr>
          <w:rFonts w:cs="Times New Roman" w:hint="eastAsia"/>
          <w:sz w:val="24"/>
          <w:szCs w:val="24"/>
        </w:rPr>
        <w:t>of</w:t>
      </w:r>
      <w:r w:rsidR="009019EF" w:rsidRPr="00BB69C2">
        <w:rPr>
          <w:rFonts w:cs="Times New Roman"/>
          <w:sz w:val="24"/>
          <w:szCs w:val="24"/>
        </w:rPr>
        <w:t xml:space="preserve"> </w:t>
      </w:r>
      <w:r w:rsidR="009019EF" w:rsidRPr="00BB69C2">
        <w:rPr>
          <w:noProof/>
          <w:sz w:val="24"/>
          <w:szCs w:val="24"/>
        </w:rPr>
        <w:t xml:space="preserve">each </w:t>
      </w:r>
      <w:r w:rsidR="009019EF" w:rsidRPr="00BB69C2">
        <w:rPr>
          <w:noProof/>
          <w:sz w:val="24"/>
          <w:szCs w:val="24"/>
        </w:rPr>
        <w:lastRenderedPageBreak/>
        <w:t xml:space="preserve">effect size were calculated </w:t>
      </w:r>
      <w:r w:rsidR="009019EF" w:rsidRPr="00BB69C2">
        <w:rPr>
          <w:rFonts w:hint="eastAsia"/>
          <w:noProof/>
          <w:sz w:val="24"/>
          <w:szCs w:val="24"/>
        </w:rPr>
        <w:t>by</w:t>
      </w:r>
      <w:r w:rsidR="009019EF" w:rsidRPr="00BB69C2">
        <w:rPr>
          <w:noProof/>
          <w:sz w:val="24"/>
          <w:szCs w:val="24"/>
        </w:rPr>
        <w:t xml:space="preserve"> E</w:t>
      </w:r>
      <w:r w:rsidR="009019EF" w:rsidRPr="00BB69C2">
        <w:rPr>
          <w:rFonts w:hint="eastAsia"/>
          <w:noProof/>
          <w:sz w:val="24"/>
          <w:szCs w:val="24"/>
        </w:rPr>
        <w:t>q</w:t>
      </w:r>
      <w:r w:rsidR="009019EF" w:rsidRPr="00BB69C2">
        <w:rPr>
          <w:noProof/>
          <w:sz w:val="24"/>
          <w:szCs w:val="24"/>
        </w:rPr>
        <w:t>. 3</w:t>
      </w:r>
      <w:r w:rsidR="009019EF" w:rsidRPr="00BB69C2">
        <w:rPr>
          <w:rFonts w:cs="Times New Roman"/>
          <w:sz w:val="24"/>
          <w:szCs w:val="24"/>
        </w:rPr>
        <w:t>:</w:t>
      </w:r>
    </w:p>
    <w:p w14:paraId="31873FE3" w14:textId="42A996C1" w:rsidR="009019EF" w:rsidRPr="00BB69C2" w:rsidRDefault="009019EF" w:rsidP="009019EF">
      <w:pPr>
        <w:spacing w:line="480" w:lineRule="auto"/>
        <w:jc w:val="right"/>
        <w:rPr>
          <w:noProof/>
          <w:sz w:val="24"/>
          <w:szCs w:val="24"/>
        </w:rPr>
      </w:pPr>
      <w:r w:rsidRPr="00BB69C2">
        <w:rPr>
          <w:position w:val="-34"/>
          <w:sz w:val="24"/>
          <w:szCs w:val="24"/>
        </w:rPr>
        <w:object w:dxaOrig="1800" w:dyaOrig="760" w14:anchorId="0A7C9F21">
          <v:shape id="_x0000_i1029" type="#_x0000_t75" style="width:92.5pt;height:36pt" o:ole="">
            <v:imagedata r:id="rId18" o:title=""/>
          </v:shape>
          <o:OLEObject Type="Embed" ProgID="Equation.DSMT4" ShapeID="_x0000_i1029" DrawAspect="Content" ObjectID="_1819354594" r:id="rId19"/>
        </w:object>
      </w:r>
      <w:r w:rsidRPr="00BB69C2">
        <w:rPr>
          <w:sz w:val="24"/>
          <w:szCs w:val="24"/>
        </w:rPr>
        <w:t xml:space="preserve">    </w:t>
      </w:r>
      <w:r>
        <w:rPr>
          <w:rFonts w:hint="eastAsia"/>
          <w:sz w:val="24"/>
          <w:szCs w:val="24"/>
        </w:rPr>
        <w:t xml:space="preserve">                 </w:t>
      </w:r>
      <w:r w:rsidRPr="00BB69C2">
        <w:rPr>
          <w:sz w:val="24"/>
          <w:szCs w:val="24"/>
        </w:rPr>
        <w:t xml:space="preserve">    (3)</w:t>
      </w:r>
    </w:p>
    <w:p w14:paraId="2CAAA535" w14:textId="3CBC81BE" w:rsidR="009019EF" w:rsidRPr="00BB69C2" w:rsidRDefault="009019EF" w:rsidP="009019EF">
      <w:pPr>
        <w:spacing w:line="480" w:lineRule="auto"/>
        <w:ind w:firstLineChars="200" w:firstLine="480"/>
        <w:rPr>
          <w:rFonts w:cs="Times New Roman"/>
          <w:sz w:val="24"/>
          <w:szCs w:val="24"/>
        </w:rPr>
      </w:pPr>
      <w:r w:rsidRPr="00BB69C2">
        <w:rPr>
          <w:rFonts w:cs="Times New Roman"/>
          <w:sz w:val="24"/>
          <w:szCs w:val="24"/>
        </w:rPr>
        <w:t>To help visuali</w:t>
      </w:r>
      <w:r w:rsidR="00854E7C">
        <w:rPr>
          <w:rFonts w:cs="Times New Roman"/>
          <w:sz w:val="24"/>
          <w:szCs w:val="24"/>
        </w:rPr>
        <w:t>z</w:t>
      </w:r>
      <w:r w:rsidRPr="00BB69C2">
        <w:rPr>
          <w:rFonts w:cs="Times New Roman"/>
          <w:sz w:val="24"/>
          <w:szCs w:val="24"/>
        </w:rPr>
        <w:t xml:space="preserve">e the results, the mean percentage of quality change was calculated </w:t>
      </w:r>
      <w:r w:rsidRPr="00BB69C2">
        <w:rPr>
          <w:rFonts w:cs="Times New Roman"/>
          <w:sz w:val="24"/>
          <w:szCs w:val="24"/>
        </w:rPr>
        <w:fldChar w:fldCharType="begin"/>
      </w:r>
      <w:r w:rsidRPr="00BB69C2">
        <w:rPr>
          <w:rFonts w:cs="Times New Roman"/>
          <w:sz w:val="24"/>
          <w:szCs w:val="24"/>
        </w:rPr>
        <w:instrText xml:space="preserve"> ADDIN EN.CITE &lt;EndNote&gt;&lt;Cite&gt;&lt;Author&gt;Gazzea&lt;/Author&gt;&lt;Year&gt;2023&lt;/Year&gt;&lt;RecNum&gt;2&lt;/RecNum&gt;&lt;DisplayText&gt;(Gazzea et al., 2023)&lt;/DisplayText&gt;&lt;record&gt;&lt;rec-number&gt;2&lt;/rec-number&gt;&lt;foreign-keys&gt;&lt;key app="EN" db-id="z5fdss9pgsed28ewtz55vdsade99ewpvap0d" timestamp="1704702925"&gt;2&lt;/key&gt;&lt;/foreign-keys&gt;&lt;ref-type name="Journal Article"&gt;17&lt;/ref-type&gt;&lt;contributors&gt;&lt;authors&gt;&lt;author&gt;Gazzea, Elena&lt;/author&gt;&lt;author&gt;Batáry, Péter&lt;/author&gt;&lt;author&gt;Marini, Lorenzo&lt;/author&gt;&lt;/authors&gt;&lt;/contributors&gt;&lt;titles&gt;&lt;title&gt;Global meta-analysis shows reduced quality of food crops under inadequate animal pollination&lt;/title&gt;&lt;secondary-title&gt;Nature Communications&lt;/secondary-title&gt;&lt;/titles&gt;&lt;periodical&gt;&lt;full-title&gt;Nature Communications&lt;/full-title&gt;&lt;abbr-1&gt;Nat. Commun.&lt;/abbr-1&gt;&lt;/periodical&gt;&lt;pages&gt;4463&lt;/pages&gt;&lt;volume&gt;14&lt;/volume&gt;&lt;number&gt;1&lt;/number&gt;&lt;dates&gt;&lt;year&gt;2023&lt;/year&gt;&lt;pub-dates&gt;&lt;date&gt;2023/07/25&lt;/date&gt;&lt;/pub-dates&gt;&lt;/dates&gt;&lt;isbn&gt;2041-1723&lt;/isbn&gt;&lt;urls&gt;&lt;related-urls&gt;&lt;url&gt;https://doi.org/10.1038/s41467-023-40231-y&lt;/url&gt;&lt;/related-urls&gt;&lt;/urls&gt;&lt;electronic-resource-num&gt;10.1038/s41467-023-40231-y&lt;/electronic-resource-num&gt;&lt;/record&gt;&lt;/Cite&gt;&lt;/EndNote&gt;</w:instrText>
      </w:r>
      <w:r w:rsidRPr="00BB69C2">
        <w:rPr>
          <w:rFonts w:cs="Times New Roman"/>
          <w:sz w:val="24"/>
          <w:szCs w:val="24"/>
        </w:rPr>
        <w:fldChar w:fldCharType="separate"/>
      </w:r>
      <w:r w:rsidRPr="00BB69C2">
        <w:rPr>
          <w:rFonts w:cs="Times New Roman"/>
          <w:noProof/>
          <w:sz w:val="24"/>
          <w:szCs w:val="24"/>
        </w:rPr>
        <w:t>(Gazzea et al., 2023)</w:t>
      </w:r>
      <w:r w:rsidRPr="00BB69C2">
        <w:rPr>
          <w:rFonts w:cs="Times New Roman"/>
          <w:sz w:val="24"/>
          <w:szCs w:val="24"/>
        </w:rPr>
        <w:fldChar w:fldCharType="end"/>
      </w:r>
      <w:r w:rsidRPr="00BB69C2">
        <w:rPr>
          <w:rFonts w:cs="Times New Roman"/>
          <w:sz w:val="24"/>
          <w:szCs w:val="24"/>
        </w:rPr>
        <w:t xml:space="preserve"> following Eq. 4:</w:t>
      </w:r>
    </w:p>
    <w:p w14:paraId="2990AF82" w14:textId="7F7EB7F3" w:rsidR="009019EF" w:rsidRPr="00BB69C2" w:rsidRDefault="009019EF" w:rsidP="009019EF">
      <w:pPr>
        <w:spacing w:line="480" w:lineRule="auto"/>
        <w:jc w:val="right"/>
        <w:rPr>
          <w:rFonts w:cs="Times New Roman"/>
          <w:sz w:val="24"/>
          <w:szCs w:val="24"/>
        </w:rPr>
      </w:pPr>
      <w:r w:rsidRPr="00BB69C2">
        <w:rPr>
          <w:position w:val="-10"/>
        </w:rPr>
        <w:object w:dxaOrig="2920" w:dyaOrig="360" w14:anchorId="69F16B4F">
          <v:shape id="_x0000_i1030" type="#_x0000_t75" style="width:147.5pt;height:21.5pt" o:ole="">
            <v:imagedata r:id="rId20" o:title=""/>
          </v:shape>
          <o:OLEObject Type="Embed" ProgID="Equation.DSMT4" ShapeID="_x0000_i1030" DrawAspect="Content" ObjectID="_1819354595" r:id="rId21"/>
        </w:object>
      </w:r>
      <w:r w:rsidRPr="00BB69C2">
        <w:t xml:space="preserve">            </w:t>
      </w:r>
      <w:r w:rsidRPr="00BB69C2">
        <w:rPr>
          <w:rFonts w:hint="eastAsia"/>
        </w:rPr>
        <w:t xml:space="preserve">      </w:t>
      </w:r>
      <w:r w:rsidRPr="00BB69C2">
        <w:t xml:space="preserve">      (4)</w:t>
      </w:r>
    </w:p>
    <w:p w14:paraId="2EA9CC1E" w14:textId="77777777" w:rsidR="009019EF" w:rsidRPr="00B24640" w:rsidRDefault="009019EF" w:rsidP="009019EF">
      <w:pPr>
        <w:spacing w:line="480" w:lineRule="auto"/>
        <w:ind w:firstLine="420"/>
        <w:rPr>
          <w:rFonts w:cs="Times New Roman"/>
          <w:sz w:val="24"/>
          <w:szCs w:val="24"/>
        </w:rPr>
      </w:pPr>
      <w:r w:rsidRPr="00B24640">
        <w:rPr>
          <w:rFonts w:cs="Times New Roman"/>
          <w:sz w:val="24"/>
          <w:szCs w:val="24"/>
        </w:rPr>
        <w:t>In this study, we conducted only weighted meta-analyses and excluded effect sizes with missing variance. The combination of our two literature searches resulted in a total of 158 studies, which were used for subsequent analyses (Table S1 and References list).</w:t>
      </w:r>
    </w:p>
    <w:p w14:paraId="43087616" w14:textId="7B2F1A5E" w:rsidR="009019EF" w:rsidRPr="001E1451" w:rsidRDefault="009019EF" w:rsidP="009019EF">
      <w:pPr>
        <w:spacing w:line="480" w:lineRule="auto"/>
        <w:ind w:firstLine="420"/>
        <w:rPr>
          <w:rFonts w:cs="Times New Roman"/>
          <w:sz w:val="24"/>
          <w:szCs w:val="24"/>
        </w:rPr>
      </w:pPr>
      <w:r w:rsidRPr="00BB69C2">
        <w:rPr>
          <w:rFonts w:cs="Times New Roman"/>
          <w:sz w:val="24"/>
          <w:szCs w:val="24"/>
        </w:rPr>
        <w:t xml:space="preserve">To assess the </w:t>
      </w:r>
      <w:r w:rsidRPr="00BB69C2">
        <w:rPr>
          <w:rFonts w:cs="Times New Roman" w:hint="eastAsia"/>
          <w:sz w:val="24"/>
          <w:szCs w:val="24"/>
        </w:rPr>
        <w:t>H</w:t>
      </w:r>
      <w:r>
        <w:rPr>
          <w:rFonts w:cs="Times New Roman"/>
          <w:sz w:val="24"/>
          <w:szCs w:val="24"/>
        </w:rPr>
        <w:t>M</w:t>
      </w:r>
      <w:r w:rsidRPr="00BB69C2">
        <w:rPr>
          <w:rFonts w:cs="Times New Roman" w:hint="eastAsia"/>
          <w:sz w:val="24"/>
          <w:szCs w:val="24"/>
        </w:rPr>
        <w:t>s</w:t>
      </w:r>
      <w:r w:rsidRPr="00BB69C2">
        <w:rPr>
          <w:rFonts w:cs="Times New Roman"/>
          <w:sz w:val="24"/>
          <w:szCs w:val="24"/>
        </w:rPr>
        <w:t xml:space="preserve"> accumulation capa</w:t>
      </w:r>
      <w:r w:rsidRPr="00BB69C2">
        <w:rPr>
          <w:rFonts w:cs="Times New Roman" w:hint="eastAsia"/>
          <w:sz w:val="24"/>
          <w:szCs w:val="24"/>
        </w:rPr>
        <w:t>city</w:t>
      </w:r>
      <w:r w:rsidRPr="00BB69C2">
        <w:rPr>
          <w:rFonts w:cs="Times New Roman"/>
          <w:sz w:val="24"/>
          <w:szCs w:val="24"/>
        </w:rPr>
        <w:t xml:space="preserve"> of various plant species, we calculated several key indices </w:t>
      </w:r>
      <w:r>
        <w:rPr>
          <w:rFonts w:cs="Times New Roman" w:hint="eastAsia"/>
          <w:sz w:val="24"/>
          <w:szCs w:val="24"/>
        </w:rPr>
        <w:t xml:space="preserve">from the </w:t>
      </w:r>
      <w:r w:rsidRPr="00BB69C2">
        <w:rPr>
          <w:rFonts w:cs="Times New Roman"/>
          <w:sz w:val="24"/>
          <w:szCs w:val="24"/>
        </w:rPr>
        <w:t>existing meta-data</w:t>
      </w:r>
      <w:r>
        <w:rPr>
          <w:rFonts w:cs="Times New Roman" w:hint="eastAsia"/>
          <w:sz w:val="24"/>
          <w:szCs w:val="24"/>
        </w:rPr>
        <w:t xml:space="preserve">: </w:t>
      </w:r>
      <w:r w:rsidRPr="00BB69C2">
        <w:rPr>
          <w:rFonts w:cs="Times New Roman"/>
          <w:sz w:val="24"/>
          <w:szCs w:val="24"/>
        </w:rPr>
        <w:t xml:space="preserve">the </w:t>
      </w:r>
      <w:r w:rsidRPr="00BB69C2">
        <w:rPr>
          <w:rFonts w:cs="Times New Roman" w:hint="eastAsia"/>
          <w:sz w:val="24"/>
          <w:szCs w:val="24"/>
        </w:rPr>
        <w:t>t</w:t>
      </w:r>
      <w:r w:rsidRPr="00BB69C2">
        <w:rPr>
          <w:rFonts w:cs="Times New Roman"/>
          <w:sz w:val="24"/>
          <w:szCs w:val="24"/>
        </w:rPr>
        <w:t xml:space="preserve">olerance </w:t>
      </w:r>
      <w:r w:rsidRPr="00BB69C2">
        <w:rPr>
          <w:rFonts w:cs="Times New Roman" w:hint="eastAsia"/>
          <w:sz w:val="24"/>
          <w:szCs w:val="24"/>
        </w:rPr>
        <w:t>i</w:t>
      </w:r>
      <w:r w:rsidRPr="00BB69C2">
        <w:rPr>
          <w:rFonts w:cs="Times New Roman"/>
          <w:sz w:val="24"/>
          <w:szCs w:val="24"/>
        </w:rPr>
        <w:t>ndex</w:t>
      </w:r>
      <w:r w:rsidRPr="00BB69C2">
        <w:rPr>
          <w:rFonts w:cs="Times New Roman" w:hint="eastAsia"/>
          <w:sz w:val="24"/>
          <w:szCs w:val="24"/>
        </w:rPr>
        <w:t xml:space="preserve"> (TI) </w:t>
      </w:r>
      <w:r w:rsidRPr="00BB69C2">
        <w:rPr>
          <w:rFonts w:cs="Times New Roman"/>
          <w:sz w:val="24"/>
          <w:szCs w:val="24"/>
        </w:rPr>
        <w:fldChar w:fldCharType="begin"/>
      </w:r>
      <w:r w:rsidRPr="00BB69C2">
        <w:rPr>
          <w:rFonts w:cs="Times New Roman"/>
          <w:sz w:val="24"/>
          <w:szCs w:val="24"/>
        </w:rPr>
        <w:instrText xml:space="preserve"> ADDIN EN.CITE &lt;EndNote&gt;&lt;Cite&gt;&lt;Author&gt;Shi&lt;/Author&gt;&lt;Year&gt;2011&lt;/Year&gt;&lt;RecNum&gt;127&lt;/RecNum&gt;&lt;DisplayText&gt;(Shi et al., 2011)&lt;/DisplayText&gt;&lt;record&gt;&lt;rec-number&gt;127&lt;/rec-number&gt;&lt;foreign-keys&gt;&lt;key app="EN" db-id="z5fdss9pgsed28ewtz55vdsade99ewpvap0d" timestamp="1713925737"&gt;127&lt;/key&gt;&lt;/foreign-keys&gt;&lt;ref-type name="Journal Article"&gt;17&lt;/ref-type&gt;&lt;contributors&gt;&lt;authors&gt;&lt;author&gt;Shi, Xiang&lt;/author&gt;&lt;author&gt;Zhang, Xiaolei&lt;/author&gt;&lt;author&gt;Chen, Guangcai&lt;/author&gt;&lt;author&gt;Chen, Yitai&lt;/author&gt;&lt;author&gt;Wang, Ling&lt;/author&gt;&lt;author&gt;Shan, Xiaoquan&lt;/author&gt;&lt;/authors&gt;&lt;/contributors&gt;&lt;titles&gt;&lt;title&gt;Seedling growth and metal accumulation of selected woody species in copper and lead/zinc mine tailings&lt;/title&gt;&lt;secondary-title&gt;Journal of Environmental Sciences&lt;/secondary-title&gt;&lt;/titles&gt;&lt;periodical&gt;&lt;full-title&gt;Journal of Environmental Sciences&lt;/full-title&gt;&lt;abbr-1&gt;J. Environ. Sci.&lt;/abbr-1&gt;&lt;/periodical&gt;&lt;pages&gt;266-274&lt;/pages&gt;&lt;volume&gt;23&lt;/volume&gt;&lt;number&gt;2&lt;/number&gt;&lt;keywords&gt;&lt;keyword&gt;woody plants&lt;/keyword&gt;&lt;keyword&gt;mine tailing&lt;/keyword&gt;&lt;keyword&gt;tolerance&lt;/keyword&gt;&lt;keyword&gt;revegetation&lt;/keyword&gt;&lt;keyword&gt;root&lt;/keyword&gt;&lt;/keywords&gt;&lt;dates&gt;&lt;year&gt;2011&lt;/year&gt;&lt;pub-dates&gt;&lt;date&gt;2011/02/01/&lt;/date&gt;&lt;/pub-dates&gt;&lt;/dates&gt;&lt;isbn&gt;1001-0742&lt;/isbn&gt;&lt;urls&gt;&lt;related-urls&gt;&lt;url&gt;https://www.sciencedirect.com/science/article/pii/S1001074210604020&lt;/url&gt;&lt;/related-urls&gt;&lt;/urls&gt;&lt;electronic-resource-num&gt;https://doi.org/10.1016/S1001-0742(10)60402-0&lt;/electronic-resource-num&gt;&lt;/record&gt;&lt;/Cite&gt;&lt;/EndNote&gt;</w:instrText>
      </w:r>
      <w:r w:rsidRPr="00BB69C2">
        <w:rPr>
          <w:rFonts w:cs="Times New Roman"/>
          <w:sz w:val="24"/>
          <w:szCs w:val="24"/>
        </w:rPr>
        <w:fldChar w:fldCharType="separate"/>
      </w:r>
      <w:r w:rsidRPr="00BB69C2">
        <w:rPr>
          <w:rFonts w:cs="Times New Roman"/>
          <w:noProof/>
          <w:sz w:val="24"/>
          <w:szCs w:val="24"/>
        </w:rPr>
        <w:t>(Shi et al., 2011)</w:t>
      </w:r>
      <w:r w:rsidRPr="00BB69C2">
        <w:rPr>
          <w:rFonts w:cs="Times New Roman"/>
          <w:sz w:val="24"/>
          <w:szCs w:val="24"/>
        </w:rPr>
        <w:fldChar w:fldCharType="end"/>
      </w:r>
      <w:r w:rsidRPr="00BB69C2">
        <w:rPr>
          <w:rFonts w:cs="Times New Roman"/>
          <w:sz w:val="24"/>
          <w:szCs w:val="24"/>
        </w:rPr>
        <w:t xml:space="preserve">, </w:t>
      </w:r>
      <w:bookmarkStart w:id="9" w:name="OLE_LINK19"/>
      <w:r w:rsidRPr="00BB69C2">
        <w:rPr>
          <w:rFonts w:cs="Times New Roman" w:hint="eastAsia"/>
          <w:sz w:val="24"/>
          <w:szCs w:val="24"/>
        </w:rPr>
        <w:t>b</w:t>
      </w:r>
      <w:r w:rsidRPr="00BB69C2">
        <w:rPr>
          <w:rFonts w:cs="Times New Roman"/>
          <w:sz w:val="24"/>
          <w:szCs w:val="24"/>
        </w:rPr>
        <w:t xml:space="preserve">ioconcentration </w:t>
      </w:r>
      <w:r w:rsidRPr="00BB69C2">
        <w:rPr>
          <w:rFonts w:cs="Times New Roman" w:hint="eastAsia"/>
          <w:sz w:val="24"/>
          <w:szCs w:val="24"/>
        </w:rPr>
        <w:t>factor</w:t>
      </w:r>
      <w:bookmarkEnd w:id="9"/>
      <w:r w:rsidRPr="00BB69C2">
        <w:rPr>
          <w:rFonts w:cs="Times New Roman" w:hint="eastAsia"/>
          <w:sz w:val="24"/>
          <w:szCs w:val="24"/>
        </w:rPr>
        <w:t xml:space="preserve"> (BCF)</w:t>
      </w:r>
      <w:r w:rsidRPr="00BB69C2">
        <w:rPr>
          <w:rFonts w:cs="Times New Roman"/>
          <w:sz w:val="24"/>
          <w:szCs w:val="24"/>
        </w:rPr>
        <w:t xml:space="preserve">, and </w:t>
      </w:r>
      <w:r w:rsidRPr="00BB69C2">
        <w:rPr>
          <w:rFonts w:cs="Times New Roman" w:hint="eastAsia"/>
          <w:sz w:val="24"/>
          <w:szCs w:val="24"/>
        </w:rPr>
        <w:t>t</w:t>
      </w:r>
      <w:r w:rsidRPr="00BB69C2">
        <w:rPr>
          <w:rFonts w:cs="Times New Roman"/>
          <w:sz w:val="24"/>
          <w:szCs w:val="24"/>
        </w:rPr>
        <w:t>ranslocation factor</w:t>
      </w:r>
      <w:r w:rsidRPr="00BB69C2">
        <w:rPr>
          <w:rFonts w:cs="Times New Roman" w:hint="eastAsia"/>
          <w:sz w:val="24"/>
          <w:szCs w:val="24"/>
        </w:rPr>
        <w:t xml:space="preserve"> (TF) </w:t>
      </w:r>
      <w:r w:rsidRPr="00BB69C2">
        <w:rPr>
          <w:rFonts w:cs="Times New Roman"/>
          <w:sz w:val="24"/>
          <w:szCs w:val="24"/>
        </w:rPr>
        <w:fldChar w:fldCharType="begin"/>
      </w:r>
      <w:r w:rsidRPr="00BB69C2">
        <w:rPr>
          <w:rFonts w:cs="Times New Roman"/>
          <w:sz w:val="24"/>
          <w:szCs w:val="24"/>
        </w:rPr>
        <w:instrText xml:space="preserve"> ADDIN EN.CITE &lt;EndNote&gt;&lt;Cite&gt;&lt;Author&gt;Cao&lt;/Author&gt;&lt;Year&gt;2022&lt;/Year&gt;&lt;RecNum&gt;15&lt;/RecNum&gt;&lt;DisplayText&gt;(Cao et al., 2022b)&lt;/DisplayText&gt;&lt;record&gt;&lt;rec-number&gt;15&lt;/rec-number&gt;&lt;foreign-keys&gt;&lt;key app="EN" db-id="z5fdss9pgsed28ewtz55vdsade99ewpvap0d" timestamp="1705471922"&gt;15&lt;/key&gt;&lt;/foreign-keys&gt;&lt;ref-type name="Journal Article"&gt;17&lt;/ref-type&gt;&lt;contributors&gt;&lt;authors&gt;&lt;author&gt;Cao, Yi Ni&lt;/author&gt;&lt;author&gt;Tan, Qian&lt;/author&gt;&lt;author&gt;Zhang, Fan&lt;/author&gt;&lt;author&gt;Ma, Chuan Xin&lt;/author&gt;&lt;author&gt;Xiao, Jiang&lt;/author&gt;&lt;author&gt;Chen, Guang Cai&lt;/author&gt;&lt;/authors&gt;&lt;/contributors&gt;&lt;titles&gt;&lt;title&gt;Phytoremediation potential evaluation of multiple Salix clones for heavy metals (Cd, Zn and Pb) in flooded soils&lt;/title&gt;&lt;secondary-title&gt;Science of The Total Environment&lt;/secondary-title&gt;&lt;/titles&gt;&lt;periodical&gt;&lt;full-title&gt;Science of the Total Environment&lt;/full-title&gt;&lt;abbr-1&gt;Sci. Total Environ.&lt;/abbr-1&gt;&lt;/periodical&gt;&lt;pages&gt;152482&lt;/pages&gt;&lt;volume&gt;813&lt;/volume&gt;&lt;dates&gt;&lt;year&gt;2022&lt;/year&gt;&lt;pub-dates&gt;&lt;date&gt;2022/03/20/&lt;/date&gt;&lt;/pub-dates&gt;&lt;/dates&gt;&lt;isbn&gt;0048-9697&lt;/isbn&gt;&lt;urls&gt;&lt;related-urls&gt;&lt;url&gt;https://www.sciencedirect.com/science/article/pii/S0048969721075604&lt;/url&gt;&lt;/related-urls&gt;&lt;/urls&gt;&lt;electronic-resource-num&gt;https://doi.org/10.1016/j.scitotenv.2021.152482&lt;/electronic-resource-num&gt;&lt;/record&gt;&lt;/Cite&gt;&lt;/EndNote&gt;</w:instrText>
      </w:r>
      <w:r w:rsidRPr="00BB69C2">
        <w:rPr>
          <w:rFonts w:cs="Times New Roman"/>
          <w:sz w:val="24"/>
          <w:szCs w:val="24"/>
        </w:rPr>
        <w:fldChar w:fldCharType="separate"/>
      </w:r>
      <w:r w:rsidRPr="00BB69C2">
        <w:rPr>
          <w:rFonts w:cs="Times New Roman"/>
          <w:noProof/>
          <w:sz w:val="24"/>
          <w:szCs w:val="24"/>
        </w:rPr>
        <w:t>(Cao et al., 2022b)</w:t>
      </w:r>
      <w:r w:rsidRPr="00BB69C2">
        <w:rPr>
          <w:rFonts w:cs="Times New Roman"/>
          <w:sz w:val="24"/>
          <w:szCs w:val="24"/>
        </w:rPr>
        <w:fldChar w:fldCharType="end"/>
      </w:r>
      <w:r w:rsidRPr="00BB69C2">
        <w:rPr>
          <w:rFonts w:cs="Times New Roman"/>
          <w:sz w:val="24"/>
          <w:szCs w:val="24"/>
        </w:rPr>
        <w:t>. These metrics quantify a species</w:t>
      </w:r>
      <w:r>
        <w:rPr>
          <w:rFonts w:cs="Times New Roman"/>
          <w:sz w:val="24"/>
          <w:szCs w:val="24"/>
        </w:rPr>
        <w:t>’</w:t>
      </w:r>
      <w:r w:rsidRPr="00BB69C2">
        <w:rPr>
          <w:rFonts w:cs="Times New Roman"/>
          <w:sz w:val="24"/>
          <w:szCs w:val="24"/>
        </w:rPr>
        <w:t xml:space="preserve"> resilience and ability to accumulate</w:t>
      </w:r>
      <w:r w:rsidRPr="00BB69C2">
        <w:rPr>
          <w:rFonts w:cs="Times New Roman" w:hint="eastAsia"/>
          <w:sz w:val="24"/>
          <w:szCs w:val="24"/>
        </w:rPr>
        <w:t xml:space="preserve"> HMs</w:t>
      </w:r>
      <w:r w:rsidRPr="00D36CCA">
        <w:rPr>
          <w:rFonts w:cs="Times New Roman"/>
          <w:sz w:val="24"/>
          <w:szCs w:val="24"/>
        </w:rPr>
        <w:t xml:space="preserve">. </w:t>
      </w:r>
      <w:r>
        <w:rPr>
          <w:rFonts w:cs="Times New Roman" w:hint="eastAsia"/>
          <w:sz w:val="24"/>
          <w:szCs w:val="24"/>
        </w:rPr>
        <w:t>H</w:t>
      </w:r>
      <w:r w:rsidRPr="00D36CCA">
        <w:rPr>
          <w:rFonts w:cs="Times New Roman" w:hint="eastAsia"/>
          <w:sz w:val="24"/>
          <w:szCs w:val="24"/>
        </w:rPr>
        <w:t xml:space="preserve">igher </w:t>
      </w:r>
      <w:r>
        <w:rPr>
          <w:rFonts w:cs="Times New Roman" w:hint="eastAsia"/>
          <w:sz w:val="24"/>
          <w:szCs w:val="24"/>
        </w:rPr>
        <w:t xml:space="preserve">values of </w:t>
      </w:r>
      <w:r w:rsidRPr="00D36CCA">
        <w:rPr>
          <w:rFonts w:cs="Times New Roman" w:hint="eastAsia"/>
          <w:sz w:val="24"/>
          <w:szCs w:val="24"/>
        </w:rPr>
        <w:t>TI, BCF</w:t>
      </w:r>
      <w:r w:rsidR="00854E7C">
        <w:rPr>
          <w:rFonts w:cs="Times New Roman"/>
          <w:sz w:val="24"/>
          <w:szCs w:val="24"/>
        </w:rPr>
        <w:t>,</w:t>
      </w:r>
      <w:r w:rsidRPr="00D36CCA">
        <w:rPr>
          <w:rFonts w:cs="Times New Roman" w:hint="eastAsia"/>
          <w:sz w:val="24"/>
          <w:szCs w:val="24"/>
        </w:rPr>
        <w:t xml:space="preserve"> and TF </w:t>
      </w:r>
      <w:r>
        <w:rPr>
          <w:rFonts w:cs="Times New Roman" w:hint="eastAsia"/>
          <w:sz w:val="24"/>
          <w:szCs w:val="24"/>
        </w:rPr>
        <w:t>indicate</w:t>
      </w:r>
      <w:r w:rsidRPr="00D36CCA">
        <w:rPr>
          <w:rFonts w:cs="Times New Roman" w:hint="eastAsia"/>
          <w:sz w:val="24"/>
          <w:szCs w:val="24"/>
        </w:rPr>
        <w:t xml:space="preserve"> that plants </w:t>
      </w:r>
      <w:r>
        <w:rPr>
          <w:rFonts w:cs="Times New Roman" w:hint="eastAsia"/>
          <w:sz w:val="24"/>
          <w:szCs w:val="24"/>
        </w:rPr>
        <w:t xml:space="preserve">can </w:t>
      </w:r>
      <w:r w:rsidRPr="00D36CCA">
        <w:rPr>
          <w:rFonts w:cs="Times New Roman" w:hint="eastAsia"/>
          <w:sz w:val="24"/>
          <w:szCs w:val="24"/>
        </w:rPr>
        <w:t xml:space="preserve">effectively absorb metals from </w:t>
      </w:r>
      <w:r>
        <w:rPr>
          <w:rFonts w:cs="Times New Roman"/>
          <w:sz w:val="24"/>
          <w:szCs w:val="24"/>
        </w:rPr>
        <w:t>soils or sterile mediums and accumulate higher concentrations in</w:t>
      </w:r>
      <w:r w:rsidRPr="00D36CCA">
        <w:rPr>
          <w:rFonts w:cs="Times New Roman" w:hint="eastAsia"/>
          <w:sz w:val="24"/>
          <w:szCs w:val="24"/>
        </w:rPr>
        <w:t xml:space="preserve"> tissues. Plants with high BCF and TF values are considered </w:t>
      </w:r>
      <w:r>
        <w:rPr>
          <w:rFonts w:cs="Times New Roman" w:hint="eastAsia"/>
          <w:sz w:val="24"/>
          <w:szCs w:val="24"/>
        </w:rPr>
        <w:t>effective for H</w:t>
      </w:r>
      <w:r>
        <w:rPr>
          <w:rFonts w:cs="Times New Roman"/>
          <w:sz w:val="24"/>
          <w:szCs w:val="24"/>
        </w:rPr>
        <w:t>M</w:t>
      </w:r>
      <w:r>
        <w:rPr>
          <w:rFonts w:cs="Times New Roman" w:hint="eastAsia"/>
          <w:sz w:val="24"/>
          <w:szCs w:val="24"/>
        </w:rPr>
        <w:t xml:space="preserve">s remediation and </w:t>
      </w:r>
      <w:r w:rsidRPr="00D36CCA">
        <w:rPr>
          <w:rFonts w:cs="Times New Roman" w:hint="eastAsia"/>
          <w:sz w:val="24"/>
          <w:szCs w:val="24"/>
        </w:rPr>
        <w:t xml:space="preserve">suitable for </w:t>
      </w:r>
      <w:r>
        <w:rPr>
          <w:rFonts w:cs="Times New Roman" w:hint="eastAsia"/>
          <w:sz w:val="24"/>
          <w:szCs w:val="24"/>
        </w:rPr>
        <w:t xml:space="preserve">cleaning </w:t>
      </w:r>
      <w:r w:rsidRPr="00D36CCA">
        <w:rPr>
          <w:rFonts w:cs="Times New Roman" w:hint="eastAsia"/>
          <w:sz w:val="24"/>
          <w:szCs w:val="24"/>
        </w:rPr>
        <w:t xml:space="preserve">metal-contaminated </w:t>
      </w:r>
      <w:r w:rsidRPr="001E1451">
        <w:rPr>
          <w:rFonts w:cs="Times New Roman" w:hint="eastAsia"/>
          <w:sz w:val="24"/>
          <w:szCs w:val="24"/>
        </w:rPr>
        <w:t xml:space="preserve">soils. </w:t>
      </w:r>
      <w:r w:rsidRPr="00B24640">
        <w:rPr>
          <w:rFonts w:cs="Times New Roman"/>
          <w:sz w:val="24"/>
          <w:szCs w:val="24"/>
        </w:rPr>
        <w:t>Specifically, BCF values greater than 1 suggest that plants accumulate higher metal concentrations in their tissues compared to the soil or sterili</w:t>
      </w:r>
      <w:r w:rsidR="00854E7C">
        <w:rPr>
          <w:rFonts w:cs="Times New Roman"/>
          <w:sz w:val="24"/>
          <w:szCs w:val="24"/>
        </w:rPr>
        <w:t>z</w:t>
      </w:r>
      <w:r w:rsidRPr="00B24640">
        <w:rPr>
          <w:rFonts w:cs="Times New Roman"/>
          <w:sz w:val="24"/>
          <w:szCs w:val="24"/>
        </w:rPr>
        <w:t>ed medium</w:t>
      </w:r>
      <w:r w:rsidRPr="001E1451">
        <w:rPr>
          <w:rFonts w:cs="Times New Roman" w:hint="eastAsia"/>
          <w:sz w:val="24"/>
          <w:szCs w:val="24"/>
        </w:rPr>
        <w:t xml:space="preserve"> </w:t>
      </w:r>
      <w:r w:rsidRPr="001E1451">
        <w:rPr>
          <w:rFonts w:cs="Times New Roman"/>
          <w:sz w:val="24"/>
          <w:szCs w:val="24"/>
        </w:rPr>
        <w:fldChar w:fldCharType="begin"/>
      </w:r>
      <w:r w:rsidRPr="001E1451">
        <w:rPr>
          <w:rFonts w:cs="Times New Roman"/>
          <w:sz w:val="24"/>
          <w:szCs w:val="24"/>
        </w:rPr>
        <w:instrText xml:space="preserve"> ADDIN EN.CITE &lt;EndNote&gt;&lt;Cite&gt;&lt;Author&gt;Cao&lt;/Author&gt;&lt;Year&gt;2022&lt;/Year&gt;&lt;RecNum&gt;15&lt;/RecNum&gt;&lt;DisplayText&gt;(Cao et al., 2022b)&lt;/DisplayText&gt;&lt;record&gt;&lt;rec-number&gt;15&lt;/rec-number&gt;&lt;foreign-keys&gt;&lt;key app="EN" db-id="z5fdss9pgsed28ewtz55vdsade99ewpvap0d" timestamp="1705471922"&gt;15&lt;/key&gt;&lt;/foreign-keys&gt;&lt;ref-type name="Journal Article"&gt;17&lt;/ref-type&gt;&lt;contributors&gt;&lt;authors&gt;&lt;author&gt;Cao, Yi Ni&lt;/author&gt;&lt;author&gt;Tan, Qian&lt;/author&gt;&lt;author&gt;Zhang, Fan&lt;/author&gt;&lt;author&gt;Ma, Chuan Xin&lt;/author&gt;&lt;author&gt;Xiao, Jiang&lt;/author&gt;&lt;author&gt;Chen, Guang Cai&lt;/author&gt;&lt;/authors&gt;&lt;/contributors&gt;&lt;titles&gt;&lt;title&gt;Phytoremediation potential evaluation of multiple Salix clones for heavy metals (Cd, Zn and Pb) in flooded soils&lt;/title&gt;&lt;secondary-title&gt;Science of The Total Environment&lt;/secondary-title&gt;&lt;/titles&gt;&lt;periodical&gt;&lt;full-title&gt;Science of the Total Environment&lt;/full-title&gt;&lt;abbr-1&gt;Sci. Total Environ.&lt;/abbr-1&gt;&lt;/periodical&gt;&lt;pages&gt;152482&lt;/pages&gt;&lt;volume&gt;813&lt;/volume&gt;&lt;dates&gt;&lt;year&gt;2022&lt;/year&gt;&lt;pub-dates&gt;&lt;date&gt;2022/03/20/&lt;/date&gt;&lt;/pub-dates&gt;&lt;/dates&gt;&lt;isbn&gt;0048-9697&lt;/isbn&gt;&lt;urls&gt;&lt;related-urls&gt;&lt;url&gt;https://www.sciencedirect.com/science/article/pii/S0048969721075604&lt;/url&gt;&lt;/related-urls&gt;&lt;/urls&gt;&lt;electronic-resource-num&gt;https://doi.org/10.1016/j.scitotenv.2021.152482&lt;/electronic-resource-num&gt;&lt;/record&gt;&lt;/Cite&gt;&lt;/EndNote&gt;</w:instrText>
      </w:r>
      <w:r w:rsidRPr="001E1451">
        <w:rPr>
          <w:rFonts w:cs="Times New Roman"/>
          <w:sz w:val="24"/>
          <w:szCs w:val="24"/>
        </w:rPr>
        <w:fldChar w:fldCharType="separate"/>
      </w:r>
      <w:r w:rsidRPr="001E1451">
        <w:rPr>
          <w:rFonts w:cs="Times New Roman"/>
          <w:noProof/>
          <w:sz w:val="24"/>
          <w:szCs w:val="24"/>
        </w:rPr>
        <w:t>(Cao et al., 2022b)</w:t>
      </w:r>
      <w:r w:rsidRPr="001E1451">
        <w:rPr>
          <w:rFonts w:cs="Times New Roman"/>
          <w:sz w:val="24"/>
          <w:szCs w:val="24"/>
        </w:rPr>
        <w:fldChar w:fldCharType="end"/>
      </w:r>
      <w:r w:rsidRPr="001E1451">
        <w:rPr>
          <w:rFonts w:cs="Times New Roman" w:hint="eastAsia"/>
          <w:sz w:val="24"/>
          <w:szCs w:val="24"/>
        </w:rPr>
        <w:t xml:space="preserve">. </w:t>
      </w:r>
      <w:r w:rsidRPr="001E1451">
        <w:rPr>
          <w:rFonts w:cs="Times New Roman"/>
          <w:sz w:val="24"/>
          <w:szCs w:val="24"/>
        </w:rPr>
        <w:t xml:space="preserve">Additionally, we </w:t>
      </w:r>
      <w:r w:rsidRPr="001E1451">
        <w:rPr>
          <w:rFonts w:cs="Times New Roman" w:hint="eastAsia"/>
          <w:sz w:val="24"/>
          <w:szCs w:val="24"/>
        </w:rPr>
        <w:t>analy</w:t>
      </w:r>
      <w:r w:rsidR="00854E7C">
        <w:rPr>
          <w:rFonts w:cs="Times New Roman"/>
          <w:sz w:val="24"/>
          <w:szCs w:val="24"/>
        </w:rPr>
        <w:t>z</w:t>
      </w:r>
      <w:r w:rsidRPr="001E1451">
        <w:rPr>
          <w:rFonts w:cs="Times New Roman" w:hint="eastAsia"/>
          <w:sz w:val="24"/>
          <w:szCs w:val="24"/>
        </w:rPr>
        <w:t>ed</w:t>
      </w:r>
      <w:r w:rsidRPr="001E1451">
        <w:rPr>
          <w:rFonts w:cs="Times New Roman"/>
          <w:sz w:val="24"/>
          <w:szCs w:val="24"/>
        </w:rPr>
        <w:t xml:space="preserve"> changes </w:t>
      </w:r>
      <w:r w:rsidRPr="00311D20">
        <w:rPr>
          <w:rFonts w:cs="Times New Roman"/>
          <w:sz w:val="24"/>
          <w:szCs w:val="24"/>
        </w:rPr>
        <w:t xml:space="preserve">in the root-shoot </w:t>
      </w:r>
      <w:r w:rsidRPr="00311D20">
        <w:rPr>
          <w:rFonts w:cs="Times New Roman" w:hint="eastAsia"/>
          <w:sz w:val="24"/>
          <w:szCs w:val="24"/>
        </w:rPr>
        <w:t>(R/S)</w:t>
      </w:r>
      <w:r w:rsidRPr="00311D20">
        <w:rPr>
          <w:rFonts w:cs="Times New Roman"/>
          <w:sz w:val="24"/>
          <w:szCs w:val="24"/>
        </w:rPr>
        <w:t xml:space="preserve"> </w:t>
      </w:r>
      <w:r w:rsidRPr="00B24640">
        <w:rPr>
          <w:rFonts w:cs="Times New Roman"/>
          <w:sz w:val="24"/>
          <w:szCs w:val="24"/>
        </w:rPr>
        <w:t>ratio before and after exposure to H</w:t>
      </w:r>
      <w:r>
        <w:rPr>
          <w:rFonts w:cs="Times New Roman"/>
          <w:sz w:val="24"/>
          <w:szCs w:val="24"/>
        </w:rPr>
        <w:t>Ms</w:t>
      </w:r>
      <w:r w:rsidRPr="00B24640">
        <w:rPr>
          <w:rFonts w:cs="Times New Roman"/>
          <w:sz w:val="24"/>
          <w:szCs w:val="24"/>
        </w:rPr>
        <w:t xml:space="preserve"> stress, which helps elucidate how HM</w:t>
      </w:r>
      <w:r w:rsidR="00C309E6">
        <w:rPr>
          <w:rFonts w:cs="Times New Roman" w:hint="eastAsia"/>
          <w:sz w:val="24"/>
          <w:szCs w:val="24"/>
        </w:rPr>
        <w:t>s</w:t>
      </w:r>
      <w:r w:rsidRPr="00B24640">
        <w:rPr>
          <w:rFonts w:cs="Times New Roman"/>
          <w:sz w:val="24"/>
          <w:szCs w:val="24"/>
        </w:rPr>
        <w:t xml:space="preserve"> stress affects plant growth strategies and resource allocation. The detailed formulas used in our study are provided below:</w:t>
      </w:r>
    </w:p>
    <w:p w14:paraId="36A70601" w14:textId="6FB052DE" w:rsidR="009019EF" w:rsidRPr="00BB69C2" w:rsidRDefault="009019EF" w:rsidP="009019EF">
      <w:pPr>
        <w:spacing w:line="480" w:lineRule="auto"/>
        <w:ind w:firstLine="420"/>
        <w:jc w:val="right"/>
      </w:pPr>
      <w:r w:rsidRPr="00BB69C2">
        <w:rPr>
          <w:position w:val="-30"/>
        </w:rPr>
        <w:object w:dxaOrig="1980" w:dyaOrig="680" w14:anchorId="6DAEA9FC">
          <v:shape id="_x0000_i1031" type="#_x0000_t75" style="width:100.5pt;height:33.5pt" o:ole="">
            <v:imagedata r:id="rId22" o:title=""/>
          </v:shape>
          <o:OLEObject Type="Embed" ProgID="Equation.DSMT4" ShapeID="_x0000_i1031" DrawAspect="Content" ObjectID="_1819354596" r:id="rId23"/>
        </w:object>
      </w:r>
      <w:r w:rsidRPr="00BB69C2">
        <w:rPr>
          <w:rFonts w:hint="eastAsia"/>
        </w:rPr>
        <w:t xml:space="preserve">          </w:t>
      </w:r>
      <w:r>
        <w:rPr>
          <w:rFonts w:hint="eastAsia"/>
        </w:rPr>
        <w:t xml:space="preserve">     </w:t>
      </w:r>
      <w:r w:rsidRPr="00BB69C2">
        <w:rPr>
          <w:rFonts w:hint="eastAsia"/>
        </w:rPr>
        <w:t xml:space="preserve">            (5)</w:t>
      </w:r>
    </w:p>
    <w:p w14:paraId="409E304D" w14:textId="061EBEDD" w:rsidR="009019EF" w:rsidRPr="00BB69C2" w:rsidRDefault="00C309E6" w:rsidP="009019EF">
      <w:pPr>
        <w:wordWrap w:val="0"/>
        <w:spacing w:line="480" w:lineRule="auto"/>
        <w:jc w:val="right"/>
        <w:rPr>
          <w:rFonts w:cs="Times New Roman"/>
          <w:sz w:val="24"/>
          <w:szCs w:val="24"/>
        </w:rPr>
      </w:pPr>
      <w:r w:rsidRPr="00BB69C2">
        <w:rPr>
          <w:position w:val="-30"/>
        </w:rPr>
        <w:object w:dxaOrig="2079" w:dyaOrig="720" w14:anchorId="60BC2527">
          <v:shape id="_x0000_i1032" type="#_x0000_t75" style="width:104pt;height:38.5pt" o:ole="">
            <v:imagedata r:id="rId24" o:title=""/>
          </v:shape>
          <o:OLEObject Type="Embed" ProgID="Equation.DSMT4" ShapeID="_x0000_i1032" DrawAspect="Content" ObjectID="_1819354597" r:id="rId25"/>
        </w:object>
      </w:r>
      <w:r w:rsidR="009019EF" w:rsidRPr="00BB69C2">
        <w:rPr>
          <w:rFonts w:hint="eastAsia"/>
        </w:rPr>
        <w:t xml:space="preserve">                         (6)</w:t>
      </w:r>
    </w:p>
    <w:p w14:paraId="0FAFCEF2" w14:textId="60DFD0E9" w:rsidR="009019EF" w:rsidRPr="00BB69C2" w:rsidRDefault="00C309E6" w:rsidP="009019EF">
      <w:pPr>
        <w:spacing w:line="480" w:lineRule="auto"/>
        <w:jc w:val="right"/>
        <w:rPr>
          <w:rFonts w:cs="Times New Roman"/>
          <w:sz w:val="24"/>
          <w:szCs w:val="24"/>
        </w:rPr>
      </w:pPr>
      <w:r w:rsidRPr="00BB69C2">
        <w:rPr>
          <w:position w:val="-32"/>
        </w:rPr>
        <w:object w:dxaOrig="2200" w:dyaOrig="740" w14:anchorId="2CEA25B5">
          <v:shape id="_x0000_i1033" type="#_x0000_t75" style="width:110.5pt;height:36pt" o:ole="">
            <v:imagedata r:id="rId26" o:title=""/>
          </v:shape>
          <o:OLEObject Type="Embed" ProgID="Equation.DSMT4" ShapeID="_x0000_i1033" DrawAspect="Content" ObjectID="_1819354598" r:id="rId27"/>
        </w:object>
      </w:r>
      <w:r w:rsidR="009019EF" w:rsidRPr="00BB69C2">
        <w:rPr>
          <w:rFonts w:hint="eastAsia"/>
        </w:rPr>
        <w:t xml:space="preserve">                        (7)</w:t>
      </w:r>
    </w:p>
    <w:p w14:paraId="66A2CCA3" w14:textId="57A36C54" w:rsidR="009019EF" w:rsidRPr="00BB69C2" w:rsidRDefault="009019EF" w:rsidP="009019EF">
      <w:pPr>
        <w:spacing w:line="480" w:lineRule="auto"/>
        <w:jc w:val="right"/>
      </w:pPr>
      <w:r w:rsidRPr="00BB69C2">
        <w:rPr>
          <w:position w:val="-32"/>
        </w:rPr>
        <w:object w:dxaOrig="2700" w:dyaOrig="740" w14:anchorId="2DB550BE">
          <v:shape id="_x0000_i1034" type="#_x0000_t75" style="width:136.5pt;height:36pt" o:ole="">
            <v:imagedata r:id="rId28" o:title=""/>
          </v:shape>
          <o:OLEObject Type="Embed" ProgID="Equation.DSMT4" ShapeID="_x0000_i1034" DrawAspect="Content" ObjectID="_1819354599" r:id="rId29"/>
        </w:object>
      </w:r>
      <w:r w:rsidRPr="00BB69C2">
        <w:rPr>
          <w:rFonts w:hint="eastAsia"/>
        </w:rPr>
        <w:t xml:space="preserve">             </w:t>
      </w:r>
      <w:r w:rsidR="005F51FF">
        <w:rPr>
          <w:rFonts w:hint="eastAsia"/>
        </w:rPr>
        <w:t xml:space="preserve"> </w:t>
      </w:r>
      <w:r w:rsidRPr="00BB69C2">
        <w:rPr>
          <w:rFonts w:hint="eastAsia"/>
        </w:rPr>
        <w:t xml:space="preserve">  </w:t>
      </w:r>
      <w:r>
        <w:rPr>
          <w:rFonts w:hint="eastAsia"/>
        </w:rPr>
        <w:t xml:space="preserve">    </w:t>
      </w:r>
      <w:r w:rsidRPr="00BB69C2">
        <w:rPr>
          <w:rFonts w:hint="eastAsia"/>
        </w:rPr>
        <w:t xml:space="preserve">  (8)</w:t>
      </w:r>
    </w:p>
    <w:p w14:paraId="0E91884C" w14:textId="5EB5E72E" w:rsidR="009019EF" w:rsidRPr="001E1451" w:rsidRDefault="009019EF" w:rsidP="009019EF">
      <w:pPr>
        <w:spacing w:line="480" w:lineRule="auto"/>
        <w:ind w:firstLineChars="200" w:firstLine="480"/>
        <w:rPr>
          <w:rFonts w:cs="Times New Roman"/>
          <w:sz w:val="24"/>
          <w:szCs w:val="24"/>
        </w:rPr>
      </w:pPr>
      <w:r w:rsidRPr="00D55581">
        <w:rPr>
          <w:rFonts w:cs="Times New Roman"/>
          <w:sz w:val="24"/>
          <w:szCs w:val="24"/>
        </w:rPr>
        <w:t xml:space="preserve">where </w:t>
      </w:r>
      <w:r w:rsidRPr="00D55581">
        <w:rPr>
          <w:rFonts w:cs="Times New Roman" w:hint="eastAsia"/>
          <w:i/>
          <w:iCs/>
          <w:sz w:val="24"/>
          <w:szCs w:val="24"/>
        </w:rPr>
        <w:t>Biomass</w:t>
      </w:r>
      <w:r w:rsidRPr="00D55581">
        <w:rPr>
          <w:rFonts w:cs="Times New Roman" w:hint="eastAsia"/>
          <w:sz w:val="24"/>
          <w:szCs w:val="24"/>
        </w:rPr>
        <w:t xml:space="preserve"> and </w:t>
      </w:r>
      <w:r w:rsidRPr="00D55581">
        <w:rPr>
          <w:rFonts w:cs="Times New Roman"/>
          <w:i/>
          <w:iCs/>
          <w:sz w:val="24"/>
          <w:szCs w:val="24"/>
        </w:rPr>
        <w:t>H</w:t>
      </w:r>
      <w:r w:rsidRPr="00D55581">
        <w:rPr>
          <w:rFonts w:cs="Times New Roman" w:hint="eastAsia"/>
          <w:i/>
          <w:iCs/>
          <w:sz w:val="24"/>
          <w:szCs w:val="24"/>
        </w:rPr>
        <w:t>M</w:t>
      </w:r>
      <w:r w:rsidRPr="00D55581">
        <w:rPr>
          <w:rFonts w:cs="Times New Roman"/>
          <w:i/>
          <w:iCs/>
          <w:sz w:val="24"/>
          <w:szCs w:val="24"/>
        </w:rPr>
        <w:t>s</w:t>
      </w:r>
      <w:r w:rsidRPr="00D55581">
        <w:rPr>
          <w:rFonts w:cs="Times New Roman" w:hint="eastAsia"/>
          <w:sz w:val="24"/>
          <w:szCs w:val="24"/>
        </w:rPr>
        <w:t xml:space="preserve"> </w:t>
      </w:r>
      <w:r w:rsidRPr="00D55581">
        <w:rPr>
          <w:rFonts w:cs="Times New Roman"/>
          <w:sz w:val="24"/>
          <w:szCs w:val="24"/>
        </w:rPr>
        <w:t>represent the means of biomass dry weight and HMs concentration in plant organs (aboveground parts, underground parts, leaves, and stems), respectively.</w:t>
      </w:r>
    </w:p>
    <w:p w14:paraId="2CAD871F" w14:textId="77777777" w:rsidR="009019EF" w:rsidRPr="009019EF" w:rsidRDefault="009019EF" w:rsidP="008C405C">
      <w:pPr>
        <w:spacing w:line="360" w:lineRule="auto"/>
        <w:rPr>
          <w:rFonts w:cs="Times New Roman"/>
          <w:color w:val="000000" w:themeColor="text1"/>
          <w:sz w:val="24"/>
          <w:szCs w:val="24"/>
        </w:rPr>
      </w:pPr>
    </w:p>
    <w:p w14:paraId="0E7B22A7" w14:textId="77777777" w:rsidR="009019EF" w:rsidRDefault="009019EF">
      <w:pPr>
        <w:widowControl/>
        <w:jc w:val="left"/>
        <w:rPr>
          <w:rFonts w:cs="Times New Roman"/>
          <w:b/>
          <w:bCs/>
          <w:color w:val="000000" w:themeColor="text1"/>
          <w:sz w:val="24"/>
          <w:szCs w:val="24"/>
        </w:rPr>
      </w:pPr>
      <w:r>
        <w:rPr>
          <w:rFonts w:cs="Times New Roman"/>
          <w:b/>
          <w:bCs/>
          <w:color w:val="000000" w:themeColor="text1"/>
          <w:sz w:val="24"/>
          <w:szCs w:val="24"/>
        </w:rPr>
        <w:br w:type="page"/>
      </w:r>
    </w:p>
    <w:p w14:paraId="4C86D848" w14:textId="5A4BD881" w:rsidR="00BF5497" w:rsidRPr="003B16A1" w:rsidRDefault="00BF5497" w:rsidP="00BF5497">
      <w:pPr>
        <w:widowControl/>
        <w:spacing w:line="360" w:lineRule="auto"/>
        <w:rPr>
          <w:rFonts w:ascii="TimesNewRomanPS-BoldItalicMT" w:hAnsi="TimesNewRomanPS-BoldItalicMT" w:cs="TimesNewRomanPS-BoldItalicMT"/>
          <w:b/>
          <w:iCs/>
          <w:sz w:val="24"/>
          <w:szCs w:val="24"/>
        </w:rPr>
      </w:pPr>
      <w:r w:rsidRPr="003B16A1">
        <w:rPr>
          <w:rFonts w:ascii="TimesNewRomanPS-BoldItalicMT" w:hAnsi="TimesNewRomanPS-BoldItalicMT" w:cs="TimesNewRomanPS-BoldItalicMT" w:hint="eastAsia"/>
          <w:b/>
          <w:iCs/>
          <w:sz w:val="24"/>
          <w:szCs w:val="24"/>
        </w:rPr>
        <w:lastRenderedPageBreak/>
        <w:t>Supplementary</w:t>
      </w:r>
      <w:r w:rsidRPr="003B16A1">
        <w:rPr>
          <w:rFonts w:ascii="TimesNewRomanPS-BoldItalicMT" w:hAnsi="TimesNewRomanPS-BoldItalicMT" w:cs="TimesNewRomanPS-BoldItalicMT"/>
          <w:b/>
          <w:iCs/>
          <w:sz w:val="24"/>
          <w:szCs w:val="24"/>
        </w:rPr>
        <w:t xml:space="preserve"> F</w:t>
      </w:r>
      <w:r w:rsidRPr="003B16A1">
        <w:rPr>
          <w:rFonts w:ascii="TimesNewRomanPS-BoldItalicMT" w:hAnsi="TimesNewRomanPS-BoldItalicMT" w:cs="TimesNewRomanPS-BoldItalicMT" w:hint="eastAsia"/>
          <w:b/>
          <w:iCs/>
          <w:sz w:val="24"/>
          <w:szCs w:val="24"/>
        </w:rPr>
        <w:t>igures</w:t>
      </w:r>
      <w:r w:rsidR="00E854B5">
        <w:rPr>
          <w:rFonts w:ascii="TimesNewRomanPS-BoldItalicMT" w:hAnsi="TimesNewRomanPS-BoldItalicMT" w:cs="TimesNewRomanPS-BoldItalicMT" w:hint="eastAsia"/>
          <w:b/>
          <w:iCs/>
          <w:sz w:val="24"/>
          <w:szCs w:val="24"/>
        </w:rPr>
        <w:t xml:space="preserve"> 1 to 2</w:t>
      </w:r>
      <w:r w:rsidR="00E8182D">
        <w:rPr>
          <w:rFonts w:ascii="TimesNewRomanPS-BoldItalicMT" w:hAnsi="TimesNewRomanPS-BoldItalicMT" w:cs="TimesNewRomanPS-BoldItalicMT" w:hint="eastAsia"/>
          <w:b/>
          <w:iCs/>
          <w:sz w:val="24"/>
          <w:szCs w:val="24"/>
        </w:rPr>
        <w:t>1</w:t>
      </w:r>
    </w:p>
    <w:p w14:paraId="78360C68" w14:textId="77777777" w:rsidR="00BF5497" w:rsidRDefault="00BF5497" w:rsidP="008C405C">
      <w:pPr>
        <w:spacing w:line="360" w:lineRule="auto"/>
        <w:rPr>
          <w:rFonts w:cs="Times New Roman"/>
          <w:b/>
          <w:bCs/>
          <w:color w:val="000000" w:themeColor="text1"/>
          <w:sz w:val="24"/>
          <w:szCs w:val="24"/>
        </w:rPr>
      </w:pPr>
    </w:p>
    <w:p w14:paraId="7BFB305D" w14:textId="74A7CA95" w:rsidR="007E5790" w:rsidRPr="007E5790" w:rsidRDefault="00E854B5" w:rsidP="008C405C">
      <w:pPr>
        <w:spacing w:line="360" w:lineRule="auto"/>
        <w:rPr>
          <w:rFonts w:cs="Times New Roman"/>
          <w:sz w:val="28"/>
          <w:szCs w:val="28"/>
        </w:rPr>
      </w:pPr>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7E5790" w:rsidRPr="00A60A93">
        <w:rPr>
          <w:rFonts w:cs="Times New Roman"/>
          <w:b/>
          <w:bCs/>
          <w:color w:val="000000" w:themeColor="text1"/>
          <w:sz w:val="24"/>
          <w:szCs w:val="24"/>
        </w:rPr>
        <w:t>Fig. 1</w:t>
      </w:r>
      <w:r w:rsidR="007E5790" w:rsidRPr="00A57388">
        <w:rPr>
          <w:rFonts w:cs="Times New Roman"/>
          <w:b/>
          <w:bCs/>
          <w:color w:val="000000" w:themeColor="text1"/>
          <w:sz w:val="24"/>
          <w:szCs w:val="24"/>
        </w:rPr>
        <w:t xml:space="preserve"> </w:t>
      </w:r>
      <w:bookmarkStart w:id="10" w:name="OLE_LINK2883"/>
      <w:bookmarkStart w:id="11" w:name="OLE_LINK2884"/>
      <w:bookmarkStart w:id="12" w:name="OLE_LINK2881"/>
      <w:bookmarkStart w:id="13" w:name="OLE_LINK2882"/>
      <w:r w:rsidR="007E5790" w:rsidRPr="00A57388">
        <w:rPr>
          <w:rFonts w:cs="Times New Roman"/>
          <w:b/>
          <w:bCs/>
          <w:color w:val="000000" w:themeColor="text1"/>
          <w:sz w:val="24"/>
          <w:szCs w:val="24"/>
        </w:rPr>
        <w:t xml:space="preserve">Preferred </w:t>
      </w:r>
      <w:r w:rsidR="00ED484C" w:rsidRPr="00A57388">
        <w:rPr>
          <w:rFonts w:cs="Times New Roman" w:hint="eastAsia"/>
          <w:b/>
          <w:bCs/>
          <w:color w:val="000000" w:themeColor="text1"/>
          <w:sz w:val="24"/>
          <w:szCs w:val="24"/>
        </w:rPr>
        <w:t>r</w:t>
      </w:r>
      <w:r w:rsidR="007E5790" w:rsidRPr="00A57388">
        <w:rPr>
          <w:rFonts w:cs="Times New Roman"/>
          <w:b/>
          <w:bCs/>
          <w:color w:val="000000" w:themeColor="text1"/>
          <w:sz w:val="24"/>
          <w:szCs w:val="24"/>
        </w:rPr>
        <w:t xml:space="preserve">eporting </w:t>
      </w:r>
      <w:r w:rsidR="00ED484C" w:rsidRPr="00A57388">
        <w:rPr>
          <w:rFonts w:cs="Times New Roman" w:hint="eastAsia"/>
          <w:b/>
          <w:bCs/>
          <w:color w:val="000000" w:themeColor="text1"/>
          <w:sz w:val="24"/>
          <w:szCs w:val="24"/>
        </w:rPr>
        <w:t>i</w:t>
      </w:r>
      <w:r w:rsidR="007E5790" w:rsidRPr="00A57388">
        <w:rPr>
          <w:rFonts w:cs="Times New Roman"/>
          <w:b/>
          <w:bCs/>
          <w:color w:val="000000" w:themeColor="text1"/>
          <w:sz w:val="24"/>
          <w:szCs w:val="24"/>
        </w:rPr>
        <w:t xml:space="preserve">tems for </w:t>
      </w:r>
      <w:r w:rsidR="00ED484C" w:rsidRPr="00A57388">
        <w:rPr>
          <w:rFonts w:cs="Times New Roman" w:hint="eastAsia"/>
          <w:b/>
          <w:bCs/>
          <w:color w:val="000000" w:themeColor="text1"/>
          <w:sz w:val="24"/>
          <w:szCs w:val="24"/>
        </w:rPr>
        <w:t>s</w:t>
      </w:r>
      <w:r w:rsidR="007E5790" w:rsidRPr="00A57388">
        <w:rPr>
          <w:rFonts w:cs="Times New Roman"/>
          <w:b/>
          <w:bCs/>
          <w:color w:val="000000" w:themeColor="text1"/>
          <w:sz w:val="24"/>
          <w:szCs w:val="24"/>
        </w:rPr>
        <w:t xml:space="preserve">ystematic </w:t>
      </w:r>
      <w:r w:rsidR="00ED484C" w:rsidRPr="00A57388">
        <w:rPr>
          <w:rFonts w:cs="Times New Roman" w:hint="eastAsia"/>
          <w:b/>
          <w:bCs/>
          <w:color w:val="000000" w:themeColor="text1"/>
          <w:sz w:val="24"/>
          <w:szCs w:val="24"/>
        </w:rPr>
        <w:t>r</w:t>
      </w:r>
      <w:r w:rsidR="007E5790" w:rsidRPr="00A57388">
        <w:rPr>
          <w:rFonts w:cs="Times New Roman"/>
          <w:b/>
          <w:bCs/>
          <w:color w:val="000000" w:themeColor="text1"/>
          <w:sz w:val="24"/>
          <w:szCs w:val="24"/>
        </w:rPr>
        <w:t xml:space="preserve">eviews and </w:t>
      </w:r>
      <w:r w:rsidR="00ED484C" w:rsidRPr="00A57388">
        <w:rPr>
          <w:rFonts w:cs="Times New Roman" w:hint="eastAsia"/>
          <w:b/>
          <w:bCs/>
          <w:color w:val="000000" w:themeColor="text1"/>
          <w:sz w:val="24"/>
          <w:szCs w:val="24"/>
        </w:rPr>
        <w:t>m</w:t>
      </w:r>
      <w:r w:rsidR="007E5790" w:rsidRPr="00A57388">
        <w:rPr>
          <w:rFonts w:cs="Times New Roman"/>
          <w:b/>
          <w:bCs/>
          <w:color w:val="000000" w:themeColor="text1"/>
          <w:sz w:val="24"/>
          <w:szCs w:val="24"/>
        </w:rPr>
        <w:t>eta-</w:t>
      </w:r>
      <w:r w:rsidR="00ED484C" w:rsidRPr="00A57388">
        <w:rPr>
          <w:rFonts w:cs="Times New Roman" w:hint="eastAsia"/>
          <w:b/>
          <w:bCs/>
          <w:color w:val="000000" w:themeColor="text1"/>
          <w:sz w:val="24"/>
          <w:szCs w:val="24"/>
        </w:rPr>
        <w:t>a</w:t>
      </w:r>
      <w:r w:rsidR="007E5790" w:rsidRPr="00A57388">
        <w:rPr>
          <w:rFonts w:cs="Times New Roman"/>
          <w:b/>
          <w:bCs/>
          <w:color w:val="000000" w:themeColor="text1"/>
          <w:sz w:val="24"/>
          <w:szCs w:val="24"/>
        </w:rPr>
        <w:t>nalysis (PRISMA) flow chart showing the article search and</w:t>
      </w:r>
      <w:r w:rsidR="00ED484C" w:rsidRPr="00A57388">
        <w:rPr>
          <w:rFonts w:cs="Times New Roman" w:hint="eastAsia"/>
          <w:b/>
          <w:bCs/>
          <w:color w:val="000000" w:themeColor="text1"/>
          <w:sz w:val="24"/>
          <w:szCs w:val="24"/>
        </w:rPr>
        <w:t xml:space="preserve"> data </w:t>
      </w:r>
      <w:r w:rsidR="007E5790" w:rsidRPr="00A57388">
        <w:rPr>
          <w:rFonts w:cs="Times New Roman"/>
          <w:b/>
          <w:bCs/>
          <w:color w:val="000000" w:themeColor="text1"/>
          <w:sz w:val="24"/>
          <w:szCs w:val="24"/>
        </w:rPr>
        <w:t>selection of data for inclusion in this study.</w:t>
      </w:r>
      <w:bookmarkEnd w:id="10"/>
      <w:bookmarkEnd w:id="11"/>
      <w:bookmarkEnd w:id="12"/>
      <w:bookmarkEnd w:id="13"/>
    </w:p>
    <w:p w14:paraId="144FC9B6" w14:textId="02031785" w:rsidR="007E5790" w:rsidRDefault="00DC6769" w:rsidP="004909FA">
      <w:pPr>
        <w:jc w:val="center"/>
        <w:rPr>
          <w:rFonts w:cs="Times New Roman"/>
          <w:sz w:val="28"/>
          <w:szCs w:val="28"/>
        </w:rPr>
      </w:pPr>
      <w:r>
        <w:rPr>
          <w:noProof/>
        </w:rPr>
        <w:drawing>
          <wp:inline distT="0" distB="0" distL="0" distR="0" wp14:anchorId="4BA9F2AD" wp14:editId="1A829C59">
            <wp:extent cx="4457700" cy="3192039"/>
            <wp:effectExtent l="0" t="0" r="0" b="8890"/>
            <wp:docPr id="1658315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15745" name=""/>
                    <pic:cNvPicPr/>
                  </pic:nvPicPr>
                  <pic:blipFill>
                    <a:blip r:embed="rId30"/>
                    <a:stretch>
                      <a:fillRect/>
                    </a:stretch>
                  </pic:blipFill>
                  <pic:spPr>
                    <a:xfrm>
                      <a:off x="0" y="0"/>
                      <a:ext cx="4464700" cy="3197052"/>
                    </a:xfrm>
                    <a:prstGeom prst="rect">
                      <a:avLst/>
                    </a:prstGeom>
                  </pic:spPr>
                </pic:pic>
              </a:graphicData>
            </a:graphic>
          </wp:inline>
        </w:drawing>
      </w:r>
    </w:p>
    <w:p w14:paraId="397AB573" w14:textId="77777777" w:rsidR="007E5790" w:rsidRDefault="007E5790" w:rsidP="007E5790">
      <w:pPr>
        <w:widowControl/>
        <w:jc w:val="left"/>
        <w:rPr>
          <w:rFonts w:cs="Times New Roman"/>
          <w:color w:val="000000" w:themeColor="text1"/>
          <w:sz w:val="24"/>
          <w:szCs w:val="24"/>
        </w:rPr>
      </w:pPr>
      <w:r>
        <w:rPr>
          <w:rFonts w:cs="Times New Roman"/>
          <w:color w:val="000000" w:themeColor="text1"/>
          <w:sz w:val="24"/>
          <w:szCs w:val="24"/>
        </w:rPr>
        <w:br w:type="page"/>
      </w:r>
    </w:p>
    <w:p w14:paraId="6F172113" w14:textId="6413B655" w:rsidR="00167D1C" w:rsidRPr="008C405C" w:rsidRDefault="00E854B5" w:rsidP="00167D1C">
      <w:pPr>
        <w:spacing w:line="360" w:lineRule="auto"/>
        <w:rPr>
          <w:rFonts w:cs="Times New Roman"/>
          <w:color w:val="000000" w:themeColor="text1"/>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167D1C" w:rsidRPr="008C405C">
        <w:rPr>
          <w:rFonts w:cs="Times New Roman"/>
          <w:b/>
          <w:bCs/>
          <w:color w:val="000000" w:themeColor="text1"/>
          <w:sz w:val="24"/>
          <w:szCs w:val="24"/>
        </w:rPr>
        <w:t xml:space="preserve">Fig. </w:t>
      </w:r>
      <w:r w:rsidR="00167D1C">
        <w:rPr>
          <w:rFonts w:cs="Times New Roman" w:hint="eastAsia"/>
          <w:b/>
          <w:bCs/>
          <w:color w:val="000000" w:themeColor="text1"/>
          <w:sz w:val="24"/>
          <w:szCs w:val="24"/>
        </w:rPr>
        <w:t>2</w:t>
      </w:r>
      <w:r w:rsidR="00167D1C" w:rsidRPr="008C405C">
        <w:rPr>
          <w:rFonts w:cs="Times New Roman"/>
          <w:b/>
          <w:bCs/>
          <w:color w:val="000000" w:themeColor="text1"/>
          <w:sz w:val="24"/>
          <w:szCs w:val="24"/>
        </w:rPr>
        <w:t xml:space="preserve"> </w:t>
      </w:r>
      <w:r w:rsidR="00167D1C" w:rsidRPr="00A57388">
        <w:rPr>
          <w:rFonts w:cs="Times New Roman" w:hint="eastAsia"/>
          <w:b/>
          <w:bCs/>
          <w:color w:val="000000" w:themeColor="text1"/>
          <w:sz w:val="24"/>
          <w:szCs w:val="24"/>
        </w:rPr>
        <w:t>Frequency plots of stress time (days, d) in (a) tree and (b) shrub with hydroponics and soil or steril</w:t>
      </w:r>
      <w:r w:rsidR="00854E7C" w:rsidRPr="00A57388">
        <w:rPr>
          <w:rFonts w:cs="Times New Roman"/>
          <w:b/>
          <w:bCs/>
          <w:color w:val="000000" w:themeColor="text1"/>
          <w:sz w:val="24"/>
          <w:szCs w:val="24"/>
        </w:rPr>
        <w:t>e</w:t>
      </w:r>
      <w:r w:rsidR="00167D1C" w:rsidRPr="00A57388">
        <w:rPr>
          <w:rFonts w:cs="Times New Roman" w:hint="eastAsia"/>
          <w:b/>
          <w:bCs/>
          <w:color w:val="000000" w:themeColor="text1"/>
          <w:sz w:val="24"/>
          <w:szCs w:val="24"/>
        </w:rPr>
        <w:t xml:space="preserve"> medium in the meta-analysis.</w:t>
      </w:r>
    </w:p>
    <w:p w14:paraId="655CB7D5" w14:textId="7CD9E8AB" w:rsidR="00167D1C" w:rsidRPr="00ED484C" w:rsidRDefault="003C0E5C" w:rsidP="00167D1C">
      <w:pPr>
        <w:spacing w:line="360" w:lineRule="auto"/>
        <w:jc w:val="center"/>
        <w:rPr>
          <w:rFonts w:cs="Times New Roman"/>
          <w:b/>
          <w:bCs/>
          <w:color w:val="000000" w:themeColor="text1"/>
          <w:sz w:val="24"/>
          <w:szCs w:val="24"/>
        </w:rPr>
      </w:pPr>
      <w:r>
        <w:rPr>
          <w:noProof/>
        </w:rPr>
        <w:drawing>
          <wp:inline distT="0" distB="0" distL="0" distR="0" wp14:anchorId="5492FEA0" wp14:editId="47318494">
            <wp:extent cx="5278120" cy="2639060"/>
            <wp:effectExtent l="0" t="0" r="0" b="8890"/>
            <wp:docPr id="11859573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120" cy="2639060"/>
                    </a:xfrm>
                    <a:prstGeom prst="rect">
                      <a:avLst/>
                    </a:prstGeom>
                    <a:noFill/>
                    <a:ln>
                      <a:noFill/>
                    </a:ln>
                  </pic:spPr>
                </pic:pic>
              </a:graphicData>
            </a:graphic>
          </wp:inline>
        </w:drawing>
      </w:r>
    </w:p>
    <w:p w14:paraId="31054FCE" w14:textId="77777777" w:rsidR="00167D1C" w:rsidRPr="002526BF" w:rsidRDefault="00167D1C" w:rsidP="00167D1C">
      <w:pPr>
        <w:spacing w:line="360" w:lineRule="auto"/>
        <w:rPr>
          <w:rFonts w:cs="Times New Roman"/>
          <w:b/>
          <w:bCs/>
          <w:color w:val="000000" w:themeColor="text1"/>
          <w:sz w:val="24"/>
          <w:szCs w:val="24"/>
        </w:rPr>
      </w:pPr>
    </w:p>
    <w:p w14:paraId="33D35B1E" w14:textId="77777777" w:rsidR="00167D1C" w:rsidRDefault="00167D1C" w:rsidP="00167D1C">
      <w:pPr>
        <w:widowControl/>
        <w:jc w:val="left"/>
        <w:rPr>
          <w:rFonts w:cs="Times New Roman"/>
          <w:b/>
          <w:bCs/>
          <w:color w:val="000000" w:themeColor="text1"/>
          <w:sz w:val="24"/>
          <w:szCs w:val="24"/>
        </w:rPr>
      </w:pPr>
      <w:r>
        <w:rPr>
          <w:rFonts w:cs="Times New Roman"/>
          <w:b/>
          <w:bCs/>
          <w:color w:val="000000" w:themeColor="text1"/>
          <w:sz w:val="24"/>
          <w:szCs w:val="24"/>
        </w:rPr>
        <w:br w:type="page"/>
      </w:r>
    </w:p>
    <w:p w14:paraId="38826E6D" w14:textId="6346B82A" w:rsidR="00ED484C" w:rsidRDefault="00E854B5" w:rsidP="008C405C">
      <w:pPr>
        <w:spacing w:line="360" w:lineRule="auto"/>
        <w:rPr>
          <w:rFonts w:cs="Times New Roman"/>
          <w:b/>
          <w:bCs/>
          <w:color w:val="000000" w:themeColor="text1"/>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ED484C" w:rsidRPr="008C405C">
        <w:rPr>
          <w:rFonts w:cs="Times New Roman"/>
          <w:b/>
          <w:bCs/>
          <w:color w:val="000000" w:themeColor="text1"/>
          <w:sz w:val="24"/>
          <w:szCs w:val="24"/>
        </w:rPr>
        <w:t xml:space="preserve">Fig. </w:t>
      </w:r>
      <w:r w:rsidR="00167D1C">
        <w:rPr>
          <w:rFonts w:cs="Times New Roman" w:hint="eastAsia"/>
          <w:b/>
          <w:bCs/>
          <w:color w:val="000000" w:themeColor="text1"/>
          <w:sz w:val="24"/>
          <w:szCs w:val="24"/>
        </w:rPr>
        <w:t>3</w:t>
      </w:r>
      <w:r w:rsidR="00ED484C" w:rsidRPr="008C405C">
        <w:rPr>
          <w:rFonts w:cs="Times New Roman"/>
          <w:b/>
          <w:bCs/>
          <w:color w:val="000000" w:themeColor="text1"/>
          <w:sz w:val="24"/>
          <w:szCs w:val="24"/>
        </w:rPr>
        <w:t xml:space="preserve"> </w:t>
      </w:r>
      <w:r w:rsidR="00ED484C" w:rsidRPr="00A57388">
        <w:rPr>
          <w:rFonts w:cs="Times New Roman" w:hint="eastAsia"/>
          <w:b/>
          <w:bCs/>
          <w:color w:val="000000" w:themeColor="text1"/>
          <w:sz w:val="24"/>
          <w:szCs w:val="24"/>
        </w:rPr>
        <w:t xml:space="preserve">Density plots of the </w:t>
      </w:r>
      <w:r w:rsidR="00020B33" w:rsidRPr="00A57388">
        <w:rPr>
          <w:rFonts w:cs="Times New Roman" w:hint="eastAsia"/>
          <w:b/>
          <w:bCs/>
          <w:color w:val="000000" w:themeColor="text1"/>
          <w:sz w:val="24"/>
          <w:szCs w:val="24"/>
        </w:rPr>
        <w:t>HM</w:t>
      </w:r>
      <w:r w:rsidR="00A22924" w:rsidRPr="00A57388">
        <w:rPr>
          <w:rFonts w:cs="Times New Roman" w:hint="eastAsia"/>
          <w:b/>
          <w:bCs/>
          <w:color w:val="000000" w:themeColor="text1"/>
          <w:sz w:val="24"/>
          <w:szCs w:val="24"/>
        </w:rPr>
        <w:t>s</w:t>
      </w:r>
      <w:r w:rsidR="00ED484C" w:rsidRPr="00A57388">
        <w:rPr>
          <w:rFonts w:cs="Times New Roman" w:hint="eastAsia"/>
          <w:b/>
          <w:bCs/>
          <w:color w:val="000000" w:themeColor="text1"/>
          <w:sz w:val="24"/>
          <w:szCs w:val="24"/>
        </w:rPr>
        <w:t xml:space="preserve"> </w:t>
      </w:r>
      <w:r w:rsidR="00ED484C" w:rsidRPr="00A57388">
        <w:rPr>
          <w:rFonts w:cs="Times New Roman"/>
          <w:b/>
          <w:bCs/>
          <w:color w:val="000000" w:themeColor="text1"/>
          <w:sz w:val="24"/>
          <w:szCs w:val="24"/>
        </w:rPr>
        <w:t>concentration</w:t>
      </w:r>
      <w:r w:rsidR="00ED484C" w:rsidRPr="00A57388">
        <w:rPr>
          <w:rFonts w:cs="Times New Roman" w:hint="eastAsia"/>
          <w:b/>
          <w:bCs/>
          <w:color w:val="000000" w:themeColor="text1"/>
          <w:sz w:val="24"/>
          <w:szCs w:val="24"/>
        </w:rPr>
        <w:t xml:space="preserve"> with hydroponics and soil or </w:t>
      </w:r>
      <w:r w:rsidR="00010355" w:rsidRPr="00A57388">
        <w:rPr>
          <w:rFonts w:cs="Times New Roman" w:hint="eastAsia"/>
          <w:b/>
          <w:bCs/>
          <w:color w:val="000000" w:themeColor="text1"/>
          <w:sz w:val="24"/>
          <w:szCs w:val="24"/>
        </w:rPr>
        <w:t>steril</w:t>
      </w:r>
      <w:r w:rsidR="00854E7C" w:rsidRPr="00A57388">
        <w:rPr>
          <w:rFonts w:cs="Times New Roman"/>
          <w:b/>
          <w:bCs/>
          <w:color w:val="000000" w:themeColor="text1"/>
          <w:sz w:val="24"/>
          <w:szCs w:val="24"/>
        </w:rPr>
        <w:t>e</w:t>
      </w:r>
      <w:r w:rsidR="00010355" w:rsidRPr="00A57388">
        <w:rPr>
          <w:rFonts w:cs="Times New Roman" w:hint="eastAsia"/>
          <w:b/>
          <w:bCs/>
          <w:color w:val="000000" w:themeColor="text1"/>
          <w:sz w:val="24"/>
          <w:szCs w:val="24"/>
        </w:rPr>
        <w:t xml:space="preserve"> </w:t>
      </w:r>
      <w:r w:rsidR="00ED484C" w:rsidRPr="00A57388">
        <w:rPr>
          <w:rFonts w:cs="Times New Roman" w:hint="eastAsia"/>
          <w:b/>
          <w:bCs/>
          <w:color w:val="000000" w:themeColor="text1"/>
          <w:sz w:val="24"/>
          <w:szCs w:val="24"/>
        </w:rPr>
        <w:t xml:space="preserve">medium in </w:t>
      </w:r>
      <w:r w:rsidR="00A22924" w:rsidRPr="00A57388">
        <w:rPr>
          <w:rFonts w:cs="Times New Roman" w:hint="eastAsia"/>
          <w:b/>
          <w:bCs/>
          <w:color w:val="000000" w:themeColor="text1"/>
          <w:sz w:val="24"/>
          <w:szCs w:val="24"/>
        </w:rPr>
        <w:t>the</w:t>
      </w:r>
      <w:r w:rsidR="00ED484C" w:rsidRPr="00A57388">
        <w:rPr>
          <w:rFonts w:cs="Times New Roman" w:hint="eastAsia"/>
          <w:b/>
          <w:bCs/>
          <w:color w:val="000000" w:themeColor="text1"/>
          <w:sz w:val="24"/>
          <w:szCs w:val="24"/>
        </w:rPr>
        <w:t xml:space="preserve"> meta-analysis.</w:t>
      </w:r>
    </w:p>
    <w:p w14:paraId="045BB65B" w14:textId="2CA6FA5E" w:rsidR="00ED484C" w:rsidRDefault="00D61CB0" w:rsidP="008C405C">
      <w:pPr>
        <w:spacing w:line="360" w:lineRule="auto"/>
        <w:rPr>
          <w:rFonts w:cs="Times New Roman"/>
          <w:b/>
          <w:bCs/>
          <w:color w:val="000000" w:themeColor="text1"/>
          <w:sz w:val="24"/>
          <w:szCs w:val="24"/>
        </w:rPr>
      </w:pPr>
      <w:r>
        <w:rPr>
          <w:noProof/>
        </w:rPr>
        <w:drawing>
          <wp:inline distT="0" distB="0" distL="0" distR="0" wp14:anchorId="1B4F6BCC" wp14:editId="488E0D52">
            <wp:extent cx="5278120" cy="4398645"/>
            <wp:effectExtent l="0" t="0" r="0" b="1905"/>
            <wp:docPr id="21006065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8120" cy="4398645"/>
                    </a:xfrm>
                    <a:prstGeom prst="rect">
                      <a:avLst/>
                    </a:prstGeom>
                    <a:noFill/>
                    <a:ln>
                      <a:noFill/>
                    </a:ln>
                  </pic:spPr>
                </pic:pic>
              </a:graphicData>
            </a:graphic>
          </wp:inline>
        </w:drawing>
      </w:r>
    </w:p>
    <w:p w14:paraId="4888B56C" w14:textId="1AF69C08" w:rsidR="00ED484C" w:rsidRDefault="00ED484C">
      <w:pPr>
        <w:widowControl/>
        <w:jc w:val="left"/>
        <w:rPr>
          <w:rFonts w:cs="Times New Roman"/>
          <w:b/>
          <w:bCs/>
          <w:color w:val="000000" w:themeColor="text1"/>
          <w:sz w:val="24"/>
          <w:szCs w:val="24"/>
        </w:rPr>
      </w:pPr>
      <w:r>
        <w:rPr>
          <w:rFonts w:cs="Times New Roman"/>
          <w:b/>
          <w:bCs/>
          <w:color w:val="000000" w:themeColor="text1"/>
          <w:sz w:val="24"/>
          <w:szCs w:val="24"/>
        </w:rPr>
        <w:br w:type="page"/>
      </w:r>
    </w:p>
    <w:p w14:paraId="10FE8E7C" w14:textId="2B140291" w:rsidR="00A56EEF" w:rsidRPr="008C405C" w:rsidRDefault="00E854B5" w:rsidP="008C405C">
      <w:pPr>
        <w:spacing w:line="360" w:lineRule="auto"/>
        <w:rPr>
          <w:rFonts w:cs="Times New Roman"/>
          <w:color w:val="000000" w:themeColor="text1"/>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C2052C" w:rsidRPr="008C405C">
        <w:rPr>
          <w:rFonts w:cs="Times New Roman"/>
          <w:b/>
          <w:bCs/>
          <w:color w:val="000000" w:themeColor="text1"/>
          <w:sz w:val="24"/>
          <w:szCs w:val="24"/>
        </w:rPr>
        <w:t xml:space="preserve">Fig. </w:t>
      </w:r>
      <w:r w:rsidR="00ED484C">
        <w:rPr>
          <w:rFonts w:cs="Times New Roman" w:hint="eastAsia"/>
          <w:b/>
          <w:bCs/>
          <w:color w:val="000000" w:themeColor="text1"/>
          <w:sz w:val="24"/>
          <w:szCs w:val="24"/>
        </w:rPr>
        <w:t>4</w:t>
      </w:r>
      <w:r w:rsidR="00C2052C" w:rsidRPr="008C405C">
        <w:rPr>
          <w:rFonts w:cs="Times New Roman"/>
          <w:b/>
          <w:bCs/>
          <w:color w:val="000000" w:themeColor="text1"/>
          <w:sz w:val="24"/>
          <w:szCs w:val="24"/>
        </w:rPr>
        <w:t xml:space="preserve"> </w:t>
      </w:r>
      <w:r w:rsidR="00A22924" w:rsidRPr="00A57388">
        <w:rPr>
          <w:rFonts w:cs="Times New Roman" w:hint="eastAsia"/>
          <w:b/>
          <w:bCs/>
          <w:color w:val="000000" w:themeColor="text1"/>
          <w:sz w:val="24"/>
          <w:szCs w:val="24"/>
        </w:rPr>
        <w:t>The amount of data</w:t>
      </w:r>
      <w:r w:rsidR="00C2052C" w:rsidRPr="00A57388">
        <w:rPr>
          <w:rFonts w:cs="Times New Roman"/>
          <w:b/>
          <w:bCs/>
          <w:color w:val="000000" w:themeColor="text1"/>
          <w:sz w:val="24"/>
          <w:szCs w:val="24"/>
        </w:rPr>
        <w:t xml:space="preserve"> </w:t>
      </w:r>
      <w:r w:rsidR="002A192C" w:rsidRPr="00A57388">
        <w:rPr>
          <w:rFonts w:cs="Times New Roman" w:hint="eastAsia"/>
          <w:b/>
          <w:bCs/>
          <w:color w:val="000000" w:themeColor="text1"/>
          <w:sz w:val="24"/>
          <w:szCs w:val="24"/>
        </w:rPr>
        <w:t>numbers</w:t>
      </w:r>
      <w:r w:rsidR="00A56EEF" w:rsidRPr="00A57388">
        <w:rPr>
          <w:rFonts w:cs="Times New Roman" w:hint="eastAsia"/>
          <w:b/>
          <w:bCs/>
          <w:color w:val="000000" w:themeColor="text1"/>
          <w:sz w:val="24"/>
          <w:szCs w:val="24"/>
        </w:rPr>
        <w:t xml:space="preserve"> of</w:t>
      </w:r>
      <w:r w:rsidR="00A56EEF" w:rsidRPr="00A57388">
        <w:rPr>
          <w:rFonts w:cs="Times New Roman"/>
          <w:b/>
          <w:bCs/>
          <w:color w:val="000000" w:themeColor="text1"/>
          <w:sz w:val="24"/>
          <w:szCs w:val="24"/>
        </w:rPr>
        <w:t xml:space="preserve"> </w:t>
      </w:r>
      <w:r w:rsidR="00DD7B2F" w:rsidRPr="00A57388">
        <w:rPr>
          <w:rFonts w:cs="Times New Roman" w:hint="eastAsia"/>
          <w:b/>
          <w:bCs/>
          <w:color w:val="000000" w:themeColor="text1"/>
          <w:sz w:val="24"/>
          <w:szCs w:val="24"/>
        </w:rPr>
        <w:t xml:space="preserve">(a) </w:t>
      </w:r>
      <w:r w:rsidR="00A56EEF" w:rsidRPr="00A57388">
        <w:rPr>
          <w:rFonts w:cs="Times New Roman" w:hint="eastAsia"/>
          <w:b/>
          <w:bCs/>
          <w:color w:val="000000" w:themeColor="text1"/>
          <w:sz w:val="24"/>
          <w:szCs w:val="24"/>
        </w:rPr>
        <w:t>country</w:t>
      </w:r>
      <w:r w:rsidR="00A56EEF" w:rsidRPr="00A57388">
        <w:rPr>
          <w:rFonts w:cs="Times New Roman"/>
          <w:b/>
          <w:bCs/>
          <w:color w:val="000000" w:themeColor="text1"/>
          <w:sz w:val="24"/>
          <w:szCs w:val="24"/>
        </w:rPr>
        <w:t>,</w:t>
      </w:r>
      <w:r w:rsidR="00DD7B2F" w:rsidRPr="00A57388">
        <w:rPr>
          <w:rFonts w:cs="Times New Roman" w:hint="eastAsia"/>
          <w:b/>
          <w:bCs/>
          <w:color w:val="000000" w:themeColor="text1"/>
          <w:sz w:val="24"/>
          <w:szCs w:val="24"/>
        </w:rPr>
        <w:t xml:space="preserve"> (b)</w:t>
      </w:r>
      <w:r w:rsidR="00A56EEF" w:rsidRPr="00A57388">
        <w:rPr>
          <w:rFonts w:cs="Times New Roman"/>
          <w:b/>
          <w:bCs/>
          <w:color w:val="000000" w:themeColor="text1"/>
          <w:sz w:val="24"/>
          <w:szCs w:val="24"/>
        </w:rPr>
        <w:t xml:space="preserve"> </w:t>
      </w:r>
      <w:r w:rsidR="00A56EEF" w:rsidRPr="00A57388">
        <w:rPr>
          <w:rFonts w:cs="Times New Roman" w:hint="eastAsia"/>
          <w:b/>
          <w:bCs/>
          <w:color w:val="000000" w:themeColor="text1"/>
          <w:sz w:val="24"/>
          <w:szCs w:val="24"/>
        </w:rPr>
        <w:t>family</w:t>
      </w:r>
      <w:r w:rsidR="00854E7C" w:rsidRPr="00A57388">
        <w:rPr>
          <w:rFonts w:cs="Times New Roman"/>
          <w:b/>
          <w:bCs/>
          <w:color w:val="000000" w:themeColor="text1"/>
          <w:sz w:val="24"/>
          <w:szCs w:val="24"/>
        </w:rPr>
        <w:t>,</w:t>
      </w:r>
      <w:r w:rsidR="005C46B0" w:rsidRPr="00A57388">
        <w:rPr>
          <w:rFonts w:cs="Times New Roman" w:hint="eastAsia"/>
          <w:b/>
          <w:bCs/>
          <w:color w:val="000000" w:themeColor="text1"/>
          <w:sz w:val="24"/>
          <w:szCs w:val="24"/>
        </w:rPr>
        <w:t xml:space="preserve"> </w:t>
      </w:r>
      <w:r w:rsidR="00A56EEF" w:rsidRPr="00A57388">
        <w:rPr>
          <w:rFonts w:cs="Times New Roman" w:hint="eastAsia"/>
          <w:b/>
          <w:bCs/>
          <w:color w:val="000000" w:themeColor="text1"/>
          <w:sz w:val="24"/>
          <w:szCs w:val="24"/>
        </w:rPr>
        <w:t>and</w:t>
      </w:r>
      <w:r w:rsidR="00A56EEF" w:rsidRPr="00A57388">
        <w:rPr>
          <w:rFonts w:cs="Times New Roman"/>
          <w:b/>
          <w:bCs/>
          <w:color w:val="000000" w:themeColor="text1"/>
          <w:sz w:val="24"/>
          <w:szCs w:val="24"/>
        </w:rPr>
        <w:t xml:space="preserve"> </w:t>
      </w:r>
      <w:r w:rsidR="00DD7B2F" w:rsidRPr="00A57388">
        <w:rPr>
          <w:rFonts w:cs="Times New Roman" w:hint="eastAsia"/>
          <w:b/>
          <w:bCs/>
          <w:color w:val="000000" w:themeColor="text1"/>
          <w:sz w:val="24"/>
          <w:szCs w:val="24"/>
        </w:rPr>
        <w:t>(c)</w:t>
      </w:r>
      <w:r w:rsidR="00DD7B2F" w:rsidRPr="00A57388">
        <w:rPr>
          <w:rFonts w:cs="Times New Roman"/>
          <w:b/>
          <w:bCs/>
          <w:color w:val="000000" w:themeColor="text1"/>
          <w:sz w:val="24"/>
          <w:szCs w:val="24"/>
        </w:rPr>
        <w:t xml:space="preserve"> </w:t>
      </w:r>
      <w:r w:rsidR="00A56EEF" w:rsidRPr="00A57388">
        <w:rPr>
          <w:rFonts w:cs="Times New Roman" w:hint="eastAsia"/>
          <w:b/>
          <w:bCs/>
          <w:color w:val="000000" w:themeColor="text1"/>
          <w:sz w:val="24"/>
          <w:szCs w:val="24"/>
        </w:rPr>
        <w:t>genus</w:t>
      </w:r>
      <w:r w:rsidR="005C46B0" w:rsidRPr="00A57388">
        <w:rPr>
          <w:rFonts w:cs="Times New Roman" w:hint="eastAsia"/>
          <w:b/>
          <w:bCs/>
          <w:color w:val="000000" w:themeColor="text1"/>
          <w:sz w:val="24"/>
          <w:szCs w:val="24"/>
        </w:rPr>
        <w:t xml:space="preserve"> </w:t>
      </w:r>
      <w:r w:rsidR="00A22924" w:rsidRPr="00A57388">
        <w:rPr>
          <w:rFonts w:cs="Times New Roman" w:hint="eastAsia"/>
          <w:b/>
          <w:bCs/>
          <w:color w:val="000000" w:themeColor="text1"/>
          <w:sz w:val="24"/>
          <w:szCs w:val="24"/>
        </w:rPr>
        <w:t>within</w:t>
      </w:r>
      <w:r w:rsidR="00A56EEF" w:rsidRPr="00A57388">
        <w:rPr>
          <w:rFonts w:cs="Times New Roman"/>
          <w:b/>
          <w:bCs/>
          <w:color w:val="000000" w:themeColor="text1"/>
          <w:sz w:val="24"/>
          <w:szCs w:val="24"/>
        </w:rPr>
        <w:t xml:space="preserve"> </w:t>
      </w:r>
      <w:r w:rsidR="00854E7C" w:rsidRPr="00A57388">
        <w:rPr>
          <w:rFonts w:cs="Times New Roman"/>
          <w:b/>
          <w:bCs/>
          <w:color w:val="000000" w:themeColor="text1"/>
          <w:sz w:val="24"/>
          <w:szCs w:val="24"/>
        </w:rPr>
        <w:t xml:space="preserve">the </w:t>
      </w:r>
      <w:r w:rsidR="00A56EEF" w:rsidRPr="00A57388">
        <w:rPr>
          <w:rFonts w:cs="Times New Roman" w:hint="eastAsia"/>
          <w:b/>
          <w:bCs/>
          <w:color w:val="000000" w:themeColor="text1"/>
          <w:sz w:val="24"/>
          <w:szCs w:val="24"/>
        </w:rPr>
        <w:t>top</w:t>
      </w:r>
      <w:r w:rsidR="002A2ED5" w:rsidRPr="00A57388">
        <w:rPr>
          <w:rFonts w:cs="Times New Roman"/>
          <w:b/>
          <w:bCs/>
          <w:color w:val="000000" w:themeColor="text1"/>
          <w:sz w:val="24"/>
          <w:szCs w:val="24"/>
        </w:rPr>
        <w:t xml:space="preserve"> 1</w:t>
      </w:r>
      <w:r w:rsidR="00B56C95" w:rsidRPr="00A57388">
        <w:rPr>
          <w:rFonts w:cs="Times New Roman" w:hint="eastAsia"/>
          <w:b/>
          <w:bCs/>
          <w:color w:val="000000" w:themeColor="text1"/>
          <w:sz w:val="24"/>
          <w:szCs w:val="24"/>
        </w:rPr>
        <w:t>6</w:t>
      </w:r>
      <w:r w:rsidR="002A2ED5" w:rsidRPr="00A57388">
        <w:rPr>
          <w:rFonts w:cs="Times New Roman"/>
          <w:b/>
          <w:bCs/>
          <w:color w:val="000000" w:themeColor="text1"/>
          <w:sz w:val="24"/>
          <w:szCs w:val="24"/>
        </w:rPr>
        <w:t xml:space="preserve"> </w:t>
      </w:r>
      <w:r w:rsidR="002A2ED5" w:rsidRPr="00A57388">
        <w:rPr>
          <w:rFonts w:cs="Times New Roman" w:hint="eastAsia"/>
          <w:b/>
          <w:bCs/>
          <w:color w:val="000000" w:themeColor="text1"/>
          <w:sz w:val="24"/>
          <w:szCs w:val="24"/>
        </w:rPr>
        <w:t>or</w:t>
      </w:r>
      <w:r w:rsidR="002A2ED5" w:rsidRPr="00A57388">
        <w:rPr>
          <w:rFonts w:cs="Times New Roman"/>
          <w:b/>
          <w:bCs/>
          <w:color w:val="000000" w:themeColor="text1"/>
          <w:sz w:val="24"/>
          <w:szCs w:val="24"/>
        </w:rPr>
        <w:t xml:space="preserve"> 1</w:t>
      </w:r>
      <w:r w:rsidR="00B56C95" w:rsidRPr="00A57388">
        <w:rPr>
          <w:rFonts w:cs="Times New Roman" w:hint="eastAsia"/>
          <w:b/>
          <w:bCs/>
          <w:color w:val="000000" w:themeColor="text1"/>
          <w:sz w:val="24"/>
          <w:szCs w:val="24"/>
        </w:rPr>
        <w:t>4</w:t>
      </w:r>
      <w:r w:rsidR="00A22924" w:rsidRPr="00A57388">
        <w:rPr>
          <w:rFonts w:cs="Times New Roman" w:hint="eastAsia"/>
          <w:b/>
          <w:bCs/>
          <w:color w:val="000000" w:themeColor="text1"/>
          <w:sz w:val="24"/>
          <w:szCs w:val="24"/>
        </w:rPr>
        <w:t xml:space="preserve"> in the meta-analysis</w:t>
      </w:r>
      <w:r w:rsidR="00A56EEF" w:rsidRPr="00A57388">
        <w:rPr>
          <w:rFonts w:cs="Times New Roman"/>
          <w:b/>
          <w:bCs/>
          <w:color w:val="000000" w:themeColor="text1"/>
          <w:sz w:val="24"/>
          <w:szCs w:val="24"/>
        </w:rPr>
        <w:t>.</w:t>
      </w:r>
    </w:p>
    <w:p w14:paraId="42160D6D" w14:textId="56B30127" w:rsidR="00C2052C" w:rsidRPr="00E07AE1" w:rsidRDefault="00AC2CA6" w:rsidP="00417422">
      <w:pPr>
        <w:jc w:val="center"/>
        <w:rPr>
          <w:rFonts w:cs="Times New Roman"/>
          <w:color w:val="000000" w:themeColor="text1"/>
        </w:rPr>
      </w:pPr>
      <w:r>
        <w:rPr>
          <w:noProof/>
        </w:rPr>
        <w:drawing>
          <wp:inline distT="0" distB="0" distL="0" distR="0" wp14:anchorId="03E136E2" wp14:editId="2ADE2D13">
            <wp:extent cx="3241248" cy="5400000"/>
            <wp:effectExtent l="0" t="0" r="0" b="0"/>
            <wp:docPr id="94376778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1248" cy="5400000"/>
                    </a:xfrm>
                    <a:prstGeom prst="rect">
                      <a:avLst/>
                    </a:prstGeom>
                    <a:noFill/>
                    <a:ln>
                      <a:noFill/>
                    </a:ln>
                  </pic:spPr>
                </pic:pic>
              </a:graphicData>
            </a:graphic>
          </wp:inline>
        </w:drawing>
      </w:r>
    </w:p>
    <w:p w14:paraId="7A5486AF" w14:textId="77777777" w:rsidR="00C2052C" w:rsidRDefault="00C2052C">
      <w:pPr>
        <w:widowControl/>
        <w:jc w:val="left"/>
        <w:rPr>
          <w:rFonts w:cs="Times New Roman"/>
          <w:b/>
          <w:bCs/>
          <w:color w:val="000000" w:themeColor="text1"/>
          <w:sz w:val="24"/>
          <w:szCs w:val="24"/>
        </w:rPr>
      </w:pPr>
      <w:r>
        <w:rPr>
          <w:rFonts w:cs="Times New Roman"/>
          <w:b/>
          <w:bCs/>
          <w:color w:val="000000" w:themeColor="text1"/>
          <w:sz w:val="24"/>
          <w:szCs w:val="24"/>
        </w:rPr>
        <w:br w:type="page"/>
      </w:r>
    </w:p>
    <w:p w14:paraId="504B9507" w14:textId="39B35050" w:rsidR="002B6FCD" w:rsidRDefault="00E854B5" w:rsidP="00DA4FC9">
      <w:pPr>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2B6FCD">
        <w:rPr>
          <w:rFonts w:cs="Times New Roman" w:hint="eastAsia"/>
          <w:b/>
          <w:bCs/>
          <w:sz w:val="24"/>
          <w:szCs w:val="24"/>
        </w:rPr>
        <w:t>Fig. 5</w:t>
      </w:r>
      <w:r w:rsidR="00DA4FC9">
        <w:rPr>
          <w:rFonts w:cs="Times New Roman" w:hint="eastAsia"/>
          <w:b/>
          <w:bCs/>
          <w:sz w:val="24"/>
          <w:szCs w:val="24"/>
        </w:rPr>
        <w:t xml:space="preserve"> </w:t>
      </w:r>
      <w:r w:rsidR="002B6FCD" w:rsidRPr="00A57388">
        <w:rPr>
          <w:rFonts w:cs="Times New Roman" w:hint="eastAsia"/>
          <w:b/>
          <w:bCs/>
          <w:sz w:val="24"/>
          <w:szCs w:val="24"/>
        </w:rPr>
        <w:t>Biomass, metal</w:t>
      </w:r>
      <w:r w:rsidR="002B6FCD" w:rsidRPr="00A57388">
        <w:rPr>
          <w:rFonts w:cs="Times New Roman"/>
          <w:b/>
          <w:bCs/>
          <w:sz w:val="24"/>
          <w:szCs w:val="24"/>
        </w:rPr>
        <w:t>(</w:t>
      </w:r>
      <w:r w:rsidR="002B6FCD" w:rsidRPr="00A57388">
        <w:rPr>
          <w:rFonts w:cs="Times New Roman" w:hint="eastAsia"/>
          <w:b/>
          <w:bCs/>
          <w:sz w:val="24"/>
          <w:szCs w:val="24"/>
        </w:rPr>
        <w:t>loid</w:t>
      </w:r>
      <w:r w:rsidR="002B6FCD" w:rsidRPr="00A57388">
        <w:rPr>
          <w:rFonts w:cs="Times New Roman"/>
          <w:b/>
          <w:bCs/>
          <w:sz w:val="24"/>
          <w:szCs w:val="24"/>
        </w:rPr>
        <w:t>)</w:t>
      </w:r>
      <w:r w:rsidR="002B6FCD" w:rsidRPr="00A57388">
        <w:rPr>
          <w:rFonts w:cs="Times New Roman" w:hint="eastAsia"/>
          <w:b/>
          <w:bCs/>
          <w:sz w:val="24"/>
          <w:szCs w:val="24"/>
        </w:rPr>
        <w:t>s (HMs), and physiological parameters</w:t>
      </w:r>
      <w:r w:rsidR="002B6FCD" w:rsidRPr="00A57388">
        <w:rPr>
          <w:rFonts w:cs="Times New Roman"/>
          <w:b/>
          <w:bCs/>
          <w:sz w:val="24"/>
          <w:szCs w:val="24"/>
        </w:rPr>
        <w:t xml:space="preserve"> of woody plants under metal</w:t>
      </w:r>
      <w:r w:rsidR="002B6FCD" w:rsidRPr="00A57388">
        <w:rPr>
          <w:rFonts w:cs="Times New Roman" w:hint="eastAsia"/>
          <w:b/>
          <w:bCs/>
          <w:sz w:val="24"/>
          <w:szCs w:val="24"/>
        </w:rPr>
        <w:t>(loid)</w:t>
      </w:r>
      <w:r w:rsidR="002B6FCD" w:rsidRPr="00A57388">
        <w:rPr>
          <w:rFonts w:cs="Times New Roman"/>
          <w:b/>
          <w:bCs/>
          <w:sz w:val="24"/>
          <w:szCs w:val="24"/>
        </w:rPr>
        <w:t xml:space="preserve"> stress.</w:t>
      </w:r>
      <w:r w:rsidR="002B6FCD">
        <w:rPr>
          <w:rFonts w:cs="Times New Roman" w:hint="eastAsia"/>
          <w:sz w:val="24"/>
          <w:szCs w:val="24"/>
        </w:rPr>
        <w:t xml:space="preserve"> </w:t>
      </w:r>
      <w:r w:rsidR="002B6FCD" w:rsidRPr="00FF6CDB">
        <w:rPr>
          <w:rFonts w:cs="Times New Roman"/>
          <w:sz w:val="24"/>
          <w:szCs w:val="24"/>
        </w:rPr>
        <w:t xml:space="preserve">(a) Changes in </w:t>
      </w:r>
      <w:r w:rsidR="002B6FCD">
        <w:rPr>
          <w:rFonts w:cs="Times New Roman" w:hint="eastAsia"/>
          <w:sz w:val="24"/>
          <w:szCs w:val="24"/>
        </w:rPr>
        <w:t xml:space="preserve">plant </w:t>
      </w:r>
      <w:r w:rsidR="002B6FCD">
        <w:rPr>
          <w:rFonts w:cs="Times New Roman"/>
          <w:sz w:val="24"/>
          <w:szCs w:val="24"/>
        </w:rPr>
        <w:t xml:space="preserve">biomass; </w:t>
      </w:r>
      <w:r w:rsidR="002B6FCD" w:rsidRPr="00FF6CDB">
        <w:rPr>
          <w:rFonts w:cs="Times New Roman"/>
          <w:sz w:val="24"/>
          <w:szCs w:val="24"/>
        </w:rPr>
        <w:t>(</w:t>
      </w:r>
      <w:r w:rsidR="002B6FCD">
        <w:rPr>
          <w:rFonts w:cs="Times New Roman" w:hint="eastAsia"/>
          <w:sz w:val="24"/>
          <w:szCs w:val="24"/>
        </w:rPr>
        <w:t>b</w:t>
      </w:r>
      <w:r w:rsidR="002B6FCD" w:rsidRPr="00FF6CDB">
        <w:rPr>
          <w:rFonts w:cs="Times New Roman"/>
          <w:sz w:val="24"/>
          <w:szCs w:val="24"/>
        </w:rPr>
        <w:t xml:space="preserve">) Changes in </w:t>
      </w:r>
      <w:r w:rsidR="002B6FCD">
        <w:rPr>
          <w:rFonts w:cs="Times New Roman"/>
          <w:sz w:val="24"/>
          <w:szCs w:val="24"/>
        </w:rPr>
        <w:t xml:space="preserve">plant </w:t>
      </w:r>
      <w:r w:rsidR="002B6FCD">
        <w:rPr>
          <w:rFonts w:cs="Times New Roman" w:hint="eastAsia"/>
          <w:sz w:val="24"/>
          <w:szCs w:val="24"/>
        </w:rPr>
        <w:t>HMs</w:t>
      </w:r>
      <w:r w:rsidR="002B6FCD">
        <w:rPr>
          <w:rFonts w:cs="Times New Roman"/>
          <w:sz w:val="24"/>
          <w:szCs w:val="24"/>
        </w:rPr>
        <w:t xml:space="preserve">; </w:t>
      </w:r>
      <w:r w:rsidR="002B6FCD" w:rsidRPr="00FF6CDB">
        <w:rPr>
          <w:rFonts w:cs="Times New Roman"/>
          <w:sz w:val="24"/>
          <w:szCs w:val="24"/>
        </w:rPr>
        <w:t>(</w:t>
      </w:r>
      <w:r w:rsidR="002B6FCD">
        <w:rPr>
          <w:rFonts w:cs="Times New Roman"/>
          <w:sz w:val="24"/>
          <w:szCs w:val="24"/>
        </w:rPr>
        <w:t>c</w:t>
      </w:r>
      <w:r w:rsidR="002B6FCD" w:rsidRPr="00FF6CDB">
        <w:rPr>
          <w:rFonts w:cs="Times New Roman"/>
          <w:sz w:val="24"/>
          <w:szCs w:val="24"/>
        </w:rPr>
        <w:t xml:space="preserve">) Changes in </w:t>
      </w:r>
      <w:r w:rsidR="002B6FCD">
        <w:rPr>
          <w:rFonts w:cs="Times New Roman"/>
          <w:sz w:val="24"/>
          <w:szCs w:val="24"/>
        </w:rPr>
        <w:t xml:space="preserve">plant </w:t>
      </w:r>
      <w:r w:rsidR="002B6FCD">
        <w:rPr>
          <w:rFonts w:cs="Times New Roman" w:hint="eastAsia"/>
          <w:sz w:val="24"/>
          <w:szCs w:val="24"/>
        </w:rPr>
        <w:t>p</w:t>
      </w:r>
      <w:r w:rsidR="002B6FCD" w:rsidRPr="000A4667">
        <w:rPr>
          <w:rFonts w:cs="Times New Roman" w:hint="eastAsia"/>
          <w:sz w:val="24"/>
          <w:szCs w:val="24"/>
        </w:rPr>
        <w:t>hysiological parameters</w:t>
      </w:r>
      <w:r w:rsidR="002B6FCD">
        <w:rPr>
          <w:rFonts w:cs="Times New Roman" w:hint="eastAsia"/>
          <w:sz w:val="24"/>
          <w:szCs w:val="24"/>
        </w:rPr>
        <w:t xml:space="preserve">. </w:t>
      </w:r>
      <w:r w:rsidR="002B6FCD" w:rsidRPr="00FF6CDB">
        <w:rPr>
          <w:rFonts w:cs="Times New Roman"/>
          <w:sz w:val="24"/>
          <w:szCs w:val="24"/>
        </w:rPr>
        <w:t>Values</w:t>
      </w:r>
      <w:r w:rsidR="002B6FCD">
        <w:rPr>
          <w:rFonts w:cs="Times New Roman" w:hint="eastAsia"/>
          <w:sz w:val="24"/>
          <w:szCs w:val="24"/>
        </w:rPr>
        <w:t xml:space="preserve"> in parentheses</w:t>
      </w:r>
      <w:r w:rsidR="002B6FCD" w:rsidRPr="00FF6CDB">
        <w:rPr>
          <w:rFonts w:cs="Times New Roman"/>
          <w:sz w:val="24"/>
          <w:szCs w:val="24"/>
        </w:rPr>
        <w:t xml:space="preserve"> are </w:t>
      </w:r>
      <w:r w:rsidR="002B6FCD">
        <w:rPr>
          <w:rFonts w:cs="Times New Roman" w:hint="eastAsia"/>
          <w:sz w:val="24"/>
          <w:szCs w:val="24"/>
        </w:rPr>
        <w:t xml:space="preserve">sample size, pots are the effect size, and the lines are the </w:t>
      </w:r>
      <w:r w:rsidR="002B6FCD" w:rsidRPr="00FF6CDB">
        <w:rPr>
          <w:rFonts w:cs="Times New Roman"/>
          <w:sz w:val="24"/>
          <w:szCs w:val="24"/>
        </w:rPr>
        <w:t>percentage change ±</w:t>
      </w:r>
      <w:r w:rsidR="002B6FCD">
        <w:rPr>
          <w:rFonts w:cs="Times New Roman"/>
          <w:sz w:val="24"/>
          <w:szCs w:val="24"/>
        </w:rPr>
        <w:t xml:space="preserve"> </w:t>
      </w:r>
      <w:r w:rsidR="002B6FCD" w:rsidRPr="00FF6CDB">
        <w:rPr>
          <w:rFonts w:cs="Times New Roman"/>
          <w:sz w:val="24"/>
          <w:szCs w:val="24"/>
        </w:rPr>
        <w:t>95 % confidence intervals (CI</w:t>
      </w:r>
      <w:r w:rsidR="002B6FCD">
        <w:rPr>
          <w:rFonts w:cs="Times New Roman" w:hint="eastAsia"/>
          <w:sz w:val="24"/>
          <w:szCs w:val="24"/>
        </w:rPr>
        <w:t>s</w:t>
      </w:r>
      <w:r w:rsidR="002B6FCD" w:rsidRPr="00FF6CDB">
        <w:rPr>
          <w:rFonts w:cs="Times New Roman"/>
          <w:sz w:val="24"/>
          <w:szCs w:val="24"/>
        </w:rPr>
        <w:t>)</w:t>
      </w:r>
      <w:r w:rsidR="002B6FCD">
        <w:rPr>
          <w:rFonts w:cs="Times New Roman" w:hint="eastAsia"/>
          <w:sz w:val="24"/>
          <w:szCs w:val="24"/>
        </w:rPr>
        <w:t xml:space="preserve"> of the effect size</w:t>
      </w:r>
      <w:r w:rsidR="002B6FCD" w:rsidRPr="00FF6CDB">
        <w:rPr>
          <w:rFonts w:cs="Times New Roman"/>
          <w:sz w:val="24"/>
          <w:szCs w:val="24"/>
        </w:rPr>
        <w:t xml:space="preserve">. </w:t>
      </w:r>
      <w:r w:rsidR="002B6FCD">
        <w:rPr>
          <w:rFonts w:cs="Times New Roman" w:hint="eastAsia"/>
          <w:sz w:val="24"/>
          <w:szCs w:val="24"/>
        </w:rPr>
        <w:t>E</w:t>
      </w:r>
      <w:r w:rsidR="002B6FCD" w:rsidRPr="00FF6CDB">
        <w:rPr>
          <w:rFonts w:cs="Times New Roman"/>
          <w:sz w:val="24"/>
          <w:szCs w:val="24"/>
        </w:rPr>
        <w:t>ffects are significant if CI</w:t>
      </w:r>
      <w:r w:rsidR="002B6FCD">
        <w:rPr>
          <w:rFonts w:cs="Times New Roman" w:hint="eastAsia"/>
          <w:sz w:val="24"/>
          <w:szCs w:val="24"/>
        </w:rPr>
        <w:t>s</w:t>
      </w:r>
      <w:r w:rsidR="002B6FCD" w:rsidRPr="00FF6CDB">
        <w:rPr>
          <w:rFonts w:cs="Times New Roman"/>
          <w:sz w:val="24"/>
          <w:szCs w:val="24"/>
        </w:rPr>
        <w:t xml:space="preserve"> do not overlap the zero line</w:t>
      </w:r>
      <w:r w:rsidR="002B6FCD">
        <w:rPr>
          <w:rFonts w:cs="Times New Roman"/>
          <w:sz w:val="24"/>
          <w:szCs w:val="24"/>
        </w:rPr>
        <w:t>;</w:t>
      </w:r>
      <w:r w:rsidR="002B6FCD">
        <w:rPr>
          <w:rFonts w:cs="Times New Roman" w:hint="eastAsia"/>
          <w:sz w:val="24"/>
          <w:szCs w:val="24"/>
        </w:rPr>
        <w:t xml:space="preserve"> asterisks indicate significance</w:t>
      </w:r>
      <w:r w:rsidR="002B6FCD" w:rsidRPr="00FF6CDB">
        <w:rPr>
          <w:rFonts w:cs="Times New Roman"/>
          <w:sz w:val="24"/>
          <w:szCs w:val="24"/>
        </w:rPr>
        <w:t>. *</w:t>
      </w:r>
      <w:r w:rsidR="002B6FCD">
        <w:rPr>
          <w:rFonts w:cs="Times New Roman"/>
          <w:sz w:val="24"/>
          <w:szCs w:val="24"/>
        </w:rPr>
        <w:t>,</w:t>
      </w:r>
      <w:r w:rsidR="002B6FCD" w:rsidRPr="00FF6CDB">
        <w:rPr>
          <w:rFonts w:cs="Times New Roman"/>
          <w:sz w:val="24"/>
          <w:szCs w:val="24"/>
        </w:rPr>
        <w:t xml:space="preserve"> </w:t>
      </w:r>
      <w:r w:rsidR="002B6FCD" w:rsidRPr="00AF1967">
        <w:rPr>
          <w:rFonts w:cs="Times New Roman"/>
          <w:i/>
          <w:iCs/>
          <w:sz w:val="24"/>
          <w:szCs w:val="24"/>
        </w:rPr>
        <w:t>p</w:t>
      </w:r>
      <w:r w:rsidR="002B6FCD" w:rsidRPr="00FF6CDB">
        <w:rPr>
          <w:rFonts w:cs="Times New Roman"/>
          <w:sz w:val="24"/>
          <w:szCs w:val="24"/>
        </w:rPr>
        <w:t xml:space="preserve"> &lt; 0.05</w:t>
      </w:r>
      <w:r w:rsidR="002B6FCD">
        <w:rPr>
          <w:rFonts w:cs="Times New Roman"/>
          <w:sz w:val="24"/>
          <w:szCs w:val="24"/>
        </w:rPr>
        <w:t xml:space="preserve">; </w:t>
      </w:r>
      <w:r w:rsidR="002B6FCD" w:rsidRPr="00FF6CDB">
        <w:rPr>
          <w:rFonts w:cs="Times New Roman"/>
          <w:sz w:val="24"/>
          <w:szCs w:val="24"/>
        </w:rPr>
        <w:t>**</w:t>
      </w:r>
      <w:r w:rsidR="002B6FCD">
        <w:rPr>
          <w:rFonts w:cs="Times New Roman"/>
          <w:sz w:val="24"/>
          <w:szCs w:val="24"/>
        </w:rPr>
        <w:t>,</w:t>
      </w:r>
      <w:r w:rsidR="002B6FCD" w:rsidRPr="00FF6CDB">
        <w:rPr>
          <w:rFonts w:cs="Times New Roman"/>
          <w:sz w:val="24"/>
          <w:szCs w:val="24"/>
        </w:rPr>
        <w:t xml:space="preserve"> </w:t>
      </w:r>
      <w:r w:rsidR="002B6FCD" w:rsidRPr="00AF1967">
        <w:rPr>
          <w:rFonts w:cs="Times New Roman"/>
          <w:i/>
          <w:iCs/>
          <w:sz w:val="24"/>
          <w:szCs w:val="24"/>
        </w:rPr>
        <w:t>p</w:t>
      </w:r>
      <w:r w:rsidR="002B6FCD" w:rsidRPr="00FF6CDB">
        <w:rPr>
          <w:rFonts w:cs="Times New Roman"/>
          <w:sz w:val="24"/>
          <w:szCs w:val="24"/>
        </w:rPr>
        <w:t xml:space="preserve"> &lt; 0.01</w:t>
      </w:r>
      <w:r w:rsidR="002B6FCD">
        <w:rPr>
          <w:rFonts w:cs="Times New Roman"/>
          <w:sz w:val="24"/>
          <w:szCs w:val="24"/>
        </w:rPr>
        <w:t xml:space="preserve"> and ***, </w:t>
      </w:r>
      <w:r w:rsidR="002B6FCD" w:rsidRPr="00AF1967">
        <w:rPr>
          <w:rFonts w:cs="Times New Roman"/>
          <w:i/>
          <w:iCs/>
          <w:sz w:val="24"/>
          <w:szCs w:val="24"/>
        </w:rPr>
        <w:t>p</w:t>
      </w:r>
      <w:r w:rsidR="002B6FCD">
        <w:rPr>
          <w:rFonts w:cs="Times New Roman"/>
          <w:sz w:val="24"/>
          <w:szCs w:val="24"/>
        </w:rPr>
        <w:t xml:space="preserve"> &lt; 0.001</w:t>
      </w:r>
      <w:r w:rsidR="002B6FCD" w:rsidRPr="00FF6CDB">
        <w:rPr>
          <w:rFonts w:cs="Times New Roman"/>
          <w:sz w:val="24"/>
          <w:szCs w:val="24"/>
        </w:rPr>
        <w:t>.</w:t>
      </w:r>
    </w:p>
    <w:p w14:paraId="7EA11FF4" w14:textId="77777777" w:rsidR="002B6FCD" w:rsidRDefault="002B6FCD" w:rsidP="002B6FCD">
      <w:pPr>
        <w:widowControl/>
        <w:jc w:val="left"/>
      </w:pPr>
      <w:r>
        <w:rPr>
          <w:noProof/>
        </w:rPr>
        <w:drawing>
          <wp:inline distT="0" distB="0" distL="0" distR="0" wp14:anchorId="5B0C5F1B" wp14:editId="04A972C4">
            <wp:extent cx="5311614" cy="1972733"/>
            <wp:effectExtent l="0" t="0" r="3810" b="8890"/>
            <wp:docPr id="13002528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a:extLst>
                        <a:ext uri="{28A0092B-C50C-407E-A947-70E740481C1C}">
                          <a14:useLocalDpi xmlns:a14="http://schemas.microsoft.com/office/drawing/2010/main" val="0"/>
                        </a:ext>
                      </a:extLst>
                    </a:blip>
                    <a:srcRect l="3853"/>
                    <a:stretch/>
                  </pic:blipFill>
                  <pic:spPr bwMode="auto">
                    <a:xfrm>
                      <a:off x="0" y="0"/>
                      <a:ext cx="5314283" cy="1973724"/>
                    </a:xfrm>
                    <a:prstGeom prst="rect">
                      <a:avLst/>
                    </a:prstGeom>
                    <a:noFill/>
                    <a:ln>
                      <a:noFill/>
                    </a:ln>
                    <a:extLst>
                      <a:ext uri="{53640926-AAD7-44D8-BBD7-CCE9431645EC}">
                        <a14:shadowObscured xmlns:a14="http://schemas.microsoft.com/office/drawing/2010/main"/>
                      </a:ext>
                    </a:extLst>
                  </pic:spPr>
                </pic:pic>
              </a:graphicData>
            </a:graphic>
          </wp:inline>
        </w:drawing>
      </w:r>
    </w:p>
    <w:p w14:paraId="0653E1DC" w14:textId="77777777" w:rsidR="002B6FCD" w:rsidRDefault="002B6FCD" w:rsidP="002B6FCD">
      <w:pPr>
        <w:widowControl/>
        <w:jc w:val="left"/>
        <w:rPr>
          <w:rFonts w:cs="Times New Roman"/>
          <w:b/>
          <w:bCs/>
          <w:sz w:val="24"/>
          <w:szCs w:val="24"/>
        </w:rPr>
      </w:pPr>
      <w:r>
        <w:rPr>
          <w:rFonts w:cs="Times New Roman"/>
          <w:b/>
          <w:bCs/>
          <w:sz w:val="24"/>
          <w:szCs w:val="24"/>
        </w:rPr>
        <w:br w:type="page"/>
      </w:r>
    </w:p>
    <w:p w14:paraId="207E26CF" w14:textId="41F8690B" w:rsidR="00B04A5E" w:rsidRPr="002260DF" w:rsidRDefault="00E854B5" w:rsidP="00B04A5E">
      <w:pPr>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B04A5E" w:rsidRPr="002260DF">
        <w:rPr>
          <w:rFonts w:cs="Times New Roman"/>
          <w:b/>
          <w:bCs/>
          <w:sz w:val="24"/>
          <w:szCs w:val="24"/>
        </w:rPr>
        <w:t xml:space="preserve">Fig. </w:t>
      </w:r>
      <w:r w:rsidR="00B04A5E">
        <w:rPr>
          <w:rFonts w:cs="Times New Roman" w:hint="eastAsia"/>
          <w:b/>
          <w:bCs/>
          <w:sz w:val="24"/>
          <w:szCs w:val="24"/>
        </w:rPr>
        <w:t>6</w:t>
      </w:r>
      <w:r w:rsidR="00B04A5E" w:rsidRPr="002260DF">
        <w:rPr>
          <w:rFonts w:cs="Times New Roman"/>
          <w:sz w:val="24"/>
          <w:szCs w:val="24"/>
        </w:rPr>
        <w:t xml:space="preserve"> </w:t>
      </w:r>
      <w:r w:rsidR="00B04A5E" w:rsidRPr="00A57388">
        <w:rPr>
          <w:rFonts w:cs="Times New Roman"/>
          <w:b/>
          <w:bCs/>
          <w:sz w:val="24"/>
          <w:szCs w:val="24"/>
        </w:rPr>
        <w:t>Plants biomass (</w:t>
      </w:r>
      <w:r w:rsidR="00B04A5E" w:rsidRPr="00A57388">
        <w:rPr>
          <w:rFonts w:cs="Times New Roman" w:hint="eastAsia"/>
          <w:b/>
          <w:bCs/>
          <w:sz w:val="24"/>
          <w:szCs w:val="24"/>
        </w:rPr>
        <w:t>whole</w:t>
      </w:r>
      <w:r w:rsidR="00B04A5E" w:rsidRPr="00A57388">
        <w:rPr>
          <w:rFonts w:cs="Times New Roman"/>
          <w:b/>
          <w:bCs/>
          <w:sz w:val="24"/>
          <w:szCs w:val="24"/>
        </w:rPr>
        <w:t xml:space="preserve"> </w:t>
      </w:r>
      <w:r w:rsidR="00B04A5E" w:rsidRPr="00A57388">
        <w:rPr>
          <w:rFonts w:cs="Times New Roman" w:hint="eastAsia"/>
          <w:b/>
          <w:bCs/>
          <w:sz w:val="24"/>
          <w:szCs w:val="24"/>
        </w:rPr>
        <w:t>plant</w:t>
      </w:r>
      <w:r w:rsidR="00B04A5E" w:rsidRPr="00A57388">
        <w:rPr>
          <w:rFonts w:cs="Times New Roman"/>
          <w:b/>
          <w:bCs/>
          <w:sz w:val="24"/>
          <w:szCs w:val="24"/>
        </w:rPr>
        <w:t xml:space="preserve">, </w:t>
      </w:r>
      <w:r w:rsidR="00B04A5E" w:rsidRPr="00A57388">
        <w:rPr>
          <w:rFonts w:cs="Times New Roman" w:hint="eastAsia"/>
          <w:b/>
          <w:bCs/>
          <w:sz w:val="24"/>
          <w:szCs w:val="24"/>
        </w:rPr>
        <w:t>aboveground</w:t>
      </w:r>
      <w:r w:rsidR="00B04A5E" w:rsidRPr="00A57388">
        <w:rPr>
          <w:rFonts w:cs="Times New Roman"/>
          <w:b/>
          <w:bCs/>
          <w:sz w:val="24"/>
          <w:szCs w:val="24"/>
        </w:rPr>
        <w:t xml:space="preserve"> </w:t>
      </w:r>
      <w:r w:rsidR="00B04A5E" w:rsidRPr="00A57388">
        <w:rPr>
          <w:rFonts w:cs="Times New Roman" w:hint="eastAsia"/>
          <w:b/>
          <w:bCs/>
          <w:sz w:val="24"/>
          <w:szCs w:val="24"/>
        </w:rPr>
        <w:t>part</w:t>
      </w:r>
      <w:r w:rsidR="00B04A5E" w:rsidRPr="00A57388">
        <w:rPr>
          <w:rFonts w:cs="Times New Roman"/>
          <w:b/>
          <w:bCs/>
          <w:sz w:val="24"/>
          <w:szCs w:val="24"/>
        </w:rPr>
        <w:t xml:space="preserve">, </w:t>
      </w:r>
      <w:r w:rsidR="00B04A5E" w:rsidRPr="00A57388">
        <w:rPr>
          <w:rFonts w:cs="Times New Roman" w:hint="eastAsia"/>
          <w:b/>
          <w:bCs/>
          <w:sz w:val="24"/>
          <w:szCs w:val="24"/>
        </w:rPr>
        <w:t>leaf</w:t>
      </w:r>
      <w:r w:rsidR="00B04A5E" w:rsidRPr="00A57388">
        <w:rPr>
          <w:rFonts w:cs="Times New Roman"/>
          <w:b/>
          <w:bCs/>
          <w:sz w:val="24"/>
          <w:szCs w:val="24"/>
        </w:rPr>
        <w:t xml:space="preserve">, </w:t>
      </w:r>
      <w:r w:rsidR="00B04A5E" w:rsidRPr="00A57388">
        <w:rPr>
          <w:rFonts w:cs="Times New Roman" w:hint="eastAsia"/>
          <w:b/>
          <w:bCs/>
          <w:sz w:val="24"/>
          <w:szCs w:val="24"/>
        </w:rPr>
        <w:t>stem</w:t>
      </w:r>
      <w:r w:rsidR="00B04A5E" w:rsidRPr="00A57388">
        <w:rPr>
          <w:rFonts w:cs="Times New Roman"/>
          <w:b/>
          <w:bCs/>
          <w:sz w:val="24"/>
          <w:szCs w:val="24"/>
        </w:rPr>
        <w:t xml:space="preserve">, </w:t>
      </w:r>
      <w:r w:rsidR="00B04A5E" w:rsidRPr="00A57388">
        <w:rPr>
          <w:rFonts w:cs="Times New Roman" w:hint="eastAsia"/>
          <w:b/>
          <w:bCs/>
          <w:sz w:val="24"/>
          <w:szCs w:val="24"/>
        </w:rPr>
        <w:t>and</w:t>
      </w:r>
      <w:r w:rsidR="00B04A5E" w:rsidRPr="00A57388">
        <w:rPr>
          <w:rFonts w:cs="Times New Roman"/>
          <w:b/>
          <w:bCs/>
          <w:sz w:val="24"/>
          <w:szCs w:val="24"/>
        </w:rPr>
        <w:t xml:space="preserve"> </w:t>
      </w:r>
      <w:r w:rsidR="00B04A5E" w:rsidRPr="00A57388">
        <w:rPr>
          <w:rFonts w:cs="Times New Roman" w:hint="eastAsia"/>
          <w:b/>
          <w:bCs/>
          <w:sz w:val="24"/>
          <w:szCs w:val="24"/>
        </w:rPr>
        <w:t>underground</w:t>
      </w:r>
      <w:r w:rsidR="00B04A5E" w:rsidRPr="00A57388">
        <w:rPr>
          <w:rFonts w:cs="Times New Roman"/>
          <w:b/>
          <w:bCs/>
          <w:sz w:val="24"/>
          <w:szCs w:val="24"/>
        </w:rPr>
        <w:t xml:space="preserve"> </w:t>
      </w:r>
      <w:r w:rsidR="00B04A5E" w:rsidRPr="00A57388">
        <w:rPr>
          <w:rFonts w:cs="Times New Roman" w:hint="eastAsia"/>
          <w:b/>
          <w:bCs/>
          <w:sz w:val="24"/>
          <w:szCs w:val="24"/>
        </w:rPr>
        <w:t>parts</w:t>
      </w:r>
      <w:r w:rsidR="00B04A5E" w:rsidRPr="00A57388">
        <w:rPr>
          <w:rFonts w:cs="Times New Roman"/>
          <w:b/>
          <w:bCs/>
          <w:sz w:val="24"/>
          <w:szCs w:val="24"/>
        </w:rPr>
        <w:t>) responses to</w:t>
      </w:r>
      <w:r w:rsidR="00B04A5E" w:rsidRPr="00A57388">
        <w:rPr>
          <w:rFonts w:cs="Times New Roman" w:hint="eastAsia"/>
          <w:b/>
          <w:bCs/>
          <w:sz w:val="24"/>
          <w:szCs w:val="24"/>
        </w:rPr>
        <w:t xml:space="preserve"> HM</w:t>
      </w:r>
      <w:r w:rsidR="00B04A5E" w:rsidRPr="00A57388">
        <w:rPr>
          <w:rFonts w:cs="Times New Roman"/>
          <w:b/>
          <w:bCs/>
          <w:sz w:val="24"/>
          <w:szCs w:val="24"/>
        </w:rPr>
        <w:t xml:space="preserve"> elements (Cd, Cu, Pb, Zn, Sb, A</w:t>
      </w:r>
      <w:r w:rsidR="00B04A5E" w:rsidRPr="00A57388">
        <w:rPr>
          <w:rFonts w:cs="Times New Roman" w:hint="eastAsia"/>
          <w:b/>
          <w:bCs/>
          <w:sz w:val="24"/>
          <w:szCs w:val="24"/>
        </w:rPr>
        <w:t>s</w:t>
      </w:r>
      <w:r w:rsidR="00B04A5E" w:rsidRPr="00A57388">
        <w:rPr>
          <w:rFonts w:cs="Times New Roman"/>
          <w:b/>
          <w:bCs/>
          <w:sz w:val="24"/>
          <w:szCs w:val="24"/>
        </w:rPr>
        <w:t>, and N</w:t>
      </w:r>
      <w:r w:rsidR="00B04A5E" w:rsidRPr="00A57388">
        <w:rPr>
          <w:rFonts w:cs="Times New Roman" w:hint="eastAsia"/>
          <w:b/>
          <w:bCs/>
          <w:sz w:val="24"/>
          <w:szCs w:val="24"/>
        </w:rPr>
        <w:t>i</w:t>
      </w:r>
      <w:r w:rsidR="00B04A5E" w:rsidRPr="00A57388">
        <w:rPr>
          <w:rFonts w:cs="Times New Roman"/>
          <w:b/>
          <w:bCs/>
          <w:sz w:val="24"/>
          <w:szCs w:val="24"/>
        </w:rPr>
        <w:t>).</w:t>
      </w:r>
      <w:r w:rsidR="00B04A5E" w:rsidRPr="002260DF">
        <w:rPr>
          <w:rFonts w:cs="Times New Roman"/>
          <w:sz w:val="24"/>
          <w:szCs w:val="24"/>
        </w:rPr>
        <w:t xml:space="preserve"> Dots and error bars represent the mean effect size and 95% confidence intervals (CIs), respectively. The numbers </w:t>
      </w:r>
      <w:r w:rsidR="00B04A5E">
        <w:rPr>
          <w:rFonts w:cs="Times New Roman"/>
          <w:sz w:val="24"/>
          <w:szCs w:val="24"/>
        </w:rPr>
        <w:t>on</w:t>
      </w:r>
      <w:r w:rsidR="00B04A5E" w:rsidRPr="002260DF">
        <w:rPr>
          <w:rFonts w:cs="Times New Roman"/>
          <w:sz w:val="24"/>
          <w:szCs w:val="24"/>
        </w:rPr>
        <w:t xml:space="preserve"> the CIs indicate the sample size.</w:t>
      </w:r>
      <w:r w:rsidR="00B04A5E">
        <w:rPr>
          <w:rFonts w:cs="Times New Roman"/>
          <w:sz w:val="24"/>
          <w:szCs w:val="24"/>
        </w:rPr>
        <w:t xml:space="preserve"> ***, </w:t>
      </w:r>
      <w:r w:rsidR="00B04A5E" w:rsidRPr="00947047">
        <w:rPr>
          <w:rFonts w:cs="Times New Roman" w:hint="eastAsia"/>
          <w:i/>
          <w:iCs/>
          <w:sz w:val="24"/>
          <w:szCs w:val="24"/>
        </w:rPr>
        <w:t>p</w:t>
      </w:r>
      <w:r w:rsidR="00B04A5E">
        <w:rPr>
          <w:rFonts w:cs="Times New Roman"/>
          <w:sz w:val="24"/>
          <w:szCs w:val="24"/>
        </w:rPr>
        <w:t xml:space="preserve"> &lt; 0.001; **, </w:t>
      </w:r>
      <w:r w:rsidR="00B04A5E" w:rsidRPr="00947047">
        <w:rPr>
          <w:rFonts w:cs="Times New Roman" w:hint="eastAsia"/>
          <w:i/>
          <w:iCs/>
          <w:sz w:val="24"/>
          <w:szCs w:val="24"/>
        </w:rPr>
        <w:t>p</w:t>
      </w:r>
      <w:r w:rsidR="00B04A5E">
        <w:rPr>
          <w:rFonts w:cs="Times New Roman"/>
          <w:sz w:val="24"/>
          <w:szCs w:val="24"/>
        </w:rPr>
        <w:t xml:space="preserve"> &lt; 0.01; *, </w:t>
      </w:r>
      <w:r w:rsidR="00B04A5E" w:rsidRPr="00947047">
        <w:rPr>
          <w:rFonts w:cs="Times New Roman" w:hint="eastAsia"/>
          <w:i/>
          <w:iCs/>
          <w:sz w:val="24"/>
          <w:szCs w:val="24"/>
        </w:rPr>
        <w:t>p</w:t>
      </w:r>
      <w:r w:rsidR="00B04A5E">
        <w:rPr>
          <w:rFonts w:cs="Times New Roman"/>
          <w:sz w:val="24"/>
          <w:szCs w:val="24"/>
        </w:rPr>
        <w:t xml:space="preserve"> &lt; 0.05.</w:t>
      </w:r>
      <w:r w:rsidR="00B04A5E">
        <w:rPr>
          <w:rFonts w:cs="Times New Roman" w:hint="eastAsia"/>
          <w:sz w:val="24"/>
          <w:szCs w:val="24"/>
        </w:rPr>
        <w:t xml:space="preserve"> (a), Total biomass; (b), Aboveground biomass; (c), Leaf biomass; (d), Underground biomass.</w:t>
      </w:r>
    </w:p>
    <w:p w14:paraId="22A399EF" w14:textId="77777777" w:rsidR="00B04A5E" w:rsidRPr="002260DF" w:rsidRDefault="00B04A5E" w:rsidP="00B04A5E">
      <w:pPr>
        <w:jc w:val="center"/>
        <w:rPr>
          <w:rFonts w:cs="Times New Roman"/>
          <w:sz w:val="24"/>
          <w:szCs w:val="24"/>
        </w:rPr>
      </w:pPr>
      <w:r>
        <w:rPr>
          <w:noProof/>
        </w:rPr>
        <w:drawing>
          <wp:inline distT="0" distB="0" distL="0" distR="0" wp14:anchorId="536A519B" wp14:editId="30C9893E">
            <wp:extent cx="5278120" cy="5278120"/>
            <wp:effectExtent l="0" t="0" r="0" b="0"/>
            <wp:docPr id="8001074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14:paraId="79552B48" w14:textId="77777777" w:rsidR="00B04A5E" w:rsidRDefault="00B04A5E" w:rsidP="00B04A5E">
      <w:pPr>
        <w:widowControl/>
        <w:jc w:val="left"/>
        <w:rPr>
          <w:rFonts w:cs="Times New Roman"/>
          <w:sz w:val="24"/>
          <w:szCs w:val="24"/>
        </w:rPr>
      </w:pPr>
      <w:r w:rsidRPr="002260DF">
        <w:rPr>
          <w:rFonts w:cs="Times New Roman"/>
          <w:sz w:val="24"/>
          <w:szCs w:val="24"/>
        </w:rPr>
        <w:br w:type="page"/>
      </w:r>
    </w:p>
    <w:p w14:paraId="18C2164D" w14:textId="2152DAF7" w:rsidR="00637AB0" w:rsidRDefault="00E854B5" w:rsidP="00637AB0">
      <w:pPr>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637AB0" w:rsidRPr="002260DF">
        <w:rPr>
          <w:rFonts w:cs="Times New Roman"/>
          <w:b/>
          <w:bCs/>
          <w:sz w:val="24"/>
          <w:szCs w:val="24"/>
        </w:rPr>
        <w:t xml:space="preserve">Fig. </w:t>
      </w:r>
      <w:r w:rsidR="00637AB0">
        <w:rPr>
          <w:rFonts w:cs="Times New Roman" w:hint="eastAsia"/>
          <w:b/>
          <w:bCs/>
          <w:sz w:val="24"/>
          <w:szCs w:val="24"/>
        </w:rPr>
        <w:t>7</w:t>
      </w:r>
      <w:r w:rsidR="00637AB0" w:rsidRPr="002260DF">
        <w:rPr>
          <w:rFonts w:cs="Times New Roman"/>
          <w:sz w:val="24"/>
          <w:szCs w:val="24"/>
        </w:rPr>
        <w:t xml:space="preserve"> </w:t>
      </w:r>
      <w:r w:rsidR="00637AB0" w:rsidRPr="00A57388">
        <w:rPr>
          <w:rFonts w:cs="Times New Roman"/>
          <w:b/>
          <w:bCs/>
          <w:sz w:val="24"/>
          <w:szCs w:val="24"/>
        </w:rPr>
        <w:t>Boxplot shows</w:t>
      </w:r>
      <w:r w:rsidR="00637AB0" w:rsidRPr="00A57388">
        <w:rPr>
          <w:rFonts w:cs="Times New Roman" w:hint="eastAsia"/>
          <w:b/>
          <w:bCs/>
          <w:sz w:val="24"/>
          <w:szCs w:val="24"/>
        </w:rPr>
        <w:t xml:space="preserve"> </w:t>
      </w:r>
      <w:r w:rsidR="00637AB0" w:rsidRPr="00A57388">
        <w:rPr>
          <w:rFonts w:cs="Times New Roman"/>
          <w:b/>
          <w:bCs/>
          <w:sz w:val="24"/>
          <w:szCs w:val="24"/>
        </w:rPr>
        <w:t xml:space="preserve">the </w:t>
      </w:r>
      <w:r w:rsidR="00637AB0" w:rsidRPr="00A57388">
        <w:rPr>
          <w:rFonts w:cs="Times New Roman" w:hint="eastAsia"/>
          <w:b/>
          <w:bCs/>
          <w:sz w:val="24"/>
          <w:szCs w:val="24"/>
        </w:rPr>
        <w:t xml:space="preserve">root-to-shoot ratio of different </w:t>
      </w:r>
      <w:r w:rsidR="00637AB0" w:rsidRPr="00A57388">
        <w:rPr>
          <w:rFonts w:cs="Times New Roman"/>
          <w:b/>
          <w:bCs/>
          <w:sz w:val="24"/>
          <w:szCs w:val="24"/>
        </w:rPr>
        <w:t>genera</w:t>
      </w:r>
      <w:r w:rsidR="00637AB0" w:rsidRPr="00A57388">
        <w:rPr>
          <w:rFonts w:cs="Times New Roman" w:hint="eastAsia"/>
          <w:b/>
          <w:bCs/>
          <w:sz w:val="24"/>
          <w:szCs w:val="24"/>
        </w:rPr>
        <w:t xml:space="preserve"> in (a) hydroponics and (b) soil or </w:t>
      </w:r>
      <w:r w:rsidR="00637AB0" w:rsidRPr="00A57388">
        <w:rPr>
          <w:rFonts w:cs="Times New Roman"/>
          <w:b/>
          <w:bCs/>
          <w:sz w:val="24"/>
          <w:szCs w:val="24"/>
        </w:rPr>
        <w:t>sterile medium</w:t>
      </w:r>
      <w:r w:rsidR="00637AB0" w:rsidRPr="00A57388">
        <w:rPr>
          <w:rFonts w:cs="Times New Roman" w:hint="eastAsia"/>
          <w:b/>
          <w:bCs/>
          <w:sz w:val="24"/>
          <w:szCs w:val="24"/>
        </w:rPr>
        <w:t xml:space="preserve"> </w:t>
      </w:r>
      <w:r w:rsidR="00637AB0" w:rsidRPr="00A57388">
        <w:rPr>
          <w:rFonts w:cs="Times New Roman"/>
          <w:b/>
          <w:bCs/>
          <w:sz w:val="24"/>
          <w:szCs w:val="24"/>
        </w:rPr>
        <w:t>in the study.</w:t>
      </w:r>
      <w:r w:rsidR="00637AB0" w:rsidRPr="002260DF">
        <w:rPr>
          <w:rFonts w:cs="Times New Roman"/>
          <w:sz w:val="24"/>
          <w:szCs w:val="24"/>
        </w:rPr>
        <w:t xml:space="preserve"> </w:t>
      </w:r>
      <w:r w:rsidR="00637AB0">
        <w:rPr>
          <w:rFonts w:cs="Times New Roman" w:hint="eastAsia"/>
          <w:sz w:val="24"/>
          <w:szCs w:val="24"/>
        </w:rPr>
        <w:t>R</w:t>
      </w:r>
      <w:r w:rsidR="00637AB0" w:rsidRPr="002260DF">
        <w:rPr>
          <w:rFonts w:cs="Times New Roman"/>
          <w:sz w:val="24"/>
          <w:szCs w:val="24"/>
        </w:rPr>
        <w:t>ed pots represent mean value</w:t>
      </w:r>
      <w:r w:rsidR="00637AB0">
        <w:rPr>
          <w:rFonts w:cs="Times New Roman"/>
          <w:sz w:val="24"/>
          <w:szCs w:val="24"/>
        </w:rPr>
        <w:t>.</w:t>
      </w:r>
      <w:r w:rsidR="00637AB0">
        <w:rPr>
          <w:rFonts w:cs="Times New Roman" w:hint="eastAsia"/>
          <w:sz w:val="24"/>
          <w:szCs w:val="24"/>
        </w:rPr>
        <w:t xml:space="preserve"> </w:t>
      </w:r>
      <w:r w:rsidR="00637AB0">
        <w:rPr>
          <w:rFonts w:cs="Times New Roman"/>
          <w:sz w:val="24"/>
          <w:szCs w:val="24"/>
        </w:rPr>
        <w:t>G</w:t>
      </w:r>
      <w:r w:rsidR="00637AB0">
        <w:rPr>
          <w:rFonts w:cs="Times New Roman" w:hint="eastAsia"/>
          <w:sz w:val="24"/>
          <w:szCs w:val="24"/>
        </w:rPr>
        <w:t xml:space="preserve">reen and blue </w:t>
      </w:r>
      <w:r w:rsidR="00637AB0">
        <w:rPr>
          <w:rFonts w:cs="Times New Roman"/>
          <w:sz w:val="24"/>
          <w:szCs w:val="24"/>
        </w:rPr>
        <w:t>boxplots</w:t>
      </w:r>
      <w:r w:rsidR="00637AB0">
        <w:rPr>
          <w:rFonts w:cs="Times New Roman" w:hint="eastAsia"/>
          <w:sz w:val="24"/>
          <w:szCs w:val="24"/>
        </w:rPr>
        <w:t xml:space="preserve"> </w:t>
      </w:r>
      <w:r w:rsidR="00637AB0">
        <w:rPr>
          <w:rFonts w:cs="Times New Roman"/>
          <w:sz w:val="24"/>
          <w:szCs w:val="24"/>
        </w:rPr>
        <w:t>are</w:t>
      </w:r>
      <w:r w:rsidR="00637AB0">
        <w:rPr>
          <w:rFonts w:cs="Times New Roman" w:hint="eastAsia"/>
          <w:sz w:val="24"/>
          <w:szCs w:val="24"/>
        </w:rPr>
        <w:t xml:space="preserve"> Control and metal(loid) stress treatment, </w:t>
      </w:r>
      <w:r w:rsidR="00637AB0" w:rsidRPr="002260DF">
        <w:rPr>
          <w:rFonts w:cs="Times New Roman"/>
          <w:sz w:val="24"/>
          <w:szCs w:val="24"/>
        </w:rPr>
        <w:t>respectively.</w:t>
      </w:r>
      <w:r w:rsidR="00637AB0">
        <w:rPr>
          <w:rFonts w:cs="Times New Roman" w:hint="eastAsia"/>
          <w:sz w:val="24"/>
          <w:szCs w:val="24"/>
        </w:rPr>
        <w:t xml:space="preserve"> </w:t>
      </w:r>
      <w:r w:rsidR="00637AB0">
        <w:rPr>
          <w:rFonts w:cs="Times New Roman"/>
          <w:sz w:val="24"/>
          <w:szCs w:val="24"/>
        </w:rPr>
        <w:t>The d</w:t>
      </w:r>
      <w:r w:rsidR="00637AB0">
        <w:rPr>
          <w:rFonts w:cs="Times New Roman" w:hint="eastAsia"/>
          <w:sz w:val="24"/>
          <w:szCs w:val="24"/>
        </w:rPr>
        <w:t>otted line indicates that the root-to-shoot ratio is 1.</w:t>
      </w:r>
    </w:p>
    <w:p w14:paraId="68DE4B42" w14:textId="77777777" w:rsidR="00637AB0" w:rsidRDefault="00637AB0" w:rsidP="00637AB0">
      <w:r>
        <w:rPr>
          <w:noProof/>
        </w:rPr>
        <w:drawing>
          <wp:inline distT="0" distB="0" distL="0" distR="0" wp14:anchorId="3C0B6819" wp14:editId="1CA557A2">
            <wp:extent cx="5274310" cy="3691890"/>
            <wp:effectExtent l="0" t="0" r="2540" b="3810"/>
            <wp:docPr id="5085891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3691890"/>
                    </a:xfrm>
                    <a:prstGeom prst="rect">
                      <a:avLst/>
                    </a:prstGeom>
                    <a:noFill/>
                    <a:ln>
                      <a:noFill/>
                    </a:ln>
                  </pic:spPr>
                </pic:pic>
              </a:graphicData>
            </a:graphic>
          </wp:inline>
        </w:drawing>
      </w:r>
    </w:p>
    <w:p w14:paraId="32FA012A" w14:textId="77777777" w:rsidR="00637AB0" w:rsidRDefault="00637AB0" w:rsidP="00637AB0">
      <w:pPr>
        <w:widowControl/>
        <w:jc w:val="left"/>
        <w:rPr>
          <w:rFonts w:cs="Times New Roman"/>
          <w:b/>
          <w:bCs/>
          <w:sz w:val="24"/>
          <w:szCs w:val="24"/>
        </w:rPr>
      </w:pPr>
      <w:r>
        <w:rPr>
          <w:rFonts w:cs="Times New Roman"/>
          <w:b/>
          <w:bCs/>
          <w:sz w:val="24"/>
          <w:szCs w:val="24"/>
        </w:rPr>
        <w:br w:type="page"/>
      </w:r>
    </w:p>
    <w:p w14:paraId="5959E264" w14:textId="6F34E45E" w:rsidR="00DA4FC9" w:rsidRDefault="00E854B5" w:rsidP="00DA4FC9">
      <w:pPr>
        <w:spacing w:line="480" w:lineRule="auto"/>
        <w:rPr>
          <w:rFonts w:cs="Times New Roman"/>
          <w:b/>
          <w:bCs/>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DA4FC9" w:rsidRPr="002260DF">
        <w:rPr>
          <w:rFonts w:cs="Times New Roman"/>
          <w:b/>
          <w:bCs/>
          <w:sz w:val="24"/>
          <w:szCs w:val="24"/>
        </w:rPr>
        <w:t xml:space="preserve">Fig. </w:t>
      </w:r>
      <w:r w:rsidR="00637AB0">
        <w:rPr>
          <w:rFonts w:cs="Times New Roman" w:hint="eastAsia"/>
          <w:b/>
          <w:bCs/>
          <w:sz w:val="24"/>
          <w:szCs w:val="24"/>
        </w:rPr>
        <w:t>8</w:t>
      </w:r>
      <w:r w:rsidR="004B4B18" w:rsidRPr="002260DF">
        <w:rPr>
          <w:rFonts w:cs="Times New Roman"/>
          <w:sz w:val="24"/>
          <w:szCs w:val="24"/>
        </w:rPr>
        <w:t xml:space="preserve"> </w:t>
      </w:r>
      <w:r w:rsidR="00DA4FC9" w:rsidRPr="00A57388">
        <w:rPr>
          <w:rFonts w:cs="Times New Roman"/>
          <w:b/>
          <w:bCs/>
          <w:sz w:val="24"/>
          <w:szCs w:val="24"/>
        </w:rPr>
        <w:t>Boxplot shows the</w:t>
      </w:r>
      <w:r w:rsidR="00DA4FC9" w:rsidRPr="00A57388">
        <w:rPr>
          <w:rFonts w:cs="Times New Roman" w:hint="eastAsia"/>
          <w:b/>
          <w:bCs/>
          <w:sz w:val="24"/>
          <w:szCs w:val="24"/>
        </w:rPr>
        <w:t xml:space="preserve"> root-shoot ratio (R/S) of</w:t>
      </w:r>
      <w:r w:rsidR="00DA4FC9" w:rsidRPr="00A57388">
        <w:rPr>
          <w:rFonts w:cs="Times New Roman"/>
          <w:b/>
          <w:bCs/>
          <w:sz w:val="24"/>
          <w:szCs w:val="24"/>
        </w:rPr>
        <w:t xml:space="preserve"> </w:t>
      </w:r>
      <w:r w:rsidR="00DA4FC9" w:rsidRPr="00A57388">
        <w:rPr>
          <w:rFonts w:cs="Times New Roman" w:hint="eastAsia"/>
          <w:b/>
          <w:bCs/>
          <w:sz w:val="24"/>
          <w:szCs w:val="24"/>
        </w:rPr>
        <w:t>different plant gen</w:t>
      </w:r>
      <w:r w:rsidR="00DA4FC9" w:rsidRPr="00A57388">
        <w:rPr>
          <w:rFonts w:cs="Times New Roman"/>
          <w:b/>
          <w:bCs/>
          <w:sz w:val="24"/>
          <w:szCs w:val="24"/>
        </w:rPr>
        <w:t>era</w:t>
      </w:r>
      <w:r w:rsidR="00DA4FC9" w:rsidRPr="00A57388">
        <w:rPr>
          <w:rFonts w:cs="Times New Roman" w:hint="eastAsia"/>
          <w:b/>
          <w:bCs/>
          <w:sz w:val="24"/>
          <w:szCs w:val="24"/>
        </w:rPr>
        <w:t xml:space="preserve"> under different HM types in hydroponics (a) and soil or </w:t>
      </w:r>
      <w:r w:rsidR="00DA4FC9" w:rsidRPr="00A57388">
        <w:rPr>
          <w:rFonts w:cs="Times New Roman" w:hint="eastAsia"/>
          <w:b/>
          <w:bCs/>
          <w:color w:val="000000" w:themeColor="text1"/>
          <w:sz w:val="24"/>
          <w:szCs w:val="24"/>
        </w:rPr>
        <w:t>steril</w:t>
      </w:r>
      <w:r w:rsidR="00DA4FC9" w:rsidRPr="00A57388">
        <w:rPr>
          <w:rFonts w:cs="Times New Roman"/>
          <w:b/>
          <w:bCs/>
          <w:color w:val="000000" w:themeColor="text1"/>
          <w:sz w:val="24"/>
          <w:szCs w:val="24"/>
        </w:rPr>
        <w:t>e</w:t>
      </w:r>
      <w:r w:rsidR="00DA4FC9" w:rsidRPr="00A57388">
        <w:rPr>
          <w:rFonts w:cs="Times New Roman" w:hint="eastAsia"/>
          <w:b/>
          <w:bCs/>
          <w:sz w:val="24"/>
          <w:szCs w:val="24"/>
        </w:rPr>
        <w:t xml:space="preserve"> medium (b) types </w:t>
      </w:r>
      <w:r w:rsidR="00DA4FC9" w:rsidRPr="00A57388">
        <w:rPr>
          <w:rFonts w:cs="Times New Roman"/>
          <w:b/>
          <w:bCs/>
          <w:sz w:val="24"/>
          <w:szCs w:val="24"/>
        </w:rPr>
        <w:t>in the study.</w:t>
      </w:r>
      <w:r w:rsidR="00DA4FC9" w:rsidRPr="002260DF">
        <w:rPr>
          <w:rFonts w:cs="Times New Roman"/>
          <w:sz w:val="24"/>
          <w:szCs w:val="24"/>
        </w:rPr>
        <w:t xml:space="preserve"> The red pots represent the mean value</w:t>
      </w:r>
      <w:r w:rsidR="00DA4FC9">
        <w:rPr>
          <w:rFonts w:cs="Times New Roman"/>
          <w:sz w:val="24"/>
          <w:szCs w:val="24"/>
        </w:rPr>
        <w:t>.</w:t>
      </w:r>
      <w:r w:rsidR="00DA4FC9">
        <w:rPr>
          <w:rFonts w:cs="Times New Roman" w:hint="eastAsia"/>
          <w:sz w:val="24"/>
          <w:szCs w:val="24"/>
        </w:rPr>
        <w:t xml:space="preserve"> The red and blue </w:t>
      </w:r>
      <w:r w:rsidR="00DA4FC9">
        <w:rPr>
          <w:rFonts w:cs="Times New Roman"/>
          <w:sz w:val="24"/>
          <w:szCs w:val="24"/>
        </w:rPr>
        <w:t>boxplots</w:t>
      </w:r>
      <w:r w:rsidR="00DA4FC9">
        <w:rPr>
          <w:rFonts w:cs="Times New Roman" w:hint="eastAsia"/>
          <w:sz w:val="24"/>
          <w:szCs w:val="24"/>
        </w:rPr>
        <w:t xml:space="preserve"> </w:t>
      </w:r>
      <w:r w:rsidR="00DA4FC9">
        <w:rPr>
          <w:rFonts w:cs="Times New Roman"/>
          <w:sz w:val="24"/>
          <w:szCs w:val="24"/>
        </w:rPr>
        <w:t>are</w:t>
      </w:r>
      <w:r w:rsidR="00DA4FC9">
        <w:rPr>
          <w:rFonts w:cs="Times New Roman" w:hint="eastAsia"/>
          <w:sz w:val="24"/>
          <w:szCs w:val="24"/>
        </w:rPr>
        <w:t xml:space="preserve"> CK and HMs addition treatment</w:t>
      </w:r>
      <w:r w:rsidR="00DA4FC9">
        <w:rPr>
          <w:rFonts w:cs="Times New Roman"/>
          <w:sz w:val="24"/>
          <w:szCs w:val="24"/>
        </w:rPr>
        <w:t>s</w:t>
      </w:r>
      <w:r w:rsidR="00DA4FC9">
        <w:rPr>
          <w:rFonts w:cs="Times New Roman" w:hint="eastAsia"/>
          <w:sz w:val="24"/>
          <w:szCs w:val="24"/>
        </w:rPr>
        <w:t xml:space="preserve">, </w:t>
      </w:r>
      <w:r w:rsidR="00DA4FC9" w:rsidRPr="002260DF">
        <w:rPr>
          <w:rFonts w:cs="Times New Roman"/>
          <w:sz w:val="24"/>
          <w:szCs w:val="24"/>
        </w:rPr>
        <w:t>respectively.</w:t>
      </w:r>
      <w:r w:rsidR="00DA4FC9">
        <w:rPr>
          <w:rFonts w:cs="Times New Roman" w:hint="eastAsia"/>
          <w:sz w:val="24"/>
          <w:szCs w:val="24"/>
        </w:rPr>
        <w:t xml:space="preserve"> Control, R/S of plant in control; Treatment, R/S of plant in HMs stress treatment.</w:t>
      </w:r>
    </w:p>
    <w:p w14:paraId="684EEF0B" w14:textId="77777777" w:rsidR="00DA4FC9" w:rsidRDefault="00DA4FC9" w:rsidP="00DA4FC9">
      <w:pPr>
        <w:spacing w:line="480" w:lineRule="auto"/>
        <w:rPr>
          <w:rFonts w:cs="Times New Roman"/>
          <w:b/>
          <w:bCs/>
          <w:color w:val="000000" w:themeColor="text1"/>
          <w:sz w:val="24"/>
          <w:szCs w:val="24"/>
        </w:rPr>
      </w:pPr>
      <w:r>
        <w:rPr>
          <w:noProof/>
        </w:rPr>
        <w:drawing>
          <wp:inline distT="0" distB="0" distL="0" distR="0" wp14:anchorId="1413A947" wp14:editId="5151D166">
            <wp:extent cx="5278120" cy="3518535"/>
            <wp:effectExtent l="0" t="0" r="0" b="5715"/>
            <wp:docPr id="76008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120" cy="3518535"/>
                    </a:xfrm>
                    <a:prstGeom prst="rect">
                      <a:avLst/>
                    </a:prstGeom>
                    <a:noFill/>
                    <a:ln>
                      <a:noFill/>
                    </a:ln>
                  </pic:spPr>
                </pic:pic>
              </a:graphicData>
            </a:graphic>
          </wp:inline>
        </w:drawing>
      </w:r>
    </w:p>
    <w:p w14:paraId="3735553C" w14:textId="77777777" w:rsidR="00DA4FC9" w:rsidRDefault="00DA4FC9" w:rsidP="00DA4FC9">
      <w:pPr>
        <w:widowControl/>
        <w:jc w:val="left"/>
        <w:rPr>
          <w:rFonts w:cs="Times New Roman"/>
          <w:b/>
          <w:bCs/>
          <w:sz w:val="24"/>
          <w:szCs w:val="24"/>
        </w:rPr>
      </w:pPr>
      <w:r>
        <w:rPr>
          <w:rFonts w:cs="Times New Roman"/>
          <w:b/>
          <w:bCs/>
          <w:sz w:val="24"/>
          <w:szCs w:val="24"/>
        </w:rPr>
        <w:br w:type="page"/>
      </w:r>
    </w:p>
    <w:p w14:paraId="223EAFFF" w14:textId="729A4A3B" w:rsidR="00DA4FC9" w:rsidRDefault="00E854B5" w:rsidP="00DA4FC9">
      <w:pPr>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DA4FC9">
        <w:rPr>
          <w:rFonts w:cs="Times New Roman" w:hint="eastAsia"/>
          <w:b/>
          <w:bCs/>
          <w:sz w:val="24"/>
          <w:szCs w:val="24"/>
        </w:rPr>
        <w:t>F</w:t>
      </w:r>
      <w:r w:rsidR="00DA4FC9" w:rsidRPr="002260DF">
        <w:rPr>
          <w:rFonts w:cs="Times New Roman"/>
          <w:b/>
          <w:bCs/>
          <w:sz w:val="24"/>
          <w:szCs w:val="24"/>
        </w:rPr>
        <w:t xml:space="preserve">ig. </w:t>
      </w:r>
      <w:r w:rsidR="00637AB0">
        <w:rPr>
          <w:rFonts w:cs="Times New Roman" w:hint="eastAsia"/>
          <w:b/>
          <w:bCs/>
          <w:sz w:val="24"/>
          <w:szCs w:val="24"/>
        </w:rPr>
        <w:t>9</w:t>
      </w:r>
      <w:r w:rsidR="004B4B18" w:rsidRPr="002260DF">
        <w:rPr>
          <w:rFonts w:cs="Times New Roman"/>
          <w:sz w:val="24"/>
          <w:szCs w:val="24"/>
        </w:rPr>
        <w:t xml:space="preserve"> </w:t>
      </w:r>
      <w:r w:rsidR="00DA4FC9" w:rsidRPr="00A57388">
        <w:rPr>
          <w:rFonts w:cs="Times New Roman"/>
          <w:b/>
          <w:bCs/>
          <w:sz w:val="24"/>
          <w:szCs w:val="24"/>
        </w:rPr>
        <w:t>Boxplot shows</w:t>
      </w:r>
      <w:r w:rsidR="00DA4FC9" w:rsidRPr="00A57388">
        <w:rPr>
          <w:rFonts w:cs="Times New Roman" w:hint="eastAsia"/>
          <w:b/>
          <w:bCs/>
          <w:sz w:val="24"/>
          <w:szCs w:val="24"/>
        </w:rPr>
        <w:t xml:space="preserve"> </w:t>
      </w:r>
      <w:r w:rsidR="00DA4FC9" w:rsidRPr="00A57388">
        <w:rPr>
          <w:rFonts w:cs="Times New Roman"/>
          <w:b/>
          <w:bCs/>
          <w:sz w:val="24"/>
          <w:szCs w:val="24"/>
        </w:rPr>
        <w:t>(a) the tolerance index (TI),</w:t>
      </w:r>
      <w:r w:rsidR="00DA4FC9" w:rsidRPr="00A57388">
        <w:rPr>
          <w:rFonts w:cs="Times New Roman" w:hint="eastAsia"/>
          <w:b/>
          <w:bCs/>
          <w:sz w:val="24"/>
          <w:szCs w:val="24"/>
        </w:rPr>
        <w:t xml:space="preserve"> </w:t>
      </w:r>
      <w:r w:rsidR="00DA4FC9" w:rsidRPr="00A57388">
        <w:rPr>
          <w:rFonts w:cs="Times New Roman"/>
          <w:b/>
          <w:bCs/>
          <w:sz w:val="24"/>
          <w:szCs w:val="24"/>
        </w:rPr>
        <w:t>(b) bioconcentration factor (BCF), and (c)</w:t>
      </w:r>
      <w:r w:rsidR="00DA4FC9" w:rsidRPr="00A57388">
        <w:rPr>
          <w:rFonts w:cs="Times New Roman" w:hint="eastAsia"/>
          <w:b/>
          <w:bCs/>
          <w:sz w:val="24"/>
          <w:szCs w:val="24"/>
        </w:rPr>
        <w:t xml:space="preserve"> </w:t>
      </w:r>
      <w:r w:rsidR="00DA4FC9" w:rsidRPr="00A57388">
        <w:rPr>
          <w:rFonts w:cs="Times New Roman"/>
          <w:b/>
          <w:bCs/>
          <w:sz w:val="24"/>
          <w:szCs w:val="24"/>
        </w:rPr>
        <w:t>transportation factor (TF) of different genera.</w:t>
      </w:r>
      <w:r w:rsidR="00DA4FC9" w:rsidRPr="002260DF">
        <w:rPr>
          <w:rFonts w:cs="Times New Roman"/>
          <w:sz w:val="24"/>
          <w:szCs w:val="24"/>
        </w:rPr>
        <w:t xml:space="preserve"> </w:t>
      </w:r>
      <w:r w:rsidR="00DA4FC9">
        <w:rPr>
          <w:rFonts w:cs="Times New Roman" w:hint="eastAsia"/>
          <w:sz w:val="24"/>
          <w:szCs w:val="24"/>
        </w:rPr>
        <w:t>R</w:t>
      </w:r>
      <w:r w:rsidR="00DA4FC9" w:rsidRPr="002260DF">
        <w:rPr>
          <w:rFonts w:cs="Times New Roman"/>
          <w:sz w:val="24"/>
          <w:szCs w:val="24"/>
        </w:rPr>
        <w:t>ed pots represent the mean value</w:t>
      </w:r>
      <w:r w:rsidR="00DA4FC9">
        <w:rPr>
          <w:rFonts w:cs="Times New Roman"/>
          <w:sz w:val="24"/>
          <w:szCs w:val="24"/>
        </w:rPr>
        <w:t>.</w:t>
      </w:r>
      <w:r w:rsidR="00DA4FC9">
        <w:rPr>
          <w:rFonts w:cs="Times New Roman" w:hint="eastAsia"/>
          <w:sz w:val="24"/>
          <w:szCs w:val="24"/>
        </w:rPr>
        <w:t xml:space="preserve"> Red and blue </w:t>
      </w:r>
      <w:r w:rsidR="00DA4FC9">
        <w:rPr>
          <w:rFonts w:cs="Times New Roman"/>
          <w:sz w:val="24"/>
          <w:szCs w:val="24"/>
        </w:rPr>
        <w:t>boxplots</w:t>
      </w:r>
      <w:r w:rsidR="00DA4FC9">
        <w:rPr>
          <w:rFonts w:cs="Times New Roman" w:hint="eastAsia"/>
          <w:sz w:val="24"/>
          <w:szCs w:val="24"/>
        </w:rPr>
        <w:t xml:space="preserve"> </w:t>
      </w:r>
      <w:r w:rsidR="00DA4FC9">
        <w:rPr>
          <w:rFonts w:cs="Times New Roman"/>
          <w:sz w:val="24"/>
          <w:szCs w:val="24"/>
        </w:rPr>
        <w:t>are</w:t>
      </w:r>
      <w:r w:rsidR="00DA4FC9">
        <w:rPr>
          <w:rFonts w:cs="Times New Roman" w:hint="eastAsia"/>
          <w:sz w:val="24"/>
          <w:szCs w:val="24"/>
        </w:rPr>
        <w:t xml:space="preserve"> hydroponics and soil or </w:t>
      </w:r>
      <w:r w:rsidR="00DA4FC9" w:rsidRPr="003551C1">
        <w:rPr>
          <w:rFonts w:cs="Times New Roman"/>
          <w:sz w:val="24"/>
          <w:szCs w:val="24"/>
        </w:rPr>
        <w:t>steril</w:t>
      </w:r>
      <w:r w:rsidR="00DA4FC9">
        <w:rPr>
          <w:rFonts w:cs="Times New Roman"/>
          <w:sz w:val="24"/>
          <w:szCs w:val="24"/>
        </w:rPr>
        <w:t>e</w:t>
      </w:r>
      <w:r w:rsidR="00DA4FC9" w:rsidRPr="003551C1">
        <w:rPr>
          <w:rFonts w:cs="Times New Roman"/>
          <w:sz w:val="24"/>
          <w:szCs w:val="24"/>
        </w:rPr>
        <w:t xml:space="preserve"> medium</w:t>
      </w:r>
      <w:r w:rsidR="00DA4FC9">
        <w:rPr>
          <w:rFonts w:cs="Times New Roman" w:hint="eastAsia"/>
          <w:sz w:val="24"/>
          <w:szCs w:val="24"/>
        </w:rPr>
        <w:t xml:space="preserve"> types, </w:t>
      </w:r>
      <w:r w:rsidR="00DA4FC9" w:rsidRPr="002260DF">
        <w:rPr>
          <w:rFonts w:cs="Times New Roman"/>
          <w:sz w:val="24"/>
          <w:szCs w:val="24"/>
        </w:rPr>
        <w:t>respectively.</w:t>
      </w:r>
    </w:p>
    <w:p w14:paraId="59F28A99" w14:textId="77777777" w:rsidR="00DA4FC9" w:rsidRDefault="00DA4FC9" w:rsidP="00DA4FC9">
      <w:r>
        <w:rPr>
          <w:noProof/>
        </w:rPr>
        <w:drawing>
          <wp:inline distT="0" distB="0" distL="0" distR="0" wp14:anchorId="6EBCA5F6" wp14:editId="5637B9AA">
            <wp:extent cx="5274310" cy="3956050"/>
            <wp:effectExtent l="0" t="0" r="2540" b="6350"/>
            <wp:docPr id="5931016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48BBFBEE" w14:textId="77777777" w:rsidR="00DA4FC9" w:rsidRDefault="00DA4FC9" w:rsidP="00DA4FC9">
      <w:pPr>
        <w:widowControl/>
        <w:jc w:val="left"/>
      </w:pPr>
      <w:r>
        <w:rPr>
          <w:rFonts w:hint="eastAsia"/>
        </w:rPr>
        <w:br w:type="page"/>
      </w:r>
    </w:p>
    <w:p w14:paraId="1DDA4F9A" w14:textId="55F932E9" w:rsidR="00637AB0" w:rsidRDefault="00E854B5" w:rsidP="00637AB0">
      <w:pPr>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637AB0">
        <w:rPr>
          <w:rFonts w:cs="Times New Roman" w:hint="eastAsia"/>
          <w:b/>
          <w:bCs/>
          <w:sz w:val="24"/>
          <w:szCs w:val="24"/>
        </w:rPr>
        <w:t xml:space="preserve">Fig. 10 </w:t>
      </w:r>
      <w:r w:rsidR="00637AB0" w:rsidRPr="00A57388">
        <w:rPr>
          <w:rFonts w:cs="Times New Roman"/>
          <w:b/>
          <w:bCs/>
          <w:sz w:val="24"/>
          <w:szCs w:val="24"/>
        </w:rPr>
        <w:t>Boxplot shows the (a)</w:t>
      </w:r>
      <w:r w:rsidR="00637AB0" w:rsidRPr="00A57388">
        <w:rPr>
          <w:rFonts w:cs="Times New Roman" w:hint="eastAsia"/>
          <w:b/>
          <w:bCs/>
          <w:sz w:val="24"/>
          <w:szCs w:val="24"/>
        </w:rPr>
        <w:t xml:space="preserve"> </w:t>
      </w:r>
      <w:r w:rsidR="00637AB0" w:rsidRPr="00A57388">
        <w:rPr>
          <w:rFonts w:cs="Times New Roman"/>
          <w:b/>
          <w:bCs/>
          <w:sz w:val="24"/>
          <w:szCs w:val="24"/>
        </w:rPr>
        <w:t>tolerance index (TI)</w:t>
      </w:r>
      <w:r w:rsidR="00637AB0" w:rsidRPr="00A57388">
        <w:rPr>
          <w:rFonts w:cs="Times New Roman" w:hint="eastAsia"/>
          <w:b/>
          <w:bCs/>
          <w:sz w:val="24"/>
          <w:szCs w:val="24"/>
        </w:rPr>
        <w:t>,</w:t>
      </w:r>
      <w:r w:rsidR="00637AB0" w:rsidRPr="00A57388">
        <w:rPr>
          <w:rFonts w:cs="Times New Roman"/>
          <w:b/>
          <w:bCs/>
          <w:sz w:val="24"/>
          <w:szCs w:val="24"/>
        </w:rPr>
        <w:t xml:space="preserve"> and (</w:t>
      </w:r>
      <w:r w:rsidR="00637AB0" w:rsidRPr="00A57388">
        <w:rPr>
          <w:rFonts w:cs="Times New Roman" w:hint="eastAsia"/>
          <w:b/>
          <w:bCs/>
          <w:sz w:val="24"/>
          <w:szCs w:val="24"/>
        </w:rPr>
        <w:t>b</w:t>
      </w:r>
      <w:r w:rsidR="00637AB0" w:rsidRPr="00A57388">
        <w:rPr>
          <w:rFonts w:cs="Times New Roman"/>
          <w:b/>
          <w:bCs/>
          <w:sz w:val="24"/>
          <w:szCs w:val="24"/>
        </w:rPr>
        <w:t>)</w:t>
      </w:r>
      <w:r w:rsidR="00637AB0" w:rsidRPr="00A57388">
        <w:rPr>
          <w:rFonts w:cs="Times New Roman" w:hint="eastAsia"/>
          <w:b/>
          <w:bCs/>
          <w:sz w:val="24"/>
          <w:szCs w:val="24"/>
        </w:rPr>
        <w:t xml:space="preserve"> </w:t>
      </w:r>
      <w:r w:rsidR="00637AB0" w:rsidRPr="00A57388">
        <w:rPr>
          <w:rFonts w:cs="Times New Roman"/>
          <w:b/>
          <w:bCs/>
          <w:sz w:val="24"/>
          <w:szCs w:val="24"/>
        </w:rPr>
        <w:t>transportation factor (TF)</w:t>
      </w:r>
      <w:r w:rsidR="00637AB0" w:rsidRPr="00A57388">
        <w:rPr>
          <w:rFonts w:cs="Times New Roman" w:hint="eastAsia"/>
          <w:b/>
          <w:bCs/>
          <w:sz w:val="24"/>
          <w:szCs w:val="24"/>
        </w:rPr>
        <w:t xml:space="preserve"> </w:t>
      </w:r>
      <w:r w:rsidR="00637AB0" w:rsidRPr="00A57388">
        <w:rPr>
          <w:rFonts w:cs="Times New Roman"/>
          <w:b/>
          <w:bCs/>
          <w:sz w:val="24"/>
          <w:szCs w:val="24"/>
        </w:rPr>
        <w:t>of the different genera</w:t>
      </w:r>
      <w:r w:rsidR="00637AB0" w:rsidRPr="00A57388">
        <w:rPr>
          <w:rFonts w:cs="Times New Roman" w:hint="eastAsia"/>
          <w:b/>
          <w:bCs/>
          <w:sz w:val="24"/>
          <w:szCs w:val="24"/>
        </w:rPr>
        <w:t xml:space="preserve"> under different HM types</w:t>
      </w:r>
      <w:r w:rsidR="00637AB0" w:rsidRPr="00A57388">
        <w:rPr>
          <w:rFonts w:cs="Times New Roman"/>
          <w:b/>
          <w:bCs/>
          <w:sz w:val="24"/>
          <w:szCs w:val="24"/>
        </w:rPr>
        <w:t xml:space="preserve"> in the </w:t>
      </w:r>
      <w:r w:rsidR="00637AB0" w:rsidRPr="00A57388">
        <w:rPr>
          <w:rFonts w:cs="Times New Roman" w:hint="eastAsia"/>
          <w:b/>
          <w:bCs/>
          <w:sz w:val="24"/>
          <w:szCs w:val="24"/>
        </w:rPr>
        <w:t>meta-analysis</w:t>
      </w:r>
      <w:r w:rsidR="00637AB0" w:rsidRPr="00A57388">
        <w:rPr>
          <w:rFonts w:cs="Times New Roman"/>
          <w:b/>
          <w:bCs/>
          <w:sz w:val="24"/>
          <w:szCs w:val="24"/>
        </w:rPr>
        <w:t>.</w:t>
      </w:r>
      <w:r w:rsidR="00637AB0" w:rsidRPr="002260DF">
        <w:rPr>
          <w:rFonts w:cs="Times New Roman"/>
          <w:sz w:val="24"/>
          <w:szCs w:val="24"/>
        </w:rPr>
        <w:t xml:space="preserve"> The red pots represent the mean value</w:t>
      </w:r>
      <w:r w:rsidR="00637AB0">
        <w:rPr>
          <w:rFonts w:cs="Times New Roman"/>
          <w:sz w:val="24"/>
          <w:szCs w:val="24"/>
        </w:rPr>
        <w:t>.</w:t>
      </w:r>
    </w:p>
    <w:p w14:paraId="5B2C9864" w14:textId="77777777" w:rsidR="00637AB0" w:rsidRDefault="00637AB0" w:rsidP="00637AB0">
      <w:pPr>
        <w:spacing w:line="480" w:lineRule="auto"/>
        <w:rPr>
          <w:rFonts w:cs="Times New Roman"/>
          <w:b/>
          <w:bCs/>
          <w:sz w:val="24"/>
          <w:szCs w:val="24"/>
        </w:rPr>
      </w:pPr>
      <w:r>
        <w:rPr>
          <w:noProof/>
        </w:rPr>
        <w:drawing>
          <wp:inline distT="0" distB="0" distL="0" distR="0" wp14:anchorId="02BBDBF1" wp14:editId="7BF150D0">
            <wp:extent cx="5278120" cy="4524375"/>
            <wp:effectExtent l="0" t="0" r="0" b="9525"/>
            <wp:docPr id="2828278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20" cy="4524375"/>
                    </a:xfrm>
                    <a:prstGeom prst="rect">
                      <a:avLst/>
                    </a:prstGeom>
                    <a:noFill/>
                    <a:ln>
                      <a:noFill/>
                    </a:ln>
                  </pic:spPr>
                </pic:pic>
              </a:graphicData>
            </a:graphic>
          </wp:inline>
        </w:drawing>
      </w:r>
    </w:p>
    <w:p w14:paraId="58DF1F2D" w14:textId="77777777" w:rsidR="00637AB0" w:rsidRDefault="00637AB0" w:rsidP="00637AB0">
      <w:pPr>
        <w:widowControl/>
        <w:jc w:val="left"/>
        <w:rPr>
          <w:rFonts w:cs="Times New Roman"/>
          <w:b/>
          <w:bCs/>
          <w:sz w:val="24"/>
          <w:szCs w:val="24"/>
        </w:rPr>
      </w:pPr>
      <w:r>
        <w:rPr>
          <w:rFonts w:cs="Times New Roman"/>
          <w:b/>
          <w:bCs/>
          <w:sz w:val="24"/>
          <w:szCs w:val="24"/>
        </w:rPr>
        <w:br w:type="page"/>
      </w:r>
    </w:p>
    <w:p w14:paraId="2C13216F" w14:textId="515CED13" w:rsidR="00637AB0" w:rsidRPr="002260DF" w:rsidRDefault="00E854B5" w:rsidP="00637AB0">
      <w:pPr>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637AB0" w:rsidRPr="002260DF">
        <w:rPr>
          <w:rFonts w:cs="Times New Roman"/>
          <w:b/>
          <w:bCs/>
          <w:sz w:val="24"/>
          <w:szCs w:val="24"/>
        </w:rPr>
        <w:t xml:space="preserve">Fig. </w:t>
      </w:r>
      <w:r w:rsidR="00637AB0">
        <w:rPr>
          <w:rFonts w:cs="Times New Roman" w:hint="eastAsia"/>
          <w:b/>
          <w:bCs/>
          <w:sz w:val="24"/>
          <w:szCs w:val="24"/>
        </w:rPr>
        <w:t>11</w:t>
      </w:r>
      <w:r w:rsidR="00637AB0">
        <w:rPr>
          <w:rFonts w:cs="Times New Roman"/>
          <w:b/>
          <w:bCs/>
          <w:sz w:val="24"/>
          <w:szCs w:val="24"/>
        </w:rPr>
        <w:t xml:space="preserve"> </w:t>
      </w:r>
      <w:r w:rsidR="00637AB0" w:rsidRPr="00A57388">
        <w:rPr>
          <w:rFonts w:cs="Times New Roman" w:hint="eastAsia"/>
          <w:b/>
          <w:bCs/>
          <w:sz w:val="24"/>
          <w:szCs w:val="24"/>
        </w:rPr>
        <w:t>HMs</w:t>
      </w:r>
      <w:r w:rsidR="00637AB0" w:rsidRPr="00A57388">
        <w:rPr>
          <w:rFonts w:cs="Times New Roman"/>
          <w:b/>
          <w:bCs/>
          <w:sz w:val="24"/>
          <w:szCs w:val="24"/>
        </w:rPr>
        <w:t xml:space="preserve"> concentration </w:t>
      </w:r>
      <w:r w:rsidR="00637AB0" w:rsidRPr="00A57388">
        <w:rPr>
          <w:rFonts w:cs="Times New Roman" w:hint="eastAsia"/>
          <w:b/>
          <w:bCs/>
          <w:sz w:val="24"/>
          <w:szCs w:val="24"/>
        </w:rPr>
        <w:t>in</w:t>
      </w:r>
      <w:r w:rsidR="00637AB0" w:rsidRPr="00A57388">
        <w:rPr>
          <w:rFonts w:cs="Times New Roman"/>
          <w:b/>
          <w:bCs/>
          <w:sz w:val="24"/>
          <w:szCs w:val="24"/>
        </w:rPr>
        <w:t xml:space="preserve"> </w:t>
      </w:r>
      <w:r w:rsidR="00637AB0" w:rsidRPr="00A57388">
        <w:rPr>
          <w:rFonts w:cs="Times New Roman" w:hint="eastAsia"/>
          <w:b/>
          <w:bCs/>
          <w:sz w:val="24"/>
          <w:szCs w:val="24"/>
        </w:rPr>
        <w:t>plant</w:t>
      </w:r>
      <w:r w:rsidR="00637AB0" w:rsidRPr="00A57388">
        <w:rPr>
          <w:rFonts w:cs="Times New Roman"/>
          <w:b/>
          <w:bCs/>
          <w:sz w:val="24"/>
          <w:szCs w:val="24"/>
        </w:rPr>
        <w:t xml:space="preserve"> </w:t>
      </w:r>
      <w:r w:rsidR="00637AB0" w:rsidRPr="00A57388">
        <w:rPr>
          <w:rFonts w:cs="Times New Roman" w:hint="eastAsia"/>
          <w:b/>
          <w:bCs/>
          <w:sz w:val="24"/>
          <w:szCs w:val="24"/>
        </w:rPr>
        <w:t>organ</w:t>
      </w:r>
      <w:r w:rsidR="00637AB0" w:rsidRPr="00A57388">
        <w:rPr>
          <w:rFonts w:cs="Times New Roman"/>
          <w:b/>
          <w:bCs/>
          <w:sz w:val="24"/>
          <w:szCs w:val="24"/>
        </w:rPr>
        <w:t xml:space="preserve"> (</w:t>
      </w:r>
      <w:r w:rsidR="00637AB0" w:rsidRPr="00A57388">
        <w:rPr>
          <w:rFonts w:cs="Times New Roman" w:hint="eastAsia"/>
          <w:b/>
          <w:bCs/>
          <w:sz w:val="24"/>
          <w:szCs w:val="24"/>
        </w:rPr>
        <w:t>whole</w:t>
      </w:r>
      <w:r w:rsidR="00637AB0" w:rsidRPr="00A57388">
        <w:rPr>
          <w:rFonts w:cs="Times New Roman"/>
          <w:b/>
          <w:bCs/>
          <w:sz w:val="24"/>
          <w:szCs w:val="24"/>
        </w:rPr>
        <w:t xml:space="preserve"> </w:t>
      </w:r>
      <w:r w:rsidR="00637AB0" w:rsidRPr="00A57388">
        <w:rPr>
          <w:rFonts w:cs="Times New Roman" w:hint="eastAsia"/>
          <w:b/>
          <w:bCs/>
          <w:sz w:val="24"/>
          <w:szCs w:val="24"/>
        </w:rPr>
        <w:t>plant</w:t>
      </w:r>
      <w:r w:rsidR="00637AB0" w:rsidRPr="00A57388">
        <w:rPr>
          <w:rFonts w:cs="Times New Roman"/>
          <w:b/>
          <w:bCs/>
          <w:sz w:val="24"/>
          <w:szCs w:val="24"/>
        </w:rPr>
        <w:t xml:space="preserve">, </w:t>
      </w:r>
      <w:r w:rsidR="00637AB0" w:rsidRPr="00A57388">
        <w:rPr>
          <w:rFonts w:cs="Times New Roman" w:hint="eastAsia"/>
          <w:b/>
          <w:bCs/>
          <w:sz w:val="24"/>
          <w:szCs w:val="24"/>
        </w:rPr>
        <w:t>aboveground</w:t>
      </w:r>
      <w:r w:rsidR="00637AB0" w:rsidRPr="00A57388">
        <w:rPr>
          <w:rFonts w:cs="Times New Roman"/>
          <w:b/>
          <w:bCs/>
          <w:sz w:val="24"/>
          <w:szCs w:val="24"/>
        </w:rPr>
        <w:t xml:space="preserve"> </w:t>
      </w:r>
      <w:r w:rsidR="00637AB0" w:rsidRPr="00A57388">
        <w:rPr>
          <w:rFonts w:cs="Times New Roman" w:hint="eastAsia"/>
          <w:b/>
          <w:bCs/>
          <w:sz w:val="24"/>
          <w:szCs w:val="24"/>
        </w:rPr>
        <w:t>part</w:t>
      </w:r>
      <w:r w:rsidR="00637AB0" w:rsidRPr="00A57388">
        <w:rPr>
          <w:rFonts w:cs="Times New Roman"/>
          <w:b/>
          <w:bCs/>
          <w:sz w:val="24"/>
          <w:szCs w:val="24"/>
        </w:rPr>
        <w:t xml:space="preserve">, </w:t>
      </w:r>
      <w:r w:rsidR="00637AB0" w:rsidRPr="00A57388">
        <w:rPr>
          <w:rFonts w:cs="Times New Roman" w:hint="eastAsia"/>
          <w:b/>
          <w:bCs/>
          <w:sz w:val="24"/>
          <w:szCs w:val="24"/>
        </w:rPr>
        <w:t>leaf</w:t>
      </w:r>
      <w:r w:rsidR="00637AB0" w:rsidRPr="00A57388">
        <w:rPr>
          <w:rFonts w:cs="Times New Roman"/>
          <w:b/>
          <w:bCs/>
          <w:sz w:val="24"/>
          <w:szCs w:val="24"/>
        </w:rPr>
        <w:t xml:space="preserve">, </w:t>
      </w:r>
      <w:r w:rsidR="00637AB0" w:rsidRPr="00A57388">
        <w:rPr>
          <w:rFonts w:cs="Times New Roman" w:hint="eastAsia"/>
          <w:b/>
          <w:bCs/>
          <w:sz w:val="24"/>
          <w:szCs w:val="24"/>
        </w:rPr>
        <w:t>stem</w:t>
      </w:r>
      <w:r w:rsidR="00637AB0" w:rsidRPr="00A57388">
        <w:rPr>
          <w:rFonts w:cs="Times New Roman"/>
          <w:b/>
          <w:bCs/>
          <w:sz w:val="24"/>
          <w:szCs w:val="24"/>
        </w:rPr>
        <w:t xml:space="preserve"> </w:t>
      </w:r>
      <w:r w:rsidR="00637AB0" w:rsidRPr="00A57388">
        <w:rPr>
          <w:rFonts w:cs="Times New Roman" w:hint="eastAsia"/>
          <w:b/>
          <w:bCs/>
          <w:sz w:val="24"/>
          <w:szCs w:val="24"/>
        </w:rPr>
        <w:t>and</w:t>
      </w:r>
      <w:r w:rsidR="00637AB0" w:rsidRPr="00A57388">
        <w:rPr>
          <w:rFonts w:cs="Times New Roman"/>
          <w:b/>
          <w:bCs/>
          <w:sz w:val="24"/>
          <w:szCs w:val="24"/>
        </w:rPr>
        <w:t xml:space="preserve"> </w:t>
      </w:r>
      <w:r w:rsidR="00637AB0" w:rsidRPr="00A57388">
        <w:rPr>
          <w:rFonts w:cs="Times New Roman" w:hint="eastAsia"/>
          <w:b/>
          <w:bCs/>
          <w:sz w:val="24"/>
          <w:szCs w:val="24"/>
        </w:rPr>
        <w:t>underground</w:t>
      </w:r>
      <w:r w:rsidR="00637AB0" w:rsidRPr="00A57388">
        <w:rPr>
          <w:rFonts w:cs="Times New Roman"/>
          <w:b/>
          <w:bCs/>
          <w:sz w:val="24"/>
          <w:szCs w:val="24"/>
        </w:rPr>
        <w:t xml:space="preserve"> </w:t>
      </w:r>
      <w:r w:rsidR="00637AB0" w:rsidRPr="00A57388">
        <w:rPr>
          <w:rFonts w:cs="Times New Roman" w:hint="eastAsia"/>
          <w:b/>
          <w:bCs/>
          <w:sz w:val="24"/>
          <w:szCs w:val="24"/>
        </w:rPr>
        <w:t>part</w:t>
      </w:r>
      <w:r w:rsidR="00637AB0" w:rsidRPr="00A57388">
        <w:rPr>
          <w:rFonts w:cs="Times New Roman"/>
          <w:b/>
          <w:bCs/>
          <w:sz w:val="24"/>
          <w:szCs w:val="24"/>
        </w:rPr>
        <w:t>) responses to metal elements (Cd, Cu, Pb, Zn, Sb, A</w:t>
      </w:r>
      <w:r w:rsidR="00637AB0" w:rsidRPr="00A57388">
        <w:rPr>
          <w:rFonts w:cs="Times New Roman" w:hint="eastAsia"/>
          <w:b/>
          <w:bCs/>
          <w:sz w:val="24"/>
          <w:szCs w:val="24"/>
        </w:rPr>
        <w:t>s</w:t>
      </w:r>
      <w:r w:rsidR="00637AB0" w:rsidRPr="00A57388">
        <w:rPr>
          <w:rFonts w:cs="Times New Roman"/>
          <w:b/>
          <w:bCs/>
          <w:sz w:val="24"/>
          <w:szCs w:val="24"/>
        </w:rPr>
        <w:t>, N</w:t>
      </w:r>
      <w:r w:rsidR="00637AB0" w:rsidRPr="00A57388">
        <w:rPr>
          <w:rFonts w:cs="Times New Roman" w:hint="eastAsia"/>
          <w:b/>
          <w:bCs/>
          <w:sz w:val="24"/>
          <w:szCs w:val="24"/>
        </w:rPr>
        <w:t>i</w:t>
      </w:r>
      <w:r w:rsidR="00637AB0" w:rsidRPr="00A57388">
        <w:rPr>
          <w:rFonts w:cs="Times New Roman"/>
          <w:b/>
          <w:bCs/>
          <w:sz w:val="24"/>
          <w:szCs w:val="24"/>
        </w:rPr>
        <w:t xml:space="preserve"> and C</w:t>
      </w:r>
      <w:r w:rsidR="00637AB0" w:rsidRPr="00A57388">
        <w:rPr>
          <w:rFonts w:cs="Times New Roman" w:hint="eastAsia"/>
          <w:b/>
          <w:bCs/>
          <w:sz w:val="24"/>
          <w:szCs w:val="24"/>
        </w:rPr>
        <w:t>r</w:t>
      </w:r>
      <w:r w:rsidR="00637AB0" w:rsidRPr="00A57388">
        <w:rPr>
          <w:rFonts w:cs="Times New Roman"/>
          <w:b/>
          <w:bCs/>
          <w:sz w:val="24"/>
          <w:szCs w:val="24"/>
        </w:rPr>
        <w:t>).</w:t>
      </w:r>
      <w:r w:rsidR="00637AB0" w:rsidRPr="002260DF">
        <w:rPr>
          <w:rFonts w:cs="Times New Roman"/>
          <w:sz w:val="24"/>
          <w:szCs w:val="24"/>
        </w:rPr>
        <w:t xml:space="preserve"> Dots and error bars represent the mean effect size and 95% confidence intervals (CIs), respectively. The numbers </w:t>
      </w:r>
      <w:r w:rsidR="00637AB0">
        <w:rPr>
          <w:rFonts w:cs="Times New Roman" w:hint="eastAsia"/>
          <w:sz w:val="24"/>
          <w:szCs w:val="24"/>
        </w:rPr>
        <w:t>side</w:t>
      </w:r>
      <w:r w:rsidR="00637AB0" w:rsidRPr="002260DF">
        <w:rPr>
          <w:rFonts w:cs="Times New Roman"/>
          <w:sz w:val="24"/>
          <w:szCs w:val="24"/>
        </w:rPr>
        <w:t xml:space="preserve"> the CIs indicate the sample size.</w:t>
      </w:r>
      <w:r w:rsidR="00637AB0">
        <w:rPr>
          <w:rFonts w:cs="Times New Roman"/>
          <w:sz w:val="24"/>
          <w:szCs w:val="24"/>
        </w:rPr>
        <w:t xml:space="preserve"> ***, </w:t>
      </w:r>
      <w:r w:rsidR="00637AB0" w:rsidRPr="00947047">
        <w:rPr>
          <w:rFonts w:cs="Times New Roman" w:hint="eastAsia"/>
          <w:i/>
          <w:iCs/>
          <w:sz w:val="24"/>
          <w:szCs w:val="24"/>
        </w:rPr>
        <w:t>p</w:t>
      </w:r>
      <w:r w:rsidR="00637AB0">
        <w:rPr>
          <w:rFonts w:cs="Times New Roman"/>
          <w:sz w:val="24"/>
          <w:szCs w:val="24"/>
        </w:rPr>
        <w:t xml:space="preserve"> &lt; 0.001; **, </w:t>
      </w:r>
      <w:r w:rsidR="00637AB0" w:rsidRPr="00947047">
        <w:rPr>
          <w:rFonts w:cs="Times New Roman" w:hint="eastAsia"/>
          <w:i/>
          <w:iCs/>
          <w:sz w:val="24"/>
          <w:szCs w:val="24"/>
        </w:rPr>
        <w:t>p</w:t>
      </w:r>
      <w:r w:rsidR="00637AB0">
        <w:rPr>
          <w:rFonts w:cs="Times New Roman"/>
          <w:sz w:val="24"/>
          <w:szCs w:val="24"/>
        </w:rPr>
        <w:t xml:space="preserve"> &lt; 0.01; *, </w:t>
      </w:r>
      <w:r w:rsidR="00637AB0" w:rsidRPr="00947047">
        <w:rPr>
          <w:rFonts w:cs="Times New Roman" w:hint="eastAsia"/>
          <w:i/>
          <w:iCs/>
          <w:sz w:val="24"/>
          <w:szCs w:val="24"/>
        </w:rPr>
        <w:t>p</w:t>
      </w:r>
      <w:r w:rsidR="00637AB0">
        <w:rPr>
          <w:rFonts w:cs="Times New Roman"/>
          <w:sz w:val="24"/>
          <w:szCs w:val="24"/>
        </w:rPr>
        <w:t xml:space="preserve"> &lt; 0.05.</w:t>
      </w:r>
      <w:r w:rsidR="00637AB0">
        <w:rPr>
          <w:rFonts w:cs="Times New Roman" w:hint="eastAsia"/>
          <w:sz w:val="24"/>
          <w:szCs w:val="24"/>
        </w:rPr>
        <w:t xml:space="preserve"> (a), HMs concentration in whole plant; (b), HMs concentration in plant aboveground parts; (c), HMs concentration in plant underground parts; (d), HMs concentration in plant leaf part; (e), HMs concentration in plant stem part.</w:t>
      </w:r>
    </w:p>
    <w:p w14:paraId="74F66797" w14:textId="77777777" w:rsidR="00637AB0" w:rsidRDefault="00637AB0" w:rsidP="00637AB0">
      <w:pPr>
        <w:spacing w:line="480" w:lineRule="auto"/>
        <w:rPr>
          <w:rFonts w:cs="Times New Roman"/>
          <w:sz w:val="24"/>
          <w:szCs w:val="24"/>
        </w:rPr>
      </w:pPr>
      <w:r>
        <w:rPr>
          <w:noProof/>
        </w:rPr>
        <w:drawing>
          <wp:inline distT="0" distB="0" distL="0" distR="0" wp14:anchorId="57A3B187" wp14:editId="3DDE61CF">
            <wp:extent cx="5278120" cy="5278120"/>
            <wp:effectExtent l="0" t="0" r="0" b="0"/>
            <wp:docPr id="18625161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14:paraId="2BF10042" w14:textId="77777777" w:rsidR="00637AB0" w:rsidRDefault="00637AB0" w:rsidP="00637AB0">
      <w:pPr>
        <w:widowControl/>
        <w:jc w:val="left"/>
        <w:rPr>
          <w:rFonts w:cs="Times New Roman"/>
          <w:sz w:val="24"/>
          <w:szCs w:val="24"/>
        </w:rPr>
      </w:pPr>
      <w:r>
        <w:rPr>
          <w:rFonts w:cs="Times New Roman"/>
          <w:sz w:val="24"/>
          <w:szCs w:val="24"/>
        </w:rPr>
        <w:br w:type="page"/>
      </w:r>
    </w:p>
    <w:p w14:paraId="30C13E53" w14:textId="27EB350B" w:rsidR="00637AB0" w:rsidRDefault="00E854B5" w:rsidP="00637AB0">
      <w:pPr>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637AB0">
        <w:rPr>
          <w:rFonts w:cs="Times New Roman" w:hint="eastAsia"/>
          <w:b/>
          <w:bCs/>
          <w:sz w:val="24"/>
          <w:szCs w:val="24"/>
        </w:rPr>
        <w:t xml:space="preserve">Fig. 12 </w:t>
      </w:r>
      <w:r w:rsidR="00637AB0" w:rsidRPr="00A57388">
        <w:rPr>
          <w:rFonts w:cs="Times New Roman"/>
          <w:b/>
          <w:bCs/>
          <w:sz w:val="24"/>
          <w:szCs w:val="24"/>
        </w:rPr>
        <w:t>Boxplot shows the</w:t>
      </w:r>
      <w:r w:rsidR="00637AB0" w:rsidRPr="00A57388">
        <w:rPr>
          <w:rFonts w:cs="Times New Roman" w:hint="eastAsia"/>
          <w:b/>
          <w:bCs/>
          <w:sz w:val="24"/>
          <w:szCs w:val="24"/>
        </w:rPr>
        <w:t xml:space="preserve"> (a) plant leaf</w:t>
      </w:r>
      <w:r w:rsidR="00637AB0" w:rsidRPr="00A57388">
        <w:rPr>
          <w:rFonts w:cs="Times New Roman"/>
          <w:b/>
          <w:bCs/>
          <w:sz w:val="24"/>
          <w:szCs w:val="24"/>
        </w:rPr>
        <w:t xml:space="preserve"> bioconcentration factor </w:t>
      </w:r>
      <w:r w:rsidR="00637AB0" w:rsidRPr="00A57388">
        <w:rPr>
          <w:rFonts w:cs="Times New Roman" w:hint="eastAsia"/>
          <w:b/>
          <w:bCs/>
          <w:sz w:val="24"/>
          <w:szCs w:val="24"/>
        </w:rPr>
        <w:t xml:space="preserve">(LBCF) and (b) stem bioconcentration factor (SBCF) </w:t>
      </w:r>
      <w:r w:rsidR="00637AB0" w:rsidRPr="00A57388">
        <w:rPr>
          <w:rFonts w:cs="Times New Roman"/>
          <w:b/>
          <w:bCs/>
          <w:sz w:val="24"/>
          <w:szCs w:val="24"/>
        </w:rPr>
        <w:t>of the different genera</w:t>
      </w:r>
      <w:r w:rsidR="00637AB0" w:rsidRPr="00A57388">
        <w:rPr>
          <w:rFonts w:cs="Times New Roman" w:hint="eastAsia"/>
          <w:b/>
          <w:bCs/>
          <w:sz w:val="24"/>
          <w:szCs w:val="24"/>
        </w:rPr>
        <w:t xml:space="preserve"> under HMs</w:t>
      </w:r>
      <w:r w:rsidR="00637AB0" w:rsidRPr="00A57388">
        <w:rPr>
          <w:rFonts w:cs="Times New Roman"/>
          <w:b/>
          <w:bCs/>
          <w:sz w:val="24"/>
          <w:szCs w:val="24"/>
        </w:rPr>
        <w:t xml:space="preserve"> in the </w:t>
      </w:r>
      <w:r w:rsidR="00637AB0" w:rsidRPr="00A57388">
        <w:rPr>
          <w:rFonts w:cs="Times New Roman" w:hint="eastAsia"/>
          <w:b/>
          <w:bCs/>
          <w:sz w:val="24"/>
          <w:szCs w:val="24"/>
        </w:rPr>
        <w:t>meta-analysis</w:t>
      </w:r>
      <w:r w:rsidR="00637AB0" w:rsidRPr="00A57388">
        <w:rPr>
          <w:rFonts w:cs="Times New Roman"/>
          <w:b/>
          <w:bCs/>
          <w:sz w:val="24"/>
          <w:szCs w:val="24"/>
        </w:rPr>
        <w:t>.</w:t>
      </w:r>
      <w:r w:rsidR="00637AB0" w:rsidRPr="002260DF">
        <w:rPr>
          <w:rFonts w:cs="Times New Roman"/>
          <w:sz w:val="24"/>
          <w:szCs w:val="24"/>
        </w:rPr>
        <w:t xml:space="preserve"> The red pots represent the mean value</w:t>
      </w:r>
      <w:r w:rsidR="00637AB0">
        <w:rPr>
          <w:rFonts w:cs="Times New Roman"/>
          <w:sz w:val="24"/>
          <w:szCs w:val="24"/>
        </w:rPr>
        <w:t>.</w:t>
      </w:r>
    </w:p>
    <w:p w14:paraId="0080B120" w14:textId="77777777" w:rsidR="00637AB0" w:rsidRPr="0025328A" w:rsidRDefault="00637AB0" w:rsidP="00637AB0">
      <w:pPr>
        <w:spacing w:line="480" w:lineRule="auto"/>
        <w:rPr>
          <w:rFonts w:cs="Times New Roman"/>
          <w:b/>
          <w:bCs/>
          <w:sz w:val="24"/>
          <w:szCs w:val="24"/>
        </w:rPr>
      </w:pPr>
      <w:r>
        <w:rPr>
          <w:noProof/>
        </w:rPr>
        <w:drawing>
          <wp:inline distT="0" distB="0" distL="0" distR="0" wp14:anchorId="7FB5F659" wp14:editId="02B8B37D">
            <wp:extent cx="5278120" cy="5278120"/>
            <wp:effectExtent l="0" t="0" r="0" b="0"/>
            <wp:docPr id="2772880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14:paraId="6417CA3A" w14:textId="77777777" w:rsidR="00637AB0" w:rsidRDefault="00637AB0" w:rsidP="00637AB0">
      <w:pPr>
        <w:widowControl/>
        <w:jc w:val="left"/>
        <w:rPr>
          <w:rFonts w:cs="Times New Roman"/>
          <w:b/>
          <w:bCs/>
          <w:sz w:val="24"/>
          <w:szCs w:val="24"/>
        </w:rPr>
      </w:pPr>
      <w:r>
        <w:rPr>
          <w:rFonts w:cs="Times New Roman"/>
          <w:b/>
          <w:bCs/>
          <w:sz w:val="24"/>
          <w:szCs w:val="24"/>
        </w:rPr>
        <w:br w:type="page"/>
      </w:r>
    </w:p>
    <w:p w14:paraId="1AECD345" w14:textId="3FA9C4E7" w:rsidR="00DA4FC9" w:rsidRDefault="00E854B5" w:rsidP="00DA4FC9">
      <w:pPr>
        <w:widowControl/>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Pr>
          <w:rFonts w:ascii="TimesNewRomanPS-BoldItalicMT" w:hAnsi="TimesNewRomanPS-BoldItalicMT" w:cs="TimesNewRomanPS-BoldItalicMT" w:hint="eastAsia"/>
          <w:b/>
          <w:iCs/>
          <w:sz w:val="24"/>
          <w:szCs w:val="24"/>
        </w:rPr>
        <w:t xml:space="preserve"> </w:t>
      </w:r>
      <w:r w:rsidR="00DA4FC9" w:rsidRPr="002260DF">
        <w:rPr>
          <w:rFonts w:cs="Times New Roman"/>
          <w:b/>
          <w:bCs/>
          <w:sz w:val="24"/>
          <w:szCs w:val="24"/>
        </w:rPr>
        <w:t xml:space="preserve">Fig. </w:t>
      </w:r>
      <w:r w:rsidR="004B4B18">
        <w:rPr>
          <w:rFonts w:cs="Times New Roman" w:hint="eastAsia"/>
          <w:b/>
          <w:bCs/>
          <w:sz w:val="24"/>
          <w:szCs w:val="24"/>
        </w:rPr>
        <w:t>13</w:t>
      </w:r>
      <w:r w:rsidR="004B4B18" w:rsidRPr="002260DF">
        <w:rPr>
          <w:rFonts w:cs="Times New Roman"/>
          <w:sz w:val="24"/>
          <w:szCs w:val="24"/>
        </w:rPr>
        <w:t xml:space="preserve"> </w:t>
      </w:r>
      <w:r w:rsidR="00DA4FC9" w:rsidRPr="00A57388">
        <w:rPr>
          <w:rFonts w:cs="Times New Roman" w:hint="eastAsia"/>
          <w:b/>
          <w:bCs/>
          <w:sz w:val="24"/>
          <w:szCs w:val="24"/>
        </w:rPr>
        <w:t>P</w:t>
      </w:r>
      <w:r w:rsidR="00DA4FC9" w:rsidRPr="00A57388">
        <w:rPr>
          <w:rFonts w:cs="Times New Roman"/>
          <w:b/>
          <w:bCs/>
          <w:sz w:val="24"/>
          <w:szCs w:val="24"/>
        </w:rPr>
        <w:t xml:space="preserve">hysiological response of woody </w:t>
      </w:r>
      <w:r w:rsidR="00DA4FC9" w:rsidRPr="00A57388">
        <w:rPr>
          <w:rFonts w:cs="Times New Roman" w:hint="eastAsia"/>
          <w:b/>
          <w:bCs/>
          <w:sz w:val="24"/>
          <w:szCs w:val="24"/>
        </w:rPr>
        <w:t>plant</w:t>
      </w:r>
      <w:r w:rsidR="00DA4FC9" w:rsidRPr="00A57388">
        <w:rPr>
          <w:rFonts w:cs="Times New Roman"/>
          <w:b/>
          <w:bCs/>
          <w:sz w:val="24"/>
          <w:szCs w:val="24"/>
        </w:rPr>
        <w:t xml:space="preserve"> </w:t>
      </w:r>
      <w:r w:rsidR="00DA4FC9" w:rsidRPr="00A57388">
        <w:rPr>
          <w:rFonts w:cs="Times New Roman" w:hint="eastAsia"/>
          <w:b/>
          <w:bCs/>
          <w:sz w:val="24"/>
          <w:szCs w:val="24"/>
        </w:rPr>
        <w:t>t</w:t>
      </w:r>
      <w:r w:rsidR="00DA4FC9" w:rsidRPr="00A57388">
        <w:rPr>
          <w:rFonts w:cs="Times New Roman"/>
          <w:b/>
          <w:bCs/>
          <w:sz w:val="24"/>
          <w:szCs w:val="24"/>
        </w:rPr>
        <w:t xml:space="preserve">o </w:t>
      </w:r>
      <w:r w:rsidR="00DA4FC9" w:rsidRPr="00A57388">
        <w:rPr>
          <w:rFonts w:cs="Times New Roman" w:hint="eastAsia"/>
          <w:b/>
          <w:bCs/>
          <w:sz w:val="24"/>
          <w:szCs w:val="24"/>
        </w:rPr>
        <w:t>metal(loid)s</w:t>
      </w:r>
      <w:r w:rsidR="00DA4FC9" w:rsidRPr="00A57388">
        <w:rPr>
          <w:rFonts w:cs="Times New Roman"/>
          <w:b/>
          <w:bCs/>
          <w:sz w:val="24"/>
          <w:szCs w:val="24"/>
        </w:rPr>
        <w:t xml:space="preserve"> and associated influencing factors</w:t>
      </w:r>
      <w:r w:rsidR="00A57388">
        <w:rPr>
          <w:rFonts w:cs="Times New Roman" w:hint="eastAsia"/>
          <w:sz w:val="24"/>
          <w:szCs w:val="24"/>
        </w:rPr>
        <w:t>.</w:t>
      </w:r>
      <w:r w:rsidR="00DA4FC9">
        <w:rPr>
          <w:rFonts w:cs="Times New Roman"/>
          <w:sz w:val="24"/>
          <w:szCs w:val="24"/>
        </w:rPr>
        <w:t xml:space="preserve"> </w:t>
      </w:r>
      <w:r w:rsidR="00DA4FC9" w:rsidRPr="00FF6CDB">
        <w:rPr>
          <w:rFonts w:cs="Times New Roman"/>
          <w:sz w:val="24"/>
          <w:szCs w:val="24"/>
        </w:rPr>
        <w:t xml:space="preserve">(a) Changes in </w:t>
      </w:r>
      <w:r w:rsidR="00DA4FC9">
        <w:rPr>
          <w:rFonts w:cs="Times New Roman"/>
          <w:sz w:val="24"/>
          <w:szCs w:val="24"/>
        </w:rPr>
        <w:t xml:space="preserve">leaf SOD; </w:t>
      </w:r>
      <w:r w:rsidR="00DA4FC9" w:rsidRPr="00FF6CDB">
        <w:rPr>
          <w:rFonts w:cs="Times New Roman"/>
          <w:sz w:val="24"/>
          <w:szCs w:val="24"/>
        </w:rPr>
        <w:t>(</w:t>
      </w:r>
      <w:r w:rsidR="00DA4FC9">
        <w:rPr>
          <w:rFonts w:cs="Times New Roman" w:hint="eastAsia"/>
          <w:sz w:val="24"/>
          <w:szCs w:val="24"/>
        </w:rPr>
        <w:t>b</w:t>
      </w:r>
      <w:r w:rsidR="00DA4FC9" w:rsidRPr="00FF6CDB">
        <w:rPr>
          <w:rFonts w:cs="Times New Roman"/>
          <w:sz w:val="24"/>
          <w:szCs w:val="24"/>
        </w:rPr>
        <w:t xml:space="preserve">) Changes in </w:t>
      </w:r>
      <w:r w:rsidR="00DA4FC9">
        <w:rPr>
          <w:rFonts w:cs="Times New Roman"/>
          <w:sz w:val="24"/>
          <w:szCs w:val="24"/>
        </w:rPr>
        <w:t xml:space="preserve">leaf POD; </w:t>
      </w:r>
      <w:r w:rsidR="00DA4FC9" w:rsidRPr="00FF6CDB">
        <w:rPr>
          <w:rFonts w:cs="Times New Roman"/>
          <w:sz w:val="24"/>
          <w:szCs w:val="24"/>
        </w:rPr>
        <w:t>(</w:t>
      </w:r>
      <w:r w:rsidR="00DA4FC9">
        <w:rPr>
          <w:rFonts w:cs="Times New Roman"/>
          <w:sz w:val="24"/>
          <w:szCs w:val="24"/>
        </w:rPr>
        <w:t>c</w:t>
      </w:r>
      <w:r w:rsidR="00DA4FC9" w:rsidRPr="00FF6CDB">
        <w:rPr>
          <w:rFonts w:cs="Times New Roman"/>
          <w:sz w:val="24"/>
          <w:szCs w:val="24"/>
        </w:rPr>
        <w:t xml:space="preserve">) Changes in </w:t>
      </w:r>
      <w:r w:rsidR="00DA4FC9">
        <w:rPr>
          <w:rFonts w:cs="Times New Roman"/>
          <w:sz w:val="24"/>
          <w:szCs w:val="24"/>
        </w:rPr>
        <w:t xml:space="preserve">leaf CAT; </w:t>
      </w:r>
      <w:r w:rsidR="00DA4FC9" w:rsidRPr="00FF6CDB">
        <w:rPr>
          <w:rFonts w:cs="Times New Roman"/>
          <w:sz w:val="24"/>
          <w:szCs w:val="24"/>
        </w:rPr>
        <w:t>(</w:t>
      </w:r>
      <w:r w:rsidR="00DA4FC9">
        <w:rPr>
          <w:rFonts w:cs="Times New Roman"/>
          <w:sz w:val="24"/>
          <w:szCs w:val="24"/>
        </w:rPr>
        <w:t>d</w:t>
      </w:r>
      <w:r w:rsidR="00DA4FC9" w:rsidRPr="00FF6CDB">
        <w:rPr>
          <w:rFonts w:cs="Times New Roman"/>
          <w:sz w:val="24"/>
          <w:szCs w:val="24"/>
        </w:rPr>
        <w:t xml:space="preserve">) Changes in </w:t>
      </w:r>
      <w:r w:rsidR="00DA4FC9">
        <w:rPr>
          <w:rFonts w:cs="Times New Roman"/>
          <w:sz w:val="24"/>
          <w:szCs w:val="24"/>
        </w:rPr>
        <w:t xml:space="preserve">leaf MDA. </w:t>
      </w:r>
      <w:r w:rsidR="00DA4FC9" w:rsidRPr="00FF6CDB">
        <w:rPr>
          <w:rFonts w:cs="Times New Roman"/>
          <w:sz w:val="24"/>
          <w:szCs w:val="24"/>
        </w:rPr>
        <w:t>Values</w:t>
      </w:r>
      <w:r w:rsidR="00DA4FC9">
        <w:rPr>
          <w:rFonts w:cs="Times New Roman" w:hint="eastAsia"/>
          <w:sz w:val="24"/>
          <w:szCs w:val="24"/>
        </w:rPr>
        <w:t xml:space="preserve"> in parentheses</w:t>
      </w:r>
      <w:r w:rsidR="00DA4FC9" w:rsidRPr="00FF6CDB">
        <w:rPr>
          <w:rFonts w:cs="Times New Roman"/>
          <w:sz w:val="24"/>
          <w:szCs w:val="24"/>
        </w:rPr>
        <w:t xml:space="preserve"> are </w:t>
      </w:r>
      <w:r w:rsidR="00DA4FC9">
        <w:rPr>
          <w:rFonts w:cs="Times New Roman" w:hint="eastAsia"/>
          <w:sz w:val="24"/>
          <w:szCs w:val="24"/>
        </w:rPr>
        <w:t xml:space="preserve">sample size, pots are the effect size, and the lines are the </w:t>
      </w:r>
      <w:r w:rsidR="00DA4FC9" w:rsidRPr="00FF6CDB">
        <w:rPr>
          <w:rFonts w:cs="Times New Roman"/>
          <w:sz w:val="24"/>
          <w:szCs w:val="24"/>
        </w:rPr>
        <w:t>percentage change ±</w:t>
      </w:r>
      <w:r w:rsidR="00DA4FC9">
        <w:rPr>
          <w:rFonts w:cs="Times New Roman"/>
          <w:sz w:val="24"/>
          <w:szCs w:val="24"/>
        </w:rPr>
        <w:t xml:space="preserve"> </w:t>
      </w:r>
      <w:r w:rsidR="00DA4FC9" w:rsidRPr="00FF6CDB">
        <w:rPr>
          <w:rFonts w:cs="Times New Roman"/>
          <w:sz w:val="24"/>
          <w:szCs w:val="24"/>
        </w:rPr>
        <w:t>95 % confidence intervals (CI</w:t>
      </w:r>
      <w:r w:rsidR="00DA4FC9">
        <w:rPr>
          <w:rFonts w:cs="Times New Roman" w:hint="eastAsia"/>
          <w:sz w:val="24"/>
          <w:szCs w:val="24"/>
        </w:rPr>
        <w:t>s</w:t>
      </w:r>
      <w:r w:rsidR="00DA4FC9" w:rsidRPr="00FF6CDB">
        <w:rPr>
          <w:rFonts w:cs="Times New Roman"/>
          <w:sz w:val="24"/>
          <w:szCs w:val="24"/>
        </w:rPr>
        <w:t>)</w:t>
      </w:r>
      <w:r w:rsidR="00DA4FC9">
        <w:rPr>
          <w:rFonts w:cs="Times New Roman" w:hint="eastAsia"/>
          <w:sz w:val="24"/>
          <w:szCs w:val="24"/>
        </w:rPr>
        <w:t xml:space="preserve"> of effect size</w:t>
      </w:r>
      <w:r w:rsidR="00DA4FC9" w:rsidRPr="00FF6CDB">
        <w:rPr>
          <w:rFonts w:cs="Times New Roman"/>
          <w:sz w:val="24"/>
          <w:szCs w:val="24"/>
        </w:rPr>
        <w:t xml:space="preserve">. </w:t>
      </w:r>
      <w:r w:rsidR="00DA4FC9">
        <w:rPr>
          <w:rFonts w:cs="Times New Roman" w:hint="eastAsia"/>
          <w:sz w:val="24"/>
          <w:szCs w:val="24"/>
        </w:rPr>
        <w:t>E</w:t>
      </w:r>
      <w:r w:rsidR="00DA4FC9" w:rsidRPr="00FF6CDB">
        <w:rPr>
          <w:rFonts w:cs="Times New Roman"/>
          <w:sz w:val="24"/>
          <w:szCs w:val="24"/>
        </w:rPr>
        <w:t>ffects are significant if CI</w:t>
      </w:r>
      <w:r w:rsidR="00DA4FC9">
        <w:rPr>
          <w:rFonts w:cs="Times New Roman" w:hint="eastAsia"/>
          <w:sz w:val="24"/>
          <w:szCs w:val="24"/>
        </w:rPr>
        <w:t>s</w:t>
      </w:r>
      <w:r w:rsidR="00DA4FC9" w:rsidRPr="00FF6CDB">
        <w:rPr>
          <w:rFonts w:cs="Times New Roman"/>
          <w:sz w:val="24"/>
          <w:szCs w:val="24"/>
        </w:rPr>
        <w:t xml:space="preserve"> do not overlap the zero line</w:t>
      </w:r>
      <w:r w:rsidR="00DA4FC9">
        <w:rPr>
          <w:rFonts w:cs="Times New Roman"/>
          <w:sz w:val="24"/>
          <w:szCs w:val="24"/>
        </w:rPr>
        <w:t>;</w:t>
      </w:r>
      <w:r w:rsidR="00DA4FC9">
        <w:rPr>
          <w:rFonts w:cs="Times New Roman" w:hint="eastAsia"/>
          <w:sz w:val="24"/>
          <w:szCs w:val="24"/>
        </w:rPr>
        <w:t xml:space="preserve"> asterisks indicate significance</w:t>
      </w:r>
      <w:r w:rsidR="00DA4FC9" w:rsidRPr="00FF6CDB">
        <w:rPr>
          <w:rFonts w:cs="Times New Roman"/>
          <w:sz w:val="24"/>
          <w:szCs w:val="24"/>
        </w:rPr>
        <w:t xml:space="preserve">. </w:t>
      </w:r>
      <w:r w:rsidR="00DA4FC9">
        <w:rPr>
          <w:rFonts w:cs="Times New Roman" w:hint="eastAsia"/>
          <w:sz w:val="24"/>
          <w:szCs w:val="24"/>
        </w:rPr>
        <w:t>Qm and</w:t>
      </w:r>
      <w:r w:rsidR="00DA4FC9" w:rsidRPr="00FF6CDB">
        <w:rPr>
          <w:rFonts w:cs="Times New Roman"/>
          <w:sz w:val="24"/>
          <w:szCs w:val="24"/>
        </w:rPr>
        <w:t xml:space="preserve"> </w:t>
      </w:r>
      <w:r w:rsidR="00DA4FC9" w:rsidRPr="00AF1967">
        <w:rPr>
          <w:rFonts w:cs="Times New Roman"/>
          <w:i/>
          <w:iCs/>
          <w:sz w:val="24"/>
          <w:szCs w:val="24"/>
        </w:rPr>
        <w:t>p</w:t>
      </w:r>
      <w:r w:rsidR="00DA4FC9" w:rsidRPr="00FF6CDB">
        <w:rPr>
          <w:rFonts w:cs="Times New Roman"/>
          <w:sz w:val="24"/>
          <w:szCs w:val="24"/>
        </w:rPr>
        <w:t xml:space="preserve"> values indicate the </w:t>
      </w:r>
      <w:r w:rsidR="00DA4FC9">
        <w:rPr>
          <w:rFonts w:cs="Times New Roman" w:hint="eastAsia"/>
          <w:sz w:val="24"/>
          <w:szCs w:val="24"/>
        </w:rPr>
        <w:t>t</w:t>
      </w:r>
      <w:r w:rsidR="00DA4FC9" w:rsidRPr="00FE1685">
        <w:rPr>
          <w:rFonts w:cs="Times New Roman"/>
          <w:sz w:val="24"/>
          <w:szCs w:val="24"/>
        </w:rPr>
        <w:t xml:space="preserve">est of </w:t>
      </w:r>
      <w:r w:rsidR="00DA4FC9">
        <w:rPr>
          <w:rFonts w:cs="Times New Roman" w:hint="eastAsia"/>
          <w:sz w:val="24"/>
          <w:szCs w:val="24"/>
        </w:rPr>
        <w:t>m</w:t>
      </w:r>
      <w:r w:rsidR="00DA4FC9" w:rsidRPr="00FE1685">
        <w:rPr>
          <w:rFonts w:cs="Times New Roman"/>
          <w:sz w:val="24"/>
          <w:szCs w:val="24"/>
        </w:rPr>
        <w:t>oderators</w:t>
      </w:r>
      <w:r w:rsidR="00DA4FC9">
        <w:rPr>
          <w:rFonts w:cs="Times New Roman" w:hint="eastAsia"/>
          <w:sz w:val="24"/>
          <w:szCs w:val="24"/>
        </w:rPr>
        <w:t xml:space="preserve"> and </w:t>
      </w:r>
      <w:r w:rsidR="00DA4FC9">
        <w:rPr>
          <w:rFonts w:cs="Times New Roman"/>
          <w:sz w:val="24"/>
          <w:szCs w:val="24"/>
        </w:rPr>
        <w:t xml:space="preserve">the </w:t>
      </w:r>
      <w:r w:rsidR="00DA4FC9" w:rsidRPr="00FF6CDB">
        <w:rPr>
          <w:rFonts w:cs="Times New Roman"/>
          <w:sz w:val="24"/>
          <w:szCs w:val="24"/>
        </w:rPr>
        <w:t xml:space="preserve">significance </w:t>
      </w:r>
      <w:r w:rsidR="00DA4FC9">
        <w:rPr>
          <w:rFonts w:cs="Times New Roman"/>
          <w:sz w:val="24"/>
          <w:szCs w:val="24"/>
        </w:rPr>
        <w:t>of</w:t>
      </w:r>
      <w:r w:rsidR="00DA4FC9" w:rsidRPr="00FF6CDB">
        <w:rPr>
          <w:rFonts w:cs="Times New Roman"/>
          <w:sz w:val="24"/>
          <w:szCs w:val="24"/>
        </w:rPr>
        <w:t xml:space="preserve"> the differences between groups. *</w:t>
      </w:r>
      <w:r w:rsidR="00DA4FC9">
        <w:rPr>
          <w:rFonts w:cs="Times New Roman"/>
          <w:sz w:val="24"/>
          <w:szCs w:val="24"/>
        </w:rPr>
        <w:t>,</w:t>
      </w:r>
      <w:r w:rsidR="00DA4FC9" w:rsidRPr="00FF6CDB">
        <w:rPr>
          <w:rFonts w:cs="Times New Roman"/>
          <w:sz w:val="24"/>
          <w:szCs w:val="24"/>
        </w:rPr>
        <w:t xml:space="preserve"> </w:t>
      </w:r>
      <w:r w:rsidR="00DA4FC9" w:rsidRPr="00AF1967">
        <w:rPr>
          <w:rFonts w:cs="Times New Roman"/>
          <w:i/>
          <w:iCs/>
          <w:sz w:val="24"/>
          <w:szCs w:val="24"/>
        </w:rPr>
        <w:t>p</w:t>
      </w:r>
      <w:r w:rsidR="00DA4FC9" w:rsidRPr="00FF6CDB">
        <w:rPr>
          <w:rFonts w:cs="Times New Roman"/>
          <w:sz w:val="24"/>
          <w:szCs w:val="24"/>
        </w:rPr>
        <w:t xml:space="preserve"> &lt; 0.05</w:t>
      </w:r>
      <w:r w:rsidR="00DA4FC9">
        <w:rPr>
          <w:rFonts w:cs="Times New Roman"/>
          <w:sz w:val="24"/>
          <w:szCs w:val="24"/>
        </w:rPr>
        <w:t xml:space="preserve">; </w:t>
      </w:r>
      <w:r w:rsidR="00DA4FC9" w:rsidRPr="00FF6CDB">
        <w:rPr>
          <w:rFonts w:cs="Times New Roman"/>
          <w:sz w:val="24"/>
          <w:szCs w:val="24"/>
        </w:rPr>
        <w:t>**</w:t>
      </w:r>
      <w:r w:rsidR="00DA4FC9">
        <w:rPr>
          <w:rFonts w:cs="Times New Roman"/>
          <w:sz w:val="24"/>
          <w:szCs w:val="24"/>
        </w:rPr>
        <w:t>,</w:t>
      </w:r>
      <w:r w:rsidR="00DA4FC9" w:rsidRPr="00FF6CDB">
        <w:rPr>
          <w:rFonts w:cs="Times New Roman"/>
          <w:sz w:val="24"/>
          <w:szCs w:val="24"/>
        </w:rPr>
        <w:t xml:space="preserve"> </w:t>
      </w:r>
      <w:r w:rsidR="00DA4FC9" w:rsidRPr="00AF1967">
        <w:rPr>
          <w:rFonts w:cs="Times New Roman"/>
          <w:i/>
          <w:iCs/>
          <w:sz w:val="24"/>
          <w:szCs w:val="24"/>
        </w:rPr>
        <w:t>p</w:t>
      </w:r>
      <w:r w:rsidR="00DA4FC9" w:rsidRPr="00FF6CDB">
        <w:rPr>
          <w:rFonts w:cs="Times New Roman"/>
          <w:sz w:val="24"/>
          <w:szCs w:val="24"/>
        </w:rPr>
        <w:t xml:space="preserve"> &lt; 0.01</w:t>
      </w:r>
      <w:r w:rsidR="00DA4FC9">
        <w:rPr>
          <w:rFonts w:cs="Times New Roman"/>
          <w:sz w:val="24"/>
          <w:szCs w:val="24"/>
        </w:rPr>
        <w:t xml:space="preserve"> and ***, </w:t>
      </w:r>
      <w:r w:rsidR="00DA4FC9" w:rsidRPr="00AF1967">
        <w:rPr>
          <w:rFonts w:cs="Times New Roman"/>
          <w:i/>
          <w:iCs/>
          <w:sz w:val="24"/>
          <w:szCs w:val="24"/>
        </w:rPr>
        <w:t>p</w:t>
      </w:r>
      <w:r w:rsidR="00DA4FC9">
        <w:rPr>
          <w:rFonts w:cs="Times New Roman"/>
          <w:sz w:val="24"/>
          <w:szCs w:val="24"/>
        </w:rPr>
        <w:t xml:space="preserve"> &lt; 0.001</w:t>
      </w:r>
      <w:r w:rsidR="00DA4FC9" w:rsidRPr="00FF6CDB">
        <w:rPr>
          <w:rFonts w:cs="Times New Roman"/>
          <w:sz w:val="24"/>
          <w:szCs w:val="24"/>
        </w:rPr>
        <w:t>.</w:t>
      </w:r>
    </w:p>
    <w:p w14:paraId="0A71B3F2" w14:textId="77777777" w:rsidR="00DA4FC9" w:rsidRDefault="00DA4FC9" w:rsidP="00DA4FC9">
      <w:r>
        <w:rPr>
          <w:noProof/>
        </w:rPr>
        <w:drawing>
          <wp:inline distT="0" distB="0" distL="0" distR="0" wp14:anchorId="6FAECE82" wp14:editId="203551CE">
            <wp:extent cx="5274310" cy="3088640"/>
            <wp:effectExtent l="0" t="0" r="2540" b="0"/>
            <wp:docPr id="1957824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3088640"/>
                    </a:xfrm>
                    <a:prstGeom prst="rect">
                      <a:avLst/>
                    </a:prstGeom>
                    <a:noFill/>
                    <a:ln>
                      <a:noFill/>
                    </a:ln>
                  </pic:spPr>
                </pic:pic>
              </a:graphicData>
            </a:graphic>
          </wp:inline>
        </w:drawing>
      </w:r>
    </w:p>
    <w:p w14:paraId="4710EF08" w14:textId="77777777" w:rsidR="00DA4FC9" w:rsidRDefault="00DA4FC9" w:rsidP="00DA4FC9">
      <w:pPr>
        <w:widowControl/>
        <w:jc w:val="left"/>
      </w:pPr>
      <w:r>
        <w:rPr>
          <w:rFonts w:hint="eastAsia"/>
        </w:rPr>
        <w:br w:type="page"/>
      </w:r>
    </w:p>
    <w:p w14:paraId="5FAF2952" w14:textId="26BB9B42" w:rsidR="00F26CED" w:rsidRDefault="00E854B5" w:rsidP="00F26CED">
      <w:pPr>
        <w:spacing w:line="480" w:lineRule="auto"/>
        <w:rPr>
          <w:rFonts w:cs="Times New Roman"/>
          <w:b/>
          <w:bCs/>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F26CED" w:rsidRPr="002260DF">
        <w:rPr>
          <w:rFonts w:cs="Times New Roman"/>
          <w:b/>
          <w:bCs/>
          <w:sz w:val="24"/>
          <w:szCs w:val="24"/>
        </w:rPr>
        <w:t xml:space="preserve">Fig. </w:t>
      </w:r>
      <w:r w:rsidR="004B4B18">
        <w:rPr>
          <w:rFonts w:cs="Times New Roman" w:hint="eastAsia"/>
          <w:b/>
          <w:bCs/>
          <w:sz w:val="24"/>
          <w:szCs w:val="24"/>
        </w:rPr>
        <w:t>14</w:t>
      </w:r>
      <w:r w:rsidR="004B4B18" w:rsidRPr="002260DF">
        <w:rPr>
          <w:rFonts w:cs="Times New Roman"/>
          <w:sz w:val="24"/>
          <w:szCs w:val="24"/>
        </w:rPr>
        <w:t xml:space="preserve"> </w:t>
      </w:r>
      <w:r w:rsidR="00F26CED" w:rsidRPr="00A57388">
        <w:rPr>
          <w:rFonts w:cs="Times New Roman" w:hint="eastAsia"/>
          <w:b/>
          <w:bCs/>
          <w:sz w:val="24"/>
          <w:szCs w:val="24"/>
        </w:rPr>
        <w:t>Leaf</w:t>
      </w:r>
      <w:r w:rsidR="00F26CED" w:rsidRPr="00A57388">
        <w:rPr>
          <w:rFonts w:cs="Times New Roman"/>
          <w:b/>
          <w:bCs/>
          <w:sz w:val="24"/>
          <w:szCs w:val="24"/>
        </w:rPr>
        <w:t xml:space="preserve"> physiolog</w:t>
      </w:r>
      <w:r w:rsidR="00F26CED" w:rsidRPr="00A57388">
        <w:rPr>
          <w:rFonts w:cs="Times New Roman" w:hint="eastAsia"/>
          <w:b/>
          <w:bCs/>
          <w:sz w:val="24"/>
          <w:szCs w:val="24"/>
        </w:rPr>
        <w:t>i</w:t>
      </w:r>
      <w:r w:rsidR="00F26CED" w:rsidRPr="00A57388">
        <w:rPr>
          <w:rFonts w:cs="Times New Roman"/>
          <w:b/>
          <w:bCs/>
          <w:sz w:val="24"/>
          <w:szCs w:val="24"/>
        </w:rPr>
        <w:t>cal responses (SOD, POD</w:t>
      </w:r>
      <w:r w:rsidR="00F26CED" w:rsidRPr="00A57388">
        <w:rPr>
          <w:rFonts w:cs="Times New Roman" w:hint="eastAsia"/>
          <w:b/>
          <w:bCs/>
          <w:sz w:val="24"/>
          <w:szCs w:val="24"/>
        </w:rPr>
        <w:t xml:space="preserve">, </w:t>
      </w:r>
      <w:r w:rsidR="00F26CED" w:rsidRPr="00A57388">
        <w:rPr>
          <w:rFonts w:cs="Times New Roman"/>
          <w:b/>
          <w:bCs/>
          <w:sz w:val="24"/>
          <w:szCs w:val="24"/>
        </w:rPr>
        <w:t>CAT</w:t>
      </w:r>
      <w:r w:rsidR="00F26CED" w:rsidRPr="00A57388">
        <w:rPr>
          <w:rFonts w:cs="Times New Roman" w:hint="eastAsia"/>
          <w:b/>
          <w:bCs/>
          <w:sz w:val="24"/>
          <w:szCs w:val="24"/>
        </w:rPr>
        <w:t>, and MDA</w:t>
      </w:r>
      <w:r w:rsidR="00F26CED" w:rsidRPr="00A57388">
        <w:rPr>
          <w:rFonts w:cs="Times New Roman"/>
          <w:b/>
          <w:bCs/>
          <w:sz w:val="24"/>
          <w:szCs w:val="24"/>
        </w:rPr>
        <w:t>) to metal</w:t>
      </w:r>
      <w:r w:rsidR="00895FD6" w:rsidRPr="00A57388">
        <w:rPr>
          <w:rFonts w:cs="Times New Roman" w:hint="eastAsia"/>
          <w:b/>
          <w:bCs/>
          <w:sz w:val="24"/>
          <w:szCs w:val="24"/>
        </w:rPr>
        <w:t>(</w:t>
      </w:r>
      <w:r w:rsidR="00F26CED" w:rsidRPr="00A57388">
        <w:rPr>
          <w:rFonts w:cs="Times New Roman" w:hint="eastAsia"/>
          <w:b/>
          <w:bCs/>
          <w:sz w:val="24"/>
          <w:szCs w:val="24"/>
        </w:rPr>
        <w:t>loid</w:t>
      </w:r>
      <w:r w:rsidR="00895FD6" w:rsidRPr="00A57388">
        <w:rPr>
          <w:rFonts w:cs="Times New Roman" w:hint="eastAsia"/>
          <w:b/>
          <w:bCs/>
          <w:sz w:val="24"/>
          <w:szCs w:val="24"/>
        </w:rPr>
        <w:t>)</w:t>
      </w:r>
      <w:r w:rsidR="00F26CED" w:rsidRPr="00A57388">
        <w:rPr>
          <w:rFonts w:cs="Times New Roman" w:hint="eastAsia"/>
          <w:b/>
          <w:bCs/>
          <w:sz w:val="24"/>
          <w:szCs w:val="24"/>
        </w:rPr>
        <w:t>s</w:t>
      </w:r>
      <w:r w:rsidR="00F26CED" w:rsidRPr="00A57388">
        <w:rPr>
          <w:rFonts w:cs="Times New Roman"/>
          <w:b/>
          <w:bCs/>
          <w:sz w:val="24"/>
          <w:szCs w:val="24"/>
        </w:rPr>
        <w:t xml:space="preserve"> elements (Cd, Cu, Pb, Zn,</w:t>
      </w:r>
      <w:r w:rsidR="00F26CED" w:rsidRPr="00A57388">
        <w:rPr>
          <w:rFonts w:cs="Times New Roman" w:hint="eastAsia"/>
          <w:b/>
          <w:bCs/>
          <w:sz w:val="24"/>
          <w:szCs w:val="24"/>
        </w:rPr>
        <w:t xml:space="preserve"> and</w:t>
      </w:r>
      <w:r w:rsidR="00F26CED" w:rsidRPr="00A57388">
        <w:rPr>
          <w:rFonts w:cs="Times New Roman"/>
          <w:b/>
          <w:bCs/>
          <w:sz w:val="24"/>
          <w:szCs w:val="24"/>
        </w:rPr>
        <w:t xml:space="preserve"> A</w:t>
      </w:r>
      <w:r w:rsidR="00F26CED" w:rsidRPr="00A57388">
        <w:rPr>
          <w:rFonts w:cs="Times New Roman" w:hint="eastAsia"/>
          <w:b/>
          <w:bCs/>
          <w:sz w:val="24"/>
          <w:szCs w:val="24"/>
        </w:rPr>
        <w:t>s</w:t>
      </w:r>
      <w:r w:rsidR="00F26CED" w:rsidRPr="00A57388">
        <w:rPr>
          <w:rFonts w:cs="Times New Roman"/>
          <w:b/>
          <w:bCs/>
          <w:sz w:val="24"/>
          <w:szCs w:val="24"/>
        </w:rPr>
        <w:t>).</w:t>
      </w:r>
      <w:r w:rsidR="00F26CED" w:rsidRPr="002260DF">
        <w:rPr>
          <w:rFonts w:cs="Times New Roman"/>
          <w:sz w:val="24"/>
          <w:szCs w:val="24"/>
        </w:rPr>
        <w:t xml:space="preserve"> Dots and error bars represent the mean effect size and 95% confidence intervals (CIs), respectively. The numbers above the CIs indicate the sample size.</w:t>
      </w:r>
      <w:r w:rsidR="00F26CED">
        <w:rPr>
          <w:rFonts w:cs="Times New Roman"/>
          <w:sz w:val="24"/>
          <w:szCs w:val="24"/>
        </w:rPr>
        <w:t xml:space="preserve"> </w:t>
      </w:r>
      <w:r w:rsidR="00F26CED" w:rsidRPr="002260DF">
        <w:rPr>
          <w:rFonts w:cs="Times New Roman"/>
          <w:sz w:val="24"/>
          <w:szCs w:val="24"/>
        </w:rPr>
        <w:t>SOD, superoxide</w:t>
      </w:r>
      <w:r w:rsidR="00F26CED">
        <w:rPr>
          <w:rFonts w:cs="Times New Roman"/>
          <w:sz w:val="24"/>
          <w:szCs w:val="24"/>
        </w:rPr>
        <w:t xml:space="preserve"> </w:t>
      </w:r>
      <w:r w:rsidR="00F26CED" w:rsidRPr="002260DF">
        <w:rPr>
          <w:rFonts w:cs="Times New Roman"/>
          <w:sz w:val="24"/>
          <w:szCs w:val="24"/>
        </w:rPr>
        <w:t>dismutase; POD, peroxidase; CAT, catalase.</w:t>
      </w:r>
      <w:r w:rsidR="00F26CED">
        <w:rPr>
          <w:rFonts w:cs="Times New Roman"/>
          <w:sz w:val="24"/>
          <w:szCs w:val="24"/>
        </w:rPr>
        <w:t xml:space="preserve"> </w:t>
      </w:r>
      <w:r w:rsidR="00F26CED">
        <w:rPr>
          <w:rFonts w:cs="Times New Roman" w:hint="eastAsia"/>
          <w:sz w:val="24"/>
          <w:szCs w:val="24"/>
        </w:rPr>
        <w:t xml:space="preserve">(a), SOD; (b), POD; (c), CAT; (d), MDA. </w:t>
      </w:r>
      <w:r w:rsidR="00F26CED">
        <w:rPr>
          <w:rFonts w:cs="Times New Roman"/>
          <w:sz w:val="24"/>
          <w:szCs w:val="24"/>
        </w:rPr>
        <w:t xml:space="preserve">***, </w:t>
      </w:r>
      <w:r w:rsidR="00F26CED" w:rsidRPr="00947047">
        <w:rPr>
          <w:rFonts w:cs="Times New Roman" w:hint="eastAsia"/>
          <w:i/>
          <w:iCs/>
          <w:sz w:val="24"/>
          <w:szCs w:val="24"/>
        </w:rPr>
        <w:t>p</w:t>
      </w:r>
      <w:r w:rsidR="00F26CED">
        <w:rPr>
          <w:rFonts w:cs="Times New Roman"/>
          <w:sz w:val="24"/>
          <w:szCs w:val="24"/>
        </w:rPr>
        <w:t xml:space="preserve"> &lt; 0.001; **, </w:t>
      </w:r>
      <w:r w:rsidR="00F26CED" w:rsidRPr="00947047">
        <w:rPr>
          <w:rFonts w:cs="Times New Roman" w:hint="eastAsia"/>
          <w:i/>
          <w:iCs/>
          <w:sz w:val="24"/>
          <w:szCs w:val="24"/>
        </w:rPr>
        <w:t>p</w:t>
      </w:r>
      <w:r w:rsidR="00F26CED">
        <w:rPr>
          <w:rFonts w:cs="Times New Roman"/>
          <w:sz w:val="24"/>
          <w:szCs w:val="24"/>
        </w:rPr>
        <w:t xml:space="preserve"> &lt; 0.01; *, </w:t>
      </w:r>
      <w:r w:rsidR="00F26CED" w:rsidRPr="00947047">
        <w:rPr>
          <w:rFonts w:cs="Times New Roman" w:hint="eastAsia"/>
          <w:i/>
          <w:iCs/>
          <w:sz w:val="24"/>
          <w:szCs w:val="24"/>
        </w:rPr>
        <w:t>p</w:t>
      </w:r>
      <w:r w:rsidR="00F26CED">
        <w:rPr>
          <w:rFonts w:cs="Times New Roman"/>
          <w:sz w:val="24"/>
          <w:szCs w:val="24"/>
        </w:rPr>
        <w:t xml:space="preserve"> &lt; 0.05.</w:t>
      </w:r>
    </w:p>
    <w:p w14:paraId="5DD109D3" w14:textId="77777777" w:rsidR="00F26CED" w:rsidRDefault="00F26CED" w:rsidP="00F26CED">
      <w:pPr>
        <w:spacing w:line="480" w:lineRule="auto"/>
        <w:jc w:val="center"/>
        <w:rPr>
          <w:rFonts w:cs="Times New Roman"/>
          <w:b/>
          <w:bCs/>
          <w:sz w:val="24"/>
          <w:szCs w:val="24"/>
        </w:rPr>
      </w:pPr>
      <w:r>
        <w:rPr>
          <w:noProof/>
        </w:rPr>
        <w:drawing>
          <wp:inline distT="0" distB="0" distL="0" distR="0" wp14:anchorId="4BD8CE89" wp14:editId="577831FD">
            <wp:extent cx="5278120" cy="5278120"/>
            <wp:effectExtent l="0" t="0" r="0" b="0"/>
            <wp:docPr id="16113856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14:paraId="3772D817" w14:textId="77777777" w:rsidR="00F26CED" w:rsidRDefault="00F26CED" w:rsidP="00F26CED">
      <w:pPr>
        <w:spacing w:line="480" w:lineRule="auto"/>
        <w:jc w:val="left"/>
        <w:rPr>
          <w:rFonts w:cs="Times New Roman"/>
          <w:b/>
          <w:bCs/>
          <w:sz w:val="24"/>
          <w:szCs w:val="24"/>
        </w:rPr>
      </w:pPr>
      <w:r>
        <w:rPr>
          <w:rFonts w:cs="Times New Roman"/>
          <w:b/>
          <w:bCs/>
          <w:sz w:val="24"/>
          <w:szCs w:val="24"/>
        </w:rPr>
        <w:br w:type="page"/>
      </w:r>
    </w:p>
    <w:p w14:paraId="25606E21" w14:textId="62C8A971" w:rsidR="004B4B18" w:rsidRDefault="00E854B5" w:rsidP="004B4B18">
      <w:pPr>
        <w:spacing w:line="480" w:lineRule="auto"/>
        <w:rPr>
          <w:rFonts w:cs="Times New Roman"/>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4B4B18">
        <w:rPr>
          <w:rFonts w:cs="Times New Roman" w:hint="eastAsia"/>
          <w:b/>
          <w:bCs/>
          <w:sz w:val="24"/>
          <w:szCs w:val="24"/>
        </w:rPr>
        <w:t xml:space="preserve">Fig. 15 </w:t>
      </w:r>
      <w:r w:rsidR="004B4B18" w:rsidRPr="00A57388">
        <w:rPr>
          <w:rFonts w:cs="Times New Roman"/>
          <w:b/>
          <w:bCs/>
          <w:sz w:val="24"/>
          <w:szCs w:val="24"/>
        </w:rPr>
        <w:t>Boxplot shows the</w:t>
      </w:r>
      <w:r w:rsidR="004B4B18" w:rsidRPr="00A57388">
        <w:rPr>
          <w:rFonts w:cs="Times New Roman" w:hint="eastAsia"/>
          <w:b/>
          <w:bCs/>
          <w:sz w:val="24"/>
          <w:szCs w:val="24"/>
        </w:rPr>
        <w:t xml:space="preserve"> plant aboveground part</w:t>
      </w:r>
      <w:r w:rsidR="004B4B18" w:rsidRPr="00A57388">
        <w:rPr>
          <w:rFonts w:cs="Times New Roman"/>
          <w:b/>
          <w:bCs/>
          <w:sz w:val="24"/>
          <w:szCs w:val="24"/>
        </w:rPr>
        <w:t xml:space="preserve"> bioconcentration factor </w:t>
      </w:r>
      <w:r w:rsidR="004B4B18" w:rsidRPr="00A57388">
        <w:rPr>
          <w:rFonts w:cs="Times New Roman" w:hint="eastAsia"/>
          <w:b/>
          <w:bCs/>
          <w:sz w:val="24"/>
          <w:szCs w:val="24"/>
        </w:rPr>
        <w:t xml:space="preserve">(ABCF) </w:t>
      </w:r>
      <w:r w:rsidR="004B4B18" w:rsidRPr="00A57388">
        <w:rPr>
          <w:rFonts w:cs="Times New Roman"/>
          <w:b/>
          <w:bCs/>
          <w:sz w:val="24"/>
          <w:szCs w:val="24"/>
        </w:rPr>
        <w:t>of the different genera</w:t>
      </w:r>
      <w:r w:rsidR="004B4B18" w:rsidRPr="00A57388">
        <w:rPr>
          <w:rFonts w:cs="Times New Roman" w:hint="eastAsia"/>
          <w:b/>
          <w:bCs/>
          <w:sz w:val="24"/>
          <w:szCs w:val="24"/>
        </w:rPr>
        <w:t xml:space="preserve"> under HMs</w:t>
      </w:r>
      <w:r w:rsidR="004B4B18" w:rsidRPr="00A57388">
        <w:rPr>
          <w:rFonts w:cs="Times New Roman"/>
          <w:b/>
          <w:bCs/>
          <w:sz w:val="24"/>
          <w:szCs w:val="24"/>
        </w:rPr>
        <w:t xml:space="preserve"> in the </w:t>
      </w:r>
      <w:r w:rsidR="004B4B18" w:rsidRPr="00A57388">
        <w:rPr>
          <w:rFonts w:cs="Times New Roman" w:hint="eastAsia"/>
          <w:b/>
          <w:bCs/>
          <w:sz w:val="24"/>
          <w:szCs w:val="24"/>
        </w:rPr>
        <w:t>meta-analysis</w:t>
      </w:r>
      <w:r w:rsidR="004B4B18" w:rsidRPr="00A57388">
        <w:rPr>
          <w:rFonts w:cs="Times New Roman"/>
          <w:b/>
          <w:bCs/>
          <w:sz w:val="24"/>
          <w:szCs w:val="24"/>
        </w:rPr>
        <w:t>.</w:t>
      </w:r>
      <w:r w:rsidR="004B4B18" w:rsidRPr="002260DF">
        <w:rPr>
          <w:rFonts w:cs="Times New Roman"/>
          <w:sz w:val="24"/>
          <w:szCs w:val="24"/>
        </w:rPr>
        <w:t xml:space="preserve"> The red pots represent the mean value</w:t>
      </w:r>
      <w:r w:rsidR="004B4B18">
        <w:rPr>
          <w:rFonts w:cs="Times New Roman"/>
          <w:sz w:val="24"/>
          <w:szCs w:val="24"/>
        </w:rPr>
        <w:t>.</w:t>
      </w:r>
    </w:p>
    <w:p w14:paraId="7F6DB4DC" w14:textId="00E772FD" w:rsidR="004B4B18" w:rsidRPr="006560CF" w:rsidRDefault="004B4B18" w:rsidP="004B4B18">
      <w:pPr>
        <w:spacing w:line="480" w:lineRule="auto"/>
        <w:jc w:val="center"/>
        <w:rPr>
          <w:rFonts w:cs="Times New Roman"/>
          <w:b/>
          <w:bCs/>
          <w:sz w:val="24"/>
          <w:szCs w:val="24"/>
        </w:rPr>
      </w:pPr>
      <w:r>
        <w:rPr>
          <w:noProof/>
        </w:rPr>
        <w:drawing>
          <wp:inline distT="0" distB="0" distL="0" distR="0" wp14:anchorId="26B1B152" wp14:editId="09EC5189">
            <wp:extent cx="4308231" cy="3231174"/>
            <wp:effectExtent l="0" t="0" r="0" b="7620"/>
            <wp:docPr id="8074423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13113" cy="3234835"/>
                    </a:xfrm>
                    <a:prstGeom prst="rect">
                      <a:avLst/>
                    </a:prstGeom>
                    <a:noFill/>
                    <a:ln>
                      <a:noFill/>
                    </a:ln>
                  </pic:spPr>
                </pic:pic>
              </a:graphicData>
            </a:graphic>
          </wp:inline>
        </w:drawing>
      </w:r>
    </w:p>
    <w:p w14:paraId="2EC06A10" w14:textId="77777777" w:rsidR="004B4B18" w:rsidRDefault="004B4B18" w:rsidP="004B4B18">
      <w:pPr>
        <w:widowControl/>
        <w:jc w:val="left"/>
        <w:rPr>
          <w:rFonts w:cs="Times New Roman"/>
          <w:b/>
          <w:bCs/>
          <w:sz w:val="24"/>
          <w:szCs w:val="24"/>
        </w:rPr>
      </w:pPr>
      <w:r>
        <w:rPr>
          <w:rFonts w:cs="Times New Roman"/>
          <w:b/>
          <w:bCs/>
          <w:sz w:val="24"/>
          <w:szCs w:val="24"/>
        </w:rPr>
        <w:br w:type="page"/>
      </w:r>
    </w:p>
    <w:p w14:paraId="3A742BD0" w14:textId="55E7CFA7" w:rsidR="00F26CED" w:rsidRDefault="00E854B5" w:rsidP="00F26CED">
      <w:pPr>
        <w:spacing w:line="480" w:lineRule="auto"/>
        <w:rPr>
          <w:rFonts w:cs="Times New Roman"/>
          <w:b/>
          <w:bCs/>
          <w:color w:val="000000" w:themeColor="text1"/>
          <w:sz w:val="24"/>
          <w:szCs w:val="24"/>
        </w:rPr>
      </w:pPr>
      <w:r w:rsidRPr="003B16A1">
        <w:rPr>
          <w:rFonts w:ascii="TimesNewRomanPS-BoldItalicMT" w:hAnsi="TimesNewRomanPS-BoldItalicMT" w:cs="TimesNewRomanPS-BoldItalicMT" w:hint="eastAsia"/>
          <w:b/>
          <w:iCs/>
          <w:sz w:val="24"/>
          <w:szCs w:val="24"/>
        </w:rPr>
        <w:lastRenderedPageBreak/>
        <w:t>Supplementary</w:t>
      </w:r>
      <w:r>
        <w:rPr>
          <w:rFonts w:ascii="TimesNewRomanPS-BoldItalicMT" w:hAnsi="TimesNewRomanPS-BoldItalicMT" w:cs="TimesNewRomanPS-BoldItalicMT" w:hint="eastAsia"/>
          <w:b/>
          <w:iCs/>
          <w:sz w:val="24"/>
          <w:szCs w:val="24"/>
        </w:rPr>
        <w:t xml:space="preserve"> </w:t>
      </w:r>
      <w:r w:rsidR="00F26CED" w:rsidRPr="00537ADD">
        <w:rPr>
          <w:rFonts w:cs="Times New Roman" w:hint="eastAsia"/>
          <w:b/>
          <w:bCs/>
          <w:sz w:val="24"/>
          <w:szCs w:val="24"/>
        </w:rPr>
        <w:t xml:space="preserve">Fig. </w:t>
      </w:r>
      <w:r w:rsidR="004B4B18" w:rsidRPr="00537ADD">
        <w:rPr>
          <w:rFonts w:cs="Times New Roman" w:hint="eastAsia"/>
          <w:b/>
          <w:bCs/>
          <w:sz w:val="24"/>
          <w:szCs w:val="24"/>
        </w:rPr>
        <w:t>1</w:t>
      </w:r>
      <w:r w:rsidR="004B4B18">
        <w:rPr>
          <w:rFonts w:cs="Times New Roman" w:hint="eastAsia"/>
          <w:b/>
          <w:bCs/>
          <w:sz w:val="24"/>
          <w:szCs w:val="24"/>
        </w:rPr>
        <w:t>6</w:t>
      </w:r>
      <w:r w:rsidR="004B4B18" w:rsidRPr="00537ADD">
        <w:rPr>
          <w:rFonts w:cs="Times New Roman" w:hint="eastAsia"/>
          <w:b/>
          <w:bCs/>
          <w:sz w:val="24"/>
          <w:szCs w:val="24"/>
        </w:rPr>
        <w:t xml:space="preserve"> </w:t>
      </w:r>
      <w:r w:rsidR="00F26CED" w:rsidRPr="00A57388">
        <w:rPr>
          <w:rFonts w:cs="Times New Roman"/>
          <w:b/>
          <w:bCs/>
          <w:sz w:val="24"/>
          <w:szCs w:val="24"/>
        </w:rPr>
        <w:t xml:space="preserve">The </w:t>
      </w:r>
      <w:r w:rsidR="00F26CED" w:rsidRPr="00A57388">
        <w:rPr>
          <w:rFonts w:cs="Times New Roman" w:hint="eastAsia"/>
          <w:b/>
          <w:bCs/>
          <w:sz w:val="24"/>
          <w:szCs w:val="24"/>
        </w:rPr>
        <w:t>c</w:t>
      </w:r>
      <w:r w:rsidR="00F26CED" w:rsidRPr="00A57388">
        <w:rPr>
          <w:rFonts w:cs="Times New Roman"/>
          <w:b/>
          <w:bCs/>
          <w:sz w:val="24"/>
          <w:szCs w:val="24"/>
        </w:rPr>
        <w:t xml:space="preserve">orrelations between the natural log response ratio (LnRR) of </w:t>
      </w:r>
      <w:r w:rsidR="00F26CED" w:rsidRPr="00A57388">
        <w:rPr>
          <w:rFonts w:cs="Times New Roman" w:hint="eastAsia"/>
          <w:b/>
          <w:bCs/>
          <w:sz w:val="24"/>
          <w:szCs w:val="24"/>
        </w:rPr>
        <w:t xml:space="preserve">POD and pH of </w:t>
      </w:r>
      <w:r w:rsidR="00F26CED" w:rsidRPr="00A57388">
        <w:rPr>
          <w:rFonts w:cs="Times New Roman"/>
          <w:b/>
          <w:bCs/>
          <w:sz w:val="24"/>
          <w:szCs w:val="24"/>
        </w:rPr>
        <w:t xml:space="preserve">the </w:t>
      </w:r>
      <w:r w:rsidR="00F26CED" w:rsidRPr="00A57388">
        <w:rPr>
          <w:rFonts w:cs="Times New Roman" w:hint="eastAsia"/>
          <w:b/>
          <w:bCs/>
          <w:sz w:val="24"/>
          <w:szCs w:val="24"/>
        </w:rPr>
        <w:t>environment under (a) Cd, (b) Cu</w:t>
      </w:r>
      <w:r w:rsidR="00F26CED" w:rsidRPr="00A57388">
        <w:rPr>
          <w:rFonts w:cs="Times New Roman"/>
          <w:b/>
          <w:bCs/>
          <w:sz w:val="24"/>
          <w:szCs w:val="24"/>
        </w:rPr>
        <w:t>,</w:t>
      </w:r>
      <w:r w:rsidR="00F26CED" w:rsidRPr="00A57388">
        <w:rPr>
          <w:rFonts w:cs="Times New Roman" w:hint="eastAsia"/>
          <w:b/>
          <w:bCs/>
          <w:sz w:val="24"/>
          <w:szCs w:val="24"/>
        </w:rPr>
        <w:t xml:space="preserve"> and (c) Pb stress.</w:t>
      </w:r>
    </w:p>
    <w:p w14:paraId="15C19305" w14:textId="77777777" w:rsidR="00F26CED" w:rsidRPr="00537ADD" w:rsidRDefault="00F26CED" w:rsidP="00F26CED">
      <w:pPr>
        <w:widowControl/>
        <w:jc w:val="center"/>
        <w:rPr>
          <w:rFonts w:cs="Times New Roman"/>
          <w:b/>
          <w:bCs/>
          <w:color w:val="000000" w:themeColor="text1"/>
          <w:sz w:val="24"/>
          <w:szCs w:val="24"/>
        </w:rPr>
      </w:pPr>
      <w:r>
        <w:rPr>
          <w:noProof/>
        </w:rPr>
        <w:drawing>
          <wp:inline distT="0" distB="0" distL="0" distR="0" wp14:anchorId="1D47B61D" wp14:editId="63223A91">
            <wp:extent cx="5278120" cy="2399030"/>
            <wp:effectExtent l="0" t="0" r="0" b="1270"/>
            <wp:docPr id="10503949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8120" cy="2399030"/>
                    </a:xfrm>
                    <a:prstGeom prst="rect">
                      <a:avLst/>
                    </a:prstGeom>
                    <a:noFill/>
                    <a:ln>
                      <a:noFill/>
                    </a:ln>
                  </pic:spPr>
                </pic:pic>
              </a:graphicData>
            </a:graphic>
          </wp:inline>
        </w:drawing>
      </w:r>
    </w:p>
    <w:p w14:paraId="3E31F318" w14:textId="77777777" w:rsidR="00F26CED" w:rsidRDefault="00F26CED" w:rsidP="00F26CED">
      <w:pPr>
        <w:widowControl/>
        <w:jc w:val="left"/>
        <w:rPr>
          <w:rFonts w:cs="Times New Roman"/>
          <w:b/>
          <w:bCs/>
          <w:color w:val="000000" w:themeColor="text1"/>
          <w:sz w:val="24"/>
          <w:szCs w:val="24"/>
        </w:rPr>
      </w:pPr>
      <w:r>
        <w:rPr>
          <w:rFonts w:cs="Times New Roman"/>
          <w:b/>
          <w:bCs/>
          <w:color w:val="000000" w:themeColor="text1"/>
          <w:sz w:val="24"/>
          <w:szCs w:val="24"/>
        </w:rPr>
        <w:br w:type="page"/>
      </w:r>
    </w:p>
    <w:p w14:paraId="07B4D135" w14:textId="37DBCEA2" w:rsidR="00F26CED" w:rsidRPr="00A57388" w:rsidRDefault="00E854B5" w:rsidP="00F26CED">
      <w:pPr>
        <w:spacing w:line="480" w:lineRule="auto"/>
        <w:rPr>
          <w:rFonts w:cs="Times New Roman"/>
          <w:b/>
          <w:bCs/>
          <w:color w:val="000000" w:themeColor="text1"/>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F26CED" w:rsidRPr="00537ADD">
        <w:rPr>
          <w:rFonts w:cs="Times New Roman" w:hint="eastAsia"/>
          <w:b/>
          <w:bCs/>
          <w:sz w:val="24"/>
          <w:szCs w:val="24"/>
        </w:rPr>
        <w:t xml:space="preserve">Fig. </w:t>
      </w:r>
      <w:r w:rsidR="004B4B18">
        <w:rPr>
          <w:rFonts w:cs="Times New Roman" w:hint="eastAsia"/>
          <w:b/>
          <w:bCs/>
          <w:sz w:val="24"/>
          <w:szCs w:val="24"/>
        </w:rPr>
        <w:t>17</w:t>
      </w:r>
      <w:r w:rsidR="004B4B18" w:rsidRPr="00537ADD">
        <w:rPr>
          <w:rFonts w:cs="Times New Roman" w:hint="eastAsia"/>
          <w:b/>
          <w:bCs/>
          <w:sz w:val="24"/>
          <w:szCs w:val="24"/>
        </w:rPr>
        <w:t xml:space="preserve"> </w:t>
      </w:r>
      <w:r w:rsidR="00F26CED" w:rsidRPr="00A57388">
        <w:rPr>
          <w:rFonts w:cs="Times New Roman"/>
          <w:b/>
          <w:bCs/>
          <w:sz w:val="24"/>
          <w:szCs w:val="24"/>
        </w:rPr>
        <w:t xml:space="preserve">The </w:t>
      </w:r>
      <w:r w:rsidR="00F26CED" w:rsidRPr="00A57388">
        <w:rPr>
          <w:rFonts w:cs="Times New Roman" w:hint="eastAsia"/>
          <w:b/>
          <w:bCs/>
          <w:sz w:val="24"/>
          <w:szCs w:val="24"/>
        </w:rPr>
        <w:t>c</w:t>
      </w:r>
      <w:r w:rsidR="00F26CED" w:rsidRPr="00A57388">
        <w:rPr>
          <w:rFonts w:cs="Times New Roman"/>
          <w:b/>
          <w:bCs/>
          <w:sz w:val="24"/>
          <w:szCs w:val="24"/>
        </w:rPr>
        <w:t xml:space="preserve">orrelations between the natural log response ratio (LnRR) of </w:t>
      </w:r>
      <w:r w:rsidR="00F26CED" w:rsidRPr="00A57388">
        <w:rPr>
          <w:rFonts w:cs="Times New Roman" w:hint="eastAsia"/>
          <w:b/>
          <w:bCs/>
          <w:sz w:val="24"/>
          <w:szCs w:val="24"/>
        </w:rPr>
        <w:t>(a) SOD, (b) POD, (c) CAT, (d) MDA and HMs concentration in plant leaf under Cd, Cu, Pb, Sb, Ti, Zn, Ni, Cr, and As stress.</w:t>
      </w:r>
    </w:p>
    <w:p w14:paraId="3ECA9002" w14:textId="77777777" w:rsidR="00F26CED" w:rsidRDefault="00F26CED" w:rsidP="00F26CED">
      <w:pPr>
        <w:spacing w:line="480" w:lineRule="auto"/>
        <w:rPr>
          <w:rFonts w:cs="Times New Roman"/>
          <w:b/>
          <w:bCs/>
          <w:color w:val="000000" w:themeColor="text1"/>
          <w:sz w:val="24"/>
          <w:szCs w:val="24"/>
        </w:rPr>
      </w:pPr>
      <w:r>
        <w:rPr>
          <w:noProof/>
        </w:rPr>
        <w:drawing>
          <wp:inline distT="0" distB="0" distL="0" distR="0" wp14:anchorId="15E5905D" wp14:editId="22DFFC41">
            <wp:extent cx="5278120" cy="5278120"/>
            <wp:effectExtent l="0" t="0" r="0" b="0"/>
            <wp:docPr id="5321975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14:paraId="7C036794" w14:textId="77777777" w:rsidR="00F26CED" w:rsidRDefault="00F26CED" w:rsidP="00F26CED">
      <w:pPr>
        <w:widowControl/>
        <w:jc w:val="left"/>
        <w:rPr>
          <w:rFonts w:cs="Times New Roman"/>
          <w:b/>
          <w:bCs/>
          <w:color w:val="000000" w:themeColor="text1"/>
          <w:sz w:val="24"/>
          <w:szCs w:val="24"/>
        </w:rPr>
      </w:pPr>
      <w:r>
        <w:rPr>
          <w:rFonts w:cs="Times New Roman"/>
          <w:b/>
          <w:bCs/>
          <w:color w:val="000000" w:themeColor="text1"/>
          <w:sz w:val="24"/>
          <w:szCs w:val="24"/>
        </w:rPr>
        <w:br w:type="page"/>
      </w:r>
    </w:p>
    <w:p w14:paraId="29A98437" w14:textId="2E5791CC" w:rsidR="00F26CED" w:rsidRPr="00A57388" w:rsidRDefault="00E854B5" w:rsidP="00F26CED">
      <w:pPr>
        <w:spacing w:line="480" w:lineRule="auto"/>
        <w:rPr>
          <w:rFonts w:cs="Times New Roman"/>
          <w:b/>
          <w:bCs/>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F26CED" w:rsidRPr="00EB71A3">
        <w:rPr>
          <w:rFonts w:cs="Times New Roman"/>
          <w:b/>
          <w:bCs/>
          <w:sz w:val="24"/>
          <w:szCs w:val="24"/>
        </w:rPr>
        <w:t xml:space="preserve">Fig. </w:t>
      </w:r>
      <w:bookmarkStart w:id="14" w:name="_Hlk171088602"/>
      <w:r w:rsidR="004B4B18" w:rsidRPr="00EB71A3">
        <w:rPr>
          <w:rFonts w:cs="Times New Roman" w:hint="eastAsia"/>
          <w:b/>
          <w:bCs/>
          <w:sz w:val="24"/>
          <w:szCs w:val="24"/>
        </w:rPr>
        <w:t>1</w:t>
      </w:r>
      <w:r w:rsidR="004B4B18">
        <w:rPr>
          <w:rFonts w:cs="Times New Roman" w:hint="eastAsia"/>
          <w:b/>
          <w:bCs/>
          <w:sz w:val="24"/>
          <w:szCs w:val="24"/>
        </w:rPr>
        <w:t>8</w:t>
      </w:r>
      <w:r w:rsidR="004B4B18" w:rsidRPr="00EB71A3">
        <w:rPr>
          <w:rFonts w:cs="Times New Roman"/>
          <w:sz w:val="24"/>
          <w:szCs w:val="24"/>
        </w:rPr>
        <w:t xml:space="preserve"> </w:t>
      </w:r>
      <w:r w:rsidR="00F26CED" w:rsidRPr="00A57388">
        <w:rPr>
          <w:rFonts w:cs="Times New Roman"/>
          <w:b/>
          <w:bCs/>
          <w:sz w:val="24"/>
          <w:szCs w:val="24"/>
        </w:rPr>
        <w:t>Relationship between</w:t>
      </w:r>
      <w:r w:rsidR="00F26CED" w:rsidRPr="00A57388">
        <w:rPr>
          <w:rFonts w:cs="Times New Roman" w:hint="eastAsia"/>
          <w:b/>
          <w:bCs/>
          <w:sz w:val="24"/>
          <w:szCs w:val="24"/>
        </w:rPr>
        <w:t xml:space="preserve"> pH of environment and </w:t>
      </w:r>
      <w:r w:rsidR="00F26CED" w:rsidRPr="00A57388">
        <w:rPr>
          <w:rFonts w:cs="Times New Roman"/>
          <w:b/>
          <w:bCs/>
          <w:sz w:val="24"/>
          <w:szCs w:val="24"/>
        </w:rPr>
        <w:t>tolerance index</w:t>
      </w:r>
      <w:r w:rsidR="00F26CED" w:rsidRPr="00A57388">
        <w:rPr>
          <w:rFonts w:cs="Times New Roman" w:hint="eastAsia"/>
          <w:b/>
          <w:bCs/>
          <w:sz w:val="24"/>
          <w:szCs w:val="24"/>
        </w:rPr>
        <w:t xml:space="preserve"> (TI)</w:t>
      </w:r>
      <w:r w:rsidR="00F26CED" w:rsidRPr="00A57388">
        <w:rPr>
          <w:rFonts w:cs="Times New Roman"/>
          <w:b/>
          <w:bCs/>
          <w:sz w:val="24"/>
          <w:szCs w:val="24"/>
        </w:rPr>
        <w:t>, transport</w:t>
      </w:r>
      <w:r w:rsidR="00F26CED" w:rsidRPr="00A57388">
        <w:rPr>
          <w:rFonts w:cs="Times New Roman" w:hint="eastAsia"/>
          <w:b/>
          <w:bCs/>
          <w:sz w:val="24"/>
          <w:szCs w:val="24"/>
        </w:rPr>
        <w:t>ation</w:t>
      </w:r>
      <w:r w:rsidR="00F26CED" w:rsidRPr="00A57388">
        <w:rPr>
          <w:rFonts w:cs="Times New Roman"/>
          <w:b/>
          <w:bCs/>
          <w:sz w:val="24"/>
          <w:szCs w:val="24"/>
        </w:rPr>
        <w:t xml:space="preserve"> </w:t>
      </w:r>
      <w:r w:rsidR="00F26CED" w:rsidRPr="00A57388">
        <w:rPr>
          <w:rFonts w:cs="Times New Roman" w:hint="eastAsia"/>
          <w:b/>
          <w:bCs/>
          <w:sz w:val="24"/>
          <w:szCs w:val="24"/>
        </w:rPr>
        <w:t>factor (TF)</w:t>
      </w:r>
      <w:r w:rsidR="00F26CED" w:rsidRPr="00A57388">
        <w:rPr>
          <w:rFonts w:cs="Times New Roman"/>
          <w:b/>
          <w:bCs/>
          <w:sz w:val="24"/>
          <w:szCs w:val="24"/>
        </w:rPr>
        <w:t>, and bioconcentration factor</w:t>
      </w:r>
      <w:r w:rsidR="00F26CED" w:rsidRPr="00A57388">
        <w:rPr>
          <w:rFonts w:cs="Times New Roman" w:hint="eastAsia"/>
          <w:b/>
          <w:bCs/>
          <w:sz w:val="24"/>
          <w:szCs w:val="24"/>
        </w:rPr>
        <w:t xml:space="preserve"> (BCF) of woody </w:t>
      </w:r>
      <w:r w:rsidR="00F26CED" w:rsidRPr="00A57388">
        <w:rPr>
          <w:rFonts w:cs="Times New Roman"/>
          <w:b/>
          <w:bCs/>
          <w:sz w:val="24"/>
          <w:szCs w:val="24"/>
        </w:rPr>
        <w:t>plant</w:t>
      </w:r>
      <w:r w:rsidR="00F26CED" w:rsidRPr="00A57388">
        <w:rPr>
          <w:rFonts w:cs="Times New Roman" w:hint="eastAsia"/>
          <w:b/>
          <w:bCs/>
          <w:sz w:val="24"/>
          <w:szCs w:val="24"/>
        </w:rPr>
        <w:t>s under hydroponics, soil</w:t>
      </w:r>
      <w:r w:rsidR="00F26CED" w:rsidRPr="00A57388">
        <w:rPr>
          <w:rFonts w:cs="Times New Roman"/>
          <w:b/>
          <w:bCs/>
          <w:sz w:val="24"/>
          <w:szCs w:val="24"/>
        </w:rPr>
        <w:t>,</w:t>
      </w:r>
      <w:r w:rsidR="00F26CED" w:rsidRPr="00A57388">
        <w:rPr>
          <w:rFonts w:cs="Times New Roman" w:hint="eastAsia"/>
          <w:b/>
          <w:bCs/>
          <w:sz w:val="24"/>
          <w:szCs w:val="24"/>
        </w:rPr>
        <w:t xml:space="preserve"> or steril</w:t>
      </w:r>
      <w:r w:rsidR="00F26CED" w:rsidRPr="00A57388">
        <w:rPr>
          <w:rFonts w:cs="Times New Roman"/>
          <w:b/>
          <w:bCs/>
          <w:sz w:val="24"/>
          <w:szCs w:val="24"/>
        </w:rPr>
        <w:t>e</w:t>
      </w:r>
      <w:r w:rsidR="00F26CED" w:rsidRPr="00A57388">
        <w:rPr>
          <w:rFonts w:cs="Times New Roman" w:hint="eastAsia"/>
          <w:b/>
          <w:bCs/>
          <w:sz w:val="24"/>
          <w:szCs w:val="24"/>
        </w:rPr>
        <w:t xml:space="preserve"> medium.</w:t>
      </w:r>
    </w:p>
    <w:bookmarkEnd w:id="14"/>
    <w:p w14:paraId="6741F7BD" w14:textId="77777777" w:rsidR="00F26CED" w:rsidRPr="00B87EB7" w:rsidRDefault="00F26CED" w:rsidP="00F26CED">
      <w:pPr>
        <w:spacing w:line="480" w:lineRule="auto"/>
        <w:rPr>
          <w:rFonts w:cs="Times New Roman"/>
          <w:b/>
          <w:bCs/>
          <w:color w:val="000000" w:themeColor="text1"/>
          <w:sz w:val="24"/>
          <w:szCs w:val="24"/>
        </w:rPr>
      </w:pPr>
      <w:r>
        <w:rPr>
          <w:noProof/>
        </w:rPr>
        <w:drawing>
          <wp:inline distT="0" distB="0" distL="0" distR="0" wp14:anchorId="05DD137F" wp14:editId="0D41A65D">
            <wp:extent cx="5278120" cy="3358515"/>
            <wp:effectExtent l="0" t="0" r="0" b="0"/>
            <wp:docPr id="15547218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120" cy="3358515"/>
                    </a:xfrm>
                    <a:prstGeom prst="rect">
                      <a:avLst/>
                    </a:prstGeom>
                    <a:noFill/>
                    <a:ln>
                      <a:noFill/>
                    </a:ln>
                  </pic:spPr>
                </pic:pic>
              </a:graphicData>
            </a:graphic>
          </wp:inline>
        </w:drawing>
      </w:r>
    </w:p>
    <w:p w14:paraId="68C9EB9E" w14:textId="77777777" w:rsidR="00F26CED" w:rsidRDefault="00F26CED" w:rsidP="00F26CED">
      <w:pPr>
        <w:spacing w:line="480" w:lineRule="auto"/>
        <w:rPr>
          <w:rFonts w:cs="Times New Roman"/>
          <w:b/>
          <w:bCs/>
          <w:color w:val="000000" w:themeColor="text1"/>
          <w:sz w:val="24"/>
          <w:szCs w:val="24"/>
        </w:rPr>
      </w:pPr>
    </w:p>
    <w:p w14:paraId="25610410" w14:textId="77777777" w:rsidR="00F26CED" w:rsidRDefault="00F26CED" w:rsidP="00F26CED">
      <w:pPr>
        <w:widowControl/>
        <w:jc w:val="left"/>
        <w:rPr>
          <w:rFonts w:cs="Times New Roman"/>
          <w:b/>
          <w:bCs/>
          <w:color w:val="000000" w:themeColor="text1"/>
          <w:sz w:val="24"/>
          <w:szCs w:val="24"/>
        </w:rPr>
      </w:pPr>
      <w:r>
        <w:rPr>
          <w:rFonts w:cs="Times New Roman"/>
          <w:b/>
          <w:bCs/>
          <w:color w:val="000000" w:themeColor="text1"/>
          <w:sz w:val="24"/>
          <w:szCs w:val="24"/>
        </w:rPr>
        <w:br w:type="page"/>
      </w:r>
    </w:p>
    <w:p w14:paraId="4DFFB22F" w14:textId="01C52FEF" w:rsidR="00F532BA" w:rsidRPr="00A57388" w:rsidRDefault="00E854B5" w:rsidP="00E9607E">
      <w:pPr>
        <w:spacing w:line="480" w:lineRule="auto"/>
        <w:rPr>
          <w:rFonts w:cs="Times New Roman"/>
          <w:b/>
          <w:bCs/>
          <w:color w:val="000000" w:themeColor="text1"/>
          <w:sz w:val="24"/>
          <w:szCs w:val="24"/>
        </w:rPr>
      </w:pPr>
      <w:r w:rsidRPr="003B16A1">
        <w:rPr>
          <w:rFonts w:ascii="TimesNewRomanPS-BoldItalicMT" w:hAnsi="TimesNewRomanPS-BoldItalicMT" w:cs="TimesNewRomanPS-BoldItalicMT" w:hint="eastAsia"/>
          <w:b/>
          <w:iCs/>
          <w:sz w:val="24"/>
          <w:szCs w:val="24"/>
        </w:rPr>
        <w:lastRenderedPageBreak/>
        <w:t>Supplementary</w:t>
      </w:r>
      <w:r>
        <w:rPr>
          <w:rFonts w:ascii="TimesNewRomanPS-BoldItalicMT" w:hAnsi="TimesNewRomanPS-BoldItalicMT" w:cs="TimesNewRomanPS-BoldItalicMT" w:hint="eastAsia"/>
          <w:b/>
          <w:iCs/>
          <w:sz w:val="24"/>
          <w:szCs w:val="24"/>
        </w:rPr>
        <w:t xml:space="preserve"> </w:t>
      </w:r>
      <w:r w:rsidR="007E5790" w:rsidRPr="000512CF">
        <w:rPr>
          <w:rFonts w:cs="Times New Roman"/>
          <w:b/>
          <w:bCs/>
          <w:color w:val="000000" w:themeColor="text1"/>
          <w:sz w:val="24"/>
          <w:szCs w:val="24"/>
        </w:rPr>
        <w:t xml:space="preserve">Fig. </w:t>
      </w:r>
      <w:r w:rsidR="004B4B18">
        <w:rPr>
          <w:rFonts w:cs="Times New Roman" w:hint="eastAsia"/>
          <w:b/>
          <w:bCs/>
          <w:color w:val="000000" w:themeColor="text1"/>
          <w:sz w:val="24"/>
          <w:szCs w:val="24"/>
        </w:rPr>
        <w:t>19</w:t>
      </w:r>
      <w:r w:rsidR="004B4B18" w:rsidRPr="004715EB">
        <w:rPr>
          <w:rFonts w:cs="Times New Roman"/>
          <w:color w:val="000000" w:themeColor="text1"/>
          <w:sz w:val="24"/>
          <w:szCs w:val="24"/>
        </w:rPr>
        <w:t xml:space="preserve"> </w:t>
      </w:r>
      <w:r w:rsidR="007E5790" w:rsidRPr="00A57388">
        <w:rPr>
          <w:rFonts w:cs="Times New Roman"/>
          <w:b/>
          <w:bCs/>
          <w:color w:val="000000" w:themeColor="text1"/>
          <w:sz w:val="24"/>
          <w:szCs w:val="24"/>
        </w:rPr>
        <w:t xml:space="preserve">Funnel plots </w:t>
      </w:r>
      <w:r w:rsidR="00F532BA" w:rsidRPr="00A57388">
        <w:rPr>
          <w:rFonts w:cs="Times New Roman" w:hint="eastAsia"/>
          <w:b/>
          <w:bCs/>
          <w:color w:val="000000" w:themeColor="text1"/>
          <w:sz w:val="24"/>
          <w:szCs w:val="24"/>
        </w:rPr>
        <w:t>for</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the</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effect</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of</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different</w:t>
      </w:r>
      <w:r w:rsidR="00A634FA" w:rsidRPr="00A57388">
        <w:rPr>
          <w:rFonts w:cs="Times New Roman" w:hint="eastAsia"/>
          <w:b/>
          <w:bCs/>
          <w:color w:val="000000" w:themeColor="text1"/>
          <w:sz w:val="24"/>
          <w:szCs w:val="24"/>
        </w:rPr>
        <w:t xml:space="preserve"> HMs</w:t>
      </w:r>
      <w:r w:rsidR="00F532BA" w:rsidRPr="00A57388">
        <w:rPr>
          <w:rFonts w:cs="Times New Roman"/>
          <w:b/>
          <w:bCs/>
          <w:color w:val="000000" w:themeColor="text1"/>
          <w:sz w:val="24"/>
          <w:szCs w:val="24"/>
        </w:rPr>
        <w:t xml:space="preserve"> (C</w:t>
      </w:r>
      <w:r w:rsidR="00F532BA" w:rsidRPr="00A57388">
        <w:rPr>
          <w:rFonts w:cs="Times New Roman" w:hint="eastAsia"/>
          <w:b/>
          <w:bCs/>
          <w:color w:val="000000" w:themeColor="text1"/>
          <w:sz w:val="24"/>
          <w:szCs w:val="24"/>
        </w:rPr>
        <w:t>d</w:t>
      </w:r>
      <w:r w:rsidR="00F532BA" w:rsidRPr="00A57388">
        <w:rPr>
          <w:rFonts w:cs="Times New Roman"/>
          <w:b/>
          <w:bCs/>
          <w:color w:val="000000" w:themeColor="text1"/>
          <w:sz w:val="24"/>
          <w:szCs w:val="24"/>
        </w:rPr>
        <w:t>, C</w:t>
      </w:r>
      <w:r w:rsidR="00F532BA" w:rsidRPr="00A57388">
        <w:rPr>
          <w:rFonts w:cs="Times New Roman" w:hint="eastAsia"/>
          <w:b/>
          <w:bCs/>
          <w:color w:val="000000" w:themeColor="text1"/>
          <w:sz w:val="24"/>
          <w:szCs w:val="24"/>
        </w:rPr>
        <w:t>u</w:t>
      </w:r>
      <w:r w:rsidR="00F532BA" w:rsidRPr="00A57388">
        <w:rPr>
          <w:rFonts w:cs="Times New Roman"/>
          <w:b/>
          <w:bCs/>
          <w:color w:val="000000" w:themeColor="text1"/>
          <w:sz w:val="24"/>
          <w:szCs w:val="24"/>
        </w:rPr>
        <w:t>, P</w:t>
      </w:r>
      <w:r w:rsidR="00F532BA" w:rsidRPr="00A57388">
        <w:rPr>
          <w:rFonts w:cs="Times New Roman" w:hint="eastAsia"/>
          <w:b/>
          <w:bCs/>
          <w:color w:val="000000" w:themeColor="text1"/>
          <w:sz w:val="24"/>
          <w:szCs w:val="24"/>
        </w:rPr>
        <w:t>b</w:t>
      </w:r>
      <w:r w:rsidR="00F532BA" w:rsidRPr="00A57388">
        <w:rPr>
          <w:rFonts w:cs="Times New Roman"/>
          <w:b/>
          <w:bCs/>
          <w:color w:val="000000" w:themeColor="text1"/>
          <w:sz w:val="24"/>
          <w:szCs w:val="24"/>
        </w:rPr>
        <w:t>, Z</w:t>
      </w:r>
      <w:r w:rsidR="00F532BA" w:rsidRPr="00A57388">
        <w:rPr>
          <w:rFonts w:cs="Times New Roman" w:hint="eastAsia"/>
          <w:b/>
          <w:bCs/>
          <w:color w:val="000000" w:themeColor="text1"/>
          <w:sz w:val="24"/>
          <w:szCs w:val="24"/>
        </w:rPr>
        <w:t>n,</w:t>
      </w:r>
      <w:r w:rsidR="00F532BA" w:rsidRPr="00A57388">
        <w:rPr>
          <w:rFonts w:cs="Times New Roman"/>
          <w:b/>
          <w:bCs/>
          <w:color w:val="000000" w:themeColor="text1"/>
          <w:sz w:val="24"/>
          <w:szCs w:val="24"/>
        </w:rPr>
        <w:t xml:space="preserve"> S</w:t>
      </w:r>
      <w:r w:rsidR="00F532BA" w:rsidRPr="00A57388">
        <w:rPr>
          <w:rFonts w:cs="Times New Roman" w:hint="eastAsia"/>
          <w:b/>
          <w:bCs/>
          <w:color w:val="000000" w:themeColor="text1"/>
          <w:sz w:val="24"/>
          <w:szCs w:val="24"/>
        </w:rPr>
        <w:t>b</w:t>
      </w:r>
      <w:r w:rsidR="00854E7C" w:rsidRPr="00A57388">
        <w:rPr>
          <w:rFonts w:cs="Times New Roman"/>
          <w:b/>
          <w:bCs/>
          <w:color w:val="000000" w:themeColor="text1"/>
          <w:sz w:val="24"/>
          <w:szCs w:val="24"/>
        </w:rPr>
        <w:t>,</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and</w:t>
      </w:r>
      <w:r w:rsidR="00F532BA" w:rsidRPr="00A57388">
        <w:rPr>
          <w:rFonts w:cs="Times New Roman"/>
          <w:b/>
          <w:bCs/>
          <w:color w:val="000000" w:themeColor="text1"/>
          <w:sz w:val="24"/>
          <w:szCs w:val="24"/>
        </w:rPr>
        <w:t xml:space="preserve"> A</w:t>
      </w:r>
      <w:r w:rsidR="00F532BA" w:rsidRPr="00A57388">
        <w:rPr>
          <w:rFonts w:cs="Times New Roman" w:hint="eastAsia"/>
          <w:b/>
          <w:bCs/>
          <w:color w:val="000000" w:themeColor="text1"/>
          <w:sz w:val="24"/>
          <w:szCs w:val="24"/>
        </w:rPr>
        <w:t>s</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stress</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on</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biomass</w:t>
      </w:r>
      <w:r w:rsidR="00F532BA" w:rsidRPr="00A57388">
        <w:rPr>
          <w:rFonts w:cs="Times New Roman"/>
          <w:b/>
          <w:bCs/>
          <w:color w:val="000000" w:themeColor="text1"/>
          <w:sz w:val="24"/>
          <w:szCs w:val="24"/>
        </w:rPr>
        <w:t xml:space="preserve"> (</w:t>
      </w:r>
      <w:r w:rsidR="008C77CF" w:rsidRPr="00A57388">
        <w:rPr>
          <w:rFonts w:cs="Times New Roman" w:hint="eastAsia"/>
          <w:b/>
          <w:bCs/>
          <w:color w:val="000000" w:themeColor="text1"/>
          <w:sz w:val="24"/>
          <w:szCs w:val="24"/>
        </w:rPr>
        <w:t>t</w:t>
      </w:r>
      <w:r w:rsidR="00F532BA" w:rsidRPr="00A57388">
        <w:rPr>
          <w:rFonts w:cs="Times New Roman" w:hint="eastAsia"/>
          <w:b/>
          <w:bCs/>
          <w:color w:val="000000" w:themeColor="text1"/>
          <w:sz w:val="24"/>
          <w:szCs w:val="24"/>
        </w:rPr>
        <w:t>otal</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biomass</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aboveground</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biomass</w:t>
      </w:r>
      <w:r w:rsidR="00854E7C" w:rsidRPr="00A57388">
        <w:rPr>
          <w:rFonts w:cs="Times New Roman"/>
          <w:b/>
          <w:bCs/>
          <w:color w:val="000000" w:themeColor="text1"/>
          <w:sz w:val="24"/>
          <w:szCs w:val="24"/>
        </w:rPr>
        <w:t>,</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and</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underground</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biomass</w:t>
      </w:r>
      <w:r w:rsidR="00F532BA" w:rsidRPr="00A57388">
        <w:rPr>
          <w:rFonts w:cs="Times New Roman"/>
          <w:b/>
          <w:bCs/>
          <w:color w:val="000000" w:themeColor="text1"/>
          <w:sz w:val="24"/>
          <w:szCs w:val="24"/>
        </w:rPr>
        <w:t>).</w:t>
      </w:r>
    </w:p>
    <w:p w14:paraId="3A00A546" w14:textId="026925E8" w:rsidR="007E5790" w:rsidRDefault="00997C1F" w:rsidP="007E5790">
      <w:pPr>
        <w:rPr>
          <w:rFonts w:cs="Times New Roman"/>
          <w:b/>
          <w:bCs/>
          <w:color w:val="000000" w:themeColor="text1"/>
          <w:sz w:val="24"/>
          <w:szCs w:val="24"/>
        </w:rPr>
      </w:pPr>
      <w:r>
        <w:rPr>
          <w:noProof/>
        </w:rPr>
        <w:drawing>
          <wp:inline distT="0" distB="0" distL="0" distR="0" wp14:anchorId="244AFADE" wp14:editId="57DAFA5F">
            <wp:extent cx="5278120" cy="5278120"/>
            <wp:effectExtent l="0" t="0" r="0" b="0"/>
            <wp:docPr id="305789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14:paraId="41A224AF" w14:textId="77777777" w:rsidR="007E5790" w:rsidRDefault="007E5790">
      <w:pPr>
        <w:widowControl/>
        <w:jc w:val="left"/>
        <w:rPr>
          <w:rFonts w:cs="Times New Roman"/>
          <w:b/>
          <w:bCs/>
          <w:sz w:val="24"/>
          <w:szCs w:val="24"/>
        </w:rPr>
      </w:pPr>
      <w:r>
        <w:rPr>
          <w:rFonts w:cs="Times New Roman"/>
          <w:b/>
          <w:bCs/>
          <w:sz w:val="24"/>
          <w:szCs w:val="24"/>
        </w:rPr>
        <w:br w:type="page"/>
      </w:r>
    </w:p>
    <w:p w14:paraId="45D9322A" w14:textId="6DDE60FF" w:rsidR="00F532BA" w:rsidRDefault="00E854B5" w:rsidP="00E9607E">
      <w:pPr>
        <w:spacing w:line="480" w:lineRule="auto"/>
        <w:rPr>
          <w:rFonts w:cs="Times New Roman"/>
          <w:color w:val="000000" w:themeColor="text1"/>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F532BA" w:rsidRPr="000512CF">
        <w:rPr>
          <w:rFonts w:cs="Times New Roman"/>
          <w:b/>
          <w:bCs/>
          <w:color w:val="000000" w:themeColor="text1"/>
          <w:sz w:val="24"/>
          <w:szCs w:val="24"/>
        </w:rPr>
        <w:t xml:space="preserve">Fig. </w:t>
      </w:r>
      <w:r w:rsidR="004B4B18">
        <w:rPr>
          <w:rFonts w:cs="Times New Roman" w:hint="eastAsia"/>
          <w:b/>
          <w:bCs/>
          <w:color w:val="000000" w:themeColor="text1"/>
          <w:sz w:val="24"/>
          <w:szCs w:val="24"/>
        </w:rPr>
        <w:t>20</w:t>
      </w:r>
      <w:r w:rsidR="004B4B18" w:rsidRPr="00A57388">
        <w:rPr>
          <w:rFonts w:cs="Times New Roman"/>
          <w:b/>
          <w:bCs/>
          <w:color w:val="000000" w:themeColor="text1"/>
          <w:sz w:val="24"/>
          <w:szCs w:val="24"/>
        </w:rPr>
        <w:t xml:space="preserve"> </w:t>
      </w:r>
      <w:r w:rsidR="00F532BA" w:rsidRPr="00A57388">
        <w:rPr>
          <w:rFonts w:cs="Times New Roman"/>
          <w:b/>
          <w:bCs/>
          <w:color w:val="000000" w:themeColor="text1"/>
          <w:sz w:val="24"/>
          <w:szCs w:val="24"/>
        </w:rPr>
        <w:t xml:space="preserve">Funnel plots </w:t>
      </w:r>
      <w:r w:rsidR="00F532BA" w:rsidRPr="00A57388">
        <w:rPr>
          <w:rFonts w:cs="Times New Roman" w:hint="eastAsia"/>
          <w:b/>
          <w:bCs/>
          <w:color w:val="000000" w:themeColor="text1"/>
          <w:sz w:val="24"/>
          <w:szCs w:val="24"/>
        </w:rPr>
        <w:t>for</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the</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effect</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of</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different</w:t>
      </w:r>
      <w:r w:rsidR="00762E9F" w:rsidRPr="00A57388">
        <w:rPr>
          <w:rFonts w:cs="Times New Roman" w:hint="eastAsia"/>
          <w:b/>
          <w:bCs/>
          <w:color w:val="000000" w:themeColor="text1"/>
          <w:sz w:val="24"/>
          <w:szCs w:val="24"/>
        </w:rPr>
        <w:t xml:space="preserve"> </w:t>
      </w:r>
      <w:r w:rsidR="00A634FA" w:rsidRPr="00A57388">
        <w:rPr>
          <w:rFonts w:cs="Times New Roman" w:hint="eastAsia"/>
          <w:b/>
          <w:bCs/>
          <w:color w:val="000000" w:themeColor="text1"/>
          <w:sz w:val="24"/>
          <w:szCs w:val="24"/>
        </w:rPr>
        <w:t>HM</w:t>
      </w:r>
      <w:r w:rsidR="00F532BA" w:rsidRPr="00A57388">
        <w:rPr>
          <w:rFonts w:cs="Times New Roman" w:hint="eastAsia"/>
          <w:b/>
          <w:bCs/>
          <w:color w:val="000000" w:themeColor="text1"/>
          <w:sz w:val="24"/>
          <w:szCs w:val="24"/>
        </w:rPr>
        <w:t>s</w:t>
      </w:r>
      <w:r w:rsidR="00F532BA" w:rsidRPr="00A57388">
        <w:rPr>
          <w:rFonts w:cs="Times New Roman"/>
          <w:b/>
          <w:bCs/>
          <w:color w:val="000000" w:themeColor="text1"/>
          <w:sz w:val="24"/>
          <w:szCs w:val="24"/>
        </w:rPr>
        <w:t xml:space="preserve"> (C</w:t>
      </w:r>
      <w:r w:rsidR="00F532BA" w:rsidRPr="00A57388">
        <w:rPr>
          <w:rFonts w:cs="Times New Roman" w:hint="eastAsia"/>
          <w:b/>
          <w:bCs/>
          <w:color w:val="000000" w:themeColor="text1"/>
          <w:sz w:val="24"/>
          <w:szCs w:val="24"/>
        </w:rPr>
        <w:t>d</w:t>
      </w:r>
      <w:r w:rsidR="00F532BA" w:rsidRPr="00A57388">
        <w:rPr>
          <w:rFonts w:cs="Times New Roman"/>
          <w:b/>
          <w:bCs/>
          <w:color w:val="000000" w:themeColor="text1"/>
          <w:sz w:val="24"/>
          <w:szCs w:val="24"/>
        </w:rPr>
        <w:t>, C</w:t>
      </w:r>
      <w:r w:rsidR="00F532BA" w:rsidRPr="00A57388">
        <w:rPr>
          <w:rFonts w:cs="Times New Roman" w:hint="eastAsia"/>
          <w:b/>
          <w:bCs/>
          <w:color w:val="000000" w:themeColor="text1"/>
          <w:sz w:val="24"/>
          <w:szCs w:val="24"/>
        </w:rPr>
        <w:t>u</w:t>
      </w:r>
      <w:r w:rsidR="00F532BA" w:rsidRPr="00A57388">
        <w:rPr>
          <w:rFonts w:cs="Times New Roman"/>
          <w:b/>
          <w:bCs/>
          <w:color w:val="000000" w:themeColor="text1"/>
          <w:sz w:val="24"/>
          <w:szCs w:val="24"/>
        </w:rPr>
        <w:t>, P</w:t>
      </w:r>
      <w:r w:rsidR="00F532BA" w:rsidRPr="00A57388">
        <w:rPr>
          <w:rFonts w:cs="Times New Roman" w:hint="eastAsia"/>
          <w:b/>
          <w:bCs/>
          <w:color w:val="000000" w:themeColor="text1"/>
          <w:sz w:val="24"/>
          <w:szCs w:val="24"/>
        </w:rPr>
        <w:t>b</w:t>
      </w:r>
      <w:r w:rsidR="00F532BA" w:rsidRPr="00A57388">
        <w:rPr>
          <w:rFonts w:cs="Times New Roman"/>
          <w:b/>
          <w:bCs/>
          <w:color w:val="000000" w:themeColor="text1"/>
          <w:sz w:val="24"/>
          <w:szCs w:val="24"/>
        </w:rPr>
        <w:t>, Z</w:t>
      </w:r>
      <w:r w:rsidR="00F532BA" w:rsidRPr="00A57388">
        <w:rPr>
          <w:rFonts w:cs="Times New Roman" w:hint="eastAsia"/>
          <w:b/>
          <w:bCs/>
          <w:color w:val="000000" w:themeColor="text1"/>
          <w:sz w:val="24"/>
          <w:szCs w:val="24"/>
        </w:rPr>
        <w:t>n,</w:t>
      </w:r>
      <w:r w:rsidR="00F532BA" w:rsidRPr="00A57388">
        <w:rPr>
          <w:rFonts w:cs="Times New Roman"/>
          <w:b/>
          <w:bCs/>
          <w:color w:val="000000" w:themeColor="text1"/>
          <w:sz w:val="24"/>
          <w:szCs w:val="24"/>
        </w:rPr>
        <w:t xml:space="preserve"> S</w:t>
      </w:r>
      <w:r w:rsidR="00F532BA" w:rsidRPr="00A57388">
        <w:rPr>
          <w:rFonts w:cs="Times New Roman" w:hint="eastAsia"/>
          <w:b/>
          <w:bCs/>
          <w:color w:val="000000" w:themeColor="text1"/>
          <w:sz w:val="24"/>
          <w:szCs w:val="24"/>
        </w:rPr>
        <w:t>b</w:t>
      </w:r>
      <w:r w:rsidR="00854E7C" w:rsidRPr="00A57388">
        <w:rPr>
          <w:rFonts w:cs="Times New Roman"/>
          <w:b/>
          <w:bCs/>
          <w:color w:val="000000" w:themeColor="text1"/>
          <w:sz w:val="24"/>
          <w:szCs w:val="24"/>
        </w:rPr>
        <w:t>,</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and</w:t>
      </w:r>
      <w:r w:rsidR="00F532BA" w:rsidRPr="00A57388">
        <w:rPr>
          <w:rFonts w:cs="Times New Roman"/>
          <w:b/>
          <w:bCs/>
          <w:color w:val="000000" w:themeColor="text1"/>
          <w:sz w:val="24"/>
          <w:szCs w:val="24"/>
        </w:rPr>
        <w:t xml:space="preserve"> A</w:t>
      </w:r>
      <w:r w:rsidR="00F532BA" w:rsidRPr="00A57388">
        <w:rPr>
          <w:rFonts w:cs="Times New Roman" w:hint="eastAsia"/>
          <w:b/>
          <w:bCs/>
          <w:color w:val="000000" w:themeColor="text1"/>
          <w:sz w:val="24"/>
          <w:szCs w:val="24"/>
        </w:rPr>
        <w:t>s</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stress</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on</w:t>
      </w:r>
      <w:r w:rsidR="00F532BA" w:rsidRPr="00A57388">
        <w:rPr>
          <w:rFonts w:cs="Times New Roman"/>
          <w:b/>
          <w:bCs/>
          <w:color w:val="000000" w:themeColor="text1"/>
          <w:sz w:val="24"/>
          <w:szCs w:val="24"/>
        </w:rPr>
        <w:t xml:space="preserve"> meta</w:t>
      </w:r>
      <w:r w:rsidR="00ED114C" w:rsidRPr="00A57388">
        <w:rPr>
          <w:rFonts w:cs="Times New Roman" w:hint="eastAsia"/>
          <w:b/>
          <w:bCs/>
          <w:color w:val="000000" w:themeColor="text1"/>
          <w:sz w:val="24"/>
          <w:szCs w:val="24"/>
        </w:rPr>
        <w:t>l</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concentration</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in</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plant</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parts</w:t>
      </w:r>
      <w:r w:rsidR="00F532BA" w:rsidRPr="00A57388">
        <w:rPr>
          <w:rFonts w:cs="Times New Roman"/>
          <w:b/>
          <w:bCs/>
          <w:color w:val="000000" w:themeColor="text1"/>
          <w:sz w:val="24"/>
          <w:szCs w:val="24"/>
        </w:rPr>
        <w:t xml:space="preserve"> (</w:t>
      </w:r>
      <w:r w:rsidR="008C77CF" w:rsidRPr="00A57388">
        <w:rPr>
          <w:rFonts w:cs="Times New Roman" w:hint="eastAsia"/>
          <w:b/>
          <w:bCs/>
          <w:color w:val="000000" w:themeColor="text1"/>
          <w:sz w:val="24"/>
          <w:szCs w:val="24"/>
        </w:rPr>
        <w:t xml:space="preserve">whole </w:t>
      </w:r>
      <w:r w:rsidR="00F532BA" w:rsidRPr="00A57388">
        <w:rPr>
          <w:rFonts w:cs="Times New Roman" w:hint="eastAsia"/>
          <w:b/>
          <w:bCs/>
          <w:color w:val="000000" w:themeColor="text1"/>
          <w:sz w:val="24"/>
          <w:szCs w:val="24"/>
        </w:rPr>
        <w:t>plant</w:t>
      </w:r>
      <w:r w:rsidR="00F532BA" w:rsidRPr="00A57388">
        <w:rPr>
          <w:rFonts w:cs="Times New Roman"/>
          <w:b/>
          <w:bCs/>
          <w:color w:val="000000" w:themeColor="text1"/>
          <w:sz w:val="24"/>
          <w:szCs w:val="24"/>
        </w:rPr>
        <w:t xml:space="preserve">, </w:t>
      </w:r>
      <w:r w:rsidR="00F15314" w:rsidRPr="00A57388">
        <w:rPr>
          <w:rFonts w:cs="Times New Roman" w:hint="eastAsia"/>
          <w:b/>
          <w:bCs/>
          <w:color w:val="000000" w:themeColor="text1"/>
          <w:sz w:val="24"/>
          <w:szCs w:val="24"/>
        </w:rPr>
        <w:t xml:space="preserve">leaf, </w:t>
      </w:r>
      <w:r w:rsidR="00F532BA" w:rsidRPr="00A57388">
        <w:rPr>
          <w:rFonts w:cs="Times New Roman" w:hint="eastAsia"/>
          <w:b/>
          <w:bCs/>
          <w:color w:val="000000" w:themeColor="text1"/>
          <w:sz w:val="24"/>
          <w:szCs w:val="24"/>
        </w:rPr>
        <w:t>aboveground</w:t>
      </w:r>
      <w:r w:rsidR="00854E7C" w:rsidRPr="00A57388">
        <w:rPr>
          <w:rFonts w:cs="Times New Roman"/>
          <w:b/>
          <w:bCs/>
          <w:color w:val="000000" w:themeColor="text1"/>
          <w:sz w:val="24"/>
          <w:szCs w:val="24"/>
        </w:rPr>
        <w:t>,</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and</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underground</w:t>
      </w:r>
      <w:r w:rsidR="00F532BA" w:rsidRPr="00A57388">
        <w:rPr>
          <w:rFonts w:cs="Times New Roman"/>
          <w:b/>
          <w:bCs/>
          <w:color w:val="000000" w:themeColor="text1"/>
          <w:sz w:val="24"/>
          <w:szCs w:val="24"/>
        </w:rPr>
        <w:t xml:space="preserve"> </w:t>
      </w:r>
      <w:r w:rsidR="00F532BA" w:rsidRPr="00A57388">
        <w:rPr>
          <w:rFonts w:cs="Times New Roman" w:hint="eastAsia"/>
          <w:b/>
          <w:bCs/>
          <w:color w:val="000000" w:themeColor="text1"/>
          <w:sz w:val="24"/>
          <w:szCs w:val="24"/>
        </w:rPr>
        <w:t>parts</w:t>
      </w:r>
      <w:r w:rsidR="00F532BA" w:rsidRPr="00A57388">
        <w:rPr>
          <w:rFonts w:cs="Times New Roman"/>
          <w:b/>
          <w:bCs/>
          <w:color w:val="000000" w:themeColor="text1"/>
          <w:sz w:val="24"/>
          <w:szCs w:val="24"/>
        </w:rPr>
        <w:t>).</w:t>
      </w:r>
    </w:p>
    <w:p w14:paraId="6FE52C16" w14:textId="22661914" w:rsidR="00F532BA" w:rsidRDefault="00E67575">
      <w:pPr>
        <w:widowControl/>
        <w:jc w:val="left"/>
        <w:rPr>
          <w:rFonts w:cs="Times New Roman"/>
          <w:b/>
          <w:bCs/>
          <w:sz w:val="24"/>
          <w:szCs w:val="24"/>
        </w:rPr>
      </w:pPr>
      <w:r>
        <w:rPr>
          <w:noProof/>
        </w:rPr>
        <w:drawing>
          <wp:inline distT="0" distB="0" distL="0" distR="0" wp14:anchorId="6688659A" wp14:editId="0DB182BA">
            <wp:extent cx="5278120" cy="7037705"/>
            <wp:effectExtent l="0" t="0" r="0" b="0"/>
            <wp:docPr id="7337195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120" cy="7037705"/>
                    </a:xfrm>
                    <a:prstGeom prst="rect">
                      <a:avLst/>
                    </a:prstGeom>
                    <a:noFill/>
                    <a:ln>
                      <a:noFill/>
                    </a:ln>
                  </pic:spPr>
                </pic:pic>
              </a:graphicData>
            </a:graphic>
          </wp:inline>
        </w:drawing>
      </w:r>
    </w:p>
    <w:p w14:paraId="55BECD86" w14:textId="77777777" w:rsidR="00ED114C" w:rsidRDefault="00ED114C">
      <w:pPr>
        <w:widowControl/>
        <w:jc w:val="left"/>
        <w:rPr>
          <w:rFonts w:cs="Times New Roman"/>
          <w:b/>
          <w:bCs/>
          <w:color w:val="000000" w:themeColor="text1"/>
          <w:sz w:val="24"/>
          <w:szCs w:val="24"/>
        </w:rPr>
      </w:pPr>
      <w:r>
        <w:rPr>
          <w:rFonts w:cs="Times New Roman"/>
          <w:b/>
          <w:bCs/>
          <w:color w:val="000000" w:themeColor="text1"/>
          <w:sz w:val="24"/>
          <w:szCs w:val="24"/>
        </w:rPr>
        <w:br w:type="page"/>
      </w:r>
    </w:p>
    <w:p w14:paraId="4C6B3363" w14:textId="3C69CDC6" w:rsidR="00ED114C" w:rsidRDefault="00E854B5" w:rsidP="00E9607E">
      <w:pPr>
        <w:spacing w:line="480" w:lineRule="auto"/>
        <w:rPr>
          <w:rFonts w:cs="Times New Roman"/>
          <w:color w:val="000000" w:themeColor="text1"/>
          <w:sz w:val="24"/>
          <w:szCs w:val="24"/>
        </w:rPr>
      </w:pPr>
      <w:r w:rsidRPr="003B16A1">
        <w:rPr>
          <w:rFonts w:ascii="TimesNewRomanPS-BoldItalicMT" w:hAnsi="TimesNewRomanPS-BoldItalicMT" w:cs="TimesNewRomanPS-BoldItalicMT" w:hint="eastAsia"/>
          <w:b/>
          <w:iCs/>
          <w:sz w:val="24"/>
          <w:szCs w:val="24"/>
        </w:rPr>
        <w:lastRenderedPageBreak/>
        <w:t>Supplementary</w:t>
      </w:r>
      <w:r w:rsidRPr="00A60A93">
        <w:rPr>
          <w:rFonts w:cs="Times New Roman"/>
          <w:b/>
          <w:bCs/>
          <w:color w:val="000000" w:themeColor="text1"/>
          <w:sz w:val="24"/>
          <w:szCs w:val="24"/>
        </w:rPr>
        <w:t xml:space="preserve"> </w:t>
      </w:r>
      <w:r w:rsidR="00ED114C" w:rsidRPr="000512CF">
        <w:rPr>
          <w:rFonts w:cs="Times New Roman"/>
          <w:b/>
          <w:bCs/>
          <w:color w:val="000000" w:themeColor="text1"/>
          <w:sz w:val="24"/>
          <w:szCs w:val="24"/>
        </w:rPr>
        <w:t xml:space="preserve">Fig. </w:t>
      </w:r>
      <w:r w:rsidR="004B4B18">
        <w:rPr>
          <w:rFonts w:cs="Times New Roman" w:hint="eastAsia"/>
          <w:b/>
          <w:bCs/>
          <w:color w:val="000000" w:themeColor="text1"/>
          <w:sz w:val="24"/>
          <w:szCs w:val="24"/>
        </w:rPr>
        <w:t>21</w:t>
      </w:r>
      <w:r w:rsidR="00ED114C" w:rsidRPr="004715EB">
        <w:rPr>
          <w:rFonts w:cs="Times New Roman"/>
          <w:color w:val="000000" w:themeColor="text1"/>
          <w:sz w:val="24"/>
          <w:szCs w:val="24"/>
        </w:rPr>
        <w:t xml:space="preserve"> </w:t>
      </w:r>
      <w:r w:rsidR="00ED114C" w:rsidRPr="00A57388">
        <w:rPr>
          <w:rFonts w:cs="Times New Roman"/>
          <w:b/>
          <w:bCs/>
          <w:color w:val="000000" w:themeColor="text1"/>
          <w:sz w:val="24"/>
          <w:szCs w:val="24"/>
        </w:rPr>
        <w:t xml:space="preserve">Funnel plots </w:t>
      </w:r>
      <w:r w:rsidR="00ED114C" w:rsidRPr="00A57388">
        <w:rPr>
          <w:rFonts w:cs="Times New Roman" w:hint="eastAsia"/>
          <w:b/>
          <w:bCs/>
          <w:color w:val="000000" w:themeColor="text1"/>
          <w:sz w:val="24"/>
          <w:szCs w:val="24"/>
        </w:rPr>
        <w:t>for</w:t>
      </w:r>
      <w:r w:rsidR="00ED114C" w:rsidRPr="00A57388">
        <w:rPr>
          <w:rFonts w:cs="Times New Roman"/>
          <w:b/>
          <w:bCs/>
          <w:color w:val="000000" w:themeColor="text1"/>
          <w:sz w:val="24"/>
          <w:szCs w:val="24"/>
        </w:rPr>
        <w:t xml:space="preserve"> </w:t>
      </w:r>
      <w:r w:rsidR="00ED114C" w:rsidRPr="00A57388">
        <w:rPr>
          <w:rFonts w:cs="Times New Roman" w:hint="eastAsia"/>
          <w:b/>
          <w:bCs/>
          <w:color w:val="000000" w:themeColor="text1"/>
          <w:sz w:val="24"/>
          <w:szCs w:val="24"/>
        </w:rPr>
        <w:t>the</w:t>
      </w:r>
      <w:r w:rsidR="00ED114C" w:rsidRPr="00A57388">
        <w:rPr>
          <w:rFonts w:cs="Times New Roman"/>
          <w:b/>
          <w:bCs/>
          <w:color w:val="000000" w:themeColor="text1"/>
          <w:sz w:val="24"/>
          <w:szCs w:val="24"/>
        </w:rPr>
        <w:t xml:space="preserve"> </w:t>
      </w:r>
      <w:r w:rsidR="00ED114C" w:rsidRPr="00A57388">
        <w:rPr>
          <w:rFonts w:cs="Times New Roman" w:hint="eastAsia"/>
          <w:b/>
          <w:bCs/>
          <w:color w:val="000000" w:themeColor="text1"/>
          <w:sz w:val="24"/>
          <w:szCs w:val="24"/>
        </w:rPr>
        <w:t>effect</w:t>
      </w:r>
      <w:r w:rsidR="00ED114C" w:rsidRPr="00A57388">
        <w:rPr>
          <w:rFonts w:cs="Times New Roman"/>
          <w:b/>
          <w:bCs/>
          <w:color w:val="000000" w:themeColor="text1"/>
          <w:sz w:val="24"/>
          <w:szCs w:val="24"/>
        </w:rPr>
        <w:t xml:space="preserve"> </w:t>
      </w:r>
      <w:r w:rsidR="00ED114C" w:rsidRPr="00A57388">
        <w:rPr>
          <w:rFonts w:cs="Times New Roman" w:hint="eastAsia"/>
          <w:b/>
          <w:bCs/>
          <w:color w:val="000000" w:themeColor="text1"/>
          <w:sz w:val="24"/>
          <w:szCs w:val="24"/>
        </w:rPr>
        <w:t>of</w:t>
      </w:r>
      <w:r w:rsidR="00ED114C" w:rsidRPr="00A57388">
        <w:rPr>
          <w:rFonts w:cs="Times New Roman"/>
          <w:b/>
          <w:bCs/>
          <w:color w:val="000000" w:themeColor="text1"/>
          <w:sz w:val="24"/>
          <w:szCs w:val="24"/>
        </w:rPr>
        <w:t xml:space="preserve"> </w:t>
      </w:r>
      <w:r w:rsidR="00ED114C" w:rsidRPr="00A57388">
        <w:rPr>
          <w:rFonts w:cs="Times New Roman" w:hint="eastAsia"/>
          <w:b/>
          <w:bCs/>
          <w:color w:val="000000" w:themeColor="text1"/>
          <w:sz w:val="24"/>
          <w:szCs w:val="24"/>
        </w:rPr>
        <w:t>different</w:t>
      </w:r>
      <w:r w:rsidR="00762E9F" w:rsidRPr="00A57388">
        <w:rPr>
          <w:rFonts w:cs="Times New Roman" w:hint="eastAsia"/>
          <w:b/>
          <w:bCs/>
          <w:color w:val="000000" w:themeColor="text1"/>
          <w:sz w:val="24"/>
          <w:szCs w:val="24"/>
        </w:rPr>
        <w:t xml:space="preserve"> </w:t>
      </w:r>
      <w:r w:rsidR="00A634FA" w:rsidRPr="00A57388">
        <w:rPr>
          <w:rFonts w:cs="Times New Roman" w:hint="eastAsia"/>
          <w:b/>
          <w:bCs/>
          <w:color w:val="000000" w:themeColor="text1"/>
          <w:sz w:val="24"/>
          <w:szCs w:val="24"/>
        </w:rPr>
        <w:t>HM</w:t>
      </w:r>
      <w:r w:rsidR="00ED114C" w:rsidRPr="00A57388">
        <w:rPr>
          <w:rFonts w:cs="Times New Roman" w:hint="eastAsia"/>
          <w:b/>
          <w:bCs/>
          <w:color w:val="000000" w:themeColor="text1"/>
          <w:sz w:val="24"/>
          <w:szCs w:val="24"/>
        </w:rPr>
        <w:t>s</w:t>
      </w:r>
      <w:r w:rsidR="00ED114C" w:rsidRPr="00A57388">
        <w:rPr>
          <w:rFonts w:cs="Times New Roman"/>
          <w:b/>
          <w:bCs/>
          <w:color w:val="000000" w:themeColor="text1"/>
          <w:sz w:val="24"/>
          <w:szCs w:val="24"/>
        </w:rPr>
        <w:t xml:space="preserve"> (C</w:t>
      </w:r>
      <w:r w:rsidR="00ED114C" w:rsidRPr="00A57388">
        <w:rPr>
          <w:rFonts w:cs="Times New Roman" w:hint="eastAsia"/>
          <w:b/>
          <w:bCs/>
          <w:color w:val="000000" w:themeColor="text1"/>
          <w:sz w:val="24"/>
          <w:szCs w:val="24"/>
        </w:rPr>
        <w:t>d</w:t>
      </w:r>
      <w:r w:rsidR="00ED114C" w:rsidRPr="00A57388">
        <w:rPr>
          <w:rFonts w:cs="Times New Roman"/>
          <w:b/>
          <w:bCs/>
          <w:color w:val="000000" w:themeColor="text1"/>
          <w:sz w:val="24"/>
          <w:szCs w:val="24"/>
        </w:rPr>
        <w:t>, C</w:t>
      </w:r>
      <w:r w:rsidR="00ED114C" w:rsidRPr="00A57388">
        <w:rPr>
          <w:rFonts w:cs="Times New Roman" w:hint="eastAsia"/>
          <w:b/>
          <w:bCs/>
          <w:color w:val="000000" w:themeColor="text1"/>
          <w:sz w:val="24"/>
          <w:szCs w:val="24"/>
        </w:rPr>
        <w:t>u</w:t>
      </w:r>
      <w:r w:rsidR="00ED114C" w:rsidRPr="00A57388">
        <w:rPr>
          <w:rFonts w:cs="Times New Roman"/>
          <w:b/>
          <w:bCs/>
          <w:color w:val="000000" w:themeColor="text1"/>
          <w:sz w:val="24"/>
          <w:szCs w:val="24"/>
        </w:rPr>
        <w:t>, P</w:t>
      </w:r>
      <w:r w:rsidR="00ED114C" w:rsidRPr="00A57388">
        <w:rPr>
          <w:rFonts w:cs="Times New Roman" w:hint="eastAsia"/>
          <w:b/>
          <w:bCs/>
          <w:color w:val="000000" w:themeColor="text1"/>
          <w:sz w:val="24"/>
          <w:szCs w:val="24"/>
        </w:rPr>
        <w:t>b</w:t>
      </w:r>
      <w:r w:rsidR="00854E7C" w:rsidRPr="00A57388">
        <w:rPr>
          <w:rFonts w:cs="Times New Roman"/>
          <w:b/>
          <w:bCs/>
          <w:color w:val="000000" w:themeColor="text1"/>
          <w:sz w:val="24"/>
          <w:szCs w:val="24"/>
        </w:rPr>
        <w:t>,</w:t>
      </w:r>
      <w:r w:rsidR="00ED114C" w:rsidRPr="00A57388">
        <w:rPr>
          <w:rFonts w:cs="Times New Roman"/>
          <w:b/>
          <w:bCs/>
          <w:color w:val="000000" w:themeColor="text1"/>
          <w:sz w:val="24"/>
          <w:szCs w:val="24"/>
        </w:rPr>
        <w:t xml:space="preserve"> </w:t>
      </w:r>
      <w:r w:rsidR="00ED114C" w:rsidRPr="00A57388">
        <w:rPr>
          <w:rFonts w:cs="Times New Roman" w:hint="eastAsia"/>
          <w:b/>
          <w:bCs/>
          <w:color w:val="000000" w:themeColor="text1"/>
          <w:sz w:val="24"/>
          <w:szCs w:val="24"/>
        </w:rPr>
        <w:t>and</w:t>
      </w:r>
      <w:r w:rsidR="00ED114C" w:rsidRPr="00A57388">
        <w:rPr>
          <w:rFonts w:cs="Times New Roman"/>
          <w:b/>
          <w:bCs/>
          <w:color w:val="000000" w:themeColor="text1"/>
          <w:sz w:val="24"/>
          <w:szCs w:val="24"/>
        </w:rPr>
        <w:t xml:space="preserve"> Z</w:t>
      </w:r>
      <w:r w:rsidR="00ED114C" w:rsidRPr="00A57388">
        <w:rPr>
          <w:rFonts w:cs="Times New Roman" w:hint="eastAsia"/>
          <w:b/>
          <w:bCs/>
          <w:color w:val="000000" w:themeColor="text1"/>
          <w:sz w:val="24"/>
          <w:szCs w:val="24"/>
        </w:rPr>
        <w:t>n</w:t>
      </w:r>
      <w:r w:rsidR="00ED114C" w:rsidRPr="00A57388">
        <w:rPr>
          <w:rFonts w:cs="Times New Roman"/>
          <w:b/>
          <w:bCs/>
          <w:color w:val="000000" w:themeColor="text1"/>
          <w:sz w:val="24"/>
          <w:szCs w:val="24"/>
        </w:rPr>
        <w:t xml:space="preserve">) </w:t>
      </w:r>
      <w:r w:rsidR="00ED114C" w:rsidRPr="00A57388">
        <w:rPr>
          <w:rFonts w:cs="Times New Roman" w:hint="eastAsia"/>
          <w:b/>
          <w:bCs/>
          <w:color w:val="000000" w:themeColor="text1"/>
          <w:sz w:val="24"/>
          <w:szCs w:val="24"/>
        </w:rPr>
        <w:t>stress</w:t>
      </w:r>
      <w:r w:rsidR="00ED114C" w:rsidRPr="00A57388">
        <w:rPr>
          <w:rFonts w:cs="Times New Roman"/>
          <w:b/>
          <w:bCs/>
          <w:color w:val="000000" w:themeColor="text1"/>
          <w:sz w:val="24"/>
          <w:szCs w:val="24"/>
        </w:rPr>
        <w:t xml:space="preserve"> </w:t>
      </w:r>
      <w:r w:rsidR="00ED114C" w:rsidRPr="00A57388">
        <w:rPr>
          <w:rFonts w:cs="Times New Roman" w:hint="eastAsia"/>
          <w:b/>
          <w:bCs/>
          <w:color w:val="000000" w:themeColor="text1"/>
          <w:sz w:val="24"/>
          <w:szCs w:val="24"/>
        </w:rPr>
        <w:t>on</w:t>
      </w:r>
      <w:r w:rsidR="00ED114C" w:rsidRPr="00A57388">
        <w:rPr>
          <w:rFonts w:cs="Times New Roman"/>
          <w:b/>
          <w:bCs/>
          <w:color w:val="000000" w:themeColor="text1"/>
          <w:sz w:val="24"/>
          <w:szCs w:val="24"/>
        </w:rPr>
        <w:t xml:space="preserve"> SOD, POD, CAT</w:t>
      </w:r>
      <w:r w:rsidR="00854E7C" w:rsidRPr="00A57388">
        <w:rPr>
          <w:rFonts w:cs="Times New Roman"/>
          <w:b/>
          <w:bCs/>
          <w:color w:val="000000" w:themeColor="text1"/>
          <w:sz w:val="24"/>
          <w:szCs w:val="24"/>
        </w:rPr>
        <w:t>,</w:t>
      </w:r>
      <w:r w:rsidR="00ED114C" w:rsidRPr="00A57388">
        <w:rPr>
          <w:rFonts w:cs="Times New Roman"/>
          <w:b/>
          <w:bCs/>
          <w:color w:val="000000" w:themeColor="text1"/>
          <w:sz w:val="24"/>
          <w:szCs w:val="24"/>
        </w:rPr>
        <w:t xml:space="preserve"> </w:t>
      </w:r>
      <w:r w:rsidR="00ED114C" w:rsidRPr="00A57388">
        <w:rPr>
          <w:rFonts w:cs="Times New Roman" w:hint="eastAsia"/>
          <w:b/>
          <w:bCs/>
          <w:color w:val="000000" w:themeColor="text1"/>
          <w:sz w:val="24"/>
          <w:szCs w:val="24"/>
        </w:rPr>
        <w:t>and</w:t>
      </w:r>
      <w:r w:rsidR="00ED114C" w:rsidRPr="00A57388">
        <w:rPr>
          <w:rFonts w:cs="Times New Roman"/>
          <w:b/>
          <w:bCs/>
          <w:color w:val="000000" w:themeColor="text1"/>
          <w:sz w:val="24"/>
          <w:szCs w:val="24"/>
        </w:rPr>
        <w:t xml:space="preserve"> MDA.</w:t>
      </w:r>
    </w:p>
    <w:p w14:paraId="71AB02DA" w14:textId="6A5AE788" w:rsidR="00F532BA" w:rsidRPr="00ED114C" w:rsidRDefault="00AA4A71">
      <w:pPr>
        <w:widowControl/>
        <w:jc w:val="left"/>
        <w:rPr>
          <w:rFonts w:cs="Times New Roman"/>
          <w:b/>
          <w:bCs/>
          <w:sz w:val="24"/>
          <w:szCs w:val="24"/>
        </w:rPr>
      </w:pPr>
      <w:r>
        <w:rPr>
          <w:noProof/>
        </w:rPr>
        <w:drawing>
          <wp:inline distT="0" distB="0" distL="0" distR="0" wp14:anchorId="4B866293" wp14:editId="09FF2FDF">
            <wp:extent cx="5278120" cy="5278120"/>
            <wp:effectExtent l="0" t="0" r="0" b="0"/>
            <wp:docPr id="12311540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14:paraId="23DA837C" w14:textId="77777777" w:rsidR="00ED114C" w:rsidRDefault="00ED114C">
      <w:pPr>
        <w:widowControl/>
        <w:jc w:val="left"/>
        <w:rPr>
          <w:rFonts w:cs="Times New Roman"/>
          <w:b/>
          <w:bCs/>
          <w:sz w:val="24"/>
          <w:szCs w:val="24"/>
        </w:rPr>
      </w:pPr>
      <w:r>
        <w:rPr>
          <w:rFonts w:cs="Times New Roman"/>
          <w:b/>
          <w:bCs/>
          <w:sz w:val="24"/>
          <w:szCs w:val="24"/>
        </w:rPr>
        <w:br w:type="page"/>
      </w:r>
    </w:p>
    <w:p w14:paraId="6F243793" w14:textId="4207EBBD" w:rsidR="00BF5497" w:rsidRPr="003B16A1" w:rsidRDefault="00BF5497" w:rsidP="00BF5497">
      <w:pPr>
        <w:widowControl/>
        <w:spacing w:line="360" w:lineRule="auto"/>
        <w:rPr>
          <w:rFonts w:ascii="TimesNewRomanPS-BoldItalicMT" w:hAnsi="TimesNewRomanPS-BoldItalicMT" w:cs="TimesNewRomanPS-BoldItalicMT"/>
          <w:b/>
          <w:iCs/>
          <w:sz w:val="24"/>
          <w:szCs w:val="24"/>
        </w:rPr>
      </w:pPr>
      <w:r w:rsidRPr="003B16A1">
        <w:rPr>
          <w:rFonts w:ascii="TimesNewRomanPS-BoldItalicMT" w:hAnsi="TimesNewRomanPS-BoldItalicMT" w:cs="TimesNewRomanPS-BoldItalicMT" w:hint="eastAsia"/>
          <w:b/>
          <w:iCs/>
          <w:sz w:val="24"/>
          <w:szCs w:val="24"/>
        </w:rPr>
        <w:lastRenderedPageBreak/>
        <w:t>Supplementary</w:t>
      </w:r>
      <w:r w:rsidR="00E854B5">
        <w:rPr>
          <w:rFonts w:ascii="TimesNewRomanPS-BoldItalicMT" w:hAnsi="TimesNewRomanPS-BoldItalicMT" w:cs="TimesNewRomanPS-BoldItalicMT" w:hint="eastAsia"/>
          <w:b/>
          <w:iCs/>
          <w:sz w:val="24"/>
          <w:szCs w:val="24"/>
        </w:rPr>
        <w:t xml:space="preserve"> </w:t>
      </w:r>
      <w:r>
        <w:rPr>
          <w:rFonts w:ascii="TimesNewRomanPS-BoldItalicMT" w:hAnsi="TimesNewRomanPS-BoldItalicMT" w:cs="TimesNewRomanPS-BoldItalicMT" w:hint="eastAsia"/>
          <w:b/>
          <w:iCs/>
          <w:sz w:val="24"/>
          <w:szCs w:val="24"/>
        </w:rPr>
        <w:t>Tables</w:t>
      </w:r>
      <w:r w:rsidR="00E854B5">
        <w:rPr>
          <w:rFonts w:ascii="TimesNewRomanPS-BoldItalicMT" w:hAnsi="TimesNewRomanPS-BoldItalicMT" w:cs="TimesNewRomanPS-BoldItalicMT" w:hint="eastAsia"/>
          <w:b/>
          <w:iCs/>
          <w:sz w:val="24"/>
          <w:szCs w:val="24"/>
        </w:rPr>
        <w:t xml:space="preserve"> 1 to 7</w:t>
      </w:r>
    </w:p>
    <w:p w14:paraId="0E97C318" w14:textId="77777777" w:rsidR="00BF5497" w:rsidRPr="00BF5497" w:rsidRDefault="00BF5497" w:rsidP="005F5946">
      <w:pPr>
        <w:rPr>
          <w:rFonts w:cs="Times New Roman"/>
          <w:b/>
          <w:bCs/>
          <w:sz w:val="28"/>
          <w:szCs w:val="28"/>
        </w:rPr>
      </w:pPr>
    </w:p>
    <w:p w14:paraId="4671AF17" w14:textId="44EB7E16" w:rsidR="003A4104" w:rsidRDefault="00E854B5" w:rsidP="005F5946">
      <w:pPr>
        <w:rPr>
          <w:rFonts w:cs="Times New Roman"/>
          <w:sz w:val="28"/>
          <w:szCs w:val="28"/>
        </w:rPr>
      </w:pPr>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3A4104" w:rsidRPr="00F07DB8">
        <w:rPr>
          <w:rFonts w:cs="Times New Roman" w:hint="eastAsia"/>
          <w:b/>
          <w:bCs/>
          <w:sz w:val="28"/>
          <w:szCs w:val="28"/>
        </w:rPr>
        <w:t>Table</w:t>
      </w:r>
      <w:r w:rsidR="003A4104" w:rsidRPr="00F07DB8">
        <w:rPr>
          <w:rFonts w:cs="Times New Roman"/>
          <w:b/>
          <w:bCs/>
          <w:sz w:val="28"/>
          <w:szCs w:val="28"/>
        </w:rPr>
        <w:t xml:space="preserve"> </w:t>
      </w:r>
      <w:r w:rsidR="00474E62">
        <w:rPr>
          <w:rFonts w:cs="Times New Roman" w:hint="eastAsia"/>
          <w:b/>
          <w:bCs/>
          <w:sz w:val="28"/>
          <w:szCs w:val="28"/>
        </w:rPr>
        <w:t>1</w:t>
      </w:r>
      <w:r w:rsidR="003A4104">
        <w:rPr>
          <w:rFonts w:cs="Times New Roman"/>
          <w:sz w:val="28"/>
          <w:szCs w:val="28"/>
        </w:rPr>
        <w:t xml:space="preserve"> </w:t>
      </w:r>
      <w:r w:rsidR="00EB3305" w:rsidRPr="00A57388">
        <w:rPr>
          <w:rFonts w:cs="Times New Roman"/>
          <w:b/>
          <w:bCs/>
          <w:sz w:val="28"/>
          <w:szCs w:val="28"/>
        </w:rPr>
        <w:t xml:space="preserve">Studies of </w:t>
      </w:r>
      <w:r w:rsidR="003D075C" w:rsidRPr="00A57388">
        <w:rPr>
          <w:rFonts w:cs="Times New Roman" w:hint="eastAsia"/>
          <w:b/>
          <w:bCs/>
          <w:sz w:val="28"/>
          <w:szCs w:val="28"/>
        </w:rPr>
        <w:t>c</w:t>
      </w:r>
      <w:r w:rsidR="0089476B" w:rsidRPr="00A57388">
        <w:rPr>
          <w:rFonts w:cs="Times New Roman"/>
          <w:b/>
          <w:bCs/>
          <w:sz w:val="28"/>
          <w:szCs w:val="28"/>
        </w:rPr>
        <w:t>limate zone, c</w:t>
      </w:r>
      <w:r w:rsidR="003A4104" w:rsidRPr="00A57388">
        <w:rPr>
          <w:rFonts w:cs="Times New Roman"/>
          <w:b/>
          <w:bCs/>
          <w:sz w:val="28"/>
          <w:szCs w:val="28"/>
        </w:rPr>
        <w:t>ountries</w:t>
      </w:r>
      <w:r w:rsidR="00EB3305" w:rsidRPr="00A57388">
        <w:rPr>
          <w:rFonts w:cs="Times New Roman"/>
          <w:b/>
          <w:bCs/>
          <w:sz w:val="28"/>
          <w:szCs w:val="28"/>
        </w:rPr>
        <w:t>,</w:t>
      </w:r>
      <w:r w:rsidR="003A4104" w:rsidRPr="00A57388">
        <w:rPr>
          <w:rFonts w:cs="Times New Roman"/>
          <w:b/>
          <w:bCs/>
          <w:sz w:val="28"/>
          <w:szCs w:val="28"/>
        </w:rPr>
        <w:t xml:space="preserve"> plant families</w:t>
      </w:r>
      <w:r w:rsidR="0089476B" w:rsidRPr="00A57388">
        <w:rPr>
          <w:rFonts w:cs="Times New Roman"/>
          <w:b/>
          <w:bCs/>
          <w:sz w:val="28"/>
          <w:szCs w:val="28"/>
        </w:rPr>
        <w:t>, genus</w:t>
      </w:r>
      <w:r w:rsidR="00854E7C" w:rsidRPr="00A57388">
        <w:rPr>
          <w:rFonts w:cs="Times New Roman"/>
          <w:b/>
          <w:bCs/>
          <w:sz w:val="28"/>
          <w:szCs w:val="28"/>
        </w:rPr>
        <w:t>,</w:t>
      </w:r>
      <w:r w:rsidR="0089476B" w:rsidRPr="00A57388">
        <w:rPr>
          <w:rFonts w:cs="Times New Roman"/>
          <w:b/>
          <w:bCs/>
          <w:sz w:val="28"/>
          <w:szCs w:val="28"/>
        </w:rPr>
        <w:t xml:space="preserve"> and species</w:t>
      </w:r>
      <w:r w:rsidR="003A4104" w:rsidRPr="00A57388">
        <w:rPr>
          <w:rFonts w:cs="Times New Roman"/>
          <w:b/>
          <w:bCs/>
          <w:sz w:val="28"/>
          <w:szCs w:val="28"/>
        </w:rPr>
        <w:t xml:space="preserve"> in phytoremediation of </w:t>
      </w:r>
      <w:r w:rsidR="00A634FA" w:rsidRPr="00A57388">
        <w:rPr>
          <w:rFonts w:cs="Times New Roman" w:hint="eastAsia"/>
          <w:b/>
          <w:bCs/>
          <w:sz w:val="28"/>
          <w:szCs w:val="28"/>
        </w:rPr>
        <w:t>HMs</w:t>
      </w:r>
      <w:r w:rsidR="003A4104" w:rsidRPr="00A57388">
        <w:rPr>
          <w:rFonts w:cs="Times New Roman"/>
          <w:b/>
          <w:bCs/>
          <w:sz w:val="28"/>
          <w:szCs w:val="28"/>
        </w:rPr>
        <w:t xml:space="preserve"> pollution</w:t>
      </w:r>
      <w:r w:rsidR="00AA1D14" w:rsidRPr="00A57388">
        <w:rPr>
          <w:rFonts w:cs="Times New Roman"/>
          <w:b/>
          <w:bCs/>
          <w:sz w:val="28"/>
          <w:szCs w:val="28"/>
        </w:rPr>
        <w:t>.</w:t>
      </w:r>
    </w:p>
    <w:tbl>
      <w:tblPr>
        <w:tblStyle w:val="a8"/>
        <w:tblW w:w="10963"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0"/>
        <w:gridCol w:w="1052"/>
        <w:gridCol w:w="2631"/>
        <w:gridCol w:w="1684"/>
        <w:gridCol w:w="1512"/>
        <w:gridCol w:w="2206"/>
        <w:gridCol w:w="778"/>
      </w:tblGrid>
      <w:tr w:rsidR="00550157" w:rsidRPr="0008080C" w14:paraId="4DEA72D8" w14:textId="00AB1858" w:rsidTr="00550157">
        <w:trPr>
          <w:trHeight w:val="20"/>
          <w:jc w:val="center"/>
        </w:trPr>
        <w:tc>
          <w:tcPr>
            <w:tcW w:w="1100" w:type="dxa"/>
            <w:tcBorders>
              <w:top w:val="single" w:sz="4" w:space="0" w:color="auto"/>
              <w:bottom w:val="single" w:sz="4" w:space="0" w:color="auto"/>
            </w:tcBorders>
            <w:vAlign w:val="center"/>
          </w:tcPr>
          <w:p w14:paraId="4E9DF324" w14:textId="238AE3EB" w:rsidR="00550157" w:rsidRPr="0008080C" w:rsidRDefault="00550157" w:rsidP="00273A5E">
            <w:pPr>
              <w:rPr>
                <w:rFonts w:cs="Times New Roman"/>
                <w:sz w:val="18"/>
                <w:szCs w:val="18"/>
              </w:rPr>
            </w:pPr>
            <w:r w:rsidRPr="0008080C">
              <w:rPr>
                <w:rFonts w:cs="Times New Roman"/>
                <w:sz w:val="18"/>
                <w:szCs w:val="18"/>
              </w:rPr>
              <w:t>Climate zone</w:t>
            </w:r>
          </w:p>
        </w:tc>
        <w:tc>
          <w:tcPr>
            <w:tcW w:w="1052" w:type="dxa"/>
            <w:tcBorders>
              <w:top w:val="single" w:sz="4" w:space="0" w:color="auto"/>
              <w:bottom w:val="single" w:sz="4" w:space="0" w:color="auto"/>
            </w:tcBorders>
            <w:vAlign w:val="center"/>
          </w:tcPr>
          <w:p w14:paraId="1C859E59" w14:textId="35D0A17D" w:rsidR="00550157" w:rsidRPr="0008080C" w:rsidRDefault="00550157" w:rsidP="00273A5E">
            <w:pPr>
              <w:rPr>
                <w:rFonts w:cs="Times New Roman"/>
                <w:sz w:val="18"/>
                <w:szCs w:val="18"/>
              </w:rPr>
            </w:pPr>
            <w:r w:rsidRPr="0008080C">
              <w:rPr>
                <w:rFonts w:cs="Times New Roman"/>
                <w:sz w:val="18"/>
                <w:szCs w:val="18"/>
              </w:rPr>
              <w:t>Country</w:t>
            </w:r>
          </w:p>
        </w:tc>
        <w:tc>
          <w:tcPr>
            <w:tcW w:w="2631" w:type="dxa"/>
            <w:tcBorders>
              <w:top w:val="single" w:sz="4" w:space="0" w:color="auto"/>
              <w:bottom w:val="single" w:sz="4" w:space="0" w:color="auto"/>
            </w:tcBorders>
            <w:vAlign w:val="center"/>
          </w:tcPr>
          <w:p w14:paraId="4D186FE2" w14:textId="26A575C4" w:rsidR="00550157" w:rsidRPr="0008080C" w:rsidRDefault="00550157" w:rsidP="00273A5E">
            <w:pPr>
              <w:rPr>
                <w:rFonts w:cs="Times New Roman"/>
                <w:sz w:val="18"/>
                <w:szCs w:val="18"/>
              </w:rPr>
            </w:pPr>
            <w:r w:rsidRPr="0008080C">
              <w:rPr>
                <w:rFonts w:cs="Times New Roman"/>
                <w:sz w:val="18"/>
                <w:szCs w:val="18"/>
              </w:rPr>
              <w:t>Institution</w:t>
            </w:r>
          </w:p>
        </w:tc>
        <w:tc>
          <w:tcPr>
            <w:tcW w:w="1684" w:type="dxa"/>
            <w:tcBorders>
              <w:top w:val="single" w:sz="4" w:space="0" w:color="auto"/>
              <w:bottom w:val="single" w:sz="4" w:space="0" w:color="auto"/>
            </w:tcBorders>
            <w:vAlign w:val="center"/>
          </w:tcPr>
          <w:p w14:paraId="3D8909BE" w14:textId="52EBA922" w:rsidR="00550157" w:rsidRPr="0008080C" w:rsidRDefault="00550157" w:rsidP="00273A5E">
            <w:pPr>
              <w:rPr>
                <w:rFonts w:cs="Times New Roman"/>
                <w:sz w:val="18"/>
                <w:szCs w:val="18"/>
              </w:rPr>
            </w:pPr>
            <w:r w:rsidRPr="0008080C">
              <w:rPr>
                <w:rFonts w:cs="Times New Roman"/>
                <w:sz w:val="18"/>
                <w:szCs w:val="18"/>
              </w:rPr>
              <w:t>Family</w:t>
            </w:r>
          </w:p>
        </w:tc>
        <w:tc>
          <w:tcPr>
            <w:tcW w:w="1512" w:type="dxa"/>
            <w:tcBorders>
              <w:top w:val="single" w:sz="4" w:space="0" w:color="auto"/>
              <w:bottom w:val="single" w:sz="4" w:space="0" w:color="auto"/>
            </w:tcBorders>
            <w:vAlign w:val="center"/>
          </w:tcPr>
          <w:p w14:paraId="4D47934B" w14:textId="1852275C" w:rsidR="00550157" w:rsidRPr="0008080C" w:rsidRDefault="00550157" w:rsidP="00273A5E">
            <w:pPr>
              <w:rPr>
                <w:rFonts w:cs="Times New Roman"/>
                <w:sz w:val="18"/>
                <w:szCs w:val="18"/>
              </w:rPr>
            </w:pPr>
            <w:r w:rsidRPr="0008080C">
              <w:rPr>
                <w:rFonts w:cs="Times New Roman"/>
                <w:sz w:val="18"/>
                <w:szCs w:val="18"/>
              </w:rPr>
              <w:t>Genus</w:t>
            </w:r>
          </w:p>
        </w:tc>
        <w:tc>
          <w:tcPr>
            <w:tcW w:w="2205" w:type="dxa"/>
            <w:tcBorders>
              <w:top w:val="single" w:sz="4" w:space="0" w:color="auto"/>
              <w:bottom w:val="single" w:sz="4" w:space="0" w:color="auto"/>
            </w:tcBorders>
            <w:vAlign w:val="center"/>
          </w:tcPr>
          <w:p w14:paraId="449FD0F7" w14:textId="112B6AA2" w:rsidR="00550157" w:rsidRPr="0008080C" w:rsidRDefault="00550157" w:rsidP="00273A5E">
            <w:pPr>
              <w:jc w:val="center"/>
              <w:rPr>
                <w:rFonts w:cs="Times New Roman"/>
                <w:sz w:val="18"/>
                <w:szCs w:val="18"/>
              </w:rPr>
            </w:pPr>
            <w:r w:rsidRPr="0008080C">
              <w:rPr>
                <w:rFonts w:cs="Times New Roman"/>
                <w:sz w:val="18"/>
                <w:szCs w:val="18"/>
              </w:rPr>
              <w:t>Species</w:t>
            </w:r>
          </w:p>
        </w:tc>
        <w:tc>
          <w:tcPr>
            <w:tcW w:w="779" w:type="dxa"/>
            <w:tcBorders>
              <w:top w:val="single" w:sz="4" w:space="0" w:color="auto"/>
              <w:bottom w:val="single" w:sz="4" w:space="0" w:color="auto"/>
            </w:tcBorders>
            <w:vAlign w:val="center"/>
          </w:tcPr>
          <w:p w14:paraId="3ED189E9" w14:textId="750066ED" w:rsidR="00550157" w:rsidRPr="0008080C" w:rsidRDefault="00550157" w:rsidP="00273A5E">
            <w:pPr>
              <w:jc w:val="center"/>
              <w:rPr>
                <w:rFonts w:cs="Times New Roman"/>
                <w:sz w:val="18"/>
                <w:szCs w:val="18"/>
              </w:rPr>
            </w:pPr>
            <w:r w:rsidRPr="00020B33">
              <w:rPr>
                <w:rFonts w:cs="Times New Roman"/>
                <w:sz w:val="18"/>
                <w:szCs w:val="18"/>
              </w:rPr>
              <w:t>HMs</w:t>
            </w:r>
            <w:r w:rsidRPr="0008080C">
              <w:rPr>
                <w:rFonts w:cs="Times New Roman"/>
                <w:sz w:val="18"/>
                <w:szCs w:val="18"/>
              </w:rPr>
              <w:t xml:space="preserve"> type</w:t>
            </w:r>
          </w:p>
        </w:tc>
      </w:tr>
      <w:tr w:rsidR="00550157" w:rsidRPr="0008080C" w14:paraId="3970A13A" w14:textId="07A4945A" w:rsidTr="00550157">
        <w:trPr>
          <w:trHeight w:val="20"/>
          <w:jc w:val="center"/>
        </w:trPr>
        <w:tc>
          <w:tcPr>
            <w:tcW w:w="1100" w:type="dxa"/>
            <w:tcBorders>
              <w:top w:val="single" w:sz="4" w:space="0" w:color="auto"/>
            </w:tcBorders>
          </w:tcPr>
          <w:p w14:paraId="3644B710" w14:textId="31CE7B7E" w:rsidR="00550157" w:rsidRPr="0008080C" w:rsidRDefault="00550157" w:rsidP="00550157">
            <w:pPr>
              <w:rPr>
                <w:rFonts w:cs="Times New Roman"/>
                <w:sz w:val="18"/>
                <w:szCs w:val="18"/>
              </w:rPr>
            </w:pPr>
            <w:r w:rsidRPr="002453B3">
              <w:t>Tropical</w:t>
            </w:r>
          </w:p>
        </w:tc>
        <w:tc>
          <w:tcPr>
            <w:tcW w:w="1052" w:type="dxa"/>
            <w:tcBorders>
              <w:top w:val="single" w:sz="4" w:space="0" w:color="auto"/>
            </w:tcBorders>
          </w:tcPr>
          <w:p w14:paraId="052FBE8D" w14:textId="783ECA0A" w:rsidR="00550157" w:rsidRPr="0008080C" w:rsidRDefault="00550157" w:rsidP="00550157">
            <w:pPr>
              <w:rPr>
                <w:rFonts w:cs="Times New Roman"/>
                <w:sz w:val="18"/>
                <w:szCs w:val="18"/>
              </w:rPr>
            </w:pPr>
            <w:r w:rsidRPr="002453B3">
              <w:t>Brazil</w:t>
            </w:r>
          </w:p>
        </w:tc>
        <w:tc>
          <w:tcPr>
            <w:tcW w:w="2631" w:type="dxa"/>
            <w:tcBorders>
              <w:top w:val="single" w:sz="4" w:space="0" w:color="auto"/>
            </w:tcBorders>
          </w:tcPr>
          <w:p w14:paraId="13ADE39E" w14:textId="0CBA4E88" w:rsidR="00550157" w:rsidRPr="0008080C" w:rsidRDefault="00550157" w:rsidP="00550157">
            <w:pPr>
              <w:rPr>
                <w:rFonts w:cs="Times New Roman"/>
                <w:sz w:val="18"/>
                <w:szCs w:val="18"/>
              </w:rPr>
            </w:pPr>
            <w:r w:rsidRPr="002453B3">
              <w:t>Federal Rural University of Amazon</w:t>
            </w:r>
          </w:p>
        </w:tc>
        <w:tc>
          <w:tcPr>
            <w:tcW w:w="1684" w:type="dxa"/>
            <w:tcBorders>
              <w:top w:val="single" w:sz="4" w:space="0" w:color="auto"/>
            </w:tcBorders>
          </w:tcPr>
          <w:p w14:paraId="1101E750" w14:textId="1D66B67D" w:rsidR="00550157" w:rsidRPr="0008080C" w:rsidRDefault="00550157" w:rsidP="00550157">
            <w:pPr>
              <w:rPr>
                <w:rFonts w:cs="Times New Roman"/>
                <w:sz w:val="18"/>
                <w:szCs w:val="18"/>
              </w:rPr>
            </w:pPr>
            <w:r w:rsidRPr="002453B3">
              <w:t>Meliaceae</w:t>
            </w:r>
          </w:p>
        </w:tc>
        <w:tc>
          <w:tcPr>
            <w:tcW w:w="1512" w:type="dxa"/>
            <w:tcBorders>
              <w:top w:val="single" w:sz="4" w:space="0" w:color="auto"/>
            </w:tcBorders>
          </w:tcPr>
          <w:p w14:paraId="1113A369" w14:textId="55CAFCCC" w:rsidR="00550157" w:rsidRPr="004D3559" w:rsidRDefault="00550157" w:rsidP="00550157">
            <w:pPr>
              <w:rPr>
                <w:rFonts w:cs="Times New Roman"/>
                <w:i/>
                <w:iCs/>
                <w:sz w:val="18"/>
                <w:szCs w:val="18"/>
              </w:rPr>
            </w:pPr>
            <w:r w:rsidRPr="004D3559">
              <w:rPr>
                <w:i/>
                <w:iCs/>
              </w:rPr>
              <w:t>Cedrela</w:t>
            </w:r>
          </w:p>
        </w:tc>
        <w:tc>
          <w:tcPr>
            <w:tcW w:w="2205" w:type="dxa"/>
            <w:tcBorders>
              <w:top w:val="single" w:sz="4" w:space="0" w:color="auto"/>
            </w:tcBorders>
          </w:tcPr>
          <w:p w14:paraId="71156BD6" w14:textId="29C9057E" w:rsidR="00550157" w:rsidRPr="004D3559" w:rsidRDefault="00550157" w:rsidP="00550157">
            <w:pPr>
              <w:rPr>
                <w:rFonts w:cs="Times New Roman"/>
                <w:i/>
                <w:iCs/>
                <w:sz w:val="18"/>
                <w:szCs w:val="18"/>
              </w:rPr>
            </w:pPr>
            <w:r w:rsidRPr="004D3559">
              <w:rPr>
                <w:i/>
                <w:iCs/>
              </w:rPr>
              <w:t>Cedrela fissilis</w:t>
            </w:r>
          </w:p>
        </w:tc>
        <w:tc>
          <w:tcPr>
            <w:tcW w:w="779" w:type="dxa"/>
            <w:tcBorders>
              <w:top w:val="single" w:sz="4" w:space="0" w:color="auto"/>
            </w:tcBorders>
          </w:tcPr>
          <w:p w14:paraId="4FDC046E" w14:textId="1AFF36B9" w:rsidR="00550157" w:rsidRPr="0008080C" w:rsidRDefault="00550157" w:rsidP="00D55097">
            <w:pPr>
              <w:jc w:val="center"/>
              <w:rPr>
                <w:rFonts w:cs="Times New Roman"/>
                <w:sz w:val="18"/>
                <w:szCs w:val="18"/>
              </w:rPr>
            </w:pPr>
            <w:r w:rsidRPr="002453B3">
              <w:t>Cu</w:t>
            </w:r>
          </w:p>
        </w:tc>
      </w:tr>
      <w:tr w:rsidR="00550157" w:rsidRPr="0008080C" w14:paraId="796BEAF2" w14:textId="46A2D198" w:rsidTr="00550157">
        <w:trPr>
          <w:trHeight w:val="20"/>
          <w:jc w:val="center"/>
        </w:trPr>
        <w:tc>
          <w:tcPr>
            <w:tcW w:w="1100" w:type="dxa"/>
          </w:tcPr>
          <w:p w14:paraId="30E5FCBF" w14:textId="4BE313E6" w:rsidR="00550157" w:rsidRPr="0008080C" w:rsidRDefault="00550157" w:rsidP="00550157">
            <w:pPr>
              <w:rPr>
                <w:rFonts w:cs="Times New Roman"/>
                <w:sz w:val="18"/>
                <w:szCs w:val="18"/>
              </w:rPr>
            </w:pPr>
            <w:r w:rsidRPr="002453B3">
              <w:t>Tropical</w:t>
            </w:r>
          </w:p>
        </w:tc>
        <w:tc>
          <w:tcPr>
            <w:tcW w:w="1052" w:type="dxa"/>
          </w:tcPr>
          <w:p w14:paraId="021DFA97" w14:textId="617F3D56" w:rsidR="00550157" w:rsidRPr="0008080C" w:rsidRDefault="00550157" w:rsidP="00550157">
            <w:pPr>
              <w:rPr>
                <w:rFonts w:cs="Times New Roman"/>
                <w:sz w:val="18"/>
                <w:szCs w:val="18"/>
              </w:rPr>
            </w:pPr>
            <w:r w:rsidRPr="002453B3">
              <w:t>Brazil</w:t>
            </w:r>
          </w:p>
        </w:tc>
        <w:tc>
          <w:tcPr>
            <w:tcW w:w="2631" w:type="dxa"/>
          </w:tcPr>
          <w:p w14:paraId="5323261B" w14:textId="696103D3" w:rsidR="00550157" w:rsidRPr="0008080C" w:rsidRDefault="00550157" w:rsidP="00550157">
            <w:pPr>
              <w:rPr>
                <w:rFonts w:cs="Times New Roman"/>
                <w:sz w:val="18"/>
                <w:szCs w:val="18"/>
              </w:rPr>
            </w:pPr>
            <w:r w:rsidRPr="002453B3">
              <w:t>Department of Plant Biology of the UNICAMP in Campinas</w:t>
            </w:r>
          </w:p>
        </w:tc>
        <w:tc>
          <w:tcPr>
            <w:tcW w:w="1684" w:type="dxa"/>
          </w:tcPr>
          <w:p w14:paraId="0679BCF2" w14:textId="32A3EAF5" w:rsidR="00550157" w:rsidRPr="0008080C" w:rsidRDefault="00550157" w:rsidP="00550157">
            <w:pPr>
              <w:rPr>
                <w:rFonts w:cs="Times New Roman"/>
                <w:sz w:val="18"/>
                <w:szCs w:val="18"/>
              </w:rPr>
            </w:pPr>
            <w:r w:rsidRPr="002453B3">
              <w:t>Fabaceae</w:t>
            </w:r>
          </w:p>
        </w:tc>
        <w:tc>
          <w:tcPr>
            <w:tcW w:w="1512" w:type="dxa"/>
          </w:tcPr>
          <w:p w14:paraId="07523FF2" w14:textId="31909656" w:rsidR="00550157" w:rsidRPr="004D3559" w:rsidRDefault="00550157" w:rsidP="00550157">
            <w:pPr>
              <w:rPr>
                <w:rFonts w:cs="Times New Roman"/>
                <w:i/>
                <w:iCs/>
                <w:sz w:val="18"/>
                <w:szCs w:val="18"/>
              </w:rPr>
            </w:pPr>
            <w:r w:rsidRPr="004D3559">
              <w:rPr>
                <w:i/>
                <w:iCs/>
              </w:rPr>
              <w:t>Erythrina</w:t>
            </w:r>
          </w:p>
        </w:tc>
        <w:tc>
          <w:tcPr>
            <w:tcW w:w="2205" w:type="dxa"/>
          </w:tcPr>
          <w:p w14:paraId="1A731F40" w14:textId="55518D9D" w:rsidR="00550157" w:rsidRPr="004D3559" w:rsidRDefault="00550157" w:rsidP="00550157">
            <w:pPr>
              <w:rPr>
                <w:rFonts w:cs="Times New Roman"/>
                <w:i/>
                <w:iCs/>
                <w:sz w:val="18"/>
                <w:szCs w:val="18"/>
              </w:rPr>
            </w:pPr>
            <w:r w:rsidRPr="004D3559">
              <w:rPr>
                <w:i/>
                <w:iCs/>
              </w:rPr>
              <w:t>Erythrina speciosa</w:t>
            </w:r>
          </w:p>
        </w:tc>
        <w:tc>
          <w:tcPr>
            <w:tcW w:w="779" w:type="dxa"/>
          </w:tcPr>
          <w:p w14:paraId="6F4F81B1" w14:textId="467A8D5F" w:rsidR="00550157" w:rsidRPr="0008080C" w:rsidRDefault="00550157" w:rsidP="00D55097">
            <w:pPr>
              <w:jc w:val="center"/>
              <w:rPr>
                <w:rFonts w:cs="Times New Roman"/>
                <w:sz w:val="18"/>
                <w:szCs w:val="18"/>
              </w:rPr>
            </w:pPr>
            <w:r w:rsidRPr="002453B3">
              <w:t>Pb</w:t>
            </w:r>
          </w:p>
        </w:tc>
      </w:tr>
      <w:tr w:rsidR="00550157" w:rsidRPr="0008080C" w14:paraId="164B6105" w14:textId="582F5C75" w:rsidTr="00550157">
        <w:trPr>
          <w:trHeight w:val="20"/>
          <w:jc w:val="center"/>
        </w:trPr>
        <w:tc>
          <w:tcPr>
            <w:tcW w:w="1100" w:type="dxa"/>
          </w:tcPr>
          <w:p w14:paraId="3C21436B" w14:textId="668E3DAA" w:rsidR="00550157" w:rsidRPr="0008080C" w:rsidRDefault="00550157" w:rsidP="00550157">
            <w:pPr>
              <w:rPr>
                <w:rFonts w:cs="Times New Roman"/>
                <w:sz w:val="18"/>
                <w:szCs w:val="18"/>
              </w:rPr>
            </w:pPr>
            <w:r w:rsidRPr="002453B3">
              <w:t>Tropical</w:t>
            </w:r>
          </w:p>
        </w:tc>
        <w:tc>
          <w:tcPr>
            <w:tcW w:w="1052" w:type="dxa"/>
          </w:tcPr>
          <w:p w14:paraId="6324434D" w14:textId="3962AE58" w:rsidR="00550157" w:rsidRPr="0008080C" w:rsidRDefault="00550157" w:rsidP="00550157">
            <w:pPr>
              <w:rPr>
                <w:rFonts w:cs="Times New Roman"/>
                <w:sz w:val="18"/>
                <w:szCs w:val="18"/>
              </w:rPr>
            </w:pPr>
            <w:r w:rsidRPr="002453B3">
              <w:t>Brazil</w:t>
            </w:r>
          </w:p>
        </w:tc>
        <w:tc>
          <w:tcPr>
            <w:tcW w:w="2631" w:type="dxa"/>
          </w:tcPr>
          <w:p w14:paraId="0136BC3D" w14:textId="086CA1F7" w:rsidR="00550157" w:rsidRPr="0008080C" w:rsidRDefault="00550157" w:rsidP="00550157">
            <w:pPr>
              <w:rPr>
                <w:rFonts w:cs="Times New Roman"/>
                <w:sz w:val="18"/>
                <w:szCs w:val="18"/>
              </w:rPr>
            </w:pPr>
            <w:r w:rsidRPr="002453B3">
              <w:t>University of Campinas</w:t>
            </w:r>
          </w:p>
        </w:tc>
        <w:tc>
          <w:tcPr>
            <w:tcW w:w="1684" w:type="dxa"/>
          </w:tcPr>
          <w:p w14:paraId="2BE02CC7" w14:textId="4E1F13C9" w:rsidR="00550157" w:rsidRPr="007F069B" w:rsidRDefault="00550157" w:rsidP="00550157">
            <w:pPr>
              <w:rPr>
                <w:rFonts w:cs="Times New Roman"/>
                <w:sz w:val="18"/>
                <w:szCs w:val="18"/>
              </w:rPr>
            </w:pPr>
            <w:r w:rsidRPr="002453B3">
              <w:t>Fabaceae</w:t>
            </w:r>
          </w:p>
        </w:tc>
        <w:tc>
          <w:tcPr>
            <w:tcW w:w="1512" w:type="dxa"/>
          </w:tcPr>
          <w:p w14:paraId="5222A61C" w14:textId="4F8B06A5" w:rsidR="00550157" w:rsidRPr="004D3559" w:rsidRDefault="00550157" w:rsidP="00550157">
            <w:pPr>
              <w:rPr>
                <w:rFonts w:cs="Times New Roman"/>
                <w:i/>
                <w:iCs/>
                <w:sz w:val="18"/>
                <w:szCs w:val="18"/>
              </w:rPr>
            </w:pPr>
            <w:r w:rsidRPr="004D3559">
              <w:rPr>
                <w:i/>
                <w:iCs/>
              </w:rPr>
              <w:t>Erythrina</w:t>
            </w:r>
          </w:p>
        </w:tc>
        <w:tc>
          <w:tcPr>
            <w:tcW w:w="2205" w:type="dxa"/>
          </w:tcPr>
          <w:p w14:paraId="28AE5A44" w14:textId="1D7DE43A" w:rsidR="00550157" w:rsidRPr="004D3559" w:rsidRDefault="00550157" w:rsidP="00550157">
            <w:pPr>
              <w:rPr>
                <w:rFonts w:cs="Times New Roman"/>
                <w:i/>
                <w:iCs/>
                <w:sz w:val="18"/>
                <w:szCs w:val="18"/>
              </w:rPr>
            </w:pPr>
            <w:r w:rsidRPr="004D3559">
              <w:rPr>
                <w:i/>
                <w:iCs/>
              </w:rPr>
              <w:t>Erythrina speciosa</w:t>
            </w:r>
          </w:p>
        </w:tc>
        <w:tc>
          <w:tcPr>
            <w:tcW w:w="779" w:type="dxa"/>
          </w:tcPr>
          <w:p w14:paraId="2BFAE9C5" w14:textId="5646C95F" w:rsidR="00550157" w:rsidRPr="0008080C" w:rsidRDefault="00550157" w:rsidP="00D55097">
            <w:pPr>
              <w:jc w:val="center"/>
              <w:rPr>
                <w:rFonts w:cs="Times New Roman"/>
                <w:sz w:val="18"/>
                <w:szCs w:val="18"/>
              </w:rPr>
            </w:pPr>
            <w:r w:rsidRPr="002453B3">
              <w:t>Zn</w:t>
            </w:r>
          </w:p>
        </w:tc>
      </w:tr>
      <w:tr w:rsidR="00550157" w:rsidRPr="0008080C" w14:paraId="5227926F" w14:textId="53E6E84E" w:rsidTr="00550157">
        <w:trPr>
          <w:trHeight w:val="20"/>
          <w:jc w:val="center"/>
        </w:trPr>
        <w:tc>
          <w:tcPr>
            <w:tcW w:w="1100" w:type="dxa"/>
          </w:tcPr>
          <w:p w14:paraId="64D5BAB5" w14:textId="74A82BD5" w:rsidR="00550157" w:rsidRPr="0008080C" w:rsidRDefault="00550157" w:rsidP="00550157">
            <w:pPr>
              <w:rPr>
                <w:rFonts w:cs="Times New Roman"/>
                <w:sz w:val="18"/>
                <w:szCs w:val="18"/>
              </w:rPr>
            </w:pPr>
            <w:r w:rsidRPr="002453B3">
              <w:t>Tropical</w:t>
            </w:r>
          </w:p>
        </w:tc>
        <w:tc>
          <w:tcPr>
            <w:tcW w:w="1052" w:type="dxa"/>
          </w:tcPr>
          <w:p w14:paraId="76688CF0" w14:textId="7A6444C5" w:rsidR="00550157" w:rsidRPr="0008080C" w:rsidRDefault="00550157" w:rsidP="00550157">
            <w:pPr>
              <w:rPr>
                <w:rFonts w:cs="Times New Roman"/>
                <w:sz w:val="18"/>
                <w:szCs w:val="18"/>
              </w:rPr>
            </w:pPr>
            <w:r w:rsidRPr="002453B3">
              <w:t>Brazil</w:t>
            </w:r>
          </w:p>
        </w:tc>
        <w:tc>
          <w:tcPr>
            <w:tcW w:w="2631" w:type="dxa"/>
          </w:tcPr>
          <w:p w14:paraId="23F3D591" w14:textId="21F22737" w:rsidR="00550157" w:rsidRPr="0008080C" w:rsidRDefault="00550157" w:rsidP="00550157">
            <w:pPr>
              <w:rPr>
                <w:rFonts w:cs="Times New Roman"/>
                <w:sz w:val="18"/>
                <w:szCs w:val="18"/>
              </w:rPr>
            </w:pPr>
            <w:r w:rsidRPr="002453B3">
              <w:t>Federal Rural University of Amazon</w:t>
            </w:r>
          </w:p>
        </w:tc>
        <w:tc>
          <w:tcPr>
            <w:tcW w:w="1684" w:type="dxa"/>
          </w:tcPr>
          <w:p w14:paraId="5C54D140" w14:textId="17626409" w:rsidR="00550157" w:rsidRPr="0008080C" w:rsidRDefault="00550157" w:rsidP="00550157">
            <w:pPr>
              <w:rPr>
                <w:rFonts w:cs="Times New Roman"/>
                <w:sz w:val="18"/>
                <w:szCs w:val="18"/>
              </w:rPr>
            </w:pPr>
            <w:r w:rsidRPr="002453B3">
              <w:t>Meliaceae</w:t>
            </w:r>
          </w:p>
        </w:tc>
        <w:tc>
          <w:tcPr>
            <w:tcW w:w="1512" w:type="dxa"/>
          </w:tcPr>
          <w:p w14:paraId="3CEC5938" w14:textId="24BDE76B" w:rsidR="00550157" w:rsidRPr="004D3559" w:rsidRDefault="00550157" w:rsidP="00550157">
            <w:pPr>
              <w:rPr>
                <w:rFonts w:cs="Times New Roman"/>
                <w:i/>
                <w:iCs/>
                <w:sz w:val="18"/>
                <w:szCs w:val="18"/>
              </w:rPr>
            </w:pPr>
            <w:r w:rsidRPr="004D3559">
              <w:rPr>
                <w:i/>
                <w:iCs/>
              </w:rPr>
              <w:t>Khaya</w:t>
            </w:r>
          </w:p>
        </w:tc>
        <w:tc>
          <w:tcPr>
            <w:tcW w:w="2205" w:type="dxa"/>
          </w:tcPr>
          <w:p w14:paraId="28598B76" w14:textId="206238A0" w:rsidR="00550157" w:rsidRPr="004D3559" w:rsidRDefault="00550157" w:rsidP="00550157">
            <w:pPr>
              <w:rPr>
                <w:rFonts w:cs="Times New Roman"/>
                <w:i/>
                <w:iCs/>
                <w:sz w:val="18"/>
                <w:szCs w:val="18"/>
              </w:rPr>
            </w:pPr>
            <w:r w:rsidRPr="004D3559">
              <w:rPr>
                <w:i/>
                <w:iCs/>
              </w:rPr>
              <w:t>Khaya ivorensis</w:t>
            </w:r>
          </w:p>
        </w:tc>
        <w:tc>
          <w:tcPr>
            <w:tcW w:w="779" w:type="dxa"/>
          </w:tcPr>
          <w:p w14:paraId="5C6AEBF3" w14:textId="2207F1B4" w:rsidR="00550157" w:rsidRPr="0008080C" w:rsidRDefault="00550157" w:rsidP="00D55097">
            <w:pPr>
              <w:jc w:val="center"/>
              <w:rPr>
                <w:rFonts w:cs="Times New Roman"/>
                <w:sz w:val="18"/>
                <w:szCs w:val="18"/>
              </w:rPr>
            </w:pPr>
            <w:r w:rsidRPr="002453B3">
              <w:t>Cu</w:t>
            </w:r>
          </w:p>
        </w:tc>
      </w:tr>
      <w:tr w:rsidR="00550157" w:rsidRPr="0008080C" w14:paraId="526EEA12" w14:textId="0CEAAD89" w:rsidTr="00550157">
        <w:trPr>
          <w:trHeight w:val="20"/>
          <w:jc w:val="center"/>
        </w:trPr>
        <w:tc>
          <w:tcPr>
            <w:tcW w:w="1100" w:type="dxa"/>
          </w:tcPr>
          <w:p w14:paraId="5329850A" w14:textId="25D05CA3" w:rsidR="00550157" w:rsidRPr="0008080C" w:rsidRDefault="00550157" w:rsidP="00550157">
            <w:pPr>
              <w:rPr>
                <w:rFonts w:cs="Times New Roman"/>
                <w:sz w:val="18"/>
                <w:szCs w:val="18"/>
              </w:rPr>
            </w:pPr>
            <w:r w:rsidRPr="002453B3">
              <w:t>Tropical</w:t>
            </w:r>
          </w:p>
        </w:tc>
        <w:tc>
          <w:tcPr>
            <w:tcW w:w="1052" w:type="dxa"/>
          </w:tcPr>
          <w:p w14:paraId="7AE1ACDE" w14:textId="234CCF73" w:rsidR="00550157" w:rsidRPr="0008080C" w:rsidRDefault="00550157" w:rsidP="00550157">
            <w:pPr>
              <w:rPr>
                <w:rFonts w:cs="Times New Roman"/>
                <w:sz w:val="18"/>
                <w:szCs w:val="18"/>
              </w:rPr>
            </w:pPr>
            <w:r w:rsidRPr="002453B3">
              <w:t>Brazil</w:t>
            </w:r>
          </w:p>
        </w:tc>
        <w:tc>
          <w:tcPr>
            <w:tcW w:w="2631" w:type="dxa"/>
          </w:tcPr>
          <w:p w14:paraId="3EB1B17E" w14:textId="44E23A27" w:rsidR="00550157" w:rsidRPr="0008080C" w:rsidRDefault="00550157" w:rsidP="00550157">
            <w:pPr>
              <w:rPr>
                <w:rFonts w:cs="Times New Roman"/>
                <w:sz w:val="18"/>
                <w:szCs w:val="18"/>
              </w:rPr>
            </w:pPr>
            <w:r w:rsidRPr="002453B3">
              <w:t>Instituto Federal Goiano Campus Rio Verde</w:t>
            </w:r>
          </w:p>
        </w:tc>
        <w:tc>
          <w:tcPr>
            <w:tcW w:w="1684" w:type="dxa"/>
          </w:tcPr>
          <w:p w14:paraId="41F2F787" w14:textId="1A1F5699" w:rsidR="00550157" w:rsidRPr="0008080C" w:rsidRDefault="00550157" w:rsidP="00550157">
            <w:pPr>
              <w:rPr>
                <w:rFonts w:cs="Times New Roman"/>
                <w:sz w:val="18"/>
                <w:szCs w:val="18"/>
              </w:rPr>
            </w:pPr>
            <w:r w:rsidRPr="002453B3">
              <w:t>Fabaceae</w:t>
            </w:r>
          </w:p>
        </w:tc>
        <w:tc>
          <w:tcPr>
            <w:tcW w:w="1512" w:type="dxa"/>
          </w:tcPr>
          <w:p w14:paraId="210EDE32" w14:textId="0F60FB3D" w:rsidR="00550157" w:rsidRPr="004D3559" w:rsidRDefault="00550157" w:rsidP="00550157">
            <w:pPr>
              <w:rPr>
                <w:rFonts w:cs="Times New Roman"/>
                <w:i/>
                <w:iCs/>
                <w:sz w:val="18"/>
                <w:szCs w:val="18"/>
              </w:rPr>
            </w:pPr>
            <w:r w:rsidRPr="004D3559">
              <w:rPr>
                <w:i/>
                <w:iCs/>
              </w:rPr>
              <w:t>Lonchocarpus</w:t>
            </w:r>
          </w:p>
        </w:tc>
        <w:tc>
          <w:tcPr>
            <w:tcW w:w="2205" w:type="dxa"/>
          </w:tcPr>
          <w:p w14:paraId="79ECB87C" w14:textId="20DA13BE" w:rsidR="00550157" w:rsidRPr="004D3559" w:rsidRDefault="00550157" w:rsidP="00550157">
            <w:pPr>
              <w:rPr>
                <w:rFonts w:cs="Times New Roman"/>
                <w:i/>
                <w:iCs/>
                <w:sz w:val="18"/>
                <w:szCs w:val="18"/>
              </w:rPr>
            </w:pPr>
            <w:r w:rsidRPr="004D3559">
              <w:rPr>
                <w:i/>
                <w:iCs/>
              </w:rPr>
              <w:t>Lonchocarpus cultratus</w:t>
            </w:r>
          </w:p>
        </w:tc>
        <w:tc>
          <w:tcPr>
            <w:tcW w:w="779" w:type="dxa"/>
          </w:tcPr>
          <w:p w14:paraId="22101599" w14:textId="11C81A0A" w:rsidR="00550157" w:rsidRPr="0008080C" w:rsidRDefault="00550157" w:rsidP="00D55097">
            <w:pPr>
              <w:jc w:val="center"/>
              <w:rPr>
                <w:rFonts w:cs="Times New Roman"/>
                <w:sz w:val="18"/>
                <w:szCs w:val="18"/>
              </w:rPr>
            </w:pPr>
            <w:r w:rsidRPr="002453B3">
              <w:t>Pb</w:t>
            </w:r>
          </w:p>
        </w:tc>
      </w:tr>
      <w:tr w:rsidR="00550157" w:rsidRPr="0008080C" w14:paraId="535E0996" w14:textId="77777777" w:rsidTr="00550157">
        <w:trPr>
          <w:trHeight w:val="20"/>
          <w:jc w:val="center"/>
        </w:trPr>
        <w:tc>
          <w:tcPr>
            <w:tcW w:w="1100" w:type="dxa"/>
          </w:tcPr>
          <w:p w14:paraId="352180A0" w14:textId="449BB837" w:rsidR="00550157" w:rsidRPr="0008080C" w:rsidRDefault="00550157" w:rsidP="00550157">
            <w:pPr>
              <w:rPr>
                <w:rFonts w:cs="Times New Roman"/>
                <w:sz w:val="18"/>
                <w:szCs w:val="18"/>
              </w:rPr>
            </w:pPr>
            <w:r w:rsidRPr="002453B3">
              <w:t>Tropical</w:t>
            </w:r>
          </w:p>
        </w:tc>
        <w:tc>
          <w:tcPr>
            <w:tcW w:w="1052" w:type="dxa"/>
          </w:tcPr>
          <w:p w14:paraId="6150467A" w14:textId="30F655FB" w:rsidR="00550157" w:rsidRPr="0008080C" w:rsidRDefault="00550157" w:rsidP="00550157">
            <w:pPr>
              <w:rPr>
                <w:rFonts w:cs="Times New Roman"/>
                <w:sz w:val="18"/>
                <w:szCs w:val="18"/>
              </w:rPr>
            </w:pPr>
            <w:r w:rsidRPr="002453B3">
              <w:t>Brazil</w:t>
            </w:r>
          </w:p>
        </w:tc>
        <w:tc>
          <w:tcPr>
            <w:tcW w:w="2631" w:type="dxa"/>
          </w:tcPr>
          <w:p w14:paraId="5FAC93AE" w14:textId="2E8AE5A7" w:rsidR="00550157" w:rsidRPr="0008080C" w:rsidRDefault="00550157" w:rsidP="00550157">
            <w:pPr>
              <w:rPr>
                <w:rFonts w:cs="Times New Roman"/>
                <w:sz w:val="18"/>
                <w:szCs w:val="18"/>
              </w:rPr>
            </w:pPr>
            <w:r w:rsidRPr="002453B3">
              <w:t>Department of Plant Biology of the UNICAMP in Campinas</w:t>
            </w:r>
          </w:p>
        </w:tc>
        <w:tc>
          <w:tcPr>
            <w:tcW w:w="1684" w:type="dxa"/>
          </w:tcPr>
          <w:p w14:paraId="7AAA607C" w14:textId="066A0F1D" w:rsidR="00550157" w:rsidRPr="0008080C" w:rsidRDefault="00550157" w:rsidP="00550157">
            <w:pPr>
              <w:rPr>
                <w:rFonts w:cs="Times New Roman"/>
                <w:sz w:val="18"/>
                <w:szCs w:val="18"/>
              </w:rPr>
            </w:pPr>
            <w:r w:rsidRPr="002453B3">
              <w:t>Fabaceae</w:t>
            </w:r>
          </w:p>
        </w:tc>
        <w:tc>
          <w:tcPr>
            <w:tcW w:w="1512" w:type="dxa"/>
          </w:tcPr>
          <w:p w14:paraId="754472EC" w14:textId="7D1AC1E2" w:rsidR="00550157" w:rsidRPr="004D3559" w:rsidRDefault="00550157" w:rsidP="00550157">
            <w:pPr>
              <w:rPr>
                <w:rFonts w:cs="Times New Roman"/>
                <w:i/>
                <w:iCs/>
                <w:sz w:val="18"/>
                <w:szCs w:val="18"/>
              </w:rPr>
            </w:pPr>
            <w:r w:rsidRPr="004D3559">
              <w:rPr>
                <w:i/>
                <w:iCs/>
              </w:rPr>
              <w:t>Mimosa</w:t>
            </w:r>
          </w:p>
        </w:tc>
        <w:tc>
          <w:tcPr>
            <w:tcW w:w="2205" w:type="dxa"/>
          </w:tcPr>
          <w:p w14:paraId="6E19CE22" w14:textId="67C5C5C6" w:rsidR="00550157" w:rsidRPr="004D3559" w:rsidRDefault="00550157" w:rsidP="00550157">
            <w:pPr>
              <w:rPr>
                <w:rFonts w:cs="Times New Roman"/>
                <w:i/>
                <w:iCs/>
                <w:sz w:val="18"/>
                <w:szCs w:val="18"/>
              </w:rPr>
            </w:pPr>
            <w:r w:rsidRPr="004D3559">
              <w:rPr>
                <w:i/>
                <w:iCs/>
              </w:rPr>
              <w:t>Mimosa caesalpiniaefolia</w:t>
            </w:r>
          </w:p>
        </w:tc>
        <w:tc>
          <w:tcPr>
            <w:tcW w:w="779" w:type="dxa"/>
          </w:tcPr>
          <w:p w14:paraId="5DF9CDEE" w14:textId="43215D92" w:rsidR="00550157" w:rsidRPr="0008080C" w:rsidRDefault="00550157" w:rsidP="00D55097">
            <w:pPr>
              <w:jc w:val="center"/>
              <w:rPr>
                <w:rFonts w:cs="Times New Roman"/>
                <w:sz w:val="18"/>
                <w:szCs w:val="18"/>
              </w:rPr>
            </w:pPr>
            <w:r w:rsidRPr="002453B3">
              <w:t>Pb</w:t>
            </w:r>
          </w:p>
        </w:tc>
      </w:tr>
      <w:tr w:rsidR="00550157" w:rsidRPr="0008080C" w14:paraId="735098FF" w14:textId="77777777" w:rsidTr="00550157">
        <w:trPr>
          <w:trHeight w:val="20"/>
          <w:jc w:val="center"/>
        </w:trPr>
        <w:tc>
          <w:tcPr>
            <w:tcW w:w="1100" w:type="dxa"/>
          </w:tcPr>
          <w:p w14:paraId="30342518" w14:textId="720F908A" w:rsidR="00550157" w:rsidRPr="0008080C" w:rsidRDefault="00550157" w:rsidP="00550157">
            <w:pPr>
              <w:rPr>
                <w:rFonts w:cs="Times New Roman"/>
                <w:sz w:val="18"/>
                <w:szCs w:val="18"/>
              </w:rPr>
            </w:pPr>
            <w:r w:rsidRPr="002453B3">
              <w:t>Tropical</w:t>
            </w:r>
          </w:p>
        </w:tc>
        <w:tc>
          <w:tcPr>
            <w:tcW w:w="1052" w:type="dxa"/>
          </w:tcPr>
          <w:p w14:paraId="5B7FDCAA" w14:textId="6EBB1D21" w:rsidR="00550157" w:rsidRPr="0008080C" w:rsidRDefault="00550157" w:rsidP="00550157">
            <w:pPr>
              <w:rPr>
                <w:rFonts w:cs="Times New Roman"/>
                <w:sz w:val="18"/>
                <w:szCs w:val="18"/>
              </w:rPr>
            </w:pPr>
            <w:r w:rsidRPr="002453B3">
              <w:t>Brazil</w:t>
            </w:r>
          </w:p>
        </w:tc>
        <w:tc>
          <w:tcPr>
            <w:tcW w:w="2631" w:type="dxa"/>
          </w:tcPr>
          <w:p w14:paraId="53414285" w14:textId="502317CA" w:rsidR="00550157" w:rsidRPr="0008080C" w:rsidRDefault="00550157" w:rsidP="00550157">
            <w:pPr>
              <w:rPr>
                <w:rFonts w:cs="Times New Roman"/>
                <w:sz w:val="18"/>
                <w:szCs w:val="18"/>
              </w:rPr>
            </w:pPr>
            <w:r w:rsidRPr="002453B3">
              <w:t>University of Campinas</w:t>
            </w:r>
          </w:p>
        </w:tc>
        <w:tc>
          <w:tcPr>
            <w:tcW w:w="1684" w:type="dxa"/>
          </w:tcPr>
          <w:p w14:paraId="09A1BD37" w14:textId="5E433E78" w:rsidR="00550157" w:rsidRPr="0008080C" w:rsidRDefault="00550157" w:rsidP="00550157">
            <w:pPr>
              <w:rPr>
                <w:rFonts w:cs="Times New Roman"/>
                <w:sz w:val="18"/>
                <w:szCs w:val="18"/>
              </w:rPr>
            </w:pPr>
            <w:r w:rsidRPr="002453B3">
              <w:t>Fabaceae</w:t>
            </w:r>
          </w:p>
        </w:tc>
        <w:tc>
          <w:tcPr>
            <w:tcW w:w="1512" w:type="dxa"/>
          </w:tcPr>
          <w:p w14:paraId="1CE492BE" w14:textId="76F88F85" w:rsidR="00550157" w:rsidRPr="004D3559" w:rsidRDefault="00550157" w:rsidP="00550157">
            <w:pPr>
              <w:rPr>
                <w:rFonts w:cs="Times New Roman"/>
                <w:i/>
                <w:iCs/>
                <w:sz w:val="18"/>
                <w:szCs w:val="18"/>
              </w:rPr>
            </w:pPr>
            <w:r w:rsidRPr="004D3559">
              <w:rPr>
                <w:i/>
                <w:iCs/>
              </w:rPr>
              <w:t>Mimosa</w:t>
            </w:r>
          </w:p>
        </w:tc>
        <w:tc>
          <w:tcPr>
            <w:tcW w:w="2205" w:type="dxa"/>
          </w:tcPr>
          <w:p w14:paraId="4F0B4D06" w14:textId="767F6D8B" w:rsidR="00550157" w:rsidRPr="004D3559" w:rsidRDefault="00550157" w:rsidP="00550157">
            <w:pPr>
              <w:rPr>
                <w:rFonts w:cs="Times New Roman"/>
                <w:i/>
                <w:iCs/>
                <w:sz w:val="18"/>
                <w:szCs w:val="18"/>
              </w:rPr>
            </w:pPr>
            <w:r w:rsidRPr="004D3559">
              <w:rPr>
                <w:i/>
                <w:iCs/>
              </w:rPr>
              <w:t>Mimosa caesalpiniaefolia</w:t>
            </w:r>
          </w:p>
        </w:tc>
        <w:tc>
          <w:tcPr>
            <w:tcW w:w="779" w:type="dxa"/>
          </w:tcPr>
          <w:p w14:paraId="07DE3980" w14:textId="684A8D91" w:rsidR="00550157" w:rsidRPr="0008080C" w:rsidRDefault="00550157" w:rsidP="00D55097">
            <w:pPr>
              <w:jc w:val="center"/>
              <w:rPr>
                <w:rFonts w:cs="Times New Roman"/>
                <w:sz w:val="18"/>
                <w:szCs w:val="18"/>
              </w:rPr>
            </w:pPr>
            <w:r w:rsidRPr="002453B3">
              <w:t>Zn</w:t>
            </w:r>
          </w:p>
        </w:tc>
      </w:tr>
      <w:tr w:rsidR="00550157" w:rsidRPr="0008080C" w14:paraId="02655CC8" w14:textId="77777777" w:rsidTr="00550157">
        <w:trPr>
          <w:trHeight w:val="20"/>
          <w:jc w:val="center"/>
        </w:trPr>
        <w:tc>
          <w:tcPr>
            <w:tcW w:w="1100" w:type="dxa"/>
          </w:tcPr>
          <w:p w14:paraId="435B7F1C" w14:textId="0F25F382" w:rsidR="00550157" w:rsidRPr="0008080C" w:rsidRDefault="00550157" w:rsidP="00550157">
            <w:pPr>
              <w:rPr>
                <w:rFonts w:cs="Times New Roman"/>
                <w:sz w:val="18"/>
                <w:szCs w:val="18"/>
              </w:rPr>
            </w:pPr>
            <w:r w:rsidRPr="002453B3">
              <w:t>Tropical</w:t>
            </w:r>
          </w:p>
        </w:tc>
        <w:tc>
          <w:tcPr>
            <w:tcW w:w="1052" w:type="dxa"/>
          </w:tcPr>
          <w:p w14:paraId="282840B2" w14:textId="722D1414" w:rsidR="00550157" w:rsidRPr="0008080C" w:rsidRDefault="00550157" w:rsidP="00550157">
            <w:pPr>
              <w:rPr>
                <w:rFonts w:cs="Times New Roman"/>
                <w:sz w:val="18"/>
                <w:szCs w:val="18"/>
              </w:rPr>
            </w:pPr>
            <w:r w:rsidRPr="002453B3">
              <w:t>Brazil</w:t>
            </w:r>
          </w:p>
        </w:tc>
        <w:tc>
          <w:tcPr>
            <w:tcW w:w="2631" w:type="dxa"/>
          </w:tcPr>
          <w:p w14:paraId="2B46B93E" w14:textId="26EBBB9F" w:rsidR="00550157" w:rsidRPr="0008080C" w:rsidRDefault="00550157" w:rsidP="00550157">
            <w:pPr>
              <w:rPr>
                <w:rFonts w:cs="Times New Roman"/>
                <w:sz w:val="18"/>
                <w:szCs w:val="18"/>
              </w:rPr>
            </w:pPr>
            <w:r w:rsidRPr="002453B3">
              <w:t>Department of Plant Biology of the UNICAMP in Campinas</w:t>
            </w:r>
          </w:p>
        </w:tc>
        <w:tc>
          <w:tcPr>
            <w:tcW w:w="1684" w:type="dxa"/>
          </w:tcPr>
          <w:p w14:paraId="533D4B6D" w14:textId="03725257" w:rsidR="00550157" w:rsidRPr="0008080C" w:rsidRDefault="00550157" w:rsidP="00550157">
            <w:pPr>
              <w:rPr>
                <w:rFonts w:cs="Times New Roman"/>
                <w:sz w:val="18"/>
                <w:szCs w:val="18"/>
              </w:rPr>
            </w:pPr>
            <w:r w:rsidRPr="002453B3">
              <w:t>Fabaceae</w:t>
            </w:r>
          </w:p>
        </w:tc>
        <w:tc>
          <w:tcPr>
            <w:tcW w:w="1512" w:type="dxa"/>
          </w:tcPr>
          <w:p w14:paraId="71836E82" w14:textId="0FB85750" w:rsidR="00550157" w:rsidRPr="004D3559" w:rsidRDefault="00550157" w:rsidP="00550157">
            <w:pPr>
              <w:rPr>
                <w:rFonts w:cs="Times New Roman"/>
                <w:i/>
                <w:iCs/>
                <w:sz w:val="18"/>
                <w:szCs w:val="18"/>
              </w:rPr>
            </w:pPr>
            <w:r w:rsidRPr="004D3559">
              <w:rPr>
                <w:i/>
                <w:iCs/>
              </w:rPr>
              <w:t>Schizolobium</w:t>
            </w:r>
          </w:p>
        </w:tc>
        <w:tc>
          <w:tcPr>
            <w:tcW w:w="2205" w:type="dxa"/>
          </w:tcPr>
          <w:p w14:paraId="53FFC997" w14:textId="755EE83E" w:rsidR="00550157" w:rsidRPr="004D3559" w:rsidRDefault="00550157" w:rsidP="00550157">
            <w:pPr>
              <w:rPr>
                <w:rFonts w:cs="Times New Roman"/>
                <w:i/>
                <w:iCs/>
                <w:sz w:val="18"/>
                <w:szCs w:val="18"/>
              </w:rPr>
            </w:pPr>
            <w:r w:rsidRPr="004D3559">
              <w:rPr>
                <w:i/>
                <w:iCs/>
              </w:rPr>
              <w:t>Schizolobium parahyba</w:t>
            </w:r>
          </w:p>
        </w:tc>
        <w:tc>
          <w:tcPr>
            <w:tcW w:w="779" w:type="dxa"/>
          </w:tcPr>
          <w:p w14:paraId="5A33703B" w14:textId="110FA67F" w:rsidR="00550157" w:rsidRPr="0008080C" w:rsidRDefault="00550157" w:rsidP="00D55097">
            <w:pPr>
              <w:jc w:val="center"/>
              <w:rPr>
                <w:rFonts w:cs="Times New Roman"/>
                <w:sz w:val="18"/>
                <w:szCs w:val="18"/>
              </w:rPr>
            </w:pPr>
            <w:r w:rsidRPr="002453B3">
              <w:t>Pb</w:t>
            </w:r>
          </w:p>
        </w:tc>
      </w:tr>
      <w:tr w:rsidR="00550157" w:rsidRPr="0008080C" w14:paraId="36559D9A" w14:textId="77777777" w:rsidTr="00550157">
        <w:trPr>
          <w:trHeight w:val="20"/>
          <w:jc w:val="center"/>
        </w:trPr>
        <w:tc>
          <w:tcPr>
            <w:tcW w:w="1100" w:type="dxa"/>
          </w:tcPr>
          <w:p w14:paraId="2333FD4D" w14:textId="2073166D" w:rsidR="00550157" w:rsidRPr="0008080C" w:rsidRDefault="00550157" w:rsidP="00550157">
            <w:pPr>
              <w:rPr>
                <w:rFonts w:cs="Times New Roman"/>
                <w:sz w:val="18"/>
                <w:szCs w:val="18"/>
              </w:rPr>
            </w:pPr>
            <w:r w:rsidRPr="002453B3">
              <w:t>Tropical</w:t>
            </w:r>
          </w:p>
        </w:tc>
        <w:tc>
          <w:tcPr>
            <w:tcW w:w="1052" w:type="dxa"/>
          </w:tcPr>
          <w:p w14:paraId="1C894193" w14:textId="246BBD73" w:rsidR="00550157" w:rsidRPr="0008080C" w:rsidRDefault="00550157" w:rsidP="00550157">
            <w:pPr>
              <w:rPr>
                <w:rFonts w:cs="Times New Roman"/>
                <w:sz w:val="18"/>
                <w:szCs w:val="18"/>
              </w:rPr>
            </w:pPr>
            <w:r w:rsidRPr="002453B3">
              <w:t>Brazil</w:t>
            </w:r>
          </w:p>
        </w:tc>
        <w:tc>
          <w:tcPr>
            <w:tcW w:w="2631" w:type="dxa"/>
          </w:tcPr>
          <w:p w14:paraId="58A56CA2" w14:textId="0EAD2EFA" w:rsidR="00550157" w:rsidRPr="0008080C" w:rsidRDefault="00550157" w:rsidP="00550157">
            <w:pPr>
              <w:rPr>
                <w:rFonts w:cs="Times New Roman"/>
                <w:sz w:val="18"/>
                <w:szCs w:val="18"/>
              </w:rPr>
            </w:pPr>
            <w:r w:rsidRPr="002453B3">
              <w:t>University of Campinas</w:t>
            </w:r>
          </w:p>
        </w:tc>
        <w:tc>
          <w:tcPr>
            <w:tcW w:w="1684" w:type="dxa"/>
          </w:tcPr>
          <w:p w14:paraId="5D456096" w14:textId="204BE2FE" w:rsidR="00550157" w:rsidRPr="0008080C" w:rsidRDefault="00550157" w:rsidP="00550157">
            <w:pPr>
              <w:rPr>
                <w:rFonts w:cs="Times New Roman"/>
                <w:sz w:val="18"/>
                <w:szCs w:val="18"/>
              </w:rPr>
            </w:pPr>
            <w:r w:rsidRPr="002453B3">
              <w:t>Fabaceae</w:t>
            </w:r>
          </w:p>
        </w:tc>
        <w:tc>
          <w:tcPr>
            <w:tcW w:w="1512" w:type="dxa"/>
          </w:tcPr>
          <w:p w14:paraId="49973D3F" w14:textId="0722C798" w:rsidR="00550157" w:rsidRPr="004D3559" w:rsidRDefault="00550157" w:rsidP="00550157">
            <w:pPr>
              <w:rPr>
                <w:rFonts w:cs="Times New Roman"/>
                <w:i/>
                <w:iCs/>
                <w:sz w:val="18"/>
                <w:szCs w:val="18"/>
              </w:rPr>
            </w:pPr>
            <w:r w:rsidRPr="004D3559">
              <w:rPr>
                <w:i/>
                <w:iCs/>
              </w:rPr>
              <w:t>Schizolobium</w:t>
            </w:r>
          </w:p>
        </w:tc>
        <w:tc>
          <w:tcPr>
            <w:tcW w:w="2205" w:type="dxa"/>
          </w:tcPr>
          <w:p w14:paraId="00A7FB94" w14:textId="7D76B747" w:rsidR="00550157" w:rsidRPr="004D3559" w:rsidRDefault="00550157" w:rsidP="00550157">
            <w:pPr>
              <w:rPr>
                <w:rFonts w:cs="Times New Roman"/>
                <w:i/>
                <w:iCs/>
                <w:sz w:val="18"/>
                <w:szCs w:val="18"/>
              </w:rPr>
            </w:pPr>
            <w:r w:rsidRPr="004D3559">
              <w:rPr>
                <w:i/>
                <w:iCs/>
              </w:rPr>
              <w:t>Schizolobium parahyba</w:t>
            </w:r>
          </w:p>
        </w:tc>
        <w:tc>
          <w:tcPr>
            <w:tcW w:w="779" w:type="dxa"/>
          </w:tcPr>
          <w:p w14:paraId="4A158329" w14:textId="25576DDE" w:rsidR="00550157" w:rsidRPr="0008080C" w:rsidRDefault="00550157" w:rsidP="00D55097">
            <w:pPr>
              <w:jc w:val="center"/>
              <w:rPr>
                <w:rFonts w:cs="Times New Roman"/>
                <w:sz w:val="18"/>
                <w:szCs w:val="18"/>
              </w:rPr>
            </w:pPr>
            <w:r w:rsidRPr="002453B3">
              <w:t>Zn</w:t>
            </w:r>
          </w:p>
        </w:tc>
      </w:tr>
      <w:tr w:rsidR="00550157" w:rsidRPr="0008080C" w14:paraId="483B154B" w14:textId="77777777" w:rsidTr="00550157">
        <w:trPr>
          <w:trHeight w:val="20"/>
          <w:jc w:val="center"/>
        </w:trPr>
        <w:tc>
          <w:tcPr>
            <w:tcW w:w="1100" w:type="dxa"/>
          </w:tcPr>
          <w:p w14:paraId="7B9866C0" w14:textId="261EAD86" w:rsidR="00550157" w:rsidRPr="0008080C" w:rsidRDefault="00550157" w:rsidP="00550157">
            <w:pPr>
              <w:rPr>
                <w:rFonts w:cs="Times New Roman"/>
                <w:sz w:val="18"/>
                <w:szCs w:val="18"/>
              </w:rPr>
            </w:pPr>
            <w:r w:rsidRPr="002453B3">
              <w:t>Tropical</w:t>
            </w:r>
          </w:p>
        </w:tc>
        <w:tc>
          <w:tcPr>
            <w:tcW w:w="1052" w:type="dxa"/>
          </w:tcPr>
          <w:p w14:paraId="20AAD06F" w14:textId="7E17E38F" w:rsidR="00550157" w:rsidRPr="0008080C" w:rsidRDefault="00550157" w:rsidP="00550157">
            <w:pPr>
              <w:rPr>
                <w:rFonts w:cs="Times New Roman"/>
                <w:sz w:val="18"/>
                <w:szCs w:val="18"/>
              </w:rPr>
            </w:pPr>
            <w:r w:rsidRPr="002453B3">
              <w:t>Brazil</w:t>
            </w:r>
          </w:p>
        </w:tc>
        <w:tc>
          <w:tcPr>
            <w:tcW w:w="2631" w:type="dxa"/>
          </w:tcPr>
          <w:p w14:paraId="540AEF64" w14:textId="0FCB99AE" w:rsidR="00550157" w:rsidRPr="0008080C" w:rsidRDefault="00550157" w:rsidP="00550157">
            <w:pPr>
              <w:rPr>
                <w:rFonts w:cs="Times New Roman"/>
                <w:sz w:val="18"/>
                <w:szCs w:val="18"/>
              </w:rPr>
            </w:pPr>
            <w:r w:rsidRPr="002453B3">
              <w:t>Campus of Paragominas of the Universidade Federal Rural da Amazônia</w:t>
            </w:r>
          </w:p>
        </w:tc>
        <w:tc>
          <w:tcPr>
            <w:tcW w:w="1684" w:type="dxa"/>
          </w:tcPr>
          <w:p w14:paraId="428EAA97" w14:textId="16858B38" w:rsidR="00550157" w:rsidRPr="0008080C" w:rsidRDefault="00550157" w:rsidP="00550157">
            <w:pPr>
              <w:rPr>
                <w:rFonts w:cs="Times New Roman"/>
                <w:sz w:val="18"/>
                <w:szCs w:val="18"/>
              </w:rPr>
            </w:pPr>
            <w:r w:rsidRPr="002453B3">
              <w:t>Fabaceae</w:t>
            </w:r>
          </w:p>
        </w:tc>
        <w:tc>
          <w:tcPr>
            <w:tcW w:w="1512" w:type="dxa"/>
          </w:tcPr>
          <w:p w14:paraId="763345D5" w14:textId="0D8DD56A" w:rsidR="00550157" w:rsidRPr="004D3559" w:rsidRDefault="00550157" w:rsidP="00550157">
            <w:pPr>
              <w:rPr>
                <w:rFonts w:cs="Times New Roman"/>
                <w:i/>
                <w:iCs/>
                <w:sz w:val="18"/>
                <w:szCs w:val="18"/>
              </w:rPr>
            </w:pPr>
            <w:r w:rsidRPr="004D3559">
              <w:rPr>
                <w:i/>
                <w:iCs/>
              </w:rPr>
              <w:t>Schizolobium</w:t>
            </w:r>
          </w:p>
        </w:tc>
        <w:tc>
          <w:tcPr>
            <w:tcW w:w="2205" w:type="dxa"/>
          </w:tcPr>
          <w:p w14:paraId="6F2D4548" w14:textId="793BA89C" w:rsidR="00550157" w:rsidRPr="004D3559" w:rsidRDefault="00550157" w:rsidP="00550157">
            <w:pPr>
              <w:rPr>
                <w:rFonts w:cs="Times New Roman"/>
                <w:i/>
                <w:iCs/>
                <w:sz w:val="18"/>
                <w:szCs w:val="18"/>
              </w:rPr>
            </w:pPr>
            <w:r w:rsidRPr="004D3559">
              <w:rPr>
                <w:i/>
                <w:iCs/>
              </w:rPr>
              <w:t>Schizolobium parahyba</w:t>
            </w:r>
          </w:p>
        </w:tc>
        <w:tc>
          <w:tcPr>
            <w:tcW w:w="779" w:type="dxa"/>
          </w:tcPr>
          <w:p w14:paraId="280AFA8F" w14:textId="718C9F39" w:rsidR="00550157" w:rsidRPr="0008080C" w:rsidRDefault="00550157" w:rsidP="00D55097">
            <w:pPr>
              <w:jc w:val="center"/>
              <w:rPr>
                <w:rFonts w:cs="Times New Roman"/>
                <w:sz w:val="18"/>
                <w:szCs w:val="18"/>
              </w:rPr>
            </w:pPr>
            <w:r w:rsidRPr="002453B3">
              <w:t>Zn</w:t>
            </w:r>
          </w:p>
        </w:tc>
      </w:tr>
      <w:tr w:rsidR="00550157" w:rsidRPr="0008080C" w14:paraId="5A08EAF5" w14:textId="77777777" w:rsidTr="00550157">
        <w:trPr>
          <w:trHeight w:val="20"/>
          <w:jc w:val="center"/>
        </w:trPr>
        <w:tc>
          <w:tcPr>
            <w:tcW w:w="1100" w:type="dxa"/>
          </w:tcPr>
          <w:p w14:paraId="1780CD38" w14:textId="3AC53290" w:rsidR="00550157" w:rsidRPr="0008080C" w:rsidRDefault="00550157" w:rsidP="00550157">
            <w:pPr>
              <w:rPr>
                <w:rFonts w:cs="Times New Roman"/>
                <w:sz w:val="18"/>
                <w:szCs w:val="18"/>
              </w:rPr>
            </w:pPr>
            <w:r w:rsidRPr="002453B3">
              <w:t>Tropical</w:t>
            </w:r>
          </w:p>
        </w:tc>
        <w:tc>
          <w:tcPr>
            <w:tcW w:w="1052" w:type="dxa"/>
          </w:tcPr>
          <w:p w14:paraId="434D9398" w14:textId="1A706FCF" w:rsidR="00550157" w:rsidRPr="0008080C" w:rsidRDefault="00550157" w:rsidP="00550157">
            <w:pPr>
              <w:rPr>
                <w:rFonts w:cs="Times New Roman"/>
                <w:sz w:val="18"/>
                <w:szCs w:val="18"/>
              </w:rPr>
            </w:pPr>
            <w:r w:rsidRPr="002453B3">
              <w:t>Brazil</w:t>
            </w:r>
          </w:p>
        </w:tc>
        <w:tc>
          <w:tcPr>
            <w:tcW w:w="2631" w:type="dxa"/>
          </w:tcPr>
          <w:p w14:paraId="1223F52E" w14:textId="0FF6D677" w:rsidR="00550157" w:rsidRPr="0008080C" w:rsidRDefault="00550157" w:rsidP="00550157">
            <w:pPr>
              <w:rPr>
                <w:rFonts w:cs="Times New Roman"/>
                <w:sz w:val="18"/>
                <w:szCs w:val="18"/>
              </w:rPr>
            </w:pPr>
            <w:r w:rsidRPr="002453B3">
              <w:t>State University of Santa Cruz</w:t>
            </w:r>
          </w:p>
        </w:tc>
        <w:tc>
          <w:tcPr>
            <w:tcW w:w="1684" w:type="dxa"/>
          </w:tcPr>
          <w:p w14:paraId="088199B7" w14:textId="6F603B36" w:rsidR="00550157" w:rsidRPr="0008080C" w:rsidRDefault="00550157" w:rsidP="00550157">
            <w:pPr>
              <w:rPr>
                <w:rFonts w:cs="Times New Roman"/>
                <w:sz w:val="18"/>
                <w:szCs w:val="18"/>
              </w:rPr>
            </w:pPr>
            <w:r w:rsidRPr="002453B3">
              <w:t>Malvaceae</w:t>
            </w:r>
          </w:p>
        </w:tc>
        <w:tc>
          <w:tcPr>
            <w:tcW w:w="1512" w:type="dxa"/>
          </w:tcPr>
          <w:p w14:paraId="6EF2B734" w14:textId="15D8BDFD" w:rsidR="00550157" w:rsidRPr="004D3559" w:rsidRDefault="00550157" w:rsidP="00550157">
            <w:pPr>
              <w:rPr>
                <w:rFonts w:cs="Times New Roman"/>
                <w:i/>
                <w:iCs/>
                <w:sz w:val="18"/>
                <w:szCs w:val="18"/>
              </w:rPr>
            </w:pPr>
            <w:r w:rsidRPr="004D3559">
              <w:rPr>
                <w:i/>
                <w:iCs/>
              </w:rPr>
              <w:t>Theobroma</w:t>
            </w:r>
          </w:p>
        </w:tc>
        <w:tc>
          <w:tcPr>
            <w:tcW w:w="2205" w:type="dxa"/>
          </w:tcPr>
          <w:p w14:paraId="2CF201B0" w14:textId="2E25EE44" w:rsidR="00550157" w:rsidRPr="004D3559" w:rsidRDefault="00550157" w:rsidP="00550157">
            <w:pPr>
              <w:rPr>
                <w:rFonts w:cs="Times New Roman"/>
                <w:i/>
                <w:iCs/>
                <w:sz w:val="18"/>
                <w:szCs w:val="18"/>
              </w:rPr>
            </w:pPr>
            <w:r w:rsidRPr="004D3559">
              <w:rPr>
                <w:i/>
                <w:iCs/>
              </w:rPr>
              <w:t>Theobroma cacao</w:t>
            </w:r>
          </w:p>
        </w:tc>
        <w:tc>
          <w:tcPr>
            <w:tcW w:w="779" w:type="dxa"/>
          </w:tcPr>
          <w:p w14:paraId="706B28CB" w14:textId="2BB3CF18" w:rsidR="00550157" w:rsidRPr="0008080C" w:rsidRDefault="00550157" w:rsidP="00D55097">
            <w:pPr>
              <w:jc w:val="center"/>
              <w:rPr>
                <w:rFonts w:cs="Times New Roman"/>
                <w:sz w:val="18"/>
                <w:szCs w:val="18"/>
              </w:rPr>
            </w:pPr>
            <w:r w:rsidRPr="002453B3">
              <w:t>Pb</w:t>
            </w:r>
          </w:p>
        </w:tc>
      </w:tr>
      <w:tr w:rsidR="00550157" w:rsidRPr="0008080C" w14:paraId="34B9A212" w14:textId="77777777" w:rsidTr="00550157">
        <w:trPr>
          <w:trHeight w:val="20"/>
          <w:jc w:val="center"/>
        </w:trPr>
        <w:tc>
          <w:tcPr>
            <w:tcW w:w="1100" w:type="dxa"/>
          </w:tcPr>
          <w:p w14:paraId="22491D9E" w14:textId="2C1C8E8F" w:rsidR="00550157" w:rsidRPr="0008080C" w:rsidRDefault="00550157" w:rsidP="00550157">
            <w:pPr>
              <w:rPr>
                <w:rFonts w:cs="Times New Roman"/>
                <w:sz w:val="18"/>
                <w:szCs w:val="18"/>
              </w:rPr>
            </w:pPr>
            <w:r w:rsidRPr="002453B3">
              <w:t>Tropical</w:t>
            </w:r>
          </w:p>
        </w:tc>
        <w:tc>
          <w:tcPr>
            <w:tcW w:w="1052" w:type="dxa"/>
          </w:tcPr>
          <w:p w14:paraId="6A01EAEC" w14:textId="32F507E3" w:rsidR="00550157" w:rsidRPr="0008080C" w:rsidRDefault="00550157" w:rsidP="00550157">
            <w:pPr>
              <w:rPr>
                <w:rFonts w:cs="Times New Roman"/>
                <w:sz w:val="18"/>
                <w:szCs w:val="18"/>
              </w:rPr>
            </w:pPr>
            <w:r w:rsidRPr="002453B3">
              <w:t>China</w:t>
            </w:r>
          </w:p>
        </w:tc>
        <w:tc>
          <w:tcPr>
            <w:tcW w:w="2631" w:type="dxa"/>
          </w:tcPr>
          <w:p w14:paraId="669E463C" w14:textId="120DE219" w:rsidR="00550157" w:rsidRPr="0008080C" w:rsidRDefault="00550157" w:rsidP="00550157">
            <w:pPr>
              <w:rPr>
                <w:rFonts w:cs="Times New Roman"/>
                <w:sz w:val="18"/>
                <w:szCs w:val="18"/>
              </w:rPr>
            </w:pPr>
            <w:r w:rsidRPr="002453B3">
              <w:t>National Pingtung University</w:t>
            </w:r>
          </w:p>
        </w:tc>
        <w:tc>
          <w:tcPr>
            <w:tcW w:w="1684" w:type="dxa"/>
          </w:tcPr>
          <w:p w14:paraId="60F95837" w14:textId="6B3E21D4" w:rsidR="00550157" w:rsidRPr="0008080C" w:rsidRDefault="00550157" w:rsidP="00550157">
            <w:pPr>
              <w:rPr>
                <w:rFonts w:cs="Times New Roman"/>
                <w:sz w:val="18"/>
                <w:szCs w:val="18"/>
              </w:rPr>
            </w:pPr>
            <w:r w:rsidRPr="002453B3">
              <w:t>Meliaceae</w:t>
            </w:r>
          </w:p>
        </w:tc>
        <w:tc>
          <w:tcPr>
            <w:tcW w:w="1512" w:type="dxa"/>
          </w:tcPr>
          <w:p w14:paraId="58BA2FD0" w14:textId="4BD0A8BC" w:rsidR="00550157" w:rsidRPr="004D3559" w:rsidRDefault="00550157" w:rsidP="00550157">
            <w:pPr>
              <w:rPr>
                <w:rFonts w:cs="Times New Roman"/>
                <w:i/>
                <w:iCs/>
                <w:sz w:val="18"/>
                <w:szCs w:val="18"/>
              </w:rPr>
            </w:pPr>
            <w:r w:rsidRPr="004D3559">
              <w:rPr>
                <w:i/>
                <w:iCs/>
              </w:rPr>
              <w:t>Swietenia</w:t>
            </w:r>
          </w:p>
        </w:tc>
        <w:tc>
          <w:tcPr>
            <w:tcW w:w="2205" w:type="dxa"/>
          </w:tcPr>
          <w:p w14:paraId="7EA8C193" w14:textId="7BFDF7C5" w:rsidR="00550157" w:rsidRPr="004D3559" w:rsidRDefault="00550157" w:rsidP="00550157">
            <w:pPr>
              <w:rPr>
                <w:rFonts w:cs="Times New Roman"/>
                <w:i/>
                <w:iCs/>
                <w:sz w:val="18"/>
                <w:szCs w:val="18"/>
              </w:rPr>
            </w:pPr>
            <w:r w:rsidRPr="004D3559">
              <w:rPr>
                <w:i/>
                <w:iCs/>
              </w:rPr>
              <w:t>Swietenia macrophylla</w:t>
            </w:r>
          </w:p>
        </w:tc>
        <w:tc>
          <w:tcPr>
            <w:tcW w:w="779" w:type="dxa"/>
          </w:tcPr>
          <w:p w14:paraId="79C925BC" w14:textId="6B3F4158" w:rsidR="00550157" w:rsidRPr="0008080C" w:rsidRDefault="00550157" w:rsidP="00D55097">
            <w:pPr>
              <w:jc w:val="center"/>
              <w:rPr>
                <w:rFonts w:cs="Times New Roman"/>
                <w:sz w:val="18"/>
                <w:szCs w:val="18"/>
              </w:rPr>
            </w:pPr>
            <w:r w:rsidRPr="002453B3">
              <w:t>Cd</w:t>
            </w:r>
          </w:p>
        </w:tc>
      </w:tr>
      <w:tr w:rsidR="00550157" w:rsidRPr="0008080C" w14:paraId="77EF8C51" w14:textId="77777777" w:rsidTr="00550157">
        <w:trPr>
          <w:trHeight w:val="20"/>
          <w:jc w:val="center"/>
        </w:trPr>
        <w:tc>
          <w:tcPr>
            <w:tcW w:w="1100" w:type="dxa"/>
          </w:tcPr>
          <w:p w14:paraId="73B16C0B" w14:textId="74BABEB5" w:rsidR="00550157" w:rsidRPr="0008080C" w:rsidRDefault="00550157" w:rsidP="00550157">
            <w:pPr>
              <w:rPr>
                <w:rFonts w:cs="Times New Roman"/>
                <w:sz w:val="18"/>
                <w:szCs w:val="18"/>
              </w:rPr>
            </w:pPr>
            <w:r w:rsidRPr="002453B3">
              <w:t>Tropical</w:t>
            </w:r>
          </w:p>
        </w:tc>
        <w:tc>
          <w:tcPr>
            <w:tcW w:w="1052" w:type="dxa"/>
          </w:tcPr>
          <w:p w14:paraId="788ADD1A" w14:textId="32BD0B57" w:rsidR="00550157" w:rsidRPr="0008080C" w:rsidRDefault="00550157" w:rsidP="00550157">
            <w:pPr>
              <w:rPr>
                <w:rFonts w:cs="Times New Roman"/>
                <w:sz w:val="18"/>
                <w:szCs w:val="18"/>
              </w:rPr>
            </w:pPr>
            <w:r w:rsidRPr="002453B3">
              <w:t>Colombia</w:t>
            </w:r>
          </w:p>
        </w:tc>
        <w:tc>
          <w:tcPr>
            <w:tcW w:w="2631" w:type="dxa"/>
          </w:tcPr>
          <w:p w14:paraId="02511913" w14:textId="667F2FB3" w:rsidR="00550157" w:rsidRPr="0008080C" w:rsidRDefault="00550157" w:rsidP="00550157">
            <w:pPr>
              <w:rPr>
                <w:rFonts w:cs="Times New Roman"/>
                <w:sz w:val="18"/>
                <w:szCs w:val="18"/>
              </w:rPr>
            </w:pPr>
            <w:r w:rsidRPr="002453B3">
              <w:t>Palmira Research Station of AGROSAVIA</w:t>
            </w:r>
          </w:p>
        </w:tc>
        <w:tc>
          <w:tcPr>
            <w:tcW w:w="1684" w:type="dxa"/>
          </w:tcPr>
          <w:p w14:paraId="7C3B8D4B" w14:textId="4D6950EA" w:rsidR="00550157" w:rsidRPr="0008080C" w:rsidRDefault="00550157" w:rsidP="00550157">
            <w:pPr>
              <w:rPr>
                <w:rFonts w:cs="Times New Roman"/>
                <w:sz w:val="18"/>
                <w:szCs w:val="18"/>
              </w:rPr>
            </w:pPr>
            <w:r w:rsidRPr="002453B3">
              <w:t>Malvaceae</w:t>
            </w:r>
          </w:p>
        </w:tc>
        <w:tc>
          <w:tcPr>
            <w:tcW w:w="1512" w:type="dxa"/>
          </w:tcPr>
          <w:p w14:paraId="13A87A93" w14:textId="5019C81E" w:rsidR="00550157" w:rsidRPr="004D3559" w:rsidRDefault="00550157" w:rsidP="00550157">
            <w:pPr>
              <w:rPr>
                <w:rFonts w:cs="Times New Roman"/>
                <w:i/>
                <w:iCs/>
                <w:sz w:val="18"/>
                <w:szCs w:val="18"/>
              </w:rPr>
            </w:pPr>
            <w:r w:rsidRPr="004D3559">
              <w:rPr>
                <w:i/>
                <w:iCs/>
              </w:rPr>
              <w:t>Theobroma</w:t>
            </w:r>
          </w:p>
        </w:tc>
        <w:tc>
          <w:tcPr>
            <w:tcW w:w="2205" w:type="dxa"/>
          </w:tcPr>
          <w:p w14:paraId="2FF89619" w14:textId="26809A73" w:rsidR="00550157" w:rsidRPr="004D3559" w:rsidRDefault="00550157" w:rsidP="00550157">
            <w:pPr>
              <w:rPr>
                <w:rFonts w:cs="Times New Roman"/>
                <w:i/>
                <w:iCs/>
                <w:sz w:val="18"/>
                <w:szCs w:val="18"/>
              </w:rPr>
            </w:pPr>
            <w:r w:rsidRPr="004D3559">
              <w:rPr>
                <w:i/>
                <w:iCs/>
              </w:rPr>
              <w:t>Theobroma cacao</w:t>
            </w:r>
          </w:p>
        </w:tc>
        <w:tc>
          <w:tcPr>
            <w:tcW w:w="779" w:type="dxa"/>
          </w:tcPr>
          <w:p w14:paraId="41731B6A" w14:textId="7B29549D" w:rsidR="00550157" w:rsidRPr="0008080C" w:rsidRDefault="00550157" w:rsidP="00D55097">
            <w:pPr>
              <w:jc w:val="center"/>
              <w:rPr>
                <w:rFonts w:cs="Times New Roman"/>
                <w:sz w:val="18"/>
                <w:szCs w:val="18"/>
              </w:rPr>
            </w:pPr>
            <w:r w:rsidRPr="002453B3">
              <w:t>Cd</w:t>
            </w:r>
          </w:p>
        </w:tc>
      </w:tr>
      <w:tr w:rsidR="00550157" w:rsidRPr="0008080C" w14:paraId="2682CBDA" w14:textId="77777777" w:rsidTr="00550157">
        <w:trPr>
          <w:trHeight w:val="20"/>
          <w:jc w:val="center"/>
        </w:trPr>
        <w:tc>
          <w:tcPr>
            <w:tcW w:w="1100" w:type="dxa"/>
          </w:tcPr>
          <w:p w14:paraId="605252BF" w14:textId="7BA017E6" w:rsidR="00550157" w:rsidRPr="0008080C" w:rsidRDefault="00550157" w:rsidP="00550157">
            <w:pPr>
              <w:rPr>
                <w:rFonts w:cs="Times New Roman"/>
                <w:sz w:val="18"/>
                <w:szCs w:val="18"/>
              </w:rPr>
            </w:pPr>
            <w:r w:rsidRPr="002453B3">
              <w:t>Tropical</w:t>
            </w:r>
          </w:p>
        </w:tc>
        <w:tc>
          <w:tcPr>
            <w:tcW w:w="1052" w:type="dxa"/>
          </w:tcPr>
          <w:p w14:paraId="513D58BB" w14:textId="6EC8505D" w:rsidR="00550157" w:rsidRPr="0008080C" w:rsidRDefault="00550157" w:rsidP="00550157">
            <w:pPr>
              <w:rPr>
                <w:rFonts w:cs="Times New Roman"/>
                <w:sz w:val="18"/>
                <w:szCs w:val="18"/>
              </w:rPr>
            </w:pPr>
            <w:r w:rsidRPr="002453B3">
              <w:t>India</w:t>
            </w:r>
          </w:p>
        </w:tc>
        <w:tc>
          <w:tcPr>
            <w:tcW w:w="2631" w:type="dxa"/>
          </w:tcPr>
          <w:p w14:paraId="3981D4A0" w14:textId="7F179DE5" w:rsidR="00550157" w:rsidRPr="0008080C" w:rsidRDefault="00550157" w:rsidP="00550157">
            <w:pPr>
              <w:rPr>
                <w:rFonts w:cs="Times New Roman"/>
                <w:sz w:val="18"/>
                <w:szCs w:val="18"/>
              </w:rPr>
            </w:pPr>
            <w:r w:rsidRPr="002453B3">
              <w:t>Ravishankar Shukla University</w:t>
            </w:r>
          </w:p>
        </w:tc>
        <w:tc>
          <w:tcPr>
            <w:tcW w:w="1684" w:type="dxa"/>
          </w:tcPr>
          <w:p w14:paraId="44C6DE09" w14:textId="5E27369B" w:rsidR="00550157" w:rsidRPr="0008080C" w:rsidRDefault="00550157" w:rsidP="00550157">
            <w:pPr>
              <w:rPr>
                <w:rFonts w:cs="Times New Roman"/>
                <w:sz w:val="18"/>
                <w:szCs w:val="18"/>
              </w:rPr>
            </w:pPr>
            <w:r w:rsidRPr="002453B3">
              <w:t>Fabaceae</w:t>
            </w:r>
          </w:p>
        </w:tc>
        <w:tc>
          <w:tcPr>
            <w:tcW w:w="1512" w:type="dxa"/>
          </w:tcPr>
          <w:p w14:paraId="1C40C5EE" w14:textId="7C99444B" w:rsidR="00550157" w:rsidRPr="004D3559" w:rsidRDefault="00550157" w:rsidP="00550157">
            <w:pPr>
              <w:rPr>
                <w:rFonts w:cs="Times New Roman"/>
                <w:i/>
                <w:iCs/>
                <w:sz w:val="18"/>
                <w:szCs w:val="18"/>
              </w:rPr>
            </w:pPr>
            <w:r w:rsidRPr="004D3559">
              <w:rPr>
                <w:i/>
                <w:iCs/>
              </w:rPr>
              <w:t>Dalbergia</w:t>
            </w:r>
          </w:p>
        </w:tc>
        <w:tc>
          <w:tcPr>
            <w:tcW w:w="2205" w:type="dxa"/>
          </w:tcPr>
          <w:p w14:paraId="7E0177F3" w14:textId="3FD8A4BD" w:rsidR="00550157" w:rsidRPr="004D3559" w:rsidRDefault="00550157" w:rsidP="00550157">
            <w:pPr>
              <w:rPr>
                <w:rFonts w:cs="Times New Roman"/>
                <w:i/>
                <w:iCs/>
                <w:sz w:val="18"/>
                <w:szCs w:val="18"/>
              </w:rPr>
            </w:pPr>
            <w:r w:rsidRPr="004D3559">
              <w:rPr>
                <w:i/>
                <w:iCs/>
              </w:rPr>
              <w:t>Dalbergia sissoo</w:t>
            </w:r>
          </w:p>
        </w:tc>
        <w:tc>
          <w:tcPr>
            <w:tcW w:w="779" w:type="dxa"/>
          </w:tcPr>
          <w:p w14:paraId="7BF5F9F3" w14:textId="0473588C" w:rsidR="00550157" w:rsidRPr="0008080C" w:rsidRDefault="00550157" w:rsidP="00D55097">
            <w:pPr>
              <w:jc w:val="center"/>
              <w:rPr>
                <w:rFonts w:cs="Times New Roman"/>
                <w:sz w:val="18"/>
                <w:szCs w:val="18"/>
              </w:rPr>
            </w:pPr>
            <w:r w:rsidRPr="002453B3">
              <w:t>Pb</w:t>
            </w:r>
          </w:p>
        </w:tc>
      </w:tr>
      <w:tr w:rsidR="00550157" w:rsidRPr="0008080C" w14:paraId="0A4DC514" w14:textId="77777777" w:rsidTr="00550157">
        <w:trPr>
          <w:trHeight w:val="20"/>
          <w:jc w:val="center"/>
        </w:trPr>
        <w:tc>
          <w:tcPr>
            <w:tcW w:w="1100" w:type="dxa"/>
          </w:tcPr>
          <w:p w14:paraId="5E4305DF" w14:textId="581898FF" w:rsidR="00550157" w:rsidRPr="0008080C" w:rsidRDefault="00550157" w:rsidP="00550157">
            <w:pPr>
              <w:rPr>
                <w:rFonts w:cs="Times New Roman"/>
                <w:sz w:val="18"/>
                <w:szCs w:val="18"/>
              </w:rPr>
            </w:pPr>
            <w:r w:rsidRPr="002453B3">
              <w:t>Tropical</w:t>
            </w:r>
          </w:p>
        </w:tc>
        <w:tc>
          <w:tcPr>
            <w:tcW w:w="1052" w:type="dxa"/>
          </w:tcPr>
          <w:p w14:paraId="4C453240" w14:textId="4F3103DC" w:rsidR="00550157" w:rsidRPr="0008080C" w:rsidRDefault="00550157" w:rsidP="00550157">
            <w:pPr>
              <w:rPr>
                <w:rFonts w:cs="Times New Roman"/>
                <w:sz w:val="18"/>
                <w:szCs w:val="18"/>
              </w:rPr>
            </w:pPr>
            <w:r w:rsidRPr="002453B3">
              <w:t>Peru</w:t>
            </w:r>
          </w:p>
        </w:tc>
        <w:tc>
          <w:tcPr>
            <w:tcW w:w="2631" w:type="dxa"/>
          </w:tcPr>
          <w:p w14:paraId="15A58CDB" w14:textId="614AF53A" w:rsidR="00550157" w:rsidRPr="0008080C" w:rsidRDefault="00550157" w:rsidP="00550157">
            <w:pPr>
              <w:rPr>
                <w:rFonts w:cs="Times New Roman"/>
                <w:sz w:val="18"/>
                <w:szCs w:val="18"/>
              </w:rPr>
            </w:pPr>
            <w:r w:rsidRPr="002453B3">
              <w:t>Universidad Nacional Toribio Rodríguez de Mendoza de Amazonas</w:t>
            </w:r>
          </w:p>
        </w:tc>
        <w:tc>
          <w:tcPr>
            <w:tcW w:w="1684" w:type="dxa"/>
          </w:tcPr>
          <w:p w14:paraId="0B196B9A" w14:textId="2BA18B27" w:rsidR="00550157" w:rsidRPr="0008080C" w:rsidRDefault="00550157" w:rsidP="00550157">
            <w:pPr>
              <w:rPr>
                <w:rFonts w:cs="Times New Roman"/>
                <w:sz w:val="18"/>
                <w:szCs w:val="18"/>
              </w:rPr>
            </w:pPr>
            <w:r w:rsidRPr="002453B3">
              <w:t>Fabaceae</w:t>
            </w:r>
          </w:p>
        </w:tc>
        <w:tc>
          <w:tcPr>
            <w:tcW w:w="1512" w:type="dxa"/>
          </w:tcPr>
          <w:p w14:paraId="6941B5B4" w14:textId="6F32287F" w:rsidR="00550157" w:rsidRPr="004D3559" w:rsidRDefault="00550157" w:rsidP="00550157">
            <w:pPr>
              <w:rPr>
                <w:rFonts w:cs="Times New Roman"/>
                <w:i/>
                <w:iCs/>
                <w:sz w:val="18"/>
                <w:szCs w:val="18"/>
              </w:rPr>
            </w:pPr>
            <w:r w:rsidRPr="004D3559">
              <w:rPr>
                <w:i/>
                <w:iCs/>
              </w:rPr>
              <w:t>Albizia</w:t>
            </w:r>
          </w:p>
        </w:tc>
        <w:tc>
          <w:tcPr>
            <w:tcW w:w="2205" w:type="dxa"/>
          </w:tcPr>
          <w:p w14:paraId="18E4B487" w14:textId="600222F6" w:rsidR="00550157" w:rsidRPr="004D3559" w:rsidRDefault="00550157" w:rsidP="00550157">
            <w:pPr>
              <w:rPr>
                <w:rFonts w:cs="Times New Roman"/>
                <w:i/>
                <w:iCs/>
                <w:sz w:val="18"/>
                <w:szCs w:val="18"/>
              </w:rPr>
            </w:pPr>
            <w:r w:rsidRPr="004D3559">
              <w:rPr>
                <w:i/>
                <w:iCs/>
              </w:rPr>
              <w:t>Albizia guachapele</w:t>
            </w:r>
          </w:p>
        </w:tc>
        <w:tc>
          <w:tcPr>
            <w:tcW w:w="779" w:type="dxa"/>
          </w:tcPr>
          <w:p w14:paraId="18EE555E" w14:textId="322B97DF" w:rsidR="00550157" w:rsidRPr="0008080C" w:rsidRDefault="00550157" w:rsidP="00D55097">
            <w:pPr>
              <w:jc w:val="center"/>
              <w:rPr>
                <w:rFonts w:cs="Times New Roman"/>
                <w:sz w:val="18"/>
                <w:szCs w:val="18"/>
              </w:rPr>
            </w:pPr>
            <w:r w:rsidRPr="002453B3">
              <w:t>Cd</w:t>
            </w:r>
          </w:p>
        </w:tc>
      </w:tr>
      <w:tr w:rsidR="00550157" w:rsidRPr="0008080C" w14:paraId="3A92F1AF" w14:textId="77777777" w:rsidTr="00550157">
        <w:trPr>
          <w:trHeight w:val="20"/>
          <w:jc w:val="center"/>
        </w:trPr>
        <w:tc>
          <w:tcPr>
            <w:tcW w:w="1100" w:type="dxa"/>
          </w:tcPr>
          <w:p w14:paraId="648E4025" w14:textId="4D6E2026" w:rsidR="00550157" w:rsidRPr="0008080C" w:rsidRDefault="00550157" w:rsidP="00550157">
            <w:pPr>
              <w:rPr>
                <w:rFonts w:cs="Times New Roman"/>
                <w:sz w:val="18"/>
                <w:szCs w:val="18"/>
              </w:rPr>
            </w:pPr>
            <w:r w:rsidRPr="002453B3">
              <w:t>Tropical</w:t>
            </w:r>
          </w:p>
        </w:tc>
        <w:tc>
          <w:tcPr>
            <w:tcW w:w="1052" w:type="dxa"/>
          </w:tcPr>
          <w:p w14:paraId="403FA7E7" w14:textId="2D8F289A" w:rsidR="00550157" w:rsidRPr="0008080C" w:rsidRDefault="00550157" w:rsidP="00550157">
            <w:pPr>
              <w:rPr>
                <w:rFonts w:cs="Times New Roman"/>
                <w:sz w:val="18"/>
                <w:szCs w:val="18"/>
              </w:rPr>
            </w:pPr>
            <w:r w:rsidRPr="002453B3">
              <w:t>Peru</w:t>
            </w:r>
          </w:p>
        </w:tc>
        <w:tc>
          <w:tcPr>
            <w:tcW w:w="2631" w:type="dxa"/>
          </w:tcPr>
          <w:p w14:paraId="6519284D" w14:textId="18D06327" w:rsidR="00550157" w:rsidRPr="0008080C" w:rsidRDefault="00550157" w:rsidP="00550157">
            <w:pPr>
              <w:rPr>
                <w:rFonts w:cs="Times New Roman"/>
                <w:sz w:val="18"/>
                <w:szCs w:val="18"/>
              </w:rPr>
            </w:pPr>
            <w:r w:rsidRPr="002453B3">
              <w:t xml:space="preserve">Universidad Nacional </w:t>
            </w:r>
            <w:r w:rsidRPr="002453B3">
              <w:lastRenderedPageBreak/>
              <w:t>Toribio Rodríguez de Mendoza de Amazonas</w:t>
            </w:r>
          </w:p>
        </w:tc>
        <w:tc>
          <w:tcPr>
            <w:tcW w:w="1684" w:type="dxa"/>
          </w:tcPr>
          <w:p w14:paraId="112BF495" w14:textId="660A4527" w:rsidR="00550157" w:rsidRPr="0008080C" w:rsidRDefault="00550157" w:rsidP="00550157">
            <w:pPr>
              <w:rPr>
                <w:rFonts w:cs="Times New Roman"/>
                <w:sz w:val="18"/>
                <w:szCs w:val="18"/>
              </w:rPr>
            </w:pPr>
            <w:r w:rsidRPr="002453B3">
              <w:lastRenderedPageBreak/>
              <w:t>Lecythidaceae</w:t>
            </w:r>
          </w:p>
        </w:tc>
        <w:tc>
          <w:tcPr>
            <w:tcW w:w="1512" w:type="dxa"/>
          </w:tcPr>
          <w:p w14:paraId="5E52AD1A" w14:textId="656A53B7" w:rsidR="00550157" w:rsidRPr="004D3559" w:rsidRDefault="00550157" w:rsidP="00550157">
            <w:pPr>
              <w:rPr>
                <w:rFonts w:cs="Times New Roman"/>
                <w:i/>
                <w:iCs/>
                <w:sz w:val="18"/>
                <w:szCs w:val="18"/>
              </w:rPr>
            </w:pPr>
            <w:r w:rsidRPr="004D3559">
              <w:rPr>
                <w:i/>
                <w:iCs/>
              </w:rPr>
              <w:t>Cariniana</w:t>
            </w:r>
          </w:p>
        </w:tc>
        <w:tc>
          <w:tcPr>
            <w:tcW w:w="2205" w:type="dxa"/>
          </w:tcPr>
          <w:p w14:paraId="24C7A865" w14:textId="0347AD47" w:rsidR="00550157" w:rsidRPr="004D3559" w:rsidRDefault="00550157" w:rsidP="00550157">
            <w:pPr>
              <w:rPr>
                <w:rFonts w:cs="Times New Roman"/>
                <w:i/>
                <w:iCs/>
                <w:sz w:val="18"/>
                <w:szCs w:val="18"/>
              </w:rPr>
            </w:pPr>
            <w:r w:rsidRPr="004D3559">
              <w:rPr>
                <w:i/>
                <w:iCs/>
              </w:rPr>
              <w:t>Cariniana pyriformis</w:t>
            </w:r>
          </w:p>
        </w:tc>
        <w:tc>
          <w:tcPr>
            <w:tcW w:w="779" w:type="dxa"/>
          </w:tcPr>
          <w:p w14:paraId="1A93FE64" w14:textId="7D025BA4" w:rsidR="00550157" w:rsidRPr="0008080C" w:rsidRDefault="00550157" w:rsidP="00D55097">
            <w:pPr>
              <w:jc w:val="center"/>
              <w:rPr>
                <w:rFonts w:cs="Times New Roman"/>
                <w:sz w:val="18"/>
                <w:szCs w:val="18"/>
              </w:rPr>
            </w:pPr>
            <w:r w:rsidRPr="002453B3">
              <w:t>Cd</w:t>
            </w:r>
          </w:p>
        </w:tc>
      </w:tr>
      <w:tr w:rsidR="00550157" w:rsidRPr="0008080C" w14:paraId="6E85CC19" w14:textId="77777777" w:rsidTr="00550157">
        <w:trPr>
          <w:trHeight w:val="20"/>
          <w:jc w:val="center"/>
        </w:trPr>
        <w:tc>
          <w:tcPr>
            <w:tcW w:w="1100" w:type="dxa"/>
          </w:tcPr>
          <w:p w14:paraId="324E989F" w14:textId="5E828C73" w:rsidR="00550157" w:rsidRPr="0008080C" w:rsidRDefault="00550157" w:rsidP="00550157">
            <w:pPr>
              <w:rPr>
                <w:rFonts w:cs="Times New Roman"/>
                <w:sz w:val="18"/>
                <w:szCs w:val="18"/>
              </w:rPr>
            </w:pPr>
            <w:r w:rsidRPr="002453B3">
              <w:t>Tropical</w:t>
            </w:r>
          </w:p>
        </w:tc>
        <w:tc>
          <w:tcPr>
            <w:tcW w:w="1052" w:type="dxa"/>
          </w:tcPr>
          <w:p w14:paraId="0C41E1A2" w14:textId="79D7A05B" w:rsidR="00550157" w:rsidRPr="0008080C" w:rsidRDefault="00550157" w:rsidP="00550157">
            <w:pPr>
              <w:rPr>
                <w:rFonts w:cs="Times New Roman"/>
                <w:sz w:val="18"/>
                <w:szCs w:val="18"/>
              </w:rPr>
            </w:pPr>
            <w:r w:rsidRPr="002453B3">
              <w:t>Peru</w:t>
            </w:r>
          </w:p>
        </w:tc>
        <w:tc>
          <w:tcPr>
            <w:tcW w:w="2631" w:type="dxa"/>
          </w:tcPr>
          <w:p w14:paraId="5679BD78" w14:textId="218B484C" w:rsidR="00550157" w:rsidRPr="0008080C" w:rsidRDefault="00550157" w:rsidP="00550157">
            <w:pPr>
              <w:rPr>
                <w:rFonts w:cs="Times New Roman"/>
                <w:sz w:val="18"/>
                <w:szCs w:val="18"/>
              </w:rPr>
            </w:pPr>
            <w:r w:rsidRPr="002453B3">
              <w:t>Universidad Nacional Toribio Rodríguez de Mendoza de Amazonas</w:t>
            </w:r>
          </w:p>
        </w:tc>
        <w:tc>
          <w:tcPr>
            <w:tcW w:w="1684" w:type="dxa"/>
          </w:tcPr>
          <w:p w14:paraId="17669896" w14:textId="6D446C8B" w:rsidR="00550157" w:rsidRPr="0008080C" w:rsidRDefault="00550157" w:rsidP="00550157">
            <w:pPr>
              <w:rPr>
                <w:rFonts w:cs="Times New Roman"/>
                <w:sz w:val="18"/>
                <w:szCs w:val="18"/>
              </w:rPr>
            </w:pPr>
            <w:r w:rsidRPr="002453B3">
              <w:t>Bignoniaceae</w:t>
            </w:r>
          </w:p>
        </w:tc>
        <w:tc>
          <w:tcPr>
            <w:tcW w:w="1512" w:type="dxa"/>
          </w:tcPr>
          <w:p w14:paraId="55F86CDC" w14:textId="5CA3C8B0" w:rsidR="00550157" w:rsidRPr="004D3559" w:rsidRDefault="00550157" w:rsidP="00550157">
            <w:pPr>
              <w:rPr>
                <w:rFonts w:cs="Times New Roman"/>
                <w:i/>
                <w:iCs/>
                <w:sz w:val="18"/>
                <w:szCs w:val="18"/>
              </w:rPr>
            </w:pPr>
            <w:r w:rsidRPr="004D3559">
              <w:rPr>
                <w:i/>
                <w:iCs/>
              </w:rPr>
              <w:t>Tabebuia</w:t>
            </w:r>
          </w:p>
        </w:tc>
        <w:tc>
          <w:tcPr>
            <w:tcW w:w="2205" w:type="dxa"/>
          </w:tcPr>
          <w:p w14:paraId="367520DE" w14:textId="2E3C71A2" w:rsidR="00550157" w:rsidRPr="004D3559" w:rsidRDefault="00550157" w:rsidP="00550157">
            <w:pPr>
              <w:rPr>
                <w:rFonts w:cs="Times New Roman"/>
                <w:i/>
                <w:iCs/>
                <w:sz w:val="18"/>
                <w:szCs w:val="18"/>
              </w:rPr>
            </w:pPr>
            <w:r w:rsidRPr="004D3559">
              <w:rPr>
                <w:i/>
                <w:iCs/>
              </w:rPr>
              <w:t>Tabebuia rosea</w:t>
            </w:r>
          </w:p>
        </w:tc>
        <w:tc>
          <w:tcPr>
            <w:tcW w:w="779" w:type="dxa"/>
          </w:tcPr>
          <w:p w14:paraId="467AC289" w14:textId="3462C6B3" w:rsidR="00550157" w:rsidRPr="0008080C" w:rsidRDefault="00550157" w:rsidP="00D55097">
            <w:pPr>
              <w:jc w:val="center"/>
              <w:rPr>
                <w:rFonts w:cs="Times New Roman"/>
                <w:sz w:val="18"/>
                <w:szCs w:val="18"/>
              </w:rPr>
            </w:pPr>
            <w:r w:rsidRPr="002453B3">
              <w:t>Cd</w:t>
            </w:r>
          </w:p>
        </w:tc>
      </w:tr>
      <w:tr w:rsidR="00550157" w:rsidRPr="0008080C" w14:paraId="66B87189" w14:textId="77777777" w:rsidTr="00550157">
        <w:trPr>
          <w:trHeight w:val="20"/>
          <w:jc w:val="center"/>
        </w:trPr>
        <w:tc>
          <w:tcPr>
            <w:tcW w:w="1100" w:type="dxa"/>
          </w:tcPr>
          <w:p w14:paraId="1DF3BC1E" w14:textId="4C6D9C37" w:rsidR="00550157" w:rsidRPr="0008080C" w:rsidRDefault="00550157" w:rsidP="00550157">
            <w:pPr>
              <w:rPr>
                <w:rFonts w:cs="Times New Roman"/>
                <w:sz w:val="18"/>
                <w:szCs w:val="18"/>
              </w:rPr>
            </w:pPr>
            <w:r w:rsidRPr="002453B3">
              <w:t>Tropical</w:t>
            </w:r>
          </w:p>
        </w:tc>
        <w:tc>
          <w:tcPr>
            <w:tcW w:w="1052" w:type="dxa"/>
          </w:tcPr>
          <w:p w14:paraId="2A848711" w14:textId="65CE7D35" w:rsidR="00550157" w:rsidRPr="0008080C" w:rsidRDefault="00550157" w:rsidP="00550157">
            <w:pPr>
              <w:rPr>
                <w:rFonts w:cs="Times New Roman"/>
                <w:sz w:val="18"/>
                <w:szCs w:val="18"/>
              </w:rPr>
            </w:pPr>
            <w:r w:rsidRPr="002453B3">
              <w:t>Peru</w:t>
            </w:r>
          </w:p>
        </w:tc>
        <w:tc>
          <w:tcPr>
            <w:tcW w:w="2631" w:type="dxa"/>
          </w:tcPr>
          <w:p w14:paraId="393E6B8C" w14:textId="312E3495" w:rsidR="00550157" w:rsidRPr="0008080C" w:rsidRDefault="00550157" w:rsidP="00550157">
            <w:pPr>
              <w:rPr>
                <w:rFonts w:cs="Times New Roman"/>
                <w:sz w:val="18"/>
                <w:szCs w:val="18"/>
              </w:rPr>
            </w:pPr>
            <w:r w:rsidRPr="002453B3">
              <w:t>Universidad Nacional Toribio Rodríguez de Mendoza de Amazonas</w:t>
            </w:r>
          </w:p>
        </w:tc>
        <w:tc>
          <w:tcPr>
            <w:tcW w:w="1684" w:type="dxa"/>
          </w:tcPr>
          <w:p w14:paraId="2AB0A191" w14:textId="35270AB5" w:rsidR="00550157" w:rsidRPr="0008080C" w:rsidRDefault="00550157" w:rsidP="00550157">
            <w:pPr>
              <w:rPr>
                <w:rFonts w:cs="Times New Roman"/>
                <w:sz w:val="18"/>
                <w:szCs w:val="18"/>
              </w:rPr>
            </w:pPr>
            <w:r w:rsidRPr="002453B3">
              <w:t>Combretaceae</w:t>
            </w:r>
          </w:p>
        </w:tc>
        <w:tc>
          <w:tcPr>
            <w:tcW w:w="1512" w:type="dxa"/>
          </w:tcPr>
          <w:p w14:paraId="55330AFF" w14:textId="695AA266" w:rsidR="00550157" w:rsidRPr="004D3559" w:rsidRDefault="00550157" w:rsidP="00550157">
            <w:pPr>
              <w:rPr>
                <w:rFonts w:cs="Times New Roman"/>
                <w:i/>
                <w:iCs/>
                <w:sz w:val="18"/>
                <w:szCs w:val="18"/>
              </w:rPr>
            </w:pPr>
            <w:r w:rsidRPr="004D3559">
              <w:rPr>
                <w:i/>
                <w:iCs/>
              </w:rPr>
              <w:t>Terminalia</w:t>
            </w:r>
          </w:p>
        </w:tc>
        <w:tc>
          <w:tcPr>
            <w:tcW w:w="2205" w:type="dxa"/>
          </w:tcPr>
          <w:p w14:paraId="2239B1E1" w14:textId="2704CC01" w:rsidR="00550157" w:rsidRPr="004D3559" w:rsidRDefault="00550157" w:rsidP="00550157">
            <w:pPr>
              <w:rPr>
                <w:rFonts w:cs="Times New Roman"/>
                <w:i/>
                <w:iCs/>
                <w:sz w:val="18"/>
                <w:szCs w:val="18"/>
              </w:rPr>
            </w:pPr>
            <w:r w:rsidRPr="004D3559">
              <w:rPr>
                <w:i/>
                <w:iCs/>
              </w:rPr>
              <w:t>Terminalia superba</w:t>
            </w:r>
          </w:p>
        </w:tc>
        <w:tc>
          <w:tcPr>
            <w:tcW w:w="779" w:type="dxa"/>
          </w:tcPr>
          <w:p w14:paraId="1A69C508" w14:textId="3B060CE7" w:rsidR="00550157" w:rsidRPr="0008080C" w:rsidRDefault="00550157" w:rsidP="00D55097">
            <w:pPr>
              <w:jc w:val="center"/>
              <w:rPr>
                <w:rFonts w:cs="Times New Roman"/>
                <w:sz w:val="18"/>
                <w:szCs w:val="18"/>
              </w:rPr>
            </w:pPr>
            <w:r w:rsidRPr="002453B3">
              <w:t>Cd</w:t>
            </w:r>
          </w:p>
        </w:tc>
      </w:tr>
      <w:tr w:rsidR="00550157" w:rsidRPr="0008080C" w14:paraId="5C74FF9B" w14:textId="77777777" w:rsidTr="00550157">
        <w:trPr>
          <w:trHeight w:val="20"/>
          <w:jc w:val="center"/>
        </w:trPr>
        <w:tc>
          <w:tcPr>
            <w:tcW w:w="1100" w:type="dxa"/>
          </w:tcPr>
          <w:p w14:paraId="4C3C920C" w14:textId="7229DA7F" w:rsidR="00550157" w:rsidRPr="0008080C" w:rsidRDefault="00550157" w:rsidP="00550157">
            <w:pPr>
              <w:rPr>
                <w:rFonts w:cs="Times New Roman"/>
                <w:sz w:val="18"/>
                <w:szCs w:val="18"/>
              </w:rPr>
            </w:pPr>
            <w:r w:rsidRPr="002453B3">
              <w:t>Tropical</w:t>
            </w:r>
          </w:p>
        </w:tc>
        <w:tc>
          <w:tcPr>
            <w:tcW w:w="1052" w:type="dxa"/>
          </w:tcPr>
          <w:p w14:paraId="4ABBB91D" w14:textId="6681445A" w:rsidR="00550157" w:rsidRPr="0008080C" w:rsidRDefault="00550157" w:rsidP="00550157">
            <w:pPr>
              <w:rPr>
                <w:rFonts w:cs="Times New Roman"/>
                <w:sz w:val="18"/>
                <w:szCs w:val="18"/>
              </w:rPr>
            </w:pPr>
            <w:r w:rsidRPr="002453B3">
              <w:t>Thailand</w:t>
            </w:r>
          </w:p>
        </w:tc>
        <w:tc>
          <w:tcPr>
            <w:tcW w:w="2631" w:type="dxa"/>
          </w:tcPr>
          <w:p w14:paraId="1EB976D0" w14:textId="0678F54B" w:rsidR="00550157" w:rsidRPr="0008080C" w:rsidRDefault="00550157" w:rsidP="00550157">
            <w:pPr>
              <w:rPr>
                <w:rFonts w:cs="Times New Roman"/>
                <w:sz w:val="18"/>
                <w:szCs w:val="18"/>
              </w:rPr>
            </w:pPr>
            <w:r w:rsidRPr="002453B3">
              <w:t>National Center for Genetic Engineering and Biotechnology, BIOTEC</w:t>
            </w:r>
          </w:p>
        </w:tc>
        <w:tc>
          <w:tcPr>
            <w:tcW w:w="1684" w:type="dxa"/>
          </w:tcPr>
          <w:p w14:paraId="4C0FC4E8" w14:textId="2F0BE418" w:rsidR="00550157" w:rsidRPr="0008080C" w:rsidRDefault="00550157" w:rsidP="00550157">
            <w:pPr>
              <w:rPr>
                <w:rFonts w:cs="Times New Roman"/>
                <w:sz w:val="18"/>
                <w:szCs w:val="18"/>
              </w:rPr>
            </w:pPr>
            <w:r w:rsidRPr="002453B3">
              <w:t>Asteraceae</w:t>
            </w:r>
          </w:p>
        </w:tc>
        <w:tc>
          <w:tcPr>
            <w:tcW w:w="1512" w:type="dxa"/>
          </w:tcPr>
          <w:p w14:paraId="1401CCBA" w14:textId="321F6B3D" w:rsidR="00550157" w:rsidRPr="004D3559" w:rsidRDefault="00550157" w:rsidP="00550157">
            <w:pPr>
              <w:rPr>
                <w:rFonts w:cs="Times New Roman"/>
                <w:i/>
                <w:iCs/>
                <w:sz w:val="18"/>
                <w:szCs w:val="18"/>
              </w:rPr>
            </w:pPr>
            <w:r w:rsidRPr="004D3559">
              <w:rPr>
                <w:i/>
                <w:iCs/>
              </w:rPr>
              <w:t>Cinnamomum</w:t>
            </w:r>
          </w:p>
        </w:tc>
        <w:tc>
          <w:tcPr>
            <w:tcW w:w="2205" w:type="dxa"/>
          </w:tcPr>
          <w:p w14:paraId="2417CA3F" w14:textId="150C75D5" w:rsidR="00550157" w:rsidRPr="004D3559" w:rsidRDefault="00550157" w:rsidP="00550157">
            <w:pPr>
              <w:rPr>
                <w:rFonts w:cs="Times New Roman"/>
                <w:i/>
                <w:iCs/>
                <w:sz w:val="18"/>
                <w:szCs w:val="18"/>
              </w:rPr>
            </w:pPr>
            <w:r w:rsidRPr="004D3559">
              <w:rPr>
                <w:i/>
                <w:iCs/>
              </w:rPr>
              <w:t>Pluchea indica</w:t>
            </w:r>
          </w:p>
        </w:tc>
        <w:tc>
          <w:tcPr>
            <w:tcW w:w="779" w:type="dxa"/>
          </w:tcPr>
          <w:p w14:paraId="3FB6A216" w14:textId="2124C205" w:rsidR="00550157" w:rsidRPr="0008080C" w:rsidRDefault="00550157" w:rsidP="00D55097">
            <w:pPr>
              <w:jc w:val="center"/>
              <w:rPr>
                <w:rFonts w:cs="Times New Roman"/>
                <w:sz w:val="18"/>
                <w:szCs w:val="18"/>
              </w:rPr>
            </w:pPr>
            <w:r w:rsidRPr="002453B3">
              <w:t>Cu</w:t>
            </w:r>
          </w:p>
        </w:tc>
      </w:tr>
      <w:tr w:rsidR="00550157" w:rsidRPr="0008080C" w14:paraId="2CB82844" w14:textId="77777777" w:rsidTr="00550157">
        <w:trPr>
          <w:trHeight w:val="20"/>
          <w:jc w:val="center"/>
        </w:trPr>
        <w:tc>
          <w:tcPr>
            <w:tcW w:w="1100" w:type="dxa"/>
          </w:tcPr>
          <w:p w14:paraId="0F7EC071" w14:textId="5A5EABA7" w:rsidR="00550157" w:rsidRPr="0008080C" w:rsidRDefault="00550157" w:rsidP="00550157">
            <w:pPr>
              <w:rPr>
                <w:rFonts w:cs="Times New Roman"/>
                <w:sz w:val="18"/>
                <w:szCs w:val="18"/>
              </w:rPr>
            </w:pPr>
            <w:r w:rsidRPr="002453B3">
              <w:t>Temperate</w:t>
            </w:r>
          </w:p>
        </w:tc>
        <w:tc>
          <w:tcPr>
            <w:tcW w:w="1052" w:type="dxa"/>
          </w:tcPr>
          <w:p w14:paraId="0CA96E72" w14:textId="044E748F" w:rsidR="00550157" w:rsidRPr="0008080C" w:rsidRDefault="00550157" w:rsidP="00550157">
            <w:pPr>
              <w:rPr>
                <w:rFonts w:cs="Times New Roman"/>
                <w:sz w:val="18"/>
                <w:szCs w:val="18"/>
              </w:rPr>
            </w:pPr>
            <w:r w:rsidRPr="002453B3">
              <w:t>Belgium</w:t>
            </w:r>
          </w:p>
        </w:tc>
        <w:tc>
          <w:tcPr>
            <w:tcW w:w="2631" w:type="dxa"/>
          </w:tcPr>
          <w:p w14:paraId="5AFEB227" w14:textId="5FD74194" w:rsidR="00550157" w:rsidRPr="0008080C" w:rsidRDefault="00550157" w:rsidP="00550157">
            <w:pPr>
              <w:rPr>
                <w:rFonts w:cs="Times New Roman"/>
                <w:sz w:val="18"/>
                <w:szCs w:val="18"/>
              </w:rPr>
            </w:pPr>
            <w:r w:rsidRPr="002453B3">
              <w:t>Hasselt University</w:t>
            </w:r>
          </w:p>
        </w:tc>
        <w:tc>
          <w:tcPr>
            <w:tcW w:w="1684" w:type="dxa"/>
          </w:tcPr>
          <w:p w14:paraId="7805587B" w14:textId="580E3021" w:rsidR="00550157" w:rsidRPr="0008080C" w:rsidRDefault="00550157" w:rsidP="00550157">
            <w:pPr>
              <w:rPr>
                <w:rFonts w:cs="Times New Roman"/>
                <w:sz w:val="18"/>
                <w:szCs w:val="18"/>
              </w:rPr>
            </w:pPr>
            <w:r w:rsidRPr="002453B3">
              <w:t>Salicaceae</w:t>
            </w:r>
          </w:p>
        </w:tc>
        <w:tc>
          <w:tcPr>
            <w:tcW w:w="1512" w:type="dxa"/>
          </w:tcPr>
          <w:p w14:paraId="0020707B" w14:textId="02BD75A8" w:rsidR="00550157" w:rsidRPr="004D3559" w:rsidRDefault="00550157" w:rsidP="00550157">
            <w:pPr>
              <w:rPr>
                <w:rFonts w:cs="Times New Roman"/>
                <w:i/>
                <w:iCs/>
                <w:sz w:val="18"/>
                <w:szCs w:val="18"/>
              </w:rPr>
            </w:pPr>
            <w:r w:rsidRPr="004D3559">
              <w:rPr>
                <w:i/>
                <w:iCs/>
              </w:rPr>
              <w:t>Salix</w:t>
            </w:r>
          </w:p>
        </w:tc>
        <w:tc>
          <w:tcPr>
            <w:tcW w:w="2205" w:type="dxa"/>
          </w:tcPr>
          <w:p w14:paraId="7787D3A8" w14:textId="665BDFE2" w:rsidR="00550157" w:rsidRPr="004D3559" w:rsidRDefault="00550157" w:rsidP="00550157">
            <w:pPr>
              <w:rPr>
                <w:rFonts w:cs="Times New Roman"/>
                <w:i/>
                <w:iCs/>
                <w:sz w:val="18"/>
                <w:szCs w:val="18"/>
              </w:rPr>
            </w:pPr>
            <w:r w:rsidRPr="004D3559">
              <w:rPr>
                <w:i/>
                <w:iCs/>
              </w:rPr>
              <w:t>Salix atrocinerea</w:t>
            </w:r>
          </w:p>
        </w:tc>
        <w:tc>
          <w:tcPr>
            <w:tcW w:w="779" w:type="dxa"/>
          </w:tcPr>
          <w:p w14:paraId="30CFBDFC" w14:textId="01FAE8F8" w:rsidR="00550157" w:rsidRPr="0008080C" w:rsidRDefault="00550157" w:rsidP="00D55097">
            <w:pPr>
              <w:jc w:val="center"/>
              <w:rPr>
                <w:rFonts w:cs="Times New Roman"/>
                <w:sz w:val="18"/>
                <w:szCs w:val="18"/>
              </w:rPr>
            </w:pPr>
            <w:r w:rsidRPr="002453B3">
              <w:t>As</w:t>
            </w:r>
          </w:p>
        </w:tc>
      </w:tr>
      <w:tr w:rsidR="00550157" w:rsidRPr="0008080C" w14:paraId="3CDCB61C" w14:textId="77777777" w:rsidTr="00550157">
        <w:trPr>
          <w:trHeight w:val="20"/>
          <w:jc w:val="center"/>
        </w:trPr>
        <w:tc>
          <w:tcPr>
            <w:tcW w:w="1100" w:type="dxa"/>
          </w:tcPr>
          <w:p w14:paraId="2FED89A1" w14:textId="47D75262" w:rsidR="00550157" w:rsidRPr="0008080C" w:rsidRDefault="00550157" w:rsidP="00550157">
            <w:pPr>
              <w:rPr>
                <w:rFonts w:cs="Times New Roman"/>
                <w:sz w:val="18"/>
                <w:szCs w:val="18"/>
              </w:rPr>
            </w:pPr>
            <w:r w:rsidRPr="002453B3">
              <w:t>Temperate</w:t>
            </w:r>
          </w:p>
        </w:tc>
        <w:tc>
          <w:tcPr>
            <w:tcW w:w="1052" w:type="dxa"/>
          </w:tcPr>
          <w:p w14:paraId="46C59F8F" w14:textId="192A7AEC" w:rsidR="00550157" w:rsidRPr="0008080C" w:rsidRDefault="00550157" w:rsidP="00550157">
            <w:pPr>
              <w:rPr>
                <w:rFonts w:cs="Times New Roman"/>
                <w:sz w:val="18"/>
                <w:szCs w:val="18"/>
              </w:rPr>
            </w:pPr>
            <w:r w:rsidRPr="002453B3">
              <w:t>Brazil</w:t>
            </w:r>
          </w:p>
        </w:tc>
        <w:tc>
          <w:tcPr>
            <w:tcW w:w="2631" w:type="dxa"/>
          </w:tcPr>
          <w:p w14:paraId="26870206" w14:textId="448528E2" w:rsidR="00550157" w:rsidRPr="0008080C" w:rsidRDefault="00550157" w:rsidP="00550157">
            <w:pPr>
              <w:rPr>
                <w:rFonts w:cs="Times New Roman"/>
                <w:sz w:val="18"/>
                <w:szCs w:val="18"/>
              </w:rPr>
            </w:pPr>
            <w:r w:rsidRPr="002453B3">
              <w:t>Universidade Federal de Lavras</w:t>
            </w:r>
          </w:p>
        </w:tc>
        <w:tc>
          <w:tcPr>
            <w:tcW w:w="1684" w:type="dxa"/>
          </w:tcPr>
          <w:p w14:paraId="24656830" w14:textId="5ACA105B" w:rsidR="00550157" w:rsidRPr="0008080C" w:rsidRDefault="00550157" w:rsidP="00550157">
            <w:pPr>
              <w:rPr>
                <w:rFonts w:cs="Times New Roman"/>
                <w:sz w:val="18"/>
                <w:szCs w:val="18"/>
              </w:rPr>
            </w:pPr>
            <w:r w:rsidRPr="002453B3">
              <w:t>Anacardiaceae</w:t>
            </w:r>
          </w:p>
        </w:tc>
        <w:tc>
          <w:tcPr>
            <w:tcW w:w="1512" w:type="dxa"/>
          </w:tcPr>
          <w:p w14:paraId="615AC244" w14:textId="48C6C410" w:rsidR="00550157" w:rsidRPr="004D3559" w:rsidRDefault="00550157" w:rsidP="00550157">
            <w:pPr>
              <w:rPr>
                <w:rFonts w:cs="Times New Roman"/>
                <w:i/>
                <w:iCs/>
                <w:sz w:val="18"/>
                <w:szCs w:val="18"/>
              </w:rPr>
            </w:pPr>
            <w:r w:rsidRPr="004D3559">
              <w:rPr>
                <w:i/>
                <w:iCs/>
              </w:rPr>
              <w:t>Schinus</w:t>
            </w:r>
          </w:p>
        </w:tc>
        <w:tc>
          <w:tcPr>
            <w:tcW w:w="2205" w:type="dxa"/>
          </w:tcPr>
          <w:p w14:paraId="71DB99D2" w14:textId="51ED3DEB" w:rsidR="00550157" w:rsidRPr="004D3559" w:rsidRDefault="00550157" w:rsidP="00550157">
            <w:pPr>
              <w:rPr>
                <w:rFonts w:cs="Times New Roman"/>
                <w:i/>
                <w:iCs/>
                <w:sz w:val="18"/>
                <w:szCs w:val="18"/>
              </w:rPr>
            </w:pPr>
            <w:r w:rsidRPr="004D3559">
              <w:rPr>
                <w:i/>
                <w:iCs/>
              </w:rPr>
              <w:t>Schinus molle</w:t>
            </w:r>
          </w:p>
        </w:tc>
        <w:tc>
          <w:tcPr>
            <w:tcW w:w="779" w:type="dxa"/>
          </w:tcPr>
          <w:p w14:paraId="10A8F571" w14:textId="19426818" w:rsidR="00550157" w:rsidRPr="0008080C" w:rsidRDefault="00550157" w:rsidP="00D55097">
            <w:pPr>
              <w:jc w:val="center"/>
              <w:rPr>
                <w:rFonts w:cs="Times New Roman"/>
                <w:sz w:val="18"/>
                <w:szCs w:val="18"/>
              </w:rPr>
            </w:pPr>
            <w:r w:rsidRPr="002453B3">
              <w:t>Cd</w:t>
            </w:r>
          </w:p>
        </w:tc>
      </w:tr>
      <w:tr w:rsidR="00550157" w:rsidRPr="0008080C" w14:paraId="7ABC3C76" w14:textId="77777777" w:rsidTr="00550157">
        <w:trPr>
          <w:trHeight w:val="20"/>
          <w:jc w:val="center"/>
        </w:trPr>
        <w:tc>
          <w:tcPr>
            <w:tcW w:w="1100" w:type="dxa"/>
          </w:tcPr>
          <w:p w14:paraId="7A4323A4" w14:textId="52C88A95" w:rsidR="00550157" w:rsidRPr="0008080C" w:rsidRDefault="00550157" w:rsidP="00550157">
            <w:pPr>
              <w:rPr>
                <w:rFonts w:cs="Times New Roman"/>
                <w:sz w:val="18"/>
                <w:szCs w:val="18"/>
              </w:rPr>
            </w:pPr>
            <w:r w:rsidRPr="002453B3">
              <w:t>Temperate</w:t>
            </w:r>
          </w:p>
        </w:tc>
        <w:tc>
          <w:tcPr>
            <w:tcW w:w="1052" w:type="dxa"/>
          </w:tcPr>
          <w:p w14:paraId="7CBB31C0" w14:textId="3162A143" w:rsidR="00550157" w:rsidRPr="0008080C" w:rsidRDefault="00550157" w:rsidP="00550157">
            <w:pPr>
              <w:rPr>
                <w:rFonts w:cs="Times New Roman"/>
                <w:sz w:val="18"/>
                <w:szCs w:val="18"/>
              </w:rPr>
            </w:pPr>
            <w:r w:rsidRPr="002453B3">
              <w:t>China</w:t>
            </w:r>
          </w:p>
        </w:tc>
        <w:tc>
          <w:tcPr>
            <w:tcW w:w="2631" w:type="dxa"/>
          </w:tcPr>
          <w:p w14:paraId="34709799" w14:textId="0ACF9E53" w:rsidR="00550157" w:rsidRPr="0008080C" w:rsidRDefault="00550157" w:rsidP="00550157">
            <w:pPr>
              <w:rPr>
                <w:rFonts w:cs="Times New Roman"/>
                <w:sz w:val="18"/>
                <w:szCs w:val="18"/>
              </w:rPr>
            </w:pPr>
            <w:r w:rsidRPr="002453B3">
              <w:t>South China Botanical Garden of the Chinese Academy of Science</w:t>
            </w:r>
          </w:p>
        </w:tc>
        <w:tc>
          <w:tcPr>
            <w:tcW w:w="1684" w:type="dxa"/>
          </w:tcPr>
          <w:p w14:paraId="5E74A45E" w14:textId="53220E2E" w:rsidR="00550157" w:rsidRPr="0008080C" w:rsidRDefault="00550157" w:rsidP="00550157">
            <w:pPr>
              <w:rPr>
                <w:rFonts w:cs="Times New Roman"/>
                <w:sz w:val="18"/>
                <w:szCs w:val="18"/>
              </w:rPr>
            </w:pPr>
            <w:r w:rsidRPr="002453B3">
              <w:t>Leguminosae</w:t>
            </w:r>
          </w:p>
        </w:tc>
        <w:tc>
          <w:tcPr>
            <w:tcW w:w="1512" w:type="dxa"/>
          </w:tcPr>
          <w:p w14:paraId="3BD2978B" w14:textId="3C35EFA7" w:rsidR="00550157" w:rsidRPr="004D3559" w:rsidRDefault="00550157" w:rsidP="00550157">
            <w:pPr>
              <w:rPr>
                <w:rFonts w:cs="Times New Roman"/>
                <w:i/>
                <w:iCs/>
                <w:sz w:val="18"/>
                <w:szCs w:val="18"/>
              </w:rPr>
            </w:pPr>
            <w:r w:rsidRPr="004D3559">
              <w:rPr>
                <w:i/>
                <w:iCs/>
              </w:rPr>
              <w:t>Acacia</w:t>
            </w:r>
          </w:p>
        </w:tc>
        <w:tc>
          <w:tcPr>
            <w:tcW w:w="2205" w:type="dxa"/>
          </w:tcPr>
          <w:p w14:paraId="190C90D5" w14:textId="7FC615B5" w:rsidR="00550157" w:rsidRPr="004D3559" w:rsidRDefault="00550157" w:rsidP="00550157">
            <w:pPr>
              <w:rPr>
                <w:rFonts w:cs="Times New Roman"/>
                <w:i/>
                <w:iCs/>
                <w:sz w:val="18"/>
                <w:szCs w:val="18"/>
              </w:rPr>
            </w:pPr>
            <w:r w:rsidRPr="004D3559">
              <w:rPr>
                <w:i/>
                <w:iCs/>
              </w:rPr>
              <w:t>Acacia auriculiformis</w:t>
            </w:r>
          </w:p>
        </w:tc>
        <w:tc>
          <w:tcPr>
            <w:tcW w:w="779" w:type="dxa"/>
          </w:tcPr>
          <w:p w14:paraId="121CECFC" w14:textId="257AEA61" w:rsidR="00550157" w:rsidRPr="0008080C" w:rsidRDefault="00550157" w:rsidP="00D55097">
            <w:pPr>
              <w:jc w:val="center"/>
              <w:rPr>
                <w:rFonts w:cs="Times New Roman"/>
                <w:sz w:val="18"/>
                <w:szCs w:val="18"/>
              </w:rPr>
            </w:pPr>
            <w:r w:rsidRPr="002453B3">
              <w:t>Cd</w:t>
            </w:r>
          </w:p>
        </w:tc>
      </w:tr>
      <w:tr w:rsidR="00550157" w:rsidRPr="0008080C" w14:paraId="11FBE8B8" w14:textId="77777777" w:rsidTr="00550157">
        <w:trPr>
          <w:trHeight w:val="20"/>
          <w:jc w:val="center"/>
        </w:trPr>
        <w:tc>
          <w:tcPr>
            <w:tcW w:w="1100" w:type="dxa"/>
          </w:tcPr>
          <w:p w14:paraId="186B5EA4" w14:textId="41CE3D6D" w:rsidR="00550157" w:rsidRPr="0008080C" w:rsidRDefault="00550157" w:rsidP="00550157">
            <w:pPr>
              <w:rPr>
                <w:rFonts w:cs="Times New Roman"/>
                <w:sz w:val="18"/>
                <w:szCs w:val="18"/>
              </w:rPr>
            </w:pPr>
            <w:r w:rsidRPr="002453B3">
              <w:t>Temperate</w:t>
            </w:r>
          </w:p>
        </w:tc>
        <w:tc>
          <w:tcPr>
            <w:tcW w:w="1052" w:type="dxa"/>
          </w:tcPr>
          <w:p w14:paraId="6A1A79B7" w14:textId="3CFE7776" w:rsidR="00550157" w:rsidRPr="0008080C" w:rsidRDefault="00550157" w:rsidP="00550157">
            <w:pPr>
              <w:rPr>
                <w:rFonts w:cs="Times New Roman"/>
                <w:sz w:val="18"/>
                <w:szCs w:val="18"/>
              </w:rPr>
            </w:pPr>
            <w:r w:rsidRPr="002453B3">
              <w:t>China</w:t>
            </w:r>
          </w:p>
        </w:tc>
        <w:tc>
          <w:tcPr>
            <w:tcW w:w="2631" w:type="dxa"/>
          </w:tcPr>
          <w:p w14:paraId="14BC4DE8" w14:textId="060A9FF8" w:rsidR="00550157" w:rsidRPr="0008080C" w:rsidRDefault="00550157" w:rsidP="00550157">
            <w:pPr>
              <w:rPr>
                <w:rFonts w:cs="Times New Roman"/>
                <w:sz w:val="18"/>
                <w:szCs w:val="18"/>
              </w:rPr>
            </w:pPr>
            <w:r w:rsidRPr="002453B3">
              <w:t>College of Forestry, South China Agricultural University</w:t>
            </w:r>
          </w:p>
        </w:tc>
        <w:tc>
          <w:tcPr>
            <w:tcW w:w="1684" w:type="dxa"/>
          </w:tcPr>
          <w:p w14:paraId="17056A64" w14:textId="1721713C" w:rsidR="00550157" w:rsidRPr="0008080C" w:rsidRDefault="00550157" w:rsidP="00550157">
            <w:pPr>
              <w:rPr>
                <w:rFonts w:cs="Times New Roman"/>
                <w:sz w:val="18"/>
                <w:szCs w:val="18"/>
              </w:rPr>
            </w:pPr>
            <w:r w:rsidRPr="002453B3">
              <w:t>Fabaceae</w:t>
            </w:r>
          </w:p>
        </w:tc>
        <w:tc>
          <w:tcPr>
            <w:tcW w:w="1512" w:type="dxa"/>
          </w:tcPr>
          <w:p w14:paraId="45CF3F24" w14:textId="54E17E99" w:rsidR="00550157" w:rsidRPr="004D3559" w:rsidRDefault="00550157" w:rsidP="00550157">
            <w:pPr>
              <w:rPr>
                <w:rFonts w:cs="Times New Roman"/>
                <w:i/>
                <w:iCs/>
                <w:sz w:val="18"/>
                <w:szCs w:val="18"/>
              </w:rPr>
            </w:pPr>
            <w:r w:rsidRPr="004D3559">
              <w:rPr>
                <w:i/>
                <w:iCs/>
              </w:rPr>
              <w:t>Acacia</w:t>
            </w:r>
          </w:p>
        </w:tc>
        <w:tc>
          <w:tcPr>
            <w:tcW w:w="2205" w:type="dxa"/>
          </w:tcPr>
          <w:p w14:paraId="3AB6267D" w14:textId="696D263F" w:rsidR="00550157" w:rsidRPr="004D3559" w:rsidRDefault="00550157" w:rsidP="00550157">
            <w:pPr>
              <w:rPr>
                <w:rFonts w:cs="Times New Roman"/>
                <w:i/>
                <w:iCs/>
                <w:sz w:val="18"/>
                <w:szCs w:val="18"/>
              </w:rPr>
            </w:pPr>
            <w:r w:rsidRPr="004D3559">
              <w:rPr>
                <w:i/>
                <w:iCs/>
              </w:rPr>
              <w:t>Acacia confusa</w:t>
            </w:r>
          </w:p>
        </w:tc>
        <w:tc>
          <w:tcPr>
            <w:tcW w:w="779" w:type="dxa"/>
          </w:tcPr>
          <w:p w14:paraId="78EF5E27" w14:textId="7AC9FD87" w:rsidR="00550157" w:rsidRPr="0008080C" w:rsidRDefault="00550157" w:rsidP="00D55097">
            <w:pPr>
              <w:jc w:val="center"/>
              <w:rPr>
                <w:rFonts w:cs="Times New Roman"/>
                <w:sz w:val="18"/>
                <w:szCs w:val="18"/>
              </w:rPr>
            </w:pPr>
            <w:r w:rsidRPr="002453B3">
              <w:t>Cd</w:t>
            </w:r>
          </w:p>
        </w:tc>
      </w:tr>
      <w:tr w:rsidR="00550157" w:rsidRPr="0008080C" w14:paraId="771D50B9" w14:textId="77777777" w:rsidTr="00550157">
        <w:trPr>
          <w:trHeight w:val="20"/>
          <w:jc w:val="center"/>
        </w:trPr>
        <w:tc>
          <w:tcPr>
            <w:tcW w:w="1100" w:type="dxa"/>
          </w:tcPr>
          <w:p w14:paraId="622A2962" w14:textId="2E73EBD8" w:rsidR="00550157" w:rsidRPr="0008080C" w:rsidRDefault="00550157" w:rsidP="00550157">
            <w:pPr>
              <w:rPr>
                <w:rFonts w:cs="Times New Roman"/>
                <w:sz w:val="18"/>
                <w:szCs w:val="18"/>
              </w:rPr>
            </w:pPr>
            <w:r w:rsidRPr="002453B3">
              <w:t>Temperate</w:t>
            </w:r>
          </w:p>
        </w:tc>
        <w:tc>
          <w:tcPr>
            <w:tcW w:w="1052" w:type="dxa"/>
          </w:tcPr>
          <w:p w14:paraId="06827111" w14:textId="121F3179" w:rsidR="00550157" w:rsidRPr="0008080C" w:rsidRDefault="00550157" w:rsidP="00550157">
            <w:pPr>
              <w:rPr>
                <w:rFonts w:cs="Times New Roman"/>
                <w:sz w:val="18"/>
                <w:szCs w:val="18"/>
              </w:rPr>
            </w:pPr>
            <w:r w:rsidRPr="002453B3">
              <w:t>China</w:t>
            </w:r>
          </w:p>
        </w:tc>
        <w:tc>
          <w:tcPr>
            <w:tcW w:w="2631" w:type="dxa"/>
          </w:tcPr>
          <w:p w14:paraId="55385232" w14:textId="57DBC20A" w:rsidR="00550157" w:rsidRPr="0008080C" w:rsidRDefault="00550157" w:rsidP="00550157">
            <w:pPr>
              <w:rPr>
                <w:rFonts w:cs="Times New Roman"/>
                <w:sz w:val="18"/>
                <w:szCs w:val="18"/>
              </w:rPr>
            </w:pPr>
            <w:r w:rsidRPr="002453B3">
              <w:t>College of Forestry, South China Agricultural University</w:t>
            </w:r>
          </w:p>
        </w:tc>
        <w:tc>
          <w:tcPr>
            <w:tcW w:w="1684" w:type="dxa"/>
          </w:tcPr>
          <w:p w14:paraId="6CB62AC4" w14:textId="0BFC9058" w:rsidR="00550157" w:rsidRPr="0008080C" w:rsidRDefault="00550157" w:rsidP="00550157">
            <w:pPr>
              <w:rPr>
                <w:rFonts w:cs="Times New Roman"/>
                <w:sz w:val="18"/>
                <w:szCs w:val="18"/>
              </w:rPr>
            </w:pPr>
            <w:r w:rsidRPr="002453B3">
              <w:t>Fabaceae</w:t>
            </w:r>
          </w:p>
        </w:tc>
        <w:tc>
          <w:tcPr>
            <w:tcW w:w="1512" w:type="dxa"/>
          </w:tcPr>
          <w:p w14:paraId="2393A2E8" w14:textId="1A085745" w:rsidR="00550157" w:rsidRPr="004D3559" w:rsidRDefault="00550157" w:rsidP="00550157">
            <w:pPr>
              <w:rPr>
                <w:rFonts w:cs="Times New Roman"/>
                <w:i/>
                <w:iCs/>
                <w:sz w:val="18"/>
                <w:szCs w:val="18"/>
              </w:rPr>
            </w:pPr>
            <w:r w:rsidRPr="004D3559">
              <w:rPr>
                <w:i/>
                <w:iCs/>
              </w:rPr>
              <w:t>Acacia</w:t>
            </w:r>
          </w:p>
        </w:tc>
        <w:tc>
          <w:tcPr>
            <w:tcW w:w="2205" w:type="dxa"/>
          </w:tcPr>
          <w:p w14:paraId="71DD61F0" w14:textId="634FEE4D" w:rsidR="00550157" w:rsidRPr="004D3559" w:rsidRDefault="00550157" w:rsidP="00550157">
            <w:pPr>
              <w:rPr>
                <w:rFonts w:cs="Times New Roman"/>
                <w:i/>
                <w:iCs/>
                <w:sz w:val="18"/>
                <w:szCs w:val="18"/>
              </w:rPr>
            </w:pPr>
            <w:r w:rsidRPr="004D3559">
              <w:rPr>
                <w:i/>
                <w:iCs/>
              </w:rPr>
              <w:t>Acacia confusa</w:t>
            </w:r>
          </w:p>
        </w:tc>
        <w:tc>
          <w:tcPr>
            <w:tcW w:w="779" w:type="dxa"/>
          </w:tcPr>
          <w:p w14:paraId="55033537" w14:textId="20710F64" w:rsidR="00550157" w:rsidRPr="0008080C" w:rsidRDefault="00550157" w:rsidP="00D55097">
            <w:pPr>
              <w:jc w:val="center"/>
              <w:rPr>
                <w:rFonts w:cs="Times New Roman"/>
                <w:sz w:val="18"/>
                <w:szCs w:val="18"/>
              </w:rPr>
            </w:pPr>
            <w:r w:rsidRPr="002453B3">
              <w:t>Pb</w:t>
            </w:r>
          </w:p>
        </w:tc>
      </w:tr>
      <w:tr w:rsidR="00550157" w:rsidRPr="0008080C" w14:paraId="6D00140D" w14:textId="77777777" w:rsidTr="00550157">
        <w:trPr>
          <w:trHeight w:val="20"/>
          <w:jc w:val="center"/>
        </w:trPr>
        <w:tc>
          <w:tcPr>
            <w:tcW w:w="1100" w:type="dxa"/>
          </w:tcPr>
          <w:p w14:paraId="5418F0BA" w14:textId="35A3E120" w:rsidR="00550157" w:rsidRPr="0008080C" w:rsidRDefault="00550157" w:rsidP="00550157">
            <w:pPr>
              <w:rPr>
                <w:rFonts w:cs="Times New Roman"/>
                <w:sz w:val="18"/>
                <w:szCs w:val="18"/>
              </w:rPr>
            </w:pPr>
            <w:r w:rsidRPr="002453B3">
              <w:t>Temperate</w:t>
            </w:r>
          </w:p>
        </w:tc>
        <w:tc>
          <w:tcPr>
            <w:tcW w:w="1052" w:type="dxa"/>
          </w:tcPr>
          <w:p w14:paraId="5BD7E1EA" w14:textId="06951A83" w:rsidR="00550157" w:rsidRPr="0008080C" w:rsidRDefault="00550157" w:rsidP="00550157">
            <w:pPr>
              <w:rPr>
                <w:rFonts w:cs="Times New Roman"/>
                <w:sz w:val="18"/>
                <w:szCs w:val="18"/>
              </w:rPr>
            </w:pPr>
            <w:r w:rsidRPr="002453B3">
              <w:t>China</w:t>
            </w:r>
          </w:p>
        </w:tc>
        <w:tc>
          <w:tcPr>
            <w:tcW w:w="2631" w:type="dxa"/>
          </w:tcPr>
          <w:p w14:paraId="0402BFC1" w14:textId="692B17C6" w:rsidR="00550157" w:rsidRPr="0008080C" w:rsidRDefault="00550157" w:rsidP="00550157">
            <w:pPr>
              <w:rPr>
                <w:rFonts w:cs="Times New Roman"/>
                <w:sz w:val="18"/>
                <w:szCs w:val="18"/>
              </w:rPr>
            </w:pPr>
            <w:r w:rsidRPr="002453B3">
              <w:t>Guangxi Academy of Forestry Sciences</w:t>
            </w:r>
          </w:p>
        </w:tc>
        <w:tc>
          <w:tcPr>
            <w:tcW w:w="1684" w:type="dxa"/>
          </w:tcPr>
          <w:p w14:paraId="7882F83F" w14:textId="59D0C1B2" w:rsidR="00550157" w:rsidRPr="0008080C" w:rsidRDefault="00550157" w:rsidP="00550157">
            <w:pPr>
              <w:rPr>
                <w:rFonts w:cs="Times New Roman"/>
                <w:sz w:val="18"/>
                <w:szCs w:val="18"/>
              </w:rPr>
            </w:pPr>
            <w:r w:rsidRPr="002453B3">
              <w:t>Fabaceae</w:t>
            </w:r>
          </w:p>
        </w:tc>
        <w:tc>
          <w:tcPr>
            <w:tcW w:w="1512" w:type="dxa"/>
          </w:tcPr>
          <w:p w14:paraId="537A7E60" w14:textId="7BBB3B64" w:rsidR="00550157" w:rsidRPr="004D3559" w:rsidRDefault="00550157" w:rsidP="00550157">
            <w:pPr>
              <w:rPr>
                <w:rFonts w:cs="Times New Roman"/>
                <w:i/>
                <w:iCs/>
                <w:sz w:val="18"/>
                <w:szCs w:val="18"/>
              </w:rPr>
            </w:pPr>
            <w:r w:rsidRPr="004D3559">
              <w:rPr>
                <w:i/>
                <w:iCs/>
              </w:rPr>
              <w:t>Acacia</w:t>
            </w:r>
          </w:p>
        </w:tc>
        <w:tc>
          <w:tcPr>
            <w:tcW w:w="2205" w:type="dxa"/>
          </w:tcPr>
          <w:p w14:paraId="1D4EFB86" w14:textId="7F21EAB9" w:rsidR="00550157" w:rsidRPr="004D3559" w:rsidRDefault="00550157" w:rsidP="00550157">
            <w:pPr>
              <w:rPr>
                <w:rFonts w:cs="Times New Roman"/>
                <w:i/>
                <w:iCs/>
                <w:sz w:val="18"/>
                <w:szCs w:val="18"/>
              </w:rPr>
            </w:pPr>
            <w:r w:rsidRPr="004D3559">
              <w:rPr>
                <w:i/>
                <w:iCs/>
              </w:rPr>
              <w:t>Acacia Mangium × A. Auriculiformis</w:t>
            </w:r>
          </w:p>
        </w:tc>
        <w:tc>
          <w:tcPr>
            <w:tcW w:w="779" w:type="dxa"/>
          </w:tcPr>
          <w:p w14:paraId="7A140490" w14:textId="7356789E" w:rsidR="00550157" w:rsidRPr="0008080C" w:rsidRDefault="00550157" w:rsidP="00D55097">
            <w:pPr>
              <w:jc w:val="center"/>
              <w:rPr>
                <w:rFonts w:cs="Times New Roman"/>
                <w:sz w:val="18"/>
                <w:szCs w:val="18"/>
              </w:rPr>
            </w:pPr>
            <w:r w:rsidRPr="002453B3">
              <w:t>Cd</w:t>
            </w:r>
          </w:p>
        </w:tc>
      </w:tr>
      <w:tr w:rsidR="00550157" w:rsidRPr="0008080C" w14:paraId="50B0AD54" w14:textId="77777777" w:rsidTr="00550157">
        <w:trPr>
          <w:trHeight w:val="20"/>
          <w:jc w:val="center"/>
        </w:trPr>
        <w:tc>
          <w:tcPr>
            <w:tcW w:w="1100" w:type="dxa"/>
          </w:tcPr>
          <w:p w14:paraId="78675FAB" w14:textId="571C9134" w:rsidR="00550157" w:rsidRPr="0008080C" w:rsidRDefault="00550157" w:rsidP="00550157">
            <w:pPr>
              <w:rPr>
                <w:rFonts w:cs="Times New Roman"/>
                <w:sz w:val="18"/>
                <w:szCs w:val="18"/>
              </w:rPr>
            </w:pPr>
            <w:r w:rsidRPr="002453B3">
              <w:t>Temperate</w:t>
            </w:r>
          </w:p>
        </w:tc>
        <w:tc>
          <w:tcPr>
            <w:tcW w:w="1052" w:type="dxa"/>
          </w:tcPr>
          <w:p w14:paraId="30CE22E0" w14:textId="31B1341C" w:rsidR="00550157" w:rsidRPr="0008080C" w:rsidRDefault="00550157" w:rsidP="00550157">
            <w:pPr>
              <w:rPr>
                <w:rFonts w:cs="Times New Roman"/>
                <w:sz w:val="18"/>
                <w:szCs w:val="18"/>
              </w:rPr>
            </w:pPr>
            <w:r w:rsidRPr="002453B3">
              <w:t>China</w:t>
            </w:r>
          </w:p>
        </w:tc>
        <w:tc>
          <w:tcPr>
            <w:tcW w:w="2631" w:type="dxa"/>
          </w:tcPr>
          <w:p w14:paraId="6F1CB9AC" w14:textId="19DD482A" w:rsidR="00550157" w:rsidRPr="0008080C" w:rsidRDefault="00550157" w:rsidP="00550157">
            <w:pPr>
              <w:rPr>
                <w:rFonts w:cs="Times New Roman"/>
                <w:sz w:val="18"/>
                <w:szCs w:val="18"/>
              </w:rPr>
            </w:pPr>
            <w:r w:rsidRPr="002453B3">
              <w:t>Institute of Environmental Resources and Soil Fertilizer, Zhejiang Academy of Agricultural Sciences</w:t>
            </w:r>
          </w:p>
        </w:tc>
        <w:tc>
          <w:tcPr>
            <w:tcW w:w="1684" w:type="dxa"/>
          </w:tcPr>
          <w:p w14:paraId="3C0BF492" w14:textId="283E453F" w:rsidR="00550157" w:rsidRPr="0008080C" w:rsidRDefault="00550157" w:rsidP="00550157">
            <w:pPr>
              <w:rPr>
                <w:rFonts w:cs="Times New Roman"/>
                <w:sz w:val="18"/>
                <w:szCs w:val="18"/>
              </w:rPr>
            </w:pPr>
            <w:r w:rsidRPr="002453B3">
              <w:t>Aceraceae</w:t>
            </w:r>
          </w:p>
        </w:tc>
        <w:tc>
          <w:tcPr>
            <w:tcW w:w="1512" w:type="dxa"/>
          </w:tcPr>
          <w:p w14:paraId="31B24CE6" w14:textId="4AA327D1" w:rsidR="00550157" w:rsidRPr="004D3559" w:rsidRDefault="00550157" w:rsidP="00550157">
            <w:pPr>
              <w:rPr>
                <w:rFonts w:cs="Times New Roman"/>
                <w:i/>
                <w:iCs/>
                <w:sz w:val="18"/>
                <w:szCs w:val="18"/>
              </w:rPr>
            </w:pPr>
            <w:r w:rsidRPr="004D3559">
              <w:rPr>
                <w:i/>
                <w:iCs/>
              </w:rPr>
              <w:t>Acer</w:t>
            </w:r>
          </w:p>
        </w:tc>
        <w:tc>
          <w:tcPr>
            <w:tcW w:w="2205" w:type="dxa"/>
          </w:tcPr>
          <w:p w14:paraId="203CCE73" w14:textId="2EAD7830" w:rsidR="00550157" w:rsidRPr="004D3559" w:rsidRDefault="00550157" w:rsidP="00550157">
            <w:pPr>
              <w:rPr>
                <w:rFonts w:cs="Times New Roman"/>
                <w:i/>
                <w:iCs/>
                <w:sz w:val="18"/>
                <w:szCs w:val="18"/>
              </w:rPr>
            </w:pPr>
            <w:r w:rsidRPr="004D3559">
              <w:rPr>
                <w:i/>
                <w:iCs/>
              </w:rPr>
              <w:t>Acer plamatum</w:t>
            </w:r>
          </w:p>
        </w:tc>
        <w:tc>
          <w:tcPr>
            <w:tcW w:w="779" w:type="dxa"/>
          </w:tcPr>
          <w:p w14:paraId="57C8E2C6" w14:textId="293A3E92" w:rsidR="00550157" w:rsidRPr="0008080C" w:rsidRDefault="00550157" w:rsidP="00D55097">
            <w:pPr>
              <w:jc w:val="center"/>
              <w:rPr>
                <w:rFonts w:cs="Times New Roman"/>
                <w:sz w:val="18"/>
                <w:szCs w:val="18"/>
              </w:rPr>
            </w:pPr>
            <w:r w:rsidRPr="002453B3">
              <w:t>Cd</w:t>
            </w:r>
          </w:p>
        </w:tc>
      </w:tr>
      <w:tr w:rsidR="00550157" w:rsidRPr="0008080C" w14:paraId="343107AC" w14:textId="77777777" w:rsidTr="00550157">
        <w:trPr>
          <w:trHeight w:val="20"/>
          <w:jc w:val="center"/>
        </w:trPr>
        <w:tc>
          <w:tcPr>
            <w:tcW w:w="1100" w:type="dxa"/>
          </w:tcPr>
          <w:p w14:paraId="0A8E1F80" w14:textId="3F11079A" w:rsidR="00550157" w:rsidRPr="0008080C" w:rsidRDefault="00550157" w:rsidP="00550157">
            <w:pPr>
              <w:rPr>
                <w:rFonts w:cs="Times New Roman"/>
                <w:sz w:val="18"/>
                <w:szCs w:val="18"/>
              </w:rPr>
            </w:pPr>
            <w:r w:rsidRPr="002453B3">
              <w:t>Temperate</w:t>
            </w:r>
          </w:p>
        </w:tc>
        <w:tc>
          <w:tcPr>
            <w:tcW w:w="1052" w:type="dxa"/>
          </w:tcPr>
          <w:p w14:paraId="095B2667" w14:textId="18F8AAD6" w:rsidR="00550157" w:rsidRPr="0008080C" w:rsidRDefault="00550157" w:rsidP="00550157">
            <w:pPr>
              <w:rPr>
                <w:rFonts w:cs="Times New Roman"/>
                <w:sz w:val="18"/>
                <w:szCs w:val="18"/>
              </w:rPr>
            </w:pPr>
            <w:r w:rsidRPr="002453B3">
              <w:t>China</w:t>
            </w:r>
          </w:p>
        </w:tc>
        <w:tc>
          <w:tcPr>
            <w:tcW w:w="2631" w:type="dxa"/>
          </w:tcPr>
          <w:p w14:paraId="08DCFA0A" w14:textId="2855E9FF" w:rsidR="00550157" w:rsidRPr="0008080C" w:rsidRDefault="00550157" w:rsidP="00550157">
            <w:pPr>
              <w:rPr>
                <w:rFonts w:cs="Times New Roman"/>
                <w:sz w:val="18"/>
                <w:szCs w:val="18"/>
              </w:rPr>
            </w:pPr>
            <w:r w:rsidRPr="002453B3">
              <w:t>College of Life Sciences, Guangxi Normal University</w:t>
            </w:r>
          </w:p>
        </w:tc>
        <w:tc>
          <w:tcPr>
            <w:tcW w:w="1684" w:type="dxa"/>
          </w:tcPr>
          <w:p w14:paraId="20710316" w14:textId="7FC163C8" w:rsidR="00550157" w:rsidRPr="0008080C" w:rsidRDefault="00550157" w:rsidP="00550157">
            <w:pPr>
              <w:rPr>
                <w:rFonts w:cs="Times New Roman"/>
                <w:sz w:val="18"/>
                <w:szCs w:val="18"/>
              </w:rPr>
            </w:pPr>
            <w:r w:rsidRPr="002453B3">
              <w:t>Myrsinaceae</w:t>
            </w:r>
          </w:p>
        </w:tc>
        <w:tc>
          <w:tcPr>
            <w:tcW w:w="1512" w:type="dxa"/>
          </w:tcPr>
          <w:p w14:paraId="2A903856" w14:textId="4E36E033" w:rsidR="00550157" w:rsidRPr="004D3559" w:rsidRDefault="00550157" w:rsidP="00550157">
            <w:pPr>
              <w:rPr>
                <w:rFonts w:cs="Times New Roman"/>
                <w:i/>
                <w:iCs/>
                <w:sz w:val="18"/>
                <w:szCs w:val="18"/>
              </w:rPr>
            </w:pPr>
            <w:r w:rsidRPr="004D3559">
              <w:rPr>
                <w:i/>
                <w:iCs/>
              </w:rPr>
              <w:t>Aegiceras</w:t>
            </w:r>
          </w:p>
        </w:tc>
        <w:tc>
          <w:tcPr>
            <w:tcW w:w="2205" w:type="dxa"/>
          </w:tcPr>
          <w:p w14:paraId="79CE10CF" w14:textId="06A2C5C0" w:rsidR="00550157" w:rsidRPr="004D3559" w:rsidRDefault="00550157" w:rsidP="00550157">
            <w:pPr>
              <w:rPr>
                <w:rFonts w:cs="Times New Roman"/>
                <w:i/>
                <w:iCs/>
                <w:sz w:val="18"/>
                <w:szCs w:val="18"/>
              </w:rPr>
            </w:pPr>
            <w:r w:rsidRPr="004D3559">
              <w:rPr>
                <w:i/>
                <w:iCs/>
              </w:rPr>
              <w:t>Aegiceras corniculatum</w:t>
            </w:r>
          </w:p>
        </w:tc>
        <w:tc>
          <w:tcPr>
            <w:tcW w:w="779" w:type="dxa"/>
          </w:tcPr>
          <w:p w14:paraId="7167BFAB" w14:textId="7C8E0DEC" w:rsidR="00550157" w:rsidRPr="0008080C" w:rsidRDefault="00550157" w:rsidP="00D55097">
            <w:pPr>
              <w:jc w:val="center"/>
              <w:rPr>
                <w:rFonts w:cs="Times New Roman"/>
                <w:sz w:val="18"/>
                <w:szCs w:val="18"/>
              </w:rPr>
            </w:pPr>
            <w:r w:rsidRPr="002453B3">
              <w:t>Cd</w:t>
            </w:r>
          </w:p>
        </w:tc>
      </w:tr>
      <w:tr w:rsidR="00550157" w:rsidRPr="0008080C" w14:paraId="0244A585" w14:textId="77777777" w:rsidTr="00550157">
        <w:trPr>
          <w:trHeight w:val="284"/>
          <w:jc w:val="center"/>
        </w:trPr>
        <w:tc>
          <w:tcPr>
            <w:tcW w:w="1100" w:type="dxa"/>
          </w:tcPr>
          <w:p w14:paraId="2D1D8EE3" w14:textId="057B807E" w:rsidR="00550157" w:rsidRPr="0008080C" w:rsidRDefault="00550157" w:rsidP="00550157">
            <w:pPr>
              <w:rPr>
                <w:rFonts w:cs="Times New Roman"/>
                <w:sz w:val="18"/>
                <w:szCs w:val="18"/>
              </w:rPr>
            </w:pPr>
            <w:r w:rsidRPr="002453B3">
              <w:t>Temperate</w:t>
            </w:r>
          </w:p>
        </w:tc>
        <w:tc>
          <w:tcPr>
            <w:tcW w:w="1052" w:type="dxa"/>
          </w:tcPr>
          <w:p w14:paraId="61FF57D5" w14:textId="1E5C29FF" w:rsidR="00550157" w:rsidRPr="0008080C" w:rsidRDefault="00550157" w:rsidP="00550157">
            <w:pPr>
              <w:rPr>
                <w:rFonts w:cs="Times New Roman"/>
                <w:sz w:val="18"/>
                <w:szCs w:val="18"/>
              </w:rPr>
            </w:pPr>
            <w:r w:rsidRPr="002453B3">
              <w:t>China</w:t>
            </w:r>
          </w:p>
        </w:tc>
        <w:tc>
          <w:tcPr>
            <w:tcW w:w="2631" w:type="dxa"/>
          </w:tcPr>
          <w:p w14:paraId="1BD962A8" w14:textId="0690B34F" w:rsidR="00550157" w:rsidRPr="002D29F0" w:rsidRDefault="00550157" w:rsidP="00550157">
            <w:pPr>
              <w:rPr>
                <w:rFonts w:cs="Times New Roman"/>
                <w:sz w:val="18"/>
                <w:szCs w:val="18"/>
              </w:rPr>
            </w:pPr>
            <w:r w:rsidRPr="002453B3">
              <w:t>Institute of Subtropical Forestry, Chinese Academy of Forestry</w:t>
            </w:r>
          </w:p>
        </w:tc>
        <w:tc>
          <w:tcPr>
            <w:tcW w:w="1684" w:type="dxa"/>
          </w:tcPr>
          <w:p w14:paraId="7DAA81C6" w14:textId="214B70DD" w:rsidR="00550157" w:rsidRPr="0008080C" w:rsidRDefault="00550157" w:rsidP="00550157">
            <w:pPr>
              <w:rPr>
                <w:rFonts w:cs="Times New Roman"/>
                <w:sz w:val="18"/>
                <w:szCs w:val="18"/>
              </w:rPr>
            </w:pPr>
            <w:r w:rsidRPr="002453B3">
              <w:t>Simaroubaceae</w:t>
            </w:r>
          </w:p>
        </w:tc>
        <w:tc>
          <w:tcPr>
            <w:tcW w:w="1512" w:type="dxa"/>
          </w:tcPr>
          <w:p w14:paraId="1141725B" w14:textId="32DEAC8A" w:rsidR="00550157" w:rsidRPr="004D3559" w:rsidRDefault="00550157" w:rsidP="00550157">
            <w:pPr>
              <w:rPr>
                <w:rFonts w:cs="Times New Roman"/>
                <w:i/>
                <w:iCs/>
                <w:sz w:val="18"/>
                <w:szCs w:val="18"/>
              </w:rPr>
            </w:pPr>
            <w:r w:rsidRPr="004D3559">
              <w:rPr>
                <w:i/>
                <w:iCs/>
              </w:rPr>
              <w:t>Ailanthus</w:t>
            </w:r>
          </w:p>
        </w:tc>
        <w:tc>
          <w:tcPr>
            <w:tcW w:w="2205" w:type="dxa"/>
          </w:tcPr>
          <w:p w14:paraId="16CCD66B" w14:textId="1A40F8DF" w:rsidR="00550157" w:rsidRPr="004D3559" w:rsidRDefault="00550157" w:rsidP="00550157">
            <w:pPr>
              <w:rPr>
                <w:rFonts w:cs="Times New Roman"/>
                <w:i/>
                <w:iCs/>
                <w:sz w:val="18"/>
                <w:szCs w:val="18"/>
              </w:rPr>
            </w:pPr>
            <w:r w:rsidRPr="004D3559">
              <w:rPr>
                <w:i/>
                <w:iCs/>
              </w:rPr>
              <w:t>Ailanthus altissima</w:t>
            </w:r>
          </w:p>
        </w:tc>
        <w:tc>
          <w:tcPr>
            <w:tcW w:w="779" w:type="dxa"/>
          </w:tcPr>
          <w:p w14:paraId="4B4A73AE" w14:textId="73E177DE" w:rsidR="00550157" w:rsidRPr="0008080C" w:rsidRDefault="00550157" w:rsidP="00D55097">
            <w:pPr>
              <w:jc w:val="center"/>
              <w:rPr>
                <w:rFonts w:cs="Times New Roman"/>
                <w:sz w:val="18"/>
                <w:szCs w:val="18"/>
              </w:rPr>
            </w:pPr>
            <w:r w:rsidRPr="002453B3">
              <w:t>Sb</w:t>
            </w:r>
          </w:p>
        </w:tc>
      </w:tr>
      <w:tr w:rsidR="00550157" w:rsidRPr="0008080C" w14:paraId="4699022E" w14:textId="77777777" w:rsidTr="00550157">
        <w:trPr>
          <w:trHeight w:val="20"/>
          <w:jc w:val="center"/>
        </w:trPr>
        <w:tc>
          <w:tcPr>
            <w:tcW w:w="1100" w:type="dxa"/>
          </w:tcPr>
          <w:p w14:paraId="274100F8" w14:textId="0FCB046A" w:rsidR="00550157" w:rsidRPr="0008080C" w:rsidRDefault="00550157" w:rsidP="00550157">
            <w:pPr>
              <w:rPr>
                <w:rFonts w:cs="Times New Roman"/>
                <w:sz w:val="18"/>
                <w:szCs w:val="18"/>
              </w:rPr>
            </w:pPr>
            <w:r w:rsidRPr="002453B3">
              <w:t>Temperate</w:t>
            </w:r>
          </w:p>
        </w:tc>
        <w:tc>
          <w:tcPr>
            <w:tcW w:w="1052" w:type="dxa"/>
          </w:tcPr>
          <w:p w14:paraId="03CEF819" w14:textId="79B61B91" w:rsidR="00550157" w:rsidRPr="0008080C" w:rsidRDefault="00550157" w:rsidP="00550157">
            <w:pPr>
              <w:rPr>
                <w:rFonts w:cs="Times New Roman"/>
                <w:sz w:val="18"/>
                <w:szCs w:val="18"/>
              </w:rPr>
            </w:pPr>
            <w:r w:rsidRPr="002453B3">
              <w:t>China</w:t>
            </w:r>
          </w:p>
        </w:tc>
        <w:tc>
          <w:tcPr>
            <w:tcW w:w="2631" w:type="dxa"/>
          </w:tcPr>
          <w:p w14:paraId="36108DEE" w14:textId="42A06D86" w:rsidR="00550157" w:rsidRPr="002D29F0" w:rsidRDefault="00550157" w:rsidP="00550157">
            <w:pPr>
              <w:rPr>
                <w:rFonts w:cs="Times New Roman"/>
                <w:sz w:val="18"/>
                <w:szCs w:val="18"/>
              </w:rPr>
            </w:pPr>
            <w:r w:rsidRPr="002453B3">
              <w:t>Zhejiang Shuren University</w:t>
            </w:r>
          </w:p>
        </w:tc>
        <w:tc>
          <w:tcPr>
            <w:tcW w:w="1684" w:type="dxa"/>
          </w:tcPr>
          <w:p w14:paraId="3421BBCD" w14:textId="6C91EE38" w:rsidR="00550157" w:rsidRPr="0008080C" w:rsidRDefault="00550157" w:rsidP="00550157">
            <w:pPr>
              <w:rPr>
                <w:rFonts w:cs="Times New Roman"/>
                <w:sz w:val="18"/>
                <w:szCs w:val="18"/>
              </w:rPr>
            </w:pPr>
            <w:r w:rsidRPr="002453B3">
              <w:t>Fabaceae</w:t>
            </w:r>
          </w:p>
        </w:tc>
        <w:tc>
          <w:tcPr>
            <w:tcW w:w="1512" w:type="dxa"/>
          </w:tcPr>
          <w:p w14:paraId="0D2E873C" w14:textId="2A28F421" w:rsidR="00550157" w:rsidRPr="004D3559" w:rsidRDefault="00550157" w:rsidP="00550157">
            <w:pPr>
              <w:rPr>
                <w:rFonts w:cs="Times New Roman"/>
                <w:i/>
                <w:iCs/>
                <w:sz w:val="18"/>
                <w:szCs w:val="18"/>
              </w:rPr>
            </w:pPr>
            <w:r w:rsidRPr="004D3559">
              <w:rPr>
                <w:i/>
                <w:iCs/>
              </w:rPr>
              <w:t>Albizia</w:t>
            </w:r>
          </w:p>
        </w:tc>
        <w:tc>
          <w:tcPr>
            <w:tcW w:w="2205" w:type="dxa"/>
          </w:tcPr>
          <w:p w14:paraId="4D06C184" w14:textId="76A68E78" w:rsidR="00550157" w:rsidRPr="004D3559" w:rsidRDefault="00550157" w:rsidP="00550157">
            <w:pPr>
              <w:rPr>
                <w:rFonts w:cs="Times New Roman"/>
                <w:i/>
                <w:iCs/>
                <w:sz w:val="18"/>
                <w:szCs w:val="18"/>
              </w:rPr>
            </w:pPr>
            <w:r w:rsidRPr="004D3559">
              <w:rPr>
                <w:i/>
                <w:iCs/>
              </w:rPr>
              <w:t>Leucaena leucocephala</w:t>
            </w:r>
          </w:p>
        </w:tc>
        <w:tc>
          <w:tcPr>
            <w:tcW w:w="779" w:type="dxa"/>
          </w:tcPr>
          <w:p w14:paraId="173AD20D" w14:textId="201381A0" w:rsidR="00550157" w:rsidRPr="0008080C" w:rsidRDefault="00550157" w:rsidP="00D55097">
            <w:pPr>
              <w:jc w:val="center"/>
              <w:rPr>
                <w:rFonts w:cs="Times New Roman"/>
                <w:sz w:val="18"/>
                <w:szCs w:val="18"/>
              </w:rPr>
            </w:pPr>
            <w:r w:rsidRPr="002453B3">
              <w:t>Cd</w:t>
            </w:r>
          </w:p>
        </w:tc>
      </w:tr>
      <w:tr w:rsidR="00550157" w:rsidRPr="0008080C" w14:paraId="47075659" w14:textId="77777777" w:rsidTr="00550157">
        <w:trPr>
          <w:trHeight w:val="20"/>
          <w:jc w:val="center"/>
        </w:trPr>
        <w:tc>
          <w:tcPr>
            <w:tcW w:w="1100" w:type="dxa"/>
          </w:tcPr>
          <w:p w14:paraId="2DEA615B" w14:textId="42E7CB9C" w:rsidR="00550157" w:rsidRPr="0008080C" w:rsidRDefault="00550157" w:rsidP="00550157">
            <w:pPr>
              <w:rPr>
                <w:rFonts w:cs="Times New Roman"/>
                <w:sz w:val="18"/>
                <w:szCs w:val="18"/>
              </w:rPr>
            </w:pPr>
            <w:r w:rsidRPr="002453B3">
              <w:t>Temperate</w:t>
            </w:r>
          </w:p>
        </w:tc>
        <w:tc>
          <w:tcPr>
            <w:tcW w:w="1052" w:type="dxa"/>
          </w:tcPr>
          <w:p w14:paraId="13A5BD1F" w14:textId="76979EB0" w:rsidR="00550157" w:rsidRPr="0008080C" w:rsidRDefault="00550157" w:rsidP="00550157">
            <w:pPr>
              <w:rPr>
                <w:rFonts w:cs="Times New Roman"/>
                <w:sz w:val="18"/>
                <w:szCs w:val="18"/>
              </w:rPr>
            </w:pPr>
            <w:r w:rsidRPr="002453B3">
              <w:t>China</w:t>
            </w:r>
          </w:p>
        </w:tc>
        <w:tc>
          <w:tcPr>
            <w:tcW w:w="2631" w:type="dxa"/>
          </w:tcPr>
          <w:p w14:paraId="585518AA" w14:textId="3F8AA23D" w:rsidR="00550157" w:rsidRPr="002D29F0" w:rsidRDefault="00550157" w:rsidP="00550157">
            <w:pPr>
              <w:rPr>
                <w:rFonts w:cs="Times New Roman"/>
                <w:sz w:val="18"/>
                <w:szCs w:val="18"/>
              </w:rPr>
            </w:pPr>
            <w:r w:rsidRPr="002453B3">
              <w:t>Guangxi Academy of Forestry Sciences</w:t>
            </w:r>
          </w:p>
        </w:tc>
        <w:tc>
          <w:tcPr>
            <w:tcW w:w="1684" w:type="dxa"/>
          </w:tcPr>
          <w:p w14:paraId="53A019C2" w14:textId="5150E840" w:rsidR="00550157" w:rsidRPr="0008080C" w:rsidRDefault="00550157" w:rsidP="00550157">
            <w:pPr>
              <w:rPr>
                <w:rFonts w:cs="Times New Roman"/>
                <w:sz w:val="18"/>
                <w:szCs w:val="18"/>
              </w:rPr>
            </w:pPr>
            <w:r w:rsidRPr="002453B3">
              <w:t>Betulaceae</w:t>
            </w:r>
          </w:p>
        </w:tc>
        <w:tc>
          <w:tcPr>
            <w:tcW w:w="1512" w:type="dxa"/>
          </w:tcPr>
          <w:p w14:paraId="400905D0" w14:textId="71AEE5D4" w:rsidR="00550157" w:rsidRPr="004D3559" w:rsidRDefault="00550157" w:rsidP="00550157">
            <w:pPr>
              <w:rPr>
                <w:rFonts w:cs="Times New Roman"/>
                <w:i/>
                <w:iCs/>
                <w:sz w:val="18"/>
                <w:szCs w:val="18"/>
              </w:rPr>
            </w:pPr>
            <w:r w:rsidRPr="004D3559">
              <w:rPr>
                <w:i/>
                <w:iCs/>
              </w:rPr>
              <w:t>Alnus</w:t>
            </w:r>
          </w:p>
        </w:tc>
        <w:tc>
          <w:tcPr>
            <w:tcW w:w="2205" w:type="dxa"/>
          </w:tcPr>
          <w:p w14:paraId="3530CA57" w14:textId="59CECD20" w:rsidR="00550157" w:rsidRPr="004D3559" w:rsidRDefault="00550157" w:rsidP="00550157">
            <w:pPr>
              <w:rPr>
                <w:rFonts w:cs="Times New Roman"/>
                <w:i/>
                <w:iCs/>
                <w:sz w:val="18"/>
                <w:szCs w:val="18"/>
              </w:rPr>
            </w:pPr>
            <w:r w:rsidRPr="004D3559">
              <w:rPr>
                <w:i/>
                <w:iCs/>
              </w:rPr>
              <w:t>Alnus formosana</w:t>
            </w:r>
          </w:p>
        </w:tc>
        <w:tc>
          <w:tcPr>
            <w:tcW w:w="779" w:type="dxa"/>
          </w:tcPr>
          <w:p w14:paraId="2BCF33EA" w14:textId="33392758" w:rsidR="00550157" w:rsidRPr="0008080C" w:rsidRDefault="00550157" w:rsidP="00D55097">
            <w:pPr>
              <w:jc w:val="center"/>
              <w:rPr>
                <w:rFonts w:cs="Times New Roman"/>
                <w:sz w:val="18"/>
                <w:szCs w:val="18"/>
              </w:rPr>
            </w:pPr>
            <w:r w:rsidRPr="002453B3">
              <w:t>Cd</w:t>
            </w:r>
          </w:p>
        </w:tc>
      </w:tr>
      <w:tr w:rsidR="00550157" w:rsidRPr="0008080C" w14:paraId="7C7E9493" w14:textId="77777777" w:rsidTr="00550157">
        <w:trPr>
          <w:trHeight w:val="20"/>
          <w:jc w:val="center"/>
        </w:trPr>
        <w:tc>
          <w:tcPr>
            <w:tcW w:w="1100" w:type="dxa"/>
          </w:tcPr>
          <w:p w14:paraId="724A6A3B" w14:textId="50042483" w:rsidR="00550157" w:rsidRPr="0008080C" w:rsidRDefault="00550157" w:rsidP="00550157">
            <w:pPr>
              <w:rPr>
                <w:rFonts w:cs="Times New Roman"/>
                <w:sz w:val="18"/>
                <w:szCs w:val="18"/>
              </w:rPr>
            </w:pPr>
            <w:r w:rsidRPr="002453B3">
              <w:t>Temperate</w:t>
            </w:r>
          </w:p>
        </w:tc>
        <w:tc>
          <w:tcPr>
            <w:tcW w:w="1052" w:type="dxa"/>
          </w:tcPr>
          <w:p w14:paraId="2BDA469B" w14:textId="09531A5B" w:rsidR="00550157" w:rsidRPr="0008080C" w:rsidRDefault="00550157" w:rsidP="00550157">
            <w:pPr>
              <w:rPr>
                <w:rFonts w:cs="Times New Roman"/>
                <w:sz w:val="18"/>
                <w:szCs w:val="18"/>
              </w:rPr>
            </w:pPr>
            <w:r w:rsidRPr="002453B3">
              <w:t>China</w:t>
            </w:r>
          </w:p>
        </w:tc>
        <w:tc>
          <w:tcPr>
            <w:tcW w:w="2631" w:type="dxa"/>
          </w:tcPr>
          <w:p w14:paraId="6FD374CF" w14:textId="7001B4C4" w:rsidR="00550157" w:rsidRPr="002D29F0" w:rsidRDefault="00550157" w:rsidP="00550157">
            <w:pPr>
              <w:rPr>
                <w:rFonts w:cs="Times New Roman"/>
                <w:sz w:val="18"/>
                <w:szCs w:val="18"/>
              </w:rPr>
            </w:pPr>
            <w:r w:rsidRPr="002453B3">
              <w:t>Northwest A&amp;F University</w:t>
            </w:r>
          </w:p>
        </w:tc>
        <w:tc>
          <w:tcPr>
            <w:tcW w:w="1684" w:type="dxa"/>
          </w:tcPr>
          <w:p w14:paraId="1E351480" w14:textId="3FBBE239" w:rsidR="00550157" w:rsidRPr="0008080C" w:rsidRDefault="00550157" w:rsidP="00550157">
            <w:pPr>
              <w:rPr>
                <w:rFonts w:cs="Times New Roman"/>
                <w:sz w:val="18"/>
                <w:szCs w:val="18"/>
              </w:rPr>
            </w:pPr>
            <w:r w:rsidRPr="002453B3">
              <w:t>Fabaceae</w:t>
            </w:r>
          </w:p>
        </w:tc>
        <w:tc>
          <w:tcPr>
            <w:tcW w:w="1512" w:type="dxa"/>
          </w:tcPr>
          <w:p w14:paraId="75602A2B" w14:textId="7C123E8E" w:rsidR="00550157" w:rsidRPr="004D3559" w:rsidRDefault="00550157" w:rsidP="00550157">
            <w:pPr>
              <w:rPr>
                <w:rFonts w:cs="Times New Roman"/>
                <w:i/>
                <w:iCs/>
                <w:sz w:val="18"/>
                <w:szCs w:val="18"/>
              </w:rPr>
            </w:pPr>
            <w:r w:rsidRPr="004D3559">
              <w:rPr>
                <w:i/>
                <w:iCs/>
              </w:rPr>
              <w:t>Amorpha</w:t>
            </w:r>
          </w:p>
        </w:tc>
        <w:tc>
          <w:tcPr>
            <w:tcW w:w="2205" w:type="dxa"/>
          </w:tcPr>
          <w:p w14:paraId="053EB241" w14:textId="3121F17A" w:rsidR="00550157" w:rsidRPr="004D3559" w:rsidRDefault="00550157" w:rsidP="00550157">
            <w:pPr>
              <w:rPr>
                <w:rFonts w:cs="Times New Roman"/>
                <w:i/>
                <w:iCs/>
                <w:sz w:val="18"/>
                <w:szCs w:val="18"/>
              </w:rPr>
            </w:pPr>
            <w:r w:rsidRPr="004D3559">
              <w:rPr>
                <w:i/>
                <w:iCs/>
              </w:rPr>
              <w:t>Amorpha fruticosa</w:t>
            </w:r>
          </w:p>
        </w:tc>
        <w:tc>
          <w:tcPr>
            <w:tcW w:w="779" w:type="dxa"/>
          </w:tcPr>
          <w:p w14:paraId="51491A30" w14:textId="06FB9E52" w:rsidR="00550157" w:rsidRPr="0008080C" w:rsidRDefault="00550157" w:rsidP="00D55097">
            <w:pPr>
              <w:jc w:val="center"/>
              <w:rPr>
                <w:rFonts w:cs="Times New Roman"/>
                <w:sz w:val="18"/>
                <w:szCs w:val="18"/>
              </w:rPr>
            </w:pPr>
            <w:r w:rsidRPr="002453B3">
              <w:t>Pb</w:t>
            </w:r>
          </w:p>
        </w:tc>
      </w:tr>
      <w:tr w:rsidR="00550157" w:rsidRPr="0008080C" w14:paraId="3FB51C2B" w14:textId="77777777" w:rsidTr="00550157">
        <w:trPr>
          <w:trHeight w:val="20"/>
          <w:jc w:val="center"/>
        </w:trPr>
        <w:tc>
          <w:tcPr>
            <w:tcW w:w="1100" w:type="dxa"/>
          </w:tcPr>
          <w:p w14:paraId="0D5C96C5" w14:textId="47E2D0EA" w:rsidR="00550157" w:rsidRPr="0008080C" w:rsidRDefault="00550157" w:rsidP="00550157">
            <w:pPr>
              <w:rPr>
                <w:rFonts w:cs="Times New Roman"/>
                <w:sz w:val="18"/>
                <w:szCs w:val="18"/>
              </w:rPr>
            </w:pPr>
            <w:r w:rsidRPr="002453B3">
              <w:t>Temperate</w:t>
            </w:r>
          </w:p>
        </w:tc>
        <w:tc>
          <w:tcPr>
            <w:tcW w:w="1052" w:type="dxa"/>
          </w:tcPr>
          <w:p w14:paraId="3410B10D" w14:textId="2A504707" w:rsidR="00550157" w:rsidRPr="0008080C" w:rsidRDefault="00550157" w:rsidP="00550157">
            <w:pPr>
              <w:rPr>
                <w:rFonts w:cs="Times New Roman"/>
                <w:sz w:val="18"/>
                <w:szCs w:val="18"/>
              </w:rPr>
            </w:pPr>
            <w:r w:rsidRPr="002453B3">
              <w:t>China</w:t>
            </w:r>
          </w:p>
        </w:tc>
        <w:tc>
          <w:tcPr>
            <w:tcW w:w="2631" w:type="dxa"/>
          </w:tcPr>
          <w:p w14:paraId="7F64FD03" w14:textId="71F339FC"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604B4C41" w14:textId="118E5E0F" w:rsidR="00550157" w:rsidRPr="0008080C" w:rsidRDefault="00550157" w:rsidP="00550157">
            <w:pPr>
              <w:rPr>
                <w:rFonts w:cs="Times New Roman"/>
                <w:sz w:val="18"/>
                <w:szCs w:val="18"/>
              </w:rPr>
            </w:pPr>
            <w:r w:rsidRPr="002453B3">
              <w:t>Fabaceae</w:t>
            </w:r>
          </w:p>
        </w:tc>
        <w:tc>
          <w:tcPr>
            <w:tcW w:w="1512" w:type="dxa"/>
          </w:tcPr>
          <w:p w14:paraId="43B956AB" w14:textId="2CCF383F" w:rsidR="00550157" w:rsidRPr="004D3559" w:rsidRDefault="00550157" w:rsidP="00550157">
            <w:pPr>
              <w:rPr>
                <w:rFonts w:cs="Times New Roman"/>
                <w:i/>
                <w:iCs/>
                <w:sz w:val="18"/>
                <w:szCs w:val="18"/>
              </w:rPr>
            </w:pPr>
            <w:r w:rsidRPr="004D3559">
              <w:rPr>
                <w:i/>
                <w:iCs/>
              </w:rPr>
              <w:t>Amorpha</w:t>
            </w:r>
          </w:p>
        </w:tc>
        <w:tc>
          <w:tcPr>
            <w:tcW w:w="2205" w:type="dxa"/>
          </w:tcPr>
          <w:p w14:paraId="383EBE08" w14:textId="327F7FCE" w:rsidR="00550157" w:rsidRPr="004D3559" w:rsidRDefault="00550157" w:rsidP="00550157">
            <w:pPr>
              <w:rPr>
                <w:rFonts w:cs="Times New Roman"/>
                <w:i/>
                <w:iCs/>
                <w:sz w:val="18"/>
                <w:szCs w:val="18"/>
              </w:rPr>
            </w:pPr>
            <w:r w:rsidRPr="004D3559">
              <w:rPr>
                <w:i/>
                <w:iCs/>
              </w:rPr>
              <w:t>Amorpha fruticosa</w:t>
            </w:r>
          </w:p>
        </w:tc>
        <w:tc>
          <w:tcPr>
            <w:tcW w:w="779" w:type="dxa"/>
          </w:tcPr>
          <w:p w14:paraId="5A0CFF90" w14:textId="7F9AE8FD" w:rsidR="00550157" w:rsidRPr="0008080C" w:rsidRDefault="00550157" w:rsidP="00D55097">
            <w:pPr>
              <w:jc w:val="center"/>
              <w:rPr>
                <w:rFonts w:cs="Times New Roman"/>
                <w:sz w:val="18"/>
                <w:szCs w:val="18"/>
              </w:rPr>
            </w:pPr>
            <w:r w:rsidRPr="002453B3">
              <w:t>Sb</w:t>
            </w:r>
          </w:p>
        </w:tc>
      </w:tr>
      <w:tr w:rsidR="00550157" w:rsidRPr="0008080C" w14:paraId="0D4CFE40" w14:textId="77777777" w:rsidTr="00550157">
        <w:trPr>
          <w:trHeight w:val="20"/>
          <w:jc w:val="center"/>
        </w:trPr>
        <w:tc>
          <w:tcPr>
            <w:tcW w:w="1100" w:type="dxa"/>
          </w:tcPr>
          <w:p w14:paraId="5F57BD33" w14:textId="3284A514" w:rsidR="00550157" w:rsidRPr="0008080C" w:rsidRDefault="00550157" w:rsidP="00550157">
            <w:pPr>
              <w:rPr>
                <w:rFonts w:cs="Times New Roman"/>
                <w:sz w:val="18"/>
                <w:szCs w:val="18"/>
              </w:rPr>
            </w:pPr>
            <w:r w:rsidRPr="002453B3">
              <w:t>Temperate</w:t>
            </w:r>
          </w:p>
        </w:tc>
        <w:tc>
          <w:tcPr>
            <w:tcW w:w="1052" w:type="dxa"/>
          </w:tcPr>
          <w:p w14:paraId="4402281E" w14:textId="79AC65C2" w:rsidR="00550157" w:rsidRPr="0008080C" w:rsidRDefault="00550157" w:rsidP="00550157">
            <w:pPr>
              <w:rPr>
                <w:rFonts w:cs="Times New Roman"/>
                <w:sz w:val="18"/>
                <w:szCs w:val="18"/>
              </w:rPr>
            </w:pPr>
            <w:r w:rsidRPr="002453B3">
              <w:t>China</w:t>
            </w:r>
          </w:p>
        </w:tc>
        <w:tc>
          <w:tcPr>
            <w:tcW w:w="2631" w:type="dxa"/>
          </w:tcPr>
          <w:p w14:paraId="21C9E888" w14:textId="60CB8A2F" w:rsidR="00550157" w:rsidRPr="0008080C" w:rsidRDefault="00550157" w:rsidP="00550157">
            <w:pPr>
              <w:rPr>
                <w:rFonts w:cs="Times New Roman"/>
                <w:sz w:val="18"/>
                <w:szCs w:val="18"/>
              </w:rPr>
            </w:pPr>
            <w:r w:rsidRPr="002453B3">
              <w:t>Southwest University</w:t>
            </w:r>
          </w:p>
        </w:tc>
        <w:tc>
          <w:tcPr>
            <w:tcW w:w="1684" w:type="dxa"/>
          </w:tcPr>
          <w:p w14:paraId="59EA76E1" w14:textId="1FDEF196" w:rsidR="00550157" w:rsidRPr="0008080C" w:rsidRDefault="00550157" w:rsidP="00550157">
            <w:pPr>
              <w:rPr>
                <w:rFonts w:cs="Times New Roman"/>
                <w:sz w:val="18"/>
                <w:szCs w:val="18"/>
              </w:rPr>
            </w:pPr>
            <w:r w:rsidRPr="002453B3">
              <w:t>Rosaceae</w:t>
            </w:r>
          </w:p>
        </w:tc>
        <w:tc>
          <w:tcPr>
            <w:tcW w:w="1512" w:type="dxa"/>
          </w:tcPr>
          <w:p w14:paraId="12DF8EE7" w14:textId="20E3DCA0" w:rsidR="00550157" w:rsidRPr="004D3559" w:rsidRDefault="00550157" w:rsidP="00550157">
            <w:pPr>
              <w:rPr>
                <w:rFonts w:cs="Times New Roman"/>
                <w:i/>
                <w:iCs/>
                <w:sz w:val="18"/>
                <w:szCs w:val="18"/>
              </w:rPr>
            </w:pPr>
            <w:r w:rsidRPr="004D3559">
              <w:rPr>
                <w:i/>
                <w:iCs/>
              </w:rPr>
              <w:t>Amygdalus</w:t>
            </w:r>
          </w:p>
        </w:tc>
        <w:tc>
          <w:tcPr>
            <w:tcW w:w="2205" w:type="dxa"/>
          </w:tcPr>
          <w:p w14:paraId="2579DC62" w14:textId="1A6FAF7F" w:rsidR="00550157" w:rsidRPr="004D3559" w:rsidRDefault="00550157" w:rsidP="00550157">
            <w:pPr>
              <w:rPr>
                <w:rFonts w:cs="Times New Roman"/>
                <w:i/>
                <w:iCs/>
                <w:sz w:val="18"/>
                <w:szCs w:val="18"/>
              </w:rPr>
            </w:pPr>
            <w:r w:rsidRPr="004D3559">
              <w:rPr>
                <w:i/>
                <w:iCs/>
              </w:rPr>
              <w:t>Amygdalus pedunculata</w:t>
            </w:r>
          </w:p>
        </w:tc>
        <w:tc>
          <w:tcPr>
            <w:tcW w:w="779" w:type="dxa"/>
          </w:tcPr>
          <w:p w14:paraId="4F085260" w14:textId="76A07D0B" w:rsidR="00550157" w:rsidRPr="0008080C" w:rsidRDefault="00550157" w:rsidP="00D55097">
            <w:pPr>
              <w:jc w:val="center"/>
              <w:rPr>
                <w:rFonts w:cs="Times New Roman"/>
                <w:sz w:val="18"/>
                <w:szCs w:val="18"/>
              </w:rPr>
            </w:pPr>
            <w:r w:rsidRPr="002453B3">
              <w:t>Cd</w:t>
            </w:r>
          </w:p>
        </w:tc>
      </w:tr>
      <w:tr w:rsidR="00550157" w:rsidRPr="0008080C" w14:paraId="0C219B2B" w14:textId="77777777" w:rsidTr="00550157">
        <w:trPr>
          <w:trHeight w:val="20"/>
          <w:jc w:val="center"/>
        </w:trPr>
        <w:tc>
          <w:tcPr>
            <w:tcW w:w="1100" w:type="dxa"/>
          </w:tcPr>
          <w:p w14:paraId="0ED8B1FF" w14:textId="7DD4BA9A" w:rsidR="00550157" w:rsidRPr="0008080C" w:rsidRDefault="00550157" w:rsidP="00550157">
            <w:pPr>
              <w:rPr>
                <w:rFonts w:cs="Times New Roman"/>
                <w:sz w:val="18"/>
                <w:szCs w:val="18"/>
              </w:rPr>
            </w:pPr>
            <w:r w:rsidRPr="002453B3">
              <w:lastRenderedPageBreak/>
              <w:t>Temperate</w:t>
            </w:r>
          </w:p>
        </w:tc>
        <w:tc>
          <w:tcPr>
            <w:tcW w:w="1052" w:type="dxa"/>
          </w:tcPr>
          <w:p w14:paraId="2A3132D8" w14:textId="6EFCCE50" w:rsidR="00550157" w:rsidRPr="0008080C" w:rsidRDefault="00550157" w:rsidP="00550157">
            <w:pPr>
              <w:rPr>
                <w:rFonts w:cs="Times New Roman"/>
                <w:sz w:val="18"/>
                <w:szCs w:val="18"/>
              </w:rPr>
            </w:pPr>
            <w:r w:rsidRPr="002453B3">
              <w:t>China</w:t>
            </w:r>
          </w:p>
        </w:tc>
        <w:tc>
          <w:tcPr>
            <w:tcW w:w="2631" w:type="dxa"/>
          </w:tcPr>
          <w:p w14:paraId="3C784C94" w14:textId="22F94D47" w:rsidR="00550157" w:rsidRPr="0008080C" w:rsidRDefault="00550157" w:rsidP="00550157">
            <w:pPr>
              <w:rPr>
                <w:rFonts w:cs="Times New Roman"/>
                <w:sz w:val="18"/>
                <w:szCs w:val="18"/>
              </w:rPr>
            </w:pPr>
            <w:r w:rsidRPr="002453B3">
              <w:t>Southwest University</w:t>
            </w:r>
          </w:p>
        </w:tc>
        <w:tc>
          <w:tcPr>
            <w:tcW w:w="1684" w:type="dxa"/>
          </w:tcPr>
          <w:p w14:paraId="6E1EA7E0" w14:textId="62C419B3" w:rsidR="00550157" w:rsidRPr="0008080C" w:rsidRDefault="00550157" w:rsidP="00550157">
            <w:pPr>
              <w:rPr>
                <w:rFonts w:cs="Times New Roman"/>
                <w:sz w:val="18"/>
                <w:szCs w:val="18"/>
              </w:rPr>
            </w:pPr>
            <w:r w:rsidRPr="002453B3">
              <w:t>Rosaceae</w:t>
            </w:r>
          </w:p>
        </w:tc>
        <w:tc>
          <w:tcPr>
            <w:tcW w:w="1512" w:type="dxa"/>
          </w:tcPr>
          <w:p w14:paraId="291B1B9C" w14:textId="56BCE59C" w:rsidR="00550157" w:rsidRPr="004D3559" w:rsidRDefault="00550157" w:rsidP="00550157">
            <w:pPr>
              <w:rPr>
                <w:rFonts w:cs="Times New Roman"/>
                <w:i/>
                <w:iCs/>
                <w:sz w:val="18"/>
                <w:szCs w:val="18"/>
              </w:rPr>
            </w:pPr>
            <w:r w:rsidRPr="004D3559">
              <w:rPr>
                <w:i/>
                <w:iCs/>
              </w:rPr>
              <w:t>Amygdalus</w:t>
            </w:r>
          </w:p>
        </w:tc>
        <w:tc>
          <w:tcPr>
            <w:tcW w:w="2205" w:type="dxa"/>
          </w:tcPr>
          <w:p w14:paraId="0FFF046B" w14:textId="45BBAA6E" w:rsidR="00550157" w:rsidRPr="004D3559" w:rsidRDefault="00550157" w:rsidP="00550157">
            <w:pPr>
              <w:rPr>
                <w:rFonts w:cs="Times New Roman"/>
                <w:i/>
                <w:iCs/>
                <w:sz w:val="18"/>
                <w:szCs w:val="18"/>
              </w:rPr>
            </w:pPr>
            <w:r w:rsidRPr="004D3559">
              <w:rPr>
                <w:i/>
                <w:iCs/>
              </w:rPr>
              <w:t>Amygdalus pedunculata</w:t>
            </w:r>
          </w:p>
        </w:tc>
        <w:tc>
          <w:tcPr>
            <w:tcW w:w="779" w:type="dxa"/>
          </w:tcPr>
          <w:p w14:paraId="4559410E" w14:textId="71BC2B9C" w:rsidR="00550157" w:rsidRPr="0008080C" w:rsidRDefault="00550157" w:rsidP="00D55097">
            <w:pPr>
              <w:jc w:val="center"/>
              <w:rPr>
                <w:rFonts w:cs="Times New Roman"/>
                <w:sz w:val="18"/>
                <w:szCs w:val="18"/>
              </w:rPr>
            </w:pPr>
            <w:r w:rsidRPr="002453B3">
              <w:t>Pb</w:t>
            </w:r>
          </w:p>
        </w:tc>
      </w:tr>
      <w:tr w:rsidR="00550157" w:rsidRPr="0008080C" w14:paraId="28658E85" w14:textId="77777777" w:rsidTr="00550157">
        <w:trPr>
          <w:trHeight w:val="20"/>
          <w:jc w:val="center"/>
        </w:trPr>
        <w:tc>
          <w:tcPr>
            <w:tcW w:w="1100" w:type="dxa"/>
          </w:tcPr>
          <w:p w14:paraId="67CE9DC9" w14:textId="2773308B" w:rsidR="00550157" w:rsidRPr="0008080C" w:rsidRDefault="00550157" w:rsidP="00550157">
            <w:pPr>
              <w:rPr>
                <w:rFonts w:cs="Times New Roman"/>
                <w:sz w:val="18"/>
                <w:szCs w:val="18"/>
              </w:rPr>
            </w:pPr>
            <w:r w:rsidRPr="002453B3">
              <w:t>Temperate</w:t>
            </w:r>
          </w:p>
        </w:tc>
        <w:tc>
          <w:tcPr>
            <w:tcW w:w="1052" w:type="dxa"/>
          </w:tcPr>
          <w:p w14:paraId="7C880D65" w14:textId="469DE25C" w:rsidR="00550157" w:rsidRPr="0008080C" w:rsidRDefault="00550157" w:rsidP="00550157">
            <w:pPr>
              <w:rPr>
                <w:rFonts w:cs="Times New Roman"/>
                <w:sz w:val="18"/>
                <w:szCs w:val="18"/>
              </w:rPr>
            </w:pPr>
            <w:r w:rsidRPr="002453B3">
              <w:t>China</w:t>
            </w:r>
          </w:p>
        </w:tc>
        <w:tc>
          <w:tcPr>
            <w:tcW w:w="2631" w:type="dxa"/>
          </w:tcPr>
          <w:p w14:paraId="0A76D2AE" w14:textId="06597571" w:rsidR="00550157" w:rsidRPr="0008080C" w:rsidRDefault="00550157" w:rsidP="00550157">
            <w:pPr>
              <w:rPr>
                <w:rFonts w:cs="Times New Roman"/>
                <w:sz w:val="18"/>
                <w:szCs w:val="18"/>
              </w:rPr>
            </w:pPr>
            <w:r w:rsidRPr="002453B3">
              <w:t>Institute of Environmental Resources and Soil Fertilizer, Zhejiang Academy of Agricultural Sciences</w:t>
            </w:r>
          </w:p>
        </w:tc>
        <w:tc>
          <w:tcPr>
            <w:tcW w:w="1684" w:type="dxa"/>
          </w:tcPr>
          <w:p w14:paraId="0B7D21C6" w14:textId="2B6F7C29" w:rsidR="00550157" w:rsidRPr="0008080C" w:rsidRDefault="00550157" w:rsidP="00550157">
            <w:pPr>
              <w:rPr>
                <w:rFonts w:cs="Times New Roman"/>
                <w:sz w:val="18"/>
                <w:szCs w:val="18"/>
              </w:rPr>
            </w:pPr>
            <w:r w:rsidRPr="002453B3">
              <w:t>Aucubaceae</w:t>
            </w:r>
          </w:p>
        </w:tc>
        <w:tc>
          <w:tcPr>
            <w:tcW w:w="1512" w:type="dxa"/>
          </w:tcPr>
          <w:p w14:paraId="5A85641F" w14:textId="2BC42EEA" w:rsidR="00550157" w:rsidRPr="004D3559" w:rsidRDefault="00550157" w:rsidP="00550157">
            <w:pPr>
              <w:rPr>
                <w:rFonts w:cs="Times New Roman"/>
                <w:i/>
                <w:iCs/>
                <w:sz w:val="18"/>
                <w:szCs w:val="18"/>
              </w:rPr>
            </w:pPr>
            <w:r w:rsidRPr="004D3559">
              <w:rPr>
                <w:i/>
                <w:iCs/>
              </w:rPr>
              <w:t>Aucuba</w:t>
            </w:r>
          </w:p>
        </w:tc>
        <w:tc>
          <w:tcPr>
            <w:tcW w:w="2205" w:type="dxa"/>
          </w:tcPr>
          <w:p w14:paraId="4A5EE622" w14:textId="1D38778A" w:rsidR="00550157" w:rsidRPr="004D3559" w:rsidRDefault="00550157" w:rsidP="00550157">
            <w:pPr>
              <w:rPr>
                <w:rFonts w:cs="Times New Roman"/>
                <w:i/>
                <w:iCs/>
                <w:sz w:val="18"/>
                <w:szCs w:val="18"/>
              </w:rPr>
            </w:pPr>
            <w:r w:rsidRPr="004D3559">
              <w:rPr>
                <w:i/>
                <w:iCs/>
              </w:rPr>
              <w:t>Aucuba japonica</w:t>
            </w:r>
          </w:p>
        </w:tc>
        <w:tc>
          <w:tcPr>
            <w:tcW w:w="779" w:type="dxa"/>
          </w:tcPr>
          <w:p w14:paraId="35AF7D45" w14:textId="59BA6637" w:rsidR="00550157" w:rsidRPr="0008080C" w:rsidRDefault="00550157" w:rsidP="00D55097">
            <w:pPr>
              <w:jc w:val="center"/>
              <w:rPr>
                <w:rFonts w:cs="Times New Roman"/>
                <w:sz w:val="18"/>
                <w:szCs w:val="18"/>
              </w:rPr>
            </w:pPr>
            <w:r w:rsidRPr="002453B3">
              <w:t>Cd</w:t>
            </w:r>
          </w:p>
        </w:tc>
      </w:tr>
      <w:tr w:rsidR="00550157" w:rsidRPr="0008080C" w14:paraId="428104A9" w14:textId="77777777" w:rsidTr="00550157">
        <w:trPr>
          <w:trHeight w:val="20"/>
          <w:jc w:val="center"/>
        </w:trPr>
        <w:tc>
          <w:tcPr>
            <w:tcW w:w="1100" w:type="dxa"/>
          </w:tcPr>
          <w:p w14:paraId="6483791D" w14:textId="400422A6" w:rsidR="00550157" w:rsidRPr="0008080C" w:rsidRDefault="00550157" w:rsidP="00550157">
            <w:pPr>
              <w:rPr>
                <w:rFonts w:cs="Times New Roman"/>
                <w:sz w:val="18"/>
                <w:szCs w:val="18"/>
              </w:rPr>
            </w:pPr>
            <w:r w:rsidRPr="002453B3">
              <w:t>Temperate</w:t>
            </w:r>
          </w:p>
        </w:tc>
        <w:tc>
          <w:tcPr>
            <w:tcW w:w="1052" w:type="dxa"/>
          </w:tcPr>
          <w:p w14:paraId="22CA38FC" w14:textId="3E8AEED2" w:rsidR="00550157" w:rsidRPr="0008080C" w:rsidRDefault="00550157" w:rsidP="00550157">
            <w:pPr>
              <w:rPr>
                <w:rFonts w:cs="Times New Roman"/>
                <w:sz w:val="18"/>
                <w:szCs w:val="18"/>
              </w:rPr>
            </w:pPr>
            <w:r w:rsidRPr="002453B3">
              <w:t>China</w:t>
            </w:r>
          </w:p>
        </w:tc>
        <w:tc>
          <w:tcPr>
            <w:tcW w:w="2631" w:type="dxa"/>
          </w:tcPr>
          <w:p w14:paraId="42F8E128" w14:textId="4F4A52D4" w:rsidR="00550157" w:rsidRPr="0008080C" w:rsidRDefault="00550157" w:rsidP="00550157">
            <w:pPr>
              <w:rPr>
                <w:rFonts w:cs="Times New Roman"/>
                <w:sz w:val="18"/>
                <w:szCs w:val="18"/>
              </w:rPr>
            </w:pPr>
            <w:r w:rsidRPr="002453B3">
              <w:t>Sun Yat-sen University</w:t>
            </w:r>
          </w:p>
        </w:tc>
        <w:tc>
          <w:tcPr>
            <w:tcW w:w="1684" w:type="dxa"/>
          </w:tcPr>
          <w:p w14:paraId="60E28B8E" w14:textId="69D7D2EA" w:rsidR="00550157" w:rsidRPr="0008080C" w:rsidRDefault="00550157" w:rsidP="00550157">
            <w:pPr>
              <w:rPr>
                <w:rFonts w:cs="Times New Roman"/>
                <w:sz w:val="18"/>
                <w:szCs w:val="18"/>
              </w:rPr>
            </w:pPr>
            <w:r w:rsidRPr="002453B3">
              <w:t>Oxalidaceae</w:t>
            </w:r>
          </w:p>
        </w:tc>
        <w:tc>
          <w:tcPr>
            <w:tcW w:w="1512" w:type="dxa"/>
          </w:tcPr>
          <w:p w14:paraId="6E10A01F" w14:textId="3B6405BD" w:rsidR="00550157" w:rsidRPr="004D3559" w:rsidRDefault="00550157" w:rsidP="00550157">
            <w:pPr>
              <w:rPr>
                <w:rFonts w:cs="Times New Roman"/>
                <w:i/>
                <w:iCs/>
                <w:sz w:val="18"/>
                <w:szCs w:val="18"/>
              </w:rPr>
            </w:pPr>
            <w:r w:rsidRPr="004D3559">
              <w:rPr>
                <w:i/>
                <w:iCs/>
              </w:rPr>
              <w:t>Averrhoa</w:t>
            </w:r>
          </w:p>
        </w:tc>
        <w:tc>
          <w:tcPr>
            <w:tcW w:w="2205" w:type="dxa"/>
          </w:tcPr>
          <w:p w14:paraId="0EDBC7CA" w14:textId="4AC19E91" w:rsidR="00550157" w:rsidRPr="004D3559" w:rsidRDefault="00550157" w:rsidP="00550157">
            <w:pPr>
              <w:rPr>
                <w:rFonts w:cs="Times New Roman"/>
                <w:i/>
                <w:iCs/>
                <w:sz w:val="18"/>
                <w:szCs w:val="18"/>
              </w:rPr>
            </w:pPr>
            <w:r w:rsidRPr="004D3559">
              <w:rPr>
                <w:i/>
                <w:iCs/>
              </w:rPr>
              <w:t>Averrhoa carambola</w:t>
            </w:r>
          </w:p>
        </w:tc>
        <w:tc>
          <w:tcPr>
            <w:tcW w:w="779" w:type="dxa"/>
          </w:tcPr>
          <w:p w14:paraId="208C540C" w14:textId="1F5BDFBB" w:rsidR="00550157" w:rsidRPr="0008080C" w:rsidRDefault="00550157" w:rsidP="00D55097">
            <w:pPr>
              <w:jc w:val="center"/>
              <w:rPr>
                <w:rFonts w:cs="Times New Roman"/>
                <w:sz w:val="18"/>
                <w:szCs w:val="18"/>
              </w:rPr>
            </w:pPr>
            <w:r w:rsidRPr="002453B3">
              <w:t>Cd</w:t>
            </w:r>
          </w:p>
        </w:tc>
      </w:tr>
      <w:tr w:rsidR="00550157" w:rsidRPr="0008080C" w14:paraId="0FFEDDC2" w14:textId="77777777" w:rsidTr="00550157">
        <w:trPr>
          <w:trHeight w:val="20"/>
          <w:jc w:val="center"/>
        </w:trPr>
        <w:tc>
          <w:tcPr>
            <w:tcW w:w="1100" w:type="dxa"/>
          </w:tcPr>
          <w:p w14:paraId="654C3297" w14:textId="58BE1E55" w:rsidR="00550157" w:rsidRPr="0008080C" w:rsidRDefault="00550157" w:rsidP="00550157">
            <w:pPr>
              <w:rPr>
                <w:rFonts w:cs="Times New Roman"/>
                <w:sz w:val="18"/>
                <w:szCs w:val="18"/>
              </w:rPr>
            </w:pPr>
            <w:r w:rsidRPr="002453B3">
              <w:t>Temperate</w:t>
            </w:r>
          </w:p>
        </w:tc>
        <w:tc>
          <w:tcPr>
            <w:tcW w:w="1052" w:type="dxa"/>
          </w:tcPr>
          <w:p w14:paraId="373DB448" w14:textId="2E695ADB" w:rsidR="00550157" w:rsidRPr="0008080C" w:rsidRDefault="00550157" w:rsidP="00550157">
            <w:pPr>
              <w:rPr>
                <w:rFonts w:cs="Times New Roman"/>
                <w:sz w:val="18"/>
                <w:szCs w:val="18"/>
              </w:rPr>
            </w:pPr>
            <w:r w:rsidRPr="002453B3">
              <w:t>China</w:t>
            </w:r>
          </w:p>
        </w:tc>
        <w:tc>
          <w:tcPr>
            <w:tcW w:w="2631" w:type="dxa"/>
          </w:tcPr>
          <w:p w14:paraId="5539F76F" w14:textId="1EE5F33F" w:rsidR="00550157" w:rsidRPr="0008080C" w:rsidRDefault="00550157" w:rsidP="00550157">
            <w:pPr>
              <w:rPr>
                <w:rFonts w:cs="Times New Roman"/>
                <w:sz w:val="18"/>
                <w:szCs w:val="18"/>
              </w:rPr>
            </w:pPr>
            <w:r w:rsidRPr="002453B3">
              <w:t>College of Life Sciences, Guangxi Normal University</w:t>
            </w:r>
          </w:p>
        </w:tc>
        <w:tc>
          <w:tcPr>
            <w:tcW w:w="1684" w:type="dxa"/>
          </w:tcPr>
          <w:p w14:paraId="2BD64FE4" w14:textId="147E2643" w:rsidR="00550157" w:rsidRPr="0008080C" w:rsidRDefault="00550157" w:rsidP="00550157">
            <w:pPr>
              <w:rPr>
                <w:rFonts w:cs="Times New Roman"/>
                <w:sz w:val="18"/>
                <w:szCs w:val="18"/>
              </w:rPr>
            </w:pPr>
            <w:r w:rsidRPr="002453B3">
              <w:t>Verbenaceae</w:t>
            </w:r>
          </w:p>
        </w:tc>
        <w:tc>
          <w:tcPr>
            <w:tcW w:w="1512" w:type="dxa"/>
          </w:tcPr>
          <w:p w14:paraId="57C3AD40" w14:textId="6950F7A9" w:rsidR="00550157" w:rsidRPr="004D3559" w:rsidRDefault="00550157" w:rsidP="00550157">
            <w:pPr>
              <w:rPr>
                <w:rFonts w:cs="Times New Roman"/>
                <w:i/>
                <w:iCs/>
                <w:sz w:val="18"/>
                <w:szCs w:val="18"/>
              </w:rPr>
            </w:pPr>
            <w:r w:rsidRPr="004D3559">
              <w:rPr>
                <w:i/>
                <w:iCs/>
              </w:rPr>
              <w:t>Avicennia</w:t>
            </w:r>
          </w:p>
        </w:tc>
        <w:tc>
          <w:tcPr>
            <w:tcW w:w="2205" w:type="dxa"/>
          </w:tcPr>
          <w:p w14:paraId="08DA5EC6" w14:textId="646C4200" w:rsidR="00550157" w:rsidRPr="004D3559" w:rsidRDefault="00550157" w:rsidP="00550157">
            <w:pPr>
              <w:rPr>
                <w:rFonts w:cs="Times New Roman"/>
                <w:i/>
                <w:iCs/>
                <w:sz w:val="18"/>
                <w:szCs w:val="18"/>
              </w:rPr>
            </w:pPr>
            <w:r w:rsidRPr="004D3559">
              <w:rPr>
                <w:i/>
                <w:iCs/>
              </w:rPr>
              <w:t>Avicennia marina</w:t>
            </w:r>
          </w:p>
        </w:tc>
        <w:tc>
          <w:tcPr>
            <w:tcW w:w="779" w:type="dxa"/>
          </w:tcPr>
          <w:p w14:paraId="3C728255" w14:textId="5BADA66E" w:rsidR="00550157" w:rsidRPr="0008080C" w:rsidRDefault="00550157" w:rsidP="00D55097">
            <w:pPr>
              <w:jc w:val="center"/>
              <w:rPr>
                <w:rFonts w:cs="Times New Roman"/>
                <w:sz w:val="18"/>
                <w:szCs w:val="18"/>
              </w:rPr>
            </w:pPr>
            <w:r w:rsidRPr="002453B3">
              <w:t>Cd</w:t>
            </w:r>
          </w:p>
        </w:tc>
      </w:tr>
      <w:tr w:rsidR="00550157" w:rsidRPr="0008080C" w14:paraId="236FB722" w14:textId="77777777" w:rsidTr="00550157">
        <w:trPr>
          <w:trHeight w:val="20"/>
          <w:jc w:val="center"/>
        </w:trPr>
        <w:tc>
          <w:tcPr>
            <w:tcW w:w="1100" w:type="dxa"/>
          </w:tcPr>
          <w:p w14:paraId="6A66F02A" w14:textId="5A9B6705" w:rsidR="00550157" w:rsidRPr="0008080C" w:rsidRDefault="00550157" w:rsidP="00550157">
            <w:pPr>
              <w:rPr>
                <w:rFonts w:cs="Times New Roman"/>
                <w:sz w:val="18"/>
                <w:szCs w:val="18"/>
              </w:rPr>
            </w:pPr>
            <w:r w:rsidRPr="002453B3">
              <w:t>Temperate</w:t>
            </w:r>
          </w:p>
        </w:tc>
        <w:tc>
          <w:tcPr>
            <w:tcW w:w="1052" w:type="dxa"/>
          </w:tcPr>
          <w:p w14:paraId="0A185C98" w14:textId="2D84DF90" w:rsidR="00550157" w:rsidRPr="0008080C" w:rsidRDefault="00550157" w:rsidP="00550157">
            <w:pPr>
              <w:rPr>
                <w:rFonts w:cs="Times New Roman"/>
                <w:sz w:val="18"/>
                <w:szCs w:val="18"/>
              </w:rPr>
            </w:pPr>
            <w:r w:rsidRPr="002453B3">
              <w:t>China</w:t>
            </w:r>
          </w:p>
        </w:tc>
        <w:tc>
          <w:tcPr>
            <w:tcW w:w="2631" w:type="dxa"/>
          </w:tcPr>
          <w:p w14:paraId="63A4E4D2" w14:textId="4A62F0E4" w:rsidR="00550157" w:rsidRPr="0008080C" w:rsidRDefault="00550157" w:rsidP="00550157">
            <w:pPr>
              <w:rPr>
                <w:rFonts w:cs="Times New Roman"/>
                <w:sz w:val="18"/>
                <w:szCs w:val="18"/>
              </w:rPr>
            </w:pPr>
            <w:r w:rsidRPr="002453B3">
              <w:t>South China Botanical Garden</w:t>
            </w:r>
          </w:p>
        </w:tc>
        <w:tc>
          <w:tcPr>
            <w:tcW w:w="1684" w:type="dxa"/>
          </w:tcPr>
          <w:p w14:paraId="47EB2F92" w14:textId="78F652B0" w:rsidR="00550157" w:rsidRPr="0008080C" w:rsidRDefault="00550157" w:rsidP="00550157">
            <w:pPr>
              <w:rPr>
                <w:rFonts w:cs="Times New Roman"/>
                <w:sz w:val="18"/>
                <w:szCs w:val="18"/>
              </w:rPr>
            </w:pPr>
            <w:r w:rsidRPr="002453B3">
              <w:t>Lecythidaceae</w:t>
            </w:r>
          </w:p>
        </w:tc>
        <w:tc>
          <w:tcPr>
            <w:tcW w:w="1512" w:type="dxa"/>
          </w:tcPr>
          <w:p w14:paraId="248CC15E" w14:textId="4F2C5FE1" w:rsidR="00550157" w:rsidRPr="004D3559" w:rsidRDefault="00550157" w:rsidP="00550157">
            <w:pPr>
              <w:rPr>
                <w:rFonts w:cs="Times New Roman"/>
                <w:i/>
                <w:iCs/>
                <w:sz w:val="18"/>
                <w:szCs w:val="18"/>
              </w:rPr>
            </w:pPr>
            <w:r w:rsidRPr="004D3559">
              <w:rPr>
                <w:i/>
                <w:iCs/>
              </w:rPr>
              <w:t>Barringtonia</w:t>
            </w:r>
          </w:p>
        </w:tc>
        <w:tc>
          <w:tcPr>
            <w:tcW w:w="2205" w:type="dxa"/>
          </w:tcPr>
          <w:p w14:paraId="46E2F802" w14:textId="3510FAF6" w:rsidR="00550157" w:rsidRPr="004D3559" w:rsidRDefault="00550157" w:rsidP="00550157">
            <w:pPr>
              <w:rPr>
                <w:rFonts w:cs="Times New Roman"/>
                <w:i/>
                <w:iCs/>
                <w:sz w:val="18"/>
                <w:szCs w:val="18"/>
              </w:rPr>
            </w:pPr>
            <w:r w:rsidRPr="004D3559">
              <w:rPr>
                <w:i/>
                <w:iCs/>
              </w:rPr>
              <w:t>Barringtonia racemosa</w:t>
            </w:r>
          </w:p>
        </w:tc>
        <w:tc>
          <w:tcPr>
            <w:tcW w:w="779" w:type="dxa"/>
          </w:tcPr>
          <w:p w14:paraId="0C513BCC" w14:textId="129131D5" w:rsidR="00550157" w:rsidRPr="0008080C" w:rsidRDefault="00550157" w:rsidP="00D55097">
            <w:pPr>
              <w:jc w:val="center"/>
              <w:rPr>
                <w:rFonts w:cs="Times New Roman"/>
                <w:sz w:val="18"/>
                <w:szCs w:val="18"/>
              </w:rPr>
            </w:pPr>
            <w:r w:rsidRPr="002453B3">
              <w:t>Cd</w:t>
            </w:r>
          </w:p>
        </w:tc>
      </w:tr>
      <w:tr w:rsidR="00550157" w:rsidRPr="0008080C" w14:paraId="17FC809A" w14:textId="77777777" w:rsidTr="00550157">
        <w:trPr>
          <w:trHeight w:val="20"/>
          <w:jc w:val="center"/>
        </w:trPr>
        <w:tc>
          <w:tcPr>
            <w:tcW w:w="1100" w:type="dxa"/>
          </w:tcPr>
          <w:p w14:paraId="33681AA0" w14:textId="6CD2CFF0" w:rsidR="00550157" w:rsidRPr="0008080C" w:rsidRDefault="00550157" w:rsidP="00550157">
            <w:pPr>
              <w:rPr>
                <w:rFonts w:cs="Times New Roman"/>
                <w:sz w:val="18"/>
                <w:szCs w:val="18"/>
              </w:rPr>
            </w:pPr>
            <w:r w:rsidRPr="002453B3">
              <w:t>Temperate</w:t>
            </w:r>
          </w:p>
        </w:tc>
        <w:tc>
          <w:tcPr>
            <w:tcW w:w="1052" w:type="dxa"/>
          </w:tcPr>
          <w:p w14:paraId="3BD23FE5" w14:textId="424F3976" w:rsidR="00550157" w:rsidRPr="0008080C" w:rsidRDefault="00550157" w:rsidP="00550157">
            <w:pPr>
              <w:rPr>
                <w:rFonts w:cs="Times New Roman"/>
                <w:sz w:val="18"/>
                <w:szCs w:val="18"/>
              </w:rPr>
            </w:pPr>
            <w:r w:rsidRPr="002453B3">
              <w:t>China</w:t>
            </w:r>
          </w:p>
        </w:tc>
        <w:tc>
          <w:tcPr>
            <w:tcW w:w="2631" w:type="dxa"/>
          </w:tcPr>
          <w:p w14:paraId="0BEA10E2" w14:textId="0F1D386F" w:rsidR="00550157" w:rsidRPr="0008080C" w:rsidRDefault="00550157" w:rsidP="00550157">
            <w:pPr>
              <w:rPr>
                <w:rFonts w:cs="Times New Roman"/>
                <w:sz w:val="18"/>
                <w:szCs w:val="18"/>
              </w:rPr>
            </w:pPr>
            <w:r w:rsidRPr="002453B3">
              <w:t>Southwest University</w:t>
            </w:r>
          </w:p>
        </w:tc>
        <w:tc>
          <w:tcPr>
            <w:tcW w:w="1684" w:type="dxa"/>
          </w:tcPr>
          <w:p w14:paraId="2D9655AA" w14:textId="073BE8D7" w:rsidR="00550157" w:rsidRPr="007F069B" w:rsidRDefault="00550157" w:rsidP="00550157">
            <w:pPr>
              <w:rPr>
                <w:rFonts w:cs="Times New Roman"/>
                <w:sz w:val="18"/>
                <w:szCs w:val="18"/>
              </w:rPr>
            </w:pPr>
            <w:r w:rsidRPr="002453B3">
              <w:t>Phyllanthaceae</w:t>
            </w:r>
          </w:p>
        </w:tc>
        <w:tc>
          <w:tcPr>
            <w:tcW w:w="1512" w:type="dxa"/>
          </w:tcPr>
          <w:p w14:paraId="7B6130FF" w14:textId="2409BF6D" w:rsidR="00550157" w:rsidRPr="004D3559" w:rsidRDefault="00550157" w:rsidP="00550157">
            <w:pPr>
              <w:rPr>
                <w:rFonts w:cs="Times New Roman"/>
                <w:i/>
                <w:iCs/>
                <w:sz w:val="18"/>
                <w:szCs w:val="18"/>
              </w:rPr>
            </w:pPr>
            <w:r w:rsidRPr="004D3559">
              <w:rPr>
                <w:i/>
                <w:iCs/>
              </w:rPr>
              <w:t>Bischofia</w:t>
            </w:r>
          </w:p>
        </w:tc>
        <w:tc>
          <w:tcPr>
            <w:tcW w:w="2205" w:type="dxa"/>
          </w:tcPr>
          <w:p w14:paraId="5AA1A976" w14:textId="453C8850" w:rsidR="00550157" w:rsidRPr="004D3559" w:rsidRDefault="00550157" w:rsidP="00550157">
            <w:pPr>
              <w:rPr>
                <w:rFonts w:cs="Times New Roman"/>
                <w:i/>
                <w:iCs/>
                <w:sz w:val="18"/>
                <w:szCs w:val="18"/>
              </w:rPr>
            </w:pPr>
            <w:r w:rsidRPr="004D3559">
              <w:rPr>
                <w:i/>
                <w:iCs/>
              </w:rPr>
              <w:t>Bischofia javanica</w:t>
            </w:r>
          </w:p>
        </w:tc>
        <w:tc>
          <w:tcPr>
            <w:tcW w:w="779" w:type="dxa"/>
          </w:tcPr>
          <w:p w14:paraId="06EEF368" w14:textId="270D7F6C" w:rsidR="00550157" w:rsidRPr="0008080C" w:rsidRDefault="00550157" w:rsidP="00D55097">
            <w:pPr>
              <w:jc w:val="center"/>
              <w:rPr>
                <w:rFonts w:cs="Times New Roman"/>
                <w:sz w:val="18"/>
                <w:szCs w:val="18"/>
              </w:rPr>
            </w:pPr>
            <w:r w:rsidRPr="002453B3">
              <w:t>Cd</w:t>
            </w:r>
          </w:p>
        </w:tc>
      </w:tr>
      <w:tr w:rsidR="00550157" w:rsidRPr="0008080C" w14:paraId="2C926BCE" w14:textId="77777777" w:rsidTr="00550157">
        <w:trPr>
          <w:trHeight w:val="20"/>
          <w:jc w:val="center"/>
        </w:trPr>
        <w:tc>
          <w:tcPr>
            <w:tcW w:w="1100" w:type="dxa"/>
          </w:tcPr>
          <w:p w14:paraId="54DC7C22" w14:textId="206E1EB4" w:rsidR="00550157" w:rsidRPr="0008080C" w:rsidRDefault="00550157" w:rsidP="00550157">
            <w:pPr>
              <w:rPr>
                <w:rFonts w:cs="Times New Roman"/>
                <w:sz w:val="18"/>
                <w:szCs w:val="18"/>
              </w:rPr>
            </w:pPr>
            <w:r w:rsidRPr="002453B3">
              <w:t>Temperate</w:t>
            </w:r>
          </w:p>
        </w:tc>
        <w:tc>
          <w:tcPr>
            <w:tcW w:w="1052" w:type="dxa"/>
          </w:tcPr>
          <w:p w14:paraId="2992FE91" w14:textId="043BF7F9" w:rsidR="00550157" w:rsidRPr="0008080C" w:rsidRDefault="00550157" w:rsidP="00550157">
            <w:pPr>
              <w:rPr>
                <w:rFonts w:cs="Times New Roman"/>
                <w:sz w:val="18"/>
                <w:szCs w:val="18"/>
              </w:rPr>
            </w:pPr>
            <w:r w:rsidRPr="002453B3">
              <w:t>China</w:t>
            </w:r>
          </w:p>
        </w:tc>
        <w:tc>
          <w:tcPr>
            <w:tcW w:w="2631" w:type="dxa"/>
          </w:tcPr>
          <w:p w14:paraId="073CCED4" w14:textId="4CF54933" w:rsidR="00550157" w:rsidRPr="0008080C" w:rsidRDefault="00550157" w:rsidP="00550157">
            <w:pPr>
              <w:rPr>
                <w:rFonts w:cs="Times New Roman"/>
                <w:sz w:val="18"/>
                <w:szCs w:val="18"/>
              </w:rPr>
            </w:pPr>
            <w:r w:rsidRPr="002453B3">
              <w:t>Foshan Botanical Garden</w:t>
            </w:r>
          </w:p>
        </w:tc>
        <w:tc>
          <w:tcPr>
            <w:tcW w:w="1684" w:type="dxa"/>
          </w:tcPr>
          <w:p w14:paraId="42D75FCD" w14:textId="76B07F56" w:rsidR="00550157" w:rsidRPr="0008080C" w:rsidRDefault="00550157" w:rsidP="00550157">
            <w:pPr>
              <w:rPr>
                <w:rFonts w:cs="Times New Roman"/>
                <w:sz w:val="18"/>
                <w:szCs w:val="18"/>
              </w:rPr>
            </w:pPr>
            <w:r w:rsidRPr="002453B3">
              <w:t>Moraceae</w:t>
            </w:r>
          </w:p>
        </w:tc>
        <w:tc>
          <w:tcPr>
            <w:tcW w:w="1512" w:type="dxa"/>
          </w:tcPr>
          <w:p w14:paraId="5B830B92" w14:textId="073B3B72" w:rsidR="00550157" w:rsidRPr="004D3559" w:rsidRDefault="00550157" w:rsidP="00550157">
            <w:pPr>
              <w:rPr>
                <w:rFonts w:cs="Times New Roman"/>
                <w:i/>
                <w:iCs/>
                <w:sz w:val="18"/>
                <w:szCs w:val="18"/>
              </w:rPr>
            </w:pPr>
            <w:r w:rsidRPr="004D3559">
              <w:rPr>
                <w:i/>
                <w:iCs/>
              </w:rPr>
              <w:t>Broussonetia</w:t>
            </w:r>
          </w:p>
        </w:tc>
        <w:tc>
          <w:tcPr>
            <w:tcW w:w="2205" w:type="dxa"/>
          </w:tcPr>
          <w:p w14:paraId="4D5FC08C" w14:textId="4D92F992" w:rsidR="00550157" w:rsidRPr="004D3559" w:rsidRDefault="00550157" w:rsidP="00550157">
            <w:pPr>
              <w:rPr>
                <w:rFonts w:cs="Times New Roman"/>
                <w:i/>
                <w:iCs/>
                <w:sz w:val="18"/>
                <w:szCs w:val="18"/>
              </w:rPr>
            </w:pPr>
            <w:r w:rsidRPr="004D3559">
              <w:rPr>
                <w:i/>
                <w:iCs/>
              </w:rPr>
              <w:t>Broussonetia papyrifera</w:t>
            </w:r>
          </w:p>
        </w:tc>
        <w:tc>
          <w:tcPr>
            <w:tcW w:w="779" w:type="dxa"/>
          </w:tcPr>
          <w:p w14:paraId="6D6A92E6" w14:textId="4DF36FCF" w:rsidR="00550157" w:rsidRPr="0008080C" w:rsidRDefault="00550157" w:rsidP="00D55097">
            <w:pPr>
              <w:jc w:val="center"/>
              <w:rPr>
                <w:rFonts w:cs="Times New Roman"/>
                <w:sz w:val="18"/>
                <w:szCs w:val="18"/>
              </w:rPr>
            </w:pPr>
            <w:r w:rsidRPr="002453B3">
              <w:t>Cd</w:t>
            </w:r>
          </w:p>
        </w:tc>
      </w:tr>
      <w:tr w:rsidR="00550157" w:rsidRPr="0008080C" w14:paraId="3F7A2337" w14:textId="77777777" w:rsidTr="00550157">
        <w:trPr>
          <w:trHeight w:val="20"/>
          <w:jc w:val="center"/>
        </w:trPr>
        <w:tc>
          <w:tcPr>
            <w:tcW w:w="1100" w:type="dxa"/>
          </w:tcPr>
          <w:p w14:paraId="61E86683" w14:textId="3BC2F495" w:rsidR="00550157" w:rsidRPr="0008080C" w:rsidRDefault="00550157" w:rsidP="00550157">
            <w:pPr>
              <w:rPr>
                <w:rFonts w:cs="Times New Roman"/>
                <w:sz w:val="18"/>
                <w:szCs w:val="18"/>
              </w:rPr>
            </w:pPr>
            <w:r w:rsidRPr="002453B3">
              <w:t>Temperate</w:t>
            </w:r>
          </w:p>
        </w:tc>
        <w:tc>
          <w:tcPr>
            <w:tcW w:w="1052" w:type="dxa"/>
          </w:tcPr>
          <w:p w14:paraId="2BB1A4B4" w14:textId="126D5058" w:rsidR="00550157" w:rsidRPr="0008080C" w:rsidRDefault="00550157" w:rsidP="00550157">
            <w:pPr>
              <w:rPr>
                <w:rFonts w:cs="Times New Roman"/>
                <w:sz w:val="18"/>
                <w:szCs w:val="18"/>
              </w:rPr>
            </w:pPr>
            <w:r w:rsidRPr="002453B3">
              <w:t>China</w:t>
            </w:r>
          </w:p>
        </w:tc>
        <w:tc>
          <w:tcPr>
            <w:tcW w:w="2631" w:type="dxa"/>
          </w:tcPr>
          <w:p w14:paraId="5908638F" w14:textId="264C3766" w:rsidR="00550157" w:rsidRPr="0008080C" w:rsidRDefault="00550157" w:rsidP="00550157">
            <w:pPr>
              <w:rPr>
                <w:rFonts w:cs="Times New Roman"/>
                <w:sz w:val="18"/>
                <w:szCs w:val="18"/>
              </w:rPr>
            </w:pPr>
            <w:r w:rsidRPr="002453B3">
              <w:t>Central South University of Forestry and Technology</w:t>
            </w:r>
          </w:p>
        </w:tc>
        <w:tc>
          <w:tcPr>
            <w:tcW w:w="1684" w:type="dxa"/>
          </w:tcPr>
          <w:p w14:paraId="31E03A72" w14:textId="7F4D7E39" w:rsidR="00550157" w:rsidRPr="0008080C" w:rsidRDefault="00550157" w:rsidP="00550157">
            <w:pPr>
              <w:rPr>
                <w:rFonts w:cs="Times New Roman"/>
                <w:sz w:val="18"/>
                <w:szCs w:val="18"/>
              </w:rPr>
            </w:pPr>
            <w:r w:rsidRPr="002453B3">
              <w:t>Moraceae</w:t>
            </w:r>
          </w:p>
        </w:tc>
        <w:tc>
          <w:tcPr>
            <w:tcW w:w="1512" w:type="dxa"/>
          </w:tcPr>
          <w:p w14:paraId="022EE48F" w14:textId="51C13C5B" w:rsidR="00550157" w:rsidRPr="004D3559" w:rsidRDefault="00550157" w:rsidP="00550157">
            <w:pPr>
              <w:rPr>
                <w:rFonts w:cs="Times New Roman"/>
                <w:i/>
                <w:iCs/>
                <w:sz w:val="18"/>
                <w:szCs w:val="18"/>
              </w:rPr>
            </w:pPr>
            <w:r w:rsidRPr="004D3559">
              <w:rPr>
                <w:i/>
                <w:iCs/>
              </w:rPr>
              <w:t>Broussonetia</w:t>
            </w:r>
          </w:p>
        </w:tc>
        <w:tc>
          <w:tcPr>
            <w:tcW w:w="2205" w:type="dxa"/>
          </w:tcPr>
          <w:p w14:paraId="5C02FDD1" w14:textId="7F5D1B2E" w:rsidR="00550157" w:rsidRPr="004D3559" w:rsidRDefault="00550157" w:rsidP="00550157">
            <w:pPr>
              <w:rPr>
                <w:rFonts w:cs="Times New Roman"/>
                <w:i/>
                <w:iCs/>
                <w:sz w:val="18"/>
                <w:szCs w:val="18"/>
              </w:rPr>
            </w:pPr>
            <w:r w:rsidRPr="004D3559">
              <w:rPr>
                <w:i/>
                <w:iCs/>
              </w:rPr>
              <w:t>Broussonetia papyrifera</w:t>
            </w:r>
          </w:p>
        </w:tc>
        <w:tc>
          <w:tcPr>
            <w:tcW w:w="779" w:type="dxa"/>
          </w:tcPr>
          <w:p w14:paraId="79D019C9" w14:textId="48CC186D" w:rsidR="00550157" w:rsidRPr="0008080C" w:rsidRDefault="00550157" w:rsidP="00D55097">
            <w:pPr>
              <w:jc w:val="center"/>
              <w:rPr>
                <w:rFonts w:cs="Times New Roman"/>
                <w:sz w:val="18"/>
                <w:szCs w:val="18"/>
              </w:rPr>
            </w:pPr>
            <w:r w:rsidRPr="002453B3">
              <w:t>Cd</w:t>
            </w:r>
          </w:p>
        </w:tc>
      </w:tr>
      <w:tr w:rsidR="00550157" w:rsidRPr="0008080C" w14:paraId="5AF93526" w14:textId="77777777" w:rsidTr="00550157">
        <w:trPr>
          <w:trHeight w:val="20"/>
          <w:jc w:val="center"/>
        </w:trPr>
        <w:tc>
          <w:tcPr>
            <w:tcW w:w="1100" w:type="dxa"/>
          </w:tcPr>
          <w:p w14:paraId="7E724BD4" w14:textId="065DF43C" w:rsidR="00550157" w:rsidRPr="0008080C" w:rsidRDefault="00550157" w:rsidP="00550157">
            <w:pPr>
              <w:rPr>
                <w:rFonts w:cs="Times New Roman"/>
                <w:sz w:val="18"/>
                <w:szCs w:val="18"/>
              </w:rPr>
            </w:pPr>
            <w:r w:rsidRPr="002453B3">
              <w:t>Temperate</w:t>
            </w:r>
          </w:p>
        </w:tc>
        <w:tc>
          <w:tcPr>
            <w:tcW w:w="1052" w:type="dxa"/>
          </w:tcPr>
          <w:p w14:paraId="01D3EE0B" w14:textId="151E3979" w:rsidR="00550157" w:rsidRPr="0008080C" w:rsidRDefault="00550157" w:rsidP="00550157">
            <w:pPr>
              <w:rPr>
                <w:rFonts w:cs="Times New Roman"/>
                <w:sz w:val="18"/>
                <w:szCs w:val="18"/>
              </w:rPr>
            </w:pPr>
            <w:r w:rsidRPr="002453B3">
              <w:t>China</w:t>
            </w:r>
          </w:p>
        </w:tc>
        <w:tc>
          <w:tcPr>
            <w:tcW w:w="2631" w:type="dxa"/>
          </w:tcPr>
          <w:p w14:paraId="3A5FD05F" w14:textId="75D56973" w:rsidR="00550157" w:rsidRPr="0008080C" w:rsidRDefault="00550157" w:rsidP="00550157">
            <w:pPr>
              <w:rPr>
                <w:rFonts w:cs="Times New Roman"/>
                <w:sz w:val="18"/>
                <w:szCs w:val="18"/>
              </w:rPr>
            </w:pPr>
            <w:r w:rsidRPr="002453B3">
              <w:t>College of Forestry, Northwest A&amp;F University</w:t>
            </w:r>
          </w:p>
        </w:tc>
        <w:tc>
          <w:tcPr>
            <w:tcW w:w="1684" w:type="dxa"/>
          </w:tcPr>
          <w:p w14:paraId="08C9A515" w14:textId="59890B96" w:rsidR="00550157" w:rsidRPr="0008080C" w:rsidRDefault="00550157" w:rsidP="00550157">
            <w:pPr>
              <w:rPr>
                <w:rFonts w:cs="Times New Roman"/>
                <w:sz w:val="18"/>
                <w:szCs w:val="18"/>
              </w:rPr>
            </w:pPr>
            <w:r w:rsidRPr="002453B3">
              <w:t>Moraceae</w:t>
            </w:r>
          </w:p>
        </w:tc>
        <w:tc>
          <w:tcPr>
            <w:tcW w:w="1512" w:type="dxa"/>
          </w:tcPr>
          <w:p w14:paraId="3ACED592" w14:textId="64A6CF78" w:rsidR="00550157" w:rsidRPr="004D3559" w:rsidRDefault="00550157" w:rsidP="00550157">
            <w:pPr>
              <w:rPr>
                <w:rFonts w:cs="Times New Roman"/>
                <w:i/>
                <w:iCs/>
                <w:sz w:val="18"/>
                <w:szCs w:val="18"/>
              </w:rPr>
            </w:pPr>
            <w:r w:rsidRPr="004D3559">
              <w:rPr>
                <w:i/>
                <w:iCs/>
              </w:rPr>
              <w:t>Broussonetia</w:t>
            </w:r>
          </w:p>
        </w:tc>
        <w:tc>
          <w:tcPr>
            <w:tcW w:w="2205" w:type="dxa"/>
          </w:tcPr>
          <w:p w14:paraId="2BE40BB2" w14:textId="2D23DDAA" w:rsidR="00550157" w:rsidRPr="004D3559" w:rsidRDefault="00550157" w:rsidP="00550157">
            <w:pPr>
              <w:rPr>
                <w:rFonts w:cs="Times New Roman"/>
                <w:i/>
                <w:iCs/>
                <w:sz w:val="18"/>
                <w:szCs w:val="18"/>
              </w:rPr>
            </w:pPr>
            <w:r w:rsidRPr="004D3559">
              <w:rPr>
                <w:i/>
                <w:iCs/>
              </w:rPr>
              <w:t>Broussonetia papyrifera</w:t>
            </w:r>
          </w:p>
        </w:tc>
        <w:tc>
          <w:tcPr>
            <w:tcW w:w="779" w:type="dxa"/>
          </w:tcPr>
          <w:p w14:paraId="66A17458" w14:textId="722A1F80" w:rsidR="00550157" w:rsidRPr="0008080C" w:rsidRDefault="00550157" w:rsidP="00D55097">
            <w:pPr>
              <w:jc w:val="center"/>
              <w:rPr>
                <w:rFonts w:cs="Times New Roman"/>
                <w:sz w:val="18"/>
                <w:szCs w:val="18"/>
              </w:rPr>
            </w:pPr>
            <w:r w:rsidRPr="002453B3">
              <w:t>Mn</w:t>
            </w:r>
          </w:p>
        </w:tc>
      </w:tr>
      <w:tr w:rsidR="00550157" w:rsidRPr="0008080C" w14:paraId="18024F17" w14:textId="77777777" w:rsidTr="00550157">
        <w:trPr>
          <w:trHeight w:val="20"/>
          <w:jc w:val="center"/>
        </w:trPr>
        <w:tc>
          <w:tcPr>
            <w:tcW w:w="1100" w:type="dxa"/>
          </w:tcPr>
          <w:p w14:paraId="07245594" w14:textId="161B40C0" w:rsidR="00550157" w:rsidRPr="0008080C" w:rsidRDefault="00550157" w:rsidP="00550157">
            <w:pPr>
              <w:rPr>
                <w:rFonts w:cs="Times New Roman"/>
                <w:sz w:val="18"/>
                <w:szCs w:val="18"/>
              </w:rPr>
            </w:pPr>
            <w:r w:rsidRPr="002453B3">
              <w:t>Temperate</w:t>
            </w:r>
          </w:p>
        </w:tc>
        <w:tc>
          <w:tcPr>
            <w:tcW w:w="1052" w:type="dxa"/>
          </w:tcPr>
          <w:p w14:paraId="17F3D114" w14:textId="5A2F1E56" w:rsidR="00550157" w:rsidRPr="0008080C" w:rsidRDefault="00550157" w:rsidP="00550157">
            <w:pPr>
              <w:rPr>
                <w:rFonts w:cs="Times New Roman"/>
                <w:sz w:val="18"/>
                <w:szCs w:val="18"/>
              </w:rPr>
            </w:pPr>
            <w:r w:rsidRPr="002453B3">
              <w:t>China</w:t>
            </w:r>
          </w:p>
        </w:tc>
        <w:tc>
          <w:tcPr>
            <w:tcW w:w="2631" w:type="dxa"/>
          </w:tcPr>
          <w:p w14:paraId="7FA8BC96" w14:textId="424B2F64"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0757BBE9" w14:textId="377DB379" w:rsidR="00550157" w:rsidRPr="0008080C" w:rsidRDefault="00550157" w:rsidP="00550157">
            <w:pPr>
              <w:rPr>
                <w:rFonts w:cs="Times New Roman"/>
                <w:sz w:val="18"/>
                <w:szCs w:val="18"/>
              </w:rPr>
            </w:pPr>
            <w:r w:rsidRPr="002453B3">
              <w:t>Moraceae</w:t>
            </w:r>
          </w:p>
        </w:tc>
        <w:tc>
          <w:tcPr>
            <w:tcW w:w="1512" w:type="dxa"/>
          </w:tcPr>
          <w:p w14:paraId="4BD07F09" w14:textId="78C3D215" w:rsidR="00550157" w:rsidRPr="004D3559" w:rsidRDefault="00550157" w:rsidP="00550157">
            <w:pPr>
              <w:rPr>
                <w:rFonts w:cs="Times New Roman"/>
                <w:i/>
                <w:iCs/>
                <w:sz w:val="18"/>
                <w:szCs w:val="18"/>
              </w:rPr>
            </w:pPr>
            <w:r w:rsidRPr="004D3559">
              <w:rPr>
                <w:i/>
                <w:iCs/>
              </w:rPr>
              <w:t>Broussonetia</w:t>
            </w:r>
          </w:p>
        </w:tc>
        <w:tc>
          <w:tcPr>
            <w:tcW w:w="2205" w:type="dxa"/>
          </w:tcPr>
          <w:p w14:paraId="18A64840" w14:textId="667D59B2" w:rsidR="00550157" w:rsidRPr="004D3559" w:rsidRDefault="00550157" w:rsidP="00550157">
            <w:pPr>
              <w:rPr>
                <w:rFonts w:cs="Times New Roman"/>
                <w:i/>
                <w:iCs/>
                <w:sz w:val="18"/>
                <w:szCs w:val="18"/>
              </w:rPr>
            </w:pPr>
            <w:r w:rsidRPr="004D3559">
              <w:rPr>
                <w:i/>
                <w:iCs/>
              </w:rPr>
              <w:t>Broussonetia papyrifera</w:t>
            </w:r>
          </w:p>
        </w:tc>
        <w:tc>
          <w:tcPr>
            <w:tcW w:w="779" w:type="dxa"/>
          </w:tcPr>
          <w:p w14:paraId="3E2E79C5" w14:textId="412F0DA6" w:rsidR="00550157" w:rsidRPr="0008080C" w:rsidRDefault="00550157" w:rsidP="00D55097">
            <w:pPr>
              <w:jc w:val="center"/>
              <w:rPr>
                <w:rFonts w:cs="Times New Roman"/>
                <w:sz w:val="18"/>
                <w:szCs w:val="18"/>
              </w:rPr>
            </w:pPr>
            <w:r w:rsidRPr="002453B3">
              <w:t>Sb</w:t>
            </w:r>
          </w:p>
        </w:tc>
      </w:tr>
      <w:tr w:rsidR="00550157" w:rsidRPr="0008080C" w14:paraId="7105B1BF" w14:textId="77777777" w:rsidTr="00550157">
        <w:trPr>
          <w:trHeight w:val="20"/>
          <w:jc w:val="center"/>
        </w:trPr>
        <w:tc>
          <w:tcPr>
            <w:tcW w:w="1100" w:type="dxa"/>
          </w:tcPr>
          <w:p w14:paraId="2D239E01" w14:textId="2BB1495C" w:rsidR="00550157" w:rsidRPr="0008080C" w:rsidRDefault="00550157" w:rsidP="00550157">
            <w:pPr>
              <w:rPr>
                <w:rFonts w:cs="Times New Roman"/>
                <w:sz w:val="18"/>
                <w:szCs w:val="18"/>
              </w:rPr>
            </w:pPr>
            <w:r w:rsidRPr="002453B3">
              <w:t>Temperate</w:t>
            </w:r>
          </w:p>
        </w:tc>
        <w:tc>
          <w:tcPr>
            <w:tcW w:w="1052" w:type="dxa"/>
          </w:tcPr>
          <w:p w14:paraId="4A71495B" w14:textId="0FA028EE" w:rsidR="00550157" w:rsidRPr="0008080C" w:rsidRDefault="00550157" w:rsidP="00550157">
            <w:pPr>
              <w:rPr>
                <w:rFonts w:cs="Times New Roman"/>
                <w:sz w:val="18"/>
                <w:szCs w:val="18"/>
              </w:rPr>
            </w:pPr>
            <w:r w:rsidRPr="002453B3">
              <w:t>China</w:t>
            </w:r>
          </w:p>
        </w:tc>
        <w:tc>
          <w:tcPr>
            <w:tcW w:w="2631" w:type="dxa"/>
          </w:tcPr>
          <w:p w14:paraId="7717FC5A" w14:textId="043F7535" w:rsidR="00550157" w:rsidRPr="0008080C" w:rsidRDefault="00550157" w:rsidP="00550157">
            <w:pPr>
              <w:rPr>
                <w:rFonts w:cs="Times New Roman"/>
                <w:sz w:val="18"/>
                <w:szCs w:val="18"/>
              </w:rPr>
            </w:pPr>
            <w:r w:rsidRPr="002453B3">
              <w:t>Southwest University</w:t>
            </w:r>
          </w:p>
        </w:tc>
        <w:tc>
          <w:tcPr>
            <w:tcW w:w="1684" w:type="dxa"/>
          </w:tcPr>
          <w:p w14:paraId="6E38EFCB" w14:textId="7CE68095" w:rsidR="00550157" w:rsidRPr="0008080C" w:rsidRDefault="00550157" w:rsidP="00550157">
            <w:pPr>
              <w:rPr>
                <w:rFonts w:cs="Times New Roman"/>
                <w:sz w:val="18"/>
                <w:szCs w:val="18"/>
              </w:rPr>
            </w:pPr>
            <w:r w:rsidRPr="002453B3">
              <w:t>Scrophulariaceae</w:t>
            </w:r>
          </w:p>
        </w:tc>
        <w:tc>
          <w:tcPr>
            <w:tcW w:w="1512" w:type="dxa"/>
          </w:tcPr>
          <w:p w14:paraId="19543C8E" w14:textId="74C47CE5" w:rsidR="00550157" w:rsidRPr="004D3559" w:rsidRDefault="00550157" w:rsidP="00550157">
            <w:pPr>
              <w:rPr>
                <w:rFonts w:cs="Times New Roman"/>
                <w:i/>
                <w:iCs/>
                <w:sz w:val="18"/>
                <w:szCs w:val="18"/>
              </w:rPr>
            </w:pPr>
            <w:r w:rsidRPr="004D3559">
              <w:rPr>
                <w:i/>
                <w:iCs/>
              </w:rPr>
              <w:t>Buddleja</w:t>
            </w:r>
          </w:p>
        </w:tc>
        <w:tc>
          <w:tcPr>
            <w:tcW w:w="2205" w:type="dxa"/>
          </w:tcPr>
          <w:p w14:paraId="4FA3C629" w14:textId="43D8D55E" w:rsidR="00550157" w:rsidRPr="004D3559" w:rsidRDefault="00550157" w:rsidP="00550157">
            <w:pPr>
              <w:rPr>
                <w:rFonts w:cs="Times New Roman"/>
                <w:i/>
                <w:iCs/>
                <w:sz w:val="18"/>
                <w:szCs w:val="18"/>
              </w:rPr>
            </w:pPr>
            <w:r w:rsidRPr="004D3559">
              <w:rPr>
                <w:i/>
                <w:iCs/>
              </w:rPr>
              <w:t>Buddleja alternifolia</w:t>
            </w:r>
          </w:p>
        </w:tc>
        <w:tc>
          <w:tcPr>
            <w:tcW w:w="779" w:type="dxa"/>
          </w:tcPr>
          <w:p w14:paraId="58F60409" w14:textId="36918721" w:rsidR="00550157" w:rsidRPr="0008080C" w:rsidRDefault="00550157" w:rsidP="00D55097">
            <w:pPr>
              <w:jc w:val="center"/>
              <w:rPr>
                <w:rFonts w:cs="Times New Roman"/>
                <w:sz w:val="18"/>
                <w:szCs w:val="18"/>
              </w:rPr>
            </w:pPr>
            <w:r w:rsidRPr="002453B3">
              <w:t>Cd</w:t>
            </w:r>
          </w:p>
        </w:tc>
      </w:tr>
      <w:tr w:rsidR="00550157" w:rsidRPr="0008080C" w14:paraId="453CA753" w14:textId="77777777" w:rsidTr="00550157">
        <w:trPr>
          <w:trHeight w:val="20"/>
          <w:jc w:val="center"/>
        </w:trPr>
        <w:tc>
          <w:tcPr>
            <w:tcW w:w="1100" w:type="dxa"/>
          </w:tcPr>
          <w:p w14:paraId="2904A4A6" w14:textId="15F59D3A" w:rsidR="00550157" w:rsidRPr="0008080C" w:rsidRDefault="00550157" w:rsidP="00550157">
            <w:pPr>
              <w:rPr>
                <w:rFonts w:cs="Times New Roman"/>
                <w:sz w:val="18"/>
                <w:szCs w:val="18"/>
              </w:rPr>
            </w:pPr>
            <w:bookmarkStart w:id="15" w:name="_Hlk148020248"/>
            <w:r w:rsidRPr="002453B3">
              <w:t>Temperate</w:t>
            </w:r>
          </w:p>
        </w:tc>
        <w:tc>
          <w:tcPr>
            <w:tcW w:w="1052" w:type="dxa"/>
          </w:tcPr>
          <w:p w14:paraId="322D4527" w14:textId="54F3605B" w:rsidR="00550157" w:rsidRPr="0008080C" w:rsidRDefault="00550157" w:rsidP="00550157">
            <w:pPr>
              <w:rPr>
                <w:rFonts w:cs="Times New Roman"/>
                <w:sz w:val="18"/>
                <w:szCs w:val="18"/>
              </w:rPr>
            </w:pPr>
            <w:r w:rsidRPr="002453B3">
              <w:t>China</w:t>
            </w:r>
          </w:p>
        </w:tc>
        <w:tc>
          <w:tcPr>
            <w:tcW w:w="2631" w:type="dxa"/>
          </w:tcPr>
          <w:p w14:paraId="0DC2C2A3" w14:textId="67264771" w:rsidR="00550157" w:rsidRPr="0008080C" w:rsidRDefault="00550157" w:rsidP="00550157">
            <w:pPr>
              <w:rPr>
                <w:rFonts w:cs="Times New Roman"/>
                <w:sz w:val="18"/>
                <w:szCs w:val="18"/>
              </w:rPr>
            </w:pPr>
            <w:r w:rsidRPr="002453B3">
              <w:t>Institute of Environmental Resources and Soil Fertilizer, Zhejiang Academy of Agricultural Sciences</w:t>
            </w:r>
          </w:p>
        </w:tc>
        <w:tc>
          <w:tcPr>
            <w:tcW w:w="1684" w:type="dxa"/>
          </w:tcPr>
          <w:p w14:paraId="03B1960D" w14:textId="1EAFA3E0" w:rsidR="00550157" w:rsidRPr="0008080C" w:rsidRDefault="00550157" w:rsidP="00550157">
            <w:pPr>
              <w:rPr>
                <w:rFonts w:cs="Times New Roman"/>
                <w:sz w:val="18"/>
                <w:szCs w:val="18"/>
              </w:rPr>
            </w:pPr>
            <w:r w:rsidRPr="002453B3">
              <w:t>Buxaceae</w:t>
            </w:r>
          </w:p>
        </w:tc>
        <w:tc>
          <w:tcPr>
            <w:tcW w:w="1512" w:type="dxa"/>
          </w:tcPr>
          <w:p w14:paraId="4ED611FE" w14:textId="3A1B62D1" w:rsidR="00550157" w:rsidRPr="004D3559" w:rsidRDefault="00550157" w:rsidP="00550157">
            <w:pPr>
              <w:rPr>
                <w:rFonts w:cs="Times New Roman"/>
                <w:i/>
                <w:iCs/>
                <w:sz w:val="18"/>
                <w:szCs w:val="18"/>
              </w:rPr>
            </w:pPr>
            <w:r w:rsidRPr="004D3559">
              <w:rPr>
                <w:i/>
                <w:iCs/>
              </w:rPr>
              <w:t>Buxus</w:t>
            </w:r>
          </w:p>
        </w:tc>
        <w:tc>
          <w:tcPr>
            <w:tcW w:w="2205" w:type="dxa"/>
          </w:tcPr>
          <w:p w14:paraId="057D09A1" w14:textId="7A63E50C" w:rsidR="00550157" w:rsidRPr="004D3559" w:rsidRDefault="00550157" w:rsidP="00550157">
            <w:pPr>
              <w:rPr>
                <w:rFonts w:cs="Times New Roman"/>
                <w:i/>
                <w:iCs/>
                <w:sz w:val="18"/>
                <w:szCs w:val="18"/>
              </w:rPr>
            </w:pPr>
            <w:r w:rsidRPr="004D3559">
              <w:rPr>
                <w:i/>
                <w:iCs/>
              </w:rPr>
              <w:t>Buxus megistophylla</w:t>
            </w:r>
          </w:p>
        </w:tc>
        <w:tc>
          <w:tcPr>
            <w:tcW w:w="779" w:type="dxa"/>
          </w:tcPr>
          <w:p w14:paraId="28E71C7D" w14:textId="567B015A" w:rsidR="00550157" w:rsidRPr="0008080C" w:rsidRDefault="00550157" w:rsidP="00D55097">
            <w:pPr>
              <w:jc w:val="center"/>
              <w:rPr>
                <w:rFonts w:cs="Times New Roman"/>
                <w:sz w:val="18"/>
                <w:szCs w:val="18"/>
              </w:rPr>
            </w:pPr>
            <w:r w:rsidRPr="002453B3">
              <w:t>Cd</w:t>
            </w:r>
          </w:p>
        </w:tc>
      </w:tr>
      <w:tr w:rsidR="00550157" w:rsidRPr="0008080C" w14:paraId="5324C2AE" w14:textId="77777777" w:rsidTr="00550157">
        <w:trPr>
          <w:trHeight w:val="20"/>
          <w:jc w:val="center"/>
        </w:trPr>
        <w:tc>
          <w:tcPr>
            <w:tcW w:w="1100" w:type="dxa"/>
          </w:tcPr>
          <w:p w14:paraId="5EE0EF0A" w14:textId="50884ECC" w:rsidR="00550157" w:rsidRPr="0008080C" w:rsidRDefault="00550157" w:rsidP="00550157">
            <w:pPr>
              <w:rPr>
                <w:rFonts w:cs="Times New Roman"/>
                <w:sz w:val="18"/>
                <w:szCs w:val="18"/>
              </w:rPr>
            </w:pPr>
            <w:bookmarkStart w:id="16" w:name="_Hlk148021688"/>
            <w:bookmarkEnd w:id="15"/>
            <w:r w:rsidRPr="002453B3">
              <w:t>Temperate</w:t>
            </w:r>
          </w:p>
        </w:tc>
        <w:tc>
          <w:tcPr>
            <w:tcW w:w="1052" w:type="dxa"/>
          </w:tcPr>
          <w:p w14:paraId="763F4CB0" w14:textId="79F2FEC4" w:rsidR="00550157" w:rsidRPr="0008080C" w:rsidRDefault="00550157" w:rsidP="00550157">
            <w:pPr>
              <w:rPr>
                <w:rFonts w:cs="Times New Roman"/>
                <w:sz w:val="18"/>
                <w:szCs w:val="18"/>
              </w:rPr>
            </w:pPr>
            <w:r w:rsidRPr="002453B3">
              <w:t>China</w:t>
            </w:r>
          </w:p>
        </w:tc>
        <w:tc>
          <w:tcPr>
            <w:tcW w:w="2631" w:type="dxa"/>
          </w:tcPr>
          <w:p w14:paraId="756DF804" w14:textId="69E4C438"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16D0A9DE" w14:textId="62B8140C" w:rsidR="00550157" w:rsidRPr="0008080C" w:rsidRDefault="00550157" w:rsidP="00550157">
            <w:pPr>
              <w:rPr>
                <w:rFonts w:cs="Times New Roman"/>
                <w:sz w:val="18"/>
                <w:szCs w:val="18"/>
              </w:rPr>
            </w:pPr>
            <w:r w:rsidRPr="002453B3">
              <w:t>Buxaceae</w:t>
            </w:r>
          </w:p>
        </w:tc>
        <w:tc>
          <w:tcPr>
            <w:tcW w:w="1512" w:type="dxa"/>
          </w:tcPr>
          <w:p w14:paraId="5E11593A" w14:textId="7663FE00" w:rsidR="00550157" w:rsidRPr="004D3559" w:rsidRDefault="00550157" w:rsidP="00550157">
            <w:pPr>
              <w:rPr>
                <w:rFonts w:cs="Times New Roman"/>
                <w:i/>
                <w:iCs/>
                <w:sz w:val="18"/>
                <w:szCs w:val="18"/>
              </w:rPr>
            </w:pPr>
            <w:r w:rsidRPr="004D3559">
              <w:rPr>
                <w:i/>
                <w:iCs/>
              </w:rPr>
              <w:t>Buxus</w:t>
            </w:r>
          </w:p>
        </w:tc>
        <w:tc>
          <w:tcPr>
            <w:tcW w:w="2205" w:type="dxa"/>
          </w:tcPr>
          <w:p w14:paraId="5A98ED05" w14:textId="23D0A1EB" w:rsidR="00550157" w:rsidRPr="004D3559" w:rsidRDefault="00550157" w:rsidP="00550157">
            <w:pPr>
              <w:rPr>
                <w:rFonts w:cs="Times New Roman"/>
                <w:i/>
                <w:iCs/>
                <w:sz w:val="18"/>
                <w:szCs w:val="18"/>
              </w:rPr>
            </w:pPr>
            <w:r w:rsidRPr="004D3559">
              <w:rPr>
                <w:i/>
                <w:iCs/>
              </w:rPr>
              <w:t>Buxus megistophylla</w:t>
            </w:r>
          </w:p>
        </w:tc>
        <w:tc>
          <w:tcPr>
            <w:tcW w:w="779" w:type="dxa"/>
          </w:tcPr>
          <w:p w14:paraId="37C9C8AF" w14:textId="5FE81FE1" w:rsidR="00550157" w:rsidRPr="0008080C" w:rsidRDefault="00550157" w:rsidP="00D55097">
            <w:pPr>
              <w:jc w:val="center"/>
              <w:rPr>
                <w:rFonts w:cs="Times New Roman"/>
                <w:sz w:val="18"/>
                <w:szCs w:val="18"/>
              </w:rPr>
            </w:pPr>
            <w:r w:rsidRPr="002453B3">
              <w:t>Sb</w:t>
            </w:r>
          </w:p>
        </w:tc>
      </w:tr>
      <w:bookmarkEnd w:id="16"/>
      <w:tr w:rsidR="00550157" w:rsidRPr="0008080C" w14:paraId="3D65EBA6" w14:textId="77777777" w:rsidTr="00550157">
        <w:trPr>
          <w:trHeight w:val="20"/>
          <w:jc w:val="center"/>
        </w:trPr>
        <w:tc>
          <w:tcPr>
            <w:tcW w:w="1100" w:type="dxa"/>
          </w:tcPr>
          <w:p w14:paraId="3CD42075" w14:textId="320D3F8F" w:rsidR="00550157" w:rsidRPr="0008080C" w:rsidRDefault="00550157" w:rsidP="00550157">
            <w:pPr>
              <w:rPr>
                <w:rFonts w:cs="Times New Roman"/>
                <w:sz w:val="18"/>
                <w:szCs w:val="18"/>
              </w:rPr>
            </w:pPr>
            <w:r w:rsidRPr="002453B3">
              <w:t>Temperate</w:t>
            </w:r>
          </w:p>
        </w:tc>
        <w:tc>
          <w:tcPr>
            <w:tcW w:w="1052" w:type="dxa"/>
          </w:tcPr>
          <w:p w14:paraId="30EE01D2" w14:textId="20B96893" w:rsidR="00550157" w:rsidRPr="0008080C" w:rsidRDefault="00550157" w:rsidP="00550157">
            <w:pPr>
              <w:rPr>
                <w:rFonts w:cs="Times New Roman"/>
                <w:sz w:val="18"/>
                <w:szCs w:val="18"/>
              </w:rPr>
            </w:pPr>
            <w:r w:rsidRPr="002453B3">
              <w:t>China</w:t>
            </w:r>
          </w:p>
        </w:tc>
        <w:tc>
          <w:tcPr>
            <w:tcW w:w="2631" w:type="dxa"/>
          </w:tcPr>
          <w:p w14:paraId="35C89C8C" w14:textId="4ED04937" w:rsidR="00550157" w:rsidRPr="0008080C"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6C2A76BB" w14:textId="2FA88D3E" w:rsidR="00550157" w:rsidRPr="0008080C" w:rsidRDefault="00550157" w:rsidP="00550157">
            <w:pPr>
              <w:rPr>
                <w:rFonts w:cs="Times New Roman"/>
                <w:sz w:val="18"/>
                <w:szCs w:val="18"/>
              </w:rPr>
            </w:pPr>
            <w:r w:rsidRPr="002453B3">
              <w:t>Lauraceae</w:t>
            </w:r>
          </w:p>
        </w:tc>
        <w:tc>
          <w:tcPr>
            <w:tcW w:w="1512" w:type="dxa"/>
          </w:tcPr>
          <w:p w14:paraId="3419D5E7" w14:textId="460AF734" w:rsidR="00550157" w:rsidRPr="004D3559" w:rsidRDefault="00550157" w:rsidP="00550157">
            <w:pPr>
              <w:rPr>
                <w:rFonts w:cs="Times New Roman"/>
                <w:i/>
                <w:iCs/>
                <w:sz w:val="18"/>
                <w:szCs w:val="18"/>
              </w:rPr>
            </w:pPr>
            <w:r w:rsidRPr="004D3559">
              <w:rPr>
                <w:i/>
                <w:iCs/>
              </w:rPr>
              <w:t>Cinnamomum</w:t>
            </w:r>
          </w:p>
        </w:tc>
        <w:tc>
          <w:tcPr>
            <w:tcW w:w="2205" w:type="dxa"/>
          </w:tcPr>
          <w:p w14:paraId="5E2FBD08" w14:textId="62DD5042" w:rsidR="00550157" w:rsidRPr="004D3559" w:rsidRDefault="00550157" w:rsidP="00550157">
            <w:pPr>
              <w:rPr>
                <w:rFonts w:cs="Times New Roman"/>
                <w:i/>
                <w:iCs/>
                <w:sz w:val="18"/>
                <w:szCs w:val="18"/>
              </w:rPr>
            </w:pPr>
            <w:r w:rsidRPr="004D3559">
              <w:rPr>
                <w:i/>
                <w:iCs/>
              </w:rPr>
              <w:t>Cinnamomum camphora</w:t>
            </w:r>
          </w:p>
        </w:tc>
        <w:tc>
          <w:tcPr>
            <w:tcW w:w="779" w:type="dxa"/>
          </w:tcPr>
          <w:p w14:paraId="6873CBFF" w14:textId="0895427A" w:rsidR="00550157" w:rsidRPr="0008080C" w:rsidRDefault="00550157" w:rsidP="00D55097">
            <w:pPr>
              <w:jc w:val="center"/>
              <w:rPr>
                <w:rFonts w:cs="Times New Roman"/>
                <w:sz w:val="18"/>
                <w:szCs w:val="18"/>
              </w:rPr>
            </w:pPr>
            <w:r w:rsidRPr="002453B3">
              <w:t>Cd</w:t>
            </w:r>
          </w:p>
        </w:tc>
      </w:tr>
      <w:tr w:rsidR="00550157" w:rsidRPr="0008080C" w14:paraId="0D80E78B" w14:textId="77777777" w:rsidTr="00550157">
        <w:trPr>
          <w:trHeight w:val="20"/>
          <w:jc w:val="center"/>
        </w:trPr>
        <w:tc>
          <w:tcPr>
            <w:tcW w:w="1100" w:type="dxa"/>
          </w:tcPr>
          <w:p w14:paraId="197F0845" w14:textId="3D42D1A4" w:rsidR="00550157" w:rsidRPr="0008080C" w:rsidRDefault="00550157" w:rsidP="00550157">
            <w:pPr>
              <w:rPr>
                <w:rFonts w:cs="Times New Roman"/>
                <w:sz w:val="18"/>
                <w:szCs w:val="18"/>
              </w:rPr>
            </w:pPr>
            <w:r w:rsidRPr="002453B3">
              <w:t>Temperate</w:t>
            </w:r>
          </w:p>
        </w:tc>
        <w:tc>
          <w:tcPr>
            <w:tcW w:w="1052" w:type="dxa"/>
          </w:tcPr>
          <w:p w14:paraId="396CECC6" w14:textId="632AC698" w:rsidR="00550157" w:rsidRPr="0008080C" w:rsidRDefault="00550157" w:rsidP="00550157">
            <w:pPr>
              <w:rPr>
                <w:rFonts w:cs="Times New Roman"/>
                <w:sz w:val="18"/>
                <w:szCs w:val="18"/>
              </w:rPr>
            </w:pPr>
            <w:r w:rsidRPr="002453B3">
              <w:t>China</w:t>
            </w:r>
          </w:p>
        </w:tc>
        <w:tc>
          <w:tcPr>
            <w:tcW w:w="2631" w:type="dxa"/>
          </w:tcPr>
          <w:p w14:paraId="22C43A21" w14:textId="6BEF0104" w:rsidR="00550157" w:rsidRPr="0008080C" w:rsidRDefault="00550157" w:rsidP="00550157">
            <w:pPr>
              <w:rPr>
                <w:rFonts w:cs="Times New Roman"/>
                <w:sz w:val="18"/>
                <w:szCs w:val="18"/>
              </w:rPr>
            </w:pPr>
            <w:r w:rsidRPr="002453B3">
              <w:t>Zhejiang A &amp; F University</w:t>
            </w:r>
          </w:p>
        </w:tc>
        <w:tc>
          <w:tcPr>
            <w:tcW w:w="1684" w:type="dxa"/>
          </w:tcPr>
          <w:p w14:paraId="5CF6C16E" w14:textId="61D30393" w:rsidR="00550157" w:rsidRPr="0008080C" w:rsidRDefault="00550157" w:rsidP="00550157">
            <w:pPr>
              <w:rPr>
                <w:rFonts w:cs="Times New Roman"/>
                <w:sz w:val="18"/>
                <w:szCs w:val="18"/>
              </w:rPr>
            </w:pPr>
            <w:r w:rsidRPr="002453B3">
              <w:t>Lauraceae</w:t>
            </w:r>
          </w:p>
        </w:tc>
        <w:tc>
          <w:tcPr>
            <w:tcW w:w="1512" w:type="dxa"/>
          </w:tcPr>
          <w:p w14:paraId="016770B5" w14:textId="7B53B9F0" w:rsidR="00550157" w:rsidRPr="004D3559" w:rsidRDefault="00550157" w:rsidP="00550157">
            <w:pPr>
              <w:rPr>
                <w:rFonts w:cs="Times New Roman"/>
                <w:i/>
                <w:iCs/>
                <w:sz w:val="18"/>
                <w:szCs w:val="18"/>
              </w:rPr>
            </w:pPr>
            <w:r w:rsidRPr="004D3559">
              <w:rPr>
                <w:i/>
                <w:iCs/>
              </w:rPr>
              <w:t>Cinnamomum</w:t>
            </w:r>
          </w:p>
        </w:tc>
        <w:tc>
          <w:tcPr>
            <w:tcW w:w="2205" w:type="dxa"/>
          </w:tcPr>
          <w:p w14:paraId="785B77C3" w14:textId="6CEEFDEA" w:rsidR="00550157" w:rsidRPr="004D3559" w:rsidRDefault="00550157" w:rsidP="00550157">
            <w:pPr>
              <w:rPr>
                <w:rFonts w:cs="Times New Roman"/>
                <w:i/>
                <w:iCs/>
                <w:sz w:val="18"/>
                <w:szCs w:val="18"/>
              </w:rPr>
            </w:pPr>
            <w:r w:rsidRPr="004D3559">
              <w:rPr>
                <w:i/>
                <w:iCs/>
              </w:rPr>
              <w:t>Cinnamomum camphora</w:t>
            </w:r>
          </w:p>
        </w:tc>
        <w:tc>
          <w:tcPr>
            <w:tcW w:w="779" w:type="dxa"/>
          </w:tcPr>
          <w:p w14:paraId="680E73E4" w14:textId="59E91681" w:rsidR="00550157" w:rsidRPr="0008080C" w:rsidRDefault="00550157" w:rsidP="00D55097">
            <w:pPr>
              <w:jc w:val="center"/>
              <w:rPr>
                <w:rFonts w:cs="Times New Roman"/>
                <w:sz w:val="18"/>
                <w:szCs w:val="18"/>
              </w:rPr>
            </w:pPr>
            <w:r w:rsidRPr="002453B3">
              <w:t>Cd</w:t>
            </w:r>
          </w:p>
        </w:tc>
      </w:tr>
      <w:tr w:rsidR="00550157" w:rsidRPr="0008080C" w14:paraId="124FDC22" w14:textId="77777777" w:rsidTr="00550157">
        <w:trPr>
          <w:trHeight w:val="20"/>
          <w:jc w:val="center"/>
        </w:trPr>
        <w:tc>
          <w:tcPr>
            <w:tcW w:w="1100" w:type="dxa"/>
          </w:tcPr>
          <w:p w14:paraId="05F76308" w14:textId="5400E628" w:rsidR="00550157" w:rsidRPr="0008080C" w:rsidRDefault="00550157" w:rsidP="00550157">
            <w:pPr>
              <w:rPr>
                <w:rFonts w:cs="Times New Roman"/>
                <w:sz w:val="18"/>
                <w:szCs w:val="18"/>
              </w:rPr>
            </w:pPr>
            <w:r w:rsidRPr="002453B3">
              <w:t>Temperate</w:t>
            </w:r>
          </w:p>
        </w:tc>
        <w:tc>
          <w:tcPr>
            <w:tcW w:w="1052" w:type="dxa"/>
          </w:tcPr>
          <w:p w14:paraId="7E9EE7B8" w14:textId="76E1EC88" w:rsidR="00550157" w:rsidRPr="0008080C" w:rsidRDefault="00550157" w:rsidP="00550157">
            <w:pPr>
              <w:rPr>
                <w:rFonts w:cs="Times New Roman"/>
                <w:sz w:val="18"/>
                <w:szCs w:val="18"/>
              </w:rPr>
            </w:pPr>
            <w:r w:rsidRPr="002453B3">
              <w:t>China</w:t>
            </w:r>
          </w:p>
        </w:tc>
        <w:tc>
          <w:tcPr>
            <w:tcW w:w="2631" w:type="dxa"/>
          </w:tcPr>
          <w:p w14:paraId="312C786D" w14:textId="213A5C24" w:rsidR="00550157" w:rsidRPr="0008080C" w:rsidRDefault="00550157" w:rsidP="00550157">
            <w:pPr>
              <w:rPr>
                <w:rFonts w:cs="Times New Roman"/>
                <w:sz w:val="18"/>
                <w:szCs w:val="18"/>
              </w:rPr>
            </w:pPr>
            <w:r w:rsidRPr="002453B3">
              <w:t>Sichuan Agricultural University</w:t>
            </w:r>
          </w:p>
        </w:tc>
        <w:tc>
          <w:tcPr>
            <w:tcW w:w="1684" w:type="dxa"/>
          </w:tcPr>
          <w:p w14:paraId="1214CDBC" w14:textId="761EF269" w:rsidR="00550157" w:rsidRPr="0008080C" w:rsidRDefault="00550157" w:rsidP="00550157">
            <w:pPr>
              <w:rPr>
                <w:rFonts w:cs="Times New Roman"/>
                <w:sz w:val="18"/>
                <w:szCs w:val="18"/>
              </w:rPr>
            </w:pPr>
            <w:r w:rsidRPr="002453B3">
              <w:t>Taxodiaceae</w:t>
            </w:r>
          </w:p>
        </w:tc>
        <w:tc>
          <w:tcPr>
            <w:tcW w:w="1512" w:type="dxa"/>
          </w:tcPr>
          <w:p w14:paraId="43255A7F" w14:textId="5E0C4EA1" w:rsidR="00550157" w:rsidRPr="004D3559" w:rsidRDefault="00550157" w:rsidP="00550157">
            <w:pPr>
              <w:rPr>
                <w:rFonts w:cs="Times New Roman"/>
                <w:i/>
                <w:iCs/>
                <w:sz w:val="18"/>
                <w:szCs w:val="18"/>
              </w:rPr>
            </w:pPr>
            <w:r w:rsidRPr="004D3559">
              <w:rPr>
                <w:i/>
                <w:iCs/>
              </w:rPr>
              <w:t>Cunninghamia</w:t>
            </w:r>
          </w:p>
        </w:tc>
        <w:tc>
          <w:tcPr>
            <w:tcW w:w="2205" w:type="dxa"/>
          </w:tcPr>
          <w:p w14:paraId="0B0D92A1" w14:textId="18DCDEE6" w:rsidR="00550157" w:rsidRPr="004D3559" w:rsidRDefault="00550157" w:rsidP="00550157">
            <w:pPr>
              <w:rPr>
                <w:rFonts w:cs="Times New Roman"/>
                <w:i/>
                <w:iCs/>
                <w:sz w:val="18"/>
                <w:szCs w:val="18"/>
              </w:rPr>
            </w:pPr>
            <w:r w:rsidRPr="004D3559">
              <w:rPr>
                <w:i/>
                <w:iCs/>
              </w:rPr>
              <w:t>Cunninghamia lanceolata</w:t>
            </w:r>
          </w:p>
        </w:tc>
        <w:tc>
          <w:tcPr>
            <w:tcW w:w="779" w:type="dxa"/>
          </w:tcPr>
          <w:p w14:paraId="22BEF1D2" w14:textId="35303711" w:rsidR="00550157" w:rsidRPr="0008080C" w:rsidRDefault="00550157" w:rsidP="00D55097">
            <w:pPr>
              <w:jc w:val="center"/>
              <w:rPr>
                <w:rFonts w:cs="Times New Roman"/>
                <w:sz w:val="18"/>
                <w:szCs w:val="18"/>
              </w:rPr>
            </w:pPr>
            <w:r w:rsidRPr="002453B3">
              <w:t>Cd</w:t>
            </w:r>
          </w:p>
        </w:tc>
      </w:tr>
      <w:tr w:rsidR="00550157" w:rsidRPr="0008080C" w14:paraId="5BA69223" w14:textId="77777777" w:rsidTr="00550157">
        <w:trPr>
          <w:trHeight w:val="20"/>
          <w:jc w:val="center"/>
        </w:trPr>
        <w:tc>
          <w:tcPr>
            <w:tcW w:w="1100" w:type="dxa"/>
          </w:tcPr>
          <w:p w14:paraId="09CDCD24" w14:textId="1D11AA32" w:rsidR="00550157" w:rsidRPr="0008080C" w:rsidRDefault="00550157" w:rsidP="00550157">
            <w:pPr>
              <w:rPr>
                <w:rFonts w:cs="Times New Roman"/>
                <w:sz w:val="18"/>
                <w:szCs w:val="18"/>
              </w:rPr>
            </w:pPr>
            <w:r w:rsidRPr="002453B3">
              <w:t>Temperate</w:t>
            </w:r>
          </w:p>
        </w:tc>
        <w:tc>
          <w:tcPr>
            <w:tcW w:w="1052" w:type="dxa"/>
          </w:tcPr>
          <w:p w14:paraId="37438B43" w14:textId="28323D70" w:rsidR="00550157" w:rsidRPr="0008080C" w:rsidRDefault="00550157" w:rsidP="00550157">
            <w:pPr>
              <w:rPr>
                <w:rFonts w:cs="Times New Roman"/>
                <w:sz w:val="18"/>
                <w:szCs w:val="18"/>
              </w:rPr>
            </w:pPr>
            <w:r w:rsidRPr="002453B3">
              <w:t>China</w:t>
            </w:r>
          </w:p>
        </w:tc>
        <w:tc>
          <w:tcPr>
            <w:tcW w:w="2631" w:type="dxa"/>
          </w:tcPr>
          <w:p w14:paraId="3542511F" w14:textId="7F418733" w:rsidR="00550157" w:rsidRPr="0008080C" w:rsidRDefault="00550157" w:rsidP="00550157">
            <w:pPr>
              <w:rPr>
                <w:rFonts w:cs="Times New Roman"/>
                <w:sz w:val="18"/>
                <w:szCs w:val="18"/>
              </w:rPr>
            </w:pPr>
            <w:r w:rsidRPr="002453B3">
              <w:t xml:space="preserve">Institute of Environmental Resources and Soil Fertilizer, Zhejiang Academy of Agricultural </w:t>
            </w:r>
            <w:r w:rsidRPr="002453B3">
              <w:lastRenderedPageBreak/>
              <w:t>Sciences</w:t>
            </w:r>
          </w:p>
        </w:tc>
        <w:tc>
          <w:tcPr>
            <w:tcW w:w="1684" w:type="dxa"/>
          </w:tcPr>
          <w:p w14:paraId="4C2EEC8D" w14:textId="086E900B" w:rsidR="00550157" w:rsidRPr="0008080C" w:rsidRDefault="00550157" w:rsidP="00550157">
            <w:pPr>
              <w:rPr>
                <w:rFonts w:cs="Times New Roman"/>
                <w:sz w:val="18"/>
                <w:szCs w:val="18"/>
              </w:rPr>
            </w:pPr>
            <w:r w:rsidRPr="002453B3">
              <w:lastRenderedPageBreak/>
              <w:t>Cupressaceae</w:t>
            </w:r>
          </w:p>
        </w:tc>
        <w:tc>
          <w:tcPr>
            <w:tcW w:w="1512" w:type="dxa"/>
          </w:tcPr>
          <w:p w14:paraId="3F35B257" w14:textId="3FE6B5EA" w:rsidR="00550157" w:rsidRPr="004D3559" w:rsidRDefault="00550157" w:rsidP="00550157">
            <w:pPr>
              <w:rPr>
                <w:rFonts w:cs="Times New Roman"/>
                <w:i/>
                <w:iCs/>
                <w:sz w:val="18"/>
                <w:szCs w:val="18"/>
              </w:rPr>
            </w:pPr>
            <w:r w:rsidRPr="004D3559">
              <w:rPr>
                <w:i/>
                <w:iCs/>
              </w:rPr>
              <w:t>Cupressus</w:t>
            </w:r>
          </w:p>
        </w:tc>
        <w:tc>
          <w:tcPr>
            <w:tcW w:w="2205" w:type="dxa"/>
          </w:tcPr>
          <w:p w14:paraId="0A079AA3" w14:textId="218CA739" w:rsidR="00550157" w:rsidRPr="004D3559" w:rsidRDefault="00550157" w:rsidP="00550157">
            <w:pPr>
              <w:rPr>
                <w:rFonts w:cs="Times New Roman"/>
                <w:i/>
                <w:iCs/>
                <w:sz w:val="18"/>
                <w:szCs w:val="18"/>
              </w:rPr>
            </w:pPr>
            <w:r w:rsidRPr="004D3559">
              <w:rPr>
                <w:i/>
                <w:iCs/>
              </w:rPr>
              <w:t>Cupressus Blue</w:t>
            </w:r>
          </w:p>
        </w:tc>
        <w:tc>
          <w:tcPr>
            <w:tcW w:w="779" w:type="dxa"/>
          </w:tcPr>
          <w:p w14:paraId="60C40953" w14:textId="64C7330F" w:rsidR="00550157" w:rsidRPr="0008080C" w:rsidRDefault="00550157" w:rsidP="00D55097">
            <w:pPr>
              <w:jc w:val="center"/>
              <w:rPr>
                <w:rFonts w:cs="Times New Roman"/>
                <w:sz w:val="18"/>
                <w:szCs w:val="18"/>
              </w:rPr>
            </w:pPr>
            <w:r w:rsidRPr="002453B3">
              <w:t>Cd</w:t>
            </w:r>
          </w:p>
        </w:tc>
      </w:tr>
      <w:tr w:rsidR="00550157" w:rsidRPr="0008080C" w14:paraId="746D3F2D" w14:textId="77777777" w:rsidTr="00550157">
        <w:trPr>
          <w:trHeight w:val="20"/>
          <w:jc w:val="center"/>
        </w:trPr>
        <w:tc>
          <w:tcPr>
            <w:tcW w:w="1100" w:type="dxa"/>
          </w:tcPr>
          <w:p w14:paraId="724E700B" w14:textId="6C8B9AB7" w:rsidR="00550157" w:rsidRPr="0008080C" w:rsidRDefault="00550157" w:rsidP="00550157">
            <w:pPr>
              <w:rPr>
                <w:rFonts w:cs="Times New Roman"/>
                <w:sz w:val="18"/>
                <w:szCs w:val="18"/>
              </w:rPr>
            </w:pPr>
            <w:r w:rsidRPr="002453B3">
              <w:t>Temperate</w:t>
            </w:r>
          </w:p>
        </w:tc>
        <w:tc>
          <w:tcPr>
            <w:tcW w:w="1052" w:type="dxa"/>
          </w:tcPr>
          <w:p w14:paraId="462D451D" w14:textId="2643B2BE" w:rsidR="00550157" w:rsidRPr="0008080C" w:rsidRDefault="00550157" w:rsidP="00550157">
            <w:pPr>
              <w:rPr>
                <w:rFonts w:cs="Times New Roman"/>
                <w:sz w:val="18"/>
                <w:szCs w:val="18"/>
              </w:rPr>
            </w:pPr>
            <w:r w:rsidRPr="002453B3">
              <w:t>China</w:t>
            </w:r>
          </w:p>
        </w:tc>
        <w:tc>
          <w:tcPr>
            <w:tcW w:w="2631" w:type="dxa"/>
          </w:tcPr>
          <w:p w14:paraId="51C151C2" w14:textId="6DD6A880" w:rsidR="00550157" w:rsidRPr="0008080C" w:rsidRDefault="00550157" w:rsidP="00550157">
            <w:pPr>
              <w:rPr>
                <w:rFonts w:cs="Times New Roman"/>
                <w:sz w:val="18"/>
                <w:szCs w:val="18"/>
              </w:rPr>
            </w:pPr>
            <w:r w:rsidRPr="002453B3">
              <w:t>Engineering Research Center of Chuanxibei Rural Human Settlement (RHS)</w:t>
            </w:r>
          </w:p>
        </w:tc>
        <w:tc>
          <w:tcPr>
            <w:tcW w:w="1684" w:type="dxa"/>
          </w:tcPr>
          <w:p w14:paraId="006A72B8" w14:textId="48D7703F" w:rsidR="00550157" w:rsidRPr="0008080C" w:rsidRDefault="00550157" w:rsidP="00550157">
            <w:pPr>
              <w:rPr>
                <w:rFonts w:cs="Times New Roman"/>
                <w:sz w:val="18"/>
                <w:szCs w:val="18"/>
              </w:rPr>
            </w:pPr>
            <w:r w:rsidRPr="002453B3">
              <w:t>Hippophae</w:t>
            </w:r>
          </w:p>
        </w:tc>
        <w:tc>
          <w:tcPr>
            <w:tcW w:w="1512" w:type="dxa"/>
          </w:tcPr>
          <w:p w14:paraId="0EBFBE42" w14:textId="132AFFAE" w:rsidR="00550157" w:rsidRPr="004D3559" w:rsidRDefault="00550157" w:rsidP="00550157">
            <w:pPr>
              <w:rPr>
                <w:rFonts w:cs="Times New Roman"/>
                <w:i/>
                <w:iCs/>
                <w:sz w:val="18"/>
                <w:szCs w:val="18"/>
              </w:rPr>
            </w:pPr>
            <w:r w:rsidRPr="004D3559">
              <w:rPr>
                <w:i/>
                <w:iCs/>
              </w:rPr>
              <w:t>Elaeagnaceae</w:t>
            </w:r>
          </w:p>
        </w:tc>
        <w:tc>
          <w:tcPr>
            <w:tcW w:w="2205" w:type="dxa"/>
          </w:tcPr>
          <w:p w14:paraId="6CF2B368" w14:textId="483898FE" w:rsidR="00550157" w:rsidRPr="004D3559" w:rsidRDefault="00550157" w:rsidP="00550157">
            <w:pPr>
              <w:rPr>
                <w:rFonts w:cs="Times New Roman"/>
                <w:i/>
                <w:iCs/>
                <w:sz w:val="18"/>
                <w:szCs w:val="18"/>
              </w:rPr>
            </w:pPr>
            <w:r w:rsidRPr="004D3559">
              <w:rPr>
                <w:i/>
                <w:iCs/>
              </w:rPr>
              <w:t>Hippophae rhamnoides</w:t>
            </w:r>
          </w:p>
        </w:tc>
        <w:tc>
          <w:tcPr>
            <w:tcW w:w="779" w:type="dxa"/>
          </w:tcPr>
          <w:p w14:paraId="35D9826C" w14:textId="72326A57" w:rsidR="00550157" w:rsidRPr="0008080C" w:rsidRDefault="00550157" w:rsidP="00D55097">
            <w:pPr>
              <w:jc w:val="center"/>
              <w:rPr>
                <w:rFonts w:cs="Times New Roman"/>
                <w:sz w:val="18"/>
                <w:szCs w:val="18"/>
              </w:rPr>
            </w:pPr>
            <w:r w:rsidRPr="002453B3">
              <w:t>Pb</w:t>
            </w:r>
          </w:p>
        </w:tc>
      </w:tr>
      <w:tr w:rsidR="00550157" w:rsidRPr="0008080C" w14:paraId="6EB67BF6" w14:textId="77777777" w:rsidTr="00550157">
        <w:trPr>
          <w:trHeight w:val="20"/>
          <w:jc w:val="center"/>
        </w:trPr>
        <w:tc>
          <w:tcPr>
            <w:tcW w:w="1100" w:type="dxa"/>
          </w:tcPr>
          <w:p w14:paraId="78E04F27" w14:textId="45F436CB" w:rsidR="00550157" w:rsidRPr="0008080C" w:rsidRDefault="00550157" w:rsidP="00550157">
            <w:pPr>
              <w:rPr>
                <w:rFonts w:cs="Times New Roman"/>
                <w:sz w:val="18"/>
                <w:szCs w:val="18"/>
              </w:rPr>
            </w:pPr>
            <w:r w:rsidRPr="002453B3">
              <w:t>Temperate</w:t>
            </w:r>
          </w:p>
        </w:tc>
        <w:tc>
          <w:tcPr>
            <w:tcW w:w="1052" w:type="dxa"/>
          </w:tcPr>
          <w:p w14:paraId="50497F75" w14:textId="6B538507" w:rsidR="00550157" w:rsidRPr="0008080C" w:rsidRDefault="00550157" w:rsidP="00550157">
            <w:pPr>
              <w:rPr>
                <w:rFonts w:cs="Times New Roman"/>
                <w:sz w:val="18"/>
                <w:szCs w:val="18"/>
              </w:rPr>
            </w:pPr>
            <w:r w:rsidRPr="002453B3">
              <w:t>China</w:t>
            </w:r>
          </w:p>
        </w:tc>
        <w:tc>
          <w:tcPr>
            <w:tcW w:w="2631" w:type="dxa"/>
          </w:tcPr>
          <w:p w14:paraId="2EAB81BF" w14:textId="2D93DCED" w:rsidR="00550157" w:rsidRPr="0008080C" w:rsidRDefault="00550157" w:rsidP="00550157">
            <w:pPr>
              <w:rPr>
                <w:rFonts w:cs="Times New Roman"/>
                <w:sz w:val="18"/>
                <w:szCs w:val="18"/>
              </w:rPr>
            </w:pPr>
            <w:r w:rsidRPr="002453B3">
              <w:t>Engineering Research Center of Chuanxibei Rural Human Settlement (RHS)</w:t>
            </w:r>
          </w:p>
        </w:tc>
        <w:tc>
          <w:tcPr>
            <w:tcW w:w="1684" w:type="dxa"/>
          </w:tcPr>
          <w:p w14:paraId="049D58DA" w14:textId="3DD567BA" w:rsidR="00550157" w:rsidRPr="0008080C" w:rsidRDefault="00550157" w:rsidP="00550157">
            <w:pPr>
              <w:rPr>
                <w:rFonts w:cs="Times New Roman"/>
                <w:sz w:val="18"/>
                <w:szCs w:val="18"/>
              </w:rPr>
            </w:pPr>
            <w:r w:rsidRPr="002453B3">
              <w:t>Hippophae</w:t>
            </w:r>
          </w:p>
        </w:tc>
        <w:tc>
          <w:tcPr>
            <w:tcW w:w="1512" w:type="dxa"/>
          </w:tcPr>
          <w:p w14:paraId="23665C38" w14:textId="73EE84BB" w:rsidR="00550157" w:rsidRPr="004D3559" w:rsidRDefault="00550157" w:rsidP="00550157">
            <w:pPr>
              <w:rPr>
                <w:rFonts w:cs="Times New Roman"/>
                <w:i/>
                <w:iCs/>
                <w:sz w:val="18"/>
                <w:szCs w:val="18"/>
              </w:rPr>
            </w:pPr>
            <w:r w:rsidRPr="004D3559">
              <w:rPr>
                <w:i/>
                <w:iCs/>
              </w:rPr>
              <w:t>Elaeagnaceae</w:t>
            </w:r>
          </w:p>
        </w:tc>
        <w:tc>
          <w:tcPr>
            <w:tcW w:w="2205" w:type="dxa"/>
          </w:tcPr>
          <w:p w14:paraId="28EC8C96" w14:textId="298B62FB" w:rsidR="00550157" w:rsidRPr="004D3559" w:rsidRDefault="00550157" w:rsidP="00550157">
            <w:pPr>
              <w:rPr>
                <w:rFonts w:cs="Times New Roman"/>
                <w:i/>
                <w:iCs/>
                <w:sz w:val="18"/>
                <w:szCs w:val="18"/>
              </w:rPr>
            </w:pPr>
            <w:r w:rsidRPr="004D3559">
              <w:rPr>
                <w:i/>
                <w:iCs/>
              </w:rPr>
              <w:t>Hippophae rhamnoides</w:t>
            </w:r>
          </w:p>
        </w:tc>
        <w:tc>
          <w:tcPr>
            <w:tcW w:w="779" w:type="dxa"/>
          </w:tcPr>
          <w:p w14:paraId="15DA31D5" w14:textId="1B899F5E" w:rsidR="00550157" w:rsidRPr="0008080C" w:rsidRDefault="00550157" w:rsidP="00D55097">
            <w:pPr>
              <w:jc w:val="center"/>
              <w:rPr>
                <w:rFonts w:cs="Times New Roman"/>
                <w:sz w:val="18"/>
                <w:szCs w:val="18"/>
              </w:rPr>
            </w:pPr>
            <w:r w:rsidRPr="002453B3">
              <w:t>Zn</w:t>
            </w:r>
          </w:p>
        </w:tc>
      </w:tr>
      <w:tr w:rsidR="00550157" w:rsidRPr="0008080C" w14:paraId="6FE4CAD4" w14:textId="77777777" w:rsidTr="00550157">
        <w:trPr>
          <w:trHeight w:val="20"/>
          <w:jc w:val="center"/>
        </w:trPr>
        <w:tc>
          <w:tcPr>
            <w:tcW w:w="1100" w:type="dxa"/>
          </w:tcPr>
          <w:p w14:paraId="383124DD" w14:textId="48350726" w:rsidR="00550157" w:rsidRPr="0008080C" w:rsidRDefault="00550157" w:rsidP="00550157">
            <w:pPr>
              <w:rPr>
                <w:rFonts w:cs="Times New Roman"/>
                <w:sz w:val="18"/>
                <w:szCs w:val="18"/>
              </w:rPr>
            </w:pPr>
            <w:r w:rsidRPr="002453B3">
              <w:t>Temperate</w:t>
            </w:r>
          </w:p>
        </w:tc>
        <w:tc>
          <w:tcPr>
            <w:tcW w:w="1052" w:type="dxa"/>
          </w:tcPr>
          <w:p w14:paraId="50601591" w14:textId="44E98BBD" w:rsidR="00550157" w:rsidRPr="0008080C" w:rsidRDefault="00550157" w:rsidP="00550157">
            <w:pPr>
              <w:rPr>
                <w:rFonts w:cs="Times New Roman"/>
                <w:sz w:val="18"/>
                <w:szCs w:val="18"/>
              </w:rPr>
            </w:pPr>
            <w:r w:rsidRPr="002453B3">
              <w:t>China</w:t>
            </w:r>
          </w:p>
        </w:tc>
        <w:tc>
          <w:tcPr>
            <w:tcW w:w="2631" w:type="dxa"/>
          </w:tcPr>
          <w:p w14:paraId="11282901" w14:textId="5299F3A9" w:rsidR="00550157" w:rsidRPr="0008080C" w:rsidRDefault="00550157" w:rsidP="00550157">
            <w:pPr>
              <w:rPr>
                <w:rFonts w:cs="Times New Roman"/>
                <w:sz w:val="18"/>
                <w:szCs w:val="18"/>
              </w:rPr>
            </w:pPr>
            <w:r w:rsidRPr="002453B3">
              <w:t>Sichuan Agricultural University</w:t>
            </w:r>
          </w:p>
        </w:tc>
        <w:tc>
          <w:tcPr>
            <w:tcW w:w="1684" w:type="dxa"/>
          </w:tcPr>
          <w:p w14:paraId="4CB9D039" w14:textId="755E7725" w:rsidR="00550157" w:rsidRPr="0008080C" w:rsidRDefault="00550157" w:rsidP="00550157">
            <w:pPr>
              <w:rPr>
                <w:rFonts w:cs="Times New Roman"/>
                <w:sz w:val="18"/>
                <w:szCs w:val="18"/>
              </w:rPr>
            </w:pPr>
            <w:r w:rsidRPr="002453B3">
              <w:t>Myrtaceae</w:t>
            </w:r>
          </w:p>
        </w:tc>
        <w:tc>
          <w:tcPr>
            <w:tcW w:w="1512" w:type="dxa"/>
          </w:tcPr>
          <w:p w14:paraId="0F75F1C7" w14:textId="5C76DD1F" w:rsidR="00550157" w:rsidRPr="004D3559" w:rsidRDefault="00550157" w:rsidP="00550157">
            <w:pPr>
              <w:rPr>
                <w:rFonts w:cs="Times New Roman"/>
                <w:i/>
                <w:iCs/>
                <w:sz w:val="18"/>
                <w:szCs w:val="18"/>
              </w:rPr>
            </w:pPr>
            <w:r w:rsidRPr="004D3559">
              <w:rPr>
                <w:i/>
                <w:iCs/>
              </w:rPr>
              <w:t>Eucalyptus</w:t>
            </w:r>
          </w:p>
        </w:tc>
        <w:tc>
          <w:tcPr>
            <w:tcW w:w="2205" w:type="dxa"/>
          </w:tcPr>
          <w:p w14:paraId="3AC91551" w14:textId="4A3A9728" w:rsidR="00550157" w:rsidRPr="004D3559" w:rsidRDefault="00550157" w:rsidP="00550157">
            <w:pPr>
              <w:rPr>
                <w:rFonts w:cs="Times New Roman"/>
                <w:i/>
                <w:iCs/>
                <w:sz w:val="18"/>
                <w:szCs w:val="18"/>
              </w:rPr>
            </w:pPr>
            <w:r w:rsidRPr="004D3559">
              <w:rPr>
                <w:i/>
                <w:iCs/>
              </w:rPr>
              <w:t>Eucalyptus (clone)</w:t>
            </w:r>
          </w:p>
        </w:tc>
        <w:tc>
          <w:tcPr>
            <w:tcW w:w="779" w:type="dxa"/>
          </w:tcPr>
          <w:p w14:paraId="4F439CD7" w14:textId="6E5142C3" w:rsidR="00550157" w:rsidRPr="0008080C" w:rsidRDefault="00550157" w:rsidP="00D55097">
            <w:pPr>
              <w:jc w:val="center"/>
              <w:rPr>
                <w:rFonts w:cs="Times New Roman"/>
                <w:sz w:val="18"/>
                <w:szCs w:val="18"/>
              </w:rPr>
            </w:pPr>
            <w:r w:rsidRPr="002453B3">
              <w:t>Cd</w:t>
            </w:r>
          </w:p>
        </w:tc>
      </w:tr>
      <w:tr w:rsidR="00550157" w:rsidRPr="0008080C" w14:paraId="5C541611" w14:textId="77777777" w:rsidTr="00550157">
        <w:trPr>
          <w:trHeight w:val="20"/>
          <w:jc w:val="center"/>
        </w:trPr>
        <w:tc>
          <w:tcPr>
            <w:tcW w:w="1100" w:type="dxa"/>
          </w:tcPr>
          <w:p w14:paraId="2CA361C7" w14:textId="132C0F2B" w:rsidR="00550157" w:rsidRPr="0008080C" w:rsidRDefault="00550157" w:rsidP="00550157">
            <w:pPr>
              <w:rPr>
                <w:rFonts w:cs="Times New Roman"/>
                <w:sz w:val="18"/>
                <w:szCs w:val="18"/>
              </w:rPr>
            </w:pPr>
            <w:r w:rsidRPr="002453B3">
              <w:t>Temperate</w:t>
            </w:r>
          </w:p>
        </w:tc>
        <w:tc>
          <w:tcPr>
            <w:tcW w:w="1052" w:type="dxa"/>
          </w:tcPr>
          <w:p w14:paraId="12EACEC3" w14:textId="0FBD56C8" w:rsidR="00550157" w:rsidRPr="0008080C" w:rsidRDefault="00550157" w:rsidP="00550157">
            <w:pPr>
              <w:rPr>
                <w:rFonts w:cs="Times New Roman"/>
                <w:sz w:val="18"/>
                <w:szCs w:val="18"/>
              </w:rPr>
            </w:pPr>
            <w:r w:rsidRPr="002453B3">
              <w:t>China</w:t>
            </w:r>
          </w:p>
        </w:tc>
        <w:tc>
          <w:tcPr>
            <w:tcW w:w="2631" w:type="dxa"/>
          </w:tcPr>
          <w:p w14:paraId="550ABC8C" w14:textId="1D944846" w:rsidR="00550157" w:rsidRPr="0008080C" w:rsidRDefault="00550157" w:rsidP="00550157">
            <w:pPr>
              <w:rPr>
                <w:rFonts w:cs="Times New Roman"/>
                <w:sz w:val="18"/>
                <w:szCs w:val="18"/>
              </w:rPr>
            </w:pPr>
            <w:r w:rsidRPr="002453B3">
              <w:t>Sichuan Agricultural University</w:t>
            </w:r>
          </w:p>
        </w:tc>
        <w:tc>
          <w:tcPr>
            <w:tcW w:w="1684" w:type="dxa"/>
          </w:tcPr>
          <w:p w14:paraId="17F0190F" w14:textId="53585404" w:rsidR="00550157" w:rsidRPr="0008080C" w:rsidRDefault="00550157" w:rsidP="00550157">
            <w:pPr>
              <w:rPr>
                <w:rFonts w:cs="Times New Roman"/>
                <w:sz w:val="18"/>
                <w:szCs w:val="18"/>
              </w:rPr>
            </w:pPr>
            <w:r w:rsidRPr="002453B3">
              <w:t>Myrtaceae</w:t>
            </w:r>
          </w:p>
        </w:tc>
        <w:tc>
          <w:tcPr>
            <w:tcW w:w="1512" w:type="dxa"/>
          </w:tcPr>
          <w:p w14:paraId="70FE11E3" w14:textId="3FA192F9" w:rsidR="00550157" w:rsidRPr="004D3559" w:rsidRDefault="00550157" w:rsidP="00550157">
            <w:pPr>
              <w:rPr>
                <w:rFonts w:cs="Times New Roman"/>
                <w:i/>
                <w:iCs/>
                <w:sz w:val="18"/>
                <w:szCs w:val="18"/>
              </w:rPr>
            </w:pPr>
            <w:r w:rsidRPr="004D3559">
              <w:rPr>
                <w:i/>
                <w:iCs/>
              </w:rPr>
              <w:t>Eucalyptus</w:t>
            </w:r>
          </w:p>
        </w:tc>
        <w:tc>
          <w:tcPr>
            <w:tcW w:w="2205" w:type="dxa"/>
          </w:tcPr>
          <w:p w14:paraId="5E012F91" w14:textId="185EB9E0" w:rsidR="00550157" w:rsidRPr="004D3559" w:rsidRDefault="00550157" w:rsidP="00550157">
            <w:pPr>
              <w:rPr>
                <w:rFonts w:cs="Times New Roman"/>
                <w:i/>
                <w:iCs/>
                <w:sz w:val="18"/>
                <w:szCs w:val="18"/>
              </w:rPr>
            </w:pPr>
            <w:r w:rsidRPr="004D3559">
              <w:rPr>
                <w:i/>
                <w:iCs/>
              </w:rPr>
              <w:t>Eucalyptus (clone)</w:t>
            </w:r>
          </w:p>
        </w:tc>
        <w:tc>
          <w:tcPr>
            <w:tcW w:w="779" w:type="dxa"/>
          </w:tcPr>
          <w:p w14:paraId="6E8AC27D" w14:textId="715EADFC" w:rsidR="00550157" w:rsidRPr="0008080C" w:rsidRDefault="00550157" w:rsidP="00D55097">
            <w:pPr>
              <w:jc w:val="center"/>
              <w:rPr>
                <w:rFonts w:cs="Times New Roman"/>
                <w:sz w:val="18"/>
                <w:szCs w:val="18"/>
              </w:rPr>
            </w:pPr>
            <w:r w:rsidRPr="002453B3">
              <w:t>Cu</w:t>
            </w:r>
          </w:p>
        </w:tc>
      </w:tr>
      <w:tr w:rsidR="00550157" w:rsidRPr="0008080C" w14:paraId="2901D8A8" w14:textId="77777777" w:rsidTr="00550157">
        <w:trPr>
          <w:trHeight w:val="20"/>
          <w:jc w:val="center"/>
        </w:trPr>
        <w:tc>
          <w:tcPr>
            <w:tcW w:w="1100" w:type="dxa"/>
          </w:tcPr>
          <w:p w14:paraId="7332C2D8" w14:textId="00425305" w:rsidR="00550157" w:rsidRPr="0008080C" w:rsidRDefault="00550157" w:rsidP="00550157">
            <w:pPr>
              <w:rPr>
                <w:rFonts w:cs="Times New Roman"/>
                <w:sz w:val="18"/>
                <w:szCs w:val="18"/>
              </w:rPr>
            </w:pPr>
            <w:r w:rsidRPr="002453B3">
              <w:t>Temperate</w:t>
            </w:r>
          </w:p>
        </w:tc>
        <w:tc>
          <w:tcPr>
            <w:tcW w:w="1052" w:type="dxa"/>
          </w:tcPr>
          <w:p w14:paraId="7D69C017" w14:textId="06C01CEA" w:rsidR="00550157" w:rsidRPr="0008080C" w:rsidRDefault="00550157" w:rsidP="00550157">
            <w:pPr>
              <w:rPr>
                <w:rFonts w:cs="Times New Roman"/>
                <w:sz w:val="18"/>
                <w:szCs w:val="18"/>
              </w:rPr>
            </w:pPr>
            <w:r w:rsidRPr="002453B3">
              <w:t>China</w:t>
            </w:r>
          </w:p>
        </w:tc>
        <w:tc>
          <w:tcPr>
            <w:tcW w:w="2631" w:type="dxa"/>
          </w:tcPr>
          <w:p w14:paraId="5CFB3AA6" w14:textId="1844188A" w:rsidR="00550157" w:rsidRPr="0008080C" w:rsidRDefault="00550157" w:rsidP="00550157">
            <w:pPr>
              <w:rPr>
                <w:rFonts w:cs="Times New Roman"/>
                <w:sz w:val="18"/>
                <w:szCs w:val="18"/>
              </w:rPr>
            </w:pPr>
            <w:r w:rsidRPr="002453B3">
              <w:t>Sichuan Agricultural University</w:t>
            </w:r>
          </w:p>
        </w:tc>
        <w:tc>
          <w:tcPr>
            <w:tcW w:w="1684" w:type="dxa"/>
          </w:tcPr>
          <w:p w14:paraId="2D05DBBB" w14:textId="2793F36E" w:rsidR="00550157" w:rsidRPr="0008080C" w:rsidRDefault="00550157" w:rsidP="00550157">
            <w:pPr>
              <w:rPr>
                <w:rFonts w:cs="Times New Roman"/>
                <w:sz w:val="18"/>
                <w:szCs w:val="18"/>
              </w:rPr>
            </w:pPr>
            <w:r w:rsidRPr="002453B3">
              <w:t>Myrtaceae</w:t>
            </w:r>
          </w:p>
        </w:tc>
        <w:tc>
          <w:tcPr>
            <w:tcW w:w="1512" w:type="dxa"/>
          </w:tcPr>
          <w:p w14:paraId="54CB5E36" w14:textId="66D1DADF" w:rsidR="00550157" w:rsidRPr="004D3559" w:rsidRDefault="00550157" w:rsidP="00550157">
            <w:pPr>
              <w:rPr>
                <w:rFonts w:cs="Times New Roman"/>
                <w:i/>
                <w:iCs/>
                <w:sz w:val="18"/>
                <w:szCs w:val="18"/>
              </w:rPr>
            </w:pPr>
            <w:r w:rsidRPr="004D3559">
              <w:rPr>
                <w:i/>
                <w:iCs/>
              </w:rPr>
              <w:t>Eucalyptus</w:t>
            </w:r>
          </w:p>
        </w:tc>
        <w:tc>
          <w:tcPr>
            <w:tcW w:w="2205" w:type="dxa"/>
          </w:tcPr>
          <w:p w14:paraId="18EA302F" w14:textId="2AAA39C3" w:rsidR="00550157" w:rsidRPr="004D3559" w:rsidRDefault="00550157" w:rsidP="00550157">
            <w:pPr>
              <w:rPr>
                <w:rFonts w:cs="Times New Roman"/>
                <w:i/>
                <w:iCs/>
                <w:sz w:val="18"/>
                <w:szCs w:val="18"/>
              </w:rPr>
            </w:pPr>
            <w:r w:rsidRPr="004D3559">
              <w:rPr>
                <w:i/>
                <w:iCs/>
              </w:rPr>
              <w:t>Eucalyptus (clone)</w:t>
            </w:r>
          </w:p>
        </w:tc>
        <w:tc>
          <w:tcPr>
            <w:tcW w:w="779" w:type="dxa"/>
          </w:tcPr>
          <w:p w14:paraId="6B474A7F" w14:textId="67E611C4" w:rsidR="00550157" w:rsidRPr="0008080C" w:rsidRDefault="00550157" w:rsidP="00D55097">
            <w:pPr>
              <w:jc w:val="center"/>
              <w:rPr>
                <w:rFonts w:cs="Times New Roman"/>
                <w:sz w:val="18"/>
                <w:szCs w:val="18"/>
              </w:rPr>
            </w:pPr>
            <w:r w:rsidRPr="002453B3">
              <w:t>Pb</w:t>
            </w:r>
          </w:p>
        </w:tc>
      </w:tr>
      <w:tr w:rsidR="00550157" w:rsidRPr="0008080C" w14:paraId="08ECA18D" w14:textId="77777777" w:rsidTr="00550157">
        <w:trPr>
          <w:trHeight w:val="20"/>
          <w:jc w:val="center"/>
        </w:trPr>
        <w:tc>
          <w:tcPr>
            <w:tcW w:w="1100" w:type="dxa"/>
          </w:tcPr>
          <w:p w14:paraId="27D9F71C" w14:textId="5BCEFCDF" w:rsidR="00550157" w:rsidRPr="0008080C" w:rsidRDefault="00550157" w:rsidP="00550157">
            <w:pPr>
              <w:rPr>
                <w:rFonts w:cs="Times New Roman"/>
                <w:sz w:val="18"/>
                <w:szCs w:val="18"/>
              </w:rPr>
            </w:pPr>
            <w:r w:rsidRPr="002453B3">
              <w:t>Temperate</w:t>
            </w:r>
          </w:p>
        </w:tc>
        <w:tc>
          <w:tcPr>
            <w:tcW w:w="1052" w:type="dxa"/>
          </w:tcPr>
          <w:p w14:paraId="6FE9B0E8" w14:textId="46922DFD" w:rsidR="00550157" w:rsidRPr="0008080C" w:rsidRDefault="00550157" w:rsidP="00550157">
            <w:pPr>
              <w:rPr>
                <w:rFonts w:cs="Times New Roman"/>
                <w:sz w:val="18"/>
                <w:szCs w:val="18"/>
              </w:rPr>
            </w:pPr>
            <w:r w:rsidRPr="002453B3">
              <w:t>China</w:t>
            </w:r>
          </w:p>
        </w:tc>
        <w:tc>
          <w:tcPr>
            <w:tcW w:w="2631" w:type="dxa"/>
          </w:tcPr>
          <w:p w14:paraId="733495E9" w14:textId="6E11B1D5" w:rsidR="00550157" w:rsidRPr="0008080C" w:rsidRDefault="00550157" w:rsidP="00550157">
            <w:pPr>
              <w:rPr>
                <w:rFonts w:cs="Times New Roman"/>
                <w:sz w:val="18"/>
                <w:szCs w:val="18"/>
              </w:rPr>
            </w:pPr>
            <w:r w:rsidRPr="002453B3">
              <w:t>Sichuan Agricultural University</w:t>
            </w:r>
          </w:p>
        </w:tc>
        <w:tc>
          <w:tcPr>
            <w:tcW w:w="1684" w:type="dxa"/>
          </w:tcPr>
          <w:p w14:paraId="4367FF8F" w14:textId="2C5B26BF" w:rsidR="00550157" w:rsidRPr="0008080C" w:rsidRDefault="00550157" w:rsidP="00550157">
            <w:pPr>
              <w:rPr>
                <w:rFonts w:cs="Times New Roman"/>
                <w:sz w:val="18"/>
                <w:szCs w:val="18"/>
              </w:rPr>
            </w:pPr>
            <w:r w:rsidRPr="002453B3">
              <w:t>Myrtaceae</w:t>
            </w:r>
          </w:p>
        </w:tc>
        <w:tc>
          <w:tcPr>
            <w:tcW w:w="1512" w:type="dxa"/>
          </w:tcPr>
          <w:p w14:paraId="07C3EACB" w14:textId="14A52854" w:rsidR="00550157" w:rsidRPr="004D3559" w:rsidRDefault="00550157" w:rsidP="00550157">
            <w:pPr>
              <w:rPr>
                <w:rFonts w:cs="Times New Roman"/>
                <w:i/>
                <w:iCs/>
                <w:sz w:val="18"/>
                <w:szCs w:val="18"/>
              </w:rPr>
            </w:pPr>
            <w:r w:rsidRPr="004D3559">
              <w:rPr>
                <w:i/>
                <w:iCs/>
              </w:rPr>
              <w:t>Eucalyptus</w:t>
            </w:r>
          </w:p>
        </w:tc>
        <w:tc>
          <w:tcPr>
            <w:tcW w:w="2205" w:type="dxa"/>
          </w:tcPr>
          <w:p w14:paraId="0213190F" w14:textId="342A03E1" w:rsidR="00550157" w:rsidRPr="004D3559" w:rsidRDefault="00550157" w:rsidP="00550157">
            <w:pPr>
              <w:rPr>
                <w:rFonts w:cs="Times New Roman"/>
                <w:i/>
                <w:iCs/>
                <w:sz w:val="18"/>
                <w:szCs w:val="18"/>
              </w:rPr>
            </w:pPr>
            <w:r w:rsidRPr="004D3559">
              <w:rPr>
                <w:i/>
                <w:iCs/>
              </w:rPr>
              <w:t>Eucalyptus (clone)</w:t>
            </w:r>
          </w:p>
        </w:tc>
        <w:tc>
          <w:tcPr>
            <w:tcW w:w="779" w:type="dxa"/>
          </w:tcPr>
          <w:p w14:paraId="31B5077A" w14:textId="1C061916" w:rsidR="00550157" w:rsidRPr="0008080C" w:rsidRDefault="00550157" w:rsidP="00D55097">
            <w:pPr>
              <w:jc w:val="center"/>
              <w:rPr>
                <w:rFonts w:cs="Times New Roman"/>
                <w:sz w:val="18"/>
                <w:szCs w:val="18"/>
              </w:rPr>
            </w:pPr>
            <w:r w:rsidRPr="002453B3">
              <w:t>Zn</w:t>
            </w:r>
          </w:p>
        </w:tc>
      </w:tr>
      <w:tr w:rsidR="00550157" w:rsidRPr="0008080C" w14:paraId="33FBB121" w14:textId="77777777" w:rsidTr="00550157">
        <w:trPr>
          <w:trHeight w:val="20"/>
          <w:jc w:val="center"/>
        </w:trPr>
        <w:tc>
          <w:tcPr>
            <w:tcW w:w="1100" w:type="dxa"/>
          </w:tcPr>
          <w:p w14:paraId="5BC59F64" w14:textId="7865ECFF" w:rsidR="00550157" w:rsidRPr="0008080C" w:rsidRDefault="00550157" w:rsidP="00550157">
            <w:pPr>
              <w:rPr>
                <w:rFonts w:cs="Times New Roman"/>
                <w:sz w:val="18"/>
                <w:szCs w:val="18"/>
              </w:rPr>
            </w:pPr>
            <w:r w:rsidRPr="002453B3">
              <w:t>Temperate</w:t>
            </w:r>
          </w:p>
        </w:tc>
        <w:tc>
          <w:tcPr>
            <w:tcW w:w="1052" w:type="dxa"/>
          </w:tcPr>
          <w:p w14:paraId="4780A5AE" w14:textId="6EDAB8C8" w:rsidR="00550157" w:rsidRPr="0008080C" w:rsidRDefault="00550157" w:rsidP="00550157">
            <w:pPr>
              <w:rPr>
                <w:rFonts w:cs="Times New Roman"/>
                <w:sz w:val="18"/>
                <w:szCs w:val="18"/>
              </w:rPr>
            </w:pPr>
            <w:r w:rsidRPr="002453B3">
              <w:t>China</w:t>
            </w:r>
          </w:p>
        </w:tc>
        <w:tc>
          <w:tcPr>
            <w:tcW w:w="2631" w:type="dxa"/>
          </w:tcPr>
          <w:p w14:paraId="2D60E2B2" w14:textId="25FE5BBD" w:rsidR="00550157" w:rsidRPr="0008080C" w:rsidRDefault="00550157" w:rsidP="00550157">
            <w:pPr>
              <w:rPr>
                <w:rFonts w:cs="Times New Roman"/>
                <w:sz w:val="18"/>
                <w:szCs w:val="18"/>
              </w:rPr>
            </w:pPr>
            <w:r w:rsidRPr="002453B3">
              <w:t>Sichuan Agricultural University</w:t>
            </w:r>
          </w:p>
        </w:tc>
        <w:tc>
          <w:tcPr>
            <w:tcW w:w="1684" w:type="dxa"/>
          </w:tcPr>
          <w:p w14:paraId="78E5A260" w14:textId="17DD968C" w:rsidR="00550157" w:rsidRPr="0008080C" w:rsidRDefault="00550157" w:rsidP="00550157">
            <w:pPr>
              <w:rPr>
                <w:rFonts w:cs="Times New Roman"/>
                <w:sz w:val="18"/>
                <w:szCs w:val="18"/>
              </w:rPr>
            </w:pPr>
            <w:r w:rsidRPr="002453B3">
              <w:t>Myrtaceae</w:t>
            </w:r>
          </w:p>
        </w:tc>
        <w:tc>
          <w:tcPr>
            <w:tcW w:w="1512" w:type="dxa"/>
          </w:tcPr>
          <w:p w14:paraId="1C93234E" w14:textId="3586898B" w:rsidR="00550157" w:rsidRPr="004D3559" w:rsidRDefault="00550157" w:rsidP="00550157">
            <w:pPr>
              <w:rPr>
                <w:rFonts w:cs="Times New Roman"/>
                <w:i/>
                <w:iCs/>
                <w:sz w:val="18"/>
                <w:szCs w:val="18"/>
              </w:rPr>
            </w:pPr>
            <w:r w:rsidRPr="004D3559">
              <w:rPr>
                <w:i/>
                <w:iCs/>
              </w:rPr>
              <w:t>Eucalyptus</w:t>
            </w:r>
          </w:p>
        </w:tc>
        <w:tc>
          <w:tcPr>
            <w:tcW w:w="2205" w:type="dxa"/>
          </w:tcPr>
          <w:p w14:paraId="53BE2680" w14:textId="062A24D7" w:rsidR="00550157" w:rsidRPr="004D3559" w:rsidRDefault="00550157" w:rsidP="00550157">
            <w:pPr>
              <w:rPr>
                <w:rFonts w:cs="Times New Roman"/>
                <w:i/>
                <w:iCs/>
                <w:sz w:val="18"/>
                <w:szCs w:val="18"/>
              </w:rPr>
            </w:pPr>
            <w:r w:rsidRPr="004D3559">
              <w:rPr>
                <w:i/>
                <w:iCs/>
              </w:rPr>
              <w:t>Eucalyptus grandis</w:t>
            </w:r>
          </w:p>
        </w:tc>
        <w:tc>
          <w:tcPr>
            <w:tcW w:w="779" w:type="dxa"/>
          </w:tcPr>
          <w:p w14:paraId="40D7DB0F" w14:textId="774E0E49" w:rsidR="00550157" w:rsidRPr="0008080C" w:rsidRDefault="00550157" w:rsidP="00D55097">
            <w:pPr>
              <w:jc w:val="center"/>
              <w:rPr>
                <w:rFonts w:cs="Times New Roman"/>
                <w:sz w:val="18"/>
                <w:szCs w:val="18"/>
              </w:rPr>
            </w:pPr>
            <w:r w:rsidRPr="002453B3">
              <w:t>Cd</w:t>
            </w:r>
          </w:p>
        </w:tc>
      </w:tr>
      <w:tr w:rsidR="00550157" w:rsidRPr="0008080C" w14:paraId="406DBD43" w14:textId="77777777" w:rsidTr="00550157">
        <w:trPr>
          <w:trHeight w:val="20"/>
          <w:jc w:val="center"/>
        </w:trPr>
        <w:tc>
          <w:tcPr>
            <w:tcW w:w="1100" w:type="dxa"/>
          </w:tcPr>
          <w:p w14:paraId="16160C1A" w14:textId="3EE8DB3A" w:rsidR="00550157" w:rsidRPr="0008080C" w:rsidRDefault="00550157" w:rsidP="00550157">
            <w:pPr>
              <w:rPr>
                <w:rFonts w:cs="Times New Roman"/>
                <w:sz w:val="18"/>
                <w:szCs w:val="18"/>
              </w:rPr>
            </w:pPr>
            <w:r w:rsidRPr="002453B3">
              <w:t>Temperate</w:t>
            </w:r>
          </w:p>
        </w:tc>
        <w:tc>
          <w:tcPr>
            <w:tcW w:w="1052" w:type="dxa"/>
          </w:tcPr>
          <w:p w14:paraId="66DB10F1" w14:textId="5907658C" w:rsidR="00550157" w:rsidRPr="0008080C" w:rsidRDefault="00550157" w:rsidP="00550157">
            <w:pPr>
              <w:rPr>
                <w:rFonts w:cs="Times New Roman"/>
                <w:sz w:val="18"/>
                <w:szCs w:val="18"/>
              </w:rPr>
            </w:pPr>
            <w:r w:rsidRPr="002453B3">
              <w:t>China</w:t>
            </w:r>
          </w:p>
        </w:tc>
        <w:tc>
          <w:tcPr>
            <w:tcW w:w="2631" w:type="dxa"/>
          </w:tcPr>
          <w:p w14:paraId="7D25E309" w14:textId="3482479B" w:rsidR="00550157" w:rsidRPr="0008080C" w:rsidRDefault="00550157" w:rsidP="00550157">
            <w:pPr>
              <w:rPr>
                <w:rFonts w:cs="Times New Roman"/>
                <w:sz w:val="18"/>
                <w:szCs w:val="18"/>
              </w:rPr>
            </w:pPr>
            <w:r w:rsidRPr="002453B3">
              <w:t>Sichuan Agricultural University</w:t>
            </w:r>
          </w:p>
        </w:tc>
        <w:tc>
          <w:tcPr>
            <w:tcW w:w="1684" w:type="dxa"/>
          </w:tcPr>
          <w:p w14:paraId="3183C948" w14:textId="2FB5D633" w:rsidR="00550157" w:rsidRPr="0008080C" w:rsidRDefault="00550157" w:rsidP="00550157">
            <w:pPr>
              <w:rPr>
                <w:rFonts w:cs="Times New Roman"/>
                <w:sz w:val="18"/>
                <w:szCs w:val="18"/>
              </w:rPr>
            </w:pPr>
            <w:r w:rsidRPr="002453B3">
              <w:t>Myrtaceae</w:t>
            </w:r>
          </w:p>
        </w:tc>
        <w:tc>
          <w:tcPr>
            <w:tcW w:w="1512" w:type="dxa"/>
          </w:tcPr>
          <w:p w14:paraId="27CD901F" w14:textId="58DEAC85" w:rsidR="00550157" w:rsidRPr="004D3559" w:rsidRDefault="00550157" w:rsidP="00550157">
            <w:pPr>
              <w:rPr>
                <w:rFonts w:cs="Times New Roman"/>
                <w:i/>
                <w:iCs/>
                <w:sz w:val="18"/>
                <w:szCs w:val="18"/>
              </w:rPr>
            </w:pPr>
            <w:r w:rsidRPr="004D3559">
              <w:rPr>
                <w:i/>
                <w:iCs/>
              </w:rPr>
              <w:t>Eucalyptus</w:t>
            </w:r>
          </w:p>
        </w:tc>
        <w:tc>
          <w:tcPr>
            <w:tcW w:w="2205" w:type="dxa"/>
          </w:tcPr>
          <w:p w14:paraId="141EBB3F" w14:textId="5667E294" w:rsidR="00550157" w:rsidRPr="004D3559" w:rsidRDefault="00550157" w:rsidP="00550157">
            <w:pPr>
              <w:rPr>
                <w:rFonts w:cs="Times New Roman"/>
                <w:i/>
                <w:iCs/>
                <w:sz w:val="18"/>
                <w:szCs w:val="18"/>
              </w:rPr>
            </w:pPr>
            <w:r w:rsidRPr="004D3559">
              <w:rPr>
                <w:i/>
                <w:iCs/>
              </w:rPr>
              <w:t>Eucalyptus grandis</w:t>
            </w:r>
          </w:p>
        </w:tc>
        <w:tc>
          <w:tcPr>
            <w:tcW w:w="779" w:type="dxa"/>
          </w:tcPr>
          <w:p w14:paraId="7A022C63" w14:textId="51AE04D7" w:rsidR="00550157" w:rsidRPr="0008080C" w:rsidRDefault="00550157" w:rsidP="00D55097">
            <w:pPr>
              <w:jc w:val="center"/>
              <w:rPr>
                <w:rFonts w:cs="Times New Roman"/>
                <w:sz w:val="18"/>
                <w:szCs w:val="18"/>
              </w:rPr>
            </w:pPr>
            <w:r w:rsidRPr="002453B3">
              <w:t>Pb</w:t>
            </w:r>
          </w:p>
        </w:tc>
      </w:tr>
      <w:tr w:rsidR="00550157" w:rsidRPr="0008080C" w14:paraId="76F6AA87" w14:textId="77777777" w:rsidTr="00550157">
        <w:trPr>
          <w:trHeight w:val="20"/>
          <w:jc w:val="center"/>
        </w:trPr>
        <w:tc>
          <w:tcPr>
            <w:tcW w:w="1100" w:type="dxa"/>
          </w:tcPr>
          <w:p w14:paraId="361AA783" w14:textId="44D6021E" w:rsidR="00550157" w:rsidRPr="0008080C" w:rsidRDefault="00550157" w:rsidP="00550157">
            <w:pPr>
              <w:rPr>
                <w:rFonts w:cs="Times New Roman"/>
                <w:sz w:val="18"/>
                <w:szCs w:val="18"/>
              </w:rPr>
            </w:pPr>
            <w:r w:rsidRPr="002453B3">
              <w:t>Temperate</w:t>
            </w:r>
          </w:p>
        </w:tc>
        <w:tc>
          <w:tcPr>
            <w:tcW w:w="1052" w:type="dxa"/>
          </w:tcPr>
          <w:p w14:paraId="3799272E" w14:textId="0B474283" w:rsidR="00550157" w:rsidRPr="0008080C" w:rsidRDefault="00550157" w:rsidP="00550157">
            <w:pPr>
              <w:rPr>
                <w:rFonts w:cs="Times New Roman"/>
                <w:sz w:val="18"/>
                <w:szCs w:val="18"/>
              </w:rPr>
            </w:pPr>
            <w:r w:rsidRPr="002453B3">
              <w:t>China</w:t>
            </w:r>
          </w:p>
        </w:tc>
        <w:tc>
          <w:tcPr>
            <w:tcW w:w="2631" w:type="dxa"/>
          </w:tcPr>
          <w:p w14:paraId="0980DA58" w14:textId="75A361A8" w:rsidR="00550157" w:rsidRPr="0008080C" w:rsidRDefault="00550157" w:rsidP="00550157">
            <w:pPr>
              <w:rPr>
                <w:rFonts w:cs="Times New Roman"/>
                <w:sz w:val="18"/>
                <w:szCs w:val="18"/>
              </w:rPr>
            </w:pPr>
            <w:r w:rsidRPr="002453B3">
              <w:t>College of Resources, Environment and Materials, Guangxi University</w:t>
            </w:r>
          </w:p>
        </w:tc>
        <w:tc>
          <w:tcPr>
            <w:tcW w:w="1684" w:type="dxa"/>
          </w:tcPr>
          <w:p w14:paraId="2F451226" w14:textId="7D4154A5" w:rsidR="00550157" w:rsidRPr="0008080C" w:rsidRDefault="00550157" w:rsidP="00550157">
            <w:pPr>
              <w:rPr>
                <w:rFonts w:cs="Times New Roman"/>
                <w:sz w:val="18"/>
                <w:szCs w:val="18"/>
              </w:rPr>
            </w:pPr>
            <w:r w:rsidRPr="002453B3">
              <w:t>Myrtaceae</w:t>
            </w:r>
          </w:p>
        </w:tc>
        <w:tc>
          <w:tcPr>
            <w:tcW w:w="1512" w:type="dxa"/>
          </w:tcPr>
          <w:p w14:paraId="07D60DC8" w14:textId="4F3F13F2" w:rsidR="00550157" w:rsidRPr="004D3559" w:rsidRDefault="00550157" w:rsidP="00550157">
            <w:pPr>
              <w:rPr>
                <w:rFonts w:cs="Times New Roman"/>
                <w:i/>
                <w:iCs/>
                <w:sz w:val="18"/>
                <w:szCs w:val="18"/>
              </w:rPr>
            </w:pPr>
            <w:r w:rsidRPr="004D3559">
              <w:rPr>
                <w:i/>
                <w:iCs/>
              </w:rPr>
              <w:t>Eucalyptus</w:t>
            </w:r>
          </w:p>
        </w:tc>
        <w:tc>
          <w:tcPr>
            <w:tcW w:w="2205" w:type="dxa"/>
          </w:tcPr>
          <w:p w14:paraId="39DB5A31" w14:textId="3E0FC3F3" w:rsidR="00550157" w:rsidRPr="004D3559" w:rsidRDefault="00550157" w:rsidP="00550157">
            <w:pPr>
              <w:rPr>
                <w:rFonts w:cs="Times New Roman"/>
                <w:i/>
                <w:iCs/>
                <w:sz w:val="18"/>
                <w:szCs w:val="18"/>
              </w:rPr>
            </w:pPr>
            <w:r w:rsidRPr="004D3559">
              <w:rPr>
                <w:i/>
                <w:iCs/>
              </w:rPr>
              <w:t>Eucalyptus grandis × E. uroph</w:t>
            </w:r>
          </w:p>
        </w:tc>
        <w:tc>
          <w:tcPr>
            <w:tcW w:w="779" w:type="dxa"/>
          </w:tcPr>
          <w:p w14:paraId="2F1FEDE8" w14:textId="237DA111" w:rsidR="00550157" w:rsidRPr="0008080C" w:rsidRDefault="00550157" w:rsidP="00D55097">
            <w:pPr>
              <w:jc w:val="center"/>
              <w:rPr>
                <w:rFonts w:cs="Times New Roman"/>
                <w:sz w:val="18"/>
                <w:szCs w:val="18"/>
              </w:rPr>
            </w:pPr>
            <w:r w:rsidRPr="002453B3">
              <w:t>Zn</w:t>
            </w:r>
          </w:p>
        </w:tc>
      </w:tr>
      <w:tr w:rsidR="00550157" w:rsidRPr="0008080C" w14:paraId="76C36ACB" w14:textId="77777777" w:rsidTr="00550157">
        <w:trPr>
          <w:trHeight w:val="20"/>
          <w:jc w:val="center"/>
        </w:trPr>
        <w:tc>
          <w:tcPr>
            <w:tcW w:w="1100" w:type="dxa"/>
          </w:tcPr>
          <w:p w14:paraId="3FAD80A0" w14:textId="7435EE8A" w:rsidR="00550157" w:rsidRPr="0008080C" w:rsidRDefault="00550157" w:rsidP="00550157">
            <w:pPr>
              <w:rPr>
                <w:rFonts w:cs="Times New Roman"/>
                <w:sz w:val="18"/>
                <w:szCs w:val="18"/>
              </w:rPr>
            </w:pPr>
            <w:r w:rsidRPr="002453B3">
              <w:t>Temperate</w:t>
            </w:r>
          </w:p>
        </w:tc>
        <w:tc>
          <w:tcPr>
            <w:tcW w:w="1052" w:type="dxa"/>
          </w:tcPr>
          <w:p w14:paraId="7E2C4859" w14:textId="1332B74A" w:rsidR="00550157" w:rsidRPr="0008080C" w:rsidRDefault="00550157" w:rsidP="00550157">
            <w:pPr>
              <w:rPr>
                <w:rFonts w:cs="Times New Roman"/>
                <w:sz w:val="18"/>
                <w:szCs w:val="18"/>
              </w:rPr>
            </w:pPr>
            <w:r w:rsidRPr="002453B3">
              <w:t>China</w:t>
            </w:r>
          </w:p>
        </w:tc>
        <w:tc>
          <w:tcPr>
            <w:tcW w:w="2631" w:type="dxa"/>
          </w:tcPr>
          <w:p w14:paraId="03E07074" w14:textId="0B426295" w:rsidR="00550157" w:rsidRPr="0008080C" w:rsidRDefault="00550157" w:rsidP="00550157">
            <w:pPr>
              <w:rPr>
                <w:rFonts w:cs="Times New Roman"/>
                <w:sz w:val="18"/>
                <w:szCs w:val="18"/>
              </w:rPr>
            </w:pPr>
            <w:r w:rsidRPr="002453B3">
              <w:t>College of Resources, Environment and Materials, Guangxi University</w:t>
            </w:r>
          </w:p>
        </w:tc>
        <w:tc>
          <w:tcPr>
            <w:tcW w:w="1684" w:type="dxa"/>
          </w:tcPr>
          <w:p w14:paraId="5446B7D4" w14:textId="2449077D" w:rsidR="00550157" w:rsidRPr="0008080C" w:rsidRDefault="00550157" w:rsidP="00550157">
            <w:pPr>
              <w:rPr>
                <w:rFonts w:cs="Times New Roman"/>
                <w:sz w:val="18"/>
                <w:szCs w:val="18"/>
              </w:rPr>
            </w:pPr>
            <w:r w:rsidRPr="002453B3">
              <w:t>Myrtaceae</w:t>
            </w:r>
          </w:p>
        </w:tc>
        <w:tc>
          <w:tcPr>
            <w:tcW w:w="1512" w:type="dxa"/>
          </w:tcPr>
          <w:p w14:paraId="380727DE" w14:textId="4163A025" w:rsidR="00550157" w:rsidRPr="004D3559" w:rsidRDefault="00550157" w:rsidP="00550157">
            <w:pPr>
              <w:rPr>
                <w:rFonts w:cs="Times New Roman"/>
                <w:i/>
                <w:iCs/>
                <w:sz w:val="18"/>
                <w:szCs w:val="18"/>
              </w:rPr>
            </w:pPr>
            <w:r w:rsidRPr="004D3559">
              <w:rPr>
                <w:i/>
                <w:iCs/>
              </w:rPr>
              <w:t>Eucalyptus</w:t>
            </w:r>
          </w:p>
        </w:tc>
        <w:tc>
          <w:tcPr>
            <w:tcW w:w="2205" w:type="dxa"/>
          </w:tcPr>
          <w:p w14:paraId="0591400D" w14:textId="6F4B1644" w:rsidR="00550157" w:rsidRPr="004D3559" w:rsidRDefault="00550157" w:rsidP="00550157">
            <w:pPr>
              <w:rPr>
                <w:rFonts w:cs="Times New Roman"/>
                <w:i/>
                <w:iCs/>
                <w:sz w:val="18"/>
                <w:szCs w:val="18"/>
              </w:rPr>
            </w:pPr>
            <w:r w:rsidRPr="004D3559">
              <w:rPr>
                <w:i/>
                <w:iCs/>
              </w:rPr>
              <w:t>Eucalyptus grandis x E. urophylla</w:t>
            </w:r>
          </w:p>
        </w:tc>
        <w:tc>
          <w:tcPr>
            <w:tcW w:w="779" w:type="dxa"/>
          </w:tcPr>
          <w:p w14:paraId="3052E261" w14:textId="1DF43735" w:rsidR="00550157" w:rsidRPr="0008080C" w:rsidRDefault="00550157" w:rsidP="00D55097">
            <w:pPr>
              <w:jc w:val="center"/>
              <w:rPr>
                <w:rFonts w:cs="Times New Roman"/>
                <w:sz w:val="18"/>
                <w:szCs w:val="18"/>
              </w:rPr>
            </w:pPr>
            <w:r w:rsidRPr="002453B3">
              <w:t>Cd</w:t>
            </w:r>
          </w:p>
        </w:tc>
      </w:tr>
      <w:tr w:rsidR="00550157" w:rsidRPr="0008080C" w14:paraId="3BAE5F42" w14:textId="77777777" w:rsidTr="00550157">
        <w:trPr>
          <w:trHeight w:val="20"/>
          <w:jc w:val="center"/>
        </w:trPr>
        <w:tc>
          <w:tcPr>
            <w:tcW w:w="1100" w:type="dxa"/>
          </w:tcPr>
          <w:p w14:paraId="16AF71FE" w14:textId="5E46247D" w:rsidR="00550157" w:rsidRPr="0008080C" w:rsidRDefault="00550157" w:rsidP="00550157">
            <w:pPr>
              <w:rPr>
                <w:rFonts w:cs="Times New Roman"/>
                <w:sz w:val="18"/>
                <w:szCs w:val="18"/>
              </w:rPr>
            </w:pPr>
            <w:r w:rsidRPr="002453B3">
              <w:t>Temperate</w:t>
            </w:r>
          </w:p>
        </w:tc>
        <w:tc>
          <w:tcPr>
            <w:tcW w:w="1052" w:type="dxa"/>
          </w:tcPr>
          <w:p w14:paraId="63B4CB0E" w14:textId="52E304ED" w:rsidR="00550157" w:rsidRPr="0008080C" w:rsidRDefault="00550157" w:rsidP="00550157">
            <w:pPr>
              <w:rPr>
                <w:rFonts w:cs="Times New Roman"/>
                <w:sz w:val="18"/>
                <w:szCs w:val="18"/>
              </w:rPr>
            </w:pPr>
            <w:r w:rsidRPr="002453B3">
              <w:t>China</w:t>
            </w:r>
          </w:p>
        </w:tc>
        <w:tc>
          <w:tcPr>
            <w:tcW w:w="2631" w:type="dxa"/>
          </w:tcPr>
          <w:p w14:paraId="29DEB141" w14:textId="5363DA20" w:rsidR="00550157" w:rsidRPr="0008080C" w:rsidRDefault="00550157" w:rsidP="00550157">
            <w:pPr>
              <w:rPr>
                <w:rFonts w:cs="Times New Roman"/>
                <w:sz w:val="18"/>
                <w:szCs w:val="18"/>
              </w:rPr>
            </w:pPr>
            <w:r w:rsidRPr="002453B3">
              <w:t>Sichuan Agricultural University</w:t>
            </w:r>
          </w:p>
        </w:tc>
        <w:tc>
          <w:tcPr>
            <w:tcW w:w="1684" w:type="dxa"/>
          </w:tcPr>
          <w:p w14:paraId="5F42C3EF" w14:textId="696E7E98" w:rsidR="00550157" w:rsidRPr="0008080C" w:rsidRDefault="00550157" w:rsidP="00550157">
            <w:pPr>
              <w:rPr>
                <w:rFonts w:cs="Times New Roman"/>
                <w:sz w:val="18"/>
                <w:szCs w:val="18"/>
              </w:rPr>
            </w:pPr>
            <w:r w:rsidRPr="002453B3">
              <w:t>Myrtaceae</w:t>
            </w:r>
          </w:p>
        </w:tc>
        <w:tc>
          <w:tcPr>
            <w:tcW w:w="1512" w:type="dxa"/>
          </w:tcPr>
          <w:p w14:paraId="1F637FF1" w14:textId="217BF048" w:rsidR="00550157" w:rsidRPr="004D3559" w:rsidRDefault="00550157" w:rsidP="00550157">
            <w:pPr>
              <w:rPr>
                <w:rFonts w:cs="Times New Roman"/>
                <w:i/>
                <w:iCs/>
                <w:sz w:val="18"/>
                <w:szCs w:val="18"/>
              </w:rPr>
            </w:pPr>
            <w:r w:rsidRPr="004D3559">
              <w:rPr>
                <w:i/>
                <w:iCs/>
              </w:rPr>
              <w:t>Eucalyptus</w:t>
            </w:r>
          </w:p>
        </w:tc>
        <w:tc>
          <w:tcPr>
            <w:tcW w:w="2205" w:type="dxa"/>
          </w:tcPr>
          <w:p w14:paraId="47300B67" w14:textId="4D052BA1" w:rsidR="00550157" w:rsidRPr="004D3559" w:rsidRDefault="00550157" w:rsidP="00550157">
            <w:pPr>
              <w:rPr>
                <w:rFonts w:cs="Times New Roman"/>
                <w:i/>
                <w:iCs/>
                <w:sz w:val="18"/>
                <w:szCs w:val="18"/>
              </w:rPr>
            </w:pPr>
            <w:r w:rsidRPr="004D3559">
              <w:rPr>
                <w:i/>
                <w:iCs/>
              </w:rPr>
              <w:t>Eucalyptus grandis x E. urophylla</w:t>
            </w:r>
          </w:p>
        </w:tc>
        <w:tc>
          <w:tcPr>
            <w:tcW w:w="779" w:type="dxa"/>
          </w:tcPr>
          <w:p w14:paraId="193259DE" w14:textId="5665FB2C" w:rsidR="00550157" w:rsidRPr="0008080C" w:rsidRDefault="00550157" w:rsidP="00D55097">
            <w:pPr>
              <w:jc w:val="center"/>
              <w:rPr>
                <w:rFonts w:cs="Times New Roman"/>
                <w:sz w:val="18"/>
                <w:szCs w:val="18"/>
              </w:rPr>
            </w:pPr>
            <w:r w:rsidRPr="002453B3">
              <w:t>Cd</w:t>
            </w:r>
          </w:p>
        </w:tc>
      </w:tr>
      <w:tr w:rsidR="00550157" w:rsidRPr="0008080C" w14:paraId="441A5140" w14:textId="77777777" w:rsidTr="00550157">
        <w:trPr>
          <w:trHeight w:val="20"/>
          <w:jc w:val="center"/>
        </w:trPr>
        <w:tc>
          <w:tcPr>
            <w:tcW w:w="1100" w:type="dxa"/>
          </w:tcPr>
          <w:p w14:paraId="41EF36B1" w14:textId="3D9F3F92" w:rsidR="00550157" w:rsidRPr="0008080C" w:rsidRDefault="00550157" w:rsidP="00550157">
            <w:pPr>
              <w:rPr>
                <w:rFonts w:cs="Times New Roman"/>
                <w:sz w:val="18"/>
                <w:szCs w:val="18"/>
              </w:rPr>
            </w:pPr>
            <w:r w:rsidRPr="002453B3">
              <w:t>Temperate</w:t>
            </w:r>
          </w:p>
        </w:tc>
        <w:tc>
          <w:tcPr>
            <w:tcW w:w="1052" w:type="dxa"/>
          </w:tcPr>
          <w:p w14:paraId="1111F228" w14:textId="1005542B" w:rsidR="00550157" w:rsidRPr="0008080C" w:rsidRDefault="00550157" w:rsidP="00550157">
            <w:pPr>
              <w:rPr>
                <w:rFonts w:cs="Times New Roman"/>
                <w:sz w:val="18"/>
                <w:szCs w:val="18"/>
              </w:rPr>
            </w:pPr>
            <w:r w:rsidRPr="002453B3">
              <w:t>China</w:t>
            </w:r>
          </w:p>
        </w:tc>
        <w:tc>
          <w:tcPr>
            <w:tcW w:w="2631" w:type="dxa"/>
          </w:tcPr>
          <w:p w14:paraId="78839170" w14:textId="77DB5412" w:rsidR="00550157" w:rsidRPr="0008080C" w:rsidRDefault="00550157" w:rsidP="00550157">
            <w:pPr>
              <w:rPr>
                <w:rFonts w:cs="Times New Roman"/>
                <w:sz w:val="18"/>
                <w:szCs w:val="18"/>
              </w:rPr>
            </w:pPr>
            <w:r w:rsidRPr="002453B3">
              <w:t>College of Resources, Environment and Materials, Guangxi University</w:t>
            </w:r>
          </w:p>
        </w:tc>
        <w:tc>
          <w:tcPr>
            <w:tcW w:w="1684" w:type="dxa"/>
          </w:tcPr>
          <w:p w14:paraId="6A6F7CA2" w14:textId="762923DF" w:rsidR="00550157" w:rsidRPr="0008080C" w:rsidRDefault="00550157" w:rsidP="00550157">
            <w:pPr>
              <w:rPr>
                <w:rFonts w:cs="Times New Roman"/>
                <w:sz w:val="18"/>
                <w:szCs w:val="18"/>
              </w:rPr>
            </w:pPr>
            <w:r w:rsidRPr="002453B3">
              <w:t>Myrtaceae</w:t>
            </w:r>
          </w:p>
        </w:tc>
        <w:tc>
          <w:tcPr>
            <w:tcW w:w="1512" w:type="dxa"/>
          </w:tcPr>
          <w:p w14:paraId="520D31EF" w14:textId="1FD516DE" w:rsidR="00550157" w:rsidRPr="004D3559" w:rsidRDefault="00550157" w:rsidP="00550157">
            <w:pPr>
              <w:rPr>
                <w:rFonts w:cs="Times New Roman"/>
                <w:i/>
                <w:iCs/>
                <w:sz w:val="18"/>
                <w:szCs w:val="18"/>
              </w:rPr>
            </w:pPr>
            <w:r w:rsidRPr="004D3559">
              <w:rPr>
                <w:i/>
                <w:iCs/>
              </w:rPr>
              <w:t>Eucalyptus</w:t>
            </w:r>
          </w:p>
        </w:tc>
        <w:tc>
          <w:tcPr>
            <w:tcW w:w="2205" w:type="dxa"/>
          </w:tcPr>
          <w:p w14:paraId="5F418AEB" w14:textId="08490DFB" w:rsidR="00550157" w:rsidRPr="004D3559" w:rsidRDefault="00550157" w:rsidP="00550157">
            <w:pPr>
              <w:rPr>
                <w:rFonts w:cs="Times New Roman"/>
                <w:i/>
                <w:iCs/>
                <w:sz w:val="18"/>
                <w:szCs w:val="18"/>
              </w:rPr>
            </w:pPr>
            <w:r w:rsidRPr="004D3559">
              <w:rPr>
                <w:i/>
                <w:iCs/>
              </w:rPr>
              <w:t>Eucalyptus grandis x E. urophylla</w:t>
            </w:r>
          </w:p>
        </w:tc>
        <w:tc>
          <w:tcPr>
            <w:tcW w:w="779" w:type="dxa"/>
          </w:tcPr>
          <w:p w14:paraId="707B4531" w14:textId="16D14F1D" w:rsidR="00550157" w:rsidRPr="0008080C" w:rsidRDefault="00550157" w:rsidP="00D55097">
            <w:pPr>
              <w:jc w:val="center"/>
              <w:rPr>
                <w:rFonts w:cs="Times New Roman"/>
                <w:sz w:val="18"/>
                <w:szCs w:val="18"/>
              </w:rPr>
            </w:pPr>
            <w:r w:rsidRPr="002453B3">
              <w:t>Pb</w:t>
            </w:r>
          </w:p>
        </w:tc>
      </w:tr>
      <w:tr w:rsidR="00550157" w:rsidRPr="0008080C" w14:paraId="2035D797" w14:textId="77777777" w:rsidTr="00550157">
        <w:trPr>
          <w:trHeight w:val="20"/>
          <w:jc w:val="center"/>
        </w:trPr>
        <w:tc>
          <w:tcPr>
            <w:tcW w:w="1100" w:type="dxa"/>
          </w:tcPr>
          <w:p w14:paraId="216025B2" w14:textId="5BB91BDD" w:rsidR="00550157" w:rsidRPr="0008080C" w:rsidRDefault="00550157" w:rsidP="00550157">
            <w:pPr>
              <w:rPr>
                <w:rFonts w:cs="Times New Roman"/>
                <w:sz w:val="18"/>
                <w:szCs w:val="18"/>
              </w:rPr>
            </w:pPr>
            <w:r w:rsidRPr="002453B3">
              <w:t>Temperate</w:t>
            </w:r>
          </w:p>
        </w:tc>
        <w:tc>
          <w:tcPr>
            <w:tcW w:w="1052" w:type="dxa"/>
          </w:tcPr>
          <w:p w14:paraId="0092D6D7" w14:textId="207AE10F" w:rsidR="00550157" w:rsidRPr="0008080C" w:rsidRDefault="00550157" w:rsidP="00550157">
            <w:pPr>
              <w:rPr>
                <w:rFonts w:cs="Times New Roman"/>
                <w:sz w:val="18"/>
                <w:szCs w:val="18"/>
              </w:rPr>
            </w:pPr>
            <w:r w:rsidRPr="002453B3">
              <w:t>China</w:t>
            </w:r>
          </w:p>
        </w:tc>
        <w:tc>
          <w:tcPr>
            <w:tcW w:w="2631" w:type="dxa"/>
          </w:tcPr>
          <w:p w14:paraId="1C4899EC" w14:textId="3EF9AA95" w:rsidR="00550157" w:rsidRPr="0008080C" w:rsidRDefault="00550157" w:rsidP="00550157">
            <w:pPr>
              <w:rPr>
                <w:rFonts w:cs="Times New Roman"/>
                <w:sz w:val="18"/>
                <w:szCs w:val="18"/>
              </w:rPr>
            </w:pPr>
            <w:r w:rsidRPr="002453B3">
              <w:t>College of Resources, Environment and Materials, Guangxi University</w:t>
            </w:r>
          </w:p>
        </w:tc>
        <w:tc>
          <w:tcPr>
            <w:tcW w:w="1684" w:type="dxa"/>
          </w:tcPr>
          <w:p w14:paraId="2845C5D5" w14:textId="47447064" w:rsidR="00550157" w:rsidRPr="0008080C" w:rsidRDefault="00550157" w:rsidP="00550157">
            <w:pPr>
              <w:rPr>
                <w:rFonts w:cs="Times New Roman"/>
                <w:sz w:val="18"/>
                <w:szCs w:val="18"/>
              </w:rPr>
            </w:pPr>
            <w:r w:rsidRPr="002453B3">
              <w:t>Myrtaceae</w:t>
            </w:r>
          </w:p>
        </w:tc>
        <w:tc>
          <w:tcPr>
            <w:tcW w:w="1512" w:type="dxa"/>
          </w:tcPr>
          <w:p w14:paraId="17C34C38" w14:textId="20E736BA" w:rsidR="00550157" w:rsidRPr="004D3559" w:rsidRDefault="00550157" w:rsidP="00550157">
            <w:pPr>
              <w:rPr>
                <w:rFonts w:cs="Times New Roman"/>
                <w:i/>
                <w:iCs/>
                <w:sz w:val="18"/>
                <w:szCs w:val="18"/>
              </w:rPr>
            </w:pPr>
            <w:r w:rsidRPr="004D3559">
              <w:rPr>
                <w:i/>
                <w:iCs/>
              </w:rPr>
              <w:t>Eucalyptus</w:t>
            </w:r>
          </w:p>
        </w:tc>
        <w:tc>
          <w:tcPr>
            <w:tcW w:w="2205" w:type="dxa"/>
          </w:tcPr>
          <w:p w14:paraId="3A4FB548" w14:textId="53E549EC" w:rsidR="00550157" w:rsidRPr="004D3559" w:rsidRDefault="00550157" w:rsidP="00550157">
            <w:pPr>
              <w:rPr>
                <w:rFonts w:cs="Times New Roman"/>
                <w:i/>
                <w:iCs/>
                <w:sz w:val="18"/>
                <w:szCs w:val="18"/>
              </w:rPr>
            </w:pPr>
            <w:r w:rsidRPr="004D3559">
              <w:rPr>
                <w:i/>
                <w:iCs/>
              </w:rPr>
              <w:t>Eucalyptus grandis x E. urophylla</w:t>
            </w:r>
          </w:p>
        </w:tc>
        <w:tc>
          <w:tcPr>
            <w:tcW w:w="779" w:type="dxa"/>
          </w:tcPr>
          <w:p w14:paraId="1EEA5E71" w14:textId="438AC4BE" w:rsidR="00550157" w:rsidRPr="0008080C" w:rsidRDefault="00550157" w:rsidP="00D55097">
            <w:pPr>
              <w:jc w:val="center"/>
              <w:rPr>
                <w:rFonts w:cs="Times New Roman"/>
                <w:sz w:val="18"/>
                <w:szCs w:val="18"/>
              </w:rPr>
            </w:pPr>
            <w:r w:rsidRPr="002453B3">
              <w:t>Zn</w:t>
            </w:r>
          </w:p>
        </w:tc>
      </w:tr>
      <w:tr w:rsidR="00550157" w:rsidRPr="0008080C" w14:paraId="61BDA22E" w14:textId="77777777" w:rsidTr="00550157">
        <w:trPr>
          <w:trHeight w:val="20"/>
          <w:jc w:val="center"/>
        </w:trPr>
        <w:tc>
          <w:tcPr>
            <w:tcW w:w="1100" w:type="dxa"/>
          </w:tcPr>
          <w:p w14:paraId="3AC7CCF6" w14:textId="52C81529" w:rsidR="00550157" w:rsidRPr="0008080C" w:rsidRDefault="00550157" w:rsidP="00550157">
            <w:pPr>
              <w:rPr>
                <w:rFonts w:cs="Times New Roman"/>
                <w:sz w:val="18"/>
                <w:szCs w:val="18"/>
              </w:rPr>
            </w:pPr>
            <w:r w:rsidRPr="002453B3">
              <w:t>Temperate</w:t>
            </w:r>
          </w:p>
        </w:tc>
        <w:tc>
          <w:tcPr>
            <w:tcW w:w="1052" w:type="dxa"/>
          </w:tcPr>
          <w:p w14:paraId="1E0EC86B" w14:textId="284AD3B5" w:rsidR="00550157" w:rsidRPr="0008080C" w:rsidRDefault="00550157" w:rsidP="00550157">
            <w:pPr>
              <w:rPr>
                <w:rFonts w:cs="Times New Roman"/>
                <w:sz w:val="18"/>
                <w:szCs w:val="18"/>
              </w:rPr>
            </w:pPr>
            <w:r w:rsidRPr="002453B3">
              <w:t>China</w:t>
            </w:r>
          </w:p>
        </w:tc>
        <w:tc>
          <w:tcPr>
            <w:tcW w:w="2631" w:type="dxa"/>
          </w:tcPr>
          <w:p w14:paraId="382B7C8D" w14:textId="31A4E13E" w:rsidR="00550157" w:rsidRPr="0008080C" w:rsidRDefault="00550157" w:rsidP="00550157">
            <w:pPr>
              <w:rPr>
                <w:rFonts w:cs="Times New Roman"/>
                <w:sz w:val="18"/>
                <w:szCs w:val="18"/>
              </w:rPr>
            </w:pPr>
            <w:r w:rsidRPr="002453B3">
              <w:t>College of Environment, Guangxi University</w:t>
            </w:r>
          </w:p>
        </w:tc>
        <w:tc>
          <w:tcPr>
            <w:tcW w:w="1684" w:type="dxa"/>
          </w:tcPr>
          <w:p w14:paraId="7755F23B" w14:textId="4C355F4E" w:rsidR="00550157" w:rsidRPr="0008080C" w:rsidRDefault="00550157" w:rsidP="00550157">
            <w:pPr>
              <w:rPr>
                <w:rFonts w:cs="Times New Roman"/>
                <w:sz w:val="18"/>
                <w:szCs w:val="18"/>
              </w:rPr>
            </w:pPr>
            <w:r w:rsidRPr="002453B3">
              <w:t>Myrtaceae</w:t>
            </w:r>
          </w:p>
        </w:tc>
        <w:tc>
          <w:tcPr>
            <w:tcW w:w="1512" w:type="dxa"/>
          </w:tcPr>
          <w:p w14:paraId="373AA670" w14:textId="3716B6EA" w:rsidR="00550157" w:rsidRPr="004D3559" w:rsidRDefault="00550157" w:rsidP="00550157">
            <w:pPr>
              <w:rPr>
                <w:rFonts w:cs="Times New Roman"/>
                <w:i/>
                <w:iCs/>
                <w:sz w:val="18"/>
                <w:szCs w:val="18"/>
              </w:rPr>
            </w:pPr>
            <w:r w:rsidRPr="004D3559">
              <w:rPr>
                <w:i/>
                <w:iCs/>
              </w:rPr>
              <w:t>Eucalyptus</w:t>
            </w:r>
          </w:p>
        </w:tc>
        <w:tc>
          <w:tcPr>
            <w:tcW w:w="2205" w:type="dxa"/>
          </w:tcPr>
          <w:p w14:paraId="600FEAD5" w14:textId="673981DD" w:rsidR="00550157" w:rsidRPr="004D3559" w:rsidRDefault="00550157" w:rsidP="00550157">
            <w:pPr>
              <w:rPr>
                <w:rFonts w:cs="Times New Roman"/>
                <w:i/>
                <w:iCs/>
                <w:sz w:val="18"/>
                <w:szCs w:val="18"/>
              </w:rPr>
            </w:pPr>
            <w:r w:rsidRPr="004D3559">
              <w:rPr>
                <w:i/>
                <w:iCs/>
              </w:rPr>
              <w:t>Eucalyptus robusta</w:t>
            </w:r>
          </w:p>
        </w:tc>
        <w:tc>
          <w:tcPr>
            <w:tcW w:w="779" w:type="dxa"/>
          </w:tcPr>
          <w:p w14:paraId="5DB0C68B" w14:textId="1175CA92" w:rsidR="00550157" w:rsidRPr="0008080C" w:rsidRDefault="00550157" w:rsidP="00D55097">
            <w:pPr>
              <w:jc w:val="center"/>
              <w:rPr>
                <w:rFonts w:cs="Times New Roman"/>
                <w:sz w:val="18"/>
                <w:szCs w:val="18"/>
              </w:rPr>
            </w:pPr>
            <w:r w:rsidRPr="002453B3">
              <w:t>As</w:t>
            </w:r>
          </w:p>
        </w:tc>
      </w:tr>
      <w:tr w:rsidR="00550157" w:rsidRPr="0008080C" w14:paraId="1FD0EF17" w14:textId="77777777" w:rsidTr="00550157">
        <w:trPr>
          <w:trHeight w:val="20"/>
          <w:jc w:val="center"/>
        </w:trPr>
        <w:tc>
          <w:tcPr>
            <w:tcW w:w="1100" w:type="dxa"/>
          </w:tcPr>
          <w:p w14:paraId="1BC2E506" w14:textId="7A62B654" w:rsidR="00550157" w:rsidRPr="0008080C" w:rsidRDefault="00550157" w:rsidP="00550157">
            <w:pPr>
              <w:rPr>
                <w:rFonts w:cs="Times New Roman"/>
                <w:sz w:val="18"/>
                <w:szCs w:val="18"/>
              </w:rPr>
            </w:pPr>
            <w:r w:rsidRPr="002453B3">
              <w:t>Temperate</w:t>
            </w:r>
          </w:p>
        </w:tc>
        <w:tc>
          <w:tcPr>
            <w:tcW w:w="1052" w:type="dxa"/>
          </w:tcPr>
          <w:p w14:paraId="1ED8CBDB" w14:textId="01184E49" w:rsidR="00550157" w:rsidRPr="0008080C" w:rsidRDefault="00550157" w:rsidP="00550157">
            <w:pPr>
              <w:rPr>
                <w:rFonts w:cs="Times New Roman"/>
                <w:sz w:val="18"/>
                <w:szCs w:val="18"/>
              </w:rPr>
            </w:pPr>
            <w:r w:rsidRPr="002453B3">
              <w:t>China</w:t>
            </w:r>
          </w:p>
        </w:tc>
        <w:tc>
          <w:tcPr>
            <w:tcW w:w="2631" w:type="dxa"/>
          </w:tcPr>
          <w:p w14:paraId="7E115EA1" w14:textId="740E2429" w:rsidR="00550157" w:rsidRPr="0008080C" w:rsidRDefault="00550157" w:rsidP="00550157">
            <w:pPr>
              <w:rPr>
                <w:rFonts w:cs="Times New Roman"/>
                <w:sz w:val="18"/>
                <w:szCs w:val="18"/>
              </w:rPr>
            </w:pPr>
            <w:r w:rsidRPr="002453B3">
              <w:t>College of Environment, Guangxi University</w:t>
            </w:r>
          </w:p>
        </w:tc>
        <w:tc>
          <w:tcPr>
            <w:tcW w:w="1684" w:type="dxa"/>
          </w:tcPr>
          <w:p w14:paraId="7B685107" w14:textId="3415F705" w:rsidR="00550157" w:rsidRPr="0008080C" w:rsidRDefault="00550157" w:rsidP="00550157">
            <w:pPr>
              <w:rPr>
                <w:rFonts w:cs="Times New Roman"/>
                <w:sz w:val="18"/>
                <w:szCs w:val="18"/>
              </w:rPr>
            </w:pPr>
            <w:r w:rsidRPr="002453B3">
              <w:t>Myrtaceae</w:t>
            </w:r>
          </w:p>
        </w:tc>
        <w:tc>
          <w:tcPr>
            <w:tcW w:w="1512" w:type="dxa"/>
          </w:tcPr>
          <w:p w14:paraId="6BF97433" w14:textId="59F91C1B" w:rsidR="00550157" w:rsidRPr="004D3559" w:rsidRDefault="00550157" w:rsidP="00550157">
            <w:pPr>
              <w:rPr>
                <w:rFonts w:cs="Times New Roman"/>
                <w:i/>
                <w:iCs/>
                <w:sz w:val="18"/>
                <w:szCs w:val="18"/>
              </w:rPr>
            </w:pPr>
            <w:r w:rsidRPr="004D3559">
              <w:rPr>
                <w:i/>
                <w:iCs/>
              </w:rPr>
              <w:t>Eucalyptus</w:t>
            </w:r>
          </w:p>
        </w:tc>
        <w:tc>
          <w:tcPr>
            <w:tcW w:w="2205" w:type="dxa"/>
          </w:tcPr>
          <w:p w14:paraId="5BEBAFB4" w14:textId="67781D38" w:rsidR="00550157" w:rsidRPr="004D3559" w:rsidRDefault="00550157" w:rsidP="00550157">
            <w:pPr>
              <w:rPr>
                <w:rFonts w:cs="Times New Roman"/>
                <w:i/>
                <w:iCs/>
                <w:sz w:val="18"/>
                <w:szCs w:val="18"/>
              </w:rPr>
            </w:pPr>
            <w:r w:rsidRPr="004D3559">
              <w:rPr>
                <w:i/>
                <w:iCs/>
              </w:rPr>
              <w:t>Eucalyptus robusta</w:t>
            </w:r>
          </w:p>
        </w:tc>
        <w:tc>
          <w:tcPr>
            <w:tcW w:w="779" w:type="dxa"/>
          </w:tcPr>
          <w:p w14:paraId="7BC06ADF" w14:textId="2C2F08C4" w:rsidR="00550157" w:rsidRPr="0008080C" w:rsidRDefault="00550157" w:rsidP="00D55097">
            <w:pPr>
              <w:jc w:val="center"/>
              <w:rPr>
                <w:rFonts w:cs="Times New Roman"/>
                <w:sz w:val="18"/>
                <w:szCs w:val="18"/>
              </w:rPr>
            </w:pPr>
            <w:r w:rsidRPr="002453B3">
              <w:t>Cd</w:t>
            </w:r>
          </w:p>
        </w:tc>
      </w:tr>
      <w:tr w:rsidR="00550157" w:rsidRPr="0008080C" w14:paraId="535F9553" w14:textId="77777777" w:rsidTr="00550157">
        <w:trPr>
          <w:trHeight w:val="20"/>
          <w:jc w:val="center"/>
        </w:trPr>
        <w:tc>
          <w:tcPr>
            <w:tcW w:w="1100" w:type="dxa"/>
          </w:tcPr>
          <w:p w14:paraId="2ADA604B" w14:textId="1DD06A45" w:rsidR="00550157" w:rsidRPr="0008080C" w:rsidRDefault="00550157" w:rsidP="00550157">
            <w:pPr>
              <w:rPr>
                <w:rFonts w:cs="Times New Roman"/>
                <w:sz w:val="18"/>
                <w:szCs w:val="18"/>
              </w:rPr>
            </w:pPr>
            <w:r w:rsidRPr="002453B3">
              <w:t>Temperate</w:t>
            </w:r>
          </w:p>
        </w:tc>
        <w:tc>
          <w:tcPr>
            <w:tcW w:w="1052" w:type="dxa"/>
          </w:tcPr>
          <w:p w14:paraId="16ACD5F8" w14:textId="3A7726F4" w:rsidR="00550157" w:rsidRPr="0008080C" w:rsidRDefault="00550157" w:rsidP="00550157">
            <w:pPr>
              <w:rPr>
                <w:rFonts w:cs="Times New Roman"/>
                <w:sz w:val="18"/>
                <w:szCs w:val="18"/>
              </w:rPr>
            </w:pPr>
            <w:r w:rsidRPr="002453B3">
              <w:t>China</w:t>
            </w:r>
          </w:p>
        </w:tc>
        <w:tc>
          <w:tcPr>
            <w:tcW w:w="2631" w:type="dxa"/>
          </w:tcPr>
          <w:p w14:paraId="7F9951D3" w14:textId="0A32FAD1" w:rsidR="00550157" w:rsidRPr="0008080C" w:rsidRDefault="00550157" w:rsidP="00550157">
            <w:pPr>
              <w:rPr>
                <w:rFonts w:cs="Times New Roman"/>
                <w:sz w:val="18"/>
                <w:szCs w:val="18"/>
              </w:rPr>
            </w:pPr>
            <w:r w:rsidRPr="002453B3">
              <w:t>Zhejiang Shuren University</w:t>
            </w:r>
          </w:p>
        </w:tc>
        <w:tc>
          <w:tcPr>
            <w:tcW w:w="1684" w:type="dxa"/>
          </w:tcPr>
          <w:p w14:paraId="37E4F77A" w14:textId="2D9B7A27" w:rsidR="00550157" w:rsidRPr="0008080C" w:rsidRDefault="00550157" w:rsidP="00550157">
            <w:pPr>
              <w:rPr>
                <w:rFonts w:cs="Times New Roman"/>
                <w:sz w:val="18"/>
                <w:szCs w:val="18"/>
              </w:rPr>
            </w:pPr>
            <w:r w:rsidRPr="002453B3">
              <w:t>Myrtaceae</w:t>
            </w:r>
          </w:p>
        </w:tc>
        <w:tc>
          <w:tcPr>
            <w:tcW w:w="1512" w:type="dxa"/>
          </w:tcPr>
          <w:p w14:paraId="65F6C57B" w14:textId="51D39BA7" w:rsidR="00550157" w:rsidRPr="004D3559" w:rsidRDefault="00550157" w:rsidP="00550157">
            <w:pPr>
              <w:rPr>
                <w:rFonts w:cs="Times New Roman"/>
                <w:i/>
                <w:iCs/>
                <w:sz w:val="18"/>
                <w:szCs w:val="18"/>
              </w:rPr>
            </w:pPr>
            <w:r w:rsidRPr="004D3559">
              <w:rPr>
                <w:i/>
                <w:iCs/>
              </w:rPr>
              <w:t>Eucalyptus</w:t>
            </w:r>
          </w:p>
        </w:tc>
        <w:tc>
          <w:tcPr>
            <w:tcW w:w="2205" w:type="dxa"/>
          </w:tcPr>
          <w:p w14:paraId="4702E86F" w14:textId="362EEEF5" w:rsidR="00550157" w:rsidRPr="004D3559" w:rsidRDefault="00550157" w:rsidP="00550157">
            <w:pPr>
              <w:rPr>
                <w:rFonts w:cs="Times New Roman"/>
                <w:i/>
                <w:iCs/>
                <w:sz w:val="18"/>
                <w:szCs w:val="18"/>
              </w:rPr>
            </w:pPr>
            <w:r w:rsidRPr="004D3559">
              <w:rPr>
                <w:i/>
                <w:iCs/>
              </w:rPr>
              <w:t>Eucalyptus robusta</w:t>
            </w:r>
          </w:p>
        </w:tc>
        <w:tc>
          <w:tcPr>
            <w:tcW w:w="779" w:type="dxa"/>
          </w:tcPr>
          <w:p w14:paraId="559BC19D" w14:textId="19A1C3B4" w:rsidR="00550157" w:rsidRPr="0008080C" w:rsidRDefault="00550157" w:rsidP="00D55097">
            <w:pPr>
              <w:jc w:val="center"/>
              <w:rPr>
                <w:rFonts w:cs="Times New Roman"/>
                <w:sz w:val="18"/>
                <w:szCs w:val="18"/>
              </w:rPr>
            </w:pPr>
            <w:r w:rsidRPr="002453B3">
              <w:t>Cd</w:t>
            </w:r>
          </w:p>
        </w:tc>
      </w:tr>
      <w:tr w:rsidR="00550157" w:rsidRPr="0008080C" w14:paraId="074C11A7" w14:textId="77777777" w:rsidTr="00550157">
        <w:trPr>
          <w:trHeight w:val="20"/>
          <w:jc w:val="center"/>
        </w:trPr>
        <w:tc>
          <w:tcPr>
            <w:tcW w:w="1100" w:type="dxa"/>
          </w:tcPr>
          <w:p w14:paraId="043D2F6D" w14:textId="6996A519" w:rsidR="00550157" w:rsidRPr="0008080C" w:rsidRDefault="00550157" w:rsidP="00550157">
            <w:pPr>
              <w:rPr>
                <w:rFonts w:cs="Times New Roman"/>
                <w:sz w:val="18"/>
                <w:szCs w:val="18"/>
              </w:rPr>
            </w:pPr>
            <w:r w:rsidRPr="002453B3">
              <w:t>Temperate</w:t>
            </w:r>
          </w:p>
        </w:tc>
        <w:tc>
          <w:tcPr>
            <w:tcW w:w="1052" w:type="dxa"/>
          </w:tcPr>
          <w:p w14:paraId="3A510A64" w14:textId="24388DDE" w:rsidR="00550157" w:rsidRPr="0008080C" w:rsidRDefault="00550157" w:rsidP="00550157">
            <w:pPr>
              <w:rPr>
                <w:rFonts w:cs="Times New Roman"/>
                <w:sz w:val="18"/>
                <w:szCs w:val="18"/>
              </w:rPr>
            </w:pPr>
            <w:r w:rsidRPr="002453B3">
              <w:t>China</w:t>
            </w:r>
          </w:p>
        </w:tc>
        <w:tc>
          <w:tcPr>
            <w:tcW w:w="2631" w:type="dxa"/>
          </w:tcPr>
          <w:p w14:paraId="52087518" w14:textId="36B1A9A3" w:rsidR="00550157" w:rsidRPr="0008080C" w:rsidRDefault="00550157" w:rsidP="00550157">
            <w:pPr>
              <w:rPr>
                <w:rFonts w:cs="Times New Roman"/>
                <w:sz w:val="18"/>
                <w:szCs w:val="18"/>
              </w:rPr>
            </w:pPr>
            <w:r w:rsidRPr="002453B3">
              <w:t>College of Environment, Guangxi University</w:t>
            </w:r>
          </w:p>
        </w:tc>
        <w:tc>
          <w:tcPr>
            <w:tcW w:w="1684" w:type="dxa"/>
          </w:tcPr>
          <w:p w14:paraId="29810099" w14:textId="2E3ED69C" w:rsidR="00550157" w:rsidRPr="0008080C" w:rsidRDefault="00550157" w:rsidP="00550157">
            <w:pPr>
              <w:rPr>
                <w:rFonts w:cs="Times New Roman"/>
                <w:sz w:val="18"/>
                <w:szCs w:val="18"/>
              </w:rPr>
            </w:pPr>
            <w:r w:rsidRPr="002453B3">
              <w:t>Myrtaceae</w:t>
            </w:r>
          </w:p>
        </w:tc>
        <w:tc>
          <w:tcPr>
            <w:tcW w:w="1512" w:type="dxa"/>
          </w:tcPr>
          <w:p w14:paraId="5500B01E" w14:textId="33B29CDA" w:rsidR="00550157" w:rsidRPr="004D3559" w:rsidRDefault="00550157" w:rsidP="00550157">
            <w:pPr>
              <w:rPr>
                <w:rFonts w:cs="Times New Roman"/>
                <w:i/>
                <w:iCs/>
                <w:sz w:val="18"/>
                <w:szCs w:val="18"/>
              </w:rPr>
            </w:pPr>
            <w:r w:rsidRPr="004D3559">
              <w:rPr>
                <w:i/>
                <w:iCs/>
              </w:rPr>
              <w:t>Eucalyptus</w:t>
            </w:r>
          </w:p>
        </w:tc>
        <w:tc>
          <w:tcPr>
            <w:tcW w:w="2205" w:type="dxa"/>
          </w:tcPr>
          <w:p w14:paraId="16715421" w14:textId="126DD296" w:rsidR="00550157" w:rsidRPr="004D3559" w:rsidRDefault="00550157" w:rsidP="00550157">
            <w:pPr>
              <w:rPr>
                <w:rFonts w:cs="Times New Roman"/>
                <w:i/>
                <w:iCs/>
                <w:sz w:val="18"/>
                <w:szCs w:val="18"/>
              </w:rPr>
            </w:pPr>
            <w:r w:rsidRPr="004D3559">
              <w:rPr>
                <w:i/>
                <w:iCs/>
              </w:rPr>
              <w:t>Eucalyptus robusta</w:t>
            </w:r>
          </w:p>
        </w:tc>
        <w:tc>
          <w:tcPr>
            <w:tcW w:w="779" w:type="dxa"/>
          </w:tcPr>
          <w:p w14:paraId="14B538AD" w14:textId="6A97AF01" w:rsidR="00550157" w:rsidRPr="0008080C" w:rsidRDefault="00550157" w:rsidP="00D55097">
            <w:pPr>
              <w:jc w:val="center"/>
              <w:rPr>
                <w:rFonts w:cs="Times New Roman"/>
                <w:sz w:val="18"/>
                <w:szCs w:val="18"/>
              </w:rPr>
            </w:pPr>
            <w:r w:rsidRPr="002453B3">
              <w:t>Cu</w:t>
            </w:r>
          </w:p>
        </w:tc>
      </w:tr>
      <w:tr w:rsidR="00550157" w:rsidRPr="0008080C" w14:paraId="3EC4F9C1" w14:textId="77777777" w:rsidTr="00550157">
        <w:trPr>
          <w:trHeight w:val="20"/>
          <w:jc w:val="center"/>
        </w:trPr>
        <w:tc>
          <w:tcPr>
            <w:tcW w:w="1100" w:type="dxa"/>
          </w:tcPr>
          <w:p w14:paraId="2ED253C5" w14:textId="1E381F9D" w:rsidR="00550157" w:rsidRPr="0008080C" w:rsidRDefault="00550157" w:rsidP="00550157">
            <w:pPr>
              <w:rPr>
                <w:rFonts w:cs="Times New Roman"/>
                <w:sz w:val="18"/>
                <w:szCs w:val="18"/>
              </w:rPr>
            </w:pPr>
            <w:r w:rsidRPr="002453B3">
              <w:t>Temperate</w:t>
            </w:r>
          </w:p>
        </w:tc>
        <w:tc>
          <w:tcPr>
            <w:tcW w:w="1052" w:type="dxa"/>
          </w:tcPr>
          <w:p w14:paraId="55E47F5C" w14:textId="2290D3FD" w:rsidR="00550157" w:rsidRPr="0008080C" w:rsidRDefault="00550157" w:rsidP="00550157">
            <w:pPr>
              <w:rPr>
                <w:rFonts w:cs="Times New Roman"/>
                <w:sz w:val="18"/>
                <w:szCs w:val="18"/>
              </w:rPr>
            </w:pPr>
            <w:r w:rsidRPr="002453B3">
              <w:t>China</w:t>
            </w:r>
          </w:p>
        </w:tc>
        <w:tc>
          <w:tcPr>
            <w:tcW w:w="2631" w:type="dxa"/>
          </w:tcPr>
          <w:p w14:paraId="39F6E19C" w14:textId="7CF01422" w:rsidR="00550157" w:rsidRPr="0008080C" w:rsidRDefault="00550157" w:rsidP="00550157">
            <w:pPr>
              <w:rPr>
                <w:rFonts w:cs="Times New Roman"/>
                <w:sz w:val="18"/>
                <w:szCs w:val="18"/>
              </w:rPr>
            </w:pPr>
            <w:r w:rsidRPr="002453B3">
              <w:t>South China Institute of Environmental Science, Ministry of Ecology and Environment</w:t>
            </w:r>
          </w:p>
        </w:tc>
        <w:tc>
          <w:tcPr>
            <w:tcW w:w="1684" w:type="dxa"/>
          </w:tcPr>
          <w:p w14:paraId="4F39FACF" w14:textId="6224155E" w:rsidR="00550157" w:rsidRPr="0008080C" w:rsidRDefault="00550157" w:rsidP="00550157">
            <w:pPr>
              <w:rPr>
                <w:rFonts w:cs="Times New Roman"/>
                <w:sz w:val="18"/>
                <w:szCs w:val="18"/>
              </w:rPr>
            </w:pPr>
            <w:r w:rsidRPr="002453B3">
              <w:t>Myrtaceae</w:t>
            </w:r>
          </w:p>
        </w:tc>
        <w:tc>
          <w:tcPr>
            <w:tcW w:w="1512" w:type="dxa"/>
          </w:tcPr>
          <w:p w14:paraId="7E57A891" w14:textId="531C8B1F" w:rsidR="00550157" w:rsidRPr="004D3559" w:rsidRDefault="00550157" w:rsidP="00550157">
            <w:pPr>
              <w:rPr>
                <w:rFonts w:cs="Times New Roman"/>
                <w:i/>
                <w:iCs/>
                <w:sz w:val="18"/>
                <w:szCs w:val="18"/>
              </w:rPr>
            </w:pPr>
            <w:r w:rsidRPr="004D3559">
              <w:rPr>
                <w:i/>
                <w:iCs/>
              </w:rPr>
              <w:t>Eucalyptus</w:t>
            </w:r>
          </w:p>
        </w:tc>
        <w:tc>
          <w:tcPr>
            <w:tcW w:w="2205" w:type="dxa"/>
          </w:tcPr>
          <w:p w14:paraId="03EACCEC" w14:textId="12735B70" w:rsidR="00550157" w:rsidRPr="004D3559" w:rsidRDefault="00550157" w:rsidP="00550157">
            <w:pPr>
              <w:rPr>
                <w:rFonts w:cs="Times New Roman"/>
                <w:i/>
                <w:iCs/>
                <w:sz w:val="18"/>
                <w:szCs w:val="18"/>
              </w:rPr>
            </w:pPr>
            <w:r w:rsidRPr="004D3559">
              <w:rPr>
                <w:i/>
                <w:iCs/>
              </w:rPr>
              <w:t>Eucalyptus urophylla X E. grandis</w:t>
            </w:r>
          </w:p>
        </w:tc>
        <w:tc>
          <w:tcPr>
            <w:tcW w:w="779" w:type="dxa"/>
          </w:tcPr>
          <w:p w14:paraId="61C43227" w14:textId="645994BE" w:rsidR="00550157" w:rsidRPr="0008080C" w:rsidRDefault="00550157" w:rsidP="00D55097">
            <w:pPr>
              <w:jc w:val="center"/>
              <w:rPr>
                <w:rFonts w:cs="Times New Roman"/>
                <w:sz w:val="18"/>
                <w:szCs w:val="18"/>
              </w:rPr>
            </w:pPr>
            <w:r w:rsidRPr="002453B3">
              <w:t>Pb</w:t>
            </w:r>
          </w:p>
        </w:tc>
      </w:tr>
      <w:tr w:rsidR="00550157" w:rsidRPr="0008080C" w14:paraId="5194AF8C" w14:textId="77777777" w:rsidTr="00550157">
        <w:trPr>
          <w:trHeight w:val="20"/>
          <w:jc w:val="center"/>
        </w:trPr>
        <w:tc>
          <w:tcPr>
            <w:tcW w:w="1100" w:type="dxa"/>
          </w:tcPr>
          <w:p w14:paraId="1424F44E" w14:textId="767F90BA" w:rsidR="00550157" w:rsidRPr="0008080C" w:rsidRDefault="00550157" w:rsidP="00550157">
            <w:pPr>
              <w:rPr>
                <w:rFonts w:cs="Times New Roman"/>
                <w:sz w:val="18"/>
                <w:szCs w:val="18"/>
              </w:rPr>
            </w:pPr>
            <w:r w:rsidRPr="002453B3">
              <w:lastRenderedPageBreak/>
              <w:t>Temperate</w:t>
            </w:r>
          </w:p>
        </w:tc>
        <w:tc>
          <w:tcPr>
            <w:tcW w:w="1052" w:type="dxa"/>
          </w:tcPr>
          <w:p w14:paraId="68BD1945" w14:textId="2FEC23D1" w:rsidR="00550157" w:rsidRPr="0008080C" w:rsidRDefault="00550157" w:rsidP="00550157">
            <w:pPr>
              <w:rPr>
                <w:rFonts w:cs="Times New Roman"/>
                <w:sz w:val="18"/>
                <w:szCs w:val="18"/>
              </w:rPr>
            </w:pPr>
            <w:r w:rsidRPr="002453B3">
              <w:t>China</w:t>
            </w:r>
          </w:p>
        </w:tc>
        <w:tc>
          <w:tcPr>
            <w:tcW w:w="2631" w:type="dxa"/>
          </w:tcPr>
          <w:p w14:paraId="397F4A1A" w14:textId="1C3AE65A" w:rsidR="00550157" w:rsidRPr="0008080C" w:rsidRDefault="00550157" w:rsidP="00550157">
            <w:pPr>
              <w:rPr>
                <w:rFonts w:cs="Times New Roman"/>
                <w:sz w:val="18"/>
                <w:szCs w:val="18"/>
              </w:rPr>
            </w:pPr>
            <w:r w:rsidRPr="002453B3">
              <w:t>Institute of Environmental Resources and Soil Fertilizer, Zhejiang Academy of Agricultural Sciences</w:t>
            </w:r>
          </w:p>
        </w:tc>
        <w:tc>
          <w:tcPr>
            <w:tcW w:w="1684" w:type="dxa"/>
          </w:tcPr>
          <w:p w14:paraId="634A9FB6" w14:textId="1813C087" w:rsidR="00550157" w:rsidRPr="0008080C" w:rsidRDefault="00550157" w:rsidP="00550157">
            <w:pPr>
              <w:rPr>
                <w:rFonts w:cs="Times New Roman"/>
                <w:sz w:val="18"/>
                <w:szCs w:val="18"/>
              </w:rPr>
            </w:pPr>
            <w:r w:rsidRPr="002453B3">
              <w:t>Celastraceae</w:t>
            </w:r>
          </w:p>
        </w:tc>
        <w:tc>
          <w:tcPr>
            <w:tcW w:w="1512" w:type="dxa"/>
          </w:tcPr>
          <w:p w14:paraId="40DDE1E8" w14:textId="1816FA30" w:rsidR="00550157" w:rsidRPr="004D3559" w:rsidRDefault="00550157" w:rsidP="00550157">
            <w:pPr>
              <w:rPr>
                <w:rFonts w:cs="Times New Roman"/>
                <w:i/>
                <w:iCs/>
                <w:sz w:val="18"/>
                <w:szCs w:val="18"/>
              </w:rPr>
            </w:pPr>
            <w:r w:rsidRPr="004D3559">
              <w:rPr>
                <w:i/>
                <w:iCs/>
              </w:rPr>
              <w:t>Euonymus</w:t>
            </w:r>
          </w:p>
        </w:tc>
        <w:tc>
          <w:tcPr>
            <w:tcW w:w="2205" w:type="dxa"/>
          </w:tcPr>
          <w:p w14:paraId="1B30647D" w14:textId="4B3FE7CB" w:rsidR="00550157" w:rsidRPr="004D3559" w:rsidRDefault="00550157" w:rsidP="00550157">
            <w:pPr>
              <w:rPr>
                <w:rFonts w:cs="Times New Roman"/>
                <w:i/>
                <w:iCs/>
                <w:sz w:val="18"/>
                <w:szCs w:val="18"/>
              </w:rPr>
            </w:pPr>
            <w:r w:rsidRPr="004D3559">
              <w:rPr>
                <w:i/>
                <w:iCs/>
              </w:rPr>
              <w:t>Euonymus japonicus</w:t>
            </w:r>
          </w:p>
        </w:tc>
        <w:tc>
          <w:tcPr>
            <w:tcW w:w="779" w:type="dxa"/>
          </w:tcPr>
          <w:p w14:paraId="2A8BD5C5" w14:textId="01386306" w:rsidR="00550157" w:rsidRPr="0008080C" w:rsidRDefault="00550157" w:rsidP="00D55097">
            <w:pPr>
              <w:jc w:val="center"/>
              <w:rPr>
                <w:rFonts w:cs="Times New Roman"/>
                <w:sz w:val="18"/>
                <w:szCs w:val="18"/>
              </w:rPr>
            </w:pPr>
            <w:r w:rsidRPr="002453B3">
              <w:t>Cd</w:t>
            </w:r>
          </w:p>
        </w:tc>
      </w:tr>
      <w:tr w:rsidR="00550157" w:rsidRPr="0008080C" w14:paraId="723F3EB1" w14:textId="77777777" w:rsidTr="00550157">
        <w:trPr>
          <w:trHeight w:val="20"/>
          <w:jc w:val="center"/>
        </w:trPr>
        <w:tc>
          <w:tcPr>
            <w:tcW w:w="1100" w:type="dxa"/>
          </w:tcPr>
          <w:p w14:paraId="1D037D12" w14:textId="6557A3A7" w:rsidR="00550157" w:rsidRPr="0008080C" w:rsidRDefault="00550157" w:rsidP="00550157">
            <w:pPr>
              <w:rPr>
                <w:rFonts w:cs="Times New Roman"/>
                <w:sz w:val="18"/>
                <w:szCs w:val="18"/>
              </w:rPr>
            </w:pPr>
            <w:r w:rsidRPr="002453B3">
              <w:t>Temperate</w:t>
            </w:r>
          </w:p>
        </w:tc>
        <w:tc>
          <w:tcPr>
            <w:tcW w:w="1052" w:type="dxa"/>
          </w:tcPr>
          <w:p w14:paraId="29E1D05E" w14:textId="7D423A1D" w:rsidR="00550157" w:rsidRPr="0008080C" w:rsidRDefault="00550157" w:rsidP="00550157">
            <w:pPr>
              <w:rPr>
                <w:rFonts w:cs="Times New Roman"/>
                <w:sz w:val="18"/>
                <w:szCs w:val="18"/>
              </w:rPr>
            </w:pPr>
            <w:r w:rsidRPr="002453B3">
              <w:t>China</w:t>
            </w:r>
          </w:p>
        </w:tc>
        <w:tc>
          <w:tcPr>
            <w:tcW w:w="2631" w:type="dxa"/>
          </w:tcPr>
          <w:p w14:paraId="570372CD" w14:textId="071E28FF" w:rsidR="00550157" w:rsidRPr="0008080C"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3A57F558" w14:textId="3F58FEFF" w:rsidR="00550157" w:rsidRPr="0008080C" w:rsidRDefault="00550157" w:rsidP="00550157">
            <w:pPr>
              <w:rPr>
                <w:rFonts w:cs="Times New Roman"/>
                <w:sz w:val="18"/>
                <w:szCs w:val="18"/>
              </w:rPr>
            </w:pPr>
            <w:r w:rsidRPr="002453B3">
              <w:t>Celastraceae</w:t>
            </w:r>
          </w:p>
        </w:tc>
        <w:tc>
          <w:tcPr>
            <w:tcW w:w="1512" w:type="dxa"/>
          </w:tcPr>
          <w:p w14:paraId="5B6C06C3" w14:textId="05937F6D" w:rsidR="00550157" w:rsidRPr="004D3559" w:rsidRDefault="00550157" w:rsidP="00550157">
            <w:pPr>
              <w:rPr>
                <w:rFonts w:cs="Times New Roman"/>
                <w:i/>
                <w:iCs/>
                <w:sz w:val="18"/>
                <w:szCs w:val="18"/>
              </w:rPr>
            </w:pPr>
            <w:r w:rsidRPr="004D3559">
              <w:rPr>
                <w:i/>
                <w:iCs/>
              </w:rPr>
              <w:t>Euonymus</w:t>
            </w:r>
          </w:p>
        </w:tc>
        <w:tc>
          <w:tcPr>
            <w:tcW w:w="2205" w:type="dxa"/>
          </w:tcPr>
          <w:p w14:paraId="5A4C3FDA" w14:textId="4816C282" w:rsidR="00550157" w:rsidRPr="004D3559" w:rsidRDefault="00550157" w:rsidP="00550157">
            <w:pPr>
              <w:rPr>
                <w:rFonts w:cs="Times New Roman"/>
                <w:i/>
                <w:iCs/>
                <w:sz w:val="18"/>
                <w:szCs w:val="18"/>
              </w:rPr>
            </w:pPr>
            <w:r w:rsidRPr="004D3559">
              <w:rPr>
                <w:i/>
                <w:iCs/>
              </w:rPr>
              <w:t>Euonymus japonicus</w:t>
            </w:r>
          </w:p>
        </w:tc>
        <w:tc>
          <w:tcPr>
            <w:tcW w:w="779" w:type="dxa"/>
          </w:tcPr>
          <w:p w14:paraId="3A3A864E" w14:textId="689E442C" w:rsidR="00550157" w:rsidRPr="0008080C" w:rsidRDefault="00550157" w:rsidP="00D55097">
            <w:pPr>
              <w:jc w:val="center"/>
              <w:rPr>
                <w:rFonts w:cs="Times New Roman"/>
                <w:sz w:val="18"/>
                <w:szCs w:val="18"/>
              </w:rPr>
            </w:pPr>
            <w:r w:rsidRPr="002453B3">
              <w:t>Cd</w:t>
            </w:r>
          </w:p>
        </w:tc>
      </w:tr>
      <w:tr w:rsidR="00550157" w:rsidRPr="0008080C" w14:paraId="27A0ADAF" w14:textId="77777777" w:rsidTr="00550157">
        <w:trPr>
          <w:trHeight w:val="20"/>
          <w:jc w:val="center"/>
        </w:trPr>
        <w:tc>
          <w:tcPr>
            <w:tcW w:w="1100" w:type="dxa"/>
          </w:tcPr>
          <w:p w14:paraId="7B7E67CE" w14:textId="0F2042CE" w:rsidR="00550157" w:rsidRPr="0008080C" w:rsidRDefault="00550157" w:rsidP="00550157">
            <w:pPr>
              <w:rPr>
                <w:rFonts w:cs="Times New Roman"/>
                <w:sz w:val="18"/>
                <w:szCs w:val="18"/>
              </w:rPr>
            </w:pPr>
            <w:r w:rsidRPr="002453B3">
              <w:t>Temperate</w:t>
            </w:r>
          </w:p>
        </w:tc>
        <w:tc>
          <w:tcPr>
            <w:tcW w:w="1052" w:type="dxa"/>
          </w:tcPr>
          <w:p w14:paraId="3B614F83" w14:textId="644FC092" w:rsidR="00550157" w:rsidRPr="0008080C" w:rsidRDefault="00550157" w:rsidP="00550157">
            <w:pPr>
              <w:rPr>
                <w:rFonts w:cs="Times New Roman"/>
                <w:sz w:val="18"/>
                <w:szCs w:val="18"/>
              </w:rPr>
            </w:pPr>
            <w:r w:rsidRPr="002453B3">
              <w:t>China</w:t>
            </w:r>
          </w:p>
        </w:tc>
        <w:tc>
          <w:tcPr>
            <w:tcW w:w="2631" w:type="dxa"/>
          </w:tcPr>
          <w:p w14:paraId="1F3420F2" w14:textId="07579B45" w:rsidR="00550157" w:rsidRPr="0008080C" w:rsidRDefault="00550157" w:rsidP="00550157">
            <w:pPr>
              <w:rPr>
                <w:rFonts w:cs="Times New Roman"/>
                <w:sz w:val="18"/>
                <w:szCs w:val="18"/>
              </w:rPr>
            </w:pPr>
            <w:r w:rsidRPr="002453B3">
              <w:t>College of Forestry, South China Agricultural University</w:t>
            </w:r>
          </w:p>
        </w:tc>
        <w:tc>
          <w:tcPr>
            <w:tcW w:w="1684" w:type="dxa"/>
          </w:tcPr>
          <w:p w14:paraId="2DE09AEA" w14:textId="7284CE90" w:rsidR="00550157" w:rsidRPr="0008080C" w:rsidRDefault="00550157" w:rsidP="00550157">
            <w:pPr>
              <w:rPr>
                <w:rFonts w:cs="Times New Roman"/>
                <w:sz w:val="18"/>
                <w:szCs w:val="18"/>
              </w:rPr>
            </w:pPr>
            <w:r w:rsidRPr="002453B3">
              <w:t>Moraceae</w:t>
            </w:r>
          </w:p>
        </w:tc>
        <w:tc>
          <w:tcPr>
            <w:tcW w:w="1512" w:type="dxa"/>
          </w:tcPr>
          <w:p w14:paraId="1CA3C2ED" w14:textId="419994FA" w:rsidR="00550157" w:rsidRPr="004D3559" w:rsidRDefault="00550157" w:rsidP="00550157">
            <w:pPr>
              <w:rPr>
                <w:rFonts w:cs="Times New Roman"/>
                <w:i/>
                <w:iCs/>
                <w:sz w:val="18"/>
                <w:szCs w:val="18"/>
              </w:rPr>
            </w:pPr>
            <w:r w:rsidRPr="004D3559">
              <w:rPr>
                <w:i/>
                <w:iCs/>
              </w:rPr>
              <w:t>Ficus</w:t>
            </w:r>
          </w:p>
        </w:tc>
        <w:tc>
          <w:tcPr>
            <w:tcW w:w="2205" w:type="dxa"/>
          </w:tcPr>
          <w:p w14:paraId="5179AF40" w14:textId="41C5047C" w:rsidR="00550157" w:rsidRPr="004D3559" w:rsidRDefault="00550157" w:rsidP="00550157">
            <w:pPr>
              <w:rPr>
                <w:rFonts w:cs="Times New Roman"/>
                <w:i/>
                <w:iCs/>
                <w:sz w:val="18"/>
                <w:szCs w:val="18"/>
              </w:rPr>
            </w:pPr>
            <w:r w:rsidRPr="004D3559">
              <w:rPr>
                <w:i/>
                <w:iCs/>
              </w:rPr>
              <w:t>Ficus microcarpa</w:t>
            </w:r>
          </w:p>
        </w:tc>
        <w:tc>
          <w:tcPr>
            <w:tcW w:w="779" w:type="dxa"/>
          </w:tcPr>
          <w:p w14:paraId="44450A15" w14:textId="32333FEA" w:rsidR="00550157" w:rsidRPr="0008080C" w:rsidRDefault="00550157" w:rsidP="00D55097">
            <w:pPr>
              <w:jc w:val="center"/>
              <w:rPr>
                <w:rFonts w:cs="Times New Roman"/>
                <w:sz w:val="18"/>
                <w:szCs w:val="18"/>
              </w:rPr>
            </w:pPr>
            <w:r w:rsidRPr="002453B3">
              <w:t>Cd</w:t>
            </w:r>
          </w:p>
        </w:tc>
      </w:tr>
      <w:tr w:rsidR="00550157" w:rsidRPr="0008080C" w14:paraId="76CD0749" w14:textId="77777777" w:rsidTr="00550157">
        <w:trPr>
          <w:trHeight w:val="20"/>
          <w:jc w:val="center"/>
        </w:trPr>
        <w:tc>
          <w:tcPr>
            <w:tcW w:w="1100" w:type="dxa"/>
          </w:tcPr>
          <w:p w14:paraId="5E3510F7" w14:textId="599AC94C" w:rsidR="00550157" w:rsidRPr="0008080C" w:rsidRDefault="00550157" w:rsidP="00550157">
            <w:pPr>
              <w:rPr>
                <w:rFonts w:cs="Times New Roman"/>
                <w:sz w:val="18"/>
                <w:szCs w:val="18"/>
              </w:rPr>
            </w:pPr>
            <w:r w:rsidRPr="002453B3">
              <w:t>Temperate</w:t>
            </w:r>
          </w:p>
        </w:tc>
        <w:tc>
          <w:tcPr>
            <w:tcW w:w="1052" w:type="dxa"/>
          </w:tcPr>
          <w:p w14:paraId="34D8C2C6" w14:textId="22F59251" w:rsidR="00550157" w:rsidRPr="0008080C" w:rsidRDefault="00550157" w:rsidP="00550157">
            <w:pPr>
              <w:rPr>
                <w:rFonts w:cs="Times New Roman"/>
                <w:sz w:val="18"/>
                <w:szCs w:val="18"/>
              </w:rPr>
            </w:pPr>
            <w:r w:rsidRPr="002453B3">
              <w:t>China</w:t>
            </w:r>
          </w:p>
        </w:tc>
        <w:tc>
          <w:tcPr>
            <w:tcW w:w="2631" w:type="dxa"/>
          </w:tcPr>
          <w:p w14:paraId="7AB5071C" w14:textId="50A40ED0" w:rsidR="00550157" w:rsidRPr="0008080C" w:rsidRDefault="00550157" w:rsidP="00550157">
            <w:pPr>
              <w:rPr>
                <w:rFonts w:cs="Times New Roman"/>
                <w:sz w:val="18"/>
                <w:szCs w:val="18"/>
              </w:rPr>
            </w:pPr>
            <w:r w:rsidRPr="002453B3">
              <w:t>College of Forestry, South China Agricultural University</w:t>
            </w:r>
          </w:p>
        </w:tc>
        <w:tc>
          <w:tcPr>
            <w:tcW w:w="1684" w:type="dxa"/>
          </w:tcPr>
          <w:p w14:paraId="0DDEAD91" w14:textId="65F6F954" w:rsidR="00550157" w:rsidRPr="0008080C" w:rsidRDefault="00550157" w:rsidP="00550157">
            <w:pPr>
              <w:rPr>
                <w:rFonts w:cs="Times New Roman"/>
                <w:sz w:val="18"/>
                <w:szCs w:val="18"/>
              </w:rPr>
            </w:pPr>
            <w:r w:rsidRPr="002453B3">
              <w:t>Moraceae</w:t>
            </w:r>
          </w:p>
        </w:tc>
        <w:tc>
          <w:tcPr>
            <w:tcW w:w="1512" w:type="dxa"/>
          </w:tcPr>
          <w:p w14:paraId="32B558D6" w14:textId="662F604C" w:rsidR="00550157" w:rsidRPr="004D3559" w:rsidRDefault="00550157" w:rsidP="00550157">
            <w:pPr>
              <w:rPr>
                <w:rFonts w:cs="Times New Roman"/>
                <w:i/>
                <w:iCs/>
                <w:sz w:val="18"/>
                <w:szCs w:val="18"/>
              </w:rPr>
            </w:pPr>
            <w:r w:rsidRPr="004D3559">
              <w:rPr>
                <w:i/>
                <w:iCs/>
              </w:rPr>
              <w:t>Ficus</w:t>
            </w:r>
          </w:p>
        </w:tc>
        <w:tc>
          <w:tcPr>
            <w:tcW w:w="2205" w:type="dxa"/>
          </w:tcPr>
          <w:p w14:paraId="721DD651" w14:textId="63C9F6E4" w:rsidR="00550157" w:rsidRPr="004D3559" w:rsidRDefault="00550157" w:rsidP="00550157">
            <w:pPr>
              <w:rPr>
                <w:rFonts w:cs="Times New Roman"/>
                <w:i/>
                <w:iCs/>
                <w:sz w:val="18"/>
                <w:szCs w:val="18"/>
              </w:rPr>
            </w:pPr>
            <w:r w:rsidRPr="004D3559">
              <w:rPr>
                <w:i/>
                <w:iCs/>
              </w:rPr>
              <w:t>Ficus microcarpa</w:t>
            </w:r>
          </w:p>
        </w:tc>
        <w:tc>
          <w:tcPr>
            <w:tcW w:w="779" w:type="dxa"/>
          </w:tcPr>
          <w:p w14:paraId="7DB3D3B0" w14:textId="787B1851" w:rsidR="00550157" w:rsidRPr="0008080C" w:rsidRDefault="00550157" w:rsidP="00D55097">
            <w:pPr>
              <w:jc w:val="center"/>
              <w:rPr>
                <w:rFonts w:cs="Times New Roman"/>
                <w:sz w:val="18"/>
                <w:szCs w:val="18"/>
              </w:rPr>
            </w:pPr>
            <w:r w:rsidRPr="002453B3">
              <w:t>Pb</w:t>
            </w:r>
          </w:p>
        </w:tc>
      </w:tr>
      <w:tr w:rsidR="00550157" w:rsidRPr="0008080C" w14:paraId="6F568257" w14:textId="77777777" w:rsidTr="00550157">
        <w:trPr>
          <w:trHeight w:val="20"/>
          <w:jc w:val="center"/>
        </w:trPr>
        <w:tc>
          <w:tcPr>
            <w:tcW w:w="1100" w:type="dxa"/>
          </w:tcPr>
          <w:p w14:paraId="4DF1AE85" w14:textId="112F71B8" w:rsidR="00550157" w:rsidRPr="0008080C" w:rsidRDefault="00550157" w:rsidP="00550157">
            <w:pPr>
              <w:rPr>
                <w:rFonts w:cs="Times New Roman"/>
                <w:sz w:val="18"/>
                <w:szCs w:val="18"/>
              </w:rPr>
            </w:pPr>
            <w:r w:rsidRPr="002453B3">
              <w:t>Temperate</w:t>
            </w:r>
          </w:p>
        </w:tc>
        <w:tc>
          <w:tcPr>
            <w:tcW w:w="1052" w:type="dxa"/>
          </w:tcPr>
          <w:p w14:paraId="4BC0FD55" w14:textId="48664FF8" w:rsidR="00550157" w:rsidRPr="0008080C" w:rsidRDefault="00550157" w:rsidP="00550157">
            <w:pPr>
              <w:rPr>
                <w:rFonts w:cs="Times New Roman"/>
                <w:sz w:val="18"/>
                <w:szCs w:val="18"/>
              </w:rPr>
            </w:pPr>
            <w:r w:rsidRPr="002453B3">
              <w:t>China</w:t>
            </w:r>
          </w:p>
        </w:tc>
        <w:tc>
          <w:tcPr>
            <w:tcW w:w="2631" w:type="dxa"/>
          </w:tcPr>
          <w:p w14:paraId="45C377A0" w14:textId="384FB933" w:rsidR="00550157" w:rsidRPr="0008080C" w:rsidRDefault="00550157" w:rsidP="00550157">
            <w:pPr>
              <w:rPr>
                <w:rFonts w:cs="Times New Roman"/>
                <w:sz w:val="18"/>
                <w:szCs w:val="18"/>
              </w:rPr>
            </w:pPr>
            <w:r w:rsidRPr="002453B3">
              <w:t>Southwest University</w:t>
            </w:r>
          </w:p>
        </w:tc>
        <w:tc>
          <w:tcPr>
            <w:tcW w:w="1684" w:type="dxa"/>
          </w:tcPr>
          <w:p w14:paraId="76D1157B" w14:textId="1296AF8B" w:rsidR="00550157" w:rsidRPr="0008080C" w:rsidRDefault="00550157" w:rsidP="00550157">
            <w:pPr>
              <w:rPr>
                <w:rFonts w:cs="Times New Roman"/>
                <w:sz w:val="18"/>
                <w:szCs w:val="18"/>
              </w:rPr>
            </w:pPr>
            <w:r w:rsidRPr="002453B3">
              <w:t>Moraceae</w:t>
            </w:r>
          </w:p>
        </w:tc>
        <w:tc>
          <w:tcPr>
            <w:tcW w:w="1512" w:type="dxa"/>
          </w:tcPr>
          <w:p w14:paraId="4E320027" w14:textId="59E0E923" w:rsidR="00550157" w:rsidRPr="004D3559" w:rsidRDefault="00550157" w:rsidP="00550157">
            <w:pPr>
              <w:rPr>
                <w:rFonts w:cs="Times New Roman"/>
                <w:i/>
                <w:iCs/>
                <w:sz w:val="18"/>
                <w:szCs w:val="18"/>
              </w:rPr>
            </w:pPr>
            <w:r w:rsidRPr="004D3559">
              <w:rPr>
                <w:i/>
                <w:iCs/>
              </w:rPr>
              <w:t>Ficus</w:t>
            </w:r>
          </w:p>
        </w:tc>
        <w:tc>
          <w:tcPr>
            <w:tcW w:w="2205" w:type="dxa"/>
          </w:tcPr>
          <w:p w14:paraId="6F3CA45E" w14:textId="140EEBB4" w:rsidR="00550157" w:rsidRPr="004D3559" w:rsidRDefault="00550157" w:rsidP="00550157">
            <w:pPr>
              <w:rPr>
                <w:rFonts w:cs="Times New Roman"/>
                <w:i/>
                <w:iCs/>
                <w:sz w:val="18"/>
                <w:szCs w:val="18"/>
              </w:rPr>
            </w:pPr>
            <w:r w:rsidRPr="004D3559">
              <w:rPr>
                <w:i/>
                <w:iCs/>
              </w:rPr>
              <w:t>Ficus virens</w:t>
            </w:r>
          </w:p>
        </w:tc>
        <w:tc>
          <w:tcPr>
            <w:tcW w:w="779" w:type="dxa"/>
          </w:tcPr>
          <w:p w14:paraId="047A9FF1" w14:textId="735B0092" w:rsidR="00550157" w:rsidRPr="0008080C" w:rsidRDefault="00550157" w:rsidP="00D55097">
            <w:pPr>
              <w:jc w:val="center"/>
              <w:rPr>
                <w:rFonts w:cs="Times New Roman"/>
                <w:sz w:val="18"/>
                <w:szCs w:val="18"/>
              </w:rPr>
            </w:pPr>
            <w:r w:rsidRPr="002453B3">
              <w:t>Cd</w:t>
            </w:r>
          </w:p>
        </w:tc>
      </w:tr>
      <w:tr w:rsidR="00550157" w:rsidRPr="0008080C" w14:paraId="7B713D8F" w14:textId="77777777" w:rsidTr="00550157">
        <w:trPr>
          <w:trHeight w:val="20"/>
          <w:jc w:val="center"/>
        </w:trPr>
        <w:tc>
          <w:tcPr>
            <w:tcW w:w="1100" w:type="dxa"/>
          </w:tcPr>
          <w:p w14:paraId="05825D98" w14:textId="61C6A572" w:rsidR="00550157" w:rsidRPr="0008080C" w:rsidRDefault="00550157" w:rsidP="00550157">
            <w:pPr>
              <w:rPr>
                <w:rFonts w:cs="Times New Roman"/>
                <w:sz w:val="18"/>
                <w:szCs w:val="18"/>
              </w:rPr>
            </w:pPr>
            <w:r w:rsidRPr="002453B3">
              <w:t>Temperate</w:t>
            </w:r>
          </w:p>
        </w:tc>
        <w:tc>
          <w:tcPr>
            <w:tcW w:w="1052" w:type="dxa"/>
          </w:tcPr>
          <w:p w14:paraId="754D4198" w14:textId="6E1F1072" w:rsidR="00550157" w:rsidRPr="0008080C" w:rsidRDefault="00550157" w:rsidP="00550157">
            <w:pPr>
              <w:rPr>
                <w:rFonts w:cs="Times New Roman"/>
                <w:sz w:val="18"/>
                <w:szCs w:val="18"/>
              </w:rPr>
            </w:pPr>
            <w:r w:rsidRPr="002453B3">
              <w:t>China</w:t>
            </w:r>
          </w:p>
        </w:tc>
        <w:tc>
          <w:tcPr>
            <w:tcW w:w="2631" w:type="dxa"/>
          </w:tcPr>
          <w:p w14:paraId="2FDA6475" w14:textId="4121930C" w:rsidR="00550157" w:rsidRPr="00CF4EF9"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684C96DF" w14:textId="32D1F306" w:rsidR="00550157" w:rsidRPr="00CF4EF9" w:rsidRDefault="00550157" w:rsidP="00550157">
            <w:pPr>
              <w:rPr>
                <w:rFonts w:cs="Times New Roman"/>
                <w:sz w:val="18"/>
                <w:szCs w:val="18"/>
              </w:rPr>
            </w:pPr>
            <w:r w:rsidRPr="002453B3">
              <w:t>Rubiaceae</w:t>
            </w:r>
          </w:p>
        </w:tc>
        <w:tc>
          <w:tcPr>
            <w:tcW w:w="1512" w:type="dxa"/>
          </w:tcPr>
          <w:p w14:paraId="5D44D5F5" w14:textId="2C528D6E" w:rsidR="00550157" w:rsidRPr="004D3559" w:rsidRDefault="00550157" w:rsidP="00550157">
            <w:pPr>
              <w:rPr>
                <w:rFonts w:cs="Times New Roman"/>
                <w:i/>
                <w:iCs/>
                <w:sz w:val="18"/>
                <w:szCs w:val="18"/>
              </w:rPr>
            </w:pPr>
            <w:r w:rsidRPr="004D3559">
              <w:rPr>
                <w:i/>
                <w:iCs/>
              </w:rPr>
              <w:t>Gardenia</w:t>
            </w:r>
          </w:p>
        </w:tc>
        <w:tc>
          <w:tcPr>
            <w:tcW w:w="2205" w:type="dxa"/>
          </w:tcPr>
          <w:p w14:paraId="34D0F5E4" w14:textId="41B43C23" w:rsidR="00550157" w:rsidRPr="004D3559" w:rsidRDefault="00550157" w:rsidP="00550157">
            <w:pPr>
              <w:rPr>
                <w:rFonts w:cs="Times New Roman"/>
                <w:i/>
                <w:iCs/>
                <w:sz w:val="18"/>
                <w:szCs w:val="18"/>
              </w:rPr>
            </w:pPr>
            <w:r w:rsidRPr="004D3559">
              <w:rPr>
                <w:i/>
                <w:iCs/>
              </w:rPr>
              <w:t>Gardenia jasminoides</w:t>
            </w:r>
          </w:p>
        </w:tc>
        <w:tc>
          <w:tcPr>
            <w:tcW w:w="779" w:type="dxa"/>
          </w:tcPr>
          <w:p w14:paraId="4F75F628" w14:textId="091FC3C4" w:rsidR="00550157" w:rsidRPr="00CF4EF9" w:rsidRDefault="00550157" w:rsidP="00D55097">
            <w:pPr>
              <w:jc w:val="center"/>
              <w:rPr>
                <w:rFonts w:cs="Times New Roman"/>
                <w:sz w:val="18"/>
                <w:szCs w:val="18"/>
              </w:rPr>
            </w:pPr>
            <w:r w:rsidRPr="002453B3">
              <w:t>Cd</w:t>
            </w:r>
          </w:p>
        </w:tc>
      </w:tr>
      <w:tr w:rsidR="00550157" w:rsidRPr="0008080C" w14:paraId="7D3AAAAC" w14:textId="77777777" w:rsidTr="00550157">
        <w:trPr>
          <w:trHeight w:val="20"/>
          <w:jc w:val="center"/>
        </w:trPr>
        <w:tc>
          <w:tcPr>
            <w:tcW w:w="1100" w:type="dxa"/>
          </w:tcPr>
          <w:p w14:paraId="1724CB13" w14:textId="502B1F17" w:rsidR="00550157" w:rsidRPr="0008080C" w:rsidRDefault="00550157" w:rsidP="00550157">
            <w:pPr>
              <w:rPr>
                <w:rFonts w:cs="Times New Roman"/>
                <w:sz w:val="18"/>
                <w:szCs w:val="18"/>
              </w:rPr>
            </w:pPr>
            <w:r w:rsidRPr="002453B3">
              <w:t>Temperate</w:t>
            </w:r>
          </w:p>
        </w:tc>
        <w:tc>
          <w:tcPr>
            <w:tcW w:w="1052" w:type="dxa"/>
          </w:tcPr>
          <w:p w14:paraId="798F508C" w14:textId="47815ABF" w:rsidR="00550157" w:rsidRPr="0008080C" w:rsidRDefault="00550157" w:rsidP="00550157">
            <w:pPr>
              <w:rPr>
                <w:rFonts w:cs="Times New Roman"/>
                <w:sz w:val="18"/>
                <w:szCs w:val="18"/>
              </w:rPr>
            </w:pPr>
            <w:r w:rsidRPr="002453B3">
              <w:t>China</w:t>
            </w:r>
          </w:p>
        </w:tc>
        <w:tc>
          <w:tcPr>
            <w:tcW w:w="2631" w:type="dxa"/>
          </w:tcPr>
          <w:p w14:paraId="0A11F0FE" w14:textId="6952366F" w:rsidR="00550157" w:rsidRPr="00CF4EF9" w:rsidRDefault="00550157" w:rsidP="00550157">
            <w:pPr>
              <w:rPr>
                <w:rFonts w:cs="Times New Roman"/>
                <w:sz w:val="18"/>
                <w:szCs w:val="18"/>
              </w:rPr>
            </w:pPr>
            <w:r w:rsidRPr="002453B3">
              <w:t>Nanjing Forestry University</w:t>
            </w:r>
          </w:p>
        </w:tc>
        <w:tc>
          <w:tcPr>
            <w:tcW w:w="1684" w:type="dxa"/>
          </w:tcPr>
          <w:p w14:paraId="6D56E390" w14:textId="039E434B" w:rsidR="00550157" w:rsidRPr="00CF4EF9" w:rsidRDefault="00550157" w:rsidP="00550157">
            <w:pPr>
              <w:rPr>
                <w:rFonts w:cs="Times New Roman"/>
                <w:sz w:val="18"/>
                <w:szCs w:val="18"/>
              </w:rPr>
            </w:pPr>
            <w:r w:rsidRPr="002453B3">
              <w:t>Ginkgoaceae</w:t>
            </w:r>
          </w:p>
        </w:tc>
        <w:tc>
          <w:tcPr>
            <w:tcW w:w="1512" w:type="dxa"/>
          </w:tcPr>
          <w:p w14:paraId="3964FA5B" w14:textId="2E0BC0AC" w:rsidR="00550157" w:rsidRPr="004D3559" w:rsidRDefault="00550157" w:rsidP="00550157">
            <w:pPr>
              <w:rPr>
                <w:rFonts w:cs="Times New Roman"/>
                <w:i/>
                <w:iCs/>
                <w:sz w:val="18"/>
                <w:szCs w:val="18"/>
              </w:rPr>
            </w:pPr>
            <w:r w:rsidRPr="004D3559">
              <w:rPr>
                <w:i/>
                <w:iCs/>
              </w:rPr>
              <w:t>Ginkgo</w:t>
            </w:r>
          </w:p>
        </w:tc>
        <w:tc>
          <w:tcPr>
            <w:tcW w:w="2205" w:type="dxa"/>
          </w:tcPr>
          <w:p w14:paraId="71E55663" w14:textId="443D8B78" w:rsidR="00550157" w:rsidRPr="004D3559" w:rsidRDefault="00550157" w:rsidP="00550157">
            <w:pPr>
              <w:rPr>
                <w:rFonts w:cs="Times New Roman"/>
                <w:i/>
                <w:iCs/>
                <w:sz w:val="18"/>
                <w:szCs w:val="18"/>
              </w:rPr>
            </w:pPr>
            <w:r w:rsidRPr="004D3559">
              <w:rPr>
                <w:i/>
                <w:iCs/>
              </w:rPr>
              <w:t>Ginkgo biloba</w:t>
            </w:r>
          </w:p>
        </w:tc>
        <w:tc>
          <w:tcPr>
            <w:tcW w:w="779" w:type="dxa"/>
          </w:tcPr>
          <w:p w14:paraId="0630124C" w14:textId="3F7313EE" w:rsidR="00550157" w:rsidRPr="00CF4EF9" w:rsidRDefault="00550157" w:rsidP="00D55097">
            <w:pPr>
              <w:jc w:val="center"/>
              <w:rPr>
                <w:rFonts w:cs="Times New Roman"/>
                <w:sz w:val="18"/>
                <w:szCs w:val="18"/>
              </w:rPr>
            </w:pPr>
            <w:r w:rsidRPr="002453B3">
              <w:t>Cd</w:t>
            </w:r>
          </w:p>
        </w:tc>
      </w:tr>
      <w:tr w:rsidR="00550157" w:rsidRPr="0008080C" w14:paraId="7F57669E" w14:textId="77777777" w:rsidTr="00550157">
        <w:trPr>
          <w:trHeight w:val="20"/>
          <w:jc w:val="center"/>
        </w:trPr>
        <w:tc>
          <w:tcPr>
            <w:tcW w:w="1100" w:type="dxa"/>
          </w:tcPr>
          <w:p w14:paraId="53A4BD20" w14:textId="23CAEDF9" w:rsidR="00550157" w:rsidRPr="0008080C" w:rsidRDefault="00550157" w:rsidP="00550157">
            <w:pPr>
              <w:rPr>
                <w:rFonts w:cs="Times New Roman"/>
                <w:sz w:val="18"/>
                <w:szCs w:val="18"/>
              </w:rPr>
            </w:pPr>
            <w:r w:rsidRPr="002453B3">
              <w:t>Temperate</w:t>
            </w:r>
          </w:p>
        </w:tc>
        <w:tc>
          <w:tcPr>
            <w:tcW w:w="1052" w:type="dxa"/>
          </w:tcPr>
          <w:p w14:paraId="71F854FB" w14:textId="29C12FFA" w:rsidR="00550157" w:rsidRPr="0008080C" w:rsidRDefault="00550157" w:rsidP="00550157">
            <w:pPr>
              <w:rPr>
                <w:rFonts w:cs="Times New Roman"/>
                <w:sz w:val="18"/>
                <w:szCs w:val="18"/>
              </w:rPr>
            </w:pPr>
            <w:r w:rsidRPr="002453B3">
              <w:t>China</w:t>
            </w:r>
          </w:p>
        </w:tc>
        <w:tc>
          <w:tcPr>
            <w:tcW w:w="2631" w:type="dxa"/>
          </w:tcPr>
          <w:p w14:paraId="5EE111A6" w14:textId="6B97741E" w:rsidR="00550157" w:rsidRPr="00CF4EF9" w:rsidRDefault="00550157" w:rsidP="00550157">
            <w:pPr>
              <w:rPr>
                <w:rFonts w:cs="Times New Roman"/>
                <w:sz w:val="18"/>
                <w:szCs w:val="18"/>
              </w:rPr>
            </w:pPr>
            <w:r w:rsidRPr="002453B3">
              <w:t>Nanjing Forestry University</w:t>
            </w:r>
          </w:p>
        </w:tc>
        <w:tc>
          <w:tcPr>
            <w:tcW w:w="1684" w:type="dxa"/>
          </w:tcPr>
          <w:p w14:paraId="7B6EFFDE" w14:textId="5FA5F042" w:rsidR="00550157" w:rsidRPr="00CF4EF9" w:rsidRDefault="00550157" w:rsidP="00550157">
            <w:pPr>
              <w:rPr>
                <w:rFonts w:cs="Times New Roman"/>
                <w:sz w:val="18"/>
                <w:szCs w:val="18"/>
              </w:rPr>
            </w:pPr>
            <w:r w:rsidRPr="002453B3">
              <w:t>Ginkgoaceae</w:t>
            </w:r>
          </w:p>
        </w:tc>
        <w:tc>
          <w:tcPr>
            <w:tcW w:w="1512" w:type="dxa"/>
          </w:tcPr>
          <w:p w14:paraId="6C5ADD6F" w14:textId="031221C2" w:rsidR="00550157" w:rsidRPr="004D3559" w:rsidRDefault="00550157" w:rsidP="00550157">
            <w:pPr>
              <w:rPr>
                <w:rFonts w:cs="Times New Roman"/>
                <w:i/>
                <w:iCs/>
                <w:sz w:val="18"/>
                <w:szCs w:val="18"/>
              </w:rPr>
            </w:pPr>
            <w:r w:rsidRPr="004D3559">
              <w:rPr>
                <w:i/>
                <w:iCs/>
              </w:rPr>
              <w:t>Ginkgo</w:t>
            </w:r>
          </w:p>
        </w:tc>
        <w:tc>
          <w:tcPr>
            <w:tcW w:w="2205" w:type="dxa"/>
          </w:tcPr>
          <w:p w14:paraId="74EDD9D7" w14:textId="17DB94D1" w:rsidR="00550157" w:rsidRPr="004D3559" w:rsidRDefault="00550157" w:rsidP="00550157">
            <w:pPr>
              <w:rPr>
                <w:rFonts w:cs="Times New Roman"/>
                <w:i/>
                <w:iCs/>
                <w:sz w:val="18"/>
                <w:szCs w:val="18"/>
              </w:rPr>
            </w:pPr>
            <w:r w:rsidRPr="004D3559">
              <w:rPr>
                <w:i/>
                <w:iCs/>
              </w:rPr>
              <w:t>Ginkgo biloba</w:t>
            </w:r>
          </w:p>
        </w:tc>
        <w:tc>
          <w:tcPr>
            <w:tcW w:w="779" w:type="dxa"/>
          </w:tcPr>
          <w:p w14:paraId="63CB0A4F" w14:textId="48914E6C" w:rsidR="00550157" w:rsidRPr="00CF4EF9" w:rsidRDefault="00550157" w:rsidP="00D55097">
            <w:pPr>
              <w:jc w:val="center"/>
              <w:rPr>
                <w:rFonts w:cs="Times New Roman"/>
                <w:sz w:val="18"/>
                <w:szCs w:val="18"/>
              </w:rPr>
            </w:pPr>
            <w:r w:rsidRPr="002453B3">
              <w:t>Pb</w:t>
            </w:r>
          </w:p>
        </w:tc>
      </w:tr>
      <w:tr w:rsidR="00550157" w:rsidRPr="0008080C" w14:paraId="4C452A4F" w14:textId="77777777" w:rsidTr="00550157">
        <w:trPr>
          <w:trHeight w:val="20"/>
          <w:jc w:val="center"/>
        </w:trPr>
        <w:tc>
          <w:tcPr>
            <w:tcW w:w="1100" w:type="dxa"/>
          </w:tcPr>
          <w:p w14:paraId="51AC28B8" w14:textId="3883F7B8" w:rsidR="00550157" w:rsidRPr="0008080C" w:rsidRDefault="00550157" w:rsidP="00550157">
            <w:pPr>
              <w:rPr>
                <w:rFonts w:cs="Times New Roman"/>
                <w:sz w:val="18"/>
                <w:szCs w:val="18"/>
              </w:rPr>
            </w:pPr>
            <w:r w:rsidRPr="002453B3">
              <w:t>Temperate</w:t>
            </w:r>
          </w:p>
        </w:tc>
        <w:tc>
          <w:tcPr>
            <w:tcW w:w="1052" w:type="dxa"/>
          </w:tcPr>
          <w:p w14:paraId="54A2FAFA" w14:textId="0DE1E13E" w:rsidR="00550157" w:rsidRPr="0008080C" w:rsidRDefault="00550157" w:rsidP="00550157">
            <w:pPr>
              <w:rPr>
                <w:rFonts w:cs="Times New Roman"/>
                <w:sz w:val="18"/>
                <w:szCs w:val="18"/>
              </w:rPr>
            </w:pPr>
            <w:r w:rsidRPr="002453B3">
              <w:t>China</w:t>
            </w:r>
          </w:p>
        </w:tc>
        <w:tc>
          <w:tcPr>
            <w:tcW w:w="2631" w:type="dxa"/>
          </w:tcPr>
          <w:p w14:paraId="0B832463" w14:textId="3EE418C9" w:rsidR="00550157" w:rsidRPr="00CF4EF9" w:rsidRDefault="00550157" w:rsidP="00550157">
            <w:pPr>
              <w:rPr>
                <w:rFonts w:cs="Times New Roman"/>
                <w:sz w:val="18"/>
                <w:szCs w:val="18"/>
              </w:rPr>
            </w:pPr>
            <w:r w:rsidRPr="002453B3">
              <w:t>Southwest University</w:t>
            </w:r>
          </w:p>
        </w:tc>
        <w:tc>
          <w:tcPr>
            <w:tcW w:w="1684" w:type="dxa"/>
          </w:tcPr>
          <w:p w14:paraId="41179C18" w14:textId="0629FEF9" w:rsidR="00550157" w:rsidRPr="00CF4EF9" w:rsidRDefault="00550157" w:rsidP="00550157">
            <w:pPr>
              <w:rPr>
                <w:rFonts w:cs="Times New Roman"/>
                <w:sz w:val="18"/>
                <w:szCs w:val="18"/>
              </w:rPr>
            </w:pPr>
            <w:r w:rsidRPr="002453B3">
              <w:t>Malvaceae</w:t>
            </w:r>
          </w:p>
        </w:tc>
        <w:tc>
          <w:tcPr>
            <w:tcW w:w="1512" w:type="dxa"/>
          </w:tcPr>
          <w:p w14:paraId="41CC0C0D" w14:textId="427D054C" w:rsidR="00550157" w:rsidRPr="004D3559" w:rsidRDefault="00550157" w:rsidP="00550157">
            <w:pPr>
              <w:rPr>
                <w:rFonts w:cs="Times New Roman"/>
                <w:i/>
                <w:iCs/>
                <w:sz w:val="18"/>
                <w:szCs w:val="18"/>
              </w:rPr>
            </w:pPr>
            <w:r w:rsidRPr="004D3559">
              <w:rPr>
                <w:i/>
                <w:iCs/>
              </w:rPr>
              <w:t>Hibiscus</w:t>
            </w:r>
          </w:p>
        </w:tc>
        <w:tc>
          <w:tcPr>
            <w:tcW w:w="2205" w:type="dxa"/>
          </w:tcPr>
          <w:p w14:paraId="4BF72590" w14:textId="48C2B8B7" w:rsidR="00550157" w:rsidRPr="004D3559" w:rsidRDefault="00550157" w:rsidP="00550157">
            <w:pPr>
              <w:rPr>
                <w:rFonts w:cs="Times New Roman"/>
                <w:i/>
                <w:iCs/>
                <w:sz w:val="18"/>
                <w:szCs w:val="18"/>
              </w:rPr>
            </w:pPr>
            <w:r w:rsidRPr="004D3559">
              <w:rPr>
                <w:i/>
                <w:iCs/>
              </w:rPr>
              <w:t>Hibiscus hamabo</w:t>
            </w:r>
          </w:p>
        </w:tc>
        <w:tc>
          <w:tcPr>
            <w:tcW w:w="779" w:type="dxa"/>
          </w:tcPr>
          <w:p w14:paraId="6368F328" w14:textId="1E435CAE" w:rsidR="00550157" w:rsidRPr="00CF4EF9" w:rsidRDefault="00550157" w:rsidP="00D55097">
            <w:pPr>
              <w:jc w:val="center"/>
              <w:rPr>
                <w:rFonts w:cs="Times New Roman"/>
                <w:sz w:val="18"/>
                <w:szCs w:val="18"/>
              </w:rPr>
            </w:pPr>
            <w:r w:rsidRPr="002453B3">
              <w:t>Cd</w:t>
            </w:r>
          </w:p>
        </w:tc>
      </w:tr>
      <w:tr w:rsidR="00550157" w:rsidRPr="0008080C" w14:paraId="7057AAF5" w14:textId="77777777" w:rsidTr="00550157">
        <w:trPr>
          <w:trHeight w:val="20"/>
          <w:jc w:val="center"/>
        </w:trPr>
        <w:tc>
          <w:tcPr>
            <w:tcW w:w="1100" w:type="dxa"/>
          </w:tcPr>
          <w:p w14:paraId="0FC701DD" w14:textId="5B875A93" w:rsidR="00550157" w:rsidRPr="0008080C" w:rsidRDefault="00550157" w:rsidP="00550157">
            <w:pPr>
              <w:rPr>
                <w:rFonts w:cs="Times New Roman"/>
                <w:sz w:val="18"/>
                <w:szCs w:val="18"/>
              </w:rPr>
            </w:pPr>
            <w:r w:rsidRPr="002453B3">
              <w:t>Temperate</w:t>
            </w:r>
          </w:p>
        </w:tc>
        <w:tc>
          <w:tcPr>
            <w:tcW w:w="1052" w:type="dxa"/>
          </w:tcPr>
          <w:p w14:paraId="609F3F18" w14:textId="159D3AAA" w:rsidR="00550157" w:rsidRPr="0008080C" w:rsidRDefault="00550157" w:rsidP="00550157">
            <w:pPr>
              <w:rPr>
                <w:rFonts w:cs="Times New Roman"/>
                <w:sz w:val="18"/>
                <w:szCs w:val="18"/>
              </w:rPr>
            </w:pPr>
            <w:r w:rsidRPr="002453B3">
              <w:t>China</w:t>
            </w:r>
          </w:p>
        </w:tc>
        <w:tc>
          <w:tcPr>
            <w:tcW w:w="2631" w:type="dxa"/>
          </w:tcPr>
          <w:p w14:paraId="58446451" w14:textId="74513931" w:rsidR="00550157" w:rsidRPr="00CF4EF9" w:rsidRDefault="00550157" w:rsidP="00550157">
            <w:pPr>
              <w:rPr>
                <w:rFonts w:cs="Times New Roman"/>
                <w:sz w:val="18"/>
                <w:szCs w:val="18"/>
              </w:rPr>
            </w:pPr>
            <w:r w:rsidRPr="002453B3">
              <w:t>Southwest University</w:t>
            </w:r>
          </w:p>
        </w:tc>
        <w:tc>
          <w:tcPr>
            <w:tcW w:w="1684" w:type="dxa"/>
          </w:tcPr>
          <w:p w14:paraId="52C96725" w14:textId="45E90D4E" w:rsidR="00550157" w:rsidRPr="00CF4EF9" w:rsidRDefault="00550157" w:rsidP="00550157">
            <w:pPr>
              <w:rPr>
                <w:rFonts w:cs="Times New Roman"/>
                <w:sz w:val="18"/>
                <w:szCs w:val="18"/>
              </w:rPr>
            </w:pPr>
            <w:r w:rsidRPr="002453B3">
              <w:t>Malvaceae</w:t>
            </w:r>
          </w:p>
        </w:tc>
        <w:tc>
          <w:tcPr>
            <w:tcW w:w="1512" w:type="dxa"/>
          </w:tcPr>
          <w:p w14:paraId="1386C99D" w14:textId="3AB2422E" w:rsidR="00550157" w:rsidRPr="004D3559" w:rsidRDefault="00550157" w:rsidP="00550157">
            <w:pPr>
              <w:rPr>
                <w:rFonts w:cs="Times New Roman"/>
                <w:i/>
                <w:iCs/>
                <w:sz w:val="18"/>
                <w:szCs w:val="18"/>
              </w:rPr>
            </w:pPr>
            <w:r w:rsidRPr="004D3559">
              <w:rPr>
                <w:i/>
                <w:iCs/>
              </w:rPr>
              <w:t>Hibiscus</w:t>
            </w:r>
          </w:p>
        </w:tc>
        <w:tc>
          <w:tcPr>
            <w:tcW w:w="2205" w:type="dxa"/>
          </w:tcPr>
          <w:p w14:paraId="34F15757" w14:textId="4B96E8E6" w:rsidR="00550157" w:rsidRPr="004D3559" w:rsidRDefault="00550157" w:rsidP="00550157">
            <w:pPr>
              <w:rPr>
                <w:rFonts w:cs="Times New Roman"/>
                <w:i/>
                <w:iCs/>
                <w:sz w:val="18"/>
                <w:szCs w:val="18"/>
              </w:rPr>
            </w:pPr>
            <w:r w:rsidRPr="004D3559">
              <w:rPr>
                <w:i/>
                <w:iCs/>
              </w:rPr>
              <w:t>Hibiscus mutabilis</w:t>
            </w:r>
          </w:p>
        </w:tc>
        <w:tc>
          <w:tcPr>
            <w:tcW w:w="779" w:type="dxa"/>
          </w:tcPr>
          <w:p w14:paraId="29B06D23" w14:textId="5B924F50" w:rsidR="00550157" w:rsidRDefault="00550157" w:rsidP="00D55097">
            <w:pPr>
              <w:jc w:val="center"/>
              <w:rPr>
                <w:rFonts w:cs="Times New Roman"/>
                <w:sz w:val="18"/>
                <w:szCs w:val="18"/>
              </w:rPr>
            </w:pPr>
            <w:r w:rsidRPr="002453B3">
              <w:t>Pb</w:t>
            </w:r>
          </w:p>
        </w:tc>
      </w:tr>
      <w:tr w:rsidR="00550157" w:rsidRPr="0008080C" w14:paraId="2B882A17" w14:textId="77777777" w:rsidTr="00550157">
        <w:trPr>
          <w:trHeight w:val="20"/>
          <w:jc w:val="center"/>
        </w:trPr>
        <w:tc>
          <w:tcPr>
            <w:tcW w:w="1100" w:type="dxa"/>
          </w:tcPr>
          <w:p w14:paraId="0120AFBE" w14:textId="7DC4B93E" w:rsidR="00550157" w:rsidRPr="0008080C" w:rsidRDefault="00550157" w:rsidP="00550157">
            <w:pPr>
              <w:rPr>
                <w:rFonts w:cs="Times New Roman"/>
                <w:sz w:val="18"/>
                <w:szCs w:val="18"/>
              </w:rPr>
            </w:pPr>
            <w:r w:rsidRPr="002453B3">
              <w:t>Temperate</w:t>
            </w:r>
          </w:p>
        </w:tc>
        <w:tc>
          <w:tcPr>
            <w:tcW w:w="1052" w:type="dxa"/>
          </w:tcPr>
          <w:p w14:paraId="5E02BB14" w14:textId="43731DE3" w:rsidR="00550157" w:rsidRPr="0008080C" w:rsidRDefault="00550157" w:rsidP="00550157">
            <w:pPr>
              <w:rPr>
                <w:rFonts w:cs="Times New Roman"/>
                <w:sz w:val="18"/>
                <w:szCs w:val="18"/>
              </w:rPr>
            </w:pPr>
            <w:r w:rsidRPr="002453B3">
              <w:t>China</w:t>
            </w:r>
          </w:p>
        </w:tc>
        <w:tc>
          <w:tcPr>
            <w:tcW w:w="2631" w:type="dxa"/>
          </w:tcPr>
          <w:p w14:paraId="29CFCACE" w14:textId="059024FE" w:rsidR="00550157" w:rsidRPr="00CF4EF9" w:rsidRDefault="00550157" w:rsidP="00550157">
            <w:pPr>
              <w:rPr>
                <w:rFonts w:cs="Times New Roman"/>
                <w:sz w:val="18"/>
                <w:szCs w:val="18"/>
              </w:rPr>
            </w:pPr>
            <w:r w:rsidRPr="002453B3">
              <w:t>Southwest University</w:t>
            </w:r>
          </w:p>
        </w:tc>
        <w:tc>
          <w:tcPr>
            <w:tcW w:w="1684" w:type="dxa"/>
          </w:tcPr>
          <w:p w14:paraId="23A40C4A" w14:textId="2C2F9CB2" w:rsidR="00550157" w:rsidRPr="00CF4EF9" w:rsidRDefault="00550157" w:rsidP="00550157">
            <w:pPr>
              <w:rPr>
                <w:rFonts w:cs="Times New Roman"/>
                <w:sz w:val="18"/>
                <w:szCs w:val="18"/>
              </w:rPr>
            </w:pPr>
            <w:r w:rsidRPr="002453B3">
              <w:t>Malvaceae</w:t>
            </w:r>
          </w:p>
        </w:tc>
        <w:tc>
          <w:tcPr>
            <w:tcW w:w="1512" w:type="dxa"/>
          </w:tcPr>
          <w:p w14:paraId="67784959" w14:textId="1197146B" w:rsidR="00550157" w:rsidRPr="004D3559" w:rsidRDefault="00550157" w:rsidP="00550157">
            <w:pPr>
              <w:rPr>
                <w:rFonts w:cs="Times New Roman"/>
                <w:i/>
                <w:iCs/>
                <w:sz w:val="18"/>
                <w:szCs w:val="18"/>
              </w:rPr>
            </w:pPr>
            <w:r w:rsidRPr="004D3559">
              <w:rPr>
                <w:i/>
                <w:iCs/>
              </w:rPr>
              <w:t>Hibiscus</w:t>
            </w:r>
          </w:p>
        </w:tc>
        <w:tc>
          <w:tcPr>
            <w:tcW w:w="2205" w:type="dxa"/>
          </w:tcPr>
          <w:p w14:paraId="0CA2CCB4" w14:textId="7F0B9A08" w:rsidR="00550157" w:rsidRPr="004D3559" w:rsidRDefault="00550157" w:rsidP="00550157">
            <w:pPr>
              <w:rPr>
                <w:rFonts w:cs="Times New Roman"/>
                <w:i/>
                <w:iCs/>
                <w:sz w:val="18"/>
                <w:szCs w:val="18"/>
              </w:rPr>
            </w:pPr>
            <w:r w:rsidRPr="004D3559">
              <w:rPr>
                <w:i/>
                <w:iCs/>
              </w:rPr>
              <w:t>Hibiscus syriacus</w:t>
            </w:r>
          </w:p>
        </w:tc>
        <w:tc>
          <w:tcPr>
            <w:tcW w:w="779" w:type="dxa"/>
          </w:tcPr>
          <w:p w14:paraId="5C93C20C" w14:textId="43D85B0E" w:rsidR="00550157" w:rsidRDefault="00550157" w:rsidP="00D55097">
            <w:pPr>
              <w:jc w:val="center"/>
              <w:rPr>
                <w:rFonts w:cs="Times New Roman"/>
                <w:sz w:val="18"/>
                <w:szCs w:val="18"/>
              </w:rPr>
            </w:pPr>
            <w:r w:rsidRPr="002453B3">
              <w:t>Pb</w:t>
            </w:r>
          </w:p>
        </w:tc>
      </w:tr>
      <w:tr w:rsidR="00550157" w:rsidRPr="0008080C" w14:paraId="5B20AE99" w14:textId="77777777" w:rsidTr="00550157">
        <w:trPr>
          <w:trHeight w:val="20"/>
          <w:jc w:val="center"/>
        </w:trPr>
        <w:tc>
          <w:tcPr>
            <w:tcW w:w="1100" w:type="dxa"/>
          </w:tcPr>
          <w:p w14:paraId="1CCBF2D6" w14:textId="0ACCC777" w:rsidR="00550157" w:rsidRPr="0008080C" w:rsidRDefault="00550157" w:rsidP="00550157">
            <w:pPr>
              <w:rPr>
                <w:rFonts w:cs="Times New Roman"/>
                <w:sz w:val="18"/>
                <w:szCs w:val="18"/>
              </w:rPr>
            </w:pPr>
            <w:r w:rsidRPr="002453B3">
              <w:t>Temperate</w:t>
            </w:r>
          </w:p>
        </w:tc>
        <w:tc>
          <w:tcPr>
            <w:tcW w:w="1052" w:type="dxa"/>
          </w:tcPr>
          <w:p w14:paraId="572FB403" w14:textId="21254CCA" w:rsidR="00550157" w:rsidRPr="0008080C" w:rsidRDefault="00550157" w:rsidP="00550157">
            <w:pPr>
              <w:rPr>
                <w:rFonts w:cs="Times New Roman"/>
                <w:sz w:val="18"/>
                <w:szCs w:val="18"/>
              </w:rPr>
            </w:pPr>
            <w:r w:rsidRPr="002453B3">
              <w:t>China</w:t>
            </w:r>
          </w:p>
        </w:tc>
        <w:tc>
          <w:tcPr>
            <w:tcW w:w="2631" w:type="dxa"/>
          </w:tcPr>
          <w:p w14:paraId="5C19C0BD" w14:textId="1FD5F863" w:rsidR="00550157" w:rsidRPr="00CF4EF9" w:rsidRDefault="00550157" w:rsidP="00550157">
            <w:pPr>
              <w:rPr>
                <w:rFonts w:cs="Times New Roman"/>
                <w:sz w:val="18"/>
                <w:szCs w:val="18"/>
              </w:rPr>
            </w:pPr>
            <w:r w:rsidRPr="002453B3">
              <w:t>South China Botanical Garden</w:t>
            </w:r>
          </w:p>
        </w:tc>
        <w:tc>
          <w:tcPr>
            <w:tcW w:w="1684" w:type="dxa"/>
          </w:tcPr>
          <w:p w14:paraId="6303F0D8" w14:textId="0BAE6527" w:rsidR="00550157" w:rsidRPr="00CF4EF9" w:rsidRDefault="00550157" w:rsidP="00550157">
            <w:pPr>
              <w:rPr>
                <w:rFonts w:cs="Times New Roman"/>
                <w:sz w:val="18"/>
                <w:szCs w:val="18"/>
              </w:rPr>
            </w:pPr>
            <w:r w:rsidRPr="002453B3">
              <w:t>Malvaceae</w:t>
            </w:r>
          </w:p>
        </w:tc>
        <w:tc>
          <w:tcPr>
            <w:tcW w:w="1512" w:type="dxa"/>
          </w:tcPr>
          <w:p w14:paraId="293B74AC" w14:textId="7C553154" w:rsidR="00550157" w:rsidRPr="004D3559" w:rsidRDefault="00550157" w:rsidP="00550157">
            <w:pPr>
              <w:rPr>
                <w:rFonts w:cs="Times New Roman"/>
                <w:i/>
                <w:iCs/>
                <w:sz w:val="18"/>
                <w:szCs w:val="18"/>
              </w:rPr>
            </w:pPr>
            <w:r w:rsidRPr="004D3559">
              <w:rPr>
                <w:i/>
                <w:iCs/>
              </w:rPr>
              <w:t>Hibiscus</w:t>
            </w:r>
          </w:p>
        </w:tc>
        <w:tc>
          <w:tcPr>
            <w:tcW w:w="2205" w:type="dxa"/>
          </w:tcPr>
          <w:p w14:paraId="68F7BB08" w14:textId="53E20EEA" w:rsidR="00550157" w:rsidRPr="004D3559" w:rsidRDefault="00550157" w:rsidP="00550157">
            <w:pPr>
              <w:rPr>
                <w:rFonts w:cs="Times New Roman"/>
                <w:i/>
                <w:iCs/>
                <w:sz w:val="18"/>
                <w:szCs w:val="18"/>
              </w:rPr>
            </w:pPr>
            <w:r w:rsidRPr="004D3559">
              <w:rPr>
                <w:i/>
                <w:iCs/>
              </w:rPr>
              <w:t>Hibiscus tiliaceus</w:t>
            </w:r>
          </w:p>
        </w:tc>
        <w:tc>
          <w:tcPr>
            <w:tcW w:w="779" w:type="dxa"/>
          </w:tcPr>
          <w:p w14:paraId="02CF05DD" w14:textId="4ED8EBD3" w:rsidR="00550157" w:rsidRPr="00CF4EF9" w:rsidRDefault="00550157" w:rsidP="00D55097">
            <w:pPr>
              <w:jc w:val="center"/>
              <w:rPr>
                <w:rFonts w:cs="Times New Roman"/>
                <w:sz w:val="18"/>
                <w:szCs w:val="18"/>
              </w:rPr>
            </w:pPr>
            <w:r w:rsidRPr="002453B3">
              <w:t>Cd</w:t>
            </w:r>
          </w:p>
        </w:tc>
      </w:tr>
      <w:tr w:rsidR="00550157" w:rsidRPr="0008080C" w14:paraId="7A5421EA" w14:textId="77777777" w:rsidTr="00550157">
        <w:trPr>
          <w:trHeight w:val="20"/>
          <w:jc w:val="center"/>
        </w:trPr>
        <w:tc>
          <w:tcPr>
            <w:tcW w:w="1100" w:type="dxa"/>
          </w:tcPr>
          <w:p w14:paraId="0B323660" w14:textId="7A002AC0" w:rsidR="00550157" w:rsidRPr="0008080C" w:rsidRDefault="00550157" w:rsidP="00550157">
            <w:pPr>
              <w:rPr>
                <w:rFonts w:cs="Times New Roman"/>
                <w:sz w:val="18"/>
                <w:szCs w:val="18"/>
              </w:rPr>
            </w:pPr>
            <w:r w:rsidRPr="002453B3">
              <w:t>Temperate</w:t>
            </w:r>
          </w:p>
        </w:tc>
        <w:tc>
          <w:tcPr>
            <w:tcW w:w="1052" w:type="dxa"/>
          </w:tcPr>
          <w:p w14:paraId="205CC25D" w14:textId="67F918D7" w:rsidR="00550157" w:rsidRPr="0008080C" w:rsidRDefault="00550157" w:rsidP="00550157">
            <w:pPr>
              <w:rPr>
                <w:rFonts w:cs="Times New Roman"/>
                <w:sz w:val="18"/>
                <w:szCs w:val="18"/>
              </w:rPr>
            </w:pPr>
            <w:r w:rsidRPr="002453B3">
              <w:t>China</w:t>
            </w:r>
          </w:p>
        </w:tc>
        <w:tc>
          <w:tcPr>
            <w:tcW w:w="2631" w:type="dxa"/>
          </w:tcPr>
          <w:p w14:paraId="21993A2F" w14:textId="1DE90900" w:rsidR="00550157" w:rsidRPr="00CF4EF9" w:rsidRDefault="00550157" w:rsidP="00550157">
            <w:pPr>
              <w:rPr>
                <w:rFonts w:cs="Times New Roman"/>
                <w:sz w:val="18"/>
                <w:szCs w:val="18"/>
              </w:rPr>
            </w:pPr>
            <w:r w:rsidRPr="002453B3">
              <w:t>Southwest University</w:t>
            </w:r>
          </w:p>
        </w:tc>
        <w:tc>
          <w:tcPr>
            <w:tcW w:w="1684" w:type="dxa"/>
          </w:tcPr>
          <w:p w14:paraId="0E59F318" w14:textId="1218D8E8" w:rsidR="00550157" w:rsidRPr="00CF4EF9" w:rsidRDefault="00550157" w:rsidP="00550157">
            <w:pPr>
              <w:rPr>
                <w:rFonts w:cs="Times New Roman"/>
                <w:sz w:val="18"/>
                <w:szCs w:val="18"/>
              </w:rPr>
            </w:pPr>
            <w:r w:rsidRPr="002453B3">
              <w:t>Elaeagnaceae</w:t>
            </w:r>
          </w:p>
        </w:tc>
        <w:tc>
          <w:tcPr>
            <w:tcW w:w="1512" w:type="dxa"/>
          </w:tcPr>
          <w:p w14:paraId="2BCFA747" w14:textId="3CE62D52" w:rsidR="00550157" w:rsidRPr="004D3559" w:rsidRDefault="00550157" w:rsidP="00550157">
            <w:pPr>
              <w:rPr>
                <w:rFonts w:cs="Times New Roman"/>
                <w:i/>
                <w:iCs/>
                <w:sz w:val="18"/>
                <w:szCs w:val="18"/>
              </w:rPr>
            </w:pPr>
            <w:r w:rsidRPr="004D3559">
              <w:rPr>
                <w:i/>
                <w:iCs/>
              </w:rPr>
              <w:t>Hippophae</w:t>
            </w:r>
          </w:p>
        </w:tc>
        <w:tc>
          <w:tcPr>
            <w:tcW w:w="2205" w:type="dxa"/>
          </w:tcPr>
          <w:p w14:paraId="5851142D" w14:textId="006849CE" w:rsidR="00550157" w:rsidRPr="004D3559" w:rsidRDefault="00550157" w:rsidP="00550157">
            <w:pPr>
              <w:rPr>
                <w:rFonts w:cs="Times New Roman"/>
                <w:i/>
                <w:iCs/>
                <w:sz w:val="18"/>
                <w:szCs w:val="18"/>
              </w:rPr>
            </w:pPr>
            <w:r w:rsidRPr="004D3559">
              <w:rPr>
                <w:i/>
                <w:iCs/>
              </w:rPr>
              <w:t>Hippophae rhamnoides</w:t>
            </w:r>
          </w:p>
        </w:tc>
        <w:tc>
          <w:tcPr>
            <w:tcW w:w="779" w:type="dxa"/>
          </w:tcPr>
          <w:p w14:paraId="397FE3D5" w14:textId="36654080" w:rsidR="00550157" w:rsidRPr="00CF4EF9" w:rsidRDefault="00550157" w:rsidP="00D55097">
            <w:pPr>
              <w:jc w:val="center"/>
              <w:rPr>
                <w:rFonts w:cs="Times New Roman"/>
                <w:sz w:val="18"/>
                <w:szCs w:val="18"/>
              </w:rPr>
            </w:pPr>
            <w:r w:rsidRPr="002453B3">
              <w:t>Cd</w:t>
            </w:r>
          </w:p>
        </w:tc>
      </w:tr>
      <w:tr w:rsidR="00550157" w:rsidRPr="0008080C" w14:paraId="0167E3E8" w14:textId="77777777" w:rsidTr="00550157">
        <w:trPr>
          <w:trHeight w:val="20"/>
          <w:jc w:val="center"/>
        </w:trPr>
        <w:tc>
          <w:tcPr>
            <w:tcW w:w="1100" w:type="dxa"/>
          </w:tcPr>
          <w:p w14:paraId="0323A249" w14:textId="6878F3A5" w:rsidR="00550157" w:rsidRPr="0008080C" w:rsidRDefault="00550157" w:rsidP="00550157">
            <w:pPr>
              <w:rPr>
                <w:rFonts w:cs="Times New Roman"/>
                <w:sz w:val="18"/>
                <w:szCs w:val="18"/>
              </w:rPr>
            </w:pPr>
            <w:r w:rsidRPr="002453B3">
              <w:t>Temperate</w:t>
            </w:r>
          </w:p>
        </w:tc>
        <w:tc>
          <w:tcPr>
            <w:tcW w:w="1052" w:type="dxa"/>
          </w:tcPr>
          <w:p w14:paraId="09156ABE" w14:textId="2BF27177" w:rsidR="00550157" w:rsidRPr="0008080C" w:rsidRDefault="00550157" w:rsidP="00550157">
            <w:pPr>
              <w:rPr>
                <w:rFonts w:cs="Times New Roman"/>
                <w:sz w:val="18"/>
                <w:szCs w:val="18"/>
              </w:rPr>
            </w:pPr>
            <w:r w:rsidRPr="002453B3">
              <w:t>China</w:t>
            </w:r>
          </w:p>
        </w:tc>
        <w:tc>
          <w:tcPr>
            <w:tcW w:w="2631" w:type="dxa"/>
          </w:tcPr>
          <w:p w14:paraId="15ACB28D" w14:textId="50C3298B" w:rsidR="00550157" w:rsidRPr="00CF4EF9" w:rsidRDefault="00550157" w:rsidP="00550157">
            <w:pPr>
              <w:rPr>
                <w:rFonts w:cs="Times New Roman"/>
                <w:sz w:val="18"/>
                <w:szCs w:val="18"/>
              </w:rPr>
            </w:pPr>
            <w:r w:rsidRPr="002453B3">
              <w:t>Jiangxi University of Finance and Economics</w:t>
            </w:r>
          </w:p>
        </w:tc>
        <w:tc>
          <w:tcPr>
            <w:tcW w:w="1684" w:type="dxa"/>
          </w:tcPr>
          <w:p w14:paraId="1D4A862F" w14:textId="09DB50BD" w:rsidR="00550157" w:rsidRPr="00CF4EF9" w:rsidRDefault="00550157" w:rsidP="00550157">
            <w:pPr>
              <w:rPr>
                <w:rFonts w:cs="Times New Roman"/>
                <w:sz w:val="18"/>
                <w:szCs w:val="18"/>
              </w:rPr>
            </w:pPr>
            <w:r w:rsidRPr="002453B3">
              <w:t>Hydrangeaceae</w:t>
            </w:r>
          </w:p>
        </w:tc>
        <w:tc>
          <w:tcPr>
            <w:tcW w:w="1512" w:type="dxa"/>
          </w:tcPr>
          <w:p w14:paraId="4F0A81CB" w14:textId="68BFDBA2" w:rsidR="00550157" w:rsidRPr="004D3559" w:rsidRDefault="00550157" w:rsidP="00550157">
            <w:pPr>
              <w:rPr>
                <w:rFonts w:cs="Times New Roman"/>
                <w:i/>
                <w:iCs/>
                <w:sz w:val="18"/>
                <w:szCs w:val="18"/>
              </w:rPr>
            </w:pPr>
            <w:r w:rsidRPr="004D3559">
              <w:rPr>
                <w:i/>
                <w:iCs/>
              </w:rPr>
              <w:t>Hydrangea</w:t>
            </w:r>
          </w:p>
        </w:tc>
        <w:tc>
          <w:tcPr>
            <w:tcW w:w="2205" w:type="dxa"/>
          </w:tcPr>
          <w:p w14:paraId="61221A3B" w14:textId="45146FAF" w:rsidR="00550157" w:rsidRPr="004D3559" w:rsidRDefault="00550157" w:rsidP="00550157">
            <w:pPr>
              <w:rPr>
                <w:rFonts w:cs="Times New Roman"/>
                <w:i/>
                <w:iCs/>
                <w:sz w:val="18"/>
                <w:szCs w:val="18"/>
              </w:rPr>
            </w:pPr>
            <w:r w:rsidRPr="004D3559">
              <w:rPr>
                <w:i/>
                <w:iCs/>
              </w:rPr>
              <w:t>Hydrangea quercifolia</w:t>
            </w:r>
          </w:p>
        </w:tc>
        <w:tc>
          <w:tcPr>
            <w:tcW w:w="779" w:type="dxa"/>
          </w:tcPr>
          <w:p w14:paraId="7455248B" w14:textId="6AF90CD7" w:rsidR="00550157" w:rsidRPr="00CF4EF9" w:rsidRDefault="00550157" w:rsidP="00D55097">
            <w:pPr>
              <w:jc w:val="center"/>
              <w:rPr>
                <w:rFonts w:cs="Times New Roman"/>
                <w:sz w:val="18"/>
                <w:szCs w:val="18"/>
              </w:rPr>
            </w:pPr>
            <w:r w:rsidRPr="002453B3">
              <w:t>Cu</w:t>
            </w:r>
          </w:p>
        </w:tc>
      </w:tr>
      <w:tr w:rsidR="00550157" w:rsidRPr="0008080C" w14:paraId="32955925" w14:textId="77777777" w:rsidTr="00550157">
        <w:trPr>
          <w:trHeight w:val="20"/>
          <w:jc w:val="center"/>
        </w:trPr>
        <w:tc>
          <w:tcPr>
            <w:tcW w:w="1100" w:type="dxa"/>
          </w:tcPr>
          <w:p w14:paraId="629489B4" w14:textId="7C00BD46" w:rsidR="00550157" w:rsidRPr="0008080C" w:rsidRDefault="00550157" w:rsidP="00550157">
            <w:pPr>
              <w:rPr>
                <w:rFonts w:cs="Times New Roman"/>
                <w:sz w:val="18"/>
                <w:szCs w:val="18"/>
              </w:rPr>
            </w:pPr>
            <w:r w:rsidRPr="002453B3">
              <w:t>Temperate</w:t>
            </w:r>
          </w:p>
        </w:tc>
        <w:tc>
          <w:tcPr>
            <w:tcW w:w="1052" w:type="dxa"/>
          </w:tcPr>
          <w:p w14:paraId="77739887" w14:textId="597E706D" w:rsidR="00550157" w:rsidRPr="0008080C" w:rsidRDefault="00550157" w:rsidP="00550157">
            <w:pPr>
              <w:rPr>
                <w:rFonts w:cs="Times New Roman"/>
                <w:sz w:val="18"/>
                <w:szCs w:val="18"/>
              </w:rPr>
            </w:pPr>
            <w:r w:rsidRPr="002453B3">
              <w:t>China</w:t>
            </w:r>
          </w:p>
        </w:tc>
        <w:tc>
          <w:tcPr>
            <w:tcW w:w="2631" w:type="dxa"/>
          </w:tcPr>
          <w:p w14:paraId="28AF6097" w14:textId="7893273E" w:rsidR="00550157" w:rsidRPr="00CF4EF9" w:rsidRDefault="00550157" w:rsidP="00550157">
            <w:pPr>
              <w:rPr>
                <w:rFonts w:cs="Times New Roman"/>
                <w:sz w:val="18"/>
                <w:szCs w:val="18"/>
              </w:rPr>
            </w:pPr>
            <w:r w:rsidRPr="002453B3">
              <w:t>College of Forestry, South China Agricultural University</w:t>
            </w:r>
          </w:p>
        </w:tc>
        <w:tc>
          <w:tcPr>
            <w:tcW w:w="1684" w:type="dxa"/>
          </w:tcPr>
          <w:p w14:paraId="6B1949E9" w14:textId="2761AB76" w:rsidR="00550157" w:rsidRPr="00CF4EF9" w:rsidRDefault="00550157" w:rsidP="00550157">
            <w:pPr>
              <w:rPr>
                <w:rFonts w:cs="Times New Roman"/>
                <w:sz w:val="18"/>
                <w:szCs w:val="18"/>
              </w:rPr>
            </w:pPr>
            <w:r w:rsidRPr="002453B3">
              <w:t>Aquifoliaceae</w:t>
            </w:r>
          </w:p>
        </w:tc>
        <w:tc>
          <w:tcPr>
            <w:tcW w:w="1512" w:type="dxa"/>
          </w:tcPr>
          <w:p w14:paraId="44354D4E" w14:textId="18FEC0B2" w:rsidR="00550157" w:rsidRPr="004D3559" w:rsidRDefault="00550157" w:rsidP="00550157">
            <w:pPr>
              <w:rPr>
                <w:rFonts w:cs="Times New Roman"/>
                <w:i/>
                <w:iCs/>
                <w:sz w:val="18"/>
                <w:szCs w:val="18"/>
              </w:rPr>
            </w:pPr>
            <w:r w:rsidRPr="004D3559">
              <w:rPr>
                <w:i/>
                <w:iCs/>
              </w:rPr>
              <w:t>Ilex</w:t>
            </w:r>
          </w:p>
        </w:tc>
        <w:tc>
          <w:tcPr>
            <w:tcW w:w="2205" w:type="dxa"/>
          </w:tcPr>
          <w:p w14:paraId="4BE38546" w14:textId="47759372" w:rsidR="00550157" w:rsidRPr="004D3559" w:rsidRDefault="00550157" w:rsidP="00550157">
            <w:pPr>
              <w:rPr>
                <w:rFonts w:cs="Times New Roman"/>
                <w:i/>
                <w:iCs/>
                <w:sz w:val="18"/>
                <w:szCs w:val="18"/>
              </w:rPr>
            </w:pPr>
            <w:r w:rsidRPr="004D3559">
              <w:rPr>
                <w:i/>
                <w:iCs/>
              </w:rPr>
              <w:t>Ilex rotunda</w:t>
            </w:r>
          </w:p>
        </w:tc>
        <w:tc>
          <w:tcPr>
            <w:tcW w:w="779" w:type="dxa"/>
          </w:tcPr>
          <w:p w14:paraId="727CA365" w14:textId="7A56920B" w:rsidR="00550157" w:rsidRPr="00CF4EF9" w:rsidRDefault="00550157" w:rsidP="00D55097">
            <w:pPr>
              <w:jc w:val="center"/>
              <w:rPr>
                <w:rFonts w:cs="Times New Roman"/>
                <w:sz w:val="18"/>
                <w:szCs w:val="18"/>
              </w:rPr>
            </w:pPr>
            <w:r w:rsidRPr="002453B3">
              <w:t>Cd</w:t>
            </w:r>
          </w:p>
        </w:tc>
      </w:tr>
      <w:tr w:rsidR="00550157" w:rsidRPr="0008080C" w14:paraId="21CB1C5F" w14:textId="77777777" w:rsidTr="00550157">
        <w:trPr>
          <w:trHeight w:val="20"/>
          <w:jc w:val="center"/>
        </w:trPr>
        <w:tc>
          <w:tcPr>
            <w:tcW w:w="1100" w:type="dxa"/>
          </w:tcPr>
          <w:p w14:paraId="18C934A9" w14:textId="7E9FEACB" w:rsidR="00550157" w:rsidRPr="0008080C" w:rsidRDefault="00550157" w:rsidP="00550157">
            <w:pPr>
              <w:rPr>
                <w:rFonts w:cs="Times New Roman"/>
                <w:sz w:val="18"/>
                <w:szCs w:val="18"/>
              </w:rPr>
            </w:pPr>
            <w:r w:rsidRPr="002453B3">
              <w:t>Temperate</w:t>
            </w:r>
          </w:p>
        </w:tc>
        <w:tc>
          <w:tcPr>
            <w:tcW w:w="1052" w:type="dxa"/>
          </w:tcPr>
          <w:p w14:paraId="79F5FC66" w14:textId="7F65DB5C" w:rsidR="00550157" w:rsidRPr="0008080C" w:rsidRDefault="00550157" w:rsidP="00550157">
            <w:pPr>
              <w:rPr>
                <w:rFonts w:cs="Times New Roman"/>
                <w:sz w:val="18"/>
                <w:szCs w:val="18"/>
              </w:rPr>
            </w:pPr>
            <w:r w:rsidRPr="002453B3">
              <w:t>China</w:t>
            </w:r>
          </w:p>
        </w:tc>
        <w:tc>
          <w:tcPr>
            <w:tcW w:w="2631" w:type="dxa"/>
          </w:tcPr>
          <w:p w14:paraId="6CE0E06B" w14:textId="0C3865A2" w:rsidR="00550157" w:rsidRPr="00CF4EF9" w:rsidRDefault="00550157" w:rsidP="00550157">
            <w:pPr>
              <w:rPr>
                <w:rFonts w:cs="Times New Roman"/>
                <w:sz w:val="18"/>
                <w:szCs w:val="18"/>
              </w:rPr>
            </w:pPr>
            <w:r w:rsidRPr="002453B3">
              <w:t>College of Forestry, South China Agricultural University</w:t>
            </w:r>
          </w:p>
        </w:tc>
        <w:tc>
          <w:tcPr>
            <w:tcW w:w="1684" w:type="dxa"/>
          </w:tcPr>
          <w:p w14:paraId="0A0E6362" w14:textId="0909C360" w:rsidR="00550157" w:rsidRPr="00CF4EF9" w:rsidRDefault="00550157" w:rsidP="00550157">
            <w:pPr>
              <w:rPr>
                <w:rFonts w:cs="Times New Roman"/>
                <w:sz w:val="18"/>
                <w:szCs w:val="18"/>
              </w:rPr>
            </w:pPr>
            <w:r w:rsidRPr="002453B3">
              <w:t>Aquifoliaceae</w:t>
            </w:r>
          </w:p>
        </w:tc>
        <w:tc>
          <w:tcPr>
            <w:tcW w:w="1512" w:type="dxa"/>
          </w:tcPr>
          <w:p w14:paraId="6507597A" w14:textId="4526B83C" w:rsidR="00550157" w:rsidRPr="004D3559" w:rsidRDefault="00550157" w:rsidP="00550157">
            <w:pPr>
              <w:rPr>
                <w:rFonts w:cs="Times New Roman"/>
                <w:i/>
                <w:iCs/>
                <w:sz w:val="18"/>
                <w:szCs w:val="18"/>
              </w:rPr>
            </w:pPr>
            <w:r w:rsidRPr="004D3559">
              <w:rPr>
                <w:i/>
                <w:iCs/>
              </w:rPr>
              <w:t>Ilex</w:t>
            </w:r>
          </w:p>
        </w:tc>
        <w:tc>
          <w:tcPr>
            <w:tcW w:w="2205" w:type="dxa"/>
          </w:tcPr>
          <w:p w14:paraId="660083F8" w14:textId="5BA6D615" w:rsidR="00550157" w:rsidRPr="004D3559" w:rsidRDefault="00550157" w:rsidP="00550157">
            <w:pPr>
              <w:rPr>
                <w:rFonts w:cs="Times New Roman"/>
                <w:i/>
                <w:iCs/>
                <w:sz w:val="18"/>
                <w:szCs w:val="18"/>
              </w:rPr>
            </w:pPr>
            <w:r w:rsidRPr="004D3559">
              <w:rPr>
                <w:i/>
                <w:iCs/>
              </w:rPr>
              <w:t>Ilex rotunda</w:t>
            </w:r>
          </w:p>
        </w:tc>
        <w:tc>
          <w:tcPr>
            <w:tcW w:w="779" w:type="dxa"/>
          </w:tcPr>
          <w:p w14:paraId="3CD3BB74" w14:textId="1B293D40" w:rsidR="00550157" w:rsidRPr="00CF4EF9" w:rsidRDefault="00550157" w:rsidP="00D55097">
            <w:pPr>
              <w:jc w:val="center"/>
              <w:rPr>
                <w:rFonts w:cs="Times New Roman"/>
                <w:sz w:val="18"/>
                <w:szCs w:val="18"/>
              </w:rPr>
            </w:pPr>
            <w:r w:rsidRPr="002453B3">
              <w:t>Pb</w:t>
            </w:r>
          </w:p>
        </w:tc>
      </w:tr>
      <w:tr w:rsidR="00550157" w:rsidRPr="0008080C" w14:paraId="55CE03A9" w14:textId="77777777" w:rsidTr="00550157">
        <w:trPr>
          <w:trHeight w:val="20"/>
          <w:jc w:val="center"/>
        </w:trPr>
        <w:tc>
          <w:tcPr>
            <w:tcW w:w="1100" w:type="dxa"/>
          </w:tcPr>
          <w:p w14:paraId="5F60227F" w14:textId="0E30C3FF" w:rsidR="00550157" w:rsidRPr="0008080C" w:rsidRDefault="00550157" w:rsidP="00550157">
            <w:pPr>
              <w:rPr>
                <w:rFonts w:cs="Times New Roman"/>
                <w:sz w:val="18"/>
                <w:szCs w:val="18"/>
              </w:rPr>
            </w:pPr>
            <w:r w:rsidRPr="002453B3">
              <w:t>Temperate</w:t>
            </w:r>
          </w:p>
        </w:tc>
        <w:tc>
          <w:tcPr>
            <w:tcW w:w="1052" w:type="dxa"/>
          </w:tcPr>
          <w:p w14:paraId="06183BFB" w14:textId="2FF06027" w:rsidR="00550157" w:rsidRPr="0008080C" w:rsidRDefault="00550157" w:rsidP="00550157">
            <w:pPr>
              <w:rPr>
                <w:rFonts w:cs="Times New Roman"/>
                <w:sz w:val="18"/>
                <w:szCs w:val="18"/>
              </w:rPr>
            </w:pPr>
            <w:r w:rsidRPr="002453B3">
              <w:t>China</w:t>
            </w:r>
          </w:p>
        </w:tc>
        <w:tc>
          <w:tcPr>
            <w:tcW w:w="2631" w:type="dxa"/>
          </w:tcPr>
          <w:p w14:paraId="6AC1B77D" w14:textId="6F444666" w:rsidR="00550157" w:rsidRPr="00CF4EF9" w:rsidRDefault="00550157" w:rsidP="00550157">
            <w:pPr>
              <w:rPr>
                <w:rFonts w:cs="Times New Roman"/>
                <w:sz w:val="18"/>
                <w:szCs w:val="18"/>
              </w:rPr>
            </w:pPr>
            <w:r w:rsidRPr="002453B3">
              <w:t xml:space="preserve"> Sichuan Agricultural University</w:t>
            </w:r>
          </w:p>
        </w:tc>
        <w:tc>
          <w:tcPr>
            <w:tcW w:w="1684" w:type="dxa"/>
          </w:tcPr>
          <w:p w14:paraId="24A9362A" w14:textId="24F7F6AD" w:rsidR="00550157" w:rsidRPr="00CF4EF9" w:rsidRDefault="00550157" w:rsidP="00550157">
            <w:pPr>
              <w:rPr>
                <w:rFonts w:cs="Times New Roman"/>
                <w:sz w:val="18"/>
                <w:szCs w:val="18"/>
              </w:rPr>
            </w:pPr>
            <w:r w:rsidRPr="002453B3">
              <w:t>Poaceae</w:t>
            </w:r>
          </w:p>
        </w:tc>
        <w:tc>
          <w:tcPr>
            <w:tcW w:w="1512" w:type="dxa"/>
          </w:tcPr>
          <w:p w14:paraId="0A8FB77D" w14:textId="55D36074" w:rsidR="00550157" w:rsidRPr="004D3559" w:rsidRDefault="00550157" w:rsidP="00550157">
            <w:pPr>
              <w:rPr>
                <w:rFonts w:cs="Times New Roman"/>
                <w:i/>
                <w:iCs/>
                <w:sz w:val="18"/>
                <w:szCs w:val="18"/>
              </w:rPr>
            </w:pPr>
            <w:r w:rsidRPr="004D3559">
              <w:rPr>
                <w:i/>
                <w:iCs/>
              </w:rPr>
              <w:t>Indocalamus</w:t>
            </w:r>
          </w:p>
        </w:tc>
        <w:tc>
          <w:tcPr>
            <w:tcW w:w="2205" w:type="dxa"/>
          </w:tcPr>
          <w:p w14:paraId="467EDBCD" w14:textId="01FFE6C8" w:rsidR="00550157" w:rsidRPr="004D3559" w:rsidRDefault="00550157" w:rsidP="00550157">
            <w:pPr>
              <w:rPr>
                <w:rFonts w:cs="Times New Roman"/>
                <w:i/>
                <w:iCs/>
                <w:sz w:val="18"/>
                <w:szCs w:val="18"/>
              </w:rPr>
            </w:pPr>
            <w:r w:rsidRPr="004D3559">
              <w:rPr>
                <w:i/>
                <w:iCs/>
              </w:rPr>
              <w:t>Indocalamus chishuiensis</w:t>
            </w:r>
          </w:p>
        </w:tc>
        <w:tc>
          <w:tcPr>
            <w:tcW w:w="779" w:type="dxa"/>
          </w:tcPr>
          <w:p w14:paraId="0BC31374" w14:textId="6A214183" w:rsidR="00550157" w:rsidRPr="00CF4EF9" w:rsidRDefault="00550157" w:rsidP="00D55097">
            <w:pPr>
              <w:jc w:val="center"/>
              <w:rPr>
                <w:rFonts w:cs="Times New Roman"/>
                <w:sz w:val="18"/>
                <w:szCs w:val="18"/>
              </w:rPr>
            </w:pPr>
            <w:r w:rsidRPr="002453B3">
              <w:t>Pb</w:t>
            </w:r>
          </w:p>
        </w:tc>
      </w:tr>
      <w:tr w:rsidR="00550157" w:rsidRPr="0008080C" w14:paraId="2BCB2162" w14:textId="77777777" w:rsidTr="00550157">
        <w:trPr>
          <w:trHeight w:val="20"/>
          <w:jc w:val="center"/>
        </w:trPr>
        <w:tc>
          <w:tcPr>
            <w:tcW w:w="1100" w:type="dxa"/>
          </w:tcPr>
          <w:p w14:paraId="0EFB269B" w14:textId="2B86A021" w:rsidR="00550157" w:rsidRPr="0008080C" w:rsidRDefault="00550157" w:rsidP="00550157">
            <w:pPr>
              <w:rPr>
                <w:rFonts w:cs="Times New Roman"/>
                <w:sz w:val="18"/>
                <w:szCs w:val="18"/>
              </w:rPr>
            </w:pPr>
            <w:r w:rsidRPr="002453B3">
              <w:t>Temperate</w:t>
            </w:r>
          </w:p>
        </w:tc>
        <w:tc>
          <w:tcPr>
            <w:tcW w:w="1052" w:type="dxa"/>
          </w:tcPr>
          <w:p w14:paraId="5404D449" w14:textId="04A7808E" w:rsidR="00550157" w:rsidRPr="0008080C" w:rsidRDefault="00550157" w:rsidP="00550157">
            <w:pPr>
              <w:rPr>
                <w:rFonts w:cs="Times New Roman"/>
                <w:sz w:val="18"/>
                <w:szCs w:val="18"/>
              </w:rPr>
            </w:pPr>
            <w:r w:rsidRPr="002453B3">
              <w:t>China</w:t>
            </w:r>
          </w:p>
        </w:tc>
        <w:tc>
          <w:tcPr>
            <w:tcW w:w="2631" w:type="dxa"/>
          </w:tcPr>
          <w:p w14:paraId="5850D567" w14:textId="52BE25B5" w:rsidR="00550157" w:rsidRPr="00CF4EF9" w:rsidRDefault="00550157" w:rsidP="00550157">
            <w:pPr>
              <w:rPr>
                <w:rFonts w:cs="Times New Roman"/>
                <w:sz w:val="18"/>
                <w:szCs w:val="18"/>
              </w:rPr>
            </w:pPr>
            <w:r w:rsidRPr="002453B3">
              <w:t xml:space="preserve"> Sichuan Agricultural University</w:t>
            </w:r>
          </w:p>
        </w:tc>
        <w:tc>
          <w:tcPr>
            <w:tcW w:w="1684" w:type="dxa"/>
          </w:tcPr>
          <w:p w14:paraId="3017A4F0" w14:textId="5D350421" w:rsidR="00550157" w:rsidRPr="003544F1" w:rsidRDefault="00550157" w:rsidP="00550157">
            <w:pPr>
              <w:rPr>
                <w:rFonts w:cs="Times New Roman"/>
                <w:sz w:val="18"/>
                <w:szCs w:val="18"/>
              </w:rPr>
            </w:pPr>
            <w:r w:rsidRPr="002453B3">
              <w:t>Poaceae</w:t>
            </w:r>
          </w:p>
        </w:tc>
        <w:tc>
          <w:tcPr>
            <w:tcW w:w="1512" w:type="dxa"/>
          </w:tcPr>
          <w:p w14:paraId="161F60D5" w14:textId="63D23441" w:rsidR="00550157" w:rsidRPr="004D3559" w:rsidRDefault="00550157" w:rsidP="00550157">
            <w:pPr>
              <w:rPr>
                <w:rFonts w:cs="Times New Roman"/>
                <w:i/>
                <w:iCs/>
                <w:sz w:val="18"/>
                <w:szCs w:val="18"/>
              </w:rPr>
            </w:pPr>
            <w:r w:rsidRPr="004D3559">
              <w:rPr>
                <w:i/>
                <w:iCs/>
              </w:rPr>
              <w:t>Indocalamus</w:t>
            </w:r>
          </w:p>
        </w:tc>
        <w:tc>
          <w:tcPr>
            <w:tcW w:w="2205" w:type="dxa"/>
          </w:tcPr>
          <w:p w14:paraId="4CD29675" w14:textId="2BE94342" w:rsidR="00550157" w:rsidRPr="004D3559" w:rsidRDefault="00550157" w:rsidP="00550157">
            <w:pPr>
              <w:rPr>
                <w:rFonts w:cs="Times New Roman"/>
                <w:i/>
                <w:iCs/>
                <w:sz w:val="18"/>
                <w:szCs w:val="18"/>
              </w:rPr>
            </w:pPr>
            <w:r w:rsidRPr="004D3559">
              <w:rPr>
                <w:i/>
                <w:iCs/>
              </w:rPr>
              <w:t>Indocalamus hunanensis</w:t>
            </w:r>
          </w:p>
        </w:tc>
        <w:tc>
          <w:tcPr>
            <w:tcW w:w="779" w:type="dxa"/>
          </w:tcPr>
          <w:p w14:paraId="45E2E07E" w14:textId="7ED1B656" w:rsidR="00550157" w:rsidRPr="00CF4EF9" w:rsidRDefault="00550157" w:rsidP="00D55097">
            <w:pPr>
              <w:jc w:val="center"/>
              <w:rPr>
                <w:rFonts w:cs="Times New Roman"/>
                <w:sz w:val="18"/>
                <w:szCs w:val="18"/>
              </w:rPr>
            </w:pPr>
            <w:r w:rsidRPr="002453B3">
              <w:t>Pb</w:t>
            </w:r>
          </w:p>
        </w:tc>
      </w:tr>
      <w:tr w:rsidR="00550157" w:rsidRPr="0008080C" w14:paraId="79C8A0C2" w14:textId="77777777" w:rsidTr="00550157">
        <w:trPr>
          <w:trHeight w:val="20"/>
          <w:jc w:val="center"/>
        </w:trPr>
        <w:tc>
          <w:tcPr>
            <w:tcW w:w="1100" w:type="dxa"/>
          </w:tcPr>
          <w:p w14:paraId="3B0190C3" w14:textId="7C9634A3" w:rsidR="00550157" w:rsidRPr="0008080C" w:rsidRDefault="00550157" w:rsidP="00550157">
            <w:pPr>
              <w:rPr>
                <w:rFonts w:cs="Times New Roman"/>
                <w:sz w:val="18"/>
                <w:szCs w:val="18"/>
              </w:rPr>
            </w:pPr>
            <w:r w:rsidRPr="002453B3">
              <w:t>Temperate</w:t>
            </w:r>
          </w:p>
        </w:tc>
        <w:tc>
          <w:tcPr>
            <w:tcW w:w="1052" w:type="dxa"/>
          </w:tcPr>
          <w:p w14:paraId="461B4E13" w14:textId="09D15534" w:rsidR="00550157" w:rsidRPr="0008080C" w:rsidRDefault="00550157" w:rsidP="00550157">
            <w:pPr>
              <w:rPr>
                <w:rFonts w:cs="Times New Roman"/>
                <w:sz w:val="18"/>
                <w:szCs w:val="18"/>
              </w:rPr>
            </w:pPr>
            <w:r w:rsidRPr="002453B3">
              <w:t>China</w:t>
            </w:r>
          </w:p>
        </w:tc>
        <w:tc>
          <w:tcPr>
            <w:tcW w:w="2631" w:type="dxa"/>
          </w:tcPr>
          <w:p w14:paraId="208F0273" w14:textId="284F0B78" w:rsidR="00550157" w:rsidRPr="0008080C" w:rsidRDefault="00550157" w:rsidP="00550157">
            <w:pPr>
              <w:rPr>
                <w:rFonts w:cs="Times New Roman"/>
                <w:sz w:val="18"/>
                <w:szCs w:val="18"/>
              </w:rPr>
            </w:pPr>
            <w:r w:rsidRPr="002453B3">
              <w:t xml:space="preserve"> Sichuan Agricultural University</w:t>
            </w:r>
          </w:p>
        </w:tc>
        <w:tc>
          <w:tcPr>
            <w:tcW w:w="1684" w:type="dxa"/>
          </w:tcPr>
          <w:p w14:paraId="295DBD8F" w14:textId="3C62F76C" w:rsidR="00550157" w:rsidRPr="00B33617" w:rsidRDefault="00550157" w:rsidP="00550157">
            <w:pPr>
              <w:rPr>
                <w:rFonts w:cs="Times New Roman"/>
                <w:sz w:val="18"/>
                <w:szCs w:val="18"/>
              </w:rPr>
            </w:pPr>
            <w:r w:rsidRPr="002453B3">
              <w:t>Poaceae</w:t>
            </w:r>
          </w:p>
        </w:tc>
        <w:tc>
          <w:tcPr>
            <w:tcW w:w="1512" w:type="dxa"/>
          </w:tcPr>
          <w:p w14:paraId="0C3DF13E" w14:textId="078AD85F" w:rsidR="00550157" w:rsidRPr="004D3559" w:rsidRDefault="00550157" w:rsidP="00550157">
            <w:pPr>
              <w:rPr>
                <w:rFonts w:cs="Times New Roman"/>
                <w:i/>
                <w:iCs/>
                <w:sz w:val="18"/>
                <w:szCs w:val="18"/>
              </w:rPr>
            </w:pPr>
            <w:r w:rsidRPr="004D3559">
              <w:rPr>
                <w:i/>
                <w:iCs/>
              </w:rPr>
              <w:t>Indocalamus</w:t>
            </w:r>
          </w:p>
        </w:tc>
        <w:tc>
          <w:tcPr>
            <w:tcW w:w="2205" w:type="dxa"/>
          </w:tcPr>
          <w:p w14:paraId="3F5C8647" w14:textId="07F9F1B5" w:rsidR="00550157" w:rsidRPr="004D3559" w:rsidRDefault="00550157" w:rsidP="00550157">
            <w:pPr>
              <w:rPr>
                <w:rFonts w:cs="Times New Roman"/>
                <w:i/>
                <w:iCs/>
                <w:sz w:val="18"/>
                <w:szCs w:val="18"/>
              </w:rPr>
            </w:pPr>
            <w:r w:rsidRPr="004D3559">
              <w:rPr>
                <w:i/>
                <w:iCs/>
              </w:rPr>
              <w:t>Indocalamus lacunosus</w:t>
            </w:r>
          </w:p>
        </w:tc>
        <w:tc>
          <w:tcPr>
            <w:tcW w:w="779" w:type="dxa"/>
          </w:tcPr>
          <w:p w14:paraId="5B9838D1" w14:textId="7C57FA1A" w:rsidR="00550157" w:rsidRPr="0008080C" w:rsidRDefault="00550157" w:rsidP="00D55097">
            <w:pPr>
              <w:jc w:val="center"/>
              <w:rPr>
                <w:rFonts w:cs="Times New Roman"/>
                <w:sz w:val="18"/>
                <w:szCs w:val="18"/>
              </w:rPr>
            </w:pPr>
            <w:r w:rsidRPr="002453B3">
              <w:t>Pb</w:t>
            </w:r>
          </w:p>
        </w:tc>
      </w:tr>
      <w:tr w:rsidR="00550157" w:rsidRPr="0008080C" w14:paraId="56A1F054" w14:textId="77777777" w:rsidTr="00550157">
        <w:trPr>
          <w:trHeight w:val="20"/>
          <w:jc w:val="center"/>
        </w:trPr>
        <w:tc>
          <w:tcPr>
            <w:tcW w:w="1100" w:type="dxa"/>
          </w:tcPr>
          <w:p w14:paraId="38F1C0F4" w14:textId="0A348C5A" w:rsidR="00550157" w:rsidRPr="0008080C" w:rsidRDefault="00550157" w:rsidP="00550157">
            <w:pPr>
              <w:rPr>
                <w:rFonts w:cs="Times New Roman"/>
                <w:sz w:val="18"/>
                <w:szCs w:val="18"/>
              </w:rPr>
            </w:pPr>
            <w:r w:rsidRPr="002453B3">
              <w:lastRenderedPageBreak/>
              <w:t>Temperate</w:t>
            </w:r>
          </w:p>
        </w:tc>
        <w:tc>
          <w:tcPr>
            <w:tcW w:w="1052" w:type="dxa"/>
          </w:tcPr>
          <w:p w14:paraId="2D84333F" w14:textId="1A491AAB" w:rsidR="00550157" w:rsidRPr="0008080C" w:rsidRDefault="00550157" w:rsidP="00550157">
            <w:pPr>
              <w:rPr>
                <w:rFonts w:cs="Times New Roman"/>
                <w:sz w:val="18"/>
                <w:szCs w:val="18"/>
              </w:rPr>
            </w:pPr>
            <w:r w:rsidRPr="002453B3">
              <w:t>China</w:t>
            </w:r>
          </w:p>
        </w:tc>
        <w:tc>
          <w:tcPr>
            <w:tcW w:w="2631" w:type="dxa"/>
          </w:tcPr>
          <w:p w14:paraId="43AED339" w14:textId="292779B2" w:rsidR="00550157" w:rsidRPr="0008080C" w:rsidRDefault="00550157" w:rsidP="00550157">
            <w:pPr>
              <w:rPr>
                <w:rFonts w:cs="Times New Roman"/>
                <w:sz w:val="18"/>
                <w:szCs w:val="18"/>
              </w:rPr>
            </w:pPr>
            <w:r w:rsidRPr="002453B3">
              <w:t xml:space="preserve"> Sichuan Agricultural University</w:t>
            </w:r>
          </w:p>
        </w:tc>
        <w:tc>
          <w:tcPr>
            <w:tcW w:w="1684" w:type="dxa"/>
          </w:tcPr>
          <w:p w14:paraId="24EA1BA8" w14:textId="10B8CC4B" w:rsidR="00550157" w:rsidRPr="001A5EED" w:rsidRDefault="00550157" w:rsidP="00550157">
            <w:pPr>
              <w:rPr>
                <w:rFonts w:cs="Times New Roman"/>
                <w:sz w:val="18"/>
                <w:szCs w:val="18"/>
              </w:rPr>
            </w:pPr>
            <w:r w:rsidRPr="002453B3">
              <w:t>Poaceae</w:t>
            </w:r>
          </w:p>
        </w:tc>
        <w:tc>
          <w:tcPr>
            <w:tcW w:w="1512" w:type="dxa"/>
          </w:tcPr>
          <w:p w14:paraId="4433CFBA" w14:textId="428E19A2" w:rsidR="00550157" w:rsidRPr="004D3559" w:rsidRDefault="00550157" w:rsidP="00550157">
            <w:pPr>
              <w:rPr>
                <w:rFonts w:cs="Times New Roman"/>
                <w:i/>
                <w:iCs/>
                <w:sz w:val="18"/>
                <w:szCs w:val="18"/>
              </w:rPr>
            </w:pPr>
            <w:r w:rsidRPr="004D3559">
              <w:rPr>
                <w:i/>
                <w:iCs/>
              </w:rPr>
              <w:t>Indocalamus</w:t>
            </w:r>
          </w:p>
        </w:tc>
        <w:tc>
          <w:tcPr>
            <w:tcW w:w="2205" w:type="dxa"/>
          </w:tcPr>
          <w:p w14:paraId="12B4E84B" w14:textId="48E995D0" w:rsidR="00550157" w:rsidRPr="004D3559" w:rsidRDefault="00550157" w:rsidP="00550157">
            <w:pPr>
              <w:rPr>
                <w:rFonts w:cs="Times New Roman"/>
                <w:i/>
                <w:iCs/>
                <w:sz w:val="18"/>
                <w:szCs w:val="18"/>
              </w:rPr>
            </w:pPr>
            <w:r w:rsidRPr="004D3559">
              <w:rPr>
                <w:i/>
                <w:iCs/>
              </w:rPr>
              <w:t>Indocalamus latifolius</w:t>
            </w:r>
          </w:p>
        </w:tc>
        <w:tc>
          <w:tcPr>
            <w:tcW w:w="779" w:type="dxa"/>
          </w:tcPr>
          <w:p w14:paraId="414030EE" w14:textId="5FEBB2D7" w:rsidR="00550157" w:rsidRPr="0008080C" w:rsidRDefault="00550157" w:rsidP="00D55097">
            <w:pPr>
              <w:jc w:val="center"/>
              <w:rPr>
                <w:rFonts w:cs="Times New Roman"/>
                <w:sz w:val="18"/>
                <w:szCs w:val="18"/>
              </w:rPr>
            </w:pPr>
            <w:r w:rsidRPr="002453B3">
              <w:t>Pb</w:t>
            </w:r>
          </w:p>
        </w:tc>
      </w:tr>
      <w:tr w:rsidR="00550157" w:rsidRPr="0008080C" w14:paraId="24C666A1" w14:textId="77777777" w:rsidTr="00550157">
        <w:trPr>
          <w:trHeight w:val="20"/>
          <w:jc w:val="center"/>
        </w:trPr>
        <w:tc>
          <w:tcPr>
            <w:tcW w:w="1100" w:type="dxa"/>
          </w:tcPr>
          <w:p w14:paraId="0F86BC42" w14:textId="4C275DBB" w:rsidR="00550157" w:rsidRPr="0008080C" w:rsidRDefault="00550157" w:rsidP="00550157">
            <w:pPr>
              <w:rPr>
                <w:rFonts w:cs="Times New Roman"/>
                <w:sz w:val="18"/>
                <w:szCs w:val="18"/>
              </w:rPr>
            </w:pPr>
            <w:r w:rsidRPr="002453B3">
              <w:t>Temperate</w:t>
            </w:r>
          </w:p>
        </w:tc>
        <w:tc>
          <w:tcPr>
            <w:tcW w:w="1052" w:type="dxa"/>
          </w:tcPr>
          <w:p w14:paraId="3EF0D7C4" w14:textId="496371F2" w:rsidR="00550157" w:rsidRPr="0008080C" w:rsidRDefault="00550157" w:rsidP="00550157">
            <w:pPr>
              <w:rPr>
                <w:rFonts w:cs="Times New Roman"/>
                <w:sz w:val="18"/>
                <w:szCs w:val="18"/>
              </w:rPr>
            </w:pPr>
            <w:r w:rsidRPr="002453B3">
              <w:t>China</w:t>
            </w:r>
          </w:p>
        </w:tc>
        <w:tc>
          <w:tcPr>
            <w:tcW w:w="2631" w:type="dxa"/>
          </w:tcPr>
          <w:p w14:paraId="38923EFD" w14:textId="1CDBD64A" w:rsidR="00550157" w:rsidRPr="0008080C" w:rsidRDefault="00550157" w:rsidP="00550157">
            <w:pPr>
              <w:rPr>
                <w:rFonts w:cs="Times New Roman"/>
                <w:sz w:val="18"/>
                <w:szCs w:val="18"/>
              </w:rPr>
            </w:pPr>
            <w:r w:rsidRPr="002453B3">
              <w:t>College of Urban and Environmental Science, Xinyang Normal University</w:t>
            </w:r>
          </w:p>
        </w:tc>
        <w:tc>
          <w:tcPr>
            <w:tcW w:w="1684" w:type="dxa"/>
          </w:tcPr>
          <w:p w14:paraId="5D874002" w14:textId="1E3C5617" w:rsidR="00550157" w:rsidRPr="00234CE8" w:rsidRDefault="00550157" w:rsidP="00550157">
            <w:pPr>
              <w:rPr>
                <w:rFonts w:cs="Times New Roman"/>
                <w:sz w:val="18"/>
                <w:szCs w:val="18"/>
              </w:rPr>
            </w:pPr>
            <w:r w:rsidRPr="002453B3">
              <w:t>Euphorbiaceae</w:t>
            </w:r>
          </w:p>
        </w:tc>
        <w:tc>
          <w:tcPr>
            <w:tcW w:w="1512" w:type="dxa"/>
          </w:tcPr>
          <w:p w14:paraId="28AF6D3C" w14:textId="4BE0CBF6" w:rsidR="00550157" w:rsidRPr="004D3559" w:rsidRDefault="00550157" w:rsidP="00550157">
            <w:pPr>
              <w:rPr>
                <w:rFonts w:cs="Times New Roman"/>
                <w:i/>
                <w:iCs/>
                <w:sz w:val="18"/>
                <w:szCs w:val="18"/>
              </w:rPr>
            </w:pPr>
            <w:r w:rsidRPr="004D3559">
              <w:rPr>
                <w:i/>
                <w:iCs/>
              </w:rPr>
              <w:t>Jatropha</w:t>
            </w:r>
          </w:p>
        </w:tc>
        <w:tc>
          <w:tcPr>
            <w:tcW w:w="2205" w:type="dxa"/>
          </w:tcPr>
          <w:p w14:paraId="6CFE6ED6" w14:textId="59E0B59E" w:rsidR="00550157" w:rsidRPr="004D3559" w:rsidRDefault="00550157" w:rsidP="00550157">
            <w:pPr>
              <w:rPr>
                <w:rFonts w:cs="Times New Roman"/>
                <w:i/>
                <w:iCs/>
                <w:sz w:val="18"/>
                <w:szCs w:val="18"/>
              </w:rPr>
            </w:pPr>
            <w:r w:rsidRPr="004D3559">
              <w:rPr>
                <w:i/>
                <w:iCs/>
              </w:rPr>
              <w:t>Jatropha curcas</w:t>
            </w:r>
          </w:p>
        </w:tc>
        <w:tc>
          <w:tcPr>
            <w:tcW w:w="779" w:type="dxa"/>
          </w:tcPr>
          <w:p w14:paraId="77EEF1FD" w14:textId="6676D231" w:rsidR="00550157" w:rsidRPr="0008080C" w:rsidRDefault="00550157" w:rsidP="00D55097">
            <w:pPr>
              <w:jc w:val="center"/>
              <w:rPr>
                <w:rFonts w:cs="Times New Roman"/>
                <w:sz w:val="18"/>
                <w:szCs w:val="18"/>
              </w:rPr>
            </w:pPr>
            <w:r w:rsidRPr="002453B3">
              <w:t>Cd</w:t>
            </w:r>
          </w:p>
        </w:tc>
      </w:tr>
      <w:tr w:rsidR="00550157" w:rsidRPr="0008080C" w14:paraId="27826F3E" w14:textId="77777777" w:rsidTr="00550157">
        <w:trPr>
          <w:trHeight w:val="20"/>
          <w:jc w:val="center"/>
        </w:trPr>
        <w:tc>
          <w:tcPr>
            <w:tcW w:w="1100" w:type="dxa"/>
          </w:tcPr>
          <w:p w14:paraId="2BE5C21B" w14:textId="4CED7F0A" w:rsidR="00550157" w:rsidRPr="0008080C" w:rsidRDefault="00550157" w:rsidP="00550157">
            <w:pPr>
              <w:rPr>
                <w:rFonts w:cs="Times New Roman"/>
                <w:sz w:val="18"/>
                <w:szCs w:val="18"/>
              </w:rPr>
            </w:pPr>
            <w:r w:rsidRPr="002453B3">
              <w:t>Temperate</w:t>
            </w:r>
          </w:p>
        </w:tc>
        <w:tc>
          <w:tcPr>
            <w:tcW w:w="1052" w:type="dxa"/>
          </w:tcPr>
          <w:p w14:paraId="285457C8" w14:textId="10EEE6CD" w:rsidR="00550157" w:rsidRPr="0008080C" w:rsidRDefault="00550157" w:rsidP="00550157">
            <w:pPr>
              <w:rPr>
                <w:rFonts w:cs="Times New Roman"/>
                <w:sz w:val="18"/>
                <w:szCs w:val="18"/>
              </w:rPr>
            </w:pPr>
            <w:r w:rsidRPr="002453B3">
              <w:t>China</w:t>
            </w:r>
          </w:p>
        </w:tc>
        <w:tc>
          <w:tcPr>
            <w:tcW w:w="2631" w:type="dxa"/>
          </w:tcPr>
          <w:p w14:paraId="46B8628E" w14:textId="335058E5" w:rsidR="00550157" w:rsidRPr="0008080C" w:rsidRDefault="00550157" w:rsidP="00550157">
            <w:pPr>
              <w:rPr>
                <w:rFonts w:cs="Times New Roman"/>
                <w:sz w:val="18"/>
                <w:szCs w:val="18"/>
              </w:rPr>
            </w:pPr>
            <w:r w:rsidRPr="002453B3">
              <w:t>South China Agricultural University</w:t>
            </w:r>
          </w:p>
        </w:tc>
        <w:tc>
          <w:tcPr>
            <w:tcW w:w="1684" w:type="dxa"/>
          </w:tcPr>
          <w:p w14:paraId="2AA9C5B1" w14:textId="3EAB3B10" w:rsidR="00550157" w:rsidRPr="00234CE8" w:rsidRDefault="00550157" w:rsidP="00550157">
            <w:pPr>
              <w:rPr>
                <w:rFonts w:cs="Times New Roman"/>
                <w:sz w:val="18"/>
                <w:szCs w:val="18"/>
              </w:rPr>
            </w:pPr>
            <w:r w:rsidRPr="002453B3">
              <w:t>Euphorbiaceae</w:t>
            </w:r>
          </w:p>
        </w:tc>
        <w:tc>
          <w:tcPr>
            <w:tcW w:w="1512" w:type="dxa"/>
          </w:tcPr>
          <w:p w14:paraId="4E11E48D" w14:textId="54806B91" w:rsidR="00550157" w:rsidRPr="004D3559" w:rsidRDefault="00550157" w:rsidP="00550157">
            <w:pPr>
              <w:rPr>
                <w:rFonts w:cs="Times New Roman"/>
                <w:i/>
                <w:iCs/>
                <w:sz w:val="18"/>
                <w:szCs w:val="18"/>
              </w:rPr>
            </w:pPr>
            <w:r w:rsidRPr="004D3559">
              <w:rPr>
                <w:i/>
                <w:iCs/>
              </w:rPr>
              <w:t>Jatropha</w:t>
            </w:r>
          </w:p>
        </w:tc>
        <w:tc>
          <w:tcPr>
            <w:tcW w:w="2205" w:type="dxa"/>
          </w:tcPr>
          <w:p w14:paraId="1F79D97B" w14:textId="17024F0A" w:rsidR="00550157" w:rsidRPr="004D3559" w:rsidRDefault="00550157" w:rsidP="00550157">
            <w:pPr>
              <w:rPr>
                <w:rFonts w:cs="Times New Roman"/>
                <w:i/>
                <w:iCs/>
                <w:sz w:val="18"/>
                <w:szCs w:val="18"/>
              </w:rPr>
            </w:pPr>
            <w:r w:rsidRPr="004D3559">
              <w:rPr>
                <w:i/>
                <w:iCs/>
              </w:rPr>
              <w:t>Jatropha curcas</w:t>
            </w:r>
          </w:p>
        </w:tc>
        <w:tc>
          <w:tcPr>
            <w:tcW w:w="779" w:type="dxa"/>
          </w:tcPr>
          <w:p w14:paraId="2098F883" w14:textId="431C38C1" w:rsidR="00550157" w:rsidRPr="0008080C" w:rsidRDefault="00550157" w:rsidP="00D55097">
            <w:pPr>
              <w:jc w:val="center"/>
              <w:rPr>
                <w:rFonts w:cs="Times New Roman"/>
                <w:sz w:val="18"/>
                <w:szCs w:val="18"/>
              </w:rPr>
            </w:pPr>
            <w:r w:rsidRPr="002453B3">
              <w:t>Cd</w:t>
            </w:r>
          </w:p>
        </w:tc>
      </w:tr>
      <w:tr w:rsidR="00550157" w:rsidRPr="0008080C" w14:paraId="450BCE17" w14:textId="77777777" w:rsidTr="00550157">
        <w:trPr>
          <w:trHeight w:val="20"/>
          <w:jc w:val="center"/>
        </w:trPr>
        <w:tc>
          <w:tcPr>
            <w:tcW w:w="1100" w:type="dxa"/>
          </w:tcPr>
          <w:p w14:paraId="2CA25197" w14:textId="7BF6617B" w:rsidR="00550157" w:rsidRPr="0008080C" w:rsidRDefault="00550157" w:rsidP="00550157">
            <w:pPr>
              <w:rPr>
                <w:rFonts w:cs="Times New Roman"/>
                <w:sz w:val="18"/>
                <w:szCs w:val="18"/>
              </w:rPr>
            </w:pPr>
            <w:r w:rsidRPr="002453B3">
              <w:t>Temperate</w:t>
            </w:r>
          </w:p>
        </w:tc>
        <w:tc>
          <w:tcPr>
            <w:tcW w:w="1052" w:type="dxa"/>
          </w:tcPr>
          <w:p w14:paraId="6A20CB4B" w14:textId="37FA40DA" w:rsidR="00550157" w:rsidRPr="0008080C" w:rsidRDefault="00550157" w:rsidP="00550157">
            <w:pPr>
              <w:rPr>
                <w:rFonts w:cs="Times New Roman"/>
                <w:sz w:val="18"/>
                <w:szCs w:val="18"/>
              </w:rPr>
            </w:pPr>
            <w:r w:rsidRPr="002453B3">
              <w:t>China</w:t>
            </w:r>
          </w:p>
        </w:tc>
        <w:tc>
          <w:tcPr>
            <w:tcW w:w="2631" w:type="dxa"/>
          </w:tcPr>
          <w:p w14:paraId="0723FA5B" w14:textId="302326AD" w:rsidR="00550157" w:rsidRPr="0008080C" w:rsidRDefault="00550157" w:rsidP="00550157">
            <w:pPr>
              <w:rPr>
                <w:rFonts w:cs="Times New Roman"/>
                <w:sz w:val="18"/>
                <w:szCs w:val="18"/>
              </w:rPr>
            </w:pPr>
            <w:r w:rsidRPr="002453B3">
              <w:t>Guangxi Institute of Botany, Chinese Academy of Sciences, Guangxi Zhuang Autonomous Region</w:t>
            </w:r>
          </w:p>
        </w:tc>
        <w:tc>
          <w:tcPr>
            <w:tcW w:w="1684" w:type="dxa"/>
          </w:tcPr>
          <w:p w14:paraId="0A481D13" w14:textId="51BB1BF2" w:rsidR="00550157" w:rsidRPr="00234CE8" w:rsidRDefault="00550157" w:rsidP="00550157">
            <w:pPr>
              <w:rPr>
                <w:rFonts w:cs="Times New Roman"/>
                <w:sz w:val="18"/>
                <w:szCs w:val="18"/>
              </w:rPr>
            </w:pPr>
            <w:r w:rsidRPr="002453B3">
              <w:t>Euphorbiacae</w:t>
            </w:r>
          </w:p>
        </w:tc>
        <w:tc>
          <w:tcPr>
            <w:tcW w:w="1512" w:type="dxa"/>
          </w:tcPr>
          <w:p w14:paraId="0B90153B" w14:textId="3B99491A" w:rsidR="00550157" w:rsidRPr="004D3559" w:rsidRDefault="00550157" w:rsidP="00550157">
            <w:pPr>
              <w:rPr>
                <w:rFonts w:cs="Times New Roman"/>
                <w:i/>
                <w:iCs/>
                <w:sz w:val="18"/>
                <w:szCs w:val="18"/>
              </w:rPr>
            </w:pPr>
            <w:r w:rsidRPr="004D3559">
              <w:rPr>
                <w:i/>
                <w:iCs/>
              </w:rPr>
              <w:t>Jatropha</w:t>
            </w:r>
          </w:p>
        </w:tc>
        <w:tc>
          <w:tcPr>
            <w:tcW w:w="2205" w:type="dxa"/>
          </w:tcPr>
          <w:p w14:paraId="318B3C2C" w14:textId="5A870D86" w:rsidR="00550157" w:rsidRPr="004D3559" w:rsidRDefault="00550157" w:rsidP="00550157">
            <w:pPr>
              <w:rPr>
                <w:rFonts w:cs="Times New Roman"/>
                <w:i/>
                <w:iCs/>
                <w:sz w:val="18"/>
                <w:szCs w:val="18"/>
              </w:rPr>
            </w:pPr>
            <w:r w:rsidRPr="004D3559">
              <w:rPr>
                <w:i/>
                <w:iCs/>
              </w:rPr>
              <w:t>Jatropha curcas</w:t>
            </w:r>
          </w:p>
        </w:tc>
        <w:tc>
          <w:tcPr>
            <w:tcW w:w="779" w:type="dxa"/>
          </w:tcPr>
          <w:p w14:paraId="45901F41" w14:textId="5999AD9D" w:rsidR="00550157" w:rsidRPr="0008080C" w:rsidRDefault="00550157" w:rsidP="00D55097">
            <w:pPr>
              <w:jc w:val="center"/>
              <w:rPr>
                <w:rFonts w:cs="Times New Roman"/>
                <w:sz w:val="18"/>
                <w:szCs w:val="18"/>
              </w:rPr>
            </w:pPr>
            <w:r w:rsidRPr="002453B3">
              <w:t>Cd</w:t>
            </w:r>
          </w:p>
        </w:tc>
      </w:tr>
      <w:tr w:rsidR="00550157" w:rsidRPr="0008080C" w14:paraId="34E9999A" w14:textId="77777777" w:rsidTr="00550157">
        <w:trPr>
          <w:trHeight w:val="20"/>
          <w:jc w:val="center"/>
        </w:trPr>
        <w:tc>
          <w:tcPr>
            <w:tcW w:w="1100" w:type="dxa"/>
          </w:tcPr>
          <w:p w14:paraId="5DF9E650" w14:textId="407147C1" w:rsidR="00550157" w:rsidRPr="0008080C" w:rsidRDefault="00550157" w:rsidP="00550157">
            <w:pPr>
              <w:rPr>
                <w:rFonts w:cs="Times New Roman"/>
                <w:sz w:val="18"/>
                <w:szCs w:val="18"/>
              </w:rPr>
            </w:pPr>
            <w:r w:rsidRPr="002453B3">
              <w:t>Temperate</w:t>
            </w:r>
          </w:p>
        </w:tc>
        <w:tc>
          <w:tcPr>
            <w:tcW w:w="1052" w:type="dxa"/>
          </w:tcPr>
          <w:p w14:paraId="57056833" w14:textId="5CD2D686" w:rsidR="00550157" w:rsidRPr="0008080C" w:rsidRDefault="00550157" w:rsidP="00550157">
            <w:pPr>
              <w:rPr>
                <w:rFonts w:cs="Times New Roman"/>
                <w:sz w:val="18"/>
                <w:szCs w:val="18"/>
              </w:rPr>
            </w:pPr>
            <w:r w:rsidRPr="002453B3">
              <w:t>China</w:t>
            </w:r>
          </w:p>
        </w:tc>
        <w:tc>
          <w:tcPr>
            <w:tcW w:w="2631" w:type="dxa"/>
          </w:tcPr>
          <w:p w14:paraId="057B3DE7" w14:textId="0D54F798" w:rsidR="00550157" w:rsidRPr="0008080C" w:rsidRDefault="00550157" w:rsidP="00550157">
            <w:pPr>
              <w:rPr>
                <w:rFonts w:cs="Times New Roman"/>
                <w:sz w:val="18"/>
                <w:szCs w:val="18"/>
              </w:rPr>
            </w:pPr>
            <w:r w:rsidRPr="002453B3">
              <w:t>South China Agricultural University</w:t>
            </w:r>
          </w:p>
        </w:tc>
        <w:tc>
          <w:tcPr>
            <w:tcW w:w="1684" w:type="dxa"/>
          </w:tcPr>
          <w:p w14:paraId="6402846F" w14:textId="38262918" w:rsidR="00550157" w:rsidRPr="00234CE8" w:rsidRDefault="00550157" w:rsidP="00550157">
            <w:pPr>
              <w:rPr>
                <w:rFonts w:cs="Times New Roman"/>
                <w:sz w:val="18"/>
                <w:szCs w:val="18"/>
              </w:rPr>
            </w:pPr>
            <w:r w:rsidRPr="002453B3">
              <w:t>Euphorbiaceae</w:t>
            </w:r>
          </w:p>
        </w:tc>
        <w:tc>
          <w:tcPr>
            <w:tcW w:w="1512" w:type="dxa"/>
          </w:tcPr>
          <w:p w14:paraId="4F9F7508" w14:textId="37743AF4" w:rsidR="00550157" w:rsidRPr="004D3559" w:rsidRDefault="00550157" w:rsidP="00550157">
            <w:pPr>
              <w:rPr>
                <w:rFonts w:cs="Times New Roman"/>
                <w:i/>
                <w:iCs/>
                <w:sz w:val="18"/>
                <w:szCs w:val="18"/>
              </w:rPr>
            </w:pPr>
            <w:r w:rsidRPr="004D3559">
              <w:rPr>
                <w:i/>
                <w:iCs/>
              </w:rPr>
              <w:t>Jatropha</w:t>
            </w:r>
          </w:p>
        </w:tc>
        <w:tc>
          <w:tcPr>
            <w:tcW w:w="2205" w:type="dxa"/>
          </w:tcPr>
          <w:p w14:paraId="3359A486" w14:textId="6FFC56B3" w:rsidR="00550157" w:rsidRPr="004D3559" w:rsidRDefault="00550157" w:rsidP="00550157">
            <w:pPr>
              <w:rPr>
                <w:rFonts w:cs="Times New Roman"/>
                <w:i/>
                <w:iCs/>
                <w:sz w:val="18"/>
                <w:szCs w:val="18"/>
              </w:rPr>
            </w:pPr>
            <w:r w:rsidRPr="004D3559">
              <w:rPr>
                <w:i/>
                <w:iCs/>
              </w:rPr>
              <w:t>Jatropha curcas</w:t>
            </w:r>
          </w:p>
        </w:tc>
        <w:tc>
          <w:tcPr>
            <w:tcW w:w="779" w:type="dxa"/>
          </w:tcPr>
          <w:p w14:paraId="110982BF" w14:textId="4215BD65" w:rsidR="00550157" w:rsidRPr="0008080C" w:rsidRDefault="00550157" w:rsidP="00D55097">
            <w:pPr>
              <w:jc w:val="center"/>
              <w:rPr>
                <w:rFonts w:cs="Times New Roman"/>
                <w:sz w:val="18"/>
                <w:szCs w:val="18"/>
              </w:rPr>
            </w:pPr>
            <w:r w:rsidRPr="002453B3">
              <w:t>Cu</w:t>
            </w:r>
          </w:p>
        </w:tc>
      </w:tr>
      <w:tr w:rsidR="00550157" w:rsidRPr="0008080C" w14:paraId="1BA0B61D" w14:textId="77777777" w:rsidTr="00550157">
        <w:trPr>
          <w:trHeight w:val="20"/>
          <w:jc w:val="center"/>
        </w:trPr>
        <w:tc>
          <w:tcPr>
            <w:tcW w:w="1100" w:type="dxa"/>
          </w:tcPr>
          <w:p w14:paraId="00B675FA" w14:textId="0F0EBB6B" w:rsidR="00550157" w:rsidRPr="0008080C" w:rsidRDefault="00550157" w:rsidP="00550157">
            <w:pPr>
              <w:rPr>
                <w:rFonts w:cs="Times New Roman"/>
                <w:sz w:val="18"/>
                <w:szCs w:val="18"/>
              </w:rPr>
            </w:pPr>
            <w:r w:rsidRPr="002453B3">
              <w:t>Temperate</w:t>
            </w:r>
          </w:p>
        </w:tc>
        <w:tc>
          <w:tcPr>
            <w:tcW w:w="1052" w:type="dxa"/>
          </w:tcPr>
          <w:p w14:paraId="72D8A0CE" w14:textId="6EDEB4D7" w:rsidR="00550157" w:rsidRPr="0008080C" w:rsidRDefault="00550157" w:rsidP="00550157">
            <w:pPr>
              <w:rPr>
                <w:rFonts w:cs="Times New Roman"/>
                <w:sz w:val="18"/>
                <w:szCs w:val="18"/>
              </w:rPr>
            </w:pPr>
            <w:r w:rsidRPr="002453B3">
              <w:t>China</w:t>
            </w:r>
          </w:p>
        </w:tc>
        <w:tc>
          <w:tcPr>
            <w:tcW w:w="2631" w:type="dxa"/>
          </w:tcPr>
          <w:p w14:paraId="7B9DE662" w14:textId="719B96CA" w:rsidR="00550157" w:rsidRPr="0008080C" w:rsidRDefault="00550157" w:rsidP="00550157">
            <w:pPr>
              <w:rPr>
                <w:rFonts w:cs="Times New Roman"/>
                <w:sz w:val="18"/>
                <w:szCs w:val="18"/>
              </w:rPr>
            </w:pPr>
            <w:r w:rsidRPr="002453B3">
              <w:t>Guangxi Institute of Botany, Chinese Academy of Sciences, Guangxi Zhuang Autonomous Region</w:t>
            </w:r>
          </w:p>
        </w:tc>
        <w:tc>
          <w:tcPr>
            <w:tcW w:w="1684" w:type="dxa"/>
          </w:tcPr>
          <w:p w14:paraId="739C4A64" w14:textId="5FF7AF23" w:rsidR="00550157" w:rsidRPr="00234CE8" w:rsidRDefault="00550157" w:rsidP="00550157">
            <w:pPr>
              <w:rPr>
                <w:rFonts w:cs="Times New Roman"/>
                <w:sz w:val="18"/>
                <w:szCs w:val="18"/>
              </w:rPr>
            </w:pPr>
            <w:r w:rsidRPr="002453B3">
              <w:t>Euphorbiacae</w:t>
            </w:r>
          </w:p>
        </w:tc>
        <w:tc>
          <w:tcPr>
            <w:tcW w:w="1512" w:type="dxa"/>
          </w:tcPr>
          <w:p w14:paraId="4DDEC3DB" w14:textId="6740B4A2" w:rsidR="00550157" w:rsidRPr="004D3559" w:rsidRDefault="00550157" w:rsidP="00550157">
            <w:pPr>
              <w:rPr>
                <w:rFonts w:cs="Times New Roman"/>
                <w:i/>
                <w:iCs/>
                <w:sz w:val="18"/>
                <w:szCs w:val="18"/>
              </w:rPr>
            </w:pPr>
            <w:r w:rsidRPr="004D3559">
              <w:rPr>
                <w:i/>
                <w:iCs/>
              </w:rPr>
              <w:t>Jatropha</w:t>
            </w:r>
          </w:p>
        </w:tc>
        <w:tc>
          <w:tcPr>
            <w:tcW w:w="2205" w:type="dxa"/>
          </w:tcPr>
          <w:p w14:paraId="760C8731" w14:textId="22B84B0E" w:rsidR="00550157" w:rsidRPr="004D3559" w:rsidRDefault="00550157" w:rsidP="00550157">
            <w:pPr>
              <w:rPr>
                <w:rFonts w:cs="Times New Roman"/>
                <w:i/>
                <w:iCs/>
                <w:sz w:val="18"/>
                <w:szCs w:val="18"/>
              </w:rPr>
            </w:pPr>
            <w:r w:rsidRPr="004D3559">
              <w:rPr>
                <w:i/>
                <w:iCs/>
              </w:rPr>
              <w:t>Jatropha curcas</w:t>
            </w:r>
          </w:p>
        </w:tc>
        <w:tc>
          <w:tcPr>
            <w:tcW w:w="779" w:type="dxa"/>
          </w:tcPr>
          <w:p w14:paraId="59AB4C73" w14:textId="693860D8" w:rsidR="00550157" w:rsidRPr="0008080C" w:rsidRDefault="00550157" w:rsidP="00D55097">
            <w:pPr>
              <w:jc w:val="center"/>
              <w:rPr>
                <w:rFonts w:cs="Times New Roman"/>
                <w:sz w:val="18"/>
                <w:szCs w:val="18"/>
              </w:rPr>
            </w:pPr>
            <w:r w:rsidRPr="002453B3">
              <w:t>Cu</w:t>
            </w:r>
          </w:p>
        </w:tc>
      </w:tr>
      <w:tr w:rsidR="00550157" w:rsidRPr="0008080C" w14:paraId="4411E7A5" w14:textId="77777777" w:rsidTr="00550157">
        <w:trPr>
          <w:trHeight w:val="20"/>
          <w:jc w:val="center"/>
        </w:trPr>
        <w:tc>
          <w:tcPr>
            <w:tcW w:w="1100" w:type="dxa"/>
          </w:tcPr>
          <w:p w14:paraId="7F77444F" w14:textId="1023FBE8" w:rsidR="00550157" w:rsidRPr="0008080C" w:rsidRDefault="00550157" w:rsidP="00550157">
            <w:pPr>
              <w:rPr>
                <w:rFonts w:cs="Times New Roman"/>
                <w:sz w:val="18"/>
                <w:szCs w:val="18"/>
              </w:rPr>
            </w:pPr>
            <w:r w:rsidRPr="002453B3">
              <w:t>Temperate</w:t>
            </w:r>
          </w:p>
        </w:tc>
        <w:tc>
          <w:tcPr>
            <w:tcW w:w="1052" w:type="dxa"/>
          </w:tcPr>
          <w:p w14:paraId="1D84795F" w14:textId="06E0C654" w:rsidR="00550157" w:rsidRPr="0008080C" w:rsidRDefault="00550157" w:rsidP="00550157">
            <w:pPr>
              <w:rPr>
                <w:rFonts w:cs="Times New Roman"/>
                <w:sz w:val="18"/>
                <w:szCs w:val="18"/>
              </w:rPr>
            </w:pPr>
            <w:r w:rsidRPr="002453B3">
              <w:t>China</w:t>
            </w:r>
          </w:p>
        </w:tc>
        <w:tc>
          <w:tcPr>
            <w:tcW w:w="2631" w:type="dxa"/>
          </w:tcPr>
          <w:p w14:paraId="7E30EFEC" w14:textId="456C2DC2" w:rsidR="00550157" w:rsidRPr="0008080C" w:rsidRDefault="00550157" w:rsidP="00550157">
            <w:pPr>
              <w:rPr>
                <w:rFonts w:cs="Times New Roman"/>
                <w:sz w:val="18"/>
                <w:szCs w:val="18"/>
              </w:rPr>
            </w:pPr>
            <w:r w:rsidRPr="002453B3">
              <w:t>South China Agricultural University</w:t>
            </w:r>
          </w:p>
        </w:tc>
        <w:tc>
          <w:tcPr>
            <w:tcW w:w="1684" w:type="dxa"/>
          </w:tcPr>
          <w:p w14:paraId="36713CB4" w14:textId="243F0934" w:rsidR="00550157" w:rsidRPr="00234CE8" w:rsidRDefault="00550157" w:rsidP="00550157">
            <w:pPr>
              <w:rPr>
                <w:rFonts w:cs="Times New Roman"/>
                <w:sz w:val="18"/>
                <w:szCs w:val="18"/>
              </w:rPr>
            </w:pPr>
            <w:r w:rsidRPr="002453B3">
              <w:t>Euphorbiaceae</w:t>
            </w:r>
          </w:p>
        </w:tc>
        <w:tc>
          <w:tcPr>
            <w:tcW w:w="1512" w:type="dxa"/>
          </w:tcPr>
          <w:p w14:paraId="3132848E" w14:textId="35A55951" w:rsidR="00550157" w:rsidRPr="004D3559" w:rsidRDefault="00550157" w:rsidP="00550157">
            <w:pPr>
              <w:rPr>
                <w:rFonts w:cs="Times New Roman"/>
                <w:i/>
                <w:iCs/>
                <w:sz w:val="18"/>
                <w:szCs w:val="18"/>
              </w:rPr>
            </w:pPr>
            <w:r w:rsidRPr="004D3559">
              <w:rPr>
                <w:i/>
                <w:iCs/>
              </w:rPr>
              <w:t>Jatropha</w:t>
            </w:r>
          </w:p>
        </w:tc>
        <w:tc>
          <w:tcPr>
            <w:tcW w:w="2205" w:type="dxa"/>
          </w:tcPr>
          <w:p w14:paraId="7A141A24" w14:textId="404F573D" w:rsidR="00550157" w:rsidRPr="004D3559" w:rsidRDefault="00550157" w:rsidP="00550157">
            <w:pPr>
              <w:rPr>
                <w:rFonts w:cs="Times New Roman"/>
                <w:i/>
                <w:iCs/>
                <w:sz w:val="18"/>
                <w:szCs w:val="18"/>
              </w:rPr>
            </w:pPr>
            <w:r w:rsidRPr="004D3559">
              <w:rPr>
                <w:i/>
                <w:iCs/>
              </w:rPr>
              <w:t>Jatropha curcas</w:t>
            </w:r>
          </w:p>
        </w:tc>
        <w:tc>
          <w:tcPr>
            <w:tcW w:w="779" w:type="dxa"/>
          </w:tcPr>
          <w:p w14:paraId="703BE01F" w14:textId="3055A5E6" w:rsidR="00550157" w:rsidRPr="0008080C" w:rsidRDefault="00550157" w:rsidP="00D55097">
            <w:pPr>
              <w:jc w:val="center"/>
              <w:rPr>
                <w:rFonts w:cs="Times New Roman"/>
                <w:sz w:val="18"/>
                <w:szCs w:val="18"/>
              </w:rPr>
            </w:pPr>
            <w:r w:rsidRPr="002453B3">
              <w:t>Ni</w:t>
            </w:r>
          </w:p>
        </w:tc>
      </w:tr>
      <w:tr w:rsidR="00550157" w:rsidRPr="0008080C" w14:paraId="2BFE05A7" w14:textId="77777777" w:rsidTr="00550157">
        <w:trPr>
          <w:trHeight w:val="20"/>
          <w:jc w:val="center"/>
        </w:trPr>
        <w:tc>
          <w:tcPr>
            <w:tcW w:w="1100" w:type="dxa"/>
          </w:tcPr>
          <w:p w14:paraId="7DF06B72" w14:textId="469C19D1" w:rsidR="00550157" w:rsidRPr="0008080C" w:rsidRDefault="00550157" w:rsidP="00550157">
            <w:pPr>
              <w:rPr>
                <w:rFonts w:cs="Times New Roman"/>
                <w:sz w:val="18"/>
                <w:szCs w:val="18"/>
              </w:rPr>
            </w:pPr>
            <w:r w:rsidRPr="002453B3">
              <w:t>Temperate</w:t>
            </w:r>
          </w:p>
        </w:tc>
        <w:tc>
          <w:tcPr>
            <w:tcW w:w="1052" w:type="dxa"/>
          </w:tcPr>
          <w:p w14:paraId="0B56F1B3" w14:textId="5F152B71" w:rsidR="00550157" w:rsidRPr="0008080C" w:rsidRDefault="00550157" w:rsidP="00550157">
            <w:pPr>
              <w:rPr>
                <w:rFonts w:cs="Times New Roman"/>
                <w:sz w:val="18"/>
                <w:szCs w:val="18"/>
              </w:rPr>
            </w:pPr>
            <w:r w:rsidRPr="002453B3">
              <w:t>China</w:t>
            </w:r>
          </w:p>
        </w:tc>
        <w:tc>
          <w:tcPr>
            <w:tcW w:w="2631" w:type="dxa"/>
          </w:tcPr>
          <w:p w14:paraId="2183081E" w14:textId="40CBC7F2" w:rsidR="00550157" w:rsidRPr="0008080C" w:rsidRDefault="00550157" w:rsidP="00550157">
            <w:pPr>
              <w:rPr>
                <w:rFonts w:cs="Times New Roman"/>
                <w:sz w:val="18"/>
                <w:szCs w:val="18"/>
              </w:rPr>
            </w:pPr>
            <w:r w:rsidRPr="002453B3">
              <w:t>College of Urban and Environmental Science, Xinyang Normal University</w:t>
            </w:r>
          </w:p>
        </w:tc>
        <w:tc>
          <w:tcPr>
            <w:tcW w:w="1684" w:type="dxa"/>
          </w:tcPr>
          <w:p w14:paraId="3ADB2131" w14:textId="0FF1D488" w:rsidR="00550157" w:rsidRPr="00056EBC" w:rsidRDefault="00550157" w:rsidP="00550157">
            <w:pPr>
              <w:rPr>
                <w:rFonts w:cs="Times New Roman"/>
                <w:sz w:val="18"/>
                <w:szCs w:val="18"/>
              </w:rPr>
            </w:pPr>
            <w:r w:rsidRPr="002453B3">
              <w:t>Euphorbiaceae</w:t>
            </w:r>
          </w:p>
        </w:tc>
        <w:tc>
          <w:tcPr>
            <w:tcW w:w="1512" w:type="dxa"/>
          </w:tcPr>
          <w:p w14:paraId="03953AC8" w14:textId="1AE75842" w:rsidR="00550157" w:rsidRPr="004D3559" w:rsidRDefault="00550157" w:rsidP="00550157">
            <w:pPr>
              <w:rPr>
                <w:rFonts w:cs="Times New Roman"/>
                <w:i/>
                <w:iCs/>
                <w:sz w:val="18"/>
                <w:szCs w:val="18"/>
              </w:rPr>
            </w:pPr>
            <w:r w:rsidRPr="004D3559">
              <w:rPr>
                <w:i/>
                <w:iCs/>
              </w:rPr>
              <w:t>Jatropha</w:t>
            </w:r>
          </w:p>
        </w:tc>
        <w:tc>
          <w:tcPr>
            <w:tcW w:w="2205" w:type="dxa"/>
          </w:tcPr>
          <w:p w14:paraId="0EFCC64D" w14:textId="60E8E058" w:rsidR="00550157" w:rsidRPr="004D3559" w:rsidRDefault="00550157" w:rsidP="00550157">
            <w:pPr>
              <w:rPr>
                <w:rFonts w:cs="Times New Roman"/>
                <w:i/>
                <w:iCs/>
                <w:sz w:val="18"/>
                <w:szCs w:val="18"/>
              </w:rPr>
            </w:pPr>
            <w:r w:rsidRPr="004D3559">
              <w:rPr>
                <w:i/>
                <w:iCs/>
              </w:rPr>
              <w:t>Jatropha curcas</w:t>
            </w:r>
          </w:p>
        </w:tc>
        <w:tc>
          <w:tcPr>
            <w:tcW w:w="779" w:type="dxa"/>
          </w:tcPr>
          <w:p w14:paraId="125041EE" w14:textId="78BB5300" w:rsidR="00550157" w:rsidRPr="0008080C" w:rsidRDefault="00550157" w:rsidP="00D55097">
            <w:pPr>
              <w:jc w:val="center"/>
              <w:rPr>
                <w:rFonts w:cs="Times New Roman"/>
                <w:sz w:val="18"/>
                <w:szCs w:val="18"/>
              </w:rPr>
            </w:pPr>
            <w:r w:rsidRPr="002453B3">
              <w:t>Pb</w:t>
            </w:r>
          </w:p>
        </w:tc>
      </w:tr>
      <w:tr w:rsidR="00550157" w:rsidRPr="0008080C" w14:paraId="4DD47273" w14:textId="77777777" w:rsidTr="00550157">
        <w:trPr>
          <w:trHeight w:val="20"/>
          <w:jc w:val="center"/>
        </w:trPr>
        <w:tc>
          <w:tcPr>
            <w:tcW w:w="1100" w:type="dxa"/>
          </w:tcPr>
          <w:p w14:paraId="4B2BA85E" w14:textId="616804CA" w:rsidR="00550157" w:rsidRPr="0008080C" w:rsidRDefault="00550157" w:rsidP="00550157">
            <w:pPr>
              <w:rPr>
                <w:rFonts w:cs="Times New Roman"/>
                <w:sz w:val="18"/>
                <w:szCs w:val="18"/>
              </w:rPr>
            </w:pPr>
            <w:r w:rsidRPr="002453B3">
              <w:t>Temperate</w:t>
            </w:r>
          </w:p>
        </w:tc>
        <w:tc>
          <w:tcPr>
            <w:tcW w:w="1052" w:type="dxa"/>
          </w:tcPr>
          <w:p w14:paraId="64E6E9AD" w14:textId="269BEDF8" w:rsidR="00550157" w:rsidRPr="0008080C" w:rsidRDefault="00550157" w:rsidP="00550157">
            <w:pPr>
              <w:rPr>
                <w:rFonts w:cs="Times New Roman"/>
                <w:sz w:val="18"/>
                <w:szCs w:val="18"/>
              </w:rPr>
            </w:pPr>
            <w:r w:rsidRPr="002453B3">
              <w:t>China</w:t>
            </w:r>
          </w:p>
        </w:tc>
        <w:tc>
          <w:tcPr>
            <w:tcW w:w="2631" w:type="dxa"/>
          </w:tcPr>
          <w:p w14:paraId="099F6F49" w14:textId="280BE754" w:rsidR="00550157" w:rsidRPr="0008080C" w:rsidRDefault="00550157" w:rsidP="00550157">
            <w:pPr>
              <w:rPr>
                <w:rFonts w:cs="Times New Roman"/>
                <w:sz w:val="18"/>
                <w:szCs w:val="18"/>
              </w:rPr>
            </w:pPr>
            <w:r w:rsidRPr="002453B3">
              <w:t>South China Agricultural University</w:t>
            </w:r>
          </w:p>
        </w:tc>
        <w:tc>
          <w:tcPr>
            <w:tcW w:w="1684" w:type="dxa"/>
          </w:tcPr>
          <w:p w14:paraId="447D0A67" w14:textId="4BA25D56" w:rsidR="00550157" w:rsidRPr="00C169F9" w:rsidRDefault="00550157" w:rsidP="00550157">
            <w:pPr>
              <w:rPr>
                <w:rFonts w:cs="Times New Roman"/>
                <w:sz w:val="18"/>
                <w:szCs w:val="18"/>
              </w:rPr>
            </w:pPr>
            <w:r w:rsidRPr="002453B3">
              <w:t>Euphorbiaceae</w:t>
            </w:r>
          </w:p>
        </w:tc>
        <w:tc>
          <w:tcPr>
            <w:tcW w:w="1512" w:type="dxa"/>
          </w:tcPr>
          <w:p w14:paraId="0C04E4D1" w14:textId="6B17143A" w:rsidR="00550157" w:rsidRPr="004D3559" w:rsidRDefault="00550157" w:rsidP="00550157">
            <w:pPr>
              <w:rPr>
                <w:rFonts w:cs="Times New Roman"/>
                <w:i/>
                <w:iCs/>
                <w:sz w:val="18"/>
                <w:szCs w:val="18"/>
              </w:rPr>
            </w:pPr>
            <w:r w:rsidRPr="004D3559">
              <w:rPr>
                <w:i/>
                <w:iCs/>
              </w:rPr>
              <w:t>Jatropha</w:t>
            </w:r>
          </w:p>
        </w:tc>
        <w:tc>
          <w:tcPr>
            <w:tcW w:w="2205" w:type="dxa"/>
          </w:tcPr>
          <w:p w14:paraId="32CADFC6" w14:textId="34079CDA" w:rsidR="00550157" w:rsidRPr="004D3559" w:rsidRDefault="00550157" w:rsidP="00550157">
            <w:pPr>
              <w:rPr>
                <w:rFonts w:cs="Times New Roman"/>
                <w:i/>
                <w:iCs/>
                <w:sz w:val="18"/>
                <w:szCs w:val="18"/>
              </w:rPr>
            </w:pPr>
            <w:r w:rsidRPr="004D3559">
              <w:rPr>
                <w:i/>
                <w:iCs/>
              </w:rPr>
              <w:t>Jatropha curcas</w:t>
            </w:r>
          </w:p>
        </w:tc>
        <w:tc>
          <w:tcPr>
            <w:tcW w:w="779" w:type="dxa"/>
          </w:tcPr>
          <w:p w14:paraId="2BF76B19" w14:textId="16C04BDC" w:rsidR="00550157" w:rsidRPr="0008080C" w:rsidRDefault="00550157" w:rsidP="00D55097">
            <w:pPr>
              <w:jc w:val="center"/>
              <w:rPr>
                <w:rFonts w:cs="Times New Roman"/>
                <w:sz w:val="18"/>
                <w:szCs w:val="18"/>
              </w:rPr>
            </w:pPr>
            <w:r w:rsidRPr="002453B3">
              <w:t>Zn</w:t>
            </w:r>
          </w:p>
        </w:tc>
      </w:tr>
      <w:tr w:rsidR="00550157" w:rsidRPr="0008080C" w14:paraId="7F089FF8" w14:textId="77777777" w:rsidTr="00550157">
        <w:trPr>
          <w:trHeight w:val="20"/>
          <w:jc w:val="center"/>
        </w:trPr>
        <w:tc>
          <w:tcPr>
            <w:tcW w:w="1100" w:type="dxa"/>
          </w:tcPr>
          <w:p w14:paraId="6A3793D8" w14:textId="0E7CF98E" w:rsidR="00550157" w:rsidRPr="0008080C" w:rsidRDefault="00550157" w:rsidP="00550157">
            <w:pPr>
              <w:rPr>
                <w:rFonts w:cs="Times New Roman"/>
                <w:sz w:val="18"/>
                <w:szCs w:val="18"/>
              </w:rPr>
            </w:pPr>
            <w:r w:rsidRPr="002453B3">
              <w:t>Temperate</w:t>
            </w:r>
          </w:p>
        </w:tc>
        <w:tc>
          <w:tcPr>
            <w:tcW w:w="1052" w:type="dxa"/>
          </w:tcPr>
          <w:p w14:paraId="712FBF26" w14:textId="6B4AB6BE" w:rsidR="00550157" w:rsidRPr="00CA0868" w:rsidRDefault="00550157" w:rsidP="00550157">
            <w:pPr>
              <w:rPr>
                <w:rFonts w:cs="Times New Roman"/>
                <w:sz w:val="18"/>
                <w:szCs w:val="18"/>
              </w:rPr>
            </w:pPr>
            <w:r w:rsidRPr="002453B3">
              <w:t>China</w:t>
            </w:r>
          </w:p>
        </w:tc>
        <w:tc>
          <w:tcPr>
            <w:tcW w:w="2631" w:type="dxa"/>
          </w:tcPr>
          <w:p w14:paraId="4FC51468" w14:textId="4F34F40F" w:rsidR="00550157" w:rsidRPr="00CA0868" w:rsidRDefault="00550157" w:rsidP="00550157">
            <w:pPr>
              <w:rPr>
                <w:rFonts w:cs="Times New Roman"/>
                <w:sz w:val="18"/>
                <w:szCs w:val="18"/>
              </w:rPr>
            </w:pPr>
            <w:r w:rsidRPr="002453B3">
              <w:t>Guangxi Institute of Botany, Chinese Academy of Sciences, Guangxi Zhuang Autonomous Region</w:t>
            </w:r>
          </w:p>
        </w:tc>
        <w:tc>
          <w:tcPr>
            <w:tcW w:w="1684" w:type="dxa"/>
          </w:tcPr>
          <w:p w14:paraId="56ACC082" w14:textId="05B906C0" w:rsidR="00550157" w:rsidRPr="00CA24D2" w:rsidRDefault="00550157" w:rsidP="00550157">
            <w:pPr>
              <w:rPr>
                <w:rFonts w:cs="Times New Roman"/>
                <w:sz w:val="18"/>
                <w:szCs w:val="18"/>
              </w:rPr>
            </w:pPr>
            <w:r w:rsidRPr="002453B3">
              <w:t>Euphorbiacae</w:t>
            </w:r>
          </w:p>
        </w:tc>
        <w:tc>
          <w:tcPr>
            <w:tcW w:w="1512" w:type="dxa"/>
          </w:tcPr>
          <w:p w14:paraId="3C621631" w14:textId="354B712A" w:rsidR="00550157" w:rsidRPr="004D3559" w:rsidRDefault="00550157" w:rsidP="00550157">
            <w:pPr>
              <w:rPr>
                <w:rFonts w:cs="Times New Roman"/>
                <w:i/>
                <w:iCs/>
                <w:sz w:val="18"/>
                <w:szCs w:val="18"/>
              </w:rPr>
            </w:pPr>
            <w:r w:rsidRPr="004D3559">
              <w:rPr>
                <w:i/>
                <w:iCs/>
              </w:rPr>
              <w:t>Jatropha</w:t>
            </w:r>
          </w:p>
        </w:tc>
        <w:tc>
          <w:tcPr>
            <w:tcW w:w="2205" w:type="dxa"/>
          </w:tcPr>
          <w:p w14:paraId="19FA1CE9" w14:textId="1DD90C8C" w:rsidR="00550157" w:rsidRPr="004D3559" w:rsidRDefault="00550157" w:rsidP="00550157">
            <w:pPr>
              <w:rPr>
                <w:rFonts w:cs="Times New Roman"/>
                <w:i/>
                <w:iCs/>
                <w:sz w:val="18"/>
                <w:szCs w:val="18"/>
              </w:rPr>
            </w:pPr>
            <w:r w:rsidRPr="004D3559">
              <w:rPr>
                <w:i/>
                <w:iCs/>
              </w:rPr>
              <w:t>Jatropha curcas</w:t>
            </w:r>
          </w:p>
        </w:tc>
        <w:tc>
          <w:tcPr>
            <w:tcW w:w="779" w:type="dxa"/>
          </w:tcPr>
          <w:p w14:paraId="2B33D895" w14:textId="196D2007" w:rsidR="00550157" w:rsidRPr="00CA24D2" w:rsidRDefault="00550157" w:rsidP="00D55097">
            <w:pPr>
              <w:jc w:val="center"/>
              <w:rPr>
                <w:rFonts w:cs="Times New Roman"/>
                <w:sz w:val="18"/>
                <w:szCs w:val="18"/>
              </w:rPr>
            </w:pPr>
            <w:r w:rsidRPr="002453B3">
              <w:t>Zn</w:t>
            </w:r>
          </w:p>
        </w:tc>
      </w:tr>
      <w:tr w:rsidR="00550157" w:rsidRPr="0008080C" w14:paraId="4BD7EF9F" w14:textId="77777777" w:rsidTr="00550157">
        <w:trPr>
          <w:trHeight w:val="20"/>
          <w:jc w:val="center"/>
        </w:trPr>
        <w:tc>
          <w:tcPr>
            <w:tcW w:w="1100" w:type="dxa"/>
          </w:tcPr>
          <w:p w14:paraId="362A6614" w14:textId="60B5132B" w:rsidR="00550157" w:rsidRPr="0008080C" w:rsidRDefault="00550157" w:rsidP="00550157">
            <w:pPr>
              <w:rPr>
                <w:rFonts w:cs="Times New Roman"/>
                <w:sz w:val="18"/>
                <w:szCs w:val="18"/>
              </w:rPr>
            </w:pPr>
            <w:r w:rsidRPr="002453B3">
              <w:t>Temperate</w:t>
            </w:r>
          </w:p>
        </w:tc>
        <w:tc>
          <w:tcPr>
            <w:tcW w:w="1052" w:type="dxa"/>
          </w:tcPr>
          <w:p w14:paraId="139AE9F4" w14:textId="1AABF110" w:rsidR="00550157" w:rsidRPr="0008080C" w:rsidRDefault="00550157" w:rsidP="00550157">
            <w:pPr>
              <w:rPr>
                <w:rFonts w:cs="Times New Roman"/>
                <w:sz w:val="18"/>
                <w:szCs w:val="18"/>
              </w:rPr>
            </w:pPr>
            <w:r w:rsidRPr="002453B3">
              <w:t>China</w:t>
            </w:r>
          </w:p>
        </w:tc>
        <w:tc>
          <w:tcPr>
            <w:tcW w:w="2631" w:type="dxa"/>
          </w:tcPr>
          <w:p w14:paraId="390E0391" w14:textId="62F71FD9" w:rsidR="00550157" w:rsidRPr="0008080C"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69ABA7EB" w14:textId="00A7D0D2" w:rsidR="00550157" w:rsidRPr="00CA24D2" w:rsidRDefault="00550157" w:rsidP="00550157">
            <w:pPr>
              <w:rPr>
                <w:rFonts w:cs="Times New Roman"/>
                <w:sz w:val="18"/>
                <w:szCs w:val="18"/>
              </w:rPr>
            </w:pPr>
            <w:r w:rsidRPr="002453B3">
              <w:t>Cupressaceae</w:t>
            </w:r>
          </w:p>
        </w:tc>
        <w:tc>
          <w:tcPr>
            <w:tcW w:w="1512" w:type="dxa"/>
          </w:tcPr>
          <w:p w14:paraId="7955BED4" w14:textId="1FC7CCF1" w:rsidR="00550157" w:rsidRPr="004D3559" w:rsidRDefault="00550157" w:rsidP="00550157">
            <w:pPr>
              <w:rPr>
                <w:rFonts w:cs="Times New Roman"/>
                <w:i/>
                <w:iCs/>
                <w:sz w:val="18"/>
                <w:szCs w:val="18"/>
              </w:rPr>
            </w:pPr>
            <w:r w:rsidRPr="004D3559">
              <w:rPr>
                <w:i/>
                <w:iCs/>
              </w:rPr>
              <w:t>Juniperus</w:t>
            </w:r>
          </w:p>
        </w:tc>
        <w:tc>
          <w:tcPr>
            <w:tcW w:w="2205" w:type="dxa"/>
          </w:tcPr>
          <w:p w14:paraId="6986D0C3" w14:textId="65142E29" w:rsidR="00550157" w:rsidRPr="004D3559" w:rsidRDefault="00550157" w:rsidP="00550157">
            <w:pPr>
              <w:rPr>
                <w:rFonts w:cs="Times New Roman"/>
                <w:i/>
                <w:iCs/>
                <w:sz w:val="18"/>
                <w:szCs w:val="18"/>
              </w:rPr>
            </w:pPr>
            <w:r w:rsidRPr="004D3559">
              <w:rPr>
                <w:i/>
                <w:iCs/>
              </w:rPr>
              <w:t>Juniperus chinensis</w:t>
            </w:r>
          </w:p>
        </w:tc>
        <w:tc>
          <w:tcPr>
            <w:tcW w:w="779" w:type="dxa"/>
          </w:tcPr>
          <w:p w14:paraId="7403AB84" w14:textId="5A4342EE" w:rsidR="00550157" w:rsidRPr="00CA24D2" w:rsidRDefault="00550157" w:rsidP="00D55097">
            <w:pPr>
              <w:jc w:val="center"/>
              <w:rPr>
                <w:rFonts w:cs="Times New Roman"/>
                <w:sz w:val="18"/>
                <w:szCs w:val="18"/>
              </w:rPr>
            </w:pPr>
            <w:r w:rsidRPr="002453B3">
              <w:t>Cd</w:t>
            </w:r>
          </w:p>
        </w:tc>
      </w:tr>
      <w:tr w:rsidR="00550157" w:rsidRPr="0008080C" w14:paraId="41C653BC" w14:textId="77777777" w:rsidTr="00550157">
        <w:trPr>
          <w:trHeight w:val="20"/>
          <w:jc w:val="center"/>
        </w:trPr>
        <w:tc>
          <w:tcPr>
            <w:tcW w:w="1100" w:type="dxa"/>
          </w:tcPr>
          <w:p w14:paraId="36108C97" w14:textId="7509D3EF" w:rsidR="00550157" w:rsidRPr="0008080C" w:rsidRDefault="00550157" w:rsidP="00550157">
            <w:pPr>
              <w:rPr>
                <w:rFonts w:cs="Times New Roman"/>
                <w:sz w:val="18"/>
                <w:szCs w:val="18"/>
              </w:rPr>
            </w:pPr>
            <w:r w:rsidRPr="002453B3">
              <w:t>Temperate</w:t>
            </w:r>
          </w:p>
        </w:tc>
        <w:tc>
          <w:tcPr>
            <w:tcW w:w="1052" w:type="dxa"/>
          </w:tcPr>
          <w:p w14:paraId="33EE50ED" w14:textId="4B0310AC" w:rsidR="00550157" w:rsidRPr="0008080C" w:rsidRDefault="00550157" w:rsidP="00550157">
            <w:pPr>
              <w:rPr>
                <w:rFonts w:cs="Times New Roman"/>
                <w:sz w:val="18"/>
                <w:szCs w:val="18"/>
              </w:rPr>
            </w:pPr>
            <w:r w:rsidRPr="002453B3">
              <w:t>China</w:t>
            </w:r>
          </w:p>
        </w:tc>
        <w:tc>
          <w:tcPr>
            <w:tcW w:w="2631" w:type="dxa"/>
          </w:tcPr>
          <w:p w14:paraId="58A3664B" w14:textId="4C948C43" w:rsidR="00550157" w:rsidRPr="0008080C" w:rsidRDefault="00550157" w:rsidP="00550157">
            <w:pPr>
              <w:rPr>
                <w:rFonts w:cs="Times New Roman"/>
                <w:sz w:val="18"/>
                <w:szCs w:val="18"/>
              </w:rPr>
            </w:pPr>
            <w:r w:rsidRPr="002453B3">
              <w:t>Southwest University</w:t>
            </w:r>
          </w:p>
        </w:tc>
        <w:tc>
          <w:tcPr>
            <w:tcW w:w="1684" w:type="dxa"/>
            <w:tcBorders>
              <w:top w:val="nil"/>
              <w:left w:val="nil"/>
              <w:bottom w:val="nil"/>
              <w:right w:val="nil"/>
            </w:tcBorders>
          </w:tcPr>
          <w:p w14:paraId="0F982F0E" w14:textId="1A59BDF1" w:rsidR="00550157" w:rsidRPr="00CA24D2" w:rsidRDefault="00550157" w:rsidP="00550157">
            <w:pPr>
              <w:rPr>
                <w:rFonts w:cs="Times New Roman"/>
                <w:sz w:val="18"/>
                <w:szCs w:val="18"/>
              </w:rPr>
            </w:pPr>
            <w:r w:rsidRPr="002453B3">
              <w:t>Sapindaceae</w:t>
            </w:r>
          </w:p>
        </w:tc>
        <w:tc>
          <w:tcPr>
            <w:tcW w:w="1512" w:type="dxa"/>
            <w:tcBorders>
              <w:top w:val="nil"/>
              <w:left w:val="nil"/>
              <w:bottom w:val="nil"/>
              <w:right w:val="nil"/>
            </w:tcBorders>
          </w:tcPr>
          <w:p w14:paraId="5C51DD76" w14:textId="32C202B1" w:rsidR="00550157" w:rsidRPr="004D3559" w:rsidRDefault="00550157" w:rsidP="00550157">
            <w:pPr>
              <w:rPr>
                <w:rFonts w:cs="Times New Roman"/>
                <w:i/>
                <w:iCs/>
                <w:sz w:val="18"/>
                <w:szCs w:val="18"/>
              </w:rPr>
            </w:pPr>
            <w:r w:rsidRPr="004D3559">
              <w:rPr>
                <w:i/>
                <w:iCs/>
              </w:rPr>
              <w:t>Koelreuteria</w:t>
            </w:r>
          </w:p>
        </w:tc>
        <w:tc>
          <w:tcPr>
            <w:tcW w:w="2205" w:type="dxa"/>
            <w:tcBorders>
              <w:top w:val="nil"/>
              <w:left w:val="nil"/>
              <w:bottom w:val="nil"/>
              <w:right w:val="nil"/>
            </w:tcBorders>
          </w:tcPr>
          <w:p w14:paraId="4BA9EC9B" w14:textId="65761CDA" w:rsidR="00550157" w:rsidRPr="004D3559" w:rsidRDefault="00550157" w:rsidP="00550157">
            <w:pPr>
              <w:rPr>
                <w:rFonts w:cs="Times New Roman"/>
                <w:i/>
                <w:iCs/>
                <w:sz w:val="18"/>
                <w:szCs w:val="18"/>
              </w:rPr>
            </w:pPr>
            <w:r w:rsidRPr="004D3559">
              <w:rPr>
                <w:i/>
                <w:iCs/>
              </w:rPr>
              <w:t>Koelreuteria bipinnata</w:t>
            </w:r>
          </w:p>
        </w:tc>
        <w:tc>
          <w:tcPr>
            <w:tcW w:w="779" w:type="dxa"/>
          </w:tcPr>
          <w:p w14:paraId="50E6CFFF" w14:textId="7D58B0F4" w:rsidR="00550157" w:rsidRPr="00CA24D2" w:rsidRDefault="00550157" w:rsidP="00D55097">
            <w:pPr>
              <w:jc w:val="center"/>
              <w:rPr>
                <w:rFonts w:cs="Times New Roman"/>
                <w:sz w:val="18"/>
                <w:szCs w:val="18"/>
              </w:rPr>
            </w:pPr>
            <w:r w:rsidRPr="002453B3">
              <w:t>Cd</w:t>
            </w:r>
          </w:p>
        </w:tc>
      </w:tr>
      <w:tr w:rsidR="00550157" w:rsidRPr="0008080C" w14:paraId="079F7419" w14:textId="77777777" w:rsidTr="00550157">
        <w:trPr>
          <w:trHeight w:val="20"/>
          <w:jc w:val="center"/>
        </w:trPr>
        <w:tc>
          <w:tcPr>
            <w:tcW w:w="1100" w:type="dxa"/>
          </w:tcPr>
          <w:p w14:paraId="708734ED" w14:textId="0D34A3CE" w:rsidR="00550157" w:rsidRPr="0008080C" w:rsidRDefault="00550157" w:rsidP="00550157">
            <w:pPr>
              <w:rPr>
                <w:rFonts w:cs="Times New Roman"/>
                <w:sz w:val="18"/>
                <w:szCs w:val="18"/>
              </w:rPr>
            </w:pPr>
            <w:r w:rsidRPr="002453B3">
              <w:t>Temperate</w:t>
            </w:r>
          </w:p>
        </w:tc>
        <w:tc>
          <w:tcPr>
            <w:tcW w:w="1052" w:type="dxa"/>
          </w:tcPr>
          <w:p w14:paraId="0E065BF1" w14:textId="4871FD2D" w:rsidR="00550157" w:rsidRPr="0008080C" w:rsidRDefault="00550157" w:rsidP="00550157">
            <w:pPr>
              <w:rPr>
                <w:rFonts w:cs="Times New Roman"/>
                <w:sz w:val="18"/>
                <w:szCs w:val="18"/>
              </w:rPr>
            </w:pPr>
            <w:r w:rsidRPr="002453B3">
              <w:t>China</w:t>
            </w:r>
          </w:p>
        </w:tc>
        <w:tc>
          <w:tcPr>
            <w:tcW w:w="2631" w:type="dxa"/>
          </w:tcPr>
          <w:p w14:paraId="2501D923" w14:textId="2F83314D" w:rsidR="00550157" w:rsidRPr="0008080C" w:rsidRDefault="00550157" w:rsidP="00550157">
            <w:pPr>
              <w:rPr>
                <w:rFonts w:cs="Times New Roman"/>
                <w:sz w:val="18"/>
                <w:szCs w:val="18"/>
              </w:rPr>
            </w:pPr>
            <w:r w:rsidRPr="002453B3">
              <w:t xml:space="preserve">Hunan Academy </w:t>
            </w:r>
            <w:r w:rsidR="00895FD6" w:rsidRPr="002453B3">
              <w:t>of</w:t>
            </w:r>
            <w:r w:rsidR="00895FD6">
              <w:rPr>
                <w:rFonts w:hint="eastAsia"/>
              </w:rPr>
              <w:t xml:space="preserve"> </w:t>
            </w:r>
            <w:r w:rsidR="00895FD6" w:rsidRPr="002453B3">
              <w:t>Forestry</w:t>
            </w:r>
            <w:r w:rsidRPr="002453B3">
              <w:t>,</w:t>
            </w:r>
          </w:p>
        </w:tc>
        <w:tc>
          <w:tcPr>
            <w:tcW w:w="1684" w:type="dxa"/>
          </w:tcPr>
          <w:p w14:paraId="52F3CA1D" w14:textId="5EEFFFE5" w:rsidR="00550157" w:rsidRPr="00CA24D2" w:rsidRDefault="00550157" w:rsidP="00550157">
            <w:pPr>
              <w:rPr>
                <w:rFonts w:cs="Times New Roman"/>
                <w:sz w:val="18"/>
                <w:szCs w:val="18"/>
              </w:rPr>
            </w:pPr>
            <w:r w:rsidRPr="002453B3">
              <w:t>Sapindaceae</w:t>
            </w:r>
          </w:p>
        </w:tc>
        <w:tc>
          <w:tcPr>
            <w:tcW w:w="1512" w:type="dxa"/>
          </w:tcPr>
          <w:p w14:paraId="6D9D8F6D" w14:textId="79D41194" w:rsidR="00550157" w:rsidRPr="004D3559" w:rsidRDefault="00550157" w:rsidP="00550157">
            <w:pPr>
              <w:rPr>
                <w:rFonts w:cs="Times New Roman"/>
                <w:i/>
                <w:iCs/>
                <w:sz w:val="18"/>
                <w:szCs w:val="18"/>
              </w:rPr>
            </w:pPr>
            <w:r w:rsidRPr="004D3559">
              <w:rPr>
                <w:i/>
                <w:iCs/>
              </w:rPr>
              <w:t>Koelreuteria</w:t>
            </w:r>
          </w:p>
        </w:tc>
        <w:tc>
          <w:tcPr>
            <w:tcW w:w="2205" w:type="dxa"/>
          </w:tcPr>
          <w:p w14:paraId="50944115" w14:textId="1656D230" w:rsidR="00550157" w:rsidRPr="004D3559" w:rsidRDefault="00550157" w:rsidP="00550157">
            <w:pPr>
              <w:rPr>
                <w:rFonts w:cs="Times New Roman"/>
                <w:i/>
                <w:iCs/>
                <w:sz w:val="18"/>
                <w:szCs w:val="18"/>
              </w:rPr>
            </w:pPr>
            <w:r w:rsidRPr="004D3559">
              <w:rPr>
                <w:i/>
                <w:iCs/>
              </w:rPr>
              <w:t>Koelreuteria paniculata</w:t>
            </w:r>
          </w:p>
        </w:tc>
        <w:tc>
          <w:tcPr>
            <w:tcW w:w="779" w:type="dxa"/>
          </w:tcPr>
          <w:p w14:paraId="62919F77" w14:textId="35DE3F89" w:rsidR="00550157" w:rsidRPr="00CA24D2" w:rsidRDefault="00550157" w:rsidP="00D55097">
            <w:pPr>
              <w:jc w:val="center"/>
              <w:rPr>
                <w:rFonts w:cs="Times New Roman"/>
                <w:sz w:val="18"/>
                <w:szCs w:val="18"/>
              </w:rPr>
            </w:pPr>
            <w:r w:rsidRPr="002453B3">
              <w:t>Mn</w:t>
            </w:r>
          </w:p>
        </w:tc>
      </w:tr>
      <w:tr w:rsidR="00550157" w:rsidRPr="0008080C" w14:paraId="2FB4A152" w14:textId="77777777" w:rsidTr="00550157">
        <w:trPr>
          <w:trHeight w:val="20"/>
          <w:jc w:val="center"/>
        </w:trPr>
        <w:tc>
          <w:tcPr>
            <w:tcW w:w="1100" w:type="dxa"/>
          </w:tcPr>
          <w:p w14:paraId="043E276C" w14:textId="49D85B6C" w:rsidR="00550157" w:rsidRPr="0008080C" w:rsidRDefault="00550157" w:rsidP="00550157">
            <w:pPr>
              <w:rPr>
                <w:rFonts w:cs="Times New Roman"/>
                <w:sz w:val="18"/>
                <w:szCs w:val="18"/>
              </w:rPr>
            </w:pPr>
            <w:r w:rsidRPr="002453B3">
              <w:t>Temperate</w:t>
            </w:r>
          </w:p>
        </w:tc>
        <w:tc>
          <w:tcPr>
            <w:tcW w:w="1052" w:type="dxa"/>
          </w:tcPr>
          <w:p w14:paraId="5F7B14C0" w14:textId="61DD6198" w:rsidR="00550157" w:rsidRPr="0008080C" w:rsidRDefault="00550157" w:rsidP="00550157">
            <w:pPr>
              <w:rPr>
                <w:rFonts w:cs="Times New Roman"/>
                <w:sz w:val="18"/>
                <w:szCs w:val="18"/>
              </w:rPr>
            </w:pPr>
            <w:r w:rsidRPr="002453B3">
              <w:t>China</w:t>
            </w:r>
          </w:p>
        </w:tc>
        <w:tc>
          <w:tcPr>
            <w:tcW w:w="2631" w:type="dxa"/>
          </w:tcPr>
          <w:p w14:paraId="0FD804A3" w14:textId="6AC16FAD" w:rsidR="00550157" w:rsidRPr="0008080C" w:rsidRDefault="00550157" w:rsidP="00550157">
            <w:pPr>
              <w:rPr>
                <w:rFonts w:cs="Times New Roman"/>
                <w:sz w:val="18"/>
                <w:szCs w:val="18"/>
              </w:rPr>
            </w:pPr>
            <w:r w:rsidRPr="002453B3">
              <w:t>Southwest University</w:t>
            </w:r>
          </w:p>
        </w:tc>
        <w:tc>
          <w:tcPr>
            <w:tcW w:w="1684" w:type="dxa"/>
          </w:tcPr>
          <w:p w14:paraId="6D36907E" w14:textId="2CBED7BD" w:rsidR="00550157" w:rsidRPr="00CA24D2" w:rsidRDefault="00550157" w:rsidP="00550157">
            <w:pPr>
              <w:rPr>
                <w:rFonts w:cs="Times New Roman"/>
                <w:sz w:val="18"/>
                <w:szCs w:val="18"/>
              </w:rPr>
            </w:pPr>
            <w:r w:rsidRPr="002453B3">
              <w:t>Lythraceae</w:t>
            </w:r>
          </w:p>
        </w:tc>
        <w:tc>
          <w:tcPr>
            <w:tcW w:w="1512" w:type="dxa"/>
          </w:tcPr>
          <w:p w14:paraId="61522337" w14:textId="0315435C" w:rsidR="00550157" w:rsidRPr="004D3559" w:rsidRDefault="00550157" w:rsidP="00550157">
            <w:pPr>
              <w:rPr>
                <w:rFonts w:cs="Times New Roman"/>
                <w:i/>
                <w:iCs/>
                <w:sz w:val="18"/>
                <w:szCs w:val="18"/>
              </w:rPr>
            </w:pPr>
            <w:r w:rsidRPr="004D3559">
              <w:rPr>
                <w:i/>
                <w:iCs/>
              </w:rPr>
              <w:t>Lagerstroemia</w:t>
            </w:r>
          </w:p>
        </w:tc>
        <w:tc>
          <w:tcPr>
            <w:tcW w:w="2205" w:type="dxa"/>
          </w:tcPr>
          <w:p w14:paraId="271DCF1F" w14:textId="7DCF0B2F" w:rsidR="00550157" w:rsidRPr="004D3559" w:rsidRDefault="00550157" w:rsidP="00550157">
            <w:pPr>
              <w:rPr>
                <w:rFonts w:cs="Times New Roman"/>
                <w:i/>
                <w:iCs/>
                <w:sz w:val="18"/>
                <w:szCs w:val="18"/>
              </w:rPr>
            </w:pPr>
            <w:r w:rsidRPr="004D3559">
              <w:rPr>
                <w:i/>
                <w:iCs/>
              </w:rPr>
              <w:t>Lagerstroemia indica</w:t>
            </w:r>
          </w:p>
        </w:tc>
        <w:tc>
          <w:tcPr>
            <w:tcW w:w="779" w:type="dxa"/>
          </w:tcPr>
          <w:p w14:paraId="3D9F9F72" w14:textId="3F3ABF5F" w:rsidR="00550157" w:rsidRPr="00CA24D2" w:rsidRDefault="00550157" w:rsidP="00D55097">
            <w:pPr>
              <w:jc w:val="center"/>
              <w:rPr>
                <w:rFonts w:cs="Times New Roman"/>
                <w:sz w:val="18"/>
                <w:szCs w:val="18"/>
              </w:rPr>
            </w:pPr>
            <w:r w:rsidRPr="002453B3">
              <w:t>Pb</w:t>
            </w:r>
          </w:p>
        </w:tc>
      </w:tr>
      <w:tr w:rsidR="00550157" w:rsidRPr="0008080C" w14:paraId="60DC10C9" w14:textId="77777777" w:rsidTr="00550157">
        <w:trPr>
          <w:trHeight w:val="20"/>
          <w:jc w:val="center"/>
        </w:trPr>
        <w:tc>
          <w:tcPr>
            <w:tcW w:w="1100" w:type="dxa"/>
          </w:tcPr>
          <w:p w14:paraId="1586B84D" w14:textId="7FD0D26C" w:rsidR="00550157" w:rsidRPr="0008080C" w:rsidRDefault="00550157" w:rsidP="00550157">
            <w:pPr>
              <w:rPr>
                <w:rFonts w:cs="Times New Roman"/>
                <w:sz w:val="18"/>
                <w:szCs w:val="18"/>
              </w:rPr>
            </w:pPr>
            <w:r w:rsidRPr="002453B3">
              <w:t>Temperate</w:t>
            </w:r>
          </w:p>
        </w:tc>
        <w:tc>
          <w:tcPr>
            <w:tcW w:w="1052" w:type="dxa"/>
          </w:tcPr>
          <w:p w14:paraId="6C591599" w14:textId="7D34F4EB" w:rsidR="00550157" w:rsidRPr="0008080C" w:rsidRDefault="00550157" w:rsidP="00550157">
            <w:pPr>
              <w:rPr>
                <w:rFonts w:cs="Times New Roman"/>
                <w:sz w:val="18"/>
                <w:szCs w:val="18"/>
              </w:rPr>
            </w:pPr>
            <w:r w:rsidRPr="002453B3">
              <w:t>China</w:t>
            </w:r>
          </w:p>
        </w:tc>
        <w:tc>
          <w:tcPr>
            <w:tcW w:w="2631" w:type="dxa"/>
          </w:tcPr>
          <w:p w14:paraId="309E6E31" w14:textId="1446A239" w:rsidR="00550157" w:rsidRPr="0008080C" w:rsidRDefault="00550157" w:rsidP="00550157">
            <w:pPr>
              <w:rPr>
                <w:rFonts w:cs="Times New Roman"/>
                <w:sz w:val="18"/>
                <w:szCs w:val="18"/>
              </w:rPr>
            </w:pPr>
            <w:r w:rsidRPr="002453B3">
              <w:t>Southwest University</w:t>
            </w:r>
          </w:p>
        </w:tc>
        <w:tc>
          <w:tcPr>
            <w:tcW w:w="1684" w:type="dxa"/>
          </w:tcPr>
          <w:p w14:paraId="48F61EF3" w14:textId="07BE185F" w:rsidR="00550157" w:rsidRPr="00CA24D2" w:rsidRDefault="00550157" w:rsidP="00550157">
            <w:pPr>
              <w:rPr>
                <w:rFonts w:cs="Times New Roman"/>
                <w:sz w:val="18"/>
                <w:szCs w:val="18"/>
              </w:rPr>
            </w:pPr>
            <w:r w:rsidRPr="002453B3">
              <w:t>Oleaceae</w:t>
            </w:r>
          </w:p>
        </w:tc>
        <w:tc>
          <w:tcPr>
            <w:tcW w:w="1512" w:type="dxa"/>
          </w:tcPr>
          <w:p w14:paraId="250E1F41" w14:textId="476E6695" w:rsidR="00550157" w:rsidRPr="004D3559" w:rsidRDefault="00550157" w:rsidP="00550157">
            <w:pPr>
              <w:rPr>
                <w:rFonts w:cs="Times New Roman"/>
                <w:i/>
                <w:iCs/>
                <w:sz w:val="18"/>
                <w:szCs w:val="18"/>
              </w:rPr>
            </w:pPr>
            <w:r w:rsidRPr="004D3559">
              <w:rPr>
                <w:i/>
                <w:iCs/>
              </w:rPr>
              <w:t>Ligustrum</w:t>
            </w:r>
          </w:p>
        </w:tc>
        <w:tc>
          <w:tcPr>
            <w:tcW w:w="2205" w:type="dxa"/>
          </w:tcPr>
          <w:p w14:paraId="29D1C553" w14:textId="60922B8A" w:rsidR="00550157" w:rsidRPr="004D3559" w:rsidRDefault="00550157" w:rsidP="00550157">
            <w:pPr>
              <w:rPr>
                <w:rFonts w:cs="Times New Roman"/>
                <w:i/>
                <w:iCs/>
                <w:sz w:val="18"/>
                <w:szCs w:val="18"/>
              </w:rPr>
            </w:pPr>
            <w:r w:rsidRPr="004D3559">
              <w:rPr>
                <w:i/>
                <w:iCs/>
              </w:rPr>
              <w:t>Ligustrm lucidum</w:t>
            </w:r>
          </w:p>
        </w:tc>
        <w:tc>
          <w:tcPr>
            <w:tcW w:w="779" w:type="dxa"/>
          </w:tcPr>
          <w:p w14:paraId="6F8BCA48" w14:textId="4590463A" w:rsidR="00550157" w:rsidRPr="00CA24D2" w:rsidRDefault="00550157" w:rsidP="00D55097">
            <w:pPr>
              <w:jc w:val="center"/>
              <w:rPr>
                <w:rFonts w:cs="Times New Roman"/>
                <w:sz w:val="18"/>
                <w:szCs w:val="18"/>
              </w:rPr>
            </w:pPr>
            <w:r w:rsidRPr="002453B3">
              <w:t>Cd</w:t>
            </w:r>
          </w:p>
        </w:tc>
      </w:tr>
      <w:tr w:rsidR="00550157" w:rsidRPr="0008080C" w14:paraId="450AF2E5" w14:textId="77777777" w:rsidTr="00550157">
        <w:trPr>
          <w:trHeight w:val="20"/>
          <w:jc w:val="center"/>
        </w:trPr>
        <w:tc>
          <w:tcPr>
            <w:tcW w:w="1100" w:type="dxa"/>
          </w:tcPr>
          <w:p w14:paraId="287D8E9F" w14:textId="0182082A" w:rsidR="00550157" w:rsidRPr="0008080C" w:rsidRDefault="00550157" w:rsidP="00550157">
            <w:pPr>
              <w:rPr>
                <w:rFonts w:cs="Times New Roman"/>
                <w:sz w:val="18"/>
                <w:szCs w:val="18"/>
              </w:rPr>
            </w:pPr>
            <w:r w:rsidRPr="002453B3">
              <w:t>Temperate</w:t>
            </w:r>
          </w:p>
        </w:tc>
        <w:tc>
          <w:tcPr>
            <w:tcW w:w="1052" w:type="dxa"/>
          </w:tcPr>
          <w:p w14:paraId="73D52733" w14:textId="69229336" w:rsidR="00550157" w:rsidRPr="0008080C" w:rsidRDefault="00550157" w:rsidP="00550157">
            <w:pPr>
              <w:rPr>
                <w:rFonts w:cs="Times New Roman"/>
                <w:sz w:val="18"/>
                <w:szCs w:val="18"/>
              </w:rPr>
            </w:pPr>
            <w:r w:rsidRPr="002453B3">
              <w:t>China</w:t>
            </w:r>
          </w:p>
        </w:tc>
        <w:tc>
          <w:tcPr>
            <w:tcW w:w="2631" w:type="dxa"/>
          </w:tcPr>
          <w:p w14:paraId="534DCDA1" w14:textId="4EECBE00" w:rsidR="00550157" w:rsidRPr="0008080C" w:rsidRDefault="00550157" w:rsidP="00550157">
            <w:pPr>
              <w:rPr>
                <w:rFonts w:cs="Times New Roman"/>
                <w:sz w:val="18"/>
                <w:szCs w:val="18"/>
              </w:rPr>
            </w:pPr>
            <w:r w:rsidRPr="002453B3">
              <w:t>Zhejiang A &amp; F University</w:t>
            </w:r>
          </w:p>
        </w:tc>
        <w:tc>
          <w:tcPr>
            <w:tcW w:w="1684" w:type="dxa"/>
          </w:tcPr>
          <w:p w14:paraId="6AD68E4D" w14:textId="5A8DFD42" w:rsidR="00550157" w:rsidRPr="00CA24D2" w:rsidRDefault="00550157" w:rsidP="00550157">
            <w:pPr>
              <w:rPr>
                <w:rFonts w:cs="Times New Roman"/>
                <w:sz w:val="18"/>
                <w:szCs w:val="18"/>
              </w:rPr>
            </w:pPr>
            <w:r w:rsidRPr="002453B3">
              <w:t>Oleaceae</w:t>
            </w:r>
          </w:p>
        </w:tc>
        <w:tc>
          <w:tcPr>
            <w:tcW w:w="1512" w:type="dxa"/>
          </w:tcPr>
          <w:p w14:paraId="441E00A1" w14:textId="0356EAE0" w:rsidR="00550157" w:rsidRPr="004D3559" w:rsidRDefault="00550157" w:rsidP="00550157">
            <w:pPr>
              <w:rPr>
                <w:rFonts w:cs="Times New Roman"/>
                <w:i/>
                <w:iCs/>
                <w:sz w:val="18"/>
                <w:szCs w:val="18"/>
              </w:rPr>
            </w:pPr>
            <w:r w:rsidRPr="004D3559">
              <w:rPr>
                <w:i/>
                <w:iCs/>
              </w:rPr>
              <w:t>Ligustrum</w:t>
            </w:r>
          </w:p>
        </w:tc>
        <w:tc>
          <w:tcPr>
            <w:tcW w:w="2205" w:type="dxa"/>
          </w:tcPr>
          <w:p w14:paraId="4E0B069D" w14:textId="3B64103A" w:rsidR="00550157" w:rsidRPr="004D3559" w:rsidRDefault="00550157" w:rsidP="00550157">
            <w:pPr>
              <w:rPr>
                <w:rFonts w:cs="Times New Roman"/>
                <w:i/>
                <w:iCs/>
                <w:sz w:val="18"/>
                <w:szCs w:val="18"/>
              </w:rPr>
            </w:pPr>
            <w:r w:rsidRPr="004D3559">
              <w:rPr>
                <w:i/>
                <w:iCs/>
              </w:rPr>
              <w:t>Ligustrum lucidum</w:t>
            </w:r>
          </w:p>
        </w:tc>
        <w:tc>
          <w:tcPr>
            <w:tcW w:w="779" w:type="dxa"/>
          </w:tcPr>
          <w:p w14:paraId="1809A4FB" w14:textId="151077A1" w:rsidR="00550157" w:rsidRPr="00CA24D2" w:rsidRDefault="00550157" w:rsidP="00D55097">
            <w:pPr>
              <w:jc w:val="center"/>
              <w:rPr>
                <w:rFonts w:cs="Times New Roman"/>
                <w:sz w:val="18"/>
                <w:szCs w:val="18"/>
              </w:rPr>
            </w:pPr>
            <w:r w:rsidRPr="002453B3">
              <w:t>Cd</w:t>
            </w:r>
          </w:p>
        </w:tc>
      </w:tr>
      <w:tr w:rsidR="00550157" w:rsidRPr="0008080C" w14:paraId="4068D266" w14:textId="77777777" w:rsidTr="00550157">
        <w:trPr>
          <w:trHeight w:val="20"/>
          <w:jc w:val="center"/>
        </w:trPr>
        <w:tc>
          <w:tcPr>
            <w:tcW w:w="1100" w:type="dxa"/>
          </w:tcPr>
          <w:p w14:paraId="2B1F02F4" w14:textId="6DD47B8D" w:rsidR="00550157" w:rsidRPr="0008080C" w:rsidRDefault="00550157" w:rsidP="00550157">
            <w:pPr>
              <w:rPr>
                <w:rFonts w:cs="Times New Roman"/>
                <w:sz w:val="18"/>
                <w:szCs w:val="18"/>
              </w:rPr>
            </w:pPr>
            <w:r w:rsidRPr="002453B3">
              <w:t>Temperate</w:t>
            </w:r>
          </w:p>
        </w:tc>
        <w:tc>
          <w:tcPr>
            <w:tcW w:w="1052" w:type="dxa"/>
          </w:tcPr>
          <w:p w14:paraId="5FC1265A" w14:textId="62B16985" w:rsidR="00550157" w:rsidRPr="0008080C" w:rsidRDefault="00550157" w:rsidP="00550157">
            <w:pPr>
              <w:rPr>
                <w:rFonts w:cs="Times New Roman"/>
                <w:sz w:val="18"/>
                <w:szCs w:val="18"/>
              </w:rPr>
            </w:pPr>
            <w:r w:rsidRPr="002453B3">
              <w:t>China</w:t>
            </w:r>
          </w:p>
        </w:tc>
        <w:tc>
          <w:tcPr>
            <w:tcW w:w="2631" w:type="dxa"/>
          </w:tcPr>
          <w:p w14:paraId="0FE93F83" w14:textId="275E50F3" w:rsidR="00550157" w:rsidRPr="0008080C" w:rsidRDefault="00550157" w:rsidP="00550157">
            <w:pPr>
              <w:rPr>
                <w:rFonts w:cs="Times New Roman"/>
                <w:sz w:val="18"/>
                <w:szCs w:val="18"/>
              </w:rPr>
            </w:pPr>
            <w:r w:rsidRPr="002453B3">
              <w:t>School of Agriculture and Biology, Shanghai Jiao Tong University</w:t>
            </w:r>
          </w:p>
        </w:tc>
        <w:tc>
          <w:tcPr>
            <w:tcW w:w="1684" w:type="dxa"/>
          </w:tcPr>
          <w:p w14:paraId="02363EE3" w14:textId="01EA6597" w:rsidR="00550157" w:rsidRPr="00CA24D2" w:rsidRDefault="00550157" w:rsidP="00550157">
            <w:pPr>
              <w:rPr>
                <w:rFonts w:cs="Times New Roman"/>
                <w:sz w:val="18"/>
                <w:szCs w:val="18"/>
              </w:rPr>
            </w:pPr>
            <w:r w:rsidRPr="002453B3">
              <w:t>Oleaceae</w:t>
            </w:r>
          </w:p>
        </w:tc>
        <w:tc>
          <w:tcPr>
            <w:tcW w:w="1512" w:type="dxa"/>
          </w:tcPr>
          <w:p w14:paraId="76174A13" w14:textId="1C499358" w:rsidR="00550157" w:rsidRPr="004D3559" w:rsidRDefault="00550157" w:rsidP="00550157">
            <w:pPr>
              <w:rPr>
                <w:rFonts w:cs="Times New Roman"/>
                <w:i/>
                <w:iCs/>
                <w:sz w:val="18"/>
                <w:szCs w:val="18"/>
              </w:rPr>
            </w:pPr>
            <w:r w:rsidRPr="004D3559">
              <w:rPr>
                <w:i/>
                <w:iCs/>
              </w:rPr>
              <w:t>Ligustrum</w:t>
            </w:r>
          </w:p>
        </w:tc>
        <w:tc>
          <w:tcPr>
            <w:tcW w:w="2205" w:type="dxa"/>
          </w:tcPr>
          <w:p w14:paraId="7681C345" w14:textId="7FA54788" w:rsidR="00550157" w:rsidRPr="004D3559" w:rsidRDefault="00550157" w:rsidP="00550157">
            <w:pPr>
              <w:rPr>
                <w:rFonts w:cs="Times New Roman"/>
                <w:i/>
                <w:iCs/>
                <w:sz w:val="18"/>
                <w:szCs w:val="18"/>
              </w:rPr>
            </w:pPr>
            <w:r w:rsidRPr="004D3559">
              <w:rPr>
                <w:i/>
                <w:iCs/>
              </w:rPr>
              <w:t>Ligustrum obtusifolium</w:t>
            </w:r>
          </w:p>
        </w:tc>
        <w:tc>
          <w:tcPr>
            <w:tcW w:w="779" w:type="dxa"/>
          </w:tcPr>
          <w:p w14:paraId="6B2D3576" w14:textId="201F8256" w:rsidR="00550157" w:rsidRPr="00CA24D2" w:rsidRDefault="00550157" w:rsidP="00D55097">
            <w:pPr>
              <w:jc w:val="center"/>
              <w:rPr>
                <w:rFonts w:cs="Times New Roman"/>
                <w:sz w:val="18"/>
                <w:szCs w:val="18"/>
              </w:rPr>
            </w:pPr>
            <w:r w:rsidRPr="002453B3">
              <w:t>Cd</w:t>
            </w:r>
          </w:p>
        </w:tc>
      </w:tr>
      <w:tr w:rsidR="00550157" w:rsidRPr="0008080C" w14:paraId="5A873D16" w14:textId="77777777" w:rsidTr="00550157">
        <w:trPr>
          <w:trHeight w:val="20"/>
          <w:jc w:val="center"/>
        </w:trPr>
        <w:tc>
          <w:tcPr>
            <w:tcW w:w="1100" w:type="dxa"/>
          </w:tcPr>
          <w:p w14:paraId="64E1FD10" w14:textId="3D883C51" w:rsidR="00550157" w:rsidRPr="0008080C" w:rsidRDefault="00550157" w:rsidP="00550157">
            <w:pPr>
              <w:rPr>
                <w:rFonts w:cs="Times New Roman"/>
                <w:sz w:val="18"/>
                <w:szCs w:val="18"/>
              </w:rPr>
            </w:pPr>
            <w:r w:rsidRPr="002453B3">
              <w:t>Temperate</w:t>
            </w:r>
          </w:p>
        </w:tc>
        <w:tc>
          <w:tcPr>
            <w:tcW w:w="1052" w:type="dxa"/>
          </w:tcPr>
          <w:p w14:paraId="4CB64DBE" w14:textId="4E612561" w:rsidR="00550157" w:rsidRPr="0008080C" w:rsidRDefault="00550157" w:rsidP="00550157">
            <w:pPr>
              <w:rPr>
                <w:rFonts w:cs="Times New Roman"/>
                <w:sz w:val="18"/>
                <w:szCs w:val="18"/>
              </w:rPr>
            </w:pPr>
            <w:r w:rsidRPr="002453B3">
              <w:t>China</w:t>
            </w:r>
          </w:p>
        </w:tc>
        <w:tc>
          <w:tcPr>
            <w:tcW w:w="2631" w:type="dxa"/>
          </w:tcPr>
          <w:p w14:paraId="08D14054" w14:textId="61C79AE2" w:rsidR="00550157" w:rsidRPr="0008080C" w:rsidRDefault="00550157" w:rsidP="00550157">
            <w:pPr>
              <w:rPr>
                <w:rFonts w:cs="Times New Roman"/>
                <w:sz w:val="18"/>
                <w:szCs w:val="18"/>
              </w:rPr>
            </w:pPr>
            <w:r w:rsidRPr="002453B3">
              <w:t>Southwest University</w:t>
            </w:r>
          </w:p>
        </w:tc>
        <w:tc>
          <w:tcPr>
            <w:tcW w:w="1684" w:type="dxa"/>
          </w:tcPr>
          <w:p w14:paraId="5E9D82DF" w14:textId="781596A9" w:rsidR="00550157" w:rsidRPr="00CA24D2" w:rsidRDefault="00550157" w:rsidP="00550157">
            <w:pPr>
              <w:rPr>
                <w:rFonts w:cs="Times New Roman"/>
                <w:sz w:val="18"/>
                <w:szCs w:val="18"/>
              </w:rPr>
            </w:pPr>
            <w:r w:rsidRPr="002453B3">
              <w:t>Oleaceae</w:t>
            </w:r>
          </w:p>
        </w:tc>
        <w:tc>
          <w:tcPr>
            <w:tcW w:w="1512" w:type="dxa"/>
          </w:tcPr>
          <w:p w14:paraId="5BB2933B" w14:textId="4A3DF5E6" w:rsidR="00550157" w:rsidRPr="004D3559" w:rsidRDefault="00550157" w:rsidP="00550157">
            <w:pPr>
              <w:rPr>
                <w:rFonts w:cs="Times New Roman"/>
                <w:i/>
                <w:iCs/>
                <w:sz w:val="18"/>
                <w:szCs w:val="18"/>
              </w:rPr>
            </w:pPr>
            <w:r w:rsidRPr="004D3559">
              <w:rPr>
                <w:i/>
                <w:iCs/>
              </w:rPr>
              <w:t>Ligustrum</w:t>
            </w:r>
          </w:p>
        </w:tc>
        <w:tc>
          <w:tcPr>
            <w:tcW w:w="2205" w:type="dxa"/>
          </w:tcPr>
          <w:p w14:paraId="6CC71FB0" w14:textId="558AF658" w:rsidR="00550157" w:rsidRPr="004D3559" w:rsidRDefault="00550157" w:rsidP="00550157">
            <w:pPr>
              <w:rPr>
                <w:rFonts w:cs="Times New Roman"/>
                <w:i/>
                <w:iCs/>
                <w:sz w:val="18"/>
                <w:szCs w:val="18"/>
              </w:rPr>
            </w:pPr>
            <w:r w:rsidRPr="004D3559">
              <w:rPr>
                <w:i/>
                <w:iCs/>
              </w:rPr>
              <w:t>Ligustrum obtusifolium</w:t>
            </w:r>
          </w:p>
        </w:tc>
        <w:tc>
          <w:tcPr>
            <w:tcW w:w="779" w:type="dxa"/>
          </w:tcPr>
          <w:p w14:paraId="2E179A4D" w14:textId="1E932C26" w:rsidR="00550157" w:rsidRPr="00CA24D2" w:rsidRDefault="00550157" w:rsidP="00D55097">
            <w:pPr>
              <w:jc w:val="center"/>
              <w:rPr>
                <w:rFonts w:cs="Times New Roman"/>
                <w:sz w:val="18"/>
                <w:szCs w:val="18"/>
              </w:rPr>
            </w:pPr>
            <w:r w:rsidRPr="002453B3">
              <w:t>Cd</w:t>
            </w:r>
          </w:p>
        </w:tc>
      </w:tr>
      <w:tr w:rsidR="00550157" w:rsidRPr="0008080C" w14:paraId="6B751DAA" w14:textId="77777777" w:rsidTr="00550157">
        <w:trPr>
          <w:trHeight w:val="20"/>
          <w:jc w:val="center"/>
        </w:trPr>
        <w:tc>
          <w:tcPr>
            <w:tcW w:w="1100" w:type="dxa"/>
          </w:tcPr>
          <w:p w14:paraId="2D20E37C" w14:textId="28779CB6" w:rsidR="00550157" w:rsidRPr="0008080C" w:rsidRDefault="00550157" w:rsidP="00550157">
            <w:pPr>
              <w:rPr>
                <w:rFonts w:cs="Times New Roman"/>
                <w:sz w:val="18"/>
                <w:szCs w:val="18"/>
              </w:rPr>
            </w:pPr>
            <w:r w:rsidRPr="002453B3">
              <w:t>Temperate</w:t>
            </w:r>
          </w:p>
        </w:tc>
        <w:tc>
          <w:tcPr>
            <w:tcW w:w="1052" w:type="dxa"/>
          </w:tcPr>
          <w:p w14:paraId="61C3DF37" w14:textId="60EAFBEC" w:rsidR="00550157" w:rsidRPr="0008080C" w:rsidRDefault="00550157" w:rsidP="00550157">
            <w:pPr>
              <w:rPr>
                <w:rFonts w:cs="Times New Roman"/>
                <w:sz w:val="18"/>
                <w:szCs w:val="18"/>
              </w:rPr>
            </w:pPr>
            <w:r w:rsidRPr="002453B3">
              <w:t>China</w:t>
            </w:r>
          </w:p>
        </w:tc>
        <w:tc>
          <w:tcPr>
            <w:tcW w:w="2631" w:type="dxa"/>
          </w:tcPr>
          <w:p w14:paraId="325732A6" w14:textId="7ED80D77" w:rsidR="00550157" w:rsidRPr="0008080C" w:rsidRDefault="00550157" w:rsidP="00550157">
            <w:pPr>
              <w:rPr>
                <w:rFonts w:cs="Times New Roman"/>
                <w:sz w:val="18"/>
                <w:szCs w:val="18"/>
              </w:rPr>
            </w:pPr>
            <w:r w:rsidRPr="002453B3">
              <w:t>Southwest University</w:t>
            </w:r>
          </w:p>
        </w:tc>
        <w:tc>
          <w:tcPr>
            <w:tcW w:w="1684" w:type="dxa"/>
          </w:tcPr>
          <w:p w14:paraId="563ED2D6" w14:textId="538C1CB1" w:rsidR="00550157" w:rsidRPr="004001D8" w:rsidRDefault="00550157" w:rsidP="00550157">
            <w:pPr>
              <w:rPr>
                <w:rFonts w:cs="Times New Roman"/>
                <w:sz w:val="18"/>
                <w:szCs w:val="18"/>
              </w:rPr>
            </w:pPr>
            <w:r w:rsidRPr="002453B3">
              <w:t>Oleaceae</w:t>
            </w:r>
          </w:p>
        </w:tc>
        <w:tc>
          <w:tcPr>
            <w:tcW w:w="1512" w:type="dxa"/>
          </w:tcPr>
          <w:p w14:paraId="432B2EFD" w14:textId="41FA0876" w:rsidR="00550157" w:rsidRPr="004D3559" w:rsidRDefault="00550157" w:rsidP="00550157">
            <w:pPr>
              <w:rPr>
                <w:rFonts w:cs="Times New Roman"/>
                <w:i/>
                <w:iCs/>
                <w:sz w:val="18"/>
                <w:szCs w:val="18"/>
              </w:rPr>
            </w:pPr>
            <w:r w:rsidRPr="004D3559">
              <w:rPr>
                <w:i/>
                <w:iCs/>
              </w:rPr>
              <w:t>Ligustrum</w:t>
            </w:r>
          </w:p>
        </w:tc>
        <w:tc>
          <w:tcPr>
            <w:tcW w:w="2205" w:type="dxa"/>
          </w:tcPr>
          <w:p w14:paraId="6AB6722E" w14:textId="59DB8A9B" w:rsidR="00550157" w:rsidRPr="004D3559" w:rsidRDefault="00550157" w:rsidP="00550157">
            <w:pPr>
              <w:rPr>
                <w:rFonts w:cs="Times New Roman"/>
                <w:i/>
                <w:iCs/>
                <w:sz w:val="18"/>
                <w:szCs w:val="18"/>
              </w:rPr>
            </w:pPr>
            <w:r w:rsidRPr="004D3559">
              <w:rPr>
                <w:i/>
                <w:iCs/>
              </w:rPr>
              <w:t>Ligustrum obtusifolium</w:t>
            </w:r>
          </w:p>
        </w:tc>
        <w:tc>
          <w:tcPr>
            <w:tcW w:w="779" w:type="dxa"/>
          </w:tcPr>
          <w:p w14:paraId="7447397B" w14:textId="6DF098BD" w:rsidR="00550157" w:rsidRPr="004001D8" w:rsidRDefault="00550157" w:rsidP="00D55097">
            <w:pPr>
              <w:jc w:val="center"/>
              <w:rPr>
                <w:rFonts w:cs="Times New Roman"/>
                <w:sz w:val="18"/>
                <w:szCs w:val="18"/>
              </w:rPr>
            </w:pPr>
            <w:r w:rsidRPr="002453B3">
              <w:t>Cr</w:t>
            </w:r>
          </w:p>
        </w:tc>
      </w:tr>
      <w:tr w:rsidR="00550157" w:rsidRPr="0008080C" w14:paraId="6827CDD7" w14:textId="77777777" w:rsidTr="00550157">
        <w:trPr>
          <w:trHeight w:val="20"/>
          <w:jc w:val="center"/>
        </w:trPr>
        <w:tc>
          <w:tcPr>
            <w:tcW w:w="1100" w:type="dxa"/>
          </w:tcPr>
          <w:p w14:paraId="7BFF4645" w14:textId="7099AA36" w:rsidR="00550157" w:rsidRPr="0008080C" w:rsidRDefault="00550157" w:rsidP="00550157">
            <w:pPr>
              <w:rPr>
                <w:rFonts w:cs="Times New Roman"/>
                <w:sz w:val="18"/>
                <w:szCs w:val="18"/>
              </w:rPr>
            </w:pPr>
            <w:r w:rsidRPr="002453B3">
              <w:lastRenderedPageBreak/>
              <w:t>Temperate</w:t>
            </w:r>
          </w:p>
        </w:tc>
        <w:tc>
          <w:tcPr>
            <w:tcW w:w="1052" w:type="dxa"/>
          </w:tcPr>
          <w:p w14:paraId="0B37CDBD" w14:textId="42C751DD" w:rsidR="00550157" w:rsidRPr="0008080C" w:rsidRDefault="00550157" w:rsidP="00550157">
            <w:pPr>
              <w:rPr>
                <w:rFonts w:cs="Times New Roman"/>
                <w:sz w:val="18"/>
                <w:szCs w:val="18"/>
              </w:rPr>
            </w:pPr>
            <w:r w:rsidRPr="002453B3">
              <w:t>China</w:t>
            </w:r>
          </w:p>
        </w:tc>
        <w:tc>
          <w:tcPr>
            <w:tcW w:w="2631" w:type="dxa"/>
          </w:tcPr>
          <w:p w14:paraId="76DC8B1F" w14:textId="5175F315" w:rsidR="00550157" w:rsidRPr="0008080C" w:rsidRDefault="00550157" w:rsidP="00550157">
            <w:pPr>
              <w:rPr>
                <w:rFonts w:cs="Times New Roman"/>
                <w:sz w:val="18"/>
                <w:szCs w:val="18"/>
              </w:rPr>
            </w:pPr>
            <w:r w:rsidRPr="002453B3">
              <w:t>School of Agriculture and Biology, Shanghai Jiao Tong University</w:t>
            </w:r>
          </w:p>
        </w:tc>
        <w:tc>
          <w:tcPr>
            <w:tcW w:w="1684" w:type="dxa"/>
          </w:tcPr>
          <w:p w14:paraId="05D21EB3" w14:textId="26977D98" w:rsidR="00550157" w:rsidRPr="004001D8" w:rsidRDefault="00550157" w:rsidP="00550157">
            <w:pPr>
              <w:rPr>
                <w:rFonts w:cs="Times New Roman"/>
                <w:sz w:val="18"/>
                <w:szCs w:val="18"/>
              </w:rPr>
            </w:pPr>
            <w:r w:rsidRPr="002453B3">
              <w:t>Oleaceae</w:t>
            </w:r>
          </w:p>
        </w:tc>
        <w:tc>
          <w:tcPr>
            <w:tcW w:w="1512" w:type="dxa"/>
          </w:tcPr>
          <w:p w14:paraId="68F06502" w14:textId="27ADB84C" w:rsidR="00550157" w:rsidRPr="004D3559" w:rsidRDefault="00550157" w:rsidP="00550157">
            <w:pPr>
              <w:rPr>
                <w:rFonts w:cs="Times New Roman"/>
                <w:i/>
                <w:iCs/>
                <w:sz w:val="18"/>
                <w:szCs w:val="18"/>
              </w:rPr>
            </w:pPr>
            <w:r w:rsidRPr="004D3559">
              <w:rPr>
                <w:i/>
                <w:iCs/>
              </w:rPr>
              <w:t>Ligustrum</w:t>
            </w:r>
          </w:p>
        </w:tc>
        <w:tc>
          <w:tcPr>
            <w:tcW w:w="2205" w:type="dxa"/>
          </w:tcPr>
          <w:p w14:paraId="695FEF77" w14:textId="381B9DC9" w:rsidR="00550157" w:rsidRPr="004D3559" w:rsidRDefault="00550157" w:rsidP="00550157">
            <w:pPr>
              <w:rPr>
                <w:rFonts w:cs="Times New Roman"/>
                <w:i/>
                <w:iCs/>
                <w:sz w:val="18"/>
                <w:szCs w:val="18"/>
              </w:rPr>
            </w:pPr>
            <w:r w:rsidRPr="004D3559">
              <w:rPr>
                <w:i/>
                <w:iCs/>
              </w:rPr>
              <w:t>Ligustrum obtusifolium</w:t>
            </w:r>
          </w:p>
        </w:tc>
        <w:tc>
          <w:tcPr>
            <w:tcW w:w="779" w:type="dxa"/>
          </w:tcPr>
          <w:p w14:paraId="20729E18" w14:textId="6A31D4A2" w:rsidR="00550157" w:rsidRPr="004001D8" w:rsidRDefault="00550157" w:rsidP="00D55097">
            <w:pPr>
              <w:jc w:val="center"/>
              <w:rPr>
                <w:rFonts w:cs="Times New Roman"/>
                <w:sz w:val="18"/>
                <w:szCs w:val="18"/>
              </w:rPr>
            </w:pPr>
            <w:r w:rsidRPr="002453B3">
              <w:t>Pb</w:t>
            </w:r>
          </w:p>
        </w:tc>
      </w:tr>
      <w:tr w:rsidR="00550157" w:rsidRPr="0008080C" w14:paraId="3EBB39CE" w14:textId="77777777" w:rsidTr="00550157">
        <w:trPr>
          <w:trHeight w:val="20"/>
          <w:jc w:val="center"/>
        </w:trPr>
        <w:tc>
          <w:tcPr>
            <w:tcW w:w="1100" w:type="dxa"/>
          </w:tcPr>
          <w:p w14:paraId="5A94D27B" w14:textId="525A9CB6" w:rsidR="00550157" w:rsidRPr="0008080C" w:rsidRDefault="00550157" w:rsidP="00550157">
            <w:pPr>
              <w:rPr>
                <w:rFonts w:cs="Times New Roman"/>
                <w:sz w:val="18"/>
                <w:szCs w:val="18"/>
              </w:rPr>
            </w:pPr>
            <w:r w:rsidRPr="002453B3">
              <w:t>Temperate</w:t>
            </w:r>
          </w:p>
        </w:tc>
        <w:tc>
          <w:tcPr>
            <w:tcW w:w="1052" w:type="dxa"/>
          </w:tcPr>
          <w:p w14:paraId="1A5B93B9" w14:textId="617B32FB" w:rsidR="00550157" w:rsidRPr="0008080C" w:rsidRDefault="00550157" w:rsidP="00550157">
            <w:pPr>
              <w:rPr>
                <w:rFonts w:cs="Times New Roman"/>
                <w:sz w:val="18"/>
                <w:szCs w:val="18"/>
              </w:rPr>
            </w:pPr>
            <w:r w:rsidRPr="002453B3">
              <w:t>China</w:t>
            </w:r>
          </w:p>
        </w:tc>
        <w:tc>
          <w:tcPr>
            <w:tcW w:w="2631" w:type="dxa"/>
          </w:tcPr>
          <w:p w14:paraId="463EEE48" w14:textId="4A517F92" w:rsidR="00550157" w:rsidRPr="0008080C" w:rsidRDefault="00550157" w:rsidP="00550157">
            <w:pPr>
              <w:rPr>
                <w:rFonts w:cs="Times New Roman"/>
                <w:sz w:val="18"/>
                <w:szCs w:val="18"/>
              </w:rPr>
            </w:pPr>
            <w:r w:rsidRPr="002453B3">
              <w:t>Southwest University</w:t>
            </w:r>
          </w:p>
        </w:tc>
        <w:tc>
          <w:tcPr>
            <w:tcW w:w="1684" w:type="dxa"/>
          </w:tcPr>
          <w:p w14:paraId="77482455" w14:textId="629B2441" w:rsidR="00550157" w:rsidRPr="004001D8" w:rsidRDefault="00550157" w:rsidP="00550157">
            <w:pPr>
              <w:rPr>
                <w:rFonts w:cs="Times New Roman"/>
                <w:sz w:val="18"/>
                <w:szCs w:val="18"/>
              </w:rPr>
            </w:pPr>
            <w:r w:rsidRPr="002453B3">
              <w:t>Oleaceae</w:t>
            </w:r>
          </w:p>
        </w:tc>
        <w:tc>
          <w:tcPr>
            <w:tcW w:w="1512" w:type="dxa"/>
          </w:tcPr>
          <w:p w14:paraId="25A6CB77" w14:textId="22CC1D04" w:rsidR="00550157" w:rsidRPr="004D3559" w:rsidRDefault="00550157" w:rsidP="00550157">
            <w:pPr>
              <w:rPr>
                <w:rFonts w:cs="Times New Roman"/>
                <w:i/>
                <w:iCs/>
                <w:sz w:val="18"/>
                <w:szCs w:val="18"/>
              </w:rPr>
            </w:pPr>
            <w:r w:rsidRPr="004D3559">
              <w:rPr>
                <w:i/>
                <w:iCs/>
              </w:rPr>
              <w:t>Ligustrum</w:t>
            </w:r>
          </w:p>
        </w:tc>
        <w:tc>
          <w:tcPr>
            <w:tcW w:w="2205" w:type="dxa"/>
          </w:tcPr>
          <w:p w14:paraId="0AD84E01" w14:textId="10B948F6" w:rsidR="00550157" w:rsidRPr="004D3559" w:rsidRDefault="00550157" w:rsidP="00550157">
            <w:pPr>
              <w:rPr>
                <w:rFonts w:cs="Times New Roman"/>
                <w:i/>
                <w:iCs/>
                <w:sz w:val="18"/>
                <w:szCs w:val="18"/>
              </w:rPr>
            </w:pPr>
            <w:r w:rsidRPr="004D3559">
              <w:rPr>
                <w:i/>
                <w:iCs/>
              </w:rPr>
              <w:t>Ligustrum obtusifolium</w:t>
            </w:r>
          </w:p>
        </w:tc>
        <w:tc>
          <w:tcPr>
            <w:tcW w:w="779" w:type="dxa"/>
          </w:tcPr>
          <w:p w14:paraId="27353190" w14:textId="7C8338E0" w:rsidR="00550157" w:rsidRPr="004001D8" w:rsidRDefault="00550157" w:rsidP="00D55097">
            <w:pPr>
              <w:jc w:val="center"/>
              <w:rPr>
                <w:rFonts w:cs="Times New Roman"/>
                <w:sz w:val="18"/>
                <w:szCs w:val="18"/>
              </w:rPr>
            </w:pPr>
            <w:r w:rsidRPr="002453B3">
              <w:t>Pb</w:t>
            </w:r>
          </w:p>
        </w:tc>
      </w:tr>
      <w:tr w:rsidR="00550157" w:rsidRPr="0008080C" w14:paraId="2A22A10A" w14:textId="77777777" w:rsidTr="00550157">
        <w:trPr>
          <w:trHeight w:val="20"/>
          <w:jc w:val="center"/>
        </w:trPr>
        <w:tc>
          <w:tcPr>
            <w:tcW w:w="1100" w:type="dxa"/>
          </w:tcPr>
          <w:p w14:paraId="4E599389" w14:textId="51BE8FD2" w:rsidR="00550157" w:rsidRPr="0008080C" w:rsidRDefault="00550157" w:rsidP="00550157">
            <w:pPr>
              <w:rPr>
                <w:rFonts w:cs="Times New Roman"/>
                <w:sz w:val="18"/>
                <w:szCs w:val="18"/>
              </w:rPr>
            </w:pPr>
            <w:r w:rsidRPr="002453B3">
              <w:t>Temperate</w:t>
            </w:r>
          </w:p>
        </w:tc>
        <w:tc>
          <w:tcPr>
            <w:tcW w:w="1052" w:type="dxa"/>
          </w:tcPr>
          <w:p w14:paraId="5D7DBFC4" w14:textId="1D6EF5D4" w:rsidR="00550157" w:rsidRPr="0008080C" w:rsidRDefault="00550157" w:rsidP="00550157">
            <w:pPr>
              <w:rPr>
                <w:rFonts w:cs="Times New Roman"/>
                <w:sz w:val="18"/>
                <w:szCs w:val="18"/>
              </w:rPr>
            </w:pPr>
            <w:r w:rsidRPr="002453B3">
              <w:t>China</w:t>
            </w:r>
          </w:p>
        </w:tc>
        <w:tc>
          <w:tcPr>
            <w:tcW w:w="2631" w:type="dxa"/>
          </w:tcPr>
          <w:p w14:paraId="3C32A99B" w14:textId="65D48B6B" w:rsidR="00550157" w:rsidRPr="0008080C" w:rsidRDefault="00550157" w:rsidP="00550157">
            <w:pPr>
              <w:rPr>
                <w:rFonts w:cs="Times New Roman"/>
                <w:sz w:val="18"/>
                <w:szCs w:val="18"/>
              </w:rPr>
            </w:pPr>
            <w:r w:rsidRPr="002453B3">
              <w:t>School of Agriculture and Biology, Shanghai Jiao Tong University</w:t>
            </w:r>
          </w:p>
        </w:tc>
        <w:tc>
          <w:tcPr>
            <w:tcW w:w="1684" w:type="dxa"/>
          </w:tcPr>
          <w:p w14:paraId="7EA16C42" w14:textId="5455D666" w:rsidR="00550157" w:rsidRPr="004001D8" w:rsidRDefault="00550157" w:rsidP="00550157">
            <w:pPr>
              <w:rPr>
                <w:rFonts w:cs="Times New Roman"/>
                <w:sz w:val="18"/>
                <w:szCs w:val="18"/>
              </w:rPr>
            </w:pPr>
            <w:r w:rsidRPr="002453B3">
              <w:t>Oleaceae</w:t>
            </w:r>
          </w:p>
        </w:tc>
        <w:tc>
          <w:tcPr>
            <w:tcW w:w="1512" w:type="dxa"/>
          </w:tcPr>
          <w:p w14:paraId="11C30EB9" w14:textId="605DF3CE" w:rsidR="00550157" w:rsidRPr="004D3559" w:rsidRDefault="00550157" w:rsidP="00550157">
            <w:pPr>
              <w:rPr>
                <w:rFonts w:cs="Times New Roman"/>
                <w:i/>
                <w:iCs/>
                <w:sz w:val="18"/>
                <w:szCs w:val="18"/>
              </w:rPr>
            </w:pPr>
            <w:r w:rsidRPr="004D3559">
              <w:rPr>
                <w:i/>
                <w:iCs/>
              </w:rPr>
              <w:t>Ligustrum</w:t>
            </w:r>
          </w:p>
        </w:tc>
        <w:tc>
          <w:tcPr>
            <w:tcW w:w="2205" w:type="dxa"/>
          </w:tcPr>
          <w:p w14:paraId="031894AB" w14:textId="4ADF5D61" w:rsidR="00550157" w:rsidRPr="004D3559" w:rsidRDefault="00550157" w:rsidP="00550157">
            <w:pPr>
              <w:rPr>
                <w:rFonts w:cs="Times New Roman"/>
                <w:i/>
                <w:iCs/>
                <w:sz w:val="18"/>
                <w:szCs w:val="18"/>
              </w:rPr>
            </w:pPr>
            <w:r w:rsidRPr="004D3559">
              <w:rPr>
                <w:i/>
                <w:iCs/>
              </w:rPr>
              <w:t>Ligustrum obtusifolium</w:t>
            </w:r>
          </w:p>
        </w:tc>
        <w:tc>
          <w:tcPr>
            <w:tcW w:w="779" w:type="dxa"/>
          </w:tcPr>
          <w:p w14:paraId="610C2635" w14:textId="1BE86878" w:rsidR="00550157" w:rsidRPr="004001D8" w:rsidRDefault="00550157" w:rsidP="00D55097">
            <w:pPr>
              <w:jc w:val="center"/>
              <w:rPr>
                <w:rFonts w:cs="Times New Roman"/>
                <w:sz w:val="18"/>
                <w:szCs w:val="18"/>
              </w:rPr>
            </w:pPr>
            <w:r w:rsidRPr="002453B3">
              <w:t>Zn</w:t>
            </w:r>
          </w:p>
        </w:tc>
      </w:tr>
      <w:tr w:rsidR="00550157" w:rsidRPr="0008080C" w14:paraId="33AD2C5E" w14:textId="77777777" w:rsidTr="00550157">
        <w:trPr>
          <w:trHeight w:val="20"/>
          <w:jc w:val="center"/>
        </w:trPr>
        <w:tc>
          <w:tcPr>
            <w:tcW w:w="1100" w:type="dxa"/>
          </w:tcPr>
          <w:p w14:paraId="7BA413DE" w14:textId="1D70112C" w:rsidR="00550157" w:rsidRPr="0008080C" w:rsidRDefault="00550157" w:rsidP="00550157">
            <w:pPr>
              <w:rPr>
                <w:rFonts w:cs="Times New Roman"/>
                <w:sz w:val="18"/>
                <w:szCs w:val="18"/>
              </w:rPr>
            </w:pPr>
            <w:r w:rsidRPr="002453B3">
              <w:t>Temperate</w:t>
            </w:r>
          </w:p>
        </w:tc>
        <w:tc>
          <w:tcPr>
            <w:tcW w:w="1052" w:type="dxa"/>
          </w:tcPr>
          <w:p w14:paraId="609B29D3" w14:textId="5B172723" w:rsidR="00550157" w:rsidRPr="0008080C" w:rsidRDefault="00550157" w:rsidP="00550157">
            <w:pPr>
              <w:rPr>
                <w:rFonts w:cs="Times New Roman"/>
                <w:sz w:val="18"/>
                <w:szCs w:val="18"/>
              </w:rPr>
            </w:pPr>
            <w:r w:rsidRPr="002453B3">
              <w:t>China</w:t>
            </w:r>
          </w:p>
        </w:tc>
        <w:tc>
          <w:tcPr>
            <w:tcW w:w="2631" w:type="dxa"/>
          </w:tcPr>
          <w:p w14:paraId="3BA07F5C" w14:textId="55F8735C" w:rsidR="00550157" w:rsidRPr="0008080C" w:rsidRDefault="00550157" w:rsidP="00550157">
            <w:pPr>
              <w:rPr>
                <w:rFonts w:cs="Times New Roman"/>
                <w:sz w:val="18"/>
                <w:szCs w:val="18"/>
              </w:rPr>
            </w:pPr>
            <w:r w:rsidRPr="002453B3">
              <w:t>Southwest University</w:t>
            </w:r>
          </w:p>
        </w:tc>
        <w:tc>
          <w:tcPr>
            <w:tcW w:w="1684" w:type="dxa"/>
          </w:tcPr>
          <w:p w14:paraId="1742C1FE" w14:textId="2530F882" w:rsidR="00550157" w:rsidRPr="004001D8" w:rsidRDefault="00550157" w:rsidP="00550157">
            <w:pPr>
              <w:rPr>
                <w:rFonts w:cs="Times New Roman"/>
                <w:sz w:val="18"/>
                <w:szCs w:val="18"/>
              </w:rPr>
            </w:pPr>
            <w:r w:rsidRPr="002453B3">
              <w:t>Oleaceae</w:t>
            </w:r>
          </w:p>
        </w:tc>
        <w:tc>
          <w:tcPr>
            <w:tcW w:w="1512" w:type="dxa"/>
          </w:tcPr>
          <w:p w14:paraId="7718F161" w14:textId="240581B7" w:rsidR="00550157" w:rsidRPr="004D3559" w:rsidRDefault="00550157" w:rsidP="00550157">
            <w:pPr>
              <w:rPr>
                <w:rFonts w:cs="Times New Roman"/>
                <w:i/>
                <w:iCs/>
                <w:sz w:val="18"/>
                <w:szCs w:val="18"/>
              </w:rPr>
            </w:pPr>
            <w:r w:rsidRPr="004D3559">
              <w:rPr>
                <w:i/>
                <w:iCs/>
              </w:rPr>
              <w:t>Ligustrum</w:t>
            </w:r>
          </w:p>
        </w:tc>
        <w:tc>
          <w:tcPr>
            <w:tcW w:w="2205" w:type="dxa"/>
          </w:tcPr>
          <w:p w14:paraId="12F11AB7" w14:textId="04FF53E7" w:rsidR="00550157" w:rsidRPr="004D3559" w:rsidRDefault="00550157" w:rsidP="00550157">
            <w:pPr>
              <w:rPr>
                <w:rFonts w:cs="Times New Roman"/>
                <w:i/>
                <w:iCs/>
                <w:sz w:val="18"/>
                <w:szCs w:val="18"/>
              </w:rPr>
            </w:pPr>
            <w:r w:rsidRPr="004D3559">
              <w:rPr>
                <w:i/>
                <w:iCs/>
              </w:rPr>
              <w:t>Ligustrum obtusifolium</w:t>
            </w:r>
          </w:p>
        </w:tc>
        <w:tc>
          <w:tcPr>
            <w:tcW w:w="779" w:type="dxa"/>
          </w:tcPr>
          <w:p w14:paraId="469A975A" w14:textId="5D0B8C98" w:rsidR="00550157" w:rsidRPr="004001D8" w:rsidRDefault="00550157" w:rsidP="00D55097">
            <w:pPr>
              <w:jc w:val="center"/>
              <w:rPr>
                <w:rFonts w:cs="Times New Roman"/>
                <w:sz w:val="18"/>
                <w:szCs w:val="18"/>
              </w:rPr>
            </w:pPr>
            <w:r w:rsidRPr="002453B3">
              <w:t>Zn</w:t>
            </w:r>
          </w:p>
        </w:tc>
      </w:tr>
      <w:tr w:rsidR="00550157" w:rsidRPr="0008080C" w14:paraId="52719884" w14:textId="77777777" w:rsidTr="00550157">
        <w:trPr>
          <w:trHeight w:val="20"/>
          <w:jc w:val="center"/>
        </w:trPr>
        <w:tc>
          <w:tcPr>
            <w:tcW w:w="1100" w:type="dxa"/>
          </w:tcPr>
          <w:p w14:paraId="5D2CF558" w14:textId="4BE5BC81" w:rsidR="00550157" w:rsidRPr="0008080C" w:rsidRDefault="00550157" w:rsidP="00550157">
            <w:pPr>
              <w:rPr>
                <w:rFonts w:cs="Times New Roman"/>
                <w:sz w:val="18"/>
                <w:szCs w:val="18"/>
              </w:rPr>
            </w:pPr>
            <w:r w:rsidRPr="002453B3">
              <w:t>Temperate</w:t>
            </w:r>
          </w:p>
        </w:tc>
        <w:tc>
          <w:tcPr>
            <w:tcW w:w="1052" w:type="dxa"/>
          </w:tcPr>
          <w:p w14:paraId="20CD0BB6" w14:textId="36152354" w:rsidR="00550157" w:rsidRPr="0008080C" w:rsidRDefault="00550157" w:rsidP="00550157">
            <w:pPr>
              <w:rPr>
                <w:rFonts w:cs="Times New Roman"/>
                <w:sz w:val="18"/>
                <w:szCs w:val="18"/>
              </w:rPr>
            </w:pPr>
            <w:r w:rsidRPr="002453B3">
              <w:t>China</w:t>
            </w:r>
          </w:p>
        </w:tc>
        <w:tc>
          <w:tcPr>
            <w:tcW w:w="2631" w:type="dxa"/>
          </w:tcPr>
          <w:p w14:paraId="7546F751" w14:textId="662B9977" w:rsidR="00550157" w:rsidRPr="0008080C"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3E8AD317" w14:textId="1478C008" w:rsidR="00550157" w:rsidRPr="004001D8" w:rsidRDefault="00550157" w:rsidP="00550157">
            <w:pPr>
              <w:rPr>
                <w:rFonts w:cs="Times New Roman"/>
                <w:sz w:val="18"/>
                <w:szCs w:val="18"/>
              </w:rPr>
            </w:pPr>
            <w:r w:rsidRPr="002453B3">
              <w:t>Oleaceae</w:t>
            </w:r>
          </w:p>
        </w:tc>
        <w:tc>
          <w:tcPr>
            <w:tcW w:w="1512" w:type="dxa"/>
          </w:tcPr>
          <w:p w14:paraId="6ED0EC26" w14:textId="774835DE" w:rsidR="00550157" w:rsidRPr="004D3559" w:rsidRDefault="00550157" w:rsidP="00550157">
            <w:pPr>
              <w:rPr>
                <w:rFonts w:cs="Times New Roman"/>
                <w:i/>
                <w:iCs/>
                <w:sz w:val="18"/>
                <w:szCs w:val="18"/>
              </w:rPr>
            </w:pPr>
            <w:r w:rsidRPr="004D3559">
              <w:rPr>
                <w:i/>
                <w:iCs/>
              </w:rPr>
              <w:t>Ligustrum</w:t>
            </w:r>
          </w:p>
        </w:tc>
        <w:tc>
          <w:tcPr>
            <w:tcW w:w="2205" w:type="dxa"/>
          </w:tcPr>
          <w:p w14:paraId="600062FE" w14:textId="57D8F11E" w:rsidR="00550157" w:rsidRPr="004D3559" w:rsidRDefault="00550157" w:rsidP="00550157">
            <w:pPr>
              <w:rPr>
                <w:rFonts w:cs="Times New Roman"/>
                <w:i/>
                <w:iCs/>
                <w:sz w:val="18"/>
                <w:szCs w:val="18"/>
              </w:rPr>
            </w:pPr>
            <w:r w:rsidRPr="004D3559">
              <w:rPr>
                <w:i/>
                <w:iCs/>
              </w:rPr>
              <w:t>Ligustrum vicaryi</w:t>
            </w:r>
          </w:p>
        </w:tc>
        <w:tc>
          <w:tcPr>
            <w:tcW w:w="779" w:type="dxa"/>
          </w:tcPr>
          <w:p w14:paraId="09E2876A" w14:textId="78045B98" w:rsidR="00550157" w:rsidRPr="004001D8" w:rsidRDefault="00550157" w:rsidP="00D55097">
            <w:pPr>
              <w:jc w:val="center"/>
              <w:rPr>
                <w:rFonts w:cs="Times New Roman"/>
                <w:sz w:val="18"/>
                <w:szCs w:val="18"/>
              </w:rPr>
            </w:pPr>
            <w:r w:rsidRPr="002453B3">
              <w:t>Cd</w:t>
            </w:r>
          </w:p>
        </w:tc>
      </w:tr>
      <w:tr w:rsidR="00550157" w:rsidRPr="0008080C" w14:paraId="0A848517" w14:textId="77777777" w:rsidTr="00550157">
        <w:trPr>
          <w:trHeight w:val="20"/>
          <w:jc w:val="center"/>
        </w:trPr>
        <w:tc>
          <w:tcPr>
            <w:tcW w:w="1100" w:type="dxa"/>
          </w:tcPr>
          <w:p w14:paraId="69CC8E41" w14:textId="1C04B8A5" w:rsidR="00550157" w:rsidRPr="0008080C" w:rsidRDefault="00550157" w:rsidP="00550157">
            <w:pPr>
              <w:rPr>
                <w:rFonts w:cs="Times New Roman"/>
                <w:sz w:val="18"/>
                <w:szCs w:val="18"/>
              </w:rPr>
            </w:pPr>
            <w:r w:rsidRPr="002453B3">
              <w:t>Temperate</w:t>
            </w:r>
          </w:p>
        </w:tc>
        <w:tc>
          <w:tcPr>
            <w:tcW w:w="1052" w:type="dxa"/>
          </w:tcPr>
          <w:p w14:paraId="677A3385" w14:textId="4B89735C" w:rsidR="00550157" w:rsidRPr="0008080C" w:rsidRDefault="00550157" w:rsidP="00550157">
            <w:pPr>
              <w:rPr>
                <w:rFonts w:cs="Times New Roman"/>
                <w:sz w:val="18"/>
                <w:szCs w:val="18"/>
              </w:rPr>
            </w:pPr>
            <w:r w:rsidRPr="002453B3">
              <w:t>China</w:t>
            </w:r>
          </w:p>
        </w:tc>
        <w:tc>
          <w:tcPr>
            <w:tcW w:w="2631" w:type="dxa"/>
          </w:tcPr>
          <w:p w14:paraId="56176256" w14:textId="7D38A479" w:rsidR="00550157" w:rsidRPr="0008080C" w:rsidRDefault="00550157" w:rsidP="00550157">
            <w:pPr>
              <w:rPr>
                <w:rFonts w:cs="Times New Roman"/>
                <w:sz w:val="18"/>
                <w:szCs w:val="18"/>
              </w:rPr>
            </w:pPr>
            <w:r w:rsidRPr="002453B3">
              <w:t>Institute of Environmental Resources and Soil Fertilizer, Zhejiang Academy of Agricultural Sciences</w:t>
            </w:r>
          </w:p>
        </w:tc>
        <w:tc>
          <w:tcPr>
            <w:tcW w:w="1684" w:type="dxa"/>
          </w:tcPr>
          <w:p w14:paraId="5A246218" w14:textId="150BFCD9" w:rsidR="00550157" w:rsidRPr="004001D8" w:rsidRDefault="00550157" w:rsidP="00550157">
            <w:pPr>
              <w:rPr>
                <w:rFonts w:cs="Times New Roman"/>
                <w:sz w:val="18"/>
                <w:szCs w:val="18"/>
              </w:rPr>
            </w:pPr>
            <w:r w:rsidRPr="002453B3">
              <w:t>Oleaceae</w:t>
            </w:r>
          </w:p>
        </w:tc>
        <w:tc>
          <w:tcPr>
            <w:tcW w:w="1512" w:type="dxa"/>
          </w:tcPr>
          <w:p w14:paraId="40D41F4A" w14:textId="169DED1B" w:rsidR="00550157" w:rsidRPr="004D3559" w:rsidRDefault="00550157" w:rsidP="00550157">
            <w:pPr>
              <w:rPr>
                <w:rFonts w:cs="Times New Roman"/>
                <w:i/>
                <w:iCs/>
                <w:sz w:val="18"/>
                <w:szCs w:val="18"/>
              </w:rPr>
            </w:pPr>
            <w:r w:rsidRPr="004D3559">
              <w:rPr>
                <w:i/>
                <w:iCs/>
              </w:rPr>
              <w:t>Ligustrum</w:t>
            </w:r>
          </w:p>
        </w:tc>
        <w:tc>
          <w:tcPr>
            <w:tcW w:w="2205" w:type="dxa"/>
          </w:tcPr>
          <w:p w14:paraId="24C13B4B" w14:textId="1A442156" w:rsidR="00550157" w:rsidRPr="004D3559" w:rsidRDefault="00550157" w:rsidP="00550157">
            <w:pPr>
              <w:rPr>
                <w:rFonts w:cs="Times New Roman"/>
                <w:i/>
                <w:iCs/>
                <w:sz w:val="18"/>
                <w:szCs w:val="18"/>
              </w:rPr>
            </w:pPr>
            <w:r w:rsidRPr="004D3559">
              <w:rPr>
                <w:i/>
                <w:iCs/>
              </w:rPr>
              <w:t>Ligustrum vicaryi</w:t>
            </w:r>
          </w:p>
        </w:tc>
        <w:tc>
          <w:tcPr>
            <w:tcW w:w="779" w:type="dxa"/>
          </w:tcPr>
          <w:p w14:paraId="240C64D2" w14:textId="4B5362DA" w:rsidR="00550157" w:rsidRPr="004001D8" w:rsidRDefault="00550157" w:rsidP="00D55097">
            <w:pPr>
              <w:jc w:val="center"/>
              <w:rPr>
                <w:rFonts w:cs="Times New Roman"/>
                <w:sz w:val="18"/>
                <w:szCs w:val="18"/>
              </w:rPr>
            </w:pPr>
            <w:r w:rsidRPr="002453B3">
              <w:t>Cd</w:t>
            </w:r>
          </w:p>
        </w:tc>
      </w:tr>
      <w:tr w:rsidR="00550157" w:rsidRPr="0008080C" w14:paraId="7C1A8C92" w14:textId="77777777" w:rsidTr="00550157">
        <w:trPr>
          <w:trHeight w:val="20"/>
          <w:jc w:val="center"/>
        </w:trPr>
        <w:tc>
          <w:tcPr>
            <w:tcW w:w="1100" w:type="dxa"/>
          </w:tcPr>
          <w:p w14:paraId="0B502B7B" w14:textId="0CF3DBC8" w:rsidR="00550157" w:rsidRPr="0008080C" w:rsidRDefault="00550157" w:rsidP="00550157">
            <w:pPr>
              <w:rPr>
                <w:rFonts w:cs="Times New Roman"/>
                <w:sz w:val="18"/>
                <w:szCs w:val="18"/>
              </w:rPr>
            </w:pPr>
            <w:r w:rsidRPr="002453B3">
              <w:t>Temperate</w:t>
            </w:r>
          </w:p>
        </w:tc>
        <w:tc>
          <w:tcPr>
            <w:tcW w:w="1052" w:type="dxa"/>
          </w:tcPr>
          <w:p w14:paraId="1DA0B7B9" w14:textId="6B065914" w:rsidR="00550157" w:rsidRPr="0008080C" w:rsidRDefault="00550157" w:rsidP="00550157">
            <w:pPr>
              <w:rPr>
                <w:rFonts w:cs="Times New Roman"/>
                <w:sz w:val="18"/>
                <w:szCs w:val="18"/>
              </w:rPr>
            </w:pPr>
            <w:r w:rsidRPr="002453B3">
              <w:t>China</w:t>
            </w:r>
          </w:p>
        </w:tc>
        <w:tc>
          <w:tcPr>
            <w:tcW w:w="2631" w:type="dxa"/>
          </w:tcPr>
          <w:p w14:paraId="39B4E3DD" w14:textId="6B576C6C" w:rsidR="00550157" w:rsidRPr="0008080C" w:rsidRDefault="00550157" w:rsidP="00550157">
            <w:pPr>
              <w:rPr>
                <w:rFonts w:cs="Times New Roman"/>
                <w:sz w:val="18"/>
                <w:szCs w:val="18"/>
              </w:rPr>
            </w:pPr>
            <w:r w:rsidRPr="002453B3">
              <w:t>Nanjing Forestry University</w:t>
            </w:r>
          </w:p>
        </w:tc>
        <w:tc>
          <w:tcPr>
            <w:tcW w:w="1684" w:type="dxa"/>
          </w:tcPr>
          <w:p w14:paraId="6B965CD7" w14:textId="2F877FA5" w:rsidR="00550157" w:rsidRPr="004001D8" w:rsidRDefault="00550157" w:rsidP="00550157">
            <w:pPr>
              <w:rPr>
                <w:sz w:val="18"/>
                <w:szCs w:val="18"/>
              </w:rPr>
            </w:pPr>
            <w:r w:rsidRPr="002453B3">
              <w:t>Altingiaceae</w:t>
            </w:r>
          </w:p>
        </w:tc>
        <w:tc>
          <w:tcPr>
            <w:tcW w:w="1512" w:type="dxa"/>
          </w:tcPr>
          <w:p w14:paraId="02748FDB" w14:textId="22E934F3" w:rsidR="00550157" w:rsidRPr="004D3559" w:rsidRDefault="00550157" w:rsidP="00550157">
            <w:pPr>
              <w:rPr>
                <w:i/>
                <w:iCs/>
                <w:sz w:val="18"/>
                <w:szCs w:val="18"/>
              </w:rPr>
            </w:pPr>
            <w:r w:rsidRPr="004D3559">
              <w:rPr>
                <w:i/>
                <w:iCs/>
              </w:rPr>
              <w:t>Liquidambar</w:t>
            </w:r>
          </w:p>
        </w:tc>
        <w:tc>
          <w:tcPr>
            <w:tcW w:w="2205" w:type="dxa"/>
          </w:tcPr>
          <w:p w14:paraId="4CBF7FD4" w14:textId="2717D76D" w:rsidR="00550157" w:rsidRPr="004D3559" w:rsidRDefault="00550157" w:rsidP="00550157">
            <w:pPr>
              <w:rPr>
                <w:i/>
                <w:iCs/>
                <w:sz w:val="18"/>
                <w:szCs w:val="18"/>
              </w:rPr>
            </w:pPr>
            <w:r w:rsidRPr="004D3559">
              <w:rPr>
                <w:i/>
                <w:iCs/>
              </w:rPr>
              <w:t>Liquidambar formosana</w:t>
            </w:r>
          </w:p>
        </w:tc>
        <w:tc>
          <w:tcPr>
            <w:tcW w:w="779" w:type="dxa"/>
          </w:tcPr>
          <w:p w14:paraId="6997B57E" w14:textId="798431A3" w:rsidR="00550157" w:rsidRPr="004001D8" w:rsidRDefault="00550157" w:rsidP="00D55097">
            <w:pPr>
              <w:jc w:val="center"/>
              <w:rPr>
                <w:sz w:val="18"/>
                <w:szCs w:val="18"/>
              </w:rPr>
            </w:pPr>
            <w:r w:rsidRPr="002453B3">
              <w:t>Cd</w:t>
            </w:r>
          </w:p>
        </w:tc>
      </w:tr>
      <w:tr w:rsidR="00550157" w:rsidRPr="0008080C" w14:paraId="3D5E16AA" w14:textId="77777777" w:rsidTr="00550157">
        <w:trPr>
          <w:trHeight w:val="20"/>
          <w:jc w:val="center"/>
        </w:trPr>
        <w:tc>
          <w:tcPr>
            <w:tcW w:w="1100" w:type="dxa"/>
          </w:tcPr>
          <w:p w14:paraId="2F7448F9" w14:textId="17451C53" w:rsidR="00550157" w:rsidRPr="0008080C" w:rsidRDefault="00550157" w:rsidP="00550157">
            <w:pPr>
              <w:rPr>
                <w:rFonts w:cs="Times New Roman"/>
                <w:sz w:val="18"/>
                <w:szCs w:val="18"/>
              </w:rPr>
            </w:pPr>
            <w:r w:rsidRPr="002453B3">
              <w:t>Temperate</w:t>
            </w:r>
          </w:p>
        </w:tc>
        <w:tc>
          <w:tcPr>
            <w:tcW w:w="1052" w:type="dxa"/>
          </w:tcPr>
          <w:p w14:paraId="1B2035AD" w14:textId="610DDB21" w:rsidR="00550157" w:rsidRPr="0008080C" w:rsidRDefault="00550157" w:rsidP="00550157">
            <w:pPr>
              <w:rPr>
                <w:rFonts w:cs="Times New Roman"/>
                <w:sz w:val="18"/>
                <w:szCs w:val="18"/>
              </w:rPr>
            </w:pPr>
            <w:r w:rsidRPr="002453B3">
              <w:t>China</w:t>
            </w:r>
          </w:p>
        </w:tc>
        <w:tc>
          <w:tcPr>
            <w:tcW w:w="2631" w:type="dxa"/>
          </w:tcPr>
          <w:p w14:paraId="3DB7F0AF" w14:textId="68C563A4" w:rsidR="00550157" w:rsidRPr="0008080C" w:rsidRDefault="00550157" w:rsidP="00550157">
            <w:pPr>
              <w:rPr>
                <w:rFonts w:cs="Times New Roman"/>
                <w:sz w:val="18"/>
                <w:szCs w:val="18"/>
              </w:rPr>
            </w:pPr>
            <w:r w:rsidRPr="002453B3">
              <w:t>College of Forestry, Guangxi University</w:t>
            </w:r>
          </w:p>
        </w:tc>
        <w:tc>
          <w:tcPr>
            <w:tcW w:w="1684" w:type="dxa"/>
          </w:tcPr>
          <w:p w14:paraId="54994450" w14:textId="648FB984" w:rsidR="00550157" w:rsidRPr="004001D8" w:rsidRDefault="00550157" w:rsidP="00550157">
            <w:pPr>
              <w:rPr>
                <w:sz w:val="18"/>
                <w:szCs w:val="18"/>
              </w:rPr>
            </w:pPr>
            <w:r w:rsidRPr="002453B3">
              <w:t>Altingiaceae</w:t>
            </w:r>
          </w:p>
        </w:tc>
        <w:tc>
          <w:tcPr>
            <w:tcW w:w="1512" w:type="dxa"/>
          </w:tcPr>
          <w:p w14:paraId="16DE89A1" w14:textId="6AC83CD2" w:rsidR="00550157" w:rsidRPr="004D3559" w:rsidRDefault="00550157" w:rsidP="00550157">
            <w:pPr>
              <w:rPr>
                <w:i/>
                <w:iCs/>
                <w:sz w:val="18"/>
                <w:szCs w:val="18"/>
              </w:rPr>
            </w:pPr>
            <w:r w:rsidRPr="004D3559">
              <w:rPr>
                <w:i/>
                <w:iCs/>
              </w:rPr>
              <w:t>Liquidambar</w:t>
            </w:r>
          </w:p>
        </w:tc>
        <w:tc>
          <w:tcPr>
            <w:tcW w:w="2205" w:type="dxa"/>
          </w:tcPr>
          <w:p w14:paraId="7252B3C9" w14:textId="039A6786" w:rsidR="00550157" w:rsidRPr="004D3559" w:rsidRDefault="00550157" w:rsidP="00550157">
            <w:pPr>
              <w:rPr>
                <w:i/>
                <w:iCs/>
                <w:sz w:val="18"/>
                <w:szCs w:val="18"/>
              </w:rPr>
            </w:pPr>
            <w:r w:rsidRPr="004D3559">
              <w:rPr>
                <w:i/>
                <w:iCs/>
              </w:rPr>
              <w:t>Liquidambar formosana</w:t>
            </w:r>
          </w:p>
        </w:tc>
        <w:tc>
          <w:tcPr>
            <w:tcW w:w="779" w:type="dxa"/>
          </w:tcPr>
          <w:p w14:paraId="69C81F1A" w14:textId="7FEB6BF3" w:rsidR="00550157" w:rsidRPr="004001D8" w:rsidRDefault="00550157" w:rsidP="00D55097">
            <w:pPr>
              <w:jc w:val="center"/>
              <w:rPr>
                <w:sz w:val="18"/>
                <w:szCs w:val="18"/>
              </w:rPr>
            </w:pPr>
            <w:r w:rsidRPr="002453B3">
              <w:t>Cd</w:t>
            </w:r>
          </w:p>
        </w:tc>
      </w:tr>
      <w:tr w:rsidR="00550157" w:rsidRPr="0008080C" w14:paraId="299EEE4A" w14:textId="77777777" w:rsidTr="00550157">
        <w:trPr>
          <w:trHeight w:val="20"/>
          <w:jc w:val="center"/>
        </w:trPr>
        <w:tc>
          <w:tcPr>
            <w:tcW w:w="1100" w:type="dxa"/>
          </w:tcPr>
          <w:p w14:paraId="0B358AB9" w14:textId="6296BD05" w:rsidR="00550157" w:rsidRPr="0008080C" w:rsidRDefault="00550157" w:rsidP="00550157">
            <w:pPr>
              <w:rPr>
                <w:rFonts w:cs="Times New Roman"/>
                <w:sz w:val="18"/>
                <w:szCs w:val="18"/>
              </w:rPr>
            </w:pPr>
            <w:r w:rsidRPr="002453B3">
              <w:t>Temperate</w:t>
            </w:r>
          </w:p>
        </w:tc>
        <w:tc>
          <w:tcPr>
            <w:tcW w:w="1052" w:type="dxa"/>
          </w:tcPr>
          <w:p w14:paraId="2017920F" w14:textId="2C676DE6" w:rsidR="00550157" w:rsidRPr="0008080C" w:rsidRDefault="00550157" w:rsidP="00550157">
            <w:pPr>
              <w:rPr>
                <w:rFonts w:cs="Times New Roman"/>
                <w:sz w:val="18"/>
                <w:szCs w:val="18"/>
              </w:rPr>
            </w:pPr>
            <w:r w:rsidRPr="002453B3">
              <w:t>China</w:t>
            </w:r>
          </w:p>
        </w:tc>
        <w:tc>
          <w:tcPr>
            <w:tcW w:w="2631" w:type="dxa"/>
          </w:tcPr>
          <w:p w14:paraId="434AFB6D" w14:textId="09BB7C00" w:rsidR="00550157" w:rsidRPr="0008080C" w:rsidRDefault="00550157" w:rsidP="00550157">
            <w:pPr>
              <w:rPr>
                <w:rFonts w:cs="Times New Roman"/>
                <w:sz w:val="18"/>
                <w:szCs w:val="18"/>
              </w:rPr>
            </w:pPr>
            <w:r w:rsidRPr="002453B3">
              <w:t>Guangxi University Forestry College nursery garden</w:t>
            </w:r>
          </w:p>
        </w:tc>
        <w:tc>
          <w:tcPr>
            <w:tcW w:w="1684" w:type="dxa"/>
          </w:tcPr>
          <w:p w14:paraId="2E9C645B" w14:textId="657B8C91" w:rsidR="00550157" w:rsidRPr="004001D8" w:rsidRDefault="00550157" w:rsidP="00550157">
            <w:pPr>
              <w:rPr>
                <w:rFonts w:cs="Times New Roman"/>
                <w:sz w:val="18"/>
                <w:szCs w:val="18"/>
              </w:rPr>
            </w:pPr>
            <w:r w:rsidRPr="002453B3">
              <w:t>Altingiaceae</w:t>
            </w:r>
          </w:p>
        </w:tc>
        <w:tc>
          <w:tcPr>
            <w:tcW w:w="1512" w:type="dxa"/>
          </w:tcPr>
          <w:p w14:paraId="40C2D625" w14:textId="7304F29A" w:rsidR="00550157" w:rsidRPr="004D3559" w:rsidRDefault="00550157" w:rsidP="00550157">
            <w:pPr>
              <w:rPr>
                <w:rFonts w:cs="Times New Roman"/>
                <w:i/>
                <w:iCs/>
                <w:sz w:val="18"/>
                <w:szCs w:val="18"/>
              </w:rPr>
            </w:pPr>
            <w:r w:rsidRPr="004D3559">
              <w:rPr>
                <w:i/>
                <w:iCs/>
              </w:rPr>
              <w:t>Liquidambar</w:t>
            </w:r>
          </w:p>
        </w:tc>
        <w:tc>
          <w:tcPr>
            <w:tcW w:w="2205" w:type="dxa"/>
          </w:tcPr>
          <w:p w14:paraId="0D9E102D" w14:textId="54EE5258" w:rsidR="00550157" w:rsidRPr="004D3559" w:rsidRDefault="00550157" w:rsidP="00550157">
            <w:pPr>
              <w:rPr>
                <w:rFonts w:cs="Times New Roman"/>
                <w:i/>
                <w:iCs/>
                <w:sz w:val="18"/>
                <w:szCs w:val="18"/>
              </w:rPr>
            </w:pPr>
            <w:r w:rsidRPr="004D3559">
              <w:rPr>
                <w:i/>
                <w:iCs/>
              </w:rPr>
              <w:t>Liquidambar formosana</w:t>
            </w:r>
          </w:p>
        </w:tc>
        <w:tc>
          <w:tcPr>
            <w:tcW w:w="779" w:type="dxa"/>
          </w:tcPr>
          <w:p w14:paraId="03DF53CF" w14:textId="2359FE72" w:rsidR="00550157" w:rsidRPr="004001D8" w:rsidRDefault="00550157" w:rsidP="00D55097">
            <w:pPr>
              <w:jc w:val="center"/>
              <w:rPr>
                <w:rFonts w:cs="Times New Roman"/>
                <w:sz w:val="18"/>
                <w:szCs w:val="18"/>
              </w:rPr>
            </w:pPr>
            <w:r w:rsidRPr="002453B3">
              <w:t>Pb</w:t>
            </w:r>
          </w:p>
        </w:tc>
      </w:tr>
      <w:tr w:rsidR="00550157" w:rsidRPr="0008080C" w14:paraId="78CC4D9E" w14:textId="77777777" w:rsidTr="00550157">
        <w:trPr>
          <w:trHeight w:val="20"/>
          <w:jc w:val="center"/>
        </w:trPr>
        <w:tc>
          <w:tcPr>
            <w:tcW w:w="1100" w:type="dxa"/>
          </w:tcPr>
          <w:p w14:paraId="08608C79" w14:textId="19F537EB" w:rsidR="00550157" w:rsidRPr="0008080C" w:rsidRDefault="00550157" w:rsidP="00550157">
            <w:pPr>
              <w:rPr>
                <w:rFonts w:cs="Times New Roman"/>
                <w:sz w:val="18"/>
                <w:szCs w:val="18"/>
              </w:rPr>
            </w:pPr>
            <w:r w:rsidRPr="002453B3">
              <w:t>Temperate</w:t>
            </w:r>
          </w:p>
        </w:tc>
        <w:tc>
          <w:tcPr>
            <w:tcW w:w="1052" w:type="dxa"/>
          </w:tcPr>
          <w:p w14:paraId="7AF9C5E3" w14:textId="0E5491E9" w:rsidR="00550157" w:rsidRPr="0008080C" w:rsidRDefault="00550157" w:rsidP="00550157">
            <w:pPr>
              <w:rPr>
                <w:rFonts w:cs="Times New Roman"/>
                <w:sz w:val="18"/>
                <w:szCs w:val="18"/>
              </w:rPr>
            </w:pPr>
            <w:r w:rsidRPr="002453B3">
              <w:t>China</w:t>
            </w:r>
          </w:p>
        </w:tc>
        <w:tc>
          <w:tcPr>
            <w:tcW w:w="2631" w:type="dxa"/>
          </w:tcPr>
          <w:p w14:paraId="5B297DB0" w14:textId="6B8F7292" w:rsidR="00550157" w:rsidRPr="0008080C" w:rsidRDefault="00550157" w:rsidP="00550157">
            <w:pPr>
              <w:rPr>
                <w:rFonts w:cs="Times New Roman"/>
                <w:sz w:val="18"/>
                <w:szCs w:val="18"/>
              </w:rPr>
            </w:pPr>
            <w:r w:rsidRPr="002453B3">
              <w:t>College of Forestry, Guangxi University</w:t>
            </w:r>
          </w:p>
        </w:tc>
        <w:tc>
          <w:tcPr>
            <w:tcW w:w="1684" w:type="dxa"/>
          </w:tcPr>
          <w:p w14:paraId="61C7BC40" w14:textId="0852108E" w:rsidR="00550157" w:rsidRPr="004001D8" w:rsidRDefault="00550157" w:rsidP="00550157">
            <w:pPr>
              <w:rPr>
                <w:rFonts w:cs="Times New Roman"/>
                <w:sz w:val="18"/>
                <w:szCs w:val="18"/>
              </w:rPr>
            </w:pPr>
            <w:r w:rsidRPr="002453B3">
              <w:t>Altingiaceae</w:t>
            </w:r>
          </w:p>
        </w:tc>
        <w:tc>
          <w:tcPr>
            <w:tcW w:w="1512" w:type="dxa"/>
          </w:tcPr>
          <w:p w14:paraId="468DD1FE" w14:textId="12605A09" w:rsidR="00550157" w:rsidRPr="004D3559" w:rsidRDefault="00550157" w:rsidP="00550157">
            <w:pPr>
              <w:rPr>
                <w:rFonts w:cs="Times New Roman"/>
                <w:i/>
                <w:iCs/>
                <w:sz w:val="18"/>
                <w:szCs w:val="18"/>
              </w:rPr>
            </w:pPr>
            <w:r w:rsidRPr="004D3559">
              <w:rPr>
                <w:i/>
                <w:iCs/>
              </w:rPr>
              <w:t>Liquidambar</w:t>
            </w:r>
          </w:p>
        </w:tc>
        <w:tc>
          <w:tcPr>
            <w:tcW w:w="2205" w:type="dxa"/>
          </w:tcPr>
          <w:p w14:paraId="49BDE8F2" w14:textId="3D2F9F86" w:rsidR="00550157" w:rsidRPr="004D3559" w:rsidRDefault="00550157" w:rsidP="00550157">
            <w:pPr>
              <w:rPr>
                <w:rFonts w:cs="Times New Roman"/>
                <w:i/>
                <w:iCs/>
                <w:sz w:val="18"/>
                <w:szCs w:val="18"/>
              </w:rPr>
            </w:pPr>
            <w:r w:rsidRPr="004D3559">
              <w:rPr>
                <w:i/>
                <w:iCs/>
              </w:rPr>
              <w:t>Liquidambar formosana</w:t>
            </w:r>
          </w:p>
        </w:tc>
        <w:tc>
          <w:tcPr>
            <w:tcW w:w="779" w:type="dxa"/>
          </w:tcPr>
          <w:p w14:paraId="159E666E" w14:textId="29F6323C" w:rsidR="00550157" w:rsidRPr="004001D8" w:rsidRDefault="00550157" w:rsidP="00D55097">
            <w:pPr>
              <w:jc w:val="center"/>
              <w:rPr>
                <w:rFonts w:cs="Times New Roman"/>
                <w:sz w:val="18"/>
                <w:szCs w:val="18"/>
              </w:rPr>
            </w:pPr>
            <w:r w:rsidRPr="002453B3">
              <w:t>Pb</w:t>
            </w:r>
          </w:p>
        </w:tc>
      </w:tr>
      <w:tr w:rsidR="00550157" w:rsidRPr="0008080C" w14:paraId="0172E819" w14:textId="77777777" w:rsidTr="00550157">
        <w:trPr>
          <w:trHeight w:val="20"/>
          <w:jc w:val="center"/>
        </w:trPr>
        <w:tc>
          <w:tcPr>
            <w:tcW w:w="1100" w:type="dxa"/>
          </w:tcPr>
          <w:p w14:paraId="65982742" w14:textId="32C860CD" w:rsidR="00550157" w:rsidRPr="0008080C" w:rsidRDefault="00550157" w:rsidP="00550157">
            <w:pPr>
              <w:rPr>
                <w:rFonts w:cs="Times New Roman"/>
                <w:sz w:val="18"/>
                <w:szCs w:val="18"/>
              </w:rPr>
            </w:pPr>
            <w:r w:rsidRPr="002453B3">
              <w:t>Temperate</w:t>
            </w:r>
          </w:p>
        </w:tc>
        <w:tc>
          <w:tcPr>
            <w:tcW w:w="1052" w:type="dxa"/>
          </w:tcPr>
          <w:p w14:paraId="1926FCF9" w14:textId="6033B414" w:rsidR="00550157" w:rsidRPr="0008080C" w:rsidRDefault="00550157" w:rsidP="00550157">
            <w:pPr>
              <w:rPr>
                <w:rFonts w:cs="Times New Roman"/>
                <w:sz w:val="18"/>
                <w:szCs w:val="18"/>
              </w:rPr>
            </w:pPr>
            <w:r w:rsidRPr="002453B3">
              <w:t>China</w:t>
            </w:r>
          </w:p>
        </w:tc>
        <w:tc>
          <w:tcPr>
            <w:tcW w:w="2631" w:type="dxa"/>
          </w:tcPr>
          <w:p w14:paraId="07C3A8D0" w14:textId="4B373E76" w:rsidR="00550157" w:rsidRPr="0008080C"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782FEA8F" w14:textId="1877F1B4" w:rsidR="00550157" w:rsidRPr="004001D8" w:rsidRDefault="00550157" w:rsidP="00550157">
            <w:pPr>
              <w:rPr>
                <w:rFonts w:cs="Times New Roman"/>
                <w:sz w:val="18"/>
                <w:szCs w:val="18"/>
              </w:rPr>
            </w:pPr>
            <w:r w:rsidRPr="002453B3">
              <w:t>Hamamelidaceae</w:t>
            </w:r>
          </w:p>
        </w:tc>
        <w:tc>
          <w:tcPr>
            <w:tcW w:w="1512" w:type="dxa"/>
          </w:tcPr>
          <w:p w14:paraId="6146563A" w14:textId="6DE28F33" w:rsidR="00550157" w:rsidRPr="004D3559" w:rsidRDefault="00550157" w:rsidP="00550157">
            <w:pPr>
              <w:rPr>
                <w:rFonts w:cs="Times New Roman"/>
                <w:i/>
                <w:iCs/>
                <w:sz w:val="18"/>
                <w:szCs w:val="18"/>
              </w:rPr>
            </w:pPr>
            <w:r w:rsidRPr="004D3559">
              <w:rPr>
                <w:i/>
                <w:iCs/>
              </w:rPr>
              <w:t>Loropetalum</w:t>
            </w:r>
          </w:p>
        </w:tc>
        <w:tc>
          <w:tcPr>
            <w:tcW w:w="2205" w:type="dxa"/>
          </w:tcPr>
          <w:p w14:paraId="6266C6A9" w14:textId="38EC66EE" w:rsidR="00550157" w:rsidRPr="004D3559" w:rsidRDefault="00550157" w:rsidP="00550157">
            <w:pPr>
              <w:rPr>
                <w:rFonts w:cs="Times New Roman"/>
                <w:i/>
                <w:iCs/>
                <w:sz w:val="18"/>
                <w:szCs w:val="18"/>
              </w:rPr>
            </w:pPr>
            <w:r w:rsidRPr="004D3559">
              <w:rPr>
                <w:i/>
                <w:iCs/>
              </w:rPr>
              <w:t>Loropetalum chinense</w:t>
            </w:r>
          </w:p>
        </w:tc>
        <w:tc>
          <w:tcPr>
            <w:tcW w:w="779" w:type="dxa"/>
          </w:tcPr>
          <w:p w14:paraId="1BE02833" w14:textId="7FBF2239" w:rsidR="00550157" w:rsidRPr="004001D8" w:rsidRDefault="00550157" w:rsidP="00D55097">
            <w:pPr>
              <w:jc w:val="center"/>
              <w:rPr>
                <w:rFonts w:cs="Times New Roman"/>
                <w:sz w:val="18"/>
                <w:szCs w:val="18"/>
              </w:rPr>
            </w:pPr>
            <w:r w:rsidRPr="002453B3">
              <w:t>Cd</w:t>
            </w:r>
          </w:p>
        </w:tc>
      </w:tr>
      <w:tr w:rsidR="00550157" w:rsidRPr="0008080C" w14:paraId="6C9772CD" w14:textId="77777777" w:rsidTr="00550157">
        <w:trPr>
          <w:trHeight w:val="20"/>
          <w:jc w:val="center"/>
        </w:trPr>
        <w:tc>
          <w:tcPr>
            <w:tcW w:w="1100" w:type="dxa"/>
          </w:tcPr>
          <w:p w14:paraId="5128484D" w14:textId="6A1B024A" w:rsidR="00550157" w:rsidRPr="0008080C" w:rsidRDefault="00550157" w:rsidP="00550157">
            <w:pPr>
              <w:rPr>
                <w:rFonts w:cs="Times New Roman"/>
                <w:sz w:val="18"/>
                <w:szCs w:val="18"/>
              </w:rPr>
            </w:pPr>
            <w:r w:rsidRPr="002453B3">
              <w:t>Temperate</w:t>
            </w:r>
          </w:p>
        </w:tc>
        <w:tc>
          <w:tcPr>
            <w:tcW w:w="1052" w:type="dxa"/>
          </w:tcPr>
          <w:p w14:paraId="116A8D63" w14:textId="43732FF7" w:rsidR="00550157" w:rsidRPr="0008080C" w:rsidRDefault="00550157" w:rsidP="00550157">
            <w:pPr>
              <w:rPr>
                <w:rFonts w:cs="Times New Roman"/>
                <w:sz w:val="18"/>
                <w:szCs w:val="18"/>
              </w:rPr>
            </w:pPr>
            <w:r w:rsidRPr="002453B3">
              <w:t>China</w:t>
            </w:r>
          </w:p>
        </w:tc>
        <w:tc>
          <w:tcPr>
            <w:tcW w:w="2631" w:type="dxa"/>
          </w:tcPr>
          <w:p w14:paraId="3FBED985" w14:textId="7572A8B7" w:rsidR="00550157" w:rsidRPr="0008080C" w:rsidRDefault="00550157" w:rsidP="00550157">
            <w:pPr>
              <w:rPr>
                <w:rFonts w:cs="Times New Roman"/>
                <w:sz w:val="18"/>
                <w:szCs w:val="18"/>
              </w:rPr>
            </w:pPr>
            <w:r w:rsidRPr="002453B3">
              <w:t>Sichuan Agricultural University</w:t>
            </w:r>
          </w:p>
        </w:tc>
        <w:tc>
          <w:tcPr>
            <w:tcW w:w="1684" w:type="dxa"/>
          </w:tcPr>
          <w:p w14:paraId="17AB92E5" w14:textId="2A73F75C" w:rsidR="00550157" w:rsidRPr="004001D8" w:rsidRDefault="00550157" w:rsidP="00550157">
            <w:pPr>
              <w:rPr>
                <w:rFonts w:cs="Times New Roman"/>
                <w:sz w:val="18"/>
                <w:szCs w:val="18"/>
              </w:rPr>
            </w:pPr>
            <w:r w:rsidRPr="002453B3">
              <w:t>Rosaceae</w:t>
            </w:r>
          </w:p>
        </w:tc>
        <w:tc>
          <w:tcPr>
            <w:tcW w:w="1512" w:type="dxa"/>
          </w:tcPr>
          <w:p w14:paraId="2C2F0AEC" w14:textId="20C04026" w:rsidR="00550157" w:rsidRPr="004D3559" w:rsidRDefault="00550157" w:rsidP="00550157">
            <w:pPr>
              <w:rPr>
                <w:rFonts w:cs="Times New Roman"/>
                <w:i/>
                <w:iCs/>
                <w:sz w:val="18"/>
                <w:szCs w:val="18"/>
              </w:rPr>
            </w:pPr>
            <w:r w:rsidRPr="004D3559">
              <w:rPr>
                <w:i/>
                <w:iCs/>
              </w:rPr>
              <w:t>Malus</w:t>
            </w:r>
          </w:p>
        </w:tc>
        <w:tc>
          <w:tcPr>
            <w:tcW w:w="2205" w:type="dxa"/>
          </w:tcPr>
          <w:p w14:paraId="23C2CE43" w14:textId="12106BAB" w:rsidR="00550157" w:rsidRPr="004D3559" w:rsidRDefault="00550157" w:rsidP="00550157">
            <w:pPr>
              <w:rPr>
                <w:rFonts w:cs="Times New Roman"/>
                <w:i/>
                <w:iCs/>
                <w:sz w:val="18"/>
                <w:szCs w:val="18"/>
              </w:rPr>
            </w:pPr>
            <w:r w:rsidRPr="004D3559">
              <w:rPr>
                <w:i/>
                <w:iCs/>
              </w:rPr>
              <w:t>Malus pumila</w:t>
            </w:r>
          </w:p>
        </w:tc>
        <w:tc>
          <w:tcPr>
            <w:tcW w:w="779" w:type="dxa"/>
          </w:tcPr>
          <w:p w14:paraId="036FA19B" w14:textId="4B6487D5" w:rsidR="00550157" w:rsidRPr="004001D8" w:rsidRDefault="00550157" w:rsidP="00D55097">
            <w:pPr>
              <w:jc w:val="center"/>
              <w:rPr>
                <w:rFonts w:cs="Times New Roman"/>
                <w:sz w:val="18"/>
                <w:szCs w:val="18"/>
              </w:rPr>
            </w:pPr>
            <w:r w:rsidRPr="002453B3">
              <w:t>Cu</w:t>
            </w:r>
          </w:p>
        </w:tc>
      </w:tr>
      <w:tr w:rsidR="00550157" w:rsidRPr="0008080C" w14:paraId="78B80515" w14:textId="77777777" w:rsidTr="00550157">
        <w:trPr>
          <w:trHeight w:val="20"/>
          <w:jc w:val="center"/>
        </w:trPr>
        <w:tc>
          <w:tcPr>
            <w:tcW w:w="1100" w:type="dxa"/>
          </w:tcPr>
          <w:p w14:paraId="091C04DB" w14:textId="411332D2" w:rsidR="00550157" w:rsidRPr="0008080C" w:rsidRDefault="00550157" w:rsidP="00550157">
            <w:pPr>
              <w:rPr>
                <w:rFonts w:cs="Times New Roman"/>
                <w:sz w:val="18"/>
                <w:szCs w:val="18"/>
              </w:rPr>
            </w:pPr>
            <w:r w:rsidRPr="002453B3">
              <w:t>Temperate</w:t>
            </w:r>
          </w:p>
        </w:tc>
        <w:tc>
          <w:tcPr>
            <w:tcW w:w="1052" w:type="dxa"/>
          </w:tcPr>
          <w:p w14:paraId="12F30C12" w14:textId="1E29089F" w:rsidR="00550157" w:rsidRPr="0008080C" w:rsidRDefault="00550157" w:rsidP="00550157">
            <w:pPr>
              <w:rPr>
                <w:rFonts w:cs="Times New Roman"/>
                <w:sz w:val="18"/>
                <w:szCs w:val="18"/>
              </w:rPr>
            </w:pPr>
            <w:r w:rsidRPr="002453B3">
              <w:t>China</w:t>
            </w:r>
          </w:p>
        </w:tc>
        <w:tc>
          <w:tcPr>
            <w:tcW w:w="2631" w:type="dxa"/>
          </w:tcPr>
          <w:p w14:paraId="1122BF19" w14:textId="58A8F91C" w:rsidR="00550157" w:rsidRPr="0008080C" w:rsidRDefault="00550157" w:rsidP="00550157">
            <w:pPr>
              <w:rPr>
                <w:rFonts w:cs="Times New Roman"/>
                <w:sz w:val="18"/>
                <w:szCs w:val="18"/>
              </w:rPr>
            </w:pPr>
            <w:r w:rsidRPr="002453B3">
              <w:t>Sichuan Agricultural University</w:t>
            </w:r>
          </w:p>
        </w:tc>
        <w:tc>
          <w:tcPr>
            <w:tcW w:w="1684" w:type="dxa"/>
          </w:tcPr>
          <w:p w14:paraId="7D09CA2A" w14:textId="1D89AA9D" w:rsidR="00550157" w:rsidRPr="00C142D8" w:rsidRDefault="00550157" w:rsidP="00550157">
            <w:pPr>
              <w:widowControl/>
              <w:rPr>
                <w:rFonts w:eastAsia="等线" w:cs="Times New Roman"/>
                <w:color w:val="000000"/>
                <w:sz w:val="18"/>
                <w:szCs w:val="18"/>
              </w:rPr>
            </w:pPr>
            <w:r w:rsidRPr="002453B3">
              <w:t>Meliaceae</w:t>
            </w:r>
          </w:p>
        </w:tc>
        <w:tc>
          <w:tcPr>
            <w:tcW w:w="1512" w:type="dxa"/>
          </w:tcPr>
          <w:p w14:paraId="7B9DB446" w14:textId="05DC2CF5" w:rsidR="00550157" w:rsidRPr="004D3559" w:rsidRDefault="00550157" w:rsidP="00550157">
            <w:pPr>
              <w:rPr>
                <w:rFonts w:cs="Times New Roman"/>
                <w:i/>
                <w:iCs/>
                <w:sz w:val="18"/>
                <w:szCs w:val="18"/>
              </w:rPr>
            </w:pPr>
            <w:r w:rsidRPr="004D3559">
              <w:rPr>
                <w:i/>
                <w:iCs/>
              </w:rPr>
              <w:t>Melia</w:t>
            </w:r>
          </w:p>
        </w:tc>
        <w:tc>
          <w:tcPr>
            <w:tcW w:w="2205" w:type="dxa"/>
          </w:tcPr>
          <w:p w14:paraId="6C19EDEB" w14:textId="4D516109" w:rsidR="00550157" w:rsidRPr="004D3559" w:rsidRDefault="00550157" w:rsidP="00550157">
            <w:pPr>
              <w:rPr>
                <w:rFonts w:cs="Times New Roman"/>
                <w:i/>
                <w:iCs/>
                <w:sz w:val="18"/>
                <w:szCs w:val="18"/>
              </w:rPr>
            </w:pPr>
            <w:r w:rsidRPr="004D3559">
              <w:rPr>
                <w:i/>
                <w:iCs/>
              </w:rPr>
              <w:t>Melia azedarach</w:t>
            </w:r>
          </w:p>
        </w:tc>
        <w:tc>
          <w:tcPr>
            <w:tcW w:w="779" w:type="dxa"/>
          </w:tcPr>
          <w:p w14:paraId="39C94064" w14:textId="32DD98E3" w:rsidR="00550157" w:rsidRPr="004001D8" w:rsidRDefault="00550157" w:rsidP="00D55097">
            <w:pPr>
              <w:jc w:val="center"/>
              <w:rPr>
                <w:rFonts w:cs="Times New Roman"/>
                <w:sz w:val="18"/>
                <w:szCs w:val="18"/>
              </w:rPr>
            </w:pPr>
            <w:r w:rsidRPr="002453B3">
              <w:t>Cd</w:t>
            </w:r>
          </w:p>
        </w:tc>
      </w:tr>
      <w:tr w:rsidR="00550157" w:rsidRPr="0008080C" w14:paraId="5F0DF015" w14:textId="77777777" w:rsidTr="00550157">
        <w:trPr>
          <w:trHeight w:val="20"/>
          <w:jc w:val="center"/>
        </w:trPr>
        <w:tc>
          <w:tcPr>
            <w:tcW w:w="1100" w:type="dxa"/>
          </w:tcPr>
          <w:p w14:paraId="56B877FE" w14:textId="624D143D" w:rsidR="00550157" w:rsidRPr="0008080C" w:rsidRDefault="00550157" w:rsidP="00550157">
            <w:pPr>
              <w:rPr>
                <w:rFonts w:cs="Times New Roman"/>
                <w:sz w:val="18"/>
                <w:szCs w:val="18"/>
              </w:rPr>
            </w:pPr>
            <w:r w:rsidRPr="002453B3">
              <w:t>Temperate</w:t>
            </w:r>
          </w:p>
        </w:tc>
        <w:tc>
          <w:tcPr>
            <w:tcW w:w="1052" w:type="dxa"/>
          </w:tcPr>
          <w:p w14:paraId="7DE0299B" w14:textId="3942FD72" w:rsidR="00550157" w:rsidRPr="0008080C" w:rsidRDefault="00550157" w:rsidP="00550157">
            <w:pPr>
              <w:rPr>
                <w:rFonts w:cs="Times New Roman"/>
                <w:sz w:val="18"/>
                <w:szCs w:val="18"/>
              </w:rPr>
            </w:pPr>
            <w:r w:rsidRPr="002453B3">
              <w:t>China</w:t>
            </w:r>
          </w:p>
        </w:tc>
        <w:tc>
          <w:tcPr>
            <w:tcW w:w="2631" w:type="dxa"/>
          </w:tcPr>
          <w:p w14:paraId="1BA91373" w14:textId="14CEFBE8" w:rsidR="00550157" w:rsidRPr="0008080C" w:rsidRDefault="00550157" w:rsidP="00550157">
            <w:pPr>
              <w:rPr>
                <w:rFonts w:cs="Times New Roman"/>
                <w:sz w:val="18"/>
                <w:szCs w:val="18"/>
              </w:rPr>
            </w:pPr>
            <w:r w:rsidRPr="002453B3">
              <w:t>Zhejiang Shuren University</w:t>
            </w:r>
          </w:p>
        </w:tc>
        <w:tc>
          <w:tcPr>
            <w:tcW w:w="1684" w:type="dxa"/>
          </w:tcPr>
          <w:p w14:paraId="405BEB3C" w14:textId="74F7CEB6" w:rsidR="00550157" w:rsidRPr="00C142D8" w:rsidRDefault="00550157" w:rsidP="00550157">
            <w:pPr>
              <w:rPr>
                <w:rFonts w:cs="Times New Roman"/>
                <w:sz w:val="18"/>
                <w:szCs w:val="18"/>
              </w:rPr>
            </w:pPr>
            <w:r w:rsidRPr="002453B3">
              <w:t>Meliaceae</w:t>
            </w:r>
          </w:p>
        </w:tc>
        <w:tc>
          <w:tcPr>
            <w:tcW w:w="1512" w:type="dxa"/>
          </w:tcPr>
          <w:p w14:paraId="215C2913" w14:textId="6C35E505" w:rsidR="00550157" w:rsidRPr="004D3559" w:rsidRDefault="00550157" w:rsidP="00550157">
            <w:pPr>
              <w:rPr>
                <w:rFonts w:cs="Times New Roman"/>
                <w:i/>
                <w:iCs/>
                <w:sz w:val="18"/>
                <w:szCs w:val="18"/>
              </w:rPr>
            </w:pPr>
            <w:r w:rsidRPr="004D3559">
              <w:rPr>
                <w:i/>
                <w:iCs/>
              </w:rPr>
              <w:t>Melia</w:t>
            </w:r>
          </w:p>
        </w:tc>
        <w:tc>
          <w:tcPr>
            <w:tcW w:w="2205" w:type="dxa"/>
          </w:tcPr>
          <w:p w14:paraId="67A0944B" w14:textId="12FCD504" w:rsidR="00550157" w:rsidRPr="004D3559" w:rsidRDefault="00550157" w:rsidP="00550157">
            <w:pPr>
              <w:rPr>
                <w:rFonts w:cs="Times New Roman"/>
                <w:i/>
                <w:iCs/>
                <w:sz w:val="18"/>
                <w:szCs w:val="18"/>
              </w:rPr>
            </w:pPr>
            <w:r w:rsidRPr="004D3559">
              <w:rPr>
                <w:i/>
                <w:iCs/>
              </w:rPr>
              <w:t>Melia azedarach</w:t>
            </w:r>
          </w:p>
        </w:tc>
        <w:tc>
          <w:tcPr>
            <w:tcW w:w="779" w:type="dxa"/>
          </w:tcPr>
          <w:p w14:paraId="1665EBA6" w14:textId="64B27966" w:rsidR="00550157" w:rsidRPr="00C142D8" w:rsidRDefault="00550157" w:rsidP="00D55097">
            <w:pPr>
              <w:jc w:val="center"/>
              <w:rPr>
                <w:rFonts w:cs="Times New Roman"/>
                <w:sz w:val="18"/>
                <w:szCs w:val="18"/>
              </w:rPr>
            </w:pPr>
            <w:r w:rsidRPr="002453B3">
              <w:t>Cd</w:t>
            </w:r>
          </w:p>
        </w:tc>
      </w:tr>
      <w:tr w:rsidR="00550157" w:rsidRPr="0008080C" w14:paraId="7DE6968F" w14:textId="77777777" w:rsidTr="00550157">
        <w:trPr>
          <w:trHeight w:val="20"/>
          <w:jc w:val="center"/>
        </w:trPr>
        <w:tc>
          <w:tcPr>
            <w:tcW w:w="1100" w:type="dxa"/>
          </w:tcPr>
          <w:p w14:paraId="138C9680" w14:textId="3EFA3A8F" w:rsidR="00550157" w:rsidRPr="0008080C" w:rsidRDefault="00550157" w:rsidP="00550157">
            <w:pPr>
              <w:rPr>
                <w:rFonts w:cs="Times New Roman"/>
                <w:sz w:val="18"/>
                <w:szCs w:val="18"/>
              </w:rPr>
            </w:pPr>
            <w:r w:rsidRPr="002453B3">
              <w:t>Temperate</w:t>
            </w:r>
          </w:p>
        </w:tc>
        <w:tc>
          <w:tcPr>
            <w:tcW w:w="1052" w:type="dxa"/>
          </w:tcPr>
          <w:p w14:paraId="137676C2" w14:textId="0081226F" w:rsidR="00550157" w:rsidRPr="0008080C" w:rsidRDefault="00550157" w:rsidP="00550157">
            <w:pPr>
              <w:rPr>
                <w:rFonts w:cs="Times New Roman"/>
                <w:sz w:val="18"/>
                <w:szCs w:val="18"/>
              </w:rPr>
            </w:pPr>
            <w:r w:rsidRPr="002453B3">
              <w:t>China</w:t>
            </w:r>
          </w:p>
        </w:tc>
        <w:tc>
          <w:tcPr>
            <w:tcW w:w="2631" w:type="dxa"/>
          </w:tcPr>
          <w:p w14:paraId="42B6A42D" w14:textId="66799977" w:rsidR="00550157" w:rsidRPr="0008080C" w:rsidRDefault="00550157" w:rsidP="00550157">
            <w:pPr>
              <w:rPr>
                <w:rFonts w:cs="Times New Roman"/>
                <w:sz w:val="18"/>
                <w:szCs w:val="18"/>
              </w:rPr>
            </w:pPr>
            <w:r w:rsidRPr="002453B3">
              <w:t>Central South University</w:t>
            </w:r>
          </w:p>
        </w:tc>
        <w:tc>
          <w:tcPr>
            <w:tcW w:w="1684" w:type="dxa"/>
          </w:tcPr>
          <w:p w14:paraId="73C538EC" w14:textId="6A4EC227" w:rsidR="00550157" w:rsidRPr="00C142D8" w:rsidRDefault="00550157" w:rsidP="00550157">
            <w:pPr>
              <w:rPr>
                <w:rFonts w:cs="Times New Roman"/>
                <w:sz w:val="18"/>
                <w:szCs w:val="18"/>
              </w:rPr>
            </w:pPr>
            <w:r w:rsidRPr="002453B3">
              <w:t>Moraceae</w:t>
            </w:r>
          </w:p>
        </w:tc>
        <w:tc>
          <w:tcPr>
            <w:tcW w:w="1512" w:type="dxa"/>
          </w:tcPr>
          <w:p w14:paraId="7025A91F" w14:textId="12D294B6" w:rsidR="00550157" w:rsidRPr="004D3559" w:rsidRDefault="00550157" w:rsidP="00550157">
            <w:pPr>
              <w:rPr>
                <w:rFonts w:cs="Times New Roman"/>
                <w:i/>
                <w:iCs/>
                <w:sz w:val="18"/>
                <w:szCs w:val="18"/>
              </w:rPr>
            </w:pPr>
            <w:r w:rsidRPr="004D3559">
              <w:rPr>
                <w:i/>
                <w:iCs/>
              </w:rPr>
              <w:t>Morus</w:t>
            </w:r>
          </w:p>
        </w:tc>
        <w:tc>
          <w:tcPr>
            <w:tcW w:w="2205" w:type="dxa"/>
          </w:tcPr>
          <w:p w14:paraId="6FD5FFF9" w14:textId="13BA7090" w:rsidR="00550157" w:rsidRPr="004D3559" w:rsidRDefault="00550157" w:rsidP="00550157">
            <w:pPr>
              <w:rPr>
                <w:rFonts w:cs="Times New Roman"/>
                <w:i/>
                <w:iCs/>
                <w:sz w:val="18"/>
                <w:szCs w:val="18"/>
              </w:rPr>
            </w:pPr>
            <w:r w:rsidRPr="004D3559">
              <w:rPr>
                <w:i/>
                <w:iCs/>
              </w:rPr>
              <w:t>Morus alba</w:t>
            </w:r>
          </w:p>
        </w:tc>
        <w:tc>
          <w:tcPr>
            <w:tcW w:w="779" w:type="dxa"/>
          </w:tcPr>
          <w:p w14:paraId="7FC9DB14" w14:textId="42A4AABD" w:rsidR="00550157" w:rsidRPr="00C142D8" w:rsidRDefault="00550157" w:rsidP="00D55097">
            <w:pPr>
              <w:jc w:val="center"/>
              <w:rPr>
                <w:rFonts w:cs="Times New Roman"/>
                <w:sz w:val="18"/>
                <w:szCs w:val="18"/>
              </w:rPr>
            </w:pPr>
            <w:r w:rsidRPr="002453B3">
              <w:t>Cd</w:t>
            </w:r>
          </w:p>
        </w:tc>
      </w:tr>
      <w:tr w:rsidR="00550157" w:rsidRPr="0008080C" w14:paraId="17B39D3A" w14:textId="77777777" w:rsidTr="00550157">
        <w:trPr>
          <w:trHeight w:val="20"/>
          <w:jc w:val="center"/>
        </w:trPr>
        <w:tc>
          <w:tcPr>
            <w:tcW w:w="1100" w:type="dxa"/>
          </w:tcPr>
          <w:p w14:paraId="5A684422" w14:textId="5256DFED" w:rsidR="00550157" w:rsidRPr="0008080C" w:rsidRDefault="00550157" w:rsidP="00550157">
            <w:pPr>
              <w:rPr>
                <w:rFonts w:cs="Times New Roman"/>
                <w:sz w:val="18"/>
                <w:szCs w:val="18"/>
              </w:rPr>
            </w:pPr>
            <w:r w:rsidRPr="002453B3">
              <w:t>Temperate</w:t>
            </w:r>
          </w:p>
        </w:tc>
        <w:tc>
          <w:tcPr>
            <w:tcW w:w="1052" w:type="dxa"/>
          </w:tcPr>
          <w:p w14:paraId="6D0AAB22" w14:textId="5659C6FA" w:rsidR="00550157" w:rsidRPr="0008080C" w:rsidRDefault="00550157" w:rsidP="00550157">
            <w:pPr>
              <w:rPr>
                <w:rFonts w:cs="Times New Roman"/>
                <w:sz w:val="18"/>
                <w:szCs w:val="18"/>
              </w:rPr>
            </w:pPr>
            <w:r w:rsidRPr="002453B3">
              <w:t>China</w:t>
            </w:r>
          </w:p>
        </w:tc>
        <w:tc>
          <w:tcPr>
            <w:tcW w:w="2631" w:type="dxa"/>
          </w:tcPr>
          <w:p w14:paraId="4D542EF0" w14:textId="4111B56A" w:rsidR="00550157" w:rsidRPr="0008080C" w:rsidRDefault="00550157" w:rsidP="00550157">
            <w:pPr>
              <w:rPr>
                <w:rFonts w:cs="Times New Roman"/>
                <w:sz w:val="18"/>
                <w:szCs w:val="18"/>
              </w:rPr>
            </w:pPr>
            <w:r w:rsidRPr="002453B3">
              <w:t>Sichuan Agricultural University</w:t>
            </w:r>
          </w:p>
        </w:tc>
        <w:tc>
          <w:tcPr>
            <w:tcW w:w="1684" w:type="dxa"/>
          </w:tcPr>
          <w:p w14:paraId="31998322" w14:textId="6A936CAD" w:rsidR="00550157" w:rsidRPr="00E71652" w:rsidRDefault="00550157" w:rsidP="00550157">
            <w:pPr>
              <w:rPr>
                <w:rFonts w:cs="Times New Roman"/>
                <w:sz w:val="18"/>
                <w:szCs w:val="18"/>
              </w:rPr>
            </w:pPr>
            <w:r w:rsidRPr="002453B3">
              <w:t>Moraceae</w:t>
            </w:r>
          </w:p>
        </w:tc>
        <w:tc>
          <w:tcPr>
            <w:tcW w:w="1512" w:type="dxa"/>
          </w:tcPr>
          <w:p w14:paraId="69486FF0" w14:textId="57BA2AF2" w:rsidR="00550157" w:rsidRPr="004D3559" w:rsidRDefault="00550157" w:rsidP="00550157">
            <w:pPr>
              <w:rPr>
                <w:rFonts w:cs="Times New Roman"/>
                <w:i/>
                <w:iCs/>
                <w:sz w:val="18"/>
                <w:szCs w:val="18"/>
              </w:rPr>
            </w:pPr>
            <w:r w:rsidRPr="004D3559">
              <w:rPr>
                <w:i/>
                <w:iCs/>
              </w:rPr>
              <w:t>Morus</w:t>
            </w:r>
          </w:p>
        </w:tc>
        <w:tc>
          <w:tcPr>
            <w:tcW w:w="2205" w:type="dxa"/>
          </w:tcPr>
          <w:p w14:paraId="1AFB3A0F" w14:textId="70146E6B" w:rsidR="00550157" w:rsidRPr="004D3559" w:rsidRDefault="00550157" w:rsidP="00550157">
            <w:pPr>
              <w:rPr>
                <w:rFonts w:cs="Times New Roman"/>
                <w:i/>
                <w:iCs/>
                <w:sz w:val="18"/>
                <w:szCs w:val="18"/>
              </w:rPr>
            </w:pPr>
            <w:r w:rsidRPr="004D3559">
              <w:rPr>
                <w:i/>
                <w:iCs/>
              </w:rPr>
              <w:t>Morus alba</w:t>
            </w:r>
          </w:p>
        </w:tc>
        <w:tc>
          <w:tcPr>
            <w:tcW w:w="779" w:type="dxa"/>
          </w:tcPr>
          <w:p w14:paraId="32EF0C32" w14:textId="69AB5F3C" w:rsidR="00550157" w:rsidRPr="0008080C" w:rsidRDefault="00550157" w:rsidP="00D55097">
            <w:pPr>
              <w:jc w:val="center"/>
              <w:rPr>
                <w:rFonts w:cs="Times New Roman"/>
                <w:sz w:val="18"/>
                <w:szCs w:val="18"/>
              </w:rPr>
            </w:pPr>
            <w:r w:rsidRPr="002453B3">
              <w:t>Cd</w:t>
            </w:r>
          </w:p>
        </w:tc>
      </w:tr>
      <w:tr w:rsidR="00550157" w:rsidRPr="0008080C" w14:paraId="390E3A81" w14:textId="77777777" w:rsidTr="00550157">
        <w:trPr>
          <w:trHeight w:val="20"/>
          <w:jc w:val="center"/>
        </w:trPr>
        <w:tc>
          <w:tcPr>
            <w:tcW w:w="1100" w:type="dxa"/>
          </w:tcPr>
          <w:p w14:paraId="7495D3F6" w14:textId="1229DD4A" w:rsidR="00550157" w:rsidRPr="0008080C" w:rsidRDefault="00550157" w:rsidP="00550157">
            <w:pPr>
              <w:rPr>
                <w:rFonts w:cs="Times New Roman"/>
                <w:sz w:val="18"/>
                <w:szCs w:val="18"/>
              </w:rPr>
            </w:pPr>
            <w:r w:rsidRPr="002453B3">
              <w:t>Temperate</w:t>
            </w:r>
          </w:p>
        </w:tc>
        <w:tc>
          <w:tcPr>
            <w:tcW w:w="1052" w:type="dxa"/>
          </w:tcPr>
          <w:p w14:paraId="32F173A3" w14:textId="09803990" w:rsidR="00550157" w:rsidRPr="0008080C" w:rsidRDefault="00550157" w:rsidP="00550157">
            <w:pPr>
              <w:rPr>
                <w:rFonts w:cs="Times New Roman"/>
                <w:sz w:val="18"/>
                <w:szCs w:val="18"/>
              </w:rPr>
            </w:pPr>
            <w:r w:rsidRPr="002453B3">
              <w:t>China</w:t>
            </w:r>
          </w:p>
        </w:tc>
        <w:tc>
          <w:tcPr>
            <w:tcW w:w="2631" w:type="dxa"/>
          </w:tcPr>
          <w:p w14:paraId="73EE0403" w14:textId="335529C8"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0D1CD217" w14:textId="1689B101" w:rsidR="00550157" w:rsidRPr="00E71652" w:rsidRDefault="00550157" w:rsidP="00550157">
            <w:pPr>
              <w:rPr>
                <w:rFonts w:cs="Times New Roman"/>
                <w:sz w:val="18"/>
                <w:szCs w:val="18"/>
              </w:rPr>
            </w:pPr>
            <w:r w:rsidRPr="002453B3">
              <w:t>Moraceae</w:t>
            </w:r>
          </w:p>
        </w:tc>
        <w:tc>
          <w:tcPr>
            <w:tcW w:w="1512" w:type="dxa"/>
          </w:tcPr>
          <w:p w14:paraId="25B47E85" w14:textId="422CBCE1" w:rsidR="00550157" w:rsidRPr="004D3559" w:rsidRDefault="00550157" w:rsidP="00550157">
            <w:pPr>
              <w:rPr>
                <w:rFonts w:cs="Times New Roman"/>
                <w:i/>
                <w:iCs/>
                <w:sz w:val="18"/>
                <w:szCs w:val="18"/>
              </w:rPr>
            </w:pPr>
            <w:r w:rsidRPr="004D3559">
              <w:rPr>
                <w:i/>
                <w:iCs/>
              </w:rPr>
              <w:t>Morus</w:t>
            </w:r>
          </w:p>
        </w:tc>
        <w:tc>
          <w:tcPr>
            <w:tcW w:w="2205" w:type="dxa"/>
          </w:tcPr>
          <w:p w14:paraId="186676B5" w14:textId="22741FFA" w:rsidR="00550157" w:rsidRPr="004D3559" w:rsidRDefault="00550157" w:rsidP="00550157">
            <w:pPr>
              <w:rPr>
                <w:rFonts w:cs="Times New Roman"/>
                <w:i/>
                <w:iCs/>
                <w:sz w:val="18"/>
                <w:szCs w:val="18"/>
              </w:rPr>
            </w:pPr>
            <w:r w:rsidRPr="004D3559">
              <w:rPr>
                <w:i/>
                <w:iCs/>
              </w:rPr>
              <w:t>Morus alba</w:t>
            </w:r>
          </w:p>
        </w:tc>
        <w:tc>
          <w:tcPr>
            <w:tcW w:w="779" w:type="dxa"/>
          </w:tcPr>
          <w:p w14:paraId="2DE4AEAF" w14:textId="5AB62A96" w:rsidR="00550157" w:rsidRPr="0008080C" w:rsidRDefault="00550157" w:rsidP="00D55097">
            <w:pPr>
              <w:jc w:val="center"/>
              <w:rPr>
                <w:rFonts w:cs="Times New Roman"/>
                <w:sz w:val="18"/>
                <w:szCs w:val="18"/>
              </w:rPr>
            </w:pPr>
            <w:r w:rsidRPr="002453B3">
              <w:t>Cd</w:t>
            </w:r>
          </w:p>
        </w:tc>
      </w:tr>
      <w:tr w:rsidR="00550157" w:rsidRPr="0008080C" w14:paraId="673DC9A4" w14:textId="77777777" w:rsidTr="00550157">
        <w:trPr>
          <w:trHeight w:val="20"/>
          <w:jc w:val="center"/>
        </w:trPr>
        <w:tc>
          <w:tcPr>
            <w:tcW w:w="1100" w:type="dxa"/>
          </w:tcPr>
          <w:p w14:paraId="108C8A45" w14:textId="4364360C" w:rsidR="00550157" w:rsidRPr="0008080C" w:rsidRDefault="00550157" w:rsidP="00550157">
            <w:pPr>
              <w:rPr>
                <w:rFonts w:cs="Times New Roman"/>
                <w:sz w:val="18"/>
                <w:szCs w:val="18"/>
              </w:rPr>
            </w:pPr>
            <w:r w:rsidRPr="002453B3">
              <w:t>Temperate</w:t>
            </w:r>
          </w:p>
        </w:tc>
        <w:tc>
          <w:tcPr>
            <w:tcW w:w="1052" w:type="dxa"/>
          </w:tcPr>
          <w:p w14:paraId="7AA12173" w14:textId="4D4C168B" w:rsidR="00550157" w:rsidRPr="0008080C" w:rsidRDefault="00550157" w:rsidP="00550157">
            <w:pPr>
              <w:rPr>
                <w:rFonts w:cs="Times New Roman"/>
                <w:sz w:val="18"/>
                <w:szCs w:val="18"/>
              </w:rPr>
            </w:pPr>
            <w:r w:rsidRPr="002453B3">
              <w:t>China</w:t>
            </w:r>
          </w:p>
        </w:tc>
        <w:tc>
          <w:tcPr>
            <w:tcW w:w="2631" w:type="dxa"/>
          </w:tcPr>
          <w:p w14:paraId="128D3550" w14:textId="3B36C729" w:rsidR="00550157" w:rsidRPr="0008080C" w:rsidRDefault="00550157" w:rsidP="00550157">
            <w:pPr>
              <w:rPr>
                <w:rFonts w:cs="Times New Roman"/>
                <w:sz w:val="18"/>
                <w:szCs w:val="18"/>
              </w:rPr>
            </w:pPr>
            <w:r w:rsidRPr="002453B3">
              <w:t>Central South University</w:t>
            </w:r>
          </w:p>
        </w:tc>
        <w:tc>
          <w:tcPr>
            <w:tcW w:w="1684" w:type="dxa"/>
          </w:tcPr>
          <w:p w14:paraId="4E42ED57" w14:textId="27A2A626" w:rsidR="00550157" w:rsidRPr="00F87EF1" w:rsidRDefault="00550157" w:rsidP="00550157">
            <w:pPr>
              <w:rPr>
                <w:rFonts w:cs="Times New Roman"/>
                <w:sz w:val="18"/>
                <w:szCs w:val="18"/>
              </w:rPr>
            </w:pPr>
            <w:r w:rsidRPr="002453B3">
              <w:t>Moraceae</w:t>
            </w:r>
          </w:p>
        </w:tc>
        <w:tc>
          <w:tcPr>
            <w:tcW w:w="1512" w:type="dxa"/>
          </w:tcPr>
          <w:p w14:paraId="7898140B" w14:textId="3A37551F" w:rsidR="00550157" w:rsidRPr="004D3559" w:rsidRDefault="00550157" w:rsidP="00550157">
            <w:pPr>
              <w:rPr>
                <w:rFonts w:cs="Times New Roman"/>
                <w:i/>
                <w:iCs/>
                <w:sz w:val="18"/>
                <w:szCs w:val="18"/>
              </w:rPr>
            </w:pPr>
            <w:r w:rsidRPr="004D3559">
              <w:rPr>
                <w:i/>
                <w:iCs/>
              </w:rPr>
              <w:t>Morus</w:t>
            </w:r>
          </w:p>
        </w:tc>
        <w:tc>
          <w:tcPr>
            <w:tcW w:w="2205" w:type="dxa"/>
          </w:tcPr>
          <w:p w14:paraId="7D45EA58" w14:textId="012E3181" w:rsidR="00550157" w:rsidRPr="004D3559" w:rsidRDefault="00550157" w:rsidP="00550157">
            <w:pPr>
              <w:rPr>
                <w:rFonts w:cs="Times New Roman"/>
                <w:i/>
                <w:iCs/>
                <w:sz w:val="18"/>
                <w:szCs w:val="18"/>
              </w:rPr>
            </w:pPr>
            <w:r w:rsidRPr="004D3559">
              <w:rPr>
                <w:i/>
                <w:iCs/>
              </w:rPr>
              <w:t>Morus alba</w:t>
            </w:r>
          </w:p>
        </w:tc>
        <w:tc>
          <w:tcPr>
            <w:tcW w:w="779" w:type="dxa"/>
          </w:tcPr>
          <w:p w14:paraId="7E3C3803" w14:textId="4CD4427C" w:rsidR="00550157" w:rsidRPr="00F87EF1" w:rsidRDefault="00550157" w:rsidP="00D55097">
            <w:pPr>
              <w:jc w:val="center"/>
              <w:rPr>
                <w:rFonts w:cs="Times New Roman"/>
                <w:sz w:val="18"/>
                <w:szCs w:val="18"/>
              </w:rPr>
            </w:pPr>
            <w:r w:rsidRPr="002453B3">
              <w:t>Cd</w:t>
            </w:r>
          </w:p>
        </w:tc>
      </w:tr>
      <w:tr w:rsidR="00550157" w:rsidRPr="0008080C" w14:paraId="2D06C40C" w14:textId="77777777" w:rsidTr="00550157">
        <w:trPr>
          <w:trHeight w:val="20"/>
          <w:jc w:val="center"/>
        </w:trPr>
        <w:tc>
          <w:tcPr>
            <w:tcW w:w="1100" w:type="dxa"/>
          </w:tcPr>
          <w:p w14:paraId="3A6ECEDC" w14:textId="67DC20C7" w:rsidR="00550157" w:rsidRPr="0008080C" w:rsidRDefault="00550157" w:rsidP="00550157">
            <w:pPr>
              <w:rPr>
                <w:rFonts w:cs="Times New Roman"/>
                <w:sz w:val="18"/>
                <w:szCs w:val="18"/>
              </w:rPr>
            </w:pPr>
            <w:r w:rsidRPr="002453B3">
              <w:t>Temperate</w:t>
            </w:r>
          </w:p>
        </w:tc>
        <w:tc>
          <w:tcPr>
            <w:tcW w:w="1052" w:type="dxa"/>
          </w:tcPr>
          <w:p w14:paraId="48029CF9" w14:textId="4207BE10" w:rsidR="00550157" w:rsidRPr="0008080C" w:rsidRDefault="00550157" w:rsidP="00550157">
            <w:pPr>
              <w:rPr>
                <w:rFonts w:cs="Times New Roman"/>
                <w:sz w:val="18"/>
                <w:szCs w:val="18"/>
              </w:rPr>
            </w:pPr>
            <w:r w:rsidRPr="002453B3">
              <w:t>China</w:t>
            </w:r>
          </w:p>
        </w:tc>
        <w:tc>
          <w:tcPr>
            <w:tcW w:w="2631" w:type="dxa"/>
          </w:tcPr>
          <w:p w14:paraId="274CC823" w14:textId="03362DED" w:rsidR="00550157" w:rsidRPr="00F87EF1" w:rsidRDefault="00550157" w:rsidP="00550157">
            <w:pPr>
              <w:rPr>
                <w:rFonts w:cs="Times New Roman"/>
                <w:sz w:val="18"/>
                <w:szCs w:val="18"/>
              </w:rPr>
            </w:pPr>
            <w:r w:rsidRPr="002453B3">
              <w:t xml:space="preserve">Jiangsu University of </w:t>
            </w:r>
            <w:r w:rsidRPr="002453B3">
              <w:lastRenderedPageBreak/>
              <w:t>Science and Technology</w:t>
            </w:r>
          </w:p>
        </w:tc>
        <w:tc>
          <w:tcPr>
            <w:tcW w:w="1684" w:type="dxa"/>
          </w:tcPr>
          <w:p w14:paraId="47A6ABB9" w14:textId="3BC12702" w:rsidR="00550157" w:rsidRPr="00F87EF1" w:rsidRDefault="00550157" w:rsidP="00550157">
            <w:pPr>
              <w:rPr>
                <w:rFonts w:cs="Times New Roman"/>
                <w:sz w:val="18"/>
                <w:szCs w:val="18"/>
              </w:rPr>
            </w:pPr>
            <w:r w:rsidRPr="002453B3">
              <w:lastRenderedPageBreak/>
              <w:t>Moraceae</w:t>
            </w:r>
          </w:p>
        </w:tc>
        <w:tc>
          <w:tcPr>
            <w:tcW w:w="1512" w:type="dxa"/>
          </w:tcPr>
          <w:p w14:paraId="6016BD35" w14:textId="7F3F6202" w:rsidR="00550157" w:rsidRPr="004D3559" w:rsidRDefault="00550157" w:rsidP="00550157">
            <w:pPr>
              <w:rPr>
                <w:rFonts w:cs="Times New Roman"/>
                <w:i/>
                <w:iCs/>
                <w:sz w:val="18"/>
                <w:szCs w:val="18"/>
              </w:rPr>
            </w:pPr>
            <w:r w:rsidRPr="004D3559">
              <w:rPr>
                <w:i/>
                <w:iCs/>
              </w:rPr>
              <w:t>Morus</w:t>
            </w:r>
          </w:p>
        </w:tc>
        <w:tc>
          <w:tcPr>
            <w:tcW w:w="2205" w:type="dxa"/>
          </w:tcPr>
          <w:p w14:paraId="636594C3" w14:textId="3B7EFDCB" w:rsidR="00550157" w:rsidRPr="004D3559" w:rsidRDefault="00550157" w:rsidP="00550157">
            <w:pPr>
              <w:rPr>
                <w:rFonts w:cs="Times New Roman"/>
                <w:i/>
                <w:iCs/>
                <w:sz w:val="18"/>
                <w:szCs w:val="18"/>
              </w:rPr>
            </w:pPr>
            <w:r w:rsidRPr="004D3559">
              <w:rPr>
                <w:i/>
                <w:iCs/>
              </w:rPr>
              <w:t>Morus alba</w:t>
            </w:r>
          </w:p>
        </w:tc>
        <w:tc>
          <w:tcPr>
            <w:tcW w:w="779" w:type="dxa"/>
          </w:tcPr>
          <w:p w14:paraId="4B08D601" w14:textId="1FC52B9B" w:rsidR="00550157" w:rsidRPr="00F87EF1" w:rsidRDefault="00550157" w:rsidP="00D55097">
            <w:pPr>
              <w:jc w:val="center"/>
              <w:rPr>
                <w:rFonts w:cs="Times New Roman"/>
                <w:sz w:val="18"/>
                <w:szCs w:val="18"/>
              </w:rPr>
            </w:pPr>
            <w:r w:rsidRPr="002453B3">
              <w:t>Pb</w:t>
            </w:r>
          </w:p>
        </w:tc>
      </w:tr>
      <w:tr w:rsidR="00550157" w:rsidRPr="0008080C" w14:paraId="2F8E3B54" w14:textId="77777777" w:rsidTr="00550157">
        <w:trPr>
          <w:trHeight w:val="20"/>
          <w:jc w:val="center"/>
        </w:trPr>
        <w:tc>
          <w:tcPr>
            <w:tcW w:w="1100" w:type="dxa"/>
          </w:tcPr>
          <w:p w14:paraId="3D3FBD6F" w14:textId="68B975BA" w:rsidR="00550157" w:rsidRPr="0008080C" w:rsidRDefault="00550157" w:rsidP="00550157">
            <w:pPr>
              <w:rPr>
                <w:rFonts w:cs="Times New Roman"/>
                <w:sz w:val="18"/>
                <w:szCs w:val="18"/>
              </w:rPr>
            </w:pPr>
            <w:r w:rsidRPr="002453B3">
              <w:t>Temperate</w:t>
            </w:r>
          </w:p>
        </w:tc>
        <w:tc>
          <w:tcPr>
            <w:tcW w:w="1052" w:type="dxa"/>
          </w:tcPr>
          <w:p w14:paraId="515316A0" w14:textId="764729B3" w:rsidR="00550157" w:rsidRPr="0008080C" w:rsidRDefault="00550157" w:rsidP="00550157">
            <w:pPr>
              <w:rPr>
                <w:rFonts w:cs="Times New Roman"/>
                <w:sz w:val="18"/>
                <w:szCs w:val="18"/>
              </w:rPr>
            </w:pPr>
            <w:r w:rsidRPr="002453B3">
              <w:t>China</w:t>
            </w:r>
          </w:p>
        </w:tc>
        <w:tc>
          <w:tcPr>
            <w:tcW w:w="2631" w:type="dxa"/>
          </w:tcPr>
          <w:p w14:paraId="7B97E704" w14:textId="5DD2FA53" w:rsidR="00550157" w:rsidRPr="0008080C"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0D867E11" w14:textId="2711D537" w:rsidR="00550157" w:rsidRPr="00A11AE5" w:rsidRDefault="00550157" w:rsidP="00550157">
            <w:pPr>
              <w:rPr>
                <w:rFonts w:cs="Times New Roman"/>
                <w:sz w:val="18"/>
                <w:szCs w:val="18"/>
              </w:rPr>
            </w:pPr>
            <w:r w:rsidRPr="002453B3">
              <w:t>Apocynaceae</w:t>
            </w:r>
          </w:p>
        </w:tc>
        <w:tc>
          <w:tcPr>
            <w:tcW w:w="1512" w:type="dxa"/>
          </w:tcPr>
          <w:p w14:paraId="7B9EFE28" w14:textId="52D1F7DF" w:rsidR="00550157" w:rsidRPr="004D3559" w:rsidRDefault="00550157" w:rsidP="00550157">
            <w:pPr>
              <w:rPr>
                <w:rFonts w:cs="Times New Roman"/>
                <w:i/>
                <w:iCs/>
                <w:sz w:val="18"/>
                <w:szCs w:val="18"/>
              </w:rPr>
            </w:pPr>
            <w:r w:rsidRPr="004D3559">
              <w:rPr>
                <w:i/>
                <w:iCs/>
              </w:rPr>
              <w:t>Nerium</w:t>
            </w:r>
          </w:p>
        </w:tc>
        <w:tc>
          <w:tcPr>
            <w:tcW w:w="2205" w:type="dxa"/>
          </w:tcPr>
          <w:p w14:paraId="1D893646" w14:textId="2EC2836B" w:rsidR="00550157" w:rsidRPr="004D3559" w:rsidRDefault="00550157" w:rsidP="00550157">
            <w:pPr>
              <w:rPr>
                <w:rFonts w:cs="Times New Roman"/>
                <w:i/>
                <w:iCs/>
                <w:sz w:val="18"/>
                <w:szCs w:val="18"/>
              </w:rPr>
            </w:pPr>
            <w:r w:rsidRPr="004D3559">
              <w:rPr>
                <w:i/>
                <w:iCs/>
              </w:rPr>
              <w:t>Nerium oleander</w:t>
            </w:r>
          </w:p>
        </w:tc>
        <w:tc>
          <w:tcPr>
            <w:tcW w:w="779" w:type="dxa"/>
          </w:tcPr>
          <w:p w14:paraId="33F3EB14" w14:textId="48ED7777" w:rsidR="00550157" w:rsidRPr="00A11AE5" w:rsidRDefault="00550157" w:rsidP="00D55097">
            <w:pPr>
              <w:jc w:val="center"/>
              <w:rPr>
                <w:rFonts w:cs="Times New Roman"/>
                <w:sz w:val="18"/>
                <w:szCs w:val="18"/>
              </w:rPr>
            </w:pPr>
            <w:r w:rsidRPr="002453B3">
              <w:t>Cd</w:t>
            </w:r>
          </w:p>
        </w:tc>
      </w:tr>
      <w:tr w:rsidR="00550157" w:rsidRPr="0008080C" w14:paraId="2862D6D1" w14:textId="77777777" w:rsidTr="00550157">
        <w:trPr>
          <w:trHeight w:val="20"/>
          <w:jc w:val="center"/>
        </w:trPr>
        <w:tc>
          <w:tcPr>
            <w:tcW w:w="1100" w:type="dxa"/>
          </w:tcPr>
          <w:p w14:paraId="2A93EE37" w14:textId="6200693D" w:rsidR="00550157" w:rsidRPr="0008080C" w:rsidRDefault="00550157" w:rsidP="00550157">
            <w:pPr>
              <w:rPr>
                <w:rFonts w:cs="Times New Roman"/>
                <w:sz w:val="18"/>
                <w:szCs w:val="18"/>
              </w:rPr>
            </w:pPr>
            <w:r w:rsidRPr="002453B3">
              <w:t>Temperate</w:t>
            </w:r>
          </w:p>
        </w:tc>
        <w:tc>
          <w:tcPr>
            <w:tcW w:w="1052" w:type="dxa"/>
          </w:tcPr>
          <w:p w14:paraId="082678FE" w14:textId="51E80B5F" w:rsidR="00550157" w:rsidRPr="0008080C" w:rsidRDefault="00550157" w:rsidP="00550157">
            <w:pPr>
              <w:rPr>
                <w:rFonts w:cs="Times New Roman"/>
                <w:sz w:val="18"/>
                <w:szCs w:val="18"/>
              </w:rPr>
            </w:pPr>
            <w:r w:rsidRPr="002453B3">
              <w:t>China</w:t>
            </w:r>
          </w:p>
        </w:tc>
        <w:tc>
          <w:tcPr>
            <w:tcW w:w="2631" w:type="dxa"/>
          </w:tcPr>
          <w:p w14:paraId="46FC66EA" w14:textId="4DEC6AB6" w:rsidR="00550157" w:rsidRPr="0008080C" w:rsidRDefault="00550157" w:rsidP="00550157">
            <w:pPr>
              <w:rPr>
                <w:rFonts w:cs="Times New Roman"/>
                <w:sz w:val="18"/>
                <w:szCs w:val="18"/>
              </w:rPr>
            </w:pPr>
            <w:r w:rsidRPr="002453B3">
              <w:t>College of Forestry, South China Agricultural University</w:t>
            </w:r>
          </w:p>
        </w:tc>
        <w:tc>
          <w:tcPr>
            <w:tcW w:w="1684" w:type="dxa"/>
          </w:tcPr>
          <w:p w14:paraId="5C04F327" w14:textId="3CF23DA8" w:rsidR="00550157" w:rsidRPr="00A11AE5" w:rsidRDefault="00550157" w:rsidP="00550157">
            <w:pPr>
              <w:rPr>
                <w:rFonts w:cs="Times New Roman"/>
                <w:sz w:val="18"/>
                <w:szCs w:val="18"/>
              </w:rPr>
            </w:pPr>
            <w:r w:rsidRPr="002453B3">
              <w:t>Fabaceae</w:t>
            </w:r>
          </w:p>
        </w:tc>
        <w:tc>
          <w:tcPr>
            <w:tcW w:w="1512" w:type="dxa"/>
          </w:tcPr>
          <w:p w14:paraId="44F0F855" w14:textId="530050F5" w:rsidR="00550157" w:rsidRPr="004D3559" w:rsidRDefault="00550157" w:rsidP="00550157">
            <w:pPr>
              <w:rPr>
                <w:rFonts w:cs="Times New Roman"/>
                <w:i/>
                <w:iCs/>
                <w:sz w:val="18"/>
                <w:szCs w:val="18"/>
              </w:rPr>
            </w:pPr>
            <w:r w:rsidRPr="004D3559">
              <w:rPr>
                <w:i/>
                <w:iCs/>
              </w:rPr>
              <w:t>Ormosia</w:t>
            </w:r>
          </w:p>
        </w:tc>
        <w:tc>
          <w:tcPr>
            <w:tcW w:w="2205" w:type="dxa"/>
          </w:tcPr>
          <w:p w14:paraId="6B73B48F" w14:textId="71EB0174" w:rsidR="00550157" w:rsidRPr="004D3559" w:rsidRDefault="00550157" w:rsidP="00550157">
            <w:pPr>
              <w:rPr>
                <w:rFonts w:cs="Times New Roman"/>
                <w:i/>
                <w:iCs/>
                <w:sz w:val="18"/>
                <w:szCs w:val="18"/>
              </w:rPr>
            </w:pPr>
            <w:r w:rsidRPr="004D3559">
              <w:rPr>
                <w:i/>
                <w:iCs/>
              </w:rPr>
              <w:t>Ormosia pinnata</w:t>
            </w:r>
          </w:p>
        </w:tc>
        <w:tc>
          <w:tcPr>
            <w:tcW w:w="779" w:type="dxa"/>
          </w:tcPr>
          <w:p w14:paraId="50E2D06D" w14:textId="2364392B" w:rsidR="00550157" w:rsidRPr="00A11AE5" w:rsidRDefault="00550157" w:rsidP="00D55097">
            <w:pPr>
              <w:jc w:val="center"/>
              <w:rPr>
                <w:rFonts w:cs="Times New Roman"/>
                <w:sz w:val="18"/>
                <w:szCs w:val="18"/>
              </w:rPr>
            </w:pPr>
            <w:r w:rsidRPr="002453B3">
              <w:t>Cd</w:t>
            </w:r>
          </w:p>
        </w:tc>
      </w:tr>
      <w:tr w:rsidR="00550157" w:rsidRPr="0008080C" w14:paraId="3DF726AC" w14:textId="77777777" w:rsidTr="00550157">
        <w:trPr>
          <w:trHeight w:val="20"/>
          <w:jc w:val="center"/>
        </w:trPr>
        <w:tc>
          <w:tcPr>
            <w:tcW w:w="1100" w:type="dxa"/>
          </w:tcPr>
          <w:p w14:paraId="2BDC8A56" w14:textId="1C36A9FB" w:rsidR="00550157" w:rsidRPr="0008080C" w:rsidRDefault="00550157" w:rsidP="00550157">
            <w:pPr>
              <w:rPr>
                <w:rFonts w:cs="Times New Roman"/>
                <w:sz w:val="18"/>
                <w:szCs w:val="18"/>
              </w:rPr>
            </w:pPr>
            <w:r w:rsidRPr="002453B3">
              <w:t>Temperate</w:t>
            </w:r>
          </w:p>
        </w:tc>
        <w:tc>
          <w:tcPr>
            <w:tcW w:w="1052" w:type="dxa"/>
          </w:tcPr>
          <w:p w14:paraId="46B3D1F8" w14:textId="11C28F1B" w:rsidR="00550157" w:rsidRPr="0008080C" w:rsidRDefault="00550157" w:rsidP="00550157">
            <w:pPr>
              <w:rPr>
                <w:rFonts w:cs="Times New Roman"/>
                <w:sz w:val="18"/>
                <w:szCs w:val="18"/>
              </w:rPr>
            </w:pPr>
            <w:r w:rsidRPr="002453B3">
              <w:t>China</w:t>
            </w:r>
          </w:p>
        </w:tc>
        <w:tc>
          <w:tcPr>
            <w:tcW w:w="2631" w:type="dxa"/>
          </w:tcPr>
          <w:p w14:paraId="7B8AF0EE" w14:textId="34CAD5F3" w:rsidR="00550157" w:rsidRPr="0008080C" w:rsidRDefault="00550157" w:rsidP="00550157">
            <w:pPr>
              <w:rPr>
                <w:rFonts w:cs="Times New Roman"/>
                <w:sz w:val="18"/>
                <w:szCs w:val="18"/>
              </w:rPr>
            </w:pPr>
            <w:r w:rsidRPr="002453B3">
              <w:t>College of Forestry, South China Agricultural University</w:t>
            </w:r>
          </w:p>
        </w:tc>
        <w:tc>
          <w:tcPr>
            <w:tcW w:w="1684" w:type="dxa"/>
          </w:tcPr>
          <w:p w14:paraId="1C49D280" w14:textId="66C861A4" w:rsidR="00550157" w:rsidRPr="00A11AE5" w:rsidRDefault="00550157" w:rsidP="00550157">
            <w:pPr>
              <w:rPr>
                <w:rFonts w:cs="Times New Roman"/>
                <w:sz w:val="18"/>
                <w:szCs w:val="18"/>
              </w:rPr>
            </w:pPr>
            <w:r w:rsidRPr="002453B3">
              <w:t>Fabaceae</w:t>
            </w:r>
          </w:p>
        </w:tc>
        <w:tc>
          <w:tcPr>
            <w:tcW w:w="1512" w:type="dxa"/>
          </w:tcPr>
          <w:p w14:paraId="571D2BAD" w14:textId="0B7232E7" w:rsidR="00550157" w:rsidRPr="004D3559" w:rsidRDefault="00550157" w:rsidP="00550157">
            <w:pPr>
              <w:rPr>
                <w:rFonts w:cs="Times New Roman"/>
                <w:i/>
                <w:iCs/>
                <w:sz w:val="18"/>
                <w:szCs w:val="18"/>
              </w:rPr>
            </w:pPr>
            <w:r w:rsidRPr="004D3559">
              <w:rPr>
                <w:i/>
                <w:iCs/>
              </w:rPr>
              <w:t>Ormosia</w:t>
            </w:r>
          </w:p>
        </w:tc>
        <w:tc>
          <w:tcPr>
            <w:tcW w:w="2205" w:type="dxa"/>
          </w:tcPr>
          <w:p w14:paraId="15216803" w14:textId="1D3008FC" w:rsidR="00550157" w:rsidRPr="004D3559" w:rsidRDefault="00550157" w:rsidP="00550157">
            <w:pPr>
              <w:rPr>
                <w:rFonts w:cs="Times New Roman"/>
                <w:i/>
                <w:iCs/>
                <w:sz w:val="18"/>
                <w:szCs w:val="18"/>
              </w:rPr>
            </w:pPr>
            <w:r w:rsidRPr="004D3559">
              <w:rPr>
                <w:i/>
                <w:iCs/>
              </w:rPr>
              <w:t>Ormosia pinnata</w:t>
            </w:r>
          </w:p>
        </w:tc>
        <w:tc>
          <w:tcPr>
            <w:tcW w:w="779" w:type="dxa"/>
          </w:tcPr>
          <w:p w14:paraId="3D9FFE9A" w14:textId="531875F0" w:rsidR="00550157" w:rsidRPr="00A11AE5" w:rsidRDefault="00550157" w:rsidP="00D55097">
            <w:pPr>
              <w:jc w:val="center"/>
              <w:rPr>
                <w:rFonts w:cs="Times New Roman"/>
                <w:sz w:val="18"/>
                <w:szCs w:val="18"/>
              </w:rPr>
            </w:pPr>
            <w:r w:rsidRPr="002453B3">
              <w:t>Pb</w:t>
            </w:r>
          </w:p>
        </w:tc>
      </w:tr>
      <w:tr w:rsidR="00550157" w:rsidRPr="0008080C" w14:paraId="43048883" w14:textId="77777777" w:rsidTr="00550157">
        <w:trPr>
          <w:trHeight w:val="20"/>
          <w:jc w:val="center"/>
        </w:trPr>
        <w:tc>
          <w:tcPr>
            <w:tcW w:w="1100" w:type="dxa"/>
          </w:tcPr>
          <w:p w14:paraId="3FE1CFA5" w14:textId="51DAAE6C" w:rsidR="00550157" w:rsidRPr="0008080C" w:rsidRDefault="00550157" w:rsidP="00550157">
            <w:pPr>
              <w:rPr>
                <w:rFonts w:cs="Times New Roman"/>
                <w:sz w:val="18"/>
                <w:szCs w:val="18"/>
              </w:rPr>
            </w:pPr>
            <w:r w:rsidRPr="002453B3">
              <w:t>Temperate</w:t>
            </w:r>
          </w:p>
        </w:tc>
        <w:tc>
          <w:tcPr>
            <w:tcW w:w="1052" w:type="dxa"/>
          </w:tcPr>
          <w:p w14:paraId="54E7BD6A" w14:textId="4DF503BF" w:rsidR="00550157" w:rsidRPr="0008080C" w:rsidRDefault="00550157" w:rsidP="00550157">
            <w:pPr>
              <w:rPr>
                <w:rFonts w:cs="Times New Roman"/>
                <w:sz w:val="18"/>
                <w:szCs w:val="18"/>
              </w:rPr>
            </w:pPr>
            <w:r w:rsidRPr="002453B3">
              <w:t>China</w:t>
            </w:r>
          </w:p>
        </w:tc>
        <w:tc>
          <w:tcPr>
            <w:tcW w:w="2631" w:type="dxa"/>
          </w:tcPr>
          <w:p w14:paraId="595A687E" w14:textId="75B01E61" w:rsidR="00550157" w:rsidRPr="0008080C"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7C679392" w14:textId="57E82A8F" w:rsidR="00550157" w:rsidRPr="00A11AE5" w:rsidRDefault="00550157" w:rsidP="00550157">
            <w:pPr>
              <w:rPr>
                <w:rFonts w:cs="Times New Roman"/>
                <w:sz w:val="18"/>
                <w:szCs w:val="18"/>
              </w:rPr>
            </w:pPr>
            <w:r w:rsidRPr="002453B3">
              <w:t>Oleaceae</w:t>
            </w:r>
          </w:p>
        </w:tc>
        <w:tc>
          <w:tcPr>
            <w:tcW w:w="1512" w:type="dxa"/>
          </w:tcPr>
          <w:p w14:paraId="2C953429" w14:textId="4FE40279" w:rsidR="00550157" w:rsidRPr="004D3559" w:rsidRDefault="00550157" w:rsidP="00550157">
            <w:pPr>
              <w:rPr>
                <w:rFonts w:cs="Times New Roman"/>
                <w:i/>
                <w:iCs/>
                <w:sz w:val="18"/>
                <w:szCs w:val="18"/>
              </w:rPr>
            </w:pPr>
            <w:r w:rsidRPr="004D3559">
              <w:rPr>
                <w:i/>
                <w:iCs/>
              </w:rPr>
              <w:t>Osmanthus</w:t>
            </w:r>
          </w:p>
        </w:tc>
        <w:tc>
          <w:tcPr>
            <w:tcW w:w="2205" w:type="dxa"/>
          </w:tcPr>
          <w:p w14:paraId="72FEE6ED" w14:textId="1F924931" w:rsidR="00550157" w:rsidRPr="004D3559" w:rsidRDefault="00550157" w:rsidP="00550157">
            <w:pPr>
              <w:rPr>
                <w:rFonts w:cs="Times New Roman"/>
                <w:i/>
                <w:iCs/>
                <w:sz w:val="18"/>
                <w:szCs w:val="18"/>
              </w:rPr>
            </w:pPr>
            <w:r w:rsidRPr="004D3559">
              <w:rPr>
                <w:i/>
                <w:iCs/>
              </w:rPr>
              <w:t>Osmanthus fragrans</w:t>
            </w:r>
          </w:p>
        </w:tc>
        <w:tc>
          <w:tcPr>
            <w:tcW w:w="779" w:type="dxa"/>
          </w:tcPr>
          <w:p w14:paraId="37EE10BA" w14:textId="2DB5EEF7" w:rsidR="00550157" w:rsidRPr="00A11AE5" w:rsidRDefault="00550157" w:rsidP="00D55097">
            <w:pPr>
              <w:jc w:val="center"/>
              <w:rPr>
                <w:rFonts w:cs="Times New Roman"/>
                <w:sz w:val="18"/>
                <w:szCs w:val="18"/>
              </w:rPr>
            </w:pPr>
            <w:r w:rsidRPr="002453B3">
              <w:t>Cd</w:t>
            </w:r>
          </w:p>
        </w:tc>
      </w:tr>
      <w:tr w:rsidR="00550157" w:rsidRPr="0008080C" w14:paraId="0DC12A5C" w14:textId="77777777" w:rsidTr="00550157">
        <w:trPr>
          <w:trHeight w:val="20"/>
          <w:jc w:val="center"/>
        </w:trPr>
        <w:tc>
          <w:tcPr>
            <w:tcW w:w="1100" w:type="dxa"/>
          </w:tcPr>
          <w:p w14:paraId="3164D4BA" w14:textId="25910845" w:rsidR="00550157" w:rsidRPr="0008080C" w:rsidRDefault="00550157" w:rsidP="00550157">
            <w:pPr>
              <w:rPr>
                <w:rFonts w:cs="Times New Roman"/>
                <w:sz w:val="18"/>
                <w:szCs w:val="18"/>
              </w:rPr>
            </w:pPr>
            <w:r w:rsidRPr="002453B3">
              <w:t>Temperate</w:t>
            </w:r>
          </w:p>
        </w:tc>
        <w:tc>
          <w:tcPr>
            <w:tcW w:w="1052" w:type="dxa"/>
          </w:tcPr>
          <w:p w14:paraId="0441BCF7" w14:textId="6B8F2474" w:rsidR="00550157" w:rsidRPr="0008080C" w:rsidRDefault="00550157" w:rsidP="00550157">
            <w:pPr>
              <w:rPr>
                <w:rFonts w:cs="Times New Roman"/>
                <w:sz w:val="18"/>
                <w:szCs w:val="18"/>
              </w:rPr>
            </w:pPr>
            <w:r w:rsidRPr="002453B3">
              <w:t>China</w:t>
            </w:r>
          </w:p>
        </w:tc>
        <w:tc>
          <w:tcPr>
            <w:tcW w:w="2631" w:type="dxa"/>
          </w:tcPr>
          <w:p w14:paraId="68FAF797" w14:textId="72CF74EC" w:rsidR="00550157" w:rsidRPr="0008080C" w:rsidRDefault="00550157" w:rsidP="00550157">
            <w:pPr>
              <w:rPr>
                <w:rFonts w:cs="Times New Roman"/>
                <w:sz w:val="18"/>
                <w:szCs w:val="18"/>
              </w:rPr>
            </w:pPr>
            <w:r w:rsidRPr="002453B3">
              <w:t>Central South Forestry University of Science and Technology</w:t>
            </w:r>
          </w:p>
        </w:tc>
        <w:tc>
          <w:tcPr>
            <w:tcW w:w="1684" w:type="dxa"/>
          </w:tcPr>
          <w:p w14:paraId="7EF94DF8" w14:textId="01E033E8" w:rsidR="00550157" w:rsidRPr="00A11AE5" w:rsidRDefault="00550157" w:rsidP="00550157">
            <w:pPr>
              <w:rPr>
                <w:rFonts w:cs="Times New Roman"/>
                <w:sz w:val="18"/>
                <w:szCs w:val="18"/>
              </w:rPr>
            </w:pPr>
            <w:r w:rsidRPr="002453B3">
              <w:t>Paulowniaceae</w:t>
            </w:r>
          </w:p>
        </w:tc>
        <w:tc>
          <w:tcPr>
            <w:tcW w:w="1512" w:type="dxa"/>
          </w:tcPr>
          <w:p w14:paraId="3D31156F" w14:textId="1170D949" w:rsidR="00550157" w:rsidRPr="004D3559" w:rsidRDefault="00550157" w:rsidP="00550157">
            <w:pPr>
              <w:rPr>
                <w:rFonts w:cs="Times New Roman"/>
                <w:i/>
                <w:iCs/>
                <w:sz w:val="18"/>
                <w:szCs w:val="18"/>
              </w:rPr>
            </w:pPr>
            <w:r w:rsidRPr="004D3559">
              <w:rPr>
                <w:i/>
                <w:iCs/>
              </w:rPr>
              <w:t>Paulownia</w:t>
            </w:r>
          </w:p>
        </w:tc>
        <w:tc>
          <w:tcPr>
            <w:tcW w:w="2205" w:type="dxa"/>
          </w:tcPr>
          <w:p w14:paraId="1F10245C" w14:textId="5EB095F6" w:rsidR="00550157" w:rsidRPr="004D3559" w:rsidRDefault="00550157" w:rsidP="00550157">
            <w:pPr>
              <w:rPr>
                <w:rFonts w:cs="Times New Roman"/>
                <w:i/>
                <w:iCs/>
                <w:sz w:val="18"/>
                <w:szCs w:val="18"/>
              </w:rPr>
            </w:pPr>
            <w:r w:rsidRPr="004D3559">
              <w:rPr>
                <w:i/>
                <w:iCs/>
              </w:rPr>
              <w:t>Paulownia fortunei</w:t>
            </w:r>
          </w:p>
        </w:tc>
        <w:tc>
          <w:tcPr>
            <w:tcW w:w="779" w:type="dxa"/>
          </w:tcPr>
          <w:p w14:paraId="494F9984" w14:textId="4138E0CD" w:rsidR="00550157" w:rsidRPr="00A11AE5" w:rsidRDefault="00550157" w:rsidP="00D55097">
            <w:pPr>
              <w:jc w:val="center"/>
              <w:rPr>
                <w:rFonts w:cs="Times New Roman"/>
                <w:sz w:val="18"/>
                <w:szCs w:val="18"/>
              </w:rPr>
            </w:pPr>
            <w:r w:rsidRPr="002453B3">
              <w:t>Mn</w:t>
            </w:r>
          </w:p>
        </w:tc>
      </w:tr>
      <w:tr w:rsidR="00550157" w:rsidRPr="0008080C" w14:paraId="0AC6B984" w14:textId="77777777" w:rsidTr="00550157">
        <w:trPr>
          <w:trHeight w:val="20"/>
          <w:jc w:val="center"/>
        </w:trPr>
        <w:tc>
          <w:tcPr>
            <w:tcW w:w="1100" w:type="dxa"/>
          </w:tcPr>
          <w:p w14:paraId="0312336F" w14:textId="464A2598" w:rsidR="00550157" w:rsidRPr="0008080C" w:rsidRDefault="00550157" w:rsidP="00550157">
            <w:pPr>
              <w:rPr>
                <w:rFonts w:cs="Times New Roman"/>
                <w:sz w:val="18"/>
                <w:szCs w:val="18"/>
              </w:rPr>
            </w:pPr>
            <w:r w:rsidRPr="002453B3">
              <w:t>Temperate</w:t>
            </w:r>
          </w:p>
        </w:tc>
        <w:tc>
          <w:tcPr>
            <w:tcW w:w="1052" w:type="dxa"/>
          </w:tcPr>
          <w:p w14:paraId="6C4BE21E" w14:textId="49F2D52C" w:rsidR="00550157" w:rsidRPr="0008080C" w:rsidRDefault="00550157" w:rsidP="00550157">
            <w:pPr>
              <w:rPr>
                <w:rFonts w:cs="Times New Roman"/>
                <w:sz w:val="18"/>
                <w:szCs w:val="18"/>
              </w:rPr>
            </w:pPr>
            <w:r w:rsidRPr="002453B3">
              <w:t>China</w:t>
            </w:r>
          </w:p>
        </w:tc>
        <w:tc>
          <w:tcPr>
            <w:tcW w:w="2631" w:type="dxa"/>
          </w:tcPr>
          <w:p w14:paraId="362E8CF7" w14:textId="1631B739" w:rsidR="00550157" w:rsidRPr="0008080C" w:rsidRDefault="00550157" w:rsidP="00550157">
            <w:pPr>
              <w:rPr>
                <w:rFonts w:cs="Times New Roman"/>
                <w:sz w:val="18"/>
                <w:szCs w:val="18"/>
              </w:rPr>
            </w:pPr>
            <w:r w:rsidRPr="002453B3">
              <w:t>Central South University of Forestry and Technology</w:t>
            </w:r>
          </w:p>
        </w:tc>
        <w:tc>
          <w:tcPr>
            <w:tcW w:w="1684" w:type="dxa"/>
          </w:tcPr>
          <w:p w14:paraId="32E2B812" w14:textId="457EB696" w:rsidR="00550157" w:rsidRPr="00A11AE5" w:rsidRDefault="00550157" w:rsidP="00550157">
            <w:pPr>
              <w:rPr>
                <w:rFonts w:cs="Times New Roman"/>
                <w:sz w:val="18"/>
                <w:szCs w:val="18"/>
              </w:rPr>
            </w:pPr>
            <w:r w:rsidRPr="002453B3">
              <w:t>Paulowniaceae</w:t>
            </w:r>
          </w:p>
        </w:tc>
        <w:tc>
          <w:tcPr>
            <w:tcW w:w="1512" w:type="dxa"/>
          </w:tcPr>
          <w:p w14:paraId="3EBC6A4C" w14:textId="1EBA5C1A" w:rsidR="00550157" w:rsidRPr="004D3559" w:rsidRDefault="00550157" w:rsidP="00550157">
            <w:pPr>
              <w:rPr>
                <w:rFonts w:cs="Times New Roman"/>
                <w:i/>
                <w:iCs/>
                <w:sz w:val="18"/>
                <w:szCs w:val="18"/>
              </w:rPr>
            </w:pPr>
            <w:r w:rsidRPr="004D3559">
              <w:rPr>
                <w:i/>
                <w:iCs/>
              </w:rPr>
              <w:t>Paulownia</w:t>
            </w:r>
          </w:p>
        </w:tc>
        <w:tc>
          <w:tcPr>
            <w:tcW w:w="2205" w:type="dxa"/>
          </w:tcPr>
          <w:p w14:paraId="5D46C4B1" w14:textId="4310CBDE" w:rsidR="00550157" w:rsidRPr="004D3559" w:rsidRDefault="00550157" w:rsidP="00550157">
            <w:pPr>
              <w:rPr>
                <w:rFonts w:cs="Times New Roman"/>
                <w:i/>
                <w:iCs/>
                <w:sz w:val="18"/>
                <w:szCs w:val="18"/>
              </w:rPr>
            </w:pPr>
            <w:r w:rsidRPr="004D3559">
              <w:rPr>
                <w:i/>
                <w:iCs/>
              </w:rPr>
              <w:t>Paulownia fortunei</w:t>
            </w:r>
          </w:p>
        </w:tc>
        <w:tc>
          <w:tcPr>
            <w:tcW w:w="779" w:type="dxa"/>
          </w:tcPr>
          <w:p w14:paraId="7EF4A765" w14:textId="58E6B91D" w:rsidR="00550157" w:rsidRPr="00A11AE5" w:rsidRDefault="00550157" w:rsidP="00D55097">
            <w:pPr>
              <w:jc w:val="center"/>
              <w:rPr>
                <w:rFonts w:cs="Times New Roman"/>
                <w:sz w:val="18"/>
                <w:szCs w:val="18"/>
              </w:rPr>
            </w:pPr>
            <w:r w:rsidRPr="002453B3">
              <w:t>Mn</w:t>
            </w:r>
          </w:p>
        </w:tc>
      </w:tr>
      <w:tr w:rsidR="00550157" w:rsidRPr="0008080C" w14:paraId="71169366" w14:textId="77777777" w:rsidTr="00550157">
        <w:trPr>
          <w:trHeight w:val="20"/>
          <w:jc w:val="center"/>
        </w:trPr>
        <w:tc>
          <w:tcPr>
            <w:tcW w:w="1100" w:type="dxa"/>
          </w:tcPr>
          <w:p w14:paraId="7BCE5BD9" w14:textId="281B2434" w:rsidR="00550157" w:rsidRPr="0008080C" w:rsidRDefault="00550157" w:rsidP="00550157">
            <w:pPr>
              <w:rPr>
                <w:rFonts w:cs="Times New Roman"/>
                <w:sz w:val="18"/>
                <w:szCs w:val="18"/>
              </w:rPr>
            </w:pPr>
            <w:r w:rsidRPr="002453B3">
              <w:t>Temperate</w:t>
            </w:r>
          </w:p>
        </w:tc>
        <w:tc>
          <w:tcPr>
            <w:tcW w:w="1052" w:type="dxa"/>
          </w:tcPr>
          <w:p w14:paraId="36A69443" w14:textId="640EF92C" w:rsidR="00550157" w:rsidRPr="0008080C" w:rsidRDefault="00550157" w:rsidP="00550157">
            <w:pPr>
              <w:rPr>
                <w:rFonts w:cs="Times New Roman"/>
                <w:sz w:val="18"/>
                <w:szCs w:val="18"/>
              </w:rPr>
            </w:pPr>
            <w:r w:rsidRPr="002453B3">
              <w:t>China</w:t>
            </w:r>
          </w:p>
        </w:tc>
        <w:tc>
          <w:tcPr>
            <w:tcW w:w="2631" w:type="dxa"/>
          </w:tcPr>
          <w:p w14:paraId="2F928EB4" w14:textId="3DFCC040" w:rsidR="00550157" w:rsidRPr="0008080C" w:rsidRDefault="00550157" w:rsidP="00550157">
            <w:pPr>
              <w:rPr>
                <w:rFonts w:cs="Times New Roman"/>
                <w:sz w:val="18"/>
                <w:szCs w:val="18"/>
              </w:rPr>
            </w:pPr>
            <w:r w:rsidRPr="002453B3">
              <w:t>College of Agronomy, Sichuan Agricultural University</w:t>
            </w:r>
          </w:p>
        </w:tc>
        <w:tc>
          <w:tcPr>
            <w:tcW w:w="1684" w:type="dxa"/>
          </w:tcPr>
          <w:p w14:paraId="24796A5B" w14:textId="48E2F70D" w:rsidR="00550157" w:rsidRPr="00A11AE5" w:rsidRDefault="00550157" w:rsidP="00550157">
            <w:pPr>
              <w:rPr>
                <w:rFonts w:cs="Times New Roman"/>
                <w:sz w:val="18"/>
                <w:szCs w:val="18"/>
              </w:rPr>
            </w:pPr>
            <w:r w:rsidRPr="002453B3">
              <w:t>Lauraceae</w:t>
            </w:r>
          </w:p>
        </w:tc>
        <w:tc>
          <w:tcPr>
            <w:tcW w:w="1512" w:type="dxa"/>
          </w:tcPr>
          <w:p w14:paraId="60F1EC2A" w14:textId="32E10D70" w:rsidR="00550157" w:rsidRPr="004D3559" w:rsidRDefault="00550157" w:rsidP="00550157">
            <w:pPr>
              <w:rPr>
                <w:rFonts w:cs="Times New Roman"/>
                <w:i/>
                <w:iCs/>
                <w:sz w:val="18"/>
                <w:szCs w:val="18"/>
              </w:rPr>
            </w:pPr>
            <w:r w:rsidRPr="004D3559">
              <w:rPr>
                <w:i/>
                <w:iCs/>
              </w:rPr>
              <w:t>Phoebe</w:t>
            </w:r>
          </w:p>
        </w:tc>
        <w:tc>
          <w:tcPr>
            <w:tcW w:w="2205" w:type="dxa"/>
          </w:tcPr>
          <w:p w14:paraId="3BFDEF8F" w14:textId="250F74CE" w:rsidR="00550157" w:rsidRPr="004D3559" w:rsidRDefault="00550157" w:rsidP="00550157">
            <w:pPr>
              <w:rPr>
                <w:rFonts w:cs="Times New Roman"/>
                <w:i/>
                <w:iCs/>
                <w:sz w:val="18"/>
                <w:szCs w:val="18"/>
              </w:rPr>
            </w:pPr>
            <w:r w:rsidRPr="004D3559">
              <w:rPr>
                <w:i/>
                <w:iCs/>
              </w:rPr>
              <w:t>Phoebe zhennan</w:t>
            </w:r>
          </w:p>
        </w:tc>
        <w:tc>
          <w:tcPr>
            <w:tcW w:w="779" w:type="dxa"/>
          </w:tcPr>
          <w:p w14:paraId="17DC14CC" w14:textId="0421B5E7" w:rsidR="00550157" w:rsidRPr="00A11AE5" w:rsidRDefault="00550157" w:rsidP="00D55097">
            <w:pPr>
              <w:jc w:val="center"/>
              <w:rPr>
                <w:rFonts w:cs="Times New Roman"/>
                <w:sz w:val="18"/>
                <w:szCs w:val="18"/>
              </w:rPr>
            </w:pPr>
            <w:r w:rsidRPr="002453B3">
              <w:t>Cd</w:t>
            </w:r>
          </w:p>
        </w:tc>
      </w:tr>
      <w:tr w:rsidR="00550157" w:rsidRPr="0008080C" w14:paraId="6DB24C76" w14:textId="77777777" w:rsidTr="00550157">
        <w:trPr>
          <w:trHeight w:val="20"/>
          <w:jc w:val="center"/>
        </w:trPr>
        <w:tc>
          <w:tcPr>
            <w:tcW w:w="1100" w:type="dxa"/>
          </w:tcPr>
          <w:p w14:paraId="13EECDFE" w14:textId="2FF42123" w:rsidR="00550157" w:rsidRPr="0008080C" w:rsidRDefault="00550157" w:rsidP="00550157">
            <w:pPr>
              <w:rPr>
                <w:rFonts w:cs="Times New Roman"/>
                <w:sz w:val="18"/>
                <w:szCs w:val="18"/>
              </w:rPr>
            </w:pPr>
            <w:r w:rsidRPr="002453B3">
              <w:t>Temperate</w:t>
            </w:r>
          </w:p>
        </w:tc>
        <w:tc>
          <w:tcPr>
            <w:tcW w:w="1052" w:type="dxa"/>
          </w:tcPr>
          <w:p w14:paraId="4B61472A" w14:textId="20A64D66" w:rsidR="00550157" w:rsidRPr="0008080C" w:rsidRDefault="00550157" w:rsidP="00550157">
            <w:pPr>
              <w:rPr>
                <w:rFonts w:cs="Times New Roman"/>
                <w:sz w:val="18"/>
                <w:szCs w:val="18"/>
              </w:rPr>
            </w:pPr>
            <w:r w:rsidRPr="002453B3">
              <w:t>China</w:t>
            </w:r>
          </w:p>
        </w:tc>
        <w:tc>
          <w:tcPr>
            <w:tcW w:w="2631" w:type="dxa"/>
          </w:tcPr>
          <w:p w14:paraId="6DF3F171" w14:textId="7D38395C"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42827E6D" w14:textId="49318363" w:rsidR="00550157" w:rsidRPr="00E410AD" w:rsidRDefault="00550157" w:rsidP="00550157">
            <w:pPr>
              <w:rPr>
                <w:rFonts w:cs="Times New Roman"/>
                <w:sz w:val="18"/>
                <w:szCs w:val="18"/>
              </w:rPr>
            </w:pPr>
            <w:r w:rsidRPr="002453B3">
              <w:t>Pinaceae</w:t>
            </w:r>
          </w:p>
        </w:tc>
        <w:tc>
          <w:tcPr>
            <w:tcW w:w="1512" w:type="dxa"/>
          </w:tcPr>
          <w:p w14:paraId="2338F789" w14:textId="539A1532" w:rsidR="00550157" w:rsidRPr="004D3559" w:rsidRDefault="00550157" w:rsidP="00550157">
            <w:pPr>
              <w:rPr>
                <w:rFonts w:cs="Times New Roman"/>
                <w:i/>
                <w:iCs/>
                <w:sz w:val="18"/>
                <w:szCs w:val="18"/>
              </w:rPr>
            </w:pPr>
            <w:r w:rsidRPr="004D3559">
              <w:rPr>
                <w:i/>
                <w:iCs/>
              </w:rPr>
              <w:t>Pinus</w:t>
            </w:r>
          </w:p>
        </w:tc>
        <w:tc>
          <w:tcPr>
            <w:tcW w:w="2205" w:type="dxa"/>
          </w:tcPr>
          <w:p w14:paraId="5B7D17BD" w14:textId="08721C3A" w:rsidR="00550157" w:rsidRPr="004D3559" w:rsidRDefault="00550157" w:rsidP="00550157">
            <w:pPr>
              <w:rPr>
                <w:rFonts w:cs="Times New Roman"/>
                <w:i/>
                <w:iCs/>
                <w:sz w:val="18"/>
                <w:szCs w:val="18"/>
              </w:rPr>
            </w:pPr>
            <w:r w:rsidRPr="004D3559">
              <w:rPr>
                <w:i/>
                <w:iCs/>
              </w:rPr>
              <w:t>Pinus elliottii</w:t>
            </w:r>
          </w:p>
        </w:tc>
        <w:tc>
          <w:tcPr>
            <w:tcW w:w="779" w:type="dxa"/>
          </w:tcPr>
          <w:p w14:paraId="690486BF" w14:textId="63259AFA" w:rsidR="00550157" w:rsidRPr="0008080C" w:rsidRDefault="00550157" w:rsidP="00D55097">
            <w:pPr>
              <w:jc w:val="center"/>
              <w:rPr>
                <w:rFonts w:cs="Times New Roman"/>
                <w:sz w:val="18"/>
                <w:szCs w:val="18"/>
              </w:rPr>
            </w:pPr>
            <w:r w:rsidRPr="002453B3">
              <w:t>Cd</w:t>
            </w:r>
          </w:p>
        </w:tc>
      </w:tr>
      <w:tr w:rsidR="00550157" w:rsidRPr="0008080C" w14:paraId="06144F8A" w14:textId="77777777" w:rsidTr="00550157">
        <w:trPr>
          <w:trHeight w:val="20"/>
          <w:jc w:val="center"/>
        </w:trPr>
        <w:tc>
          <w:tcPr>
            <w:tcW w:w="1100" w:type="dxa"/>
          </w:tcPr>
          <w:p w14:paraId="65165541" w14:textId="798A30C4" w:rsidR="00550157" w:rsidRPr="0008080C" w:rsidRDefault="00550157" w:rsidP="00550157">
            <w:pPr>
              <w:rPr>
                <w:rFonts w:cs="Times New Roman"/>
                <w:sz w:val="18"/>
                <w:szCs w:val="18"/>
              </w:rPr>
            </w:pPr>
            <w:r w:rsidRPr="002453B3">
              <w:t>Temperate</w:t>
            </w:r>
          </w:p>
        </w:tc>
        <w:tc>
          <w:tcPr>
            <w:tcW w:w="1052" w:type="dxa"/>
          </w:tcPr>
          <w:p w14:paraId="24D1996C" w14:textId="03D8B992" w:rsidR="00550157" w:rsidRPr="0008080C" w:rsidRDefault="00550157" w:rsidP="00550157">
            <w:pPr>
              <w:rPr>
                <w:rFonts w:cs="Times New Roman"/>
                <w:sz w:val="18"/>
                <w:szCs w:val="18"/>
              </w:rPr>
            </w:pPr>
            <w:r w:rsidRPr="002453B3">
              <w:t>China</w:t>
            </w:r>
          </w:p>
        </w:tc>
        <w:tc>
          <w:tcPr>
            <w:tcW w:w="2631" w:type="dxa"/>
          </w:tcPr>
          <w:p w14:paraId="17F792E9" w14:textId="251EC1DC"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0FCBC3D9" w14:textId="1E97761D" w:rsidR="00550157" w:rsidRPr="0008080C" w:rsidRDefault="00550157" w:rsidP="00550157">
            <w:pPr>
              <w:rPr>
                <w:rFonts w:cs="Times New Roman"/>
                <w:sz w:val="18"/>
                <w:szCs w:val="18"/>
              </w:rPr>
            </w:pPr>
            <w:r w:rsidRPr="002453B3">
              <w:t>Pinaceae</w:t>
            </w:r>
          </w:p>
        </w:tc>
        <w:tc>
          <w:tcPr>
            <w:tcW w:w="1512" w:type="dxa"/>
          </w:tcPr>
          <w:p w14:paraId="17250F16" w14:textId="58A5EB8C" w:rsidR="00550157" w:rsidRPr="004D3559" w:rsidRDefault="00550157" w:rsidP="00550157">
            <w:pPr>
              <w:rPr>
                <w:rFonts w:cs="Times New Roman"/>
                <w:i/>
                <w:iCs/>
                <w:sz w:val="18"/>
                <w:szCs w:val="18"/>
              </w:rPr>
            </w:pPr>
            <w:r w:rsidRPr="004D3559">
              <w:rPr>
                <w:i/>
                <w:iCs/>
              </w:rPr>
              <w:t>Pinus</w:t>
            </w:r>
          </w:p>
        </w:tc>
        <w:tc>
          <w:tcPr>
            <w:tcW w:w="2205" w:type="dxa"/>
          </w:tcPr>
          <w:p w14:paraId="03C07BC3" w14:textId="69778E27" w:rsidR="00550157" w:rsidRPr="004D3559" w:rsidRDefault="00550157" w:rsidP="00550157">
            <w:pPr>
              <w:rPr>
                <w:rFonts w:cs="Times New Roman"/>
                <w:i/>
                <w:iCs/>
                <w:sz w:val="18"/>
                <w:szCs w:val="18"/>
              </w:rPr>
            </w:pPr>
            <w:r w:rsidRPr="004D3559">
              <w:rPr>
                <w:i/>
                <w:iCs/>
              </w:rPr>
              <w:t>Pinus elliottii</w:t>
            </w:r>
          </w:p>
        </w:tc>
        <w:tc>
          <w:tcPr>
            <w:tcW w:w="779" w:type="dxa"/>
          </w:tcPr>
          <w:p w14:paraId="0A58A73C" w14:textId="41E6021D" w:rsidR="00550157" w:rsidRPr="0008080C" w:rsidRDefault="00550157" w:rsidP="00D55097">
            <w:pPr>
              <w:jc w:val="center"/>
              <w:rPr>
                <w:rFonts w:cs="Times New Roman"/>
                <w:sz w:val="18"/>
                <w:szCs w:val="18"/>
              </w:rPr>
            </w:pPr>
            <w:r w:rsidRPr="002453B3">
              <w:t>Cu</w:t>
            </w:r>
          </w:p>
        </w:tc>
      </w:tr>
      <w:tr w:rsidR="00550157" w:rsidRPr="0008080C" w14:paraId="4C076B8F" w14:textId="77777777" w:rsidTr="00550157">
        <w:trPr>
          <w:trHeight w:val="20"/>
          <w:jc w:val="center"/>
        </w:trPr>
        <w:tc>
          <w:tcPr>
            <w:tcW w:w="1100" w:type="dxa"/>
          </w:tcPr>
          <w:p w14:paraId="272E2CEE" w14:textId="0A649EB4" w:rsidR="00550157" w:rsidRPr="0008080C" w:rsidRDefault="00550157" w:rsidP="00550157">
            <w:pPr>
              <w:rPr>
                <w:rFonts w:cs="Times New Roman"/>
                <w:sz w:val="18"/>
                <w:szCs w:val="18"/>
              </w:rPr>
            </w:pPr>
            <w:r w:rsidRPr="002453B3">
              <w:t>Temperate</w:t>
            </w:r>
          </w:p>
        </w:tc>
        <w:tc>
          <w:tcPr>
            <w:tcW w:w="1052" w:type="dxa"/>
          </w:tcPr>
          <w:p w14:paraId="317E66FA" w14:textId="30B71575" w:rsidR="00550157" w:rsidRPr="0008080C" w:rsidRDefault="00550157" w:rsidP="00550157">
            <w:pPr>
              <w:rPr>
                <w:rFonts w:cs="Times New Roman"/>
                <w:sz w:val="18"/>
                <w:szCs w:val="18"/>
              </w:rPr>
            </w:pPr>
            <w:r w:rsidRPr="002453B3">
              <w:t>China</w:t>
            </w:r>
          </w:p>
        </w:tc>
        <w:tc>
          <w:tcPr>
            <w:tcW w:w="2631" w:type="dxa"/>
          </w:tcPr>
          <w:p w14:paraId="5941475B" w14:textId="0CBC5AF9"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385B534A" w14:textId="1CAF68AC" w:rsidR="00550157" w:rsidRPr="0008080C" w:rsidRDefault="00550157" w:rsidP="00550157">
            <w:pPr>
              <w:rPr>
                <w:rFonts w:cs="Times New Roman"/>
                <w:sz w:val="18"/>
                <w:szCs w:val="18"/>
              </w:rPr>
            </w:pPr>
            <w:r w:rsidRPr="002453B3">
              <w:t>Pinaceae</w:t>
            </w:r>
          </w:p>
        </w:tc>
        <w:tc>
          <w:tcPr>
            <w:tcW w:w="1512" w:type="dxa"/>
          </w:tcPr>
          <w:p w14:paraId="22970092" w14:textId="4D45F928" w:rsidR="00550157" w:rsidRPr="004D3559" w:rsidRDefault="00550157" w:rsidP="00550157">
            <w:pPr>
              <w:rPr>
                <w:rFonts w:cs="Times New Roman"/>
                <w:i/>
                <w:iCs/>
                <w:sz w:val="18"/>
                <w:szCs w:val="18"/>
              </w:rPr>
            </w:pPr>
            <w:r w:rsidRPr="004D3559">
              <w:rPr>
                <w:i/>
                <w:iCs/>
              </w:rPr>
              <w:t>Pinus</w:t>
            </w:r>
          </w:p>
        </w:tc>
        <w:tc>
          <w:tcPr>
            <w:tcW w:w="2205" w:type="dxa"/>
          </w:tcPr>
          <w:p w14:paraId="15FDADD8" w14:textId="5A897302" w:rsidR="00550157" w:rsidRPr="004D3559" w:rsidRDefault="00550157" w:rsidP="00550157">
            <w:pPr>
              <w:rPr>
                <w:rFonts w:cs="Times New Roman"/>
                <w:i/>
                <w:iCs/>
                <w:sz w:val="18"/>
                <w:szCs w:val="18"/>
              </w:rPr>
            </w:pPr>
            <w:r w:rsidRPr="004D3559">
              <w:rPr>
                <w:i/>
                <w:iCs/>
              </w:rPr>
              <w:t>Pinus elliottii</w:t>
            </w:r>
          </w:p>
        </w:tc>
        <w:tc>
          <w:tcPr>
            <w:tcW w:w="779" w:type="dxa"/>
          </w:tcPr>
          <w:p w14:paraId="4002F1EA" w14:textId="40B2D616" w:rsidR="00550157" w:rsidRPr="0008080C" w:rsidRDefault="00550157" w:rsidP="00D55097">
            <w:pPr>
              <w:jc w:val="center"/>
              <w:rPr>
                <w:rFonts w:cs="Times New Roman"/>
                <w:sz w:val="18"/>
                <w:szCs w:val="18"/>
              </w:rPr>
            </w:pPr>
            <w:r w:rsidRPr="002453B3">
              <w:t>Pb</w:t>
            </w:r>
          </w:p>
        </w:tc>
      </w:tr>
      <w:tr w:rsidR="00550157" w:rsidRPr="0008080C" w14:paraId="1CB84759" w14:textId="77777777" w:rsidTr="00550157">
        <w:trPr>
          <w:trHeight w:val="20"/>
          <w:jc w:val="center"/>
        </w:trPr>
        <w:tc>
          <w:tcPr>
            <w:tcW w:w="1100" w:type="dxa"/>
          </w:tcPr>
          <w:p w14:paraId="0DCA3F41" w14:textId="55BC1F5C" w:rsidR="00550157" w:rsidRPr="0008080C" w:rsidRDefault="00550157" w:rsidP="00550157">
            <w:pPr>
              <w:rPr>
                <w:rFonts w:cs="Times New Roman"/>
                <w:sz w:val="18"/>
                <w:szCs w:val="18"/>
              </w:rPr>
            </w:pPr>
            <w:r w:rsidRPr="002453B3">
              <w:t>Temperate</w:t>
            </w:r>
          </w:p>
        </w:tc>
        <w:tc>
          <w:tcPr>
            <w:tcW w:w="1052" w:type="dxa"/>
          </w:tcPr>
          <w:p w14:paraId="22E95849" w14:textId="3B683734" w:rsidR="00550157" w:rsidRPr="0008080C" w:rsidRDefault="00550157" w:rsidP="00550157">
            <w:pPr>
              <w:rPr>
                <w:rFonts w:cs="Times New Roman"/>
                <w:sz w:val="18"/>
                <w:szCs w:val="18"/>
              </w:rPr>
            </w:pPr>
            <w:r w:rsidRPr="002453B3">
              <w:t>China</w:t>
            </w:r>
          </w:p>
        </w:tc>
        <w:tc>
          <w:tcPr>
            <w:tcW w:w="2631" w:type="dxa"/>
          </w:tcPr>
          <w:p w14:paraId="6CECC0C8" w14:textId="201E1E3B"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51ACB7CF" w14:textId="7A44AC92" w:rsidR="00550157" w:rsidRPr="0008080C" w:rsidRDefault="00550157" w:rsidP="00550157">
            <w:pPr>
              <w:rPr>
                <w:rFonts w:cs="Times New Roman"/>
                <w:sz w:val="18"/>
                <w:szCs w:val="18"/>
              </w:rPr>
            </w:pPr>
            <w:r w:rsidRPr="002453B3">
              <w:t>Pinaceae</w:t>
            </w:r>
          </w:p>
        </w:tc>
        <w:tc>
          <w:tcPr>
            <w:tcW w:w="1512" w:type="dxa"/>
          </w:tcPr>
          <w:p w14:paraId="6A14637A" w14:textId="2C39D7D2" w:rsidR="00550157" w:rsidRPr="004D3559" w:rsidRDefault="00550157" w:rsidP="00550157">
            <w:pPr>
              <w:rPr>
                <w:rFonts w:cs="Times New Roman"/>
                <w:i/>
                <w:iCs/>
                <w:sz w:val="18"/>
                <w:szCs w:val="18"/>
              </w:rPr>
            </w:pPr>
            <w:r w:rsidRPr="004D3559">
              <w:rPr>
                <w:i/>
                <w:iCs/>
              </w:rPr>
              <w:t>Pinus</w:t>
            </w:r>
          </w:p>
        </w:tc>
        <w:tc>
          <w:tcPr>
            <w:tcW w:w="2205" w:type="dxa"/>
          </w:tcPr>
          <w:p w14:paraId="2B393303" w14:textId="64797CCA" w:rsidR="00550157" w:rsidRPr="004D3559" w:rsidRDefault="00550157" w:rsidP="00550157">
            <w:pPr>
              <w:rPr>
                <w:rFonts w:cs="Times New Roman"/>
                <w:i/>
                <w:iCs/>
                <w:sz w:val="18"/>
                <w:szCs w:val="18"/>
              </w:rPr>
            </w:pPr>
            <w:r w:rsidRPr="004D3559">
              <w:rPr>
                <w:i/>
                <w:iCs/>
              </w:rPr>
              <w:t>Pinus elliottii</w:t>
            </w:r>
          </w:p>
        </w:tc>
        <w:tc>
          <w:tcPr>
            <w:tcW w:w="779" w:type="dxa"/>
          </w:tcPr>
          <w:p w14:paraId="4C66BEF3" w14:textId="78D4D50A" w:rsidR="00550157" w:rsidRPr="0008080C" w:rsidRDefault="00550157" w:rsidP="00D55097">
            <w:pPr>
              <w:jc w:val="center"/>
              <w:rPr>
                <w:rFonts w:cs="Times New Roman"/>
                <w:sz w:val="18"/>
                <w:szCs w:val="18"/>
              </w:rPr>
            </w:pPr>
            <w:r w:rsidRPr="002453B3">
              <w:t>Zn</w:t>
            </w:r>
          </w:p>
        </w:tc>
      </w:tr>
      <w:tr w:rsidR="00550157" w:rsidRPr="0008080C" w14:paraId="0F6A46F6" w14:textId="77777777" w:rsidTr="00550157">
        <w:trPr>
          <w:trHeight w:val="20"/>
          <w:jc w:val="center"/>
        </w:trPr>
        <w:tc>
          <w:tcPr>
            <w:tcW w:w="1100" w:type="dxa"/>
          </w:tcPr>
          <w:p w14:paraId="701F7FCD" w14:textId="0011F5CE" w:rsidR="00550157" w:rsidRPr="0008080C" w:rsidRDefault="00550157" w:rsidP="00550157">
            <w:pPr>
              <w:rPr>
                <w:rFonts w:cs="Times New Roman"/>
                <w:sz w:val="18"/>
                <w:szCs w:val="18"/>
              </w:rPr>
            </w:pPr>
            <w:r w:rsidRPr="002453B3">
              <w:t>Temperate</w:t>
            </w:r>
          </w:p>
        </w:tc>
        <w:tc>
          <w:tcPr>
            <w:tcW w:w="1052" w:type="dxa"/>
          </w:tcPr>
          <w:p w14:paraId="0376C6A0" w14:textId="09B076FA" w:rsidR="00550157" w:rsidRPr="0008080C" w:rsidRDefault="00550157" w:rsidP="00550157">
            <w:pPr>
              <w:rPr>
                <w:rFonts w:cs="Times New Roman"/>
                <w:sz w:val="18"/>
                <w:szCs w:val="18"/>
              </w:rPr>
            </w:pPr>
            <w:r w:rsidRPr="002453B3">
              <w:t>China</w:t>
            </w:r>
          </w:p>
        </w:tc>
        <w:tc>
          <w:tcPr>
            <w:tcW w:w="2631" w:type="dxa"/>
          </w:tcPr>
          <w:p w14:paraId="7EAE9202" w14:textId="5AF04083" w:rsidR="00550157" w:rsidRPr="0008080C" w:rsidRDefault="00550157" w:rsidP="00550157">
            <w:pPr>
              <w:rPr>
                <w:rFonts w:cs="Times New Roman"/>
                <w:sz w:val="18"/>
                <w:szCs w:val="18"/>
              </w:rPr>
            </w:pPr>
            <w:r w:rsidRPr="002453B3">
              <w:t>International Joint Laboratory of Forest Symbiology, College of Forestry, Fujian Agriculture and Forestry University, Fuzhou 350002, China</w:t>
            </w:r>
          </w:p>
        </w:tc>
        <w:tc>
          <w:tcPr>
            <w:tcW w:w="1684" w:type="dxa"/>
          </w:tcPr>
          <w:p w14:paraId="0A24452D" w14:textId="51EDF004" w:rsidR="00550157" w:rsidRPr="0008080C" w:rsidRDefault="00550157" w:rsidP="00550157">
            <w:pPr>
              <w:rPr>
                <w:rFonts w:cs="Times New Roman"/>
                <w:sz w:val="18"/>
                <w:szCs w:val="18"/>
              </w:rPr>
            </w:pPr>
            <w:r w:rsidRPr="002453B3">
              <w:t>Pinaceae</w:t>
            </w:r>
          </w:p>
        </w:tc>
        <w:tc>
          <w:tcPr>
            <w:tcW w:w="1512" w:type="dxa"/>
          </w:tcPr>
          <w:p w14:paraId="2C7E78EF" w14:textId="7BA3EAB3" w:rsidR="00550157" w:rsidRPr="004D3559" w:rsidRDefault="00550157" w:rsidP="00550157">
            <w:pPr>
              <w:rPr>
                <w:rFonts w:cs="Times New Roman"/>
                <w:i/>
                <w:iCs/>
                <w:sz w:val="18"/>
                <w:szCs w:val="18"/>
              </w:rPr>
            </w:pPr>
            <w:r w:rsidRPr="004D3559">
              <w:rPr>
                <w:i/>
                <w:iCs/>
              </w:rPr>
              <w:t>Pinus</w:t>
            </w:r>
          </w:p>
        </w:tc>
        <w:tc>
          <w:tcPr>
            <w:tcW w:w="2205" w:type="dxa"/>
          </w:tcPr>
          <w:p w14:paraId="0AF23B66" w14:textId="0F1D6C91" w:rsidR="00550157" w:rsidRPr="004D3559" w:rsidRDefault="00550157" w:rsidP="00550157">
            <w:pPr>
              <w:rPr>
                <w:rFonts w:cs="Times New Roman"/>
                <w:i/>
                <w:iCs/>
                <w:sz w:val="18"/>
                <w:szCs w:val="18"/>
              </w:rPr>
            </w:pPr>
            <w:r w:rsidRPr="004D3559">
              <w:rPr>
                <w:i/>
                <w:iCs/>
              </w:rPr>
              <w:t>Pinus massoniana</w:t>
            </w:r>
          </w:p>
        </w:tc>
        <w:tc>
          <w:tcPr>
            <w:tcW w:w="779" w:type="dxa"/>
          </w:tcPr>
          <w:p w14:paraId="09DD71FA" w14:textId="3DE989E6" w:rsidR="00550157" w:rsidRPr="0008080C" w:rsidRDefault="00550157" w:rsidP="00D55097">
            <w:pPr>
              <w:jc w:val="center"/>
              <w:rPr>
                <w:rFonts w:cs="Times New Roman"/>
                <w:sz w:val="18"/>
                <w:szCs w:val="18"/>
              </w:rPr>
            </w:pPr>
            <w:r w:rsidRPr="002453B3">
              <w:t>Cd</w:t>
            </w:r>
          </w:p>
        </w:tc>
      </w:tr>
      <w:tr w:rsidR="00550157" w:rsidRPr="0008080C" w14:paraId="2A7A59FF" w14:textId="77777777" w:rsidTr="00550157">
        <w:trPr>
          <w:trHeight w:val="20"/>
          <w:jc w:val="center"/>
        </w:trPr>
        <w:tc>
          <w:tcPr>
            <w:tcW w:w="1100" w:type="dxa"/>
          </w:tcPr>
          <w:p w14:paraId="3FFC01E3" w14:textId="41019946" w:rsidR="00550157" w:rsidRPr="0008080C" w:rsidRDefault="00550157" w:rsidP="00550157">
            <w:pPr>
              <w:rPr>
                <w:rFonts w:cs="Times New Roman"/>
                <w:sz w:val="18"/>
                <w:szCs w:val="18"/>
              </w:rPr>
            </w:pPr>
            <w:r w:rsidRPr="002453B3">
              <w:t>Temperate</w:t>
            </w:r>
          </w:p>
        </w:tc>
        <w:tc>
          <w:tcPr>
            <w:tcW w:w="1052" w:type="dxa"/>
          </w:tcPr>
          <w:p w14:paraId="41E12F3E" w14:textId="498C5AE9" w:rsidR="00550157" w:rsidRPr="0008080C" w:rsidRDefault="00550157" w:rsidP="00550157">
            <w:pPr>
              <w:rPr>
                <w:rFonts w:cs="Times New Roman"/>
                <w:sz w:val="18"/>
                <w:szCs w:val="18"/>
              </w:rPr>
            </w:pPr>
            <w:r w:rsidRPr="002453B3">
              <w:t>China</w:t>
            </w:r>
          </w:p>
        </w:tc>
        <w:tc>
          <w:tcPr>
            <w:tcW w:w="2631" w:type="dxa"/>
          </w:tcPr>
          <w:p w14:paraId="76DE25D4" w14:textId="1539501A" w:rsidR="00550157" w:rsidRPr="0008080C" w:rsidRDefault="00550157" w:rsidP="00550157">
            <w:pPr>
              <w:rPr>
                <w:rFonts w:cs="Times New Roman"/>
                <w:sz w:val="18"/>
                <w:szCs w:val="18"/>
              </w:rPr>
            </w:pPr>
            <w:r w:rsidRPr="002453B3">
              <w:t xml:space="preserve">International Joint </w:t>
            </w:r>
            <w:r w:rsidRPr="002453B3">
              <w:lastRenderedPageBreak/>
              <w:t>Laboratory of Forest Symbiology, College of Forestry, Fujian Agriculture and Forestry University, Fuzhou 350002, China</w:t>
            </w:r>
          </w:p>
        </w:tc>
        <w:tc>
          <w:tcPr>
            <w:tcW w:w="1684" w:type="dxa"/>
          </w:tcPr>
          <w:p w14:paraId="435E1AB8" w14:textId="1360DA2E" w:rsidR="00550157" w:rsidRPr="0008080C" w:rsidRDefault="00550157" w:rsidP="00550157">
            <w:pPr>
              <w:rPr>
                <w:rFonts w:cs="Times New Roman"/>
                <w:sz w:val="18"/>
                <w:szCs w:val="18"/>
              </w:rPr>
            </w:pPr>
            <w:r w:rsidRPr="002453B3">
              <w:lastRenderedPageBreak/>
              <w:t>Pinaceae</w:t>
            </w:r>
          </w:p>
        </w:tc>
        <w:tc>
          <w:tcPr>
            <w:tcW w:w="1512" w:type="dxa"/>
          </w:tcPr>
          <w:p w14:paraId="0C33E37B" w14:textId="3BD5B609" w:rsidR="00550157" w:rsidRPr="004D3559" w:rsidRDefault="00550157" w:rsidP="00550157">
            <w:pPr>
              <w:rPr>
                <w:rFonts w:cs="Times New Roman"/>
                <w:i/>
                <w:iCs/>
                <w:sz w:val="18"/>
                <w:szCs w:val="18"/>
              </w:rPr>
            </w:pPr>
            <w:r w:rsidRPr="004D3559">
              <w:rPr>
                <w:i/>
                <w:iCs/>
              </w:rPr>
              <w:t>Pinus</w:t>
            </w:r>
          </w:p>
        </w:tc>
        <w:tc>
          <w:tcPr>
            <w:tcW w:w="2205" w:type="dxa"/>
          </w:tcPr>
          <w:p w14:paraId="3DAAA8F8" w14:textId="164EB859" w:rsidR="00550157" w:rsidRPr="004D3559" w:rsidRDefault="00550157" w:rsidP="00550157">
            <w:pPr>
              <w:rPr>
                <w:rFonts w:cs="Times New Roman"/>
                <w:i/>
                <w:iCs/>
                <w:sz w:val="18"/>
                <w:szCs w:val="18"/>
              </w:rPr>
            </w:pPr>
            <w:r w:rsidRPr="004D3559">
              <w:rPr>
                <w:i/>
                <w:iCs/>
              </w:rPr>
              <w:t>Pinus massoniana</w:t>
            </w:r>
          </w:p>
        </w:tc>
        <w:tc>
          <w:tcPr>
            <w:tcW w:w="779" w:type="dxa"/>
          </w:tcPr>
          <w:p w14:paraId="57211047" w14:textId="3BDF8563" w:rsidR="00550157" w:rsidRPr="0008080C" w:rsidRDefault="00550157" w:rsidP="00D55097">
            <w:pPr>
              <w:jc w:val="center"/>
              <w:rPr>
                <w:rFonts w:cs="Times New Roman"/>
                <w:sz w:val="18"/>
                <w:szCs w:val="18"/>
              </w:rPr>
            </w:pPr>
            <w:r w:rsidRPr="002453B3">
              <w:t>Cr</w:t>
            </w:r>
          </w:p>
        </w:tc>
      </w:tr>
      <w:tr w:rsidR="00550157" w:rsidRPr="0008080C" w14:paraId="2A92E2C6" w14:textId="77777777" w:rsidTr="00550157">
        <w:trPr>
          <w:trHeight w:val="20"/>
          <w:jc w:val="center"/>
        </w:trPr>
        <w:tc>
          <w:tcPr>
            <w:tcW w:w="1100" w:type="dxa"/>
          </w:tcPr>
          <w:p w14:paraId="414CFD23" w14:textId="52A5735A" w:rsidR="00550157" w:rsidRPr="0008080C" w:rsidRDefault="00550157" w:rsidP="00550157">
            <w:pPr>
              <w:rPr>
                <w:rFonts w:cs="Times New Roman"/>
                <w:sz w:val="18"/>
                <w:szCs w:val="18"/>
              </w:rPr>
            </w:pPr>
            <w:r w:rsidRPr="002453B3">
              <w:t>Temperate</w:t>
            </w:r>
          </w:p>
        </w:tc>
        <w:tc>
          <w:tcPr>
            <w:tcW w:w="1052" w:type="dxa"/>
          </w:tcPr>
          <w:p w14:paraId="4197FB56" w14:textId="354A4B2A" w:rsidR="00550157" w:rsidRPr="0008080C" w:rsidRDefault="00550157" w:rsidP="00550157">
            <w:pPr>
              <w:rPr>
                <w:rFonts w:cs="Times New Roman"/>
                <w:sz w:val="18"/>
                <w:szCs w:val="18"/>
              </w:rPr>
            </w:pPr>
            <w:r w:rsidRPr="002453B3">
              <w:t>China</w:t>
            </w:r>
          </w:p>
        </w:tc>
        <w:tc>
          <w:tcPr>
            <w:tcW w:w="2631" w:type="dxa"/>
          </w:tcPr>
          <w:p w14:paraId="7E91E0FD" w14:textId="6C373BC6" w:rsidR="00550157" w:rsidRPr="0008080C" w:rsidRDefault="00550157" w:rsidP="00550157">
            <w:pPr>
              <w:rPr>
                <w:rFonts w:cs="Times New Roman"/>
                <w:sz w:val="18"/>
                <w:szCs w:val="18"/>
              </w:rPr>
            </w:pPr>
            <w:r w:rsidRPr="002453B3">
              <w:t>International Joint Laboratory of Forest Symbiology, College of Forestry, Fujian Agriculture and Forestry University, Fuzhou 350002, China</w:t>
            </w:r>
          </w:p>
        </w:tc>
        <w:tc>
          <w:tcPr>
            <w:tcW w:w="1684" w:type="dxa"/>
          </w:tcPr>
          <w:p w14:paraId="3D714671" w14:textId="0CE7F413" w:rsidR="00550157" w:rsidRPr="0008080C" w:rsidRDefault="00550157" w:rsidP="00550157">
            <w:pPr>
              <w:rPr>
                <w:rFonts w:cs="Times New Roman"/>
                <w:sz w:val="18"/>
                <w:szCs w:val="18"/>
              </w:rPr>
            </w:pPr>
            <w:r w:rsidRPr="002453B3">
              <w:t>Pinaceae</w:t>
            </w:r>
          </w:p>
        </w:tc>
        <w:tc>
          <w:tcPr>
            <w:tcW w:w="1512" w:type="dxa"/>
          </w:tcPr>
          <w:p w14:paraId="3DA832B2" w14:textId="2CAEE0B2" w:rsidR="00550157" w:rsidRPr="004D3559" w:rsidRDefault="00550157" w:rsidP="00550157">
            <w:pPr>
              <w:rPr>
                <w:rFonts w:cs="Times New Roman"/>
                <w:i/>
                <w:iCs/>
                <w:sz w:val="18"/>
                <w:szCs w:val="18"/>
              </w:rPr>
            </w:pPr>
            <w:r w:rsidRPr="004D3559">
              <w:rPr>
                <w:i/>
                <w:iCs/>
              </w:rPr>
              <w:t>Pinus</w:t>
            </w:r>
          </w:p>
        </w:tc>
        <w:tc>
          <w:tcPr>
            <w:tcW w:w="2205" w:type="dxa"/>
          </w:tcPr>
          <w:p w14:paraId="78ADA1BD" w14:textId="2430B584" w:rsidR="00550157" w:rsidRPr="004D3559" w:rsidRDefault="00550157" w:rsidP="00550157">
            <w:pPr>
              <w:rPr>
                <w:rFonts w:cs="Times New Roman"/>
                <w:i/>
                <w:iCs/>
                <w:sz w:val="18"/>
                <w:szCs w:val="18"/>
              </w:rPr>
            </w:pPr>
            <w:r w:rsidRPr="004D3559">
              <w:rPr>
                <w:i/>
                <w:iCs/>
              </w:rPr>
              <w:t>Pinus massoniana</w:t>
            </w:r>
          </w:p>
        </w:tc>
        <w:tc>
          <w:tcPr>
            <w:tcW w:w="779" w:type="dxa"/>
          </w:tcPr>
          <w:p w14:paraId="3822D003" w14:textId="353BA06A" w:rsidR="00550157" w:rsidRPr="0008080C" w:rsidRDefault="00550157" w:rsidP="00D55097">
            <w:pPr>
              <w:jc w:val="center"/>
              <w:rPr>
                <w:rFonts w:cs="Times New Roman"/>
                <w:sz w:val="18"/>
                <w:szCs w:val="18"/>
              </w:rPr>
            </w:pPr>
            <w:r w:rsidRPr="002453B3">
              <w:t>Mn</w:t>
            </w:r>
          </w:p>
        </w:tc>
      </w:tr>
      <w:tr w:rsidR="00550157" w:rsidRPr="0008080C" w14:paraId="13A5608E" w14:textId="77777777" w:rsidTr="00550157">
        <w:trPr>
          <w:trHeight w:val="20"/>
          <w:jc w:val="center"/>
        </w:trPr>
        <w:tc>
          <w:tcPr>
            <w:tcW w:w="1100" w:type="dxa"/>
          </w:tcPr>
          <w:p w14:paraId="7DC5B5D2" w14:textId="69A25128" w:rsidR="00550157" w:rsidRPr="0008080C" w:rsidRDefault="00550157" w:rsidP="00550157">
            <w:pPr>
              <w:rPr>
                <w:rFonts w:cs="Times New Roman"/>
                <w:sz w:val="18"/>
                <w:szCs w:val="18"/>
              </w:rPr>
            </w:pPr>
            <w:r w:rsidRPr="002453B3">
              <w:t>Temperate</w:t>
            </w:r>
          </w:p>
        </w:tc>
        <w:tc>
          <w:tcPr>
            <w:tcW w:w="1052" w:type="dxa"/>
          </w:tcPr>
          <w:p w14:paraId="24DD452F" w14:textId="75D9F5CC" w:rsidR="00550157" w:rsidRPr="0008080C" w:rsidRDefault="00550157" w:rsidP="00550157">
            <w:pPr>
              <w:rPr>
                <w:rFonts w:cs="Times New Roman"/>
                <w:sz w:val="18"/>
                <w:szCs w:val="18"/>
              </w:rPr>
            </w:pPr>
            <w:r w:rsidRPr="002453B3">
              <w:t>China</w:t>
            </w:r>
          </w:p>
        </w:tc>
        <w:tc>
          <w:tcPr>
            <w:tcW w:w="2631" w:type="dxa"/>
          </w:tcPr>
          <w:p w14:paraId="57B3D458" w14:textId="2C620F6B" w:rsidR="00550157" w:rsidRPr="0008080C" w:rsidRDefault="00550157" w:rsidP="00550157">
            <w:pPr>
              <w:rPr>
                <w:rFonts w:cs="Times New Roman"/>
                <w:sz w:val="18"/>
                <w:szCs w:val="18"/>
              </w:rPr>
            </w:pPr>
            <w:r w:rsidRPr="002453B3">
              <w:t>International Joint Laboratory of Forest Symbiology, College of Forestry, Fujian Agriculture and Forestry University, Fuzhou 350002, China</w:t>
            </w:r>
          </w:p>
        </w:tc>
        <w:tc>
          <w:tcPr>
            <w:tcW w:w="1684" w:type="dxa"/>
          </w:tcPr>
          <w:p w14:paraId="28E61D9F" w14:textId="2A09FDE8" w:rsidR="00550157" w:rsidRPr="0008080C" w:rsidRDefault="00550157" w:rsidP="00550157">
            <w:pPr>
              <w:rPr>
                <w:rFonts w:cs="Times New Roman"/>
                <w:sz w:val="18"/>
                <w:szCs w:val="18"/>
              </w:rPr>
            </w:pPr>
            <w:r w:rsidRPr="002453B3">
              <w:t>Pinaceae</w:t>
            </w:r>
          </w:p>
        </w:tc>
        <w:tc>
          <w:tcPr>
            <w:tcW w:w="1512" w:type="dxa"/>
          </w:tcPr>
          <w:p w14:paraId="1F0B1496" w14:textId="30672DF6" w:rsidR="00550157" w:rsidRPr="004D3559" w:rsidRDefault="00550157" w:rsidP="00550157">
            <w:pPr>
              <w:rPr>
                <w:rFonts w:cs="Times New Roman"/>
                <w:i/>
                <w:iCs/>
                <w:sz w:val="18"/>
                <w:szCs w:val="18"/>
              </w:rPr>
            </w:pPr>
            <w:r w:rsidRPr="004D3559">
              <w:rPr>
                <w:i/>
                <w:iCs/>
              </w:rPr>
              <w:t>Pinus</w:t>
            </w:r>
          </w:p>
        </w:tc>
        <w:tc>
          <w:tcPr>
            <w:tcW w:w="2205" w:type="dxa"/>
          </w:tcPr>
          <w:p w14:paraId="07217E56" w14:textId="1D69F45A" w:rsidR="00550157" w:rsidRPr="004D3559" w:rsidRDefault="00550157" w:rsidP="00550157">
            <w:pPr>
              <w:rPr>
                <w:rFonts w:cs="Times New Roman"/>
                <w:i/>
                <w:iCs/>
                <w:sz w:val="18"/>
                <w:szCs w:val="18"/>
              </w:rPr>
            </w:pPr>
            <w:r w:rsidRPr="004D3559">
              <w:rPr>
                <w:i/>
                <w:iCs/>
              </w:rPr>
              <w:t>Pinus massoniana</w:t>
            </w:r>
          </w:p>
        </w:tc>
        <w:tc>
          <w:tcPr>
            <w:tcW w:w="779" w:type="dxa"/>
          </w:tcPr>
          <w:p w14:paraId="2AF8536E" w14:textId="35058DE8" w:rsidR="00550157" w:rsidRPr="0008080C" w:rsidRDefault="00550157" w:rsidP="00D55097">
            <w:pPr>
              <w:jc w:val="center"/>
              <w:rPr>
                <w:rFonts w:cs="Times New Roman"/>
                <w:sz w:val="18"/>
                <w:szCs w:val="18"/>
              </w:rPr>
            </w:pPr>
            <w:r w:rsidRPr="002453B3">
              <w:t>Pb</w:t>
            </w:r>
          </w:p>
        </w:tc>
      </w:tr>
      <w:tr w:rsidR="00550157" w:rsidRPr="0008080C" w14:paraId="44795307" w14:textId="77777777" w:rsidTr="00550157">
        <w:trPr>
          <w:trHeight w:val="20"/>
          <w:jc w:val="center"/>
        </w:trPr>
        <w:tc>
          <w:tcPr>
            <w:tcW w:w="1100" w:type="dxa"/>
          </w:tcPr>
          <w:p w14:paraId="3CC90CB1" w14:textId="7A6A8050" w:rsidR="00550157" w:rsidRPr="0008080C" w:rsidRDefault="00550157" w:rsidP="00550157">
            <w:pPr>
              <w:rPr>
                <w:rFonts w:cs="Times New Roman"/>
                <w:sz w:val="18"/>
                <w:szCs w:val="18"/>
              </w:rPr>
            </w:pPr>
            <w:r w:rsidRPr="002453B3">
              <w:t>Temperate</w:t>
            </w:r>
          </w:p>
        </w:tc>
        <w:tc>
          <w:tcPr>
            <w:tcW w:w="1052" w:type="dxa"/>
          </w:tcPr>
          <w:p w14:paraId="07F8B4F3" w14:textId="67AD91C7" w:rsidR="00550157" w:rsidRPr="0008080C" w:rsidRDefault="00550157" w:rsidP="00550157">
            <w:pPr>
              <w:rPr>
                <w:rFonts w:cs="Times New Roman"/>
                <w:sz w:val="18"/>
                <w:szCs w:val="18"/>
              </w:rPr>
            </w:pPr>
            <w:r w:rsidRPr="002453B3">
              <w:t>China</w:t>
            </w:r>
          </w:p>
        </w:tc>
        <w:tc>
          <w:tcPr>
            <w:tcW w:w="2631" w:type="dxa"/>
          </w:tcPr>
          <w:p w14:paraId="6B428F2A" w14:textId="09DE59FC" w:rsidR="00550157" w:rsidRPr="0008080C" w:rsidRDefault="00550157" w:rsidP="00550157">
            <w:pPr>
              <w:rPr>
                <w:rFonts w:cs="Times New Roman"/>
                <w:sz w:val="18"/>
                <w:szCs w:val="18"/>
              </w:rPr>
            </w:pPr>
            <w:r w:rsidRPr="002453B3">
              <w:t>Northwest A&amp;F University</w:t>
            </w:r>
          </w:p>
        </w:tc>
        <w:tc>
          <w:tcPr>
            <w:tcW w:w="1684" w:type="dxa"/>
          </w:tcPr>
          <w:p w14:paraId="737B23A2" w14:textId="472DC12C" w:rsidR="00550157" w:rsidRPr="0008080C" w:rsidRDefault="00550157" w:rsidP="00550157">
            <w:pPr>
              <w:rPr>
                <w:rFonts w:cs="Times New Roman"/>
                <w:sz w:val="18"/>
                <w:szCs w:val="18"/>
              </w:rPr>
            </w:pPr>
            <w:r w:rsidRPr="002453B3">
              <w:t>Pinaceae</w:t>
            </w:r>
          </w:p>
        </w:tc>
        <w:tc>
          <w:tcPr>
            <w:tcW w:w="1512" w:type="dxa"/>
          </w:tcPr>
          <w:p w14:paraId="5612F4E9" w14:textId="7DB9A2D4" w:rsidR="00550157" w:rsidRPr="004D3559" w:rsidRDefault="00550157" w:rsidP="00550157">
            <w:pPr>
              <w:rPr>
                <w:rFonts w:cs="Times New Roman"/>
                <w:i/>
                <w:iCs/>
                <w:sz w:val="18"/>
                <w:szCs w:val="18"/>
              </w:rPr>
            </w:pPr>
            <w:r w:rsidRPr="004D3559">
              <w:rPr>
                <w:i/>
                <w:iCs/>
              </w:rPr>
              <w:t>Pinus</w:t>
            </w:r>
          </w:p>
        </w:tc>
        <w:tc>
          <w:tcPr>
            <w:tcW w:w="2205" w:type="dxa"/>
          </w:tcPr>
          <w:p w14:paraId="304A809D" w14:textId="41725332" w:rsidR="00550157" w:rsidRPr="004D3559" w:rsidRDefault="00550157" w:rsidP="00550157">
            <w:pPr>
              <w:rPr>
                <w:rFonts w:cs="Times New Roman"/>
                <w:i/>
                <w:iCs/>
                <w:sz w:val="18"/>
                <w:szCs w:val="18"/>
              </w:rPr>
            </w:pPr>
            <w:r w:rsidRPr="004D3559">
              <w:rPr>
                <w:i/>
                <w:iCs/>
              </w:rPr>
              <w:t>Pinus tabulaeformis</w:t>
            </w:r>
          </w:p>
        </w:tc>
        <w:tc>
          <w:tcPr>
            <w:tcW w:w="779" w:type="dxa"/>
          </w:tcPr>
          <w:p w14:paraId="3534C514" w14:textId="2E6E30D2" w:rsidR="00550157" w:rsidRPr="0008080C" w:rsidRDefault="00550157" w:rsidP="00D55097">
            <w:pPr>
              <w:jc w:val="center"/>
              <w:rPr>
                <w:rFonts w:cs="Times New Roman"/>
                <w:sz w:val="18"/>
                <w:szCs w:val="18"/>
              </w:rPr>
            </w:pPr>
            <w:r w:rsidRPr="002453B3">
              <w:t>Pb</w:t>
            </w:r>
          </w:p>
        </w:tc>
      </w:tr>
      <w:tr w:rsidR="00550157" w:rsidRPr="0008080C" w14:paraId="67245623" w14:textId="77777777" w:rsidTr="00550157">
        <w:trPr>
          <w:trHeight w:val="20"/>
          <w:jc w:val="center"/>
        </w:trPr>
        <w:tc>
          <w:tcPr>
            <w:tcW w:w="1100" w:type="dxa"/>
          </w:tcPr>
          <w:p w14:paraId="06341C0C" w14:textId="296E3EA4" w:rsidR="00550157" w:rsidRPr="0008080C" w:rsidRDefault="00550157" w:rsidP="00550157">
            <w:pPr>
              <w:rPr>
                <w:rFonts w:cs="Times New Roman"/>
                <w:sz w:val="18"/>
                <w:szCs w:val="18"/>
              </w:rPr>
            </w:pPr>
            <w:r w:rsidRPr="002453B3">
              <w:t>Temperate</w:t>
            </w:r>
          </w:p>
        </w:tc>
        <w:tc>
          <w:tcPr>
            <w:tcW w:w="1052" w:type="dxa"/>
          </w:tcPr>
          <w:p w14:paraId="1824BE45" w14:textId="2FA8EA8A" w:rsidR="00550157" w:rsidRPr="0008080C" w:rsidRDefault="00550157" w:rsidP="00550157">
            <w:pPr>
              <w:rPr>
                <w:rFonts w:cs="Times New Roman"/>
                <w:sz w:val="18"/>
                <w:szCs w:val="18"/>
              </w:rPr>
            </w:pPr>
            <w:r w:rsidRPr="002453B3">
              <w:t>China</w:t>
            </w:r>
          </w:p>
        </w:tc>
        <w:tc>
          <w:tcPr>
            <w:tcW w:w="2631" w:type="dxa"/>
          </w:tcPr>
          <w:p w14:paraId="54A42299" w14:textId="2708446A" w:rsidR="00550157" w:rsidRPr="0008080C" w:rsidRDefault="00550157" w:rsidP="00550157">
            <w:pPr>
              <w:rPr>
                <w:rFonts w:cs="Times New Roman"/>
                <w:sz w:val="18"/>
                <w:szCs w:val="18"/>
              </w:rPr>
            </w:pPr>
            <w:r w:rsidRPr="002453B3">
              <w:t>Institute of Environmental Resources and Soil Fertilizer, Zhejiang Academy of Agricultural Sciences</w:t>
            </w:r>
          </w:p>
        </w:tc>
        <w:tc>
          <w:tcPr>
            <w:tcW w:w="1684" w:type="dxa"/>
          </w:tcPr>
          <w:p w14:paraId="37D03700" w14:textId="329CE998" w:rsidR="00550157" w:rsidRPr="0008080C" w:rsidRDefault="00550157" w:rsidP="00550157">
            <w:pPr>
              <w:rPr>
                <w:rFonts w:cs="Times New Roman"/>
                <w:sz w:val="18"/>
                <w:szCs w:val="18"/>
              </w:rPr>
            </w:pPr>
            <w:r w:rsidRPr="002453B3">
              <w:t>Pittosporaceae</w:t>
            </w:r>
          </w:p>
        </w:tc>
        <w:tc>
          <w:tcPr>
            <w:tcW w:w="1512" w:type="dxa"/>
          </w:tcPr>
          <w:p w14:paraId="49DAD8A9" w14:textId="2ACE70C4" w:rsidR="00550157" w:rsidRPr="004D3559" w:rsidRDefault="00550157" w:rsidP="00550157">
            <w:pPr>
              <w:rPr>
                <w:rFonts w:cs="Times New Roman"/>
                <w:i/>
                <w:iCs/>
                <w:sz w:val="18"/>
                <w:szCs w:val="18"/>
              </w:rPr>
            </w:pPr>
            <w:r w:rsidRPr="004D3559">
              <w:rPr>
                <w:i/>
                <w:iCs/>
              </w:rPr>
              <w:t>Pittosporum</w:t>
            </w:r>
          </w:p>
        </w:tc>
        <w:tc>
          <w:tcPr>
            <w:tcW w:w="2205" w:type="dxa"/>
          </w:tcPr>
          <w:p w14:paraId="6BB6A72E" w14:textId="51F1C48E" w:rsidR="00550157" w:rsidRPr="004D3559" w:rsidRDefault="00550157" w:rsidP="00550157">
            <w:pPr>
              <w:rPr>
                <w:rFonts w:cs="Times New Roman"/>
                <w:i/>
                <w:iCs/>
                <w:sz w:val="18"/>
                <w:szCs w:val="18"/>
              </w:rPr>
            </w:pPr>
            <w:r w:rsidRPr="004D3559">
              <w:rPr>
                <w:i/>
                <w:iCs/>
              </w:rPr>
              <w:t>Pittosporum tobira</w:t>
            </w:r>
          </w:p>
        </w:tc>
        <w:tc>
          <w:tcPr>
            <w:tcW w:w="779" w:type="dxa"/>
          </w:tcPr>
          <w:p w14:paraId="59387D1B" w14:textId="1B0C4473" w:rsidR="00550157" w:rsidRPr="0008080C" w:rsidRDefault="00550157" w:rsidP="00D55097">
            <w:pPr>
              <w:jc w:val="center"/>
              <w:rPr>
                <w:rFonts w:cs="Times New Roman"/>
                <w:sz w:val="18"/>
                <w:szCs w:val="18"/>
              </w:rPr>
            </w:pPr>
            <w:r w:rsidRPr="002453B3">
              <w:t>Cd</w:t>
            </w:r>
          </w:p>
        </w:tc>
      </w:tr>
      <w:tr w:rsidR="00550157" w:rsidRPr="0008080C" w14:paraId="38BE79BE" w14:textId="77777777" w:rsidTr="00550157">
        <w:trPr>
          <w:trHeight w:val="20"/>
          <w:jc w:val="center"/>
        </w:trPr>
        <w:tc>
          <w:tcPr>
            <w:tcW w:w="1100" w:type="dxa"/>
          </w:tcPr>
          <w:p w14:paraId="66CF0836" w14:textId="6E9BD6E5" w:rsidR="00550157" w:rsidRPr="0008080C" w:rsidRDefault="00550157" w:rsidP="00550157">
            <w:pPr>
              <w:rPr>
                <w:rFonts w:cs="Times New Roman"/>
                <w:sz w:val="18"/>
                <w:szCs w:val="18"/>
              </w:rPr>
            </w:pPr>
            <w:r w:rsidRPr="002453B3">
              <w:t>Temperate</w:t>
            </w:r>
          </w:p>
        </w:tc>
        <w:tc>
          <w:tcPr>
            <w:tcW w:w="1052" w:type="dxa"/>
          </w:tcPr>
          <w:p w14:paraId="2F7AEB71" w14:textId="0C197C01" w:rsidR="00550157" w:rsidRPr="0008080C" w:rsidRDefault="00550157" w:rsidP="00550157">
            <w:pPr>
              <w:rPr>
                <w:rFonts w:cs="Times New Roman"/>
                <w:sz w:val="18"/>
                <w:szCs w:val="18"/>
              </w:rPr>
            </w:pPr>
            <w:r w:rsidRPr="002453B3">
              <w:t>China</w:t>
            </w:r>
          </w:p>
        </w:tc>
        <w:tc>
          <w:tcPr>
            <w:tcW w:w="2631" w:type="dxa"/>
          </w:tcPr>
          <w:p w14:paraId="19A71024" w14:textId="29F2CDEB" w:rsidR="00550157" w:rsidRPr="0008080C"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3922F07F" w14:textId="416652CA" w:rsidR="00550157" w:rsidRPr="0008080C" w:rsidRDefault="00550157" w:rsidP="00550157">
            <w:pPr>
              <w:rPr>
                <w:rFonts w:cs="Times New Roman"/>
                <w:sz w:val="18"/>
                <w:szCs w:val="18"/>
              </w:rPr>
            </w:pPr>
            <w:r w:rsidRPr="002453B3">
              <w:t>Cupressaceae</w:t>
            </w:r>
          </w:p>
        </w:tc>
        <w:tc>
          <w:tcPr>
            <w:tcW w:w="1512" w:type="dxa"/>
          </w:tcPr>
          <w:p w14:paraId="0C71138D" w14:textId="737BF2E4" w:rsidR="00550157" w:rsidRPr="004D3559" w:rsidRDefault="00550157" w:rsidP="00550157">
            <w:pPr>
              <w:rPr>
                <w:rFonts w:cs="Times New Roman"/>
                <w:i/>
                <w:iCs/>
                <w:sz w:val="18"/>
                <w:szCs w:val="18"/>
              </w:rPr>
            </w:pPr>
            <w:r w:rsidRPr="004D3559">
              <w:rPr>
                <w:i/>
                <w:iCs/>
              </w:rPr>
              <w:t>Platycladus</w:t>
            </w:r>
          </w:p>
        </w:tc>
        <w:tc>
          <w:tcPr>
            <w:tcW w:w="2205" w:type="dxa"/>
          </w:tcPr>
          <w:p w14:paraId="6907D2C6" w14:textId="374E6880" w:rsidR="00550157" w:rsidRPr="004D3559" w:rsidRDefault="00550157" w:rsidP="00550157">
            <w:pPr>
              <w:rPr>
                <w:rFonts w:cs="Times New Roman"/>
                <w:i/>
                <w:iCs/>
                <w:sz w:val="18"/>
                <w:szCs w:val="18"/>
              </w:rPr>
            </w:pPr>
            <w:r w:rsidRPr="004D3559">
              <w:rPr>
                <w:i/>
                <w:iCs/>
              </w:rPr>
              <w:t>Platycladus orientalis</w:t>
            </w:r>
          </w:p>
        </w:tc>
        <w:tc>
          <w:tcPr>
            <w:tcW w:w="779" w:type="dxa"/>
          </w:tcPr>
          <w:p w14:paraId="6C2DEBDD" w14:textId="1B984A0F" w:rsidR="00550157" w:rsidRPr="0008080C" w:rsidRDefault="00550157" w:rsidP="00D55097">
            <w:pPr>
              <w:jc w:val="center"/>
              <w:rPr>
                <w:rFonts w:cs="Times New Roman"/>
                <w:sz w:val="18"/>
                <w:szCs w:val="18"/>
              </w:rPr>
            </w:pPr>
            <w:r w:rsidRPr="002453B3">
              <w:t>Cd</w:t>
            </w:r>
          </w:p>
        </w:tc>
      </w:tr>
      <w:tr w:rsidR="00550157" w:rsidRPr="0008080C" w14:paraId="041537DA" w14:textId="77777777" w:rsidTr="00550157">
        <w:trPr>
          <w:trHeight w:val="20"/>
          <w:jc w:val="center"/>
        </w:trPr>
        <w:tc>
          <w:tcPr>
            <w:tcW w:w="1100" w:type="dxa"/>
          </w:tcPr>
          <w:p w14:paraId="29A97582" w14:textId="79EEB50A" w:rsidR="00550157" w:rsidRPr="0008080C" w:rsidRDefault="00550157" w:rsidP="00550157">
            <w:pPr>
              <w:rPr>
                <w:rFonts w:cs="Times New Roman"/>
                <w:sz w:val="18"/>
                <w:szCs w:val="18"/>
              </w:rPr>
            </w:pPr>
            <w:r w:rsidRPr="002453B3">
              <w:t>Temperate</w:t>
            </w:r>
          </w:p>
        </w:tc>
        <w:tc>
          <w:tcPr>
            <w:tcW w:w="1052" w:type="dxa"/>
          </w:tcPr>
          <w:p w14:paraId="650DB312" w14:textId="165B85E4" w:rsidR="00550157" w:rsidRPr="0008080C" w:rsidRDefault="00550157" w:rsidP="00550157">
            <w:pPr>
              <w:rPr>
                <w:rFonts w:cs="Times New Roman"/>
                <w:sz w:val="18"/>
                <w:szCs w:val="18"/>
              </w:rPr>
            </w:pPr>
            <w:r w:rsidRPr="002453B3">
              <w:t>China</w:t>
            </w:r>
          </w:p>
        </w:tc>
        <w:tc>
          <w:tcPr>
            <w:tcW w:w="2631" w:type="dxa"/>
          </w:tcPr>
          <w:p w14:paraId="599BB83E" w14:textId="4E66C3BC" w:rsidR="00550157" w:rsidRPr="0008080C" w:rsidRDefault="00550157" w:rsidP="00550157">
            <w:pPr>
              <w:rPr>
                <w:rFonts w:cs="Times New Roman"/>
                <w:sz w:val="18"/>
                <w:szCs w:val="18"/>
              </w:rPr>
            </w:pPr>
            <w:r w:rsidRPr="002453B3">
              <w:t>College of Resources and Environment, Northwest A&amp;F University</w:t>
            </w:r>
          </w:p>
        </w:tc>
        <w:tc>
          <w:tcPr>
            <w:tcW w:w="1684" w:type="dxa"/>
          </w:tcPr>
          <w:p w14:paraId="45F80248" w14:textId="79DC7560" w:rsidR="00550157" w:rsidRPr="0008080C" w:rsidRDefault="00550157" w:rsidP="00550157">
            <w:pPr>
              <w:rPr>
                <w:rFonts w:cs="Times New Roman"/>
                <w:sz w:val="18"/>
                <w:szCs w:val="18"/>
              </w:rPr>
            </w:pPr>
            <w:r w:rsidRPr="002453B3">
              <w:t>Cupressaceae</w:t>
            </w:r>
          </w:p>
        </w:tc>
        <w:tc>
          <w:tcPr>
            <w:tcW w:w="1512" w:type="dxa"/>
          </w:tcPr>
          <w:p w14:paraId="567C633D" w14:textId="3E369B92" w:rsidR="00550157" w:rsidRPr="004D3559" w:rsidRDefault="00550157" w:rsidP="00550157">
            <w:pPr>
              <w:rPr>
                <w:rFonts w:cs="Times New Roman"/>
                <w:i/>
                <w:iCs/>
                <w:sz w:val="18"/>
                <w:szCs w:val="18"/>
              </w:rPr>
            </w:pPr>
            <w:r w:rsidRPr="004D3559">
              <w:rPr>
                <w:i/>
                <w:iCs/>
              </w:rPr>
              <w:t>Platycladus</w:t>
            </w:r>
          </w:p>
        </w:tc>
        <w:tc>
          <w:tcPr>
            <w:tcW w:w="2205" w:type="dxa"/>
          </w:tcPr>
          <w:p w14:paraId="7CF80841" w14:textId="6B7D7C81" w:rsidR="00550157" w:rsidRPr="004D3559" w:rsidRDefault="00550157" w:rsidP="00550157">
            <w:pPr>
              <w:rPr>
                <w:rFonts w:cs="Times New Roman"/>
                <w:i/>
                <w:iCs/>
                <w:sz w:val="18"/>
                <w:szCs w:val="18"/>
              </w:rPr>
            </w:pPr>
            <w:r w:rsidRPr="004D3559">
              <w:rPr>
                <w:i/>
                <w:iCs/>
              </w:rPr>
              <w:t>Platycladus orientalis</w:t>
            </w:r>
          </w:p>
        </w:tc>
        <w:tc>
          <w:tcPr>
            <w:tcW w:w="779" w:type="dxa"/>
          </w:tcPr>
          <w:p w14:paraId="5261916F" w14:textId="4EC10EE4" w:rsidR="00550157" w:rsidRPr="0008080C" w:rsidRDefault="00550157" w:rsidP="00D55097">
            <w:pPr>
              <w:jc w:val="center"/>
              <w:rPr>
                <w:rFonts w:cs="Times New Roman"/>
                <w:sz w:val="18"/>
                <w:szCs w:val="18"/>
              </w:rPr>
            </w:pPr>
            <w:r w:rsidRPr="002453B3">
              <w:t>Pb</w:t>
            </w:r>
          </w:p>
        </w:tc>
      </w:tr>
      <w:tr w:rsidR="00550157" w:rsidRPr="0008080C" w14:paraId="1E73AFF5" w14:textId="77777777" w:rsidTr="00550157">
        <w:trPr>
          <w:trHeight w:val="20"/>
          <w:jc w:val="center"/>
        </w:trPr>
        <w:tc>
          <w:tcPr>
            <w:tcW w:w="1100" w:type="dxa"/>
          </w:tcPr>
          <w:p w14:paraId="4F1CFC14" w14:textId="4868D981" w:rsidR="00550157" w:rsidRPr="0008080C" w:rsidRDefault="00550157" w:rsidP="00550157">
            <w:pPr>
              <w:rPr>
                <w:rFonts w:cs="Times New Roman"/>
                <w:sz w:val="18"/>
                <w:szCs w:val="18"/>
              </w:rPr>
            </w:pPr>
            <w:r w:rsidRPr="002453B3">
              <w:t>Temperate</w:t>
            </w:r>
          </w:p>
        </w:tc>
        <w:tc>
          <w:tcPr>
            <w:tcW w:w="1052" w:type="dxa"/>
          </w:tcPr>
          <w:p w14:paraId="25FF7B83" w14:textId="6567CB3E" w:rsidR="00550157" w:rsidRPr="0008080C" w:rsidRDefault="00550157" w:rsidP="00550157">
            <w:pPr>
              <w:rPr>
                <w:rFonts w:cs="Times New Roman"/>
                <w:sz w:val="18"/>
                <w:szCs w:val="18"/>
              </w:rPr>
            </w:pPr>
            <w:r w:rsidRPr="002453B3">
              <w:t>China</w:t>
            </w:r>
          </w:p>
        </w:tc>
        <w:tc>
          <w:tcPr>
            <w:tcW w:w="2631" w:type="dxa"/>
          </w:tcPr>
          <w:p w14:paraId="553207D0" w14:textId="73678F96" w:rsidR="00550157" w:rsidRPr="0008080C" w:rsidRDefault="00550157" w:rsidP="00550157">
            <w:pPr>
              <w:rPr>
                <w:rFonts w:cs="Times New Roman"/>
                <w:sz w:val="18"/>
                <w:szCs w:val="18"/>
              </w:rPr>
            </w:pPr>
            <w:r w:rsidRPr="002453B3">
              <w:t>Sichuan Agricultural University</w:t>
            </w:r>
          </w:p>
        </w:tc>
        <w:tc>
          <w:tcPr>
            <w:tcW w:w="1684" w:type="dxa"/>
          </w:tcPr>
          <w:p w14:paraId="7B628B61" w14:textId="7D485490" w:rsidR="00550157" w:rsidRPr="0008080C" w:rsidRDefault="00550157" w:rsidP="00550157">
            <w:pPr>
              <w:rPr>
                <w:rFonts w:cs="Times New Roman"/>
                <w:sz w:val="18"/>
                <w:szCs w:val="18"/>
              </w:rPr>
            </w:pPr>
            <w:r w:rsidRPr="002453B3">
              <w:t>Salicaceae</w:t>
            </w:r>
          </w:p>
        </w:tc>
        <w:tc>
          <w:tcPr>
            <w:tcW w:w="1512" w:type="dxa"/>
          </w:tcPr>
          <w:p w14:paraId="0E89F9C2" w14:textId="0759BE6F" w:rsidR="00550157" w:rsidRPr="004D3559" w:rsidRDefault="00550157" w:rsidP="00550157">
            <w:pPr>
              <w:rPr>
                <w:rFonts w:cs="Times New Roman"/>
                <w:i/>
                <w:iCs/>
                <w:sz w:val="18"/>
                <w:szCs w:val="18"/>
              </w:rPr>
            </w:pPr>
            <w:r w:rsidRPr="004D3559">
              <w:rPr>
                <w:i/>
                <w:iCs/>
              </w:rPr>
              <w:t>Populus</w:t>
            </w:r>
          </w:p>
        </w:tc>
        <w:tc>
          <w:tcPr>
            <w:tcW w:w="2205" w:type="dxa"/>
          </w:tcPr>
          <w:p w14:paraId="5E3F4225" w14:textId="1602D21B" w:rsidR="00550157" w:rsidRPr="004D3559" w:rsidRDefault="00550157" w:rsidP="00550157">
            <w:pPr>
              <w:rPr>
                <w:rFonts w:cs="Times New Roman"/>
                <w:i/>
                <w:iCs/>
                <w:sz w:val="18"/>
                <w:szCs w:val="18"/>
              </w:rPr>
            </w:pPr>
            <w:r w:rsidRPr="004D3559">
              <w:rPr>
                <w:i/>
                <w:iCs/>
              </w:rPr>
              <w:t>poplar</w:t>
            </w:r>
          </w:p>
        </w:tc>
        <w:tc>
          <w:tcPr>
            <w:tcW w:w="779" w:type="dxa"/>
          </w:tcPr>
          <w:p w14:paraId="3BD967E6" w14:textId="7BECB777" w:rsidR="00550157" w:rsidRPr="0008080C" w:rsidRDefault="00550157" w:rsidP="00D55097">
            <w:pPr>
              <w:jc w:val="center"/>
              <w:rPr>
                <w:rFonts w:cs="Times New Roman"/>
                <w:sz w:val="18"/>
                <w:szCs w:val="18"/>
              </w:rPr>
            </w:pPr>
            <w:r w:rsidRPr="002453B3">
              <w:t>Cd</w:t>
            </w:r>
          </w:p>
        </w:tc>
      </w:tr>
      <w:tr w:rsidR="00550157" w:rsidRPr="0008080C" w14:paraId="39AACAC3" w14:textId="77777777" w:rsidTr="00550157">
        <w:trPr>
          <w:trHeight w:val="20"/>
          <w:jc w:val="center"/>
        </w:trPr>
        <w:tc>
          <w:tcPr>
            <w:tcW w:w="1100" w:type="dxa"/>
          </w:tcPr>
          <w:p w14:paraId="35D152D2" w14:textId="23E80D00" w:rsidR="00550157" w:rsidRPr="0008080C" w:rsidRDefault="00550157" w:rsidP="00550157">
            <w:pPr>
              <w:rPr>
                <w:rFonts w:cs="Times New Roman"/>
                <w:sz w:val="18"/>
                <w:szCs w:val="18"/>
              </w:rPr>
            </w:pPr>
            <w:r w:rsidRPr="002453B3">
              <w:t>Temperate</w:t>
            </w:r>
          </w:p>
        </w:tc>
        <w:tc>
          <w:tcPr>
            <w:tcW w:w="1052" w:type="dxa"/>
          </w:tcPr>
          <w:p w14:paraId="3A630846" w14:textId="07CE6DD9" w:rsidR="00550157" w:rsidRPr="0008080C" w:rsidRDefault="00550157" w:rsidP="00550157">
            <w:pPr>
              <w:rPr>
                <w:rFonts w:cs="Times New Roman"/>
                <w:sz w:val="18"/>
                <w:szCs w:val="18"/>
              </w:rPr>
            </w:pPr>
            <w:r w:rsidRPr="002453B3">
              <w:t>China</w:t>
            </w:r>
          </w:p>
        </w:tc>
        <w:tc>
          <w:tcPr>
            <w:tcW w:w="2631" w:type="dxa"/>
          </w:tcPr>
          <w:p w14:paraId="044148F0" w14:textId="0CA766C3" w:rsidR="00550157" w:rsidRPr="0008080C" w:rsidRDefault="00550157" w:rsidP="00550157">
            <w:pPr>
              <w:rPr>
                <w:rFonts w:cs="Times New Roman"/>
                <w:sz w:val="18"/>
                <w:szCs w:val="18"/>
              </w:rPr>
            </w:pPr>
            <w:r w:rsidRPr="002453B3">
              <w:t>Sichuan Agricultural University</w:t>
            </w:r>
          </w:p>
        </w:tc>
        <w:tc>
          <w:tcPr>
            <w:tcW w:w="1684" w:type="dxa"/>
          </w:tcPr>
          <w:p w14:paraId="5797DB0E" w14:textId="513B710E" w:rsidR="00550157" w:rsidRPr="0008080C" w:rsidRDefault="00550157" w:rsidP="00550157">
            <w:pPr>
              <w:rPr>
                <w:rFonts w:cs="Times New Roman"/>
                <w:sz w:val="18"/>
                <w:szCs w:val="18"/>
              </w:rPr>
            </w:pPr>
            <w:r w:rsidRPr="002453B3">
              <w:t>Salicaceae</w:t>
            </w:r>
          </w:p>
        </w:tc>
        <w:tc>
          <w:tcPr>
            <w:tcW w:w="1512" w:type="dxa"/>
          </w:tcPr>
          <w:p w14:paraId="77BB86F1" w14:textId="22214792" w:rsidR="00550157" w:rsidRPr="004D3559" w:rsidRDefault="00550157" w:rsidP="00550157">
            <w:pPr>
              <w:rPr>
                <w:rFonts w:cs="Times New Roman"/>
                <w:i/>
                <w:iCs/>
                <w:sz w:val="18"/>
                <w:szCs w:val="18"/>
              </w:rPr>
            </w:pPr>
            <w:r w:rsidRPr="004D3559">
              <w:rPr>
                <w:i/>
                <w:iCs/>
              </w:rPr>
              <w:t>Populus</w:t>
            </w:r>
          </w:p>
        </w:tc>
        <w:tc>
          <w:tcPr>
            <w:tcW w:w="2205" w:type="dxa"/>
          </w:tcPr>
          <w:p w14:paraId="7034CA1A" w14:textId="733EEE11" w:rsidR="00550157" w:rsidRPr="004D3559" w:rsidRDefault="00550157" w:rsidP="00550157">
            <w:pPr>
              <w:rPr>
                <w:rFonts w:cs="Times New Roman"/>
                <w:i/>
                <w:iCs/>
                <w:sz w:val="18"/>
                <w:szCs w:val="18"/>
              </w:rPr>
            </w:pPr>
            <w:r w:rsidRPr="004D3559">
              <w:rPr>
                <w:i/>
                <w:iCs/>
              </w:rPr>
              <w:t>Populus alba  × P. glandulosa</w:t>
            </w:r>
          </w:p>
        </w:tc>
        <w:tc>
          <w:tcPr>
            <w:tcW w:w="779" w:type="dxa"/>
          </w:tcPr>
          <w:p w14:paraId="343A3FB5" w14:textId="3EBFC1FE" w:rsidR="00550157" w:rsidRPr="0008080C" w:rsidRDefault="00550157" w:rsidP="00D55097">
            <w:pPr>
              <w:jc w:val="center"/>
              <w:rPr>
                <w:rFonts w:cs="Times New Roman"/>
                <w:sz w:val="18"/>
                <w:szCs w:val="18"/>
              </w:rPr>
            </w:pPr>
            <w:r w:rsidRPr="002453B3">
              <w:t>Cd</w:t>
            </w:r>
          </w:p>
        </w:tc>
      </w:tr>
      <w:tr w:rsidR="00550157" w:rsidRPr="0008080C" w14:paraId="763442B7" w14:textId="77777777" w:rsidTr="00550157">
        <w:trPr>
          <w:trHeight w:val="20"/>
          <w:jc w:val="center"/>
        </w:trPr>
        <w:tc>
          <w:tcPr>
            <w:tcW w:w="1100" w:type="dxa"/>
          </w:tcPr>
          <w:p w14:paraId="57C2D8C7" w14:textId="5DC572D2" w:rsidR="00550157" w:rsidRPr="0008080C" w:rsidRDefault="00550157" w:rsidP="00550157">
            <w:pPr>
              <w:rPr>
                <w:rFonts w:cs="Times New Roman"/>
                <w:sz w:val="18"/>
                <w:szCs w:val="18"/>
              </w:rPr>
            </w:pPr>
            <w:r w:rsidRPr="002453B3">
              <w:t>Temperate</w:t>
            </w:r>
          </w:p>
        </w:tc>
        <w:tc>
          <w:tcPr>
            <w:tcW w:w="1052" w:type="dxa"/>
          </w:tcPr>
          <w:p w14:paraId="69032D6C" w14:textId="04E948BD" w:rsidR="00550157" w:rsidRPr="0008080C" w:rsidRDefault="00550157" w:rsidP="00550157">
            <w:pPr>
              <w:rPr>
                <w:rFonts w:cs="Times New Roman"/>
                <w:sz w:val="18"/>
                <w:szCs w:val="18"/>
              </w:rPr>
            </w:pPr>
            <w:r w:rsidRPr="002453B3">
              <w:t>China</w:t>
            </w:r>
          </w:p>
        </w:tc>
        <w:tc>
          <w:tcPr>
            <w:tcW w:w="2631" w:type="dxa"/>
          </w:tcPr>
          <w:p w14:paraId="39F26DFD" w14:textId="5B34DD26" w:rsidR="00550157" w:rsidRPr="0008080C" w:rsidRDefault="00550157" w:rsidP="00550157">
            <w:pPr>
              <w:rPr>
                <w:rFonts w:cs="Times New Roman"/>
                <w:sz w:val="18"/>
                <w:szCs w:val="18"/>
              </w:rPr>
            </w:pPr>
            <w:r w:rsidRPr="002453B3">
              <w:t>Sichuan Agricultural University</w:t>
            </w:r>
          </w:p>
        </w:tc>
        <w:tc>
          <w:tcPr>
            <w:tcW w:w="1684" w:type="dxa"/>
          </w:tcPr>
          <w:p w14:paraId="24725003" w14:textId="37935699" w:rsidR="00550157" w:rsidRPr="0008080C" w:rsidRDefault="00550157" w:rsidP="00550157">
            <w:pPr>
              <w:rPr>
                <w:rFonts w:cs="Times New Roman"/>
                <w:sz w:val="18"/>
                <w:szCs w:val="18"/>
              </w:rPr>
            </w:pPr>
            <w:r w:rsidRPr="002453B3">
              <w:t>Salicaceae</w:t>
            </w:r>
          </w:p>
        </w:tc>
        <w:tc>
          <w:tcPr>
            <w:tcW w:w="1512" w:type="dxa"/>
          </w:tcPr>
          <w:p w14:paraId="50745968" w14:textId="589C5FDF" w:rsidR="00550157" w:rsidRPr="004D3559" w:rsidRDefault="00550157" w:rsidP="00550157">
            <w:pPr>
              <w:rPr>
                <w:rFonts w:cs="Times New Roman"/>
                <w:i/>
                <w:iCs/>
                <w:sz w:val="18"/>
                <w:szCs w:val="18"/>
              </w:rPr>
            </w:pPr>
            <w:r w:rsidRPr="004D3559">
              <w:rPr>
                <w:i/>
                <w:iCs/>
              </w:rPr>
              <w:t>Populus</w:t>
            </w:r>
          </w:p>
        </w:tc>
        <w:tc>
          <w:tcPr>
            <w:tcW w:w="2205" w:type="dxa"/>
          </w:tcPr>
          <w:p w14:paraId="1A96CE37" w14:textId="4261E0D0" w:rsidR="00550157" w:rsidRPr="004D3559" w:rsidRDefault="00550157" w:rsidP="00550157">
            <w:pPr>
              <w:rPr>
                <w:rFonts w:cs="Times New Roman"/>
                <w:i/>
                <w:iCs/>
                <w:sz w:val="18"/>
                <w:szCs w:val="18"/>
              </w:rPr>
            </w:pPr>
            <w:r w:rsidRPr="004D3559">
              <w:rPr>
                <w:i/>
                <w:iCs/>
              </w:rPr>
              <w:t>Populus alba  × P. glandulosa</w:t>
            </w:r>
          </w:p>
        </w:tc>
        <w:tc>
          <w:tcPr>
            <w:tcW w:w="779" w:type="dxa"/>
          </w:tcPr>
          <w:p w14:paraId="2671C8E2" w14:textId="0176271A" w:rsidR="00550157" w:rsidRPr="0008080C" w:rsidRDefault="00550157" w:rsidP="00D55097">
            <w:pPr>
              <w:jc w:val="center"/>
              <w:rPr>
                <w:rFonts w:cs="Times New Roman"/>
                <w:sz w:val="18"/>
                <w:szCs w:val="18"/>
              </w:rPr>
            </w:pPr>
            <w:r w:rsidRPr="002453B3">
              <w:t>Cd</w:t>
            </w:r>
          </w:p>
        </w:tc>
      </w:tr>
      <w:tr w:rsidR="00550157" w:rsidRPr="0008080C" w14:paraId="524B5B36" w14:textId="77777777" w:rsidTr="00550157">
        <w:trPr>
          <w:trHeight w:val="20"/>
          <w:jc w:val="center"/>
        </w:trPr>
        <w:tc>
          <w:tcPr>
            <w:tcW w:w="1100" w:type="dxa"/>
          </w:tcPr>
          <w:p w14:paraId="64B68C21" w14:textId="5E76FC01" w:rsidR="00550157" w:rsidRPr="0008080C" w:rsidRDefault="00550157" w:rsidP="00550157">
            <w:pPr>
              <w:rPr>
                <w:rFonts w:cs="Times New Roman"/>
                <w:sz w:val="18"/>
                <w:szCs w:val="18"/>
              </w:rPr>
            </w:pPr>
            <w:r w:rsidRPr="002453B3">
              <w:t>Temperate</w:t>
            </w:r>
          </w:p>
        </w:tc>
        <w:tc>
          <w:tcPr>
            <w:tcW w:w="1052" w:type="dxa"/>
          </w:tcPr>
          <w:p w14:paraId="4A2ABEC1" w14:textId="65945975" w:rsidR="00550157" w:rsidRPr="0008080C" w:rsidRDefault="00550157" w:rsidP="00550157">
            <w:pPr>
              <w:rPr>
                <w:rFonts w:cs="Times New Roman"/>
                <w:sz w:val="18"/>
                <w:szCs w:val="18"/>
              </w:rPr>
            </w:pPr>
            <w:r w:rsidRPr="002453B3">
              <w:t>China</w:t>
            </w:r>
          </w:p>
        </w:tc>
        <w:tc>
          <w:tcPr>
            <w:tcW w:w="2631" w:type="dxa"/>
          </w:tcPr>
          <w:p w14:paraId="64E4DA1D" w14:textId="2811E34B" w:rsidR="00550157" w:rsidRPr="0008080C" w:rsidRDefault="00550157" w:rsidP="00550157">
            <w:pPr>
              <w:rPr>
                <w:rFonts w:cs="Times New Roman"/>
                <w:sz w:val="18"/>
                <w:szCs w:val="18"/>
              </w:rPr>
            </w:pPr>
            <w:r w:rsidRPr="002453B3">
              <w:t>Northwest A&amp;F University</w:t>
            </w:r>
          </w:p>
        </w:tc>
        <w:tc>
          <w:tcPr>
            <w:tcW w:w="1684" w:type="dxa"/>
          </w:tcPr>
          <w:p w14:paraId="3A9068DF" w14:textId="0D7AF811" w:rsidR="00550157" w:rsidRPr="0008080C" w:rsidRDefault="00550157" w:rsidP="00550157">
            <w:pPr>
              <w:rPr>
                <w:rFonts w:cs="Times New Roman"/>
                <w:sz w:val="18"/>
                <w:szCs w:val="18"/>
              </w:rPr>
            </w:pPr>
            <w:r w:rsidRPr="002453B3">
              <w:t>Salicaceae</w:t>
            </w:r>
          </w:p>
        </w:tc>
        <w:tc>
          <w:tcPr>
            <w:tcW w:w="1512" w:type="dxa"/>
          </w:tcPr>
          <w:p w14:paraId="511400C9" w14:textId="179D8B23" w:rsidR="00550157" w:rsidRPr="004D3559" w:rsidRDefault="00550157" w:rsidP="00550157">
            <w:pPr>
              <w:rPr>
                <w:rFonts w:cs="Times New Roman"/>
                <w:i/>
                <w:iCs/>
                <w:sz w:val="18"/>
                <w:szCs w:val="18"/>
              </w:rPr>
            </w:pPr>
            <w:r w:rsidRPr="004D3559">
              <w:rPr>
                <w:i/>
                <w:iCs/>
              </w:rPr>
              <w:t>Populus</w:t>
            </w:r>
          </w:p>
        </w:tc>
        <w:tc>
          <w:tcPr>
            <w:tcW w:w="2205" w:type="dxa"/>
          </w:tcPr>
          <w:p w14:paraId="076F0DB1" w14:textId="2E2BC48E" w:rsidR="00550157" w:rsidRPr="004D3559" w:rsidRDefault="00550157" w:rsidP="00550157">
            <w:pPr>
              <w:rPr>
                <w:rFonts w:cs="Times New Roman"/>
                <w:i/>
                <w:iCs/>
                <w:sz w:val="18"/>
                <w:szCs w:val="18"/>
              </w:rPr>
            </w:pPr>
            <w:r w:rsidRPr="004D3559">
              <w:rPr>
                <w:i/>
                <w:iCs/>
              </w:rPr>
              <w:t>Populus alba  × P. glandulosa</w:t>
            </w:r>
          </w:p>
        </w:tc>
        <w:tc>
          <w:tcPr>
            <w:tcW w:w="779" w:type="dxa"/>
          </w:tcPr>
          <w:p w14:paraId="4A6CFDA4" w14:textId="50BCA7D3" w:rsidR="00550157" w:rsidRPr="0008080C" w:rsidRDefault="00550157" w:rsidP="00D55097">
            <w:pPr>
              <w:jc w:val="center"/>
              <w:rPr>
                <w:rFonts w:cs="Times New Roman"/>
                <w:sz w:val="18"/>
                <w:szCs w:val="18"/>
              </w:rPr>
            </w:pPr>
            <w:r w:rsidRPr="002453B3">
              <w:t>Cd</w:t>
            </w:r>
          </w:p>
        </w:tc>
      </w:tr>
      <w:tr w:rsidR="00550157" w:rsidRPr="0008080C" w14:paraId="098ADFBC" w14:textId="77777777" w:rsidTr="00550157">
        <w:trPr>
          <w:trHeight w:val="20"/>
          <w:jc w:val="center"/>
        </w:trPr>
        <w:tc>
          <w:tcPr>
            <w:tcW w:w="1100" w:type="dxa"/>
          </w:tcPr>
          <w:p w14:paraId="366CF8DA" w14:textId="59A69D41" w:rsidR="00550157" w:rsidRPr="0008080C" w:rsidRDefault="00550157" w:rsidP="00550157">
            <w:pPr>
              <w:rPr>
                <w:rFonts w:cs="Times New Roman"/>
                <w:sz w:val="18"/>
                <w:szCs w:val="18"/>
              </w:rPr>
            </w:pPr>
            <w:r w:rsidRPr="002453B3">
              <w:t>Temperate</w:t>
            </w:r>
          </w:p>
        </w:tc>
        <w:tc>
          <w:tcPr>
            <w:tcW w:w="1052" w:type="dxa"/>
          </w:tcPr>
          <w:p w14:paraId="0D938656" w14:textId="55A551BE" w:rsidR="00550157" w:rsidRPr="0008080C" w:rsidRDefault="00550157" w:rsidP="00550157">
            <w:pPr>
              <w:rPr>
                <w:rFonts w:cs="Times New Roman"/>
                <w:sz w:val="18"/>
                <w:szCs w:val="18"/>
              </w:rPr>
            </w:pPr>
            <w:r w:rsidRPr="002453B3">
              <w:t>China</w:t>
            </w:r>
          </w:p>
        </w:tc>
        <w:tc>
          <w:tcPr>
            <w:tcW w:w="2631" w:type="dxa"/>
          </w:tcPr>
          <w:p w14:paraId="6F953B20" w14:textId="5783011C" w:rsidR="00550157" w:rsidRPr="0008080C" w:rsidRDefault="00550157" w:rsidP="00550157">
            <w:pPr>
              <w:rPr>
                <w:rFonts w:cs="Times New Roman"/>
                <w:sz w:val="18"/>
                <w:szCs w:val="18"/>
              </w:rPr>
            </w:pPr>
            <w:r w:rsidRPr="002453B3">
              <w:t>College of Life Sciences, Northwest A&amp;F University</w:t>
            </w:r>
          </w:p>
        </w:tc>
        <w:tc>
          <w:tcPr>
            <w:tcW w:w="1684" w:type="dxa"/>
          </w:tcPr>
          <w:p w14:paraId="4B0A2912" w14:textId="2590DEE6" w:rsidR="00550157" w:rsidRPr="0008080C" w:rsidRDefault="00550157" w:rsidP="00550157">
            <w:pPr>
              <w:rPr>
                <w:rFonts w:cs="Times New Roman"/>
                <w:sz w:val="18"/>
                <w:szCs w:val="18"/>
              </w:rPr>
            </w:pPr>
            <w:r w:rsidRPr="002453B3">
              <w:t>Salicaceae</w:t>
            </w:r>
          </w:p>
        </w:tc>
        <w:tc>
          <w:tcPr>
            <w:tcW w:w="1512" w:type="dxa"/>
          </w:tcPr>
          <w:p w14:paraId="5FD6677C" w14:textId="15C2F1B2" w:rsidR="00550157" w:rsidRPr="004D3559" w:rsidRDefault="00550157" w:rsidP="00550157">
            <w:pPr>
              <w:rPr>
                <w:rFonts w:cs="Times New Roman"/>
                <w:i/>
                <w:iCs/>
                <w:sz w:val="18"/>
                <w:szCs w:val="18"/>
              </w:rPr>
            </w:pPr>
            <w:r w:rsidRPr="004D3559">
              <w:rPr>
                <w:i/>
                <w:iCs/>
              </w:rPr>
              <w:t>Populus</w:t>
            </w:r>
          </w:p>
        </w:tc>
        <w:tc>
          <w:tcPr>
            <w:tcW w:w="2205" w:type="dxa"/>
          </w:tcPr>
          <w:p w14:paraId="3F4CF8FB" w14:textId="212954ED" w:rsidR="00550157" w:rsidRPr="004D3559" w:rsidRDefault="00550157" w:rsidP="00550157">
            <w:pPr>
              <w:rPr>
                <w:rFonts w:cs="Times New Roman"/>
                <w:i/>
                <w:iCs/>
                <w:sz w:val="18"/>
                <w:szCs w:val="18"/>
              </w:rPr>
            </w:pPr>
            <w:r w:rsidRPr="004D3559">
              <w:rPr>
                <w:i/>
                <w:iCs/>
              </w:rPr>
              <w:t>Populus alba  × P. glandulosa</w:t>
            </w:r>
          </w:p>
        </w:tc>
        <w:tc>
          <w:tcPr>
            <w:tcW w:w="779" w:type="dxa"/>
          </w:tcPr>
          <w:p w14:paraId="06F89578" w14:textId="5DF134EF" w:rsidR="00550157" w:rsidRPr="0008080C" w:rsidRDefault="00550157" w:rsidP="00D55097">
            <w:pPr>
              <w:jc w:val="center"/>
              <w:rPr>
                <w:rFonts w:cs="Times New Roman"/>
                <w:sz w:val="18"/>
                <w:szCs w:val="18"/>
              </w:rPr>
            </w:pPr>
            <w:r w:rsidRPr="002453B3">
              <w:t>Cu</w:t>
            </w:r>
          </w:p>
        </w:tc>
      </w:tr>
      <w:tr w:rsidR="00550157" w:rsidRPr="0008080C" w14:paraId="59EAEBF1" w14:textId="77777777" w:rsidTr="00550157">
        <w:trPr>
          <w:trHeight w:val="20"/>
          <w:jc w:val="center"/>
        </w:trPr>
        <w:tc>
          <w:tcPr>
            <w:tcW w:w="1100" w:type="dxa"/>
          </w:tcPr>
          <w:p w14:paraId="3879DE9B" w14:textId="575A1B7B" w:rsidR="00550157" w:rsidRPr="0008080C" w:rsidRDefault="00550157" w:rsidP="00550157">
            <w:pPr>
              <w:rPr>
                <w:rFonts w:cs="Times New Roman"/>
                <w:sz w:val="18"/>
                <w:szCs w:val="18"/>
              </w:rPr>
            </w:pPr>
            <w:r w:rsidRPr="002453B3">
              <w:t>Temperate</w:t>
            </w:r>
          </w:p>
        </w:tc>
        <w:tc>
          <w:tcPr>
            <w:tcW w:w="1052" w:type="dxa"/>
          </w:tcPr>
          <w:p w14:paraId="365DA5C5" w14:textId="5B213E3F" w:rsidR="00550157" w:rsidRPr="0008080C" w:rsidRDefault="00550157" w:rsidP="00550157">
            <w:pPr>
              <w:rPr>
                <w:rFonts w:cs="Times New Roman"/>
                <w:sz w:val="18"/>
                <w:szCs w:val="18"/>
              </w:rPr>
            </w:pPr>
            <w:r w:rsidRPr="002453B3">
              <w:t>China</w:t>
            </w:r>
          </w:p>
        </w:tc>
        <w:tc>
          <w:tcPr>
            <w:tcW w:w="2631" w:type="dxa"/>
          </w:tcPr>
          <w:p w14:paraId="41AD38A7" w14:textId="1D78E616" w:rsidR="00550157" w:rsidRPr="0008080C" w:rsidRDefault="00550157" w:rsidP="00550157">
            <w:pPr>
              <w:rPr>
                <w:rFonts w:cs="Times New Roman"/>
                <w:sz w:val="18"/>
                <w:szCs w:val="18"/>
              </w:rPr>
            </w:pPr>
            <w:r w:rsidRPr="002453B3">
              <w:t>Sichuan Agricultural University</w:t>
            </w:r>
          </w:p>
        </w:tc>
        <w:tc>
          <w:tcPr>
            <w:tcW w:w="1684" w:type="dxa"/>
          </w:tcPr>
          <w:p w14:paraId="2D634073" w14:textId="51FB69D0" w:rsidR="00550157" w:rsidRPr="0008080C" w:rsidRDefault="00550157" w:rsidP="00550157">
            <w:pPr>
              <w:rPr>
                <w:rFonts w:cs="Times New Roman"/>
                <w:sz w:val="18"/>
                <w:szCs w:val="18"/>
              </w:rPr>
            </w:pPr>
            <w:r w:rsidRPr="002453B3">
              <w:t>Salicaceae</w:t>
            </w:r>
          </w:p>
        </w:tc>
        <w:tc>
          <w:tcPr>
            <w:tcW w:w="1512" w:type="dxa"/>
          </w:tcPr>
          <w:p w14:paraId="53AC5730" w14:textId="56CDAB8D" w:rsidR="00550157" w:rsidRPr="004D3559" w:rsidRDefault="00550157" w:rsidP="00550157">
            <w:pPr>
              <w:rPr>
                <w:rFonts w:cs="Times New Roman"/>
                <w:i/>
                <w:iCs/>
                <w:sz w:val="18"/>
                <w:szCs w:val="18"/>
              </w:rPr>
            </w:pPr>
            <w:r w:rsidRPr="004D3559">
              <w:rPr>
                <w:i/>
                <w:iCs/>
              </w:rPr>
              <w:t>Populus</w:t>
            </w:r>
          </w:p>
        </w:tc>
        <w:tc>
          <w:tcPr>
            <w:tcW w:w="2205" w:type="dxa"/>
          </w:tcPr>
          <w:p w14:paraId="1599BD5B" w14:textId="17E78C85" w:rsidR="00550157" w:rsidRPr="004D3559" w:rsidRDefault="00550157" w:rsidP="00550157">
            <w:pPr>
              <w:rPr>
                <w:rFonts w:cs="Times New Roman"/>
                <w:i/>
                <w:iCs/>
                <w:sz w:val="18"/>
                <w:szCs w:val="18"/>
              </w:rPr>
            </w:pPr>
            <w:r w:rsidRPr="004D3559">
              <w:rPr>
                <w:i/>
                <w:iCs/>
              </w:rPr>
              <w:t>Populus canadensis</w:t>
            </w:r>
          </w:p>
        </w:tc>
        <w:tc>
          <w:tcPr>
            <w:tcW w:w="779" w:type="dxa"/>
          </w:tcPr>
          <w:p w14:paraId="46021BA2" w14:textId="78A76B54" w:rsidR="00550157" w:rsidRPr="0008080C" w:rsidRDefault="00550157" w:rsidP="00D55097">
            <w:pPr>
              <w:jc w:val="center"/>
              <w:rPr>
                <w:rFonts w:cs="Times New Roman"/>
                <w:sz w:val="18"/>
                <w:szCs w:val="18"/>
              </w:rPr>
            </w:pPr>
            <w:r w:rsidRPr="002453B3">
              <w:t>Cd</w:t>
            </w:r>
          </w:p>
        </w:tc>
      </w:tr>
      <w:tr w:rsidR="00550157" w:rsidRPr="0008080C" w14:paraId="129032C4" w14:textId="77777777" w:rsidTr="00550157">
        <w:trPr>
          <w:trHeight w:val="20"/>
          <w:jc w:val="center"/>
        </w:trPr>
        <w:tc>
          <w:tcPr>
            <w:tcW w:w="1100" w:type="dxa"/>
          </w:tcPr>
          <w:p w14:paraId="191DF759" w14:textId="6A9160EF" w:rsidR="00550157" w:rsidRPr="0008080C" w:rsidRDefault="00550157" w:rsidP="00550157">
            <w:pPr>
              <w:rPr>
                <w:rFonts w:cs="Times New Roman"/>
                <w:sz w:val="18"/>
                <w:szCs w:val="18"/>
              </w:rPr>
            </w:pPr>
            <w:r w:rsidRPr="002453B3">
              <w:t>Temperate</w:t>
            </w:r>
          </w:p>
        </w:tc>
        <w:tc>
          <w:tcPr>
            <w:tcW w:w="1052" w:type="dxa"/>
          </w:tcPr>
          <w:p w14:paraId="2DA6BE11" w14:textId="56D1F962" w:rsidR="00550157" w:rsidRPr="0008080C" w:rsidRDefault="00550157" w:rsidP="00550157">
            <w:pPr>
              <w:rPr>
                <w:rFonts w:cs="Times New Roman"/>
                <w:sz w:val="18"/>
                <w:szCs w:val="18"/>
              </w:rPr>
            </w:pPr>
            <w:r w:rsidRPr="002453B3">
              <w:t>China</w:t>
            </w:r>
          </w:p>
        </w:tc>
        <w:tc>
          <w:tcPr>
            <w:tcW w:w="2631" w:type="dxa"/>
          </w:tcPr>
          <w:p w14:paraId="70D65682" w14:textId="0317505A" w:rsidR="00550157" w:rsidRPr="0008080C" w:rsidRDefault="00550157" w:rsidP="00550157">
            <w:pPr>
              <w:rPr>
                <w:rFonts w:cs="Times New Roman"/>
                <w:sz w:val="18"/>
                <w:szCs w:val="18"/>
              </w:rPr>
            </w:pPr>
            <w:r w:rsidRPr="002453B3">
              <w:t>Northwest A&amp;F University</w:t>
            </w:r>
          </w:p>
        </w:tc>
        <w:tc>
          <w:tcPr>
            <w:tcW w:w="1684" w:type="dxa"/>
          </w:tcPr>
          <w:p w14:paraId="69C1AC3D" w14:textId="2C67AEE4" w:rsidR="00550157" w:rsidRPr="0008080C" w:rsidRDefault="00550157" w:rsidP="00550157">
            <w:pPr>
              <w:rPr>
                <w:rFonts w:cs="Times New Roman"/>
                <w:sz w:val="18"/>
                <w:szCs w:val="18"/>
              </w:rPr>
            </w:pPr>
            <w:r w:rsidRPr="002453B3">
              <w:t>Salicaceae</w:t>
            </w:r>
          </w:p>
        </w:tc>
        <w:tc>
          <w:tcPr>
            <w:tcW w:w="1512" w:type="dxa"/>
          </w:tcPr>
          <w:p w14:paraId="45F99978" w14:textId="2CF62EBB" w:rsidR="00550157" w:rsidRPr="004D3559" w:rsidRDefault="00550157" w:rsidP="00550157">
            <w:pPr>
              <w:rPr>
                <w:rFonts w:cs="Times New Roman"/>
                <w:i/>
                <w:iCs/>
                <w:sz w:val="18"/>
                <w:szCs w:val="18"/>
              </w:rPr>
            </w:pPr>
            <w:r w:rsidRPr="004D3559">
              <w:rPr>
                <w:i/>
                <w:iCs/>
              </w:rPr>
              <w:t>Populus</w:t>
            </w:r>
          </w:p>
        </w:tc>
        <w:tc>
          <w:tcPr>
            <w:tcW w:w="2205" w:type="dxa"/>
          </w:tcPr>
          <w:p w14:paraId="13816D5C" w14:textId="675DF59F" w:rsidR="00550157" w:rsidRPr="004D3559" w:rsidRDefault="00550157" w:rsidP="00550157">
            <w:pPr>
              <w:rPr>
                <w:rFonts w:cs="Times New Roman"/>
                <w:i/>
                <w:iCs/>
                <w:sz w:val="18"/>
                <w:szCs w:val="18"/>
              </w:rPr>
            </w:pPr>
            <w:r w:rsidRPr="004D3559">
              <w:rPr>
                <w:i/>
                <w:iCs/>
              </w:rPr>
              <w:t>Populus canadensis</w:t>
            </w:r>
          </w:p>
        </w:tc>
        <w:tc>
          <w:tcPr>
            <w:tcW w:w="779" w:type="dxa"/>
          </w:tcPr>
          <w:p w14:paraId="674D10F3" w14:textId="3B6C1460" w:rsidR="00550157" w:rsidRPr="0008080C" w:rsidRDefault="00550157" w:rsidP="00D55097">
            <w:pPr>
              <w:jc w:val="center"/>
              <w:rPr>
                <w:rFonts w:cs="Times New Roman"/>
                <w:sz w:val="18"/>
                <w:szCs w:val="18"/>
              </w:rPr>
            </w:pPr>
            <w:r w:rsidRPr="002453B3">
              <w:t>Zn</w:t>
            </w:r>
          </w:p>
        </w:tc>
      </w:tr>
      <w:tr w:rsidR="00550157" w:rsidRPr="0008080C" w14:paraId="6DFF398C" w14:textId="77777777" w:rsidTr="00550157">
        <w:trPr>
          <w:trHeight w:val="20"/>
          <w:jc w:val="center"/>
        </w:trPr>
        <w:tc>
          <w:tcPr>
            <w:tcW w:w="1100" w:type="dxa"/>
          </w:tcPr>
          <w:p w14:paraId="55AD7C03" w14:textId="5D6C7FF6" w:rsidR="00550157" w:rsidRPr="0008080C" w:rsidRDefault="00550157" w:rsidP="00550157">
            <w:pPr>
              <w:rPr>
                <w:rFonts w:cs="Times New Roman"/>
                <w:sz w:val="18"/>
                <w:szCs w:val="18"/>
              </w:rPr>
            </w:pPr>
            <w:r w:rsidRPr="002453B3">
              <w:lastRenderedPageBreak/>
              <w:t>Temperate</w:t>
            </w:r>
          </w:p>
        </w:tc>
        <w:tc>
          <w:tcPr>
            <w:tcW w:w="1052" w:type="dxa"/>
          </w:tcPr>
          <w:p w14:paraId="7B7B588D" w14:textId="15155457" w:rsidR="00550157" w:rsidRPr="0008080C" w:rsidRDefault="00550157" w:rsidP="00550157">
            <w:pPr>
              <w:rPr>
                <w:rFonts w:cs="Times New Roman"/>
                <w:sz w:val="18"/>
                <w:szCs w:val="18"/>
              </w:rPr>
            </w:pPr>
            <w:r w:rsidRPr="002453B3">
              <w:t>China</w:t>
            </w:r>
          </w:p>
        </w:tc>
        <w:tc>
          <w:tcPr>
            <w:tcW w:w="2631" w:type="dxa"/>
          </w:tcPr>
          <w:p w14:paraId="460114C8" w14:textId="3DC1D9BC" w:rsidR="00550157" w:rsidRPr="0008080C" w:rsidRDefault="00550157" w:rsidP="00550157">
            <w:pPr>
              <w:rPr>
                <w:rFonts w:cs="Times New Roman"/>
                <w:sz w:val="18"/>
                <w:szCs w:val="18"/>
              </w:rPr>
            </w:pPr>
            <w:r w:rsidRPr="002453B3">
              <w:t>College of Life Sciences, Fujian Agriculture and Forestry University, Fuzhou, China</w:t>
            </w:r>
          </w:p>
        </w:tc>
        <w:tc>
          <w:tcPr>
            <w:tcW w:w="1684" w:type="dxa"/>
          </w:tcPr>
          <w:p w14:paraId="3287045D" w14:textId="0E65C07F" w:rsidR="00550157" w:rsidRPr="0008080C" w:rsidRDefault="00550157" w:rsidP="00550157">
            <w:pPr>
              <w:rPr>
                <w:rFonts w:cs="Times New Roman"/>
                <w:sz w:val="18"/>
                <w:szCs w:val="18"/>
              </w:rPr>
            </w:pPr>
            <w:r w:rsidRPr="002453B3">
              <w:t>Salicaceae</w:t>
            </w:r>
          </w:p>
        </w:tc>
        <w:tc>
          <w:tcPr>
            <w:tcW w:w="1512" w:type="dxa"/>
          </w:tcPr>
          <w:p w14:paraId="00BF371C" w14:textId="5ADFA760" w:rsidR="00550157" w:rsidRPr="004D3559" w:rsidRDefault="00550157" w:rsidP="00550157">
            <w:pPr>
              <w:rPr>
                <w:rFonts w:cs="Times New Roman"/>
                <w:i/>
                <w:iCs/>
                <w:sz w:val="18"/>
                <w:szCs w:val="18"/>
              </w:rPr>
            </w:pPr>
            <w:r w:rsidRPr="004D3559">
              <w:rPr>
                <w:i/>
                <w:iCs/>
              </w:rPr>
              <w:t>Populus</w:t>
            </w:r>
          </w:p>
        </w:tc>
        <w:tc>
          <w:tcPr>
            <w:tcW w:w="2205" w:type="dxa"/>
          </w:tcPr>
          <w:p w14:paraId="42B1E00C" w14:textId="109DA05D" w:rsidR="00550157" w:rsidRPr="004D3559" w:rsidRDefault="00550157" w:rsidP="00550157">
            <w:pPr>
              <w:rPr>
                <w:rFonts w:cs="Times New Roman"/>
                <w:i/>
                <w:iCs/>
                <w:sz w:val="18"/>
                <w:szCs w:val="18"/>
              </w:rPr>
            </w:pPr>
            <w:r w:rsidRPr="004D3559">
              <w:rPr>
                <w:i/>
                <w:iCs/>
              </w:rPr>
              <w:t>Populus canescens</w:t>
            </w:r>
          </w:p>
        </w:tc>
        <w:tc>
          <w:tcPr>
            <w:tcW w:w="779" w:type="dxa"/>
          </w:tcPr>
          <w:p w14:paraId="3CED1303" w14:textId="310707F7" w:rsidR="00550157" w:rsidRPr="0008080C" w:rsidRDefault="00550157" w:rsidP="00D55097">
            <w:pPr>
              <w:jc w:val="center"/>
              <w:rPr>
                <w:rFonts w:cs="Times New Roman"/>
                <w:sz w:val="18"/>
                <w:szCs w:val="18"/>
              </w:rPr>
            </w:pPr>
            <w:r w:rsidRPr="002453B3">
              <w:t>Cd</w:t>
            </w:r>
          </w:p>
        </w:tc>
      </w:tr>
      <w:tr w:rsidR="00550157" w:rsidRPr="0008080C" w14:paraId="4AD10C5B" w14:textId="77777777" w:rsidTr="00550157">
        <w:trPr>
          <w:trHeight w:val="20"/>
          <w:jc w:val="center"/>
        </w:trPr>
        <w:tc>
          <w:tcPr>
            <w:tcW w:w="1100" w:type="dxa"/>
          </w:tcPr>
          <w:p w14:paraId="138D284D" w14:textId="473CA30F" w:rsidR="00550157" w:rsidRPr="0008080C" w:rsidRDefault="00550157" w:rsidP="00550157">
            <w:pPr>
              <w:rPr>
                <w:rFonts w:cs="Times New Roman"/>
                <w:sz w:val="18"/>
                <w:szCs w:val="18"/>
              </w:rPr>
            </w:pPr>
            <w:r w:rsidRPr="002453B3">
              <w:t>Temperate</w:t>
            </w:r>
          </w:p>
        </w:tc>
        <w:tc>
          <w:tcPr>
            <w:tcW w:w="1052" w:type="dxa"/>
          </w:tcPr>
          <w:p w14:paraId="294FC35A" w14:textId="002856EF" w:rsidR="00550157" w:rsidRPr="0008080C" w:rsidRDefault="00550157" w:rsidP="00550157">
            <w:pPr>
              <w:rPr>
                <w:rFonts w:cs="Times New Roman"/>
                <w:sz w:val="18"/>
                <w:szCs w:val="18"/>
              </w:rPr>
            </w:pPr>
            <w:r w:rsidRPr="002453B3">
              <w:t>China</w:t>
            </w:r>
          </w:p>
        </w:tc>
        <w:tc>
          <w:tcPr>
            <w:tcW w:w="2631" w:type="dxa"/>
          </w:tcPr>
          <w:p w14:paraId="74062211" w14:textId="40D5D182" w:rsidR="00550157" w:rsidRPr="0008080C" w:rsidRDefault="00550157" w:rsidP="00550157">
            <w:pPr>
              <w:rPr>
                <w:rFonts w:cs="Times New Roman"/>
                <w:sz w:val="18"/>
                <w:szCs w:val="18"/>
              </w:rPr>
            </w:pPr>
            <w:r w:rsidRPr="002453B3">
              <w:t>Northwest A&amp;F University</w:t>
            </w:r>
          </w:p>
        </w:tc>
        <w:tc>
          <w:tcPr>
            <w:tcW w:w="1684" w:type="dxa"/>
          </w:tcPr>
          <w:p w14:paraId="2A55E63B" w14:textId="742D1CC2" w:rsidR="00550157" w:rsidRPr="0008080C" w:rsidRDefault="00550157" w:rsidP="00550157">
            <w:pPr>
              <w:rPr>
                <w:rFonts w:cs="Times New Roman"/>
                <w:sz w:val="18"/>
                <w:szCs w:val="18"/>
              </w:rPr>
            </w:pPr>
            <w:r w:rsidRPr="002453B3">
              <w:t>Salicaceae</w:t>
            </w:r>
          </w:p>
        </w:tc>
        <w:tc>
          <w:tcPr>
            <w:tcW w:w="1512" w:type="dxa"/>
          </w:tcPr>
          <w:p w14:paraId="3C6E293F" w14:textId="2199E64E" w:rsidR="00550157" w:rsidRPr="004D3559" w:rsidRDefault="00550157" w:rsidP="00550157">
            <w:pPr>
              <w:rPr>
                <w:rFonts w:cs="Times New Roman"/>
                <w:i/>
                <w:iCs/>
                <w:sz w:val="18"/>
                <w:szCs w:val="18"/>
              </w:rPr>
            </w:pPr>
            <w:r w:rsidRPr="004D3559">
              <w:rPr>
                <w:i/>
                <w:iCs/>
              </w:rPr>
              <w:t>Populus</w:t>
            </w:r>
          </w:p>
        </w:tc>
        <w:tc>
          <w:tcPr>
            <w:tcW w:w="2205" w:type="dxa"/>
          </w:tcPr>
          <w:p w14:paraId="6931181F" w14:textId="2E1B2D31" w:rsidR="00550157" w:rsidRPr="004D3559" w:rsidRDefault="00550157" w:rsidP="00550157">
            <w:pPr>
              <w:rPr>
                <w:rFonts w:cs="Times New Roman"/>
                <w:i/>
                <w:iCs/>
                <w:sz w:val="18"/>
                <w:szCs w:val="18"/>
              </w:rPr>
            </w:pPr>
            <w:r w:rsidRPr="004D3559">
              <w:rPr>
                <w:i/>
                <w:iCs/>
              </w:rPr>
              <w:t>Populus canescens</w:t>
            </w:r>
          </w:p>
        </w:tc>
        <w:tc>
          <w:tcPr>
            <w:tcW w:w="779" w:type="dxa"/>
          </w:tcPr>
          <w:p w14:paraId="1B774CFB" w14:textId="47E60086" w:rsidR="00550157" w:rsidRPr="0008080C" w:rsidRDefault="00550157" w:rsidP="00D55097">
            <w:pPr>
              <w:jc w:val="center"/>
              <w:rPr>
                <w:rFonts w:cs="Times New Roman"/>
                <w:sz w:val="18"/>
                <w:szCs w:val="18"/>
              </w:rPr>
            </w:pPr>
            <w:r w:rsidRPr="002453B3">
              <w:t>Cu</w:t>
            </w:r>
          </w:p>
        </w:tc>
      </w:tr>
      <w:tr w:rsidR="00550157" w:rsidRPr="0008080C" w14:paraId="15315B41" w14:textId="77777777" w:rsidTr="00550157">
        <w:trPr>
          <w:trHeight w:val="20"/>
          <w:jc w:val="center"/>
        </w:trPr>
        <w:tc>
          <w:tcPr>
            <w:tcW w:w="1100" w:type="dxa"/>
          </w:tcPr>
          <w:p w14:paraId="6036275E" w14:textId="1D515B59" w:rsidR="00550157" w:rsidRPr="0008080C" w:rsidRDefault="00550157" w:rsidP="00550157">
            <w:pPr>
              <w:rPr>
                <w:rFonts w:cs="Times New Roman"/>
                <w:sz w:val="18"/>
                <w:szCs w:val="18"/>
              </w:rPr>
            </w:pPr>
            <w:r w:rsidRPr="002453B3">
              <w:t>Temperate</w:t>
            </w:r>
          </w:p>
        </w:tc>
        <w:tc>
          <w:tcPr>
            <w:tcW w:w="1052" w:type="dxa"/>
          </w:tcPr>
          <w:p w14:paraId="18911825" w14:textId="4FF755F8" w:rsidR="00550157" w:rsidRPr="0008080C" w:rsidRDefault="00550157" w:rsidP="00550157">
            <w:pPr>
              <w:rPr>
                <w:rFonts w:cs="Times New Roman"/>
                <w:sz w:val="18"/>
                <w:szCs w:val="18"/>
              </w:rPr>
            </w:pPr>
            <w:r w:rsidRPr="002453B3">
              <w:t>China</w:t>
            </w:r>
          </w:p>
        </w:tc>
        <w:tc>
          <w:tcPr>
            <w:tcW w:w="2631" w:type="dxa"/>
          </w:tcPr>
          <w:p w14:paraId="11580981" w14:textId="352848DC" w:rsidR="00550157" w:rsidRPr="0008080C" w:rsidRDefault="00550157" w:rsidP="00550157">
            <w:pPr>
              <w:rPr>
                <w:rFonts w:cs="Times New Roman"/>
                <w:sz w:val="18"/>
                <w:szCs w:val="18"/>
              </w:rPr>
            </w:pPr>
            <w:r w:rsidRPr="002453B3">
              <w:t>Sichuan Agricultural University</w:t>
            </w:r>
          </w:p>
        </w:tc>
        <w:tc>
          <w:tcPr>
            <w:tcW w:w="1684" w:type="dxa"/>
          </w:tcPr>
          <w:p w14:paraId="797146F8" w14:textId="7B01EF79" w:rsidR="00550157" w:rsidRPr="0008080C" w:rsidRDefault="00550157" w:rsidP="00550157">
            <w:pPr>
              <w:rPr>
                <w:rFonts w:cs="Times New Roman"/>
                <w:sz w:val="18"/>
                <w:szCs w:val="18"/>
              </w:rPr>
            </w:pPr>
            <w:r w:rsidRPr="002453B3">
              <w:t>Salicaceae</w:t>
            </w:r>
          </w:p>
        </w:tc>
        <w:tc>
          <w:tcPr>
            <w:tcW w:w="1512" w:type="dxa"/>
          </w:tcPr>
          <w:p w14:paraId="09BC7F46" w14:textId="657D4DA0" w:rsidR="00550157" w:rsidRPr="004D3559" w:rsidRDefault="00550157" w:rsidP="00550157">
            <w:pPr>
              <w:rPr>
                <w:rFonts w:cs="Times New Roman"/>
                <w:i/>
                <w:iCs/>
                <w:sz w:val="18"/>
                <w:szCs w:val="18"/>
              </w:rPr>
            </w:pPr>
            <w:r w:rsidRPr="004D3559">
              <w:rPr>
                <w:i/>
                <w:iCs/>
              </w:rPr>
              <w:t>Populus</w:t>
            </w:r>
          </w:p>
        </w:tc>
        <w:tc>
          <w:tcPr>
            <w:tcW w:w="2205" w:type="dxa"/>
          </w:tcPr>
          <w:p w14:paraId="1F6B588E" w14:textId="159A34D3" w:rsidR="00550157" w:rsidRPr="004D3559" w:rsidRDefault="00550157" w:rsidP="00550157">
            <w:pPr>
              <w:rPr>
                <w:rFonts w:cs="Times New Roman"/>
                <w:i/>
                <w:iCs/>
                <w:sz w:val="18"/>
                <w:szCs w:val="18"/>
              </w:rPr>
            </w:pPr>
            <w:r w:rsidRPr="004D3559">
              <w:rPr>
                <w:i/>
                <w:iCs/>
              </w:rPr>
              <w:t>Populus cathayana</w:t>
            </w:r>
          </w:p>
        </w:tc>
        <w:tc>
          <w:tcPr>
            <w:tcW w:w="779" w:type="dxa"/>
          </w:tcPr>
          <w:p w14:paraId="7430F4EF" w14:textId="2A3B713D" w:rsidR="00550157" w:rsidRPr="0008080C" w:rsidRDefault="00550157" w:rsidP="00D55097">
            <w:pPr>
              <w:jc w:val="center"/>
              <w:rPr>
                <w:rFonts w:cs="Times New Roman"/>
                <w:sz w:val="18"/>
                <w:szCs w:val="18"/>
              </w:rPr>
            </w:pPr>
            <w:r w:rsidRPr="002453B3">
              <w:t>Cd</w:t>
            </w:r>
          </w:p>
        </w:tc>
      </w:tr>
      <w:tr w:rsidR="00550157" w:rsidRPr="0008080C" w14:paraId="356D48DA" w14:textId="77777777" w:rsidTr="00550157">
        <w:trPr>
          <w:trHeight w:val="20"/>
          <w:jc w:val="center"/>
        </w:trPr>
        <w:tc>
          <w:tcPr>
            <w:tcW w:w="1100" w:type="dxa"/>
          </w:tcPr>
          <w:p w14:paraId="33FCF834" w14:textId="0C13DC00" w:rsidR="00550157" w:rsidRPr="0008080C" w:rsidRDefault="00550157" w:rsidP="00550157">
            <w:pPr>
              <w:rPr>
                <w:rFonts w:cs="Times New Roman"/>
                <w:sz w:val="18"/>
                <w:szCs w:val="18"/>
              </w:rPr>
            </w:pPr>
            <w:r w:rsidRPr="002453B3">
              <w:t>Temperate</w:t>
            </w:r>
          </w:p>
        </w:tc>
        <w:tc>
          <w:tcPr>
            <w:tcW w:w="1052" w:type="dxa"/>
          </w:tcPr>
          <w:p w14:paraId="0ACABDEF" w14:textId="1A2C7EAD" w:rsidR="00550157" w:rsidRPr="0008080C" w:rsidRDefault="00550157" w:rsidP="00550157">
            <w:pPr>
              <w:rPr>
                <w:rFonts w:cs="Times New Roman"/>
                <w:sz w:val="18"/>
                <w:szCs w:val="18"/>
              </w:rPr>
            </w:pPr>
            <w:r w:rsidRPr="002453B3">
              <w:t>China</w:t>
            </w:r>
          </w:p>
        </w:tc>
        <w:tc>
          <w:tcPr>
            <w:tcW w:w="2631" w:type="dxa"/>
          </w:tcPr>
          <w:p w14:paraId="1EE5218A" w14:textId="1E0F7638" w:rsidR="00550157" w:rsidRPr="0008080C" w:rsidRDefault="00550157" w:rsidP="00550157">
            <w:pPr>
              <w:rPr>
                <w:rFonts w:cs="Times New Roman"/>
                <w:sz w:val="18"/>
                <w:szCs w:val="18"/>
              </w:rPr>
            </w:pPr>
            <w:r w:rsidRPr="002453B3">
              <w:t>College of Life Sciences, Northwest A&amp;F University</w:t>
            </w:r>
          </w:p>
        </w:tc>
        <w:tc>
          <w:tcPr>
            <w:tcW w:w="1684" w:type="dxa"/>
          </w:tcPr>
          <w:p w14:paraId="574468F3" w14:textId="25A31B5F" w:rsidR="00550157" w:rsidRPr="0008080C" w:rsidRDefault="00550157" w:rsidP="00550157">
            <w:pPr>
              <w:rPr>
                <w:rFonts w:cs="Times New Roman"/>
                <w:sz w:val="18"/>
                <w:szCs w:val="18"/>
              </w:rPr>
            </w:pPr>
            <w:r w:rsidRPr="002453B3">
              <w:t>Salicaceae</w:t>
            </w:r>
          </w:p>
        </w:tc>
        <w:tc>
          <w:tcPr>
            <w:tcW w:w="1512" w:type="dxa"/>
          </w:tcPr>
          <w:p w14:paraId="767B067E" w14:textId="13156353" w:rsidR="00550157" w:rsidRPr="004D3559" w:rsidRDefault="00550157" w:rsidP="00550157">
            <w:pPr>
              <w:rPr>
                <w:rFonts w:cs="Times New Roman"/>
                <w:i/>
                <w:iCs/>
                <w:sz w:val="18"/>
                <w:szCs w:val="18"/>
              </w:rPr>
            </w:pPr>
            <w:r w:rsidRPr="004D3559">
              <w:rPr>
                <w:i/>
                <w:iCs/>
              </w:rPr>
              <w:t>Populus</w:t>
            </w:r>
          </w:p>
        </w:tc>
        <w:tc>
          <w:tcPr>
            <w:tcW w:w="2205" w:type="dxa"/>
          </w:tcPr>
          <w:p w14:paraId="68B51644" w14:textId="507FEDFD" w:rsidR="00550157" w:rsidRPr="004D3559" w:rsidRDefault="00550157" w:rsidP="00550157">
            <w:pPr>
              <w:rPr>
                <w:rFonts w:cs="Times New Roman"/>
                <w:i/>
                <w:iCs/>
                <w:sz w:val="18"/>
                <w:szCs w:val="18"/>
              </w:rPr>
            </w:pPr>
            <w:r w:rsidRPr="004D3559">
              <w:rPr>
                <w:i/>
                <w:iCs/>
              </w:rPr>
              <w:t>Populus cathayana</w:t>
            </w:r>
          </w:p>
        </w:tc>
        <w:tc>
          <w:tcPr>
            <w:tcW w:w="779" w:type="dxa"/>
          </w:tcPr>
          <w:p w14:paraId="062430B5" w14:textId="7FD6B955" w:rsidR="00550157" w:rsidRPr="0008080C" w:rsidRDefault="00550157" w:rsidP="00D55097">
            <w:pPr>
              <w:jc w:val="center"/>
              <w:rPr>
                <w:rFonts w:cs="Times New Roman"/>
                <w:sz w:val="18"/>
                <w:szCs w:val="18"/>
              </w:rPr>
            </w:pPr>
            <w:r w:rsidRPr="002453B3">
              <w:t>Cu</w:t>
            </w:r>
          </w:p>
        </w:tc>
      </w:tr>
      <w:tr w:rsidR="00550157" w:rsidRPr="0008080C" w14:paraId="4DED5D7A" w14:textId="77777777" w:rsidTr="00550157">
        <w:trPr>
          <w:trHeight w:val="20"/>
          <w:jc w:val="center"/>
        </w:trPr>
        <w:tc>
          <w:tcPr>
            <w:tcW w:w="1100" w:type="dxa"/>
          </w:tcPr>
          <w:p w14:paraId="0FFAC850" w14:textId="3064FB3E" w:rsidR="00550157" w:rsidRPr="0008080C" w:rsidRDefault="00550157" w:rsidP="00550157">
            <w:pPr>
              <w:rPr>
                <w:rFonts w:cs="Times New Roman"/>
                <w:sz w:val="18"/>
                <w:szCs w:val="18"/>
              </w:rPr>
            </w:pPr>
            <w:r w:rsidRPr="002453B3">
              <w:t>Temperate</w:t>
            </w:r>
          </w:p>
        </w:tc>
        <w:tc>
          <w:tcPr>
            <w:tcW w:w="1052" w:type="dxa"/>
          </w:tcPr>
          <w:p w14:paraId="22E3602F" w14:textId="0B1BFF39" w:rsidR="00550157" w:rsidRPr="0008080C" w:rsidRDefault="00550157" w:rsidP="00550157">
            <w:pPr>
              <w:rPr>
                <w:rFonts w:cs="Times New Roman"/>
                <w:sz w:val="18"/>
                <w:szCs w:val="18"/>
              </w:rPr>
            </w:pPr>
            <w:r w:rsidRPr="002453B3">
              <w:t>China</w:t>
            </w:r>
          </w:p>
        </w:tc>
        <w:tc>
          <w:tcPr>
            <w:tcW w:w="2631" w:type="dxa"/>
          </w:tcPr>
          <w:p w14:paraId="07EDAA9E" w14:textId="3DA260BB" w:rsidR="00550157" w:rsidRPr="0008080C" w:rsidRDefault="00550157" w:rsidP="00550157">
            <w:pPr>
              <w:rPr>
                <w:rFonts w:cs="Times New Roman"/>
                <w:sz w:val="18"/>
                <w:szCs w:val="18"/>
              </w:rPr>
            </w:pPr>
            <w:r w:rsidRPr="002453B3">
              <w:t>Key Laboratory of Mountain Surface Processes and Ecological Regulation, Institute of Mountain Hazards and Environment, Chinese Academy of Sciences</w:t>
            </w:r>
          </w:p>
        </w:tc>
        <w:tc>
          <w:tcPr>
            <w:tcW w:w="1684" w:type="dxa"/>
          </w:tcPr>
          <w:p w14:paraId="43B72413" w14:textId="6E446E91" w:rsidR="00550157" w:rsidRPr="0008080C" w:rsidRDefault="00550157" w:rsidP="00550157">
            <w:pPr>
              <w:rPr>
                <w:rFonts w:cs="Times New Roman"/>
                <w:sz w:val="18"/>
                <w:szCs w:val="18"/>
              </w:rPr>
            </w:pPr>
            <w:r w:rsidRPr="002453B3">
              <w:t>Salicaceae</w:t>
            </w:r>
          </w:p>
        </w:tc>
        <w:tc>
          <w:tcPr>
            <w:tcW w:w="1512" w:type="dxa"/>
          </w:tcPr>
          <w:p w14:paraId="63EFBAFA" w14:textId="46FCD4A5" w:rsidR="00550157" w:rsidRPr="004D3559" w:rsidRDefault="00550157" w:rsidP="00550157">
            <w:pPr>
              <w:rPr>
                <w:rFonts w:cs="Times New Roman"/>
                <w:i/>
                <w:iCs/>
                <w:sz w:val="18"/>
                <w:szCs w:val="18"/>
              </w:rPr>
            </w:pPr>
            <w:r w:rsidRPr="004D3559">
              <w:rPr>
                <w:i/>
                <w:iCs/>
              </w:rPr>
              <w:t>Populus</w:t>
            </w:r>
          </w:p>
        </w:tc>
        <w:tc>
          <w:tcPr>
            <w:tcW w:w="2205" w:type="dxa"/>
          </w:tcPr>
          <w:p w14:paraId="7EE4ECFF" w14:textId="1B1A174F" w:rsidR="00550157" w:rsidRPr="004D3559" w:rsidRDefault="00550157" w:rsidP="00550157">
            <w:pPr>
              <w:rPr>
                <w:rFonts w:cs="Times New Roman"/>
                <w:i/>
                <w:iCs/>
                <w:sz w:val="18"/>
                <w:szCs w:val="18"/>
              </w:rPr>
            </w:pPr>
            <w:r w:rsidRPr="004D3559">
              <w:rPr>
                <w:i/>
                <w:iCs/>
              </w:rPr>
              <w:t>Populus cathayana</w:t>
            </w:r>
          </w:p>
        </w:tc>
        <w:tc>
          <w:tcPr>
            <w:tcW w:w="779" w:type="dxa"/>
          </w:tcPr>
          <w:p w14:paraId="2F64ED39" w14:textId="4A7DC631" w:rsidR="00550157" w:rsidRPr="0008080C" w:rsidRDefault="00550157" w:rsidP="00D55097">
            <w:pPr>
              <w:jc w:val="center"/>
              <w:rPr>
                <w:rFonts w:cs="Times New Roman"/>
                <w:sz w:val="18"/>
                <w:szCs w:val="18"/>
              </w:rPr>
            </w:pPr>
            <w:r w:rsidRPr="002453B3">
              <w:t>Pb</w:t>
            </w:r>
          </w:p>
        </w:tc>
      </w:tr>
      <w:tr w:rsidR="00550157" w:rsidRPr="0008080C" w14:paraId="26F0DB6D" w14:textId="77777777" w:rsidTr="00550157">
        <w:trPr>
          <w:trHeight w:val="20"/>
          <w:jc w:val="center"/>
        </w:trPr>
        <w:tc>
          <w:tcPr>
            <w:tcW w:w="1100" w:type="dxa"/>
          </w:tcPr>
          <w:p w14:paraId="01B4171B" w14:textId="0453555F" w:rsidR="00550157" w:rsidRPr="0008080C" w:rsidRDefault="00550157" w:rsidP="00550157">
            <w:pPr>
              <w:rPr>
                <w:rFonts w:cs="Times New Roman"/>
                <w:sz w:val="18"/>
                <w:szCs w:val="18"/>
              </w:rPr>
            </w:pPr>
            <w:r w:rsidRPr="002453B3">
              <w:t>Temperate</w:t>
            </w:r>
          </w:p>
        </w:tc>
        <w:tc>
          <w:tcPr>
            <w:tcW w:w="1052" w:type="dxa"/>
          </w:tcPr>
          <w:p w14:paraId="74E71077" w14:textId="4B64B768" w:rsidR="00550157" w:rsidRPr="0008080C" w:rsidRDefault="00550157" w:rsidP="00550157">
            <w:pPr>
              <w:rPr>
                <w:rFonts w:cs="Times New Roman"/>
                <w:sz w:val="18"/>
                <w:szCs w:val="18"/>
              </w:rPr>
            </w:pPr>
            <w:r w:rsidRPr="002453B3">
              <w:t>China</w:t>
            </w:r>
          </w:p>
        </w:tc>
        <w:tc>
          <w:tcPr>
            <w:tcW w:w="2631" w:type="dxa"/>
          </w:tcPr>
          <w:p w14:paraId="5F6FA522" w14:textId="4474D82C" w:rsidR="00550157" w:rsidRPr="0008080C" w:rsidRDefault="00550157" w:rsidP="00550157">
            <w:pPr>
              <w:rPr>
                <w:rFonts w:cs="Times New Roman"/>
                <w:sz w:val="18"/>
                <w:szCs w:val="18"/>
              </w:rPr>
            </w:pPr>
            <w:r w:rsidRPr="002453B3">
              <w:t>College of Forestry, Sichuan Agricultural University</w:t>
            </w:r>
          </w:p>
        </w:tc>
        <w:tc>
          <w:tcPr>
            <w:tcW w:w="1684" w:type="dxa"/>
          </w:tcPr>
          <w:p w14:paraId="591EFC84" w14:textId="010400A3" w:rsidR="00550157" w:rsidRPr="0008080C" w:rsidRDefault="00550157" w:rsidP="00550157">
            <w:pPr>
              <w:rPr>
                <w:rFonts w:cs="Times New Roman"/>
                <w:sz w:val="18"/>
                <w:szCs w:val="18"/>
              </w:rPr>
            </w:pPr>
            <w:r w:rsidRPr="002453B3">
              <w:t>Salicaceae</w:t>
            </w:r>
          </w:p>
        </w:tc>
        <w:tc>
          <w:tcPr>
            <w:tcW w:w="1512" w:type="dxa"/>
          </w:tcPr>
          <w:p w14:paraId="14CA34C3" w14:textId="3962C52A" w:rsidR="00550157" w:rsidRPr="004D3559" w:rsidRDefault="00550157" w:rsidP="00550157">
            <w:pPr>
              <w:rPr>
                <w:rFonts w:cs="Times New Roman"/>
                <w:i/>
                <w:iCs/>
                <w:sz w:val="18"/>
                <w:szCs w:val="18"/>
              </w:rPr>
            </w:pPr>
            <w:r w:rsidRPr="004D3559">
              <w:rPr>
                <w:i/>
                <w:iCs/>
              </w:rPr>
              <w:t>Populus</w:t>
            </w:r>
          </w:p>
        </w:tc>
        <w:tc>
          <w:tcPr>
            <w:tcW w:w="2205" w:type="dxa"/>
          </w:tcPr>
          <w:p w14:paraId="2C56EA64" w14:textId="3EE96E90" w:rsidR="00550157" w:rsidRPr="004D3559" w:rsidRDefault="00550157" w:rsidP="00550157">
            <w:pPr>
              <w:rPr>
                <w:rFonts w:cs="Times New Roman"/>
                <w:i/>
                <w:iCs/>
                <w:sz w:val="18"/>
                <w:szCs w:val="18"/>
              </w:rPr>
            </w:pPr>
            <w:r w:rsidRPr="004D3559">
              <w:rPr>
                <w:i/>
                <w:iCs/>
              </w:rPr>
              <w:t>Populus deltoides</w:t>
            </w:r>
          </w:p>
        </w:tc>
        <w:tc>
          <w:tcPr>
            <w:tcW w:w="779" w:type="dxa"/>
          </w:tcPr>
          <w:p w14:paraId="1D6AD818" w14:textId="5E15D87B" w:rsidR="00550157" w:rsidRPr="0008080C" w:rsidRDefault="00550157" w:rsidP="00D55097">
            <w:pPr>
              <w:jc w:val="center"/>
              <w:rPr>
                <w:rFonts w:cs="Times New Roman"/>
                <w:sz w:val="18"/>
                <w:szCs w:val="18"/>
              </w:rPr>
            </w:pPr>
            <w:r w:rsidRPr="002453B3">
              <w:t>Cd</w:t>
            </w:r>
          </w:p>
        </w:tc>
      </w:tr>
      <w:tr w:rsidR="00550157" w:rsidRPr="0008080C" w14:paraId="163E50AD" w14:textId="77777777" w:rsidTr="00550157">
        <w:trPr>
          <w:trHeight w:val="20"/>
          <w:jc w:val="center"/>
        </w:trPr>
        <w:tc>
          <w:tcPr>
            <w:tcW w:w="1100" w:type="dxa"/>
          </w:tcPr>
          <w:p w14:paraId="44300C73" w14:textId="42791E98" w:rsidR="00550157" w:rsidRPr="0008080C" w:rsidRDefault="00550157" w:rsidP="00550157">
            <w:pPr>
              <w:rPr>
                <w:rFonts w:cs="Times New Roman"/>
                <w:sz w:val="18"/>
                <w:szCs w:val="18"/>
              </w:rPr>
            </w:pPr>
            <w:r w:rsidRPr="002453B3">
              <w:t>Temperate</w:t>
            </w:r>
          </w:p>
        </w:tc>
        <w:tc>
          <w:tcPr>
            <w:tcW w:w="1052" w:type="dxa"/>
          </w:tcPr>
          <w:p w14:paraId="025A81F4" w14:textId="3C847A62" w:rsidR="00550157" w:rsidRPr="0008080C" w:rsidRDefault="00550157" w:rsidP="00550157">
            <w:pPr>
              <w:rPr>
                <w:rFonts w:cs="Times New Roman"/>
                <w:sz w:val="18"/>
                <w:szCs w:val="18"/>
              </w:rPr>
            </w:pPr>
            <w:r w:rsidRPr="002453B3">
              <w:t>China</w:t>
            </w:r>
          </w:p>
        </w:tc>
        <w:tc>
          <w:tcPr>
            <w:tcW w:w="2631" w:type="dxa"/>
          </w:tcPr>
          <w:p w14:paraId="65382FE0" w14:textId="63424772" w:rsidR="00550157" w:rsidRPr="0008080C" w:rsidRDefault="00550157" w:rsidP="00550157">
            <w:pPr>
              <w:rPr>
                <w:rFonts w:cs="Times New Roman"/>
                <w:sz w:val="18"/>
                <w:szCs w:val="18"/>
              </w:rPr>
            </w:pPr>
            <w:r w:rsidRPr="002453B3">
              <w:t>Northwest A&amp;F University</w:t>
            </w:r>
          </w:p>
        </w:tc>
        <w:tc>
          <w:tcPr>
            <w:tcW w:w="1684" w:type="dxa"/>
          </w:tcPr>
          <w:p w14:paraId="37919419" w14:textId="3D8BD9C9" w:rsidR="00550157" w:rsidRPr="0008080C" w:rsidRDefault="00550157" w:rsidP="00550157">
            <w:pPr>
              <w:rPr>
                <w:rFonts w:cs="Times New Roman"/>
                <w:sz w:val="18"/>
                <w:szCs w:val="18"/>
              </w:rPr>
            </w:pPr>
            <w:r w:rsidRPr="002453B3">
              <w:t>Salicaceae</w:t>
            </w:r>
          </w:p>
        </w:tc>
        <w:tc>
          <w:tcPr>
            <w:tcW w:w="1512" w:type="dxa"/>
          </w:tcPr>
          <w:p w14:paraId="66EB46E4" w14:textId="5237DE18" w:rsidR="00550157" w:rsidRPr="004D3559" w:rsidRDefault="00550157" w:rsidP="00550157">
            <w:pPr>
              <w:rPr>
                <w:rFonts w:cs="Times New Roman"/>
                <w:i/>
                <w:iCs/>
                <w:sz w:val="18"/>
                <w:szCs w:val="18"/>
              </w:rPr>
            </w:pPr>
            <w:r w:rsidRPr="004D3559">
              <w:rPr>
                <w:i/>
                <w:iCs/>
              </w:rPr>
              <w:t>Populus</w:t>
            </w:r>
          </w:p>
        </w:tc>
        <w:tc>
          <w:tcPr>
            <w:tcW w:w="2205" w:type="dxa"/>
          </w:tcPr>
          <w:p w14:paraId="6B0B816D" w14:textId="505D9106" w:rsidR="00550157" w:rsidRPr="004D3559" w:rsidRDefault="00550157" w:rsidP="00550157">
            <w:pPr>
              <w:rPr>
                <w:rFonts w:cs="Times New Roman"/>
                <w:i/>
                <w:iCs/>
                <w:sz w:val="18"/>
                <w:szCs w:val="18"/>
              </w:rPr>
            </w:pPr>
            <w:r w:rsidRPr="004D3559">
              <w:rPr>
                <w:i/>
                <w:iCs/>
              </w:rPr>
              <w:t>Populus deltoides</w:t>
            </w:r>
          </w:p>
        </w:tc>
        <w:tc>
          <w:tcPr>
            <w:tcW w:w="779" w:type="dxa"/>
          </w:tcPr>
          <w:p w14:paraId="33712251" w14:textId="58FE68BC" w:rsidR="00550157" w:rsidRPr="0008080C" w:rsidRDefault="00550157" w:rsidP="00D55097">
            <w:pPr>
              <w:jc w:val="center"/>
              <w:rPr>
                <w:rFonts w:cs="Times New Roman"/>
                <w:sz w:val="18"/>
                <w:szCs w:val="18"/>
              </w:rPr>
            </w:pPr>
            <w:r w:rsidRPr="002453B3">
              <w:t>Cd</w:t>
            </w:r>
          </w:p>
        </w:tc>
      </w:tr>
      <w:tr w:rsidR="00550157" w:rsidRPr="0008080C" w14:paraId="019D9FA9" w14:textId="77777777" w:rsidTr="00550157">
        <w:trPr>
          <w:trHeight w:val="20"/>
          <w:jc w:val="center"/>
        </w:trPr>
        <w:tc>
          <w:tcPr>
            <w:tcW w:w="1100" w:type="dxa"/>
          </w:tcPr>
          <w:p w14:paraId="1EFB593A" w14:textId="5A1D099E" w:rsidR="00550157" w:rsidRPr="0008080C" w:rsidRDefault="00550157" w:rsidP="00550157">
            <w:pPr>
              <w:rPr>
                <w:rFonts w:cs="Times New Roman"/>
                <w:sz w:val="18"/>
                <w:szCs w:val="18"/>
              </w:rPr>
            </w:pPr>
            <w:r w:rsidRPr="002453B3">
              <w:t>Temperate</w:t>
            </w:r>
          </w:p>
        </w:tc>
        <w:tc>
          <w:tcPr>
            <w:tcW w:w="1052" w:type="dxa"/>
          </w:tcPr>
          <w:p w14:paraId="2B9AB607" w14:textId="4EB5C537" w:rsidR="00550157" w:rsidRPr="0008080C" w:rsidRDefault="00550157" w:rsidP="00550157">
            <w:pPr>
              <w:rPr>
                <w:rFonts w:cs="Times New Roman"/>
                <w:sz w:val="18"/>
                <w:szCs w:val="18"/>
              </w:rPr>
            </w:pPr>
            <w:r w:rsidRPr="002453B3">
              <w:t>China</w:t>
            </w:r>
          </w:p>
        </w:tc>
        <w:tc>
          <w:tcPr>
            <w:tcW w:w="2631" w:type="dxa"/>
          </w:tcPr>
          <w:p w14:paraId="6945E79B" w14:textId="0CFDF6C0" w:rsidR="00550157" w:rsidRPr="0008080C" w:rsidRDefault="00550157" w:rsidP="00550157">
            <w:pPr>
              <w:rPr>
                <w:rFonts w:cs="Times New Roman"/>
                <w:sz w:val="18"/>
                <w:szCs w:val="18"/>
              </w:rPr>
            </w:pPr>
            <w:r w:rsidRPr="002453B3">
              <w:t>Sichuan Agricultural University</w:t>
            </w:r>
          </w:p>
        </w:tc>
        <w:tc>
          <w:tcPr>
            <w:tcW w:w="1684" w:type="dxa"/>
          </w:tcPr>
          <w:p w14:paraId="39D326EF" w14:textId="5CEA0033" w:rsidR="00550157" w:rsidRPr="0008080C" w:rsidRDefault="00550157" w:rsidP="00550157">
            <w:pPr>
              <w:rPr>
                <w:rFonts w:cs="Times New Roman"/>
                <w:sz w:val="18"/>
                <w:szCs w:val="18"/>
              </w:rPr>
            </w:pPr>
            <w:r w:rsidRPr="002453B3">
              <w:t>Salicaceae</w:t>
            </w:r>
          </w:p>
        </w:tc>
        <w:tc>
          <w:tcPr>
            <w:tcW w:w="1512" w:type="dxa"/>
          </w:tcPr>
          <w:p w14:paraId="748981CD" w14:textId="3225CBE2" w:rsidR="00550157" w:rsidRPr="004D3559" w:rsidRDefault="00550157" w:rsidP="00550157">
            <w:pPr>
              <w:rPr>
                <w:rFonts w:cs="Times New Roman"/>
                <w:i/>
                <w:iCs/>
                <w:sz w:val="18"/>
                <w:szCs w:val="18"/>
              </w:rPr>
            </w:pPr>
            <w:r w:rsidRPr="004D3559">
              <w:rPr>
                <w:i/>
                <w:iCs/>
              </w:rPr>
              <w:t>Populus</w:t>
            </w:r>
          </w:p>
        </w:tc>
        <w:tc>
          <w:tcPr>
            <w:tcW w:w="2205" w:type="dxa"/>
          </w:tcPr>
          <w:p w14:paraId="5A4593A7" w14:textId="2249D67B" w:rsidR="00550157" w:rsidRPr="004D3559" w:rsidRDefault="00550157" w:rsidP="00550157">
            <w:pPr>
              <w:rPr>
                <w:rFonts w:cs="Times New Roman"/>
                <w:i/>
                <w:iCs/>
                <w:sz w:val="18"/>
                <w:szCs w:val="18"/>
              </w:rPr>
            </w:pPr>
            <w:r w:rsidRPr="004D3559">
              <w:rPr>
                <w:i/>
                <w:iCs/>
              </w:rPr>
              <w:t>Populus deltoides</w:t>
            </w:r>
          </w:p>
        </w:tc>
        <w:tc>
          <w:tcPr>
            <w:tcW w:w="779" w:type="dxa"/>
          </w:tcPr>
          <w:p w14:paraId="3A3E4303" w14:textId="2EE0C57F" w:rsidR="00550157" w:rsidRPr="0008080C" w:rsidRDefault="00550157" w:rsidP="00D55097">
            <w:pPr>
              <w:jc w:val="center"/>
              <w:rPr>
                <w:rFonts w:cs="Times New Roman"/>
                <w:sz w:val="18"/>
                <w:szCs w:val="18"/>
              </w:rPr>
            </w:pPr>
            <w:r w:rsidRPr="002453B3">
              <w:t>Cd</w:t>
            </w:r>
          </w:p>
        </w:tc>
      </w:tr>
      <w:tr w:rsidR="00550157" w:rsidRPr="0008080C" w14:paraId="3ACE8AA1" w14:textId="77777777" w:rsidTr="00550157">
        <w:trPr>
          <w:trHeight w:val="20"/>
          <w:jc w:val="center"/>
        </w:trPr>
        <w:tc>
          <w:tcPr>
            <w:tcW w:w="1100" w:type="dxa"/>
          </w:tcPr>
          <w:p w14:paraId="125F5CF7" w14:textId="6AFEFF2A" w:rsidR="00550157" w:rsidRPr="0008080C" w:rsidRDefault="00550157" w:rsidP="00550157">
            <w:pPr>
              <w:rPr>
                <w:rFonts w:cs="Times New Roman"/>
                <w:sz w:val="18"/>
                <w:szCs w:val="18"/>
              </w:rPr>
            </w:pPr>
            <w:r w:rsidRPr="002453B3">
              <w:t>Temperate</w:t>
            </w:r>
          </w:p>
        </w:tc>
        <w:tc>
          <w:tcPr>
            <w:tcW w:w="1052" w:type="dxa"/>
          </w:tcPr>
          <w:p w14:paraId="6F7E18F0" w14:textId="50F32479" w:rsidR="00550157" w:rsidRPr="0008080C" w:rsidRDefault="00550157" w:rsidP="00550157">
            <w:pPr>
              <w:rPr>
                <w:rFonts w:cs="Times New Roman"/>
                <w:sz w:val="18"/>
                <w:szCs w:val="18"/>
              </w:rPr>
            </w:pPr>
            <w:r w:rsidRPr="002453B3">
              <w:t>China</w:t>
            </w:r>
          </w:p>
        </w:tc>
        <w:tc>
          <w:tcPr>
            <w:tcW w:w="2631" w:type="dxa"/>
          </w:tcPr>
          <w:p w14:paraId="538FABA4" w14:textId="7C7FE763" w:rsidR="00550157" w:rsidRPr="0008080C" w:rsidRDefault="00550157" w:rsidP="00550157">
            <w:pPr>
              <w:rPr>
                <w:rFonts w:cs="Times New Roman"/>
                <w:sz w:val="18"/>
                <w:szCs w:val="18"/>
              </w:rPr>
            </w:pPr>
            <w:r w:rsidRPr="002453B3">
              <w:t>Anhui Agricultural University</w:t>
            </w:r>
          </w:p>
        </w:tc>
        <w:tc>
          <w:tcPr>
            <w:tcW w:w="1684" w:type="dxa"/>
          </w:tcPr>
          <w:p w14:paraId="49B8A78A" w14:textId="1E1932B7" w:rsidR="00550157" w:rsidRPr="0008080C" w:rsidRDefault="00550157" w:rsidP="00550157">
            <w:pPr>
              <w:rPr>
                <w:rFonts w:cs="Times New Roman"/>
                <w:sz w:val="18"/>
                <w:szCs w:val="18"/>
              </w:rPr>
            </w:pPr>
            <w:r w:rsidRPr="002453B3">
              <w:t>Salicaceae</w:t>
            </w:r>
          </w:p>
        </w:tc>
        <w:tc>
          <w:tcPr>
            <w:tcW w:w="1512" w:type="dxa"/>
          </w:tcPr>
          <w:p w14:paraId="4C0047BA" w14:textId="7B247EBA" w:rsidR="00550157" w:rsidRPr="004D3559" w:rsidRDefault="00550157" w:rsidP="00550157">
            <w:pPr>
              <w:rPr>
                <w:rFonts w:cs="Times New Roman"/>
                <w:i/>
                <w:iCs/>
                <w:sz w:val="18"/>
                <w:szCs w:val="18"/>
              </w:rPr>
            </w:pPr>
            <w:r w:rsidRPr="004D3559">
              <w:rPr>
                <w:i/>
                <w:iCs/>
              </w:rPr>
              <w:t>Populus</w:t>
            </w:r>
          </w:p>
        </w:tc>
        <w:tc>
          <w:tcPr>
            <w:tcW w:w="2205" w:type="dxa"/>
          </w:tcPr>
          <w:p w14:paraId="41CC884E" w14:textId="2CC1CEFE" w:rsidR="00550157" w:rsidRPr="004D3559" w:rsidRDefault="00550157" w:rsidP="00550157">
            <w:pPr>
              <w:rPr>
                <w:rFonts w:cs="Times New Roman"/>
                <w:i/>
                <w:iCs/>
                <w:sz w:val="18"/>
                <w:szCs w:val="18"/>
              </w:rPr>
            </w:pPr>
            <w:r w:rsidRPr="004D3559">
              <w:rPr>
                <w:i/>
                <w:iCs/>
              </w:rPr>
              <w:t>Populus deltoides</w:t>
            </w:r>
          </w:p>
        </w:tc>
        <w:tc>
          <w:tcPr>
            <w:tcW w:w="779" w:type="dxa"/>
          </w:tcPr>
          <w:p w14:paraId="5E95FB17" w14:textId="729637DB" w:rsidR="00550157" w:rsidRPr="0008080C" w:rsidRDefault="00550157" w:rsidP="00D55097">
            <w:pPr>
              <w:jc w:val="center"/>
              <w:rPr>
                <w:rFonts w:cs="Times New Roman"/>
                <w:sz w:val="18"/>
                <w:szCs w:val="18"/>
              </w:rPr>
            </w:pPr>
            <w:r w:rsidRPr="002453B3">
              <w:t>Cd</w:t>
            </w:r>
          </w:p>
        </w:tc>
      </w:tr>
      <w:tr w:rsidR="00550157" w:rsidRPr="0008080C" w14:paraId="2DBF9E6B" w14:textId="77777777" w:rsidTr="00550157">
        <w:trPr>
          <w:trHeight w:val="20"/>
          <w:jc w:val="center"/>
        </w:trPr>
        <w:tc>
          <w:tcPr>
            <w:tcW w:w="1100" w:type="dxa"/>
          </w:tcPr>
          <w:p w14:paraId="06A64100" w14:textId="2EDA0C97" w:rsidR="00550157" w:rsidRPr="0008080C" w:rsidRDefault="00550157" w:rsidP="00550157">
            <w:pPr>
              <w:rPr>
                <w:rFonts w:cs="Times New Roman"/>
                <w:sz w:val="18"/>
                <w:szCs w:val="18"/>
              </w:rPr>
            </w:pPr>
            <w:r w:rsidRPr="002453B3">
              <w:t>Temperate</w:t>
            </w:r>
          </w:p>
        </w:tc>
        <w:tc>
          <w:tcPr>
            <w:tcW w:w="1052" w:type="dxa"/>
          </w:tcPr>
          <w:p w14:paraId="33185D37" w14:textId="736CD9E0" w:rsidR="00550157" w:rsidRPr="0008080C" w:rsidRDefault="00550157" w:rsidP="00550157">
            <w:pPr>
              <w:rPr>
                <w:rFonts w:cs="Times New Roman"/>
                <w:sz w:val="18"/>
                <w:szCs w:val="18"/>
              </w:rPr>
            </w:pPr>
            <w:r w:rsidRPr="002453B3">
              <w:t>China</w:t>
            </w:r>
          </w:p>
        </w:tc>
        <w:tc>
          <w:tcPr>
            <w:tcW w:w="2631" w:type="dxa"/>
          </w:tcPr>
          <w:p w14:paraId="48BCD402" w14:textId="47F450E0" w:rsidR="00550157" w:rsidRPr="0008080C" w:rsidRDefault="00550157" w:rsidP="00550157">
            <w:pPr>
              <w:rPr>
                <w:rFonts w:cs="Times New Roman"/>
                <w:sz w:val="18"/>
                <w:szCs w:val="18"/>
              </w:rPr>
            </w:pPr>
            <w:r w:rsidRPr="002453B3">
              <w:t>College of Life Sciences, Northwest A&amp;F University</w:t>
            </w:r>
          </w:p>
        </w:tc>
        <w:tc>
          <w:tcPr>
            <w:tcW w:w="1684" w:type="dxa"/>
          </w:tcPr>
          <w:p w14:paraId="0F1E2014" w14:textId="6C80211B" w:rsidR="00550157" w:rsidRPr="0008080C" w:rsidRDefault="00550157" w:rsidP="00550157">
            <w:pPr>
              <w:rPr>
                <w:rFonts w:cs="Times New Roman"/>
                <w:sz w:val="18"/>
                <w:szCs w:val="18"/>
              </w:rPr>
            </w:pPr>
            <w:r w:rsidRPr="002453B3">
              <w:t>Salicaceae</w:t>
            </w:r>
          </w:p>
        </w:tc>
        <w:tc>
          <w:tcPr>
            <w:tcW w:w="1512" w:type="dxa"/>
          </w:tcPr>
          <w:p w14:paraId="11C16075" w14:textId="6028BEE6" w:rsidR="00550157" w:rsidRPr="004D3559" w:rsidRDefault="00550157" w:rsidP="00550157">
            <w:pPr>
              <w:rPr>
                <w:rFonts w:cs="Times New Roman"/>
                <w:i/>
                <w:iCs/>
                <w:sz w:val="18"/>
                <w:szCs w:val="18"/>
              </w:rPr>
            </w:pPr>
            <w:r w:rsidRPr="004D3559">
              <w:rPr>
                <w:i/>
                <w:iCs/>
              </w:rPr>
              <w:t>Populus</w:t>
            </w:r>
          </w:p>
        </w:tc>
        <w:tc>
          <w:tcPr>
            <w:tcW w:w="2205" w:type="dxa"/>
          </w:tcPr>
          <w:p w14:paraId="429E1D07" w14:textId="596FDA06" w:rsidR="00550157" w:rsidRPr="004D3559" w:rsidRDefault="00550157" w:rsidP="00550157">
            <w:pPr>
              <w:rPr>
                <w:rFonts w:cs="Times New Roman"/>
                <w:i/>
                <w:iCs/>
                <w:sz w:val="18"/>
                <w:szCs w:val="18"/>
              </w:rPr>
            </w:pPr>
            <w:r w:rsidRPr="004D3559">
              <w:rPr>
                <w:i/>
                <w:iCs/>
              </w:rPr>
              <w:t>Populus deltoides</w:t>
            </w:r>
          </w:p>
        </w:tc>
        <w:tc>
          <w:tcPr>
            <w:tcW w:w="779" w:type="dxa"/>
          </w:tcPr>
          <w:p w14:paraId="46CC7C0B" w14:textId="6DD48A07" w:rsidR="00550157" w:rsidRPr="0008080C" w:rsidRDefault="00550157" w:rsidP="00D55097">
            <w:pPr>
              <w:jc w:val="center"/>
              <w:rPr>
                <w:rFonts w:cs="Times New Roman"/>
                <w:sz w:val="18"/>
                <w:szCs w:val="18"/>
              </w:rPr>
            </w:pPr>
            <w:r w:rsidRPr="002453B3">
              <w:t>Cu</w:t>
            </w:r>
          </w:p>
        </w:tc>
      </w:tr>
      <w:tr w:rsidR="00550157" w:rsidRPr="0008080C" w14:paraId="6770D103" w14:textId="77777777" w:rsidTr="00550157">
        <w:trPr>
          <w:trHeight w:val="20"/>
          <w:jc w:val="center"/>
        </w:trPr>
        <w:tc>
          <w:tcPr>
            <w:tcW w:w="1100" w:type="dxa"/>
          </w:tcPr>
          <w:p w14:paraId="25438368" w14:textId="1DDA2913" w:rsidR="00550157" w:rsidRPr="0008080C" w:rsidRDefault="00550157" w:rsidP="00550157">
            <w:pPr>
              <w:rPr>
                <w:rFonts w:cs="Times New Roman"/>
                <w:sz w:val="18"/>
                <w:szCs w:val="18"/>
              </w:rPr>
            </w:pPr>
            <w:r w:rsidRPr="002453B3">
              <w:t>Temperate</w:t>
            </w:r>
          </w:p>
        </w:tc>
        <w:tc>
          <w:tcPr>
            <w:tcW w:w="1052" w:type="dxa"/>
          </w:tcPr>
          <w:p w14:paraId="2A150220" w14:textId="5779F800" w:rsidR="00550157" w:rsidRPr="0008080C" w:rsidRDefault="00550157" w:rsidP="00550157">
            <w:pPr>
              <w:rPr>
                <w:rFonts w:cs="Times New Roman"/>
                <w:sz w:val="18"/>
                <w:szCs w:val="18"/>
              </w:rPr>
            </w:pPr>
            <w:r w:rsidRPr="002453B3">
              <w:t>China</w:t>
            </w:r>
          </w:p>
        </w:tc>
        <w:tc>
          <w:tcPr>
            <w:tcW w:w="2631" w:type="dxa"/>
          </w:tcPr>
          <w:p w14:paraId="02FF5B32" w14:textId="1E5EC370" w:rsidR="00550157" w:rsidRPr="0008080C" w:rsidRDefault="00550157" w:rsidP="00550157">
            <w:pPr>
              <w:rPr>
                <w:rFonts w:cs="Times New Roman"/>
                <w:sz w:val="18"/>
                <w:szCs w:val="18"/>
              </w:rPr>
            </w:pPr>
            <w:r w:rsidRPr="002453B3">
              <w:t>College of Forestry, Sichuan Agricultural University</w:t>
            </w:r>
          </w:p>
        </w:tc>
        <w:tc>
          <w:tcPr>
            <w:tcW w:w="1684" w:type="dxa"/>
          </w:tcPr>
          <w:p w14:paraId="195A5147" w14:textId="22892D2C" w:rsidR="00550157" w:rsidRPr="0008080C" w:rsidRDefault="00550157" w:rsidP="00550157">
            <w:pPr>
              <w:rPr>
                <w:rFonts w:cs="Times New Roman"/>
                <w:sz w:val="18"/>
                <w:szCs w:val="18"/>
              </w:rPr>
            </w:pPr>
            <w:r w:rsidRPr="002453B3">
              <w:t>Salicaceae</w:t>
            </w:r>
          </w:p>
        </w:tc>
        <w:tc>
          <w:tcPr>
            <w:tcW w:w="1512" w:type="dxa"/>
          </w:tcPr>
          <w:p w14:paraId="38ECC88B" w14:textId="45A8CF1B" w:rsidR="00550157" w:rsidRPr="004D3559" w:rsidRDefault="00550157" w:rsidP="00550157">
            <w:pPr>
              <w:rPr>
                <w:rFonts w:cs="Times New Roman"/>
                <w:i/>
                <w:iCs/>
                <w:sz w:val="18"/>
                <w:szCs w:val="18"/>
              </w:rPr>
            </w:pPr>
            <w:r w:rsidRPr="004D3559">
              <w:rPr>
                <w:i/>
                <w:iCs/>
              </w:rPr>
              <w:t>Populus</w:t>
            </w:r>
          </w:p>
        </w:tc>
        <w:tc>
          <w:tcPr>
            <w:tcW w:w="2205" w:type="dxa"/>
          </w:tcPr>
          <w:p w14:paraId="6ED64C5E" w14:textId="3861CA6C" w:rsidR="00550157" w:rsidRPr="004D3559" w:rsidRDefault="00550157" w:rsidP="00550157">
            <w:pPr>
              <w:rPr>
                <w:rFonts w:cs="Times New Roman"/>
                <w:i/>
                <w:iCs/>
                <w:sz w:val="18"/>
                <w:szCs w:val="18"/>
              </w:rPr>
            </w:pPr>
            <w:r w:rsidRPr="004D3559">
              <w:rPr>
                <w:i/>
                <w:iCs/>
              </w:rPr>
              <w:t>Populus deltoides</w:t>
            </w:r>
          </w:p>
        </w:tc>
        <w:tc>
          <w:tcPr>
            <w:tcW w:w="779" w:type="dxa"/>
          </w:tcPr>
          <w:p w14:paraId="2E3CA41E" w14:textId="6F99980E" w:rsidR="00550157" w:rsidRPr="0008080C" w:rsidRDefault="00550157" w:rsidP="00D55097">
            <w:pPr>
              <w:jc w:val="center"/>
              <w:rPr>
                <w:rFonts w:cs="Times New Roman"/>
                <w:sz w:val="18"/>
                <w:szCs w:val="18"/>
              </w:rPr>
            </w:pPr>
            <w:r w:rsidRPr="002453B3">
              <w:t>Mn</w:t>
            </w:r>
          </w:p>
        </w:tc>
      </w:tr>
      <w:tr w:rsidR="00550157" w:rsidRPr="0008080C" w14:paraId="2C3E01E1" w14:textId="77777777" w:rsidTr="00550157">
        <w:trPr>
          <w:trHeight w:val="20"/>
          <w:jc w:val="center"/>
        </w:trPr>
        <w:tc>
          <w:tcPr>
            <w:tcW w:w="1100" w:type="dxa"/>
          </w:tcPr>
          <w:p w14:paraId="0D15F095" w14:textId="1A371457" w:rsidR="00550157" w:rsidRPr="0008080C" w:rsidRDefault="00550157" w:rsidP="00550157">
            <w:pPr>
              <w:rPr>
                <w:rFonts w:cs="Times New Roman"/>
                <w:sz w:val="18"/>
                <w:szCs w:val="18"/>
              </w:rPr>
            </w:pPr>
            <w:r w:rsidRPr="002453B3">
              <w:t>Temperate</w:t>
            </w:r>
          </w:p>
        </w:tc>
        <w:tc>
          <w:tcPr>
            <w:tcW w:w="1052" w:type="dxa"/>
          </w:tcPr>
          <w:p w14:paraId="1DBB44F2" w14:textId="710A0DD5" w:rsidR="00550157" w:rsidRPr="0008080C" w:rsidRDefault="00550157" w:rsidP="00550157">
            <w:pPr>
              <w:rPr>
                <w:rFonts w:cs="Times New Roman"/>
                <w:sz w:val="18"/>
                <w:szCs w:val="18"/>
              </w:rPr>
            </w:pPr>
            <w:r w:rsidRPr="002453B3">
              <w:t>China</w:t>
            </w:r>
          </w:p>
        </w:tc>
        <w:tc>
          <w:tcPr>
            <w:tcW w:w="2631" w:type="dxa"/>
          </w:tcPr>
          <w:p w14:paraId="3450AFF6" w14:textId="02A0533A" w:rsidR="00550157" w:rsidRPr="0008080C" w:rsidRDefault="00550157" w:rsidP="00550157">
            <w:pPr>
              <w:rPr>
                <w:rFonts w:cs="Times New Roman"/>
                <w:sz w:val="18"/>
                <w:szCs w:val="18"/>
              </w:rPr>
            </w:pPr>
            <w:r w:rsidRPr="002453B3">
              <w:t>Zhejiang A&amp;F University</w:t>
            </w:r>
          </w:p>
        </w:tc>
        <w:tc>
          <w:tcPr>
            <w:tcW w:w="1684" w:type="dxa"/>
          </w:tcPr>
          <w:p w14:paraId="167B451D" w14:textId="7A31DCA8" w:rsidR="00550157" w:rsidRPr="0008080C" w:rsidRDefault="00550157" w:rsidP="00550157">
            <w:pPr>
              <w:rPr>
                <w:rFonts w:cs="Times New Roman"/>
                <w:sz w:val="18"/>
                <w:szCs w:val="18"/>
              </w:rPr>
            </w:pPr>
            <w:r w:rsidRPr="002453B3">
              <w:t>Salicaceae</w:t>
            </w:r>
          </w:p>
        </w:tc>
        <w:tc>
          <w:tcPr>
            <w:tcW w:w="1512" w:type="dxa"/>
          </w:tcPr>
          <w:p w14:paraId="12172DB9" w14:textId="088CD507" w:rsidR="00550157" w:rsidRPr="004D3559" w:rsidRDefault="00550157" w:rsidP="00550157">
            <w:pPr>
              <w:rPr>
                <w:rFonts w:cs="Times New Roman"/>
                <w:i/>
                <w:iCs/>
                <w:sz w:val="18"/>
                <w:szCs w:val="18"/>
              </w:rPr>
            </w:pPr>
            <w:r w:rsidRPr="004D3559">
              <w:rPr>
                <w:i/>
                <w:iCs/>
              </w:rPr>
              <w:t>Populus</w:t>
            </w:r>
          </w:p>
        </w:tc>
        <w:tc>
          <w:tcPr>
            <w:tcW w:w="2205" w:type="dxa"/>
          </w:tcPr>
          <w:p w14:paraId="1E41D0ED" w14:textId="15FB9BFF" w:rsidR="00550157" w:rsidRPr="004D3559" w:rsidRDefault="00550157" w:rsidP="00550157">
            <w:pPr>
              <w:rPr>
                <w:rFonts w:cs="Times New Roman"/>
                <w:i/>
                <w:iCs/>
                <w:sz w:val="18"/>
                <w:szCs w:val="18"/>
              </w:rPr>
            </w:pPr>
            <w:r w:rsidRPr="004D3559">
              <w:rPr>
                <w:i/>
                <w:iCs/>
              </w:rPr>
              <w:t>Populus deltoides × P. nigra</w:t>
            </w:r>
          </w:p>
        </w:tc>
        <w:tc>
          <w:tcPr>
            <w:tcW w:w="779" w:type="dxa"/>
          </w:tcPr>
          <w:p w14:paraId="5DF8C8D8" w14:textId="37E295B2" w:rsidR="00550157" w:rsidRPr="0008080C" w:rsidRDefault="00550157" w:rsidP="00D55097">
            <w:pPr>
              <w:jc w:val="center"/>
              <w:rPr>
                <w:rFonts w:cs="Times New Roman"/>
                <w:sz w:val="18"/>
                <w:szCs w:val="18"/>
              </w:rPr>
            </w:pPr>
            <w:r w:rsidRPr="002453B3">
              <w:t>Cd</w:t>
            </w:r>
          </w:p>
        </w:tc>
      </w:tr>
      <w:tr w:rsidR="00550157" w:rsidRPr="0008080C" w14:paraId="041AE51D" w14:textId="77777777" w:rsidTr="00550157">
        <w:trPr>
          <w:trHeight w:val="20"/>
          <w:jc w:val="center"/>
        </w:trPr>
        <w:tc>
          <w:tcPr>
            <w:tcW w:w="1100" w:type="dxa"/>
          </w:tcPr>
          <w:p w14:paraId="4B239986" w14:textId="27737221" w:rsidR="00550157" w:rsidRPr="0008080C" w:rsidRDefault="00550157" w:rsidP="00550157">
            <w:pPr>
              <w:rPr>
                <w:rFonts w:cs="Times New Roman"/>
                <w:sz w:val="18"/>
                <w:szCs w:val="18"/>
              </w:rPr>
            </w:pPr>
            <w:r w:rsidRPr="002453B3">
              <w:t>Temperate</w:t>
            </w:r>
          </w:p>
        </w:tc>
        <w:tc>
          <w:tcPr>
            <w:tcW w:w="1052" w:type="dxa"/>
          </w:tcPr>
          <w:p w14:paraId="2FC58DB6" w14:textId="522A5606" w:rsidR="00550157" w:rsidRPr="0008080C" w:rsidRDefault="00550157" w:rsidP="00550157">
            <w:pPr>
              <w:rPr>
                <w:rFonts w:cs="Times New Roman"/>
                <w:sz w:val="18"/>
                <w:szCs w:val="18"/>
              </w:rPr>
            </w:pPr>
            <w:r w:rsidRPr="002453B3">
              <w:t>China</w:t>
            </w:r>
          </w:p>
        </w:tc>
        <w:tc>
          <w:tcPr>
            <w:tcW w:w="2631" w:type="dxa"/>
          </w:tcPr>
          <w:p w14:paraId="48DA4566" w14:textId="66EEE701"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78A5426D" w14:textId="6CF9815D" w:rsidR="00550157" w:rsidRPr="0008080C" w:rsidRDefault="00550157" w:rsidP="00550157">
            <w:pPr>
              <w:rPr>
                <w:rFonts w:cs="Times New Roman"/>
                <w:sz w:val="18"/>
                <w:szCs w:val="18"/>
              </w:rPr>
            </w:pPr>
            <w:r w:rsidRPr="002453B3">
              <w:t>Salicaceae</w:t>
            </w:r>
          </w:p>
        </w:tc>
        <w:tc>
          <w:tcPr>
            <w:tcW w:w="1512" w:type="dxa"/>
          </w:tcPr>
          <w:p w14:paraId="76F250C5" w14:textId="74936EEF" w:rsidR="00550157" w:rsidRPr="004D3559" w:rsidRDefault="00550157" w:rsidP="00550157">
            <w:pPr>
              <w:rPr>
                <w:rFonts w:cs="Times New Roman"/>
                <w:i/>
                <w:iCs/>
                <w:sz w:val="18"/>
                <w:szCs w:val="18"/>
              </w:rPr>
            </w:pPr>
            <w:r w:rsidRPr="004D3559">
              <w:rPr>
                <w:i/>
                <w:iCs/>
              </w:rPr>
              <w:t>Populus</w:t>
            </w:r>
          </w:p>
        </w:tc>
        <w:tc>
          <w:tcPr>
            <w:tcW w:w="2205" w:type="dxa"/>
          </w:tcPr>
          <w:p w14:paraId="49119B77" w14:textId="29EFEA16" w:rsidR="00550157" w:rsidRPr="004D3559" w:rsidRDefault="00550157" w:rsidP="00550157">
            <w:pPr>
              <w:rPr>
                <w:rFonts w:cs="Times New Roman"/>
                <w:i/>
                <w:iCs/>
                <w:sz w:val="18"/>
                <w:szCs w:val="18"/>
              </w:rPr>
            </w:pPr>
            <w:r w:rsidRPr="004D3559">
              <w:rPr>
                <w:i/>
                <w:iCs/>
              </w:rPr>
              <w:t>Populus deltoids</w:t>
            </w:r>
          </w:p>
        </w:tc>
        <w:tc>
          <w:tcPr>
            <w:tcW w:w="779" w:type="dxa"/>
          </w:tcPr>
          <w:p w14:paraId="4385EE7C" w14:textId="75F42737" w:rsidR="00550157" w:rsidRPr="0008080C" w:rsidRDefault="00550157" w:rsidP="00D55097">
            <w:pPr>
              <w:jc w:val="center"/>
              <w:rPr>
                <w:rFonts w:cs="Times New Roman"/>
                <w:sz w:val="18"/>
                <w:szCs w:val="18"/>
              </w:rPr>
            </w:pPr>
            <w:r w:rsidRPr="002453B3">
              <w:t>Cd</w:t>
            </w:r>
          </w:p>
        </w:tc>
      </w:tr>
      <w:tr w:rsidR="00550157" w:rsidRPr="0008080C" w14:paraId="57D96FDF" w14:textId="77777777" w:rsidTr="00550157">
        <w:trPr>
          <w:trHeight w:val="20"/>
          <w:jc w:val="center"/>
        </w:trPr>
        <w:tc>
          <w:tcPr>
            <w:tcW w:w="1100" w:type="dxa"/>
          </w:tcPr>
          <w:p w14:paraId="18E64859" w14:textId="0ECAC9D8" w:rsidR="00550157" w:rsidRPr="0008080C" w:rsidRDefault="00550157" w:rsidP="00550157">
            <w:pPr>
              <w:rPr>
                <w:rFonts w:cs="Times New Roman"/>
                <w:sz w:val="18"/>
                <w:szCs w:val="18"/>
              </w:rPr>
            </w:pPr>
            <w:r w:rsidRPr="002453B3">
              <w:t>Temperate</w:t>
            </w:r>
          </w:p>
        </w:tc>
        <w:tc>
          <w:tcPr>
            <w:tcW w:w="1052" w:type="dxa"/>
          </w:tcPr>
          <w:p w14:paraId="55723E9F" w14:textId="74B8FED6" w:rsidR="00550157" w:rsidRPr="0008080C" w:rsidRDefault="00550157" w:rsidP="00550157">
            <w:pPr>
              <w:rPr>
                <w:rFonts w:cs="Times New Roman"/>
                <w:sz w:val="18"/>
                <w:szCs w:val="18"/>
              </w:rPr>
            </w:pPr>
            <w:r w:rsidRPr="002453B3">
              <w:t>China</w:t>
            </w:r>
          </w:p>
        </w:tc>
        <w:tc>
          <w:tcPr>
            <w:tcW w:w="2631" w:type="dxa"/>
          </w:tcPr>
          <w:p w14:paraId="1AD92DC2" w14:textId="62077CD6" w:rsidR="00550157" w:rsidRPr="0008080C" w:rsidRDefault="00550157" w:rsidP="00550157">
            <w:pPr>
              <w:rPr>
                <w:rFonts w:cs="Times New Roman"/>
                <w:sz w:val="18"/>
                <w:szCs w:val="18"/>
              </w:rPr>
            </w:pPr>
            <w:r w:rsidRPr="002453B3">
              <w:t>School of Metallurgy and Environment, Central South University</w:t>
            </w:r>
          </w:p>
        </w:tc>
        <w:tc>
          <w:tcPr>
            <w:tcW w:w="1684" w:type="dxa"/>
          </w:tcPr>
          <w:p w14:paraId="18BD36B5" w14:textId="27ABE1D6" w:rsidR="00550157" w:rsidRPr="0008080C" w:rsidRDefault="00550157" w:rsidP="00550157">
            <w:pPr>
              <w:rPr>
                <w:rFonts w:cs="Times New Roman"/>
                <w:sz w:val="18"/>
                <w:szCs w:val="18"/>
              </w:rPr>
            </w:pPr>
            <w:r w:rsidRPr="002453B3">
              <w:t>Salicaceae</w:t>
            </w:r>
          </w:p>
        </w:tc>
        <w:tc>
          <w:tcPr>
            <w:tcW w:w="1512" w:type="dxa"/>
          </w:tcPr>
          <w:p w14:paraId="2DE87F51" w14:textId="0E86F7E4" w:rsidR="00550157" w:rsidRPr="004D3559" w:rsidRDefault="00550157" w:rsidP="00550157">
            <w:pPr>
              <w:rPr>
                <w:rFonts w:cs="Times New Roman"/>
                <w:i/>
                <w:iCs/>
                <w:sz w:val="18"/>
                <w:szCs w:val="18"/>
              </w:rPr>
            </w:pPr>
            <w:r w:rsidRPr="004D3559">
              <w:rPr>
                <w:i/>
                <w:iCs/>
              </w:rPr>
              <w:t>Populus</w:t>
            </w:r>
          </w:p>
        </w:tc>
        <w:tc>
          <w:tcPr>
            <w:tcW w:w="2205" w:type="dxa"/>
          </w:tcPr>
          <w:p w14:paraId="4B691DCB" w14:textId="47827EB2" w:rsidR="00550157" w:rsidRPr="004D3559" w:rsidRDefault="00550157" w:rsidP="00550157">
            <w:pPr>
              <w:rPr>
                <w:rFonts w:cs="Times New Roman"/>
                <w:i/>
                <w:iCs/>
                <w:sz w:val="18"/>
                <w:szCs w:val="18"/>
              </w:rPr>
            </w:pPr>
            <w:r w:rsidRPr="004D3559">
              <w:rPr>
                <w:i/>
                <w:iCs/>
              </w:rPr>
              <w:t>Populus deltoids</w:t>
            </w:r>
          </w:p>
        </w:tc>
        <w:tc>
          <w:tcPr>
            <w:tcW w:w="779" w:type="dxa"/>
          </w:tcPr>
          <w:p w14:paraId="1AA8C6A5" w14:textId="53AFCFFC" w:rsidR="00550157" w:rsidRPr="0008080C" w:rsidRDefault="00550157" w:rsidP="00D55097">
            <w:pPr>
              <w:jc w:val="center"/>
              <w:rPr>
                <w:rFonts w:cs="Times New Roman"/>
                <w:sz w:val="18"/>
                <w:szCs w:val="18"/>
              </w:rPr>
            </w:pPr>
            <w:r w:rsidRPr="002453B3">
              <w:t>Cd</w:t>
            </w:r>
          </w:p>
        </w:tc>
      </w:tr>
      <w:tr w:rsidR="00550157" w:rsidRPr="0008080C" w14:paraId="3A332B74" w14:textId="77777777" w:rsidTr="00550157">
        <w:trPr>
          <w:trHeight w:val="20"/>
          <w:jc w:val="center"/>
        </w:trPr>
        <w:tc>
          <w:tcPr>
            <w:tcW w:w="1100" w:type="dxa"/>
          </w:tcPr>
          <w:p w14:paraId="10F21095" w14:textId="729AACC5" w:rsidR="00550157" w:rsidRPr="0008080C" w:rsidRDefault="00550157" w:rsidP="00550157">
            <w:pPr>
              <w:rPr>
                <w:rFonts w:cs="Times New Roman"/>
                <w:sz w:val="18"/>
                <w:szCs w:val="18"/>
              </w:rPr>
            </w:pPr>
            <w:r w:rsidRPr="002453B3">
              <w:t>Temperate</w:t>
            </w:r>
          </w:p>
        </w:tc>
        <w:tc>
          <w:tcPr>
            <w:tcW w:w="1052" w:type="dxa"/>
          </w:tcPr>
          <w:p w14:paraId="3172E997" w14:textId="4993F6A4" w:rsidR="00550157" w:rsidRPr="0008080C" w:rsidRDefault="00550157" w:rsidP="00550157">
            <w:pPr>
              <w:rPr>
                <w:rFonts w:cs="Times New Roman"/>
                <w:sz w:val="18"/>
                <w:szCs w:val="18"/>
              </w:rPr>
            </w:pPr>
            <w:r w:rsidRPr="002453B3">
              <w:t>China</w:t>
            </w:r>
          </w:p>
        </w:tc>
        <w:tc>
          <w:tcPr>
            <w:tcW w:w="2631" w:type="dxa"/>
          </w:tcPr>
          <w:p w14:paraId="207807F2" w14:textId="1245F2B1" w:rsidR="00550157" w:rsidRPr="0008080C" w:rsidRDefault="00550157" w:rsidP="00550157">
            <w:pPr>
              <w:rPr>
                <w:rFonts w:cs="Times New Roman"/>
                <w:sz w:val="18"/>
                <w:szCs w:val="18"/>
              </w:rPr>
            </w:pPr>
            <w:r w:rsidRPr="002453B3">
              <w:t>Sichuan Agricultural University</w:t>
            </w:r>
          </w:p>
        </w:tc>
        <w:tc>
          <w:tcPr>
            <w:tcW w:w="1684" w:type="dxa"/>
          </w:tcPr>
          <w:p w14:paraId="37D58A55" w14:textId="5727676F" w:rsidR="00550157" w:rsidRPr="0008080C" w:rsidRDefault="00550157" w:rsidP="00550157">
            <w:pPr>
              <w:rPr>
                <w:rFonts w:cs="Times New Roman"/>
                <w:sz w:val="18"/>
                <w:szCs w:val="18"/>
              </w:rPr>
            </w:pPr>
            <w:r w:rsidRPr="002453B3">
              <w:t>Salicaceae</w:t>
            </w:r>
          </w:p>
        </w:tc>
        <w:tc>
          <w:tcPr>
            <w:tcW w:w="1512" w:type="dxa"/>
          </w:tcPr>
          <w:p w14:paraId="1628BA4B" w14:textId="3795B51B" w:rsidR="00550157" w:rsidRPr="004D3559" w:rsidRDefault="00550157" w:rsidP="00550157">
            <w:pPr>
              <w:rPr>
                <w:rFonts w:cs="Times New Roman"/>
                <w:i/>
                <w:iCs/>
                <w:sz w:val="18"/>
                <w:szCs w:val="18"/>
              </w:rPr>
            </w:pPr>
            <w:r w:rsidRPr="004D3559">
              <w:rPr>
                <w:i/>
                <w:iCs/>
              </w:rPr>
              <w:t>Populus</w:t>
            </w:r>
          </w:p>
        </w:tc>
        <w:tc>
          <w:tcPr>
            <w:tcW w:w="2205" w:type="dxa"/>
          </w:tcPr>
          <w:p w14:paraId="337F99CD" w14:textId="2722AF1C" w:rsidR="00550157" w:rsidRPr="004D3559" w:rsidRDefault="00550157" w:rsidP="00550157">
            <w:pPr>
              <w:rPr>
                <w:rFonts w:cs="Times New Roman"/>
                <w:i/>
                <w:iCs/>
                <w:sz w:val="18"/>
                <w:szCs w:val="18"/>
              </w:rPr>
            </w:pPr>
            <w:r w:rsidRPr="004D3559">
              <w:rPr>
                <w:i/>
                <w:iCs/>
              </w:rPr>
              <w:t>Populus deltoids × P. nigra</w:t>
            </w:r>
          </w:p>
        </w:tc>
        <w:tc>
          <w:tcPr>
            <w:tcW w:w="779" w:type="dxa"/>
          </w:tcPr>
          <w:p w14:paraId="413C1D0C" w14:textId="5BE8851E" w:rsidR="00550157" w:rsidRPr="0008080C" w:rsidRDefault="00550157" w:rsidP="00D55097">
            <w:pPr>
              <w:jc w:val="center"/>
              <w:rPr>
                <w:rFonts w:cs="Times New Roman"/>
                <w:sz w:val="18"/>
                <w:szCs w:val="18"/>
              </w:rPr>
            </w:pPr>
            <w:r w:rsidRPr="002453B3">
              <w:t>Cd</w:t>
            </w:r>
          </w:p>
        </w:tc>
      </w:tr>
      <w:tr w:rsidR="00550157" w:rsidRPr="0008080C" w14:paraId="35E3744B" w14:textId="77777777" w:rsidTr="00550157">
        <w:trPr>
          <w:trHeight w:val="20"/>
          <w:jc w:val="center"/>
        </w:trPr>
        <w:tc>
          <w:tcPr>
            <w:tcW w:w="1100" w:type="dxa"/>
          </w:tcPr>
          <w:p w14:paraId="75964812" w14:textId="146F7081" w:rsidR="00550157" w:rsidRPr="0008080C" w:rsidRDefault="00550157" w:rsidP="00550157">
            <w:pPr>
              <w:rPr>
                <w:rFonts w:cs="Times New Roman"/>
                <w:sz w:val="18"/>
                <w:szCs w:val="18"/>
              </w:rPr>
            </w:pPr>
            <w:r w:rsidRPr="002453B3">
              <w:t>Temperate</w:t>
            </w:r>
          </w:p>
        </w:tc>
        <w:tc>
          <w:tcPr>
            <w:tcW w:w="1052" w:type="dxa"/>
          </w:tcPr>
          <w:p w14:paraId="2157CFE1" w14:textId="1A32723A" w:rsidR="00550157" w:rsidRPr="0008080C" w:rsidRDefault="00550157" w:rsidP="00550157">
            <w:pPr>
              <w:rPr>
                <w:rFonts w:cs="Times New Roman"/>
                <w:sz w:val="18"/>
                <w:szCs w:val="18"/>
              </w:rPr>
            </w:pPr>
            <w:r w:rsidRPr="002453B3">
              <w:t>China</w:t>
            </w:r>
          </w:p>
        </w:tc>
        <w:tc>
          <w:tcPr>
            <w:tcW w:w="2631" w:type="dxa"/>
          </w:tcPr>
          <w:p w14:paraId="40CEAF99" w14:textId="00F40F74" w:rsidR="00550157" w:rsidRPr="0008080C" w:rsidRDefault="00550157" w:rsidP="00550157">
            <w:pPr>
              <w:rPr>
                <w:rFonts w:cs="Times New Roman"/>
                <w:sz w:val="18"/>
                <w:szCs w:val="18"/>
              </w:rPr>
            </w:pPr>
            <w:r w:rsidRPr="002453B3">
              <w:t>Northwest A&amp;F University</w:t>
            </w:r>
          </w:p>
        </w:tc>
        <w:tc>
          <w:tcPr>
            <w:tcW w:w="1684" w:type="dxa"/>
          </w:tcPr>
          <w:p w14:paraId="543357A6" w14:textId="0956646F" w:rsidR="00550157" w:rsidRPr="0008080C" w:rsidRDefault="00550157" w:rsidP="00550157">
            <w:pPr>
              <w:rPr>
                <w:rFonts w:cs="Times New Roman"/>
                <w:sz w:val="18"/>
                <w:szCs w:val="18"/>
              </w:rPr>
            </w:pPr>
            <w:r w:rsidRPr="002453B3">
              <w:t>Salicaceae</w:t>
            </w:r>
          </w:p>
        </w:tc>
        <w:tc>
          <w:tcPr>
            <w:tcW w:w="1512" w:type="dxa"/>
          </w:tcPr>
          <w:p w14:paraId="50B657B1" w14:textId="063874CF" w:rsidR="00550157" w:rsidRPr="004D3559" w:rsidRDefault="00550157" w:rsidP="00550157">
            <w:pPr>
              <w:rPr>
                <w:rFonts w:cs="Times New Roman"/>
                <w:i/>
                <w:iCs/>
                <w:sz w:val="18"/>
                <w:szCs w:val="18"/>
              </w:rPr>
            </w:pPr>
            <w:r w:rsidRPr="004D3559">
              <w:rPr>
                <w:i/>
                <w:iCs/>
              </w:rPr>
              <w:t>Populus</w:t>
            </w:r>
          </w:p>
        </w:tc>
        <w:tc>
          <w:tcPr>
            <w:tcW w:w="2205" w:type="dxa"/>
          </w:tcPr>
          <w:p w14:paraId="7E4EF9B6" w14:textId="1615AA94" w:rsidR="00550157" w:rsidRPr="004D3559" w:rsidRDefault="00550157" w:rsidP="00550157">
            <w:pPr>
              <w:rPr>
                <w:rFonts w:cs="Times New Roman"/>
                <w:i/>
                <w:iCs/>
                <w:sz w:val="18"/>
                <w:szCs w:val="18"/>
              </w:rPr>
            </w:pPr>
            <w:r w:rsidRPr="004D3559">
              <w:rPr>
                <w:i/>
                <w:iCs/>
              </w:rPr>
              <w:t>Populus euramericana</w:t>
            </w:r>
          </w:p>
        </w:tc>
        <w:tc>
          <w:tcPr>
            <w:tcW w:w="779" w:type="dxa"/>
          </w:tcPr>
          <w:p w14:paraId="36CEC835" w14:textId="524A1510" w:rsidR="00550157" w:rsidRPr="0008080C" w:rsidRDefault="00550157" w:rsidP="00D55097">
            <w:pPr>
              <w:jc w:val="center"/>
              <w:rPr>
                <w:rFonts w:cs="Times New Roman"/>
                <w:sz w:val="18"/>
                <w:szCs w:val="18"/>
              </w:rPr>
            </w:pPr>
            <w:r w:rsidRPr="002453B3">
              <w:t>Cd</w:t>
            </w:r>
          </w:p>
        </w:tc>
      </w:tr>
      <w:tr w:rsidR="00550157" w:rsidRPr="0008080C" w14:paraId="74BF0630" w14:textId="77777777" w:rsidTr="00550157">
        <w:trPr>
          <w:trHeight w:val="20"/>
          <w:jc w:val="center"/>
        </w:trPr>
        <w:tc>
          <w:tcPr>
            <w:tcW w:w="1100" w:type="dxa"/>
          </w:tcPr>
          <w:p w14:paraId="71F12F52" w14:textId="2B78DB0F" w:rsidR="00550157" w:rsidRPr="0008080C" w:rsidRDefault="00550157" w:rsidP="00550157">
            <w:pPr>
              <w:rPr>
                <w:rFonts w:cs="Times New Roman"/>
                <w:sz w:val="18"/>
                <w:szCs w:val="18"/>
              </w:rPr>
            </w:pPr>
            <w:r w:rsidRPr="002453B3">
              <w:t>Temperate</w:t>
            </w:r>
          </w:p>
        </w:tc>
        <w:tc>
          <w:tcPr>
            <w:tcW w:w="1052" w:type="dxa"/>
          </w:tcPr>
          <w:p w14:paraId="4CB140F8" w14:textId="69876279" w:rsidR="00550157" w:rsidRPr="0008080C" w:rsidRDefault="00550157" w:rsidP="00550157">
            <w:pPr>
              <w:rPr>
                <w:rFonts w:cs="Times New Roman"/>
                <w:sz w:val="18"/>
                <w:szCs w:val="18"/>
              </w:rPr>
            </w:pPr>
            <w:r w:rsidRPr="002453B3">
              <w:t>China</w:t>
            </w:r>
          </w:p>
        </w:tc>
        <w:tc>
          <w:tcPr>
            <w:tcW w:w="2631" w:type="dxa"/>
          </w:tcPr>
          <w:p w14:paraId="47163E63" w14:textId="7DEF66C6" w:rsidR="00550157" w:rsidRPr="0008080C" w:rsidRDefault="00550157" w:rsidP="00550157">
            <w:pPr>
              <w:rPr>
                <w:rFonts w:cs="Times New Roman"/>
                <w:sz w:val="18"/>
                <w:szCs w:val="18"/>
              </w:rPr>
            </w:pPr>
            <w:r w:rsidRPr="002453B3">
              <w:t>Northwest A&amp;F University</w:t>
            </w:r>
          </w:p>
        </w:tc>
        <w:tc>
          <w:tcPr>
            <w:tcW w:w="1684" w:type="dxa"/>
          </w:tcPr>
          <w:p w14:paraId="3B644311" w14:textId="08C137B4" w:rsidR="00550157" w:rsidRPr="0008080C" w:rsidRDefault="00550157" w:rsidP="00550157">
            <w:pPr>
              <w:rPr>
                <w:rFonts w:cs="Times New Roman"/>
                <w:sz w:val="18"/>
                <w:szCs w:val="18"/>
              </w:rPr>
            </w:pPr>
            <w:r w:rsidRPr="002453B3">
              <w:t>Salicaceae</w:t>
            </w:r>
          </w:p>
        </w:tc>
        <w:tc>
          <w:tcPr>
            <w:tcW w:w="1512" w:type="dxa"/>
          </w:tcPr>
          <w:p w14:paraId="106DBA9F" w14:textId="6D687F0C" w:rsidR="00550157" w:rsidRPr="004D3559" w:rsidRDefault="00550157" w:rsidP="00550157">
            <w:pPr>
              <w:rPr>
                <w:rFonts w:cs="Times New Roman"/>
                <w:i/>
                <w:iCs/>
                <w:sz w:val="18"/>
                <w:szCs w:val="18"/>
              </w:rPr>
            </w:pPr>
            <w:r w:rsidRPr="004D3559">
              <w:rPr>
                <w:i/>
                <w:iCs/>
              </w:rPr>
              <w:t>Populus</w:t>
            </w:r>
          </w:p>
        </w:tc>
        <w:tc>
          <w:tcPr>
            <w:tcW w:w="2205" w:type="dxa"/>
          </w:tcPr>
          <w:p w14:paraId="5C9D1843" w14:textId="6CDBD89D" w:rsidR="00550157" w:rsidRPr="004D3559" w:rsidRDefault="00550157" w:rsidP="00550157">
            <w:pPr>
              <w:rPr>
                <w:rFonts w:cs="Times New Roman"/>
                <w:i/>
                <w:iCs/>
                <w:sz w:val="18"/>
                <w:szCs w:val="18"/>
              </w:rPr>
            </w:pPr>
            <w:r w:rsidRPr="004D3559">
              <w:rPr>
                <w:i/>
                <w:iCs/>
              </w:rPr>
              <w:t>Populus euramericana</w:t>
            </w:r>
          </w:p>
        </w:tc>
        <w:tc>
          <w:tcPr>
            <w:tcW w:w="779" w:type="dxa"/>
          </w:tcPr>
          <w:p w14:paraId="11B8AC84" w14:textId="4EEA61FA" w:rsidR="00550157" w:rsidRPr="0008080C" w:rsidRDefault="00550157" w:rsidP="00D55097">
            <w:pPr>
              <w:jc w:val="center"/>
              <w:rPr>
                <w:rFonts w:cs="Times New Roman"/>
                <w:sz w:val="18"/>
                <w:szCs w:val="18"/>
              </w:rPr>
            </w:pPr>
            <w:r w:rsidRPr="002453B3">
              <w:t>Cd</w:t>
            </w:r>
          </w:p>
        </w:tc>
      </w:tr>
      <w:tr w:rsidR="00550157" w:rsidRPr="0008080C" w14:paraId="10051723" w14:textId="77777777" w:rsidTr="00550157">
        <w:trPr>
          <w:trHeight w:val="20"/>
          <w:jc w:val="center"/>
        </w:trPr>
        <w:tc>
          <w:tcPr>
            <w:tcW w:w="1100" w:type="dxa"/>
          </w:tcPr>
          <w:p w14:paraId="5F5D4F27" w14:textId="5543634C" w:rsidR="00550157" w:rsidRPr="0008080C" w:rsidRDefault="00550157" w:rsidP="00550157">
            <w:pPr>
              <w:rPr>
                <w:rFonts w:cs="Times New Roman"/>
                <w:sz w:val="18"/>
                <w:szCs w:val="18"/>
              </w:rPr>
            </w:pPr>
            <w:r w:rsidRPr="002453B3">
              <w:t>Temperate</w:t>
            </w:r>
          </w:p>
        </w:tc>
        <w:tc>
          <w:tcPr>
            <w:tcW w:w="1052" w:type="dxa"/>
          </w:tcPr>
          <w:p w14:paraId="19B284C7" w14:textId="198CE1E0" w:rsidR="00550157" w:rsidRPr="0008080C" w:rsidRDefault="00550157" w:rsidP="00550157">
            <w:pPr>
              <w:rPr>
                <w:rFonts w:cs="Times New Roman"/>
                <w:sz w:val="18"/>
                <w:szCs w:val="18"/>
              </w:rPr>
            </w:pPr>
            <w:r w:rsidRPr="002453B3">
              <w:t>China</w:t>
            </w:r>
          </w:p>
        </w:tc>
        <w:tc>
          <w:tcPr>
            <w:tcW w:w="2631" w:type="dxa"/>
          </w:tcPr>
          <w:p w14:paraId="709C9890" w14:textId="4D6E5018" w:rsidR="00550157" w:rsidRPr="0008080C" w:rsidRDefault="00550157" w:rsidP="00550157">
            <w:pPr>
              <w:rPr>
                <w:rFonts w:cs="Times New Roman"/>
                <w:sz w:val="18"/>
                <w:szCs w:val="18"/>
              </w:rPr>
            </w:pPr>
            <w:r w:rsidRPr="002453B3">
              <w:t>College of Life Sciences, Northwest A&amp;F University</w:t>
            </w:r>
          </w:p>
        </w:tc>
        <w:tc>
          <w:tcPr>
            <w:tcW w:w="1684" w:type="dxa"/>
          </w:tcPr>
          <w:p w14:paraId="4295B716" w14:textId="4F60C65A" w:rsidR="00550157" w:rsidRPr="0008080C" w:rsidRDefault="00550157" w:rsidP="00550157">
            <w:pPr>
              <w:rPr>
                <w:rFonts w:cs="Times New Roman"/>
                <w:sz w:val="18"/>
                <w:szCs w:val="18"/>
              </w:rPr>
            </w:pPr>
            <w:r w:rsidRPr="002453B3">
              <w:t>Salicaceae</w:t>
            </w:r>
          </w:p>
        </w:tc>
        <w:tc>
          <w:tcPr>
            <w:tcW w:w="1512" w:type="dxa"/>
          </w:tcPr>
          <w:p w14:paraId="049D9AB1" w14:textId="5B862E9B" w:rsidR="00550157" w:rsidRPr="004D3559" w:rsidRDefault="00550157" w:rsidP="00550157">
            <w:pPr>
              <w:rPr>
                <w:rFonts w:cs="Times New Roman"/>
                <w:i/>
                <w:iCs/>
                <w:sz w:val="18"/>
                <w:szCs w:val="18"/>
              </w:rPr>
            </w:pPr>
            <w:r w:rsidRPr="004D3559">
              <w:rPr>
                <w:i/>
                <w:iCs/>
              </w:rPr>
              <w:t>Populus</w:t>
            </w:r>
          </w:p>
        </w:tc>
        <w:tc>
          <w:tcPr>
            <w:tcW w:w="2205" w:type="dxa"/>
          </w:tcPr>
          <w:p w14:paraId="2D4427A8" w14:textId="1033C874" w:rsidR="00550157" w:rsidRPr="004D3559" w:rsidRDefault="00550157" w:rsidP="00550157">
            <w:pPr>
              <w:rPr>
                <w:rFonts w:cs="Times New Roman"/>
                <w:i/>
                <w:iCs/>
                <w:sz w:val="18"/>
                <w:szCs w:val="18"/>
              </w:rPr>
            </w:pPr>
            <w:r w:rsidRPr="004D3559">
              <w:rPr>
                <w:i/>
                <w:iCs/>
              </w:rPr>
              <w:t>Populus euramericana</w:t>
            </w:r>
          </w:p>
        </w:tc>
        <w:tc>
          <w:tcPr>
            <w:tcW w:w="779" w:type="dxa"/>
          </w:tcPr>
          <w:p w14:paraId="2AB22A14" w14:textId="1A23A9AE" w:rsidR="00550157" w:rsidRPr="0008080C" w:rsidRDefault="00550157" w:rsidP="00D55097">
            <w:pPr>
              <w:jc w:val="center"/>
              <w:rPr>
                <w:rFonts w:cs="Times New Roman"/>
                <w:sz w:val="18"/>
                <w:szCs w:val="18"/>
              </w:rPr>
            </w:pPr>
            <w:r w:rsidRPr="002453B3">
              <w:t>Cu</w:t>
            </w:r>
          </w:p>
        </w:tc>
      </w:tr>
      <w:tr w:rsidR="00550157" w:rsidRPr="0008080C" w14:paraId="7647051E" w14:textId="77777777" w:rsidTr="00550157">
        <w:trPr>
          <w:trHeight w:val="20"/>
          <w:jc w:val="center"/>
        </w:trPr>
        <w:tc>
          <w:tcPr>
            <w:tcW w:w="1100" w:type="dxa"/>
          </w:tcPr>
          <w:p w14:paraId="2E555356" w14:textId="2EACFF56" w:rsidR="00550157" w:rsidRPr="0008080C" w:rsidRDefault="00550157" w:rsidP="00550157">
            <w:pPr>
              <w:rPr>
                <w:rFonts w:cs="Times New Roman"/>
                <w:sz w:val="18"/>
                <w:szCs w:val="18"/>
              </w:rPr>
            </w:pPr>
            <w:r w:rsidRPr="002453B3">
              <w:t>Temperate</w:t>
            </w:r>
          </w:p>
        </w:tc>
        <w:tc>
          <w:tcPr>
            <w:tcW w:w="1052" w:type="dxa"/>
          </w:tcPr>
          <w:p w14:paraId="1A6AD7DF" w14:textId="64E7F34A" w:rsidR="00550157" w:rsidRPr="0008080C" w:rsidRDefault="00550157" w:rsidP="00550157">
            <w:pPr>
              <w:rPr>
                <w:rFonts w:cs="Times New Roman"/>
                <w:sz w:val="18"/>
                <w:szCs w:val="18"/>
              </w:rPr>
            </w:pPr>
            <w:r w:rsidRPr="002453B3">
              <w:t>China</w:t>
            </w:r>
          </w:p>
        </w:tc>
        <w:tc>
          <w:tcPr>
            <w:tcW w:w="2631" w:type="dxa"/>
          </w:tcPr>
          <w:p w14:paraId="0FE84062" w14:textId="49C83A4C" w:rsidR="00550157" w:rsidRPr="0008080C" w:rsidRDefault="00550157" w:rsidP="00550157">
            <w:pPr>
              <w:rPr>
                <w:rFonts w:cs="Times New Roman"/>
                <w:sz w:val="18"/>
                <w:szCs w:val="18"/>
              </w:rPr>
            </w:pPr>
            <w:r w:rsidRPr="002453B3">
              <w:t>College of Life Sciences, Northwest A&amp;F University</w:t>
            </w:r>
          </w:p>
        </w:tc>
        <w:tc>
          <w:tcPr>
            <w:tcW w:w="1684" w:type="dxa"/>
          </w:tcPr>
          <w:p w14:paraId="5BFAB62F" w14:textId="11C86E8D" w:rsidR="00550157" w:rsidRPr="0008080C" w:rsidRDefault="00550157" w:rsidP="00550157">
            <w:pPr>
              <w:rPr>
                <w:rFonts w:cs="Times New Roman"/>
                <w:sz w:val="18"/>
                <w:szCs w:val="18"/>
              </w:rPr>
            </w:pPr>
            <w:r w:rsidRPr="002453B3">
              <w:t>Salicaceae</w:t>
            </w:r>
          </w:p>
        </w:tc>
        <w:tc>
          <w:tcPr>
            <w:tcW w:w="1512" w:type="dxa"/>
          </w:tcPr>
          <w:p w14:paraId="3C2C06F6" w14:textId="7BC07ABE" w:rsidR="00550157" w:rsidRPr="004D3559" w:rsidRDefault="00550157" w:rsidP="00550157">
            <w:pPr>
              <w:rPr>
                <w:rFonts w:cs="Times New Roman"/>
                <w:i/>
                <w:iCs/>
                <w:sz w:val="18"/>
                <w:szCs w:val="18"/>
              </w:rPr>
            </w:pPr>
            <w:r w:rsidRPr="004D3559">
              <w:rPr>
                <w:i/>
                <w:iCs/>
              </w:rPr>
              <w:t>Populus</w:t>
            </w:r>
          </w:p>
        </w:tc>
        <w:tc>
          <w:tcPr>
            <w:tcW w:w="2205" w:type="dxa"/>
          </w:tcPr>
          <w:p w14:paraId="0013D5B3" w14:textId="693A79D1" w:rsidR="00550157" w:rsidRPr="004D3559" w:rsidRDefault="00550157" w:rsidP="00550157">
            <w:pPr>
              <w:rPr>
                <w:rFonts w:cs="Times New Roman"/>
                <w:i/>
                <w:iCs/>
                <w:sz w:val="18"/>
                <w:szCs w:val="18"/>
              </w:rPr>
            </w:pPr>
            <w:r w:rsidRPr="004D3559">
              <w:rPr>
                <w:i/>
                <w:iCs/>
              </w:rPr>
              <w:t>Populus nigra</w:t>
            </w:r>
          </w:p>
        </w:tc>
        <w:tc>
          <w:tcPr>
            <w:tcW w:w="779" w:type="dxa"/>
          </w:tcPr>
          <w:p w14:paraId="13F9EEB3" w14:textId="1B206201" w:rsidR="00550157" w:rsidRPr="0008080C" w:rsidRDefault="00550157" w:rsidP="00D55097">
            <w:pPr>
              <w:jc w:val="center"/>
              <w:rPr>
                <w:rFonts w:cs="Times New Roman"/>
                <w:sz w:val="18"/>
                <w:szCs w:val="18"/>
              </w:rPr>
            </w:pPr>
            <w:r w:rsidRPr="002453B3">
              <w:t>Cu</w:t>
            </w:r>
          </w:p>
        </w:tc>
      </w:tr>
      <w:tr w:rsidR="00550157" w:rsidRPr="0008080C" w14:paraId="369DCFCF" w14:textId="77777777" w:rsidTr="00550157">
        <w:trPr>
          <w:trHeight w:val="20"/>
          <w:jc w:val="center"/>
        </w:trPr>
        <w:tc>
          <w:tcPr>
            <w:tcW w:w="1100" w:type="dxa"/>
          </w:tcPr>
          <w:p w14:paraId="1D9C5152" w14:textId="2D7B06BF" w:rsidR="00550157" w:rsidRPr="0008080C" w:rsidRDefault="00550157" w:rsidP="00550157">
            <w:pPr>
              <w:rPr>
                <w:rFonts w:cs="Times New Roman"/>
                <w:sz w:val="18"/>
                <w:szCs w:val="18"/>
              </w:rPr>
            </w:pPr>
            <w:r w:rsidRPr="002453B3">
              <w:t>Temperate</w:t>
            </w:r>
          </w:p>
        </w:tc>
        <w:tc>
          <w:tcPr>
            <w:tcW w:w="1052" w:type="dxa"/>
          </w:tcPr>
          <w:p w14:paraId="10E87D26" w14:textId="249248B3" w:rsidR="00550157" w:rsidRPr="0008080C" w:rsidRDefault="00550157" w:rsidP="00550157">
            <w:pPr>
              <w:rPr>
                <w:rFonts w:cs="Times New Roman"/>
                <w:sz w:val="18"/>
                <w:szCs w:val="18"/>
              </w:rPr>
            </w:pPr>
            <w:r w:rsidRPr="002453B3">
              <w:t>China</w:t>
            </w:r>
          </w:p>
        </w:tc>
        <w:tc>
          <w:tcPr>
            <w:tcW w:w="2631" w:type="dxa"/>
          </w:tcPr>
          <w:p w14:paraId="4215E3C9" w14:textId="48FA07A4" w:rsidR="00550157" w:rsidRPr="0008080C" w:rsidRDefault="00550157" w:rsidP="00550157">
            <w:pPr>
              <w:rPr>
                <w:rFonts w:cs="Times New Roman"/>
                <w:sz w:val="18"/>
                <w:szCs w:val="18"/>
              </w:rPr>
            </w:pPr>
            <w:r w:rsidRPr="002453B3">
              <w:t xml:space="preserve">College of Life Sciences, </w:t>
            </w:r>
            <w:r w:rsidRPr="002453B3">
              <w:lastRenderedPageBreak/>
              <w:t>Northwest A&amp;F University</w:t>
            </w:r>
          </w:p>
        </w:tc>
        <w:tc>
          <w:tcPr>
            <w:tcW w:w="1684" w:type="dxa"/>
          </w:tcPr>
          <w:p w14:paraId="5CD06CB6" w14:textId="22AB8F0E" w:rsidR="00550157" w:rsidRPr="0008080C" w:rsidRDefault="00550157" w:rsidP="00550157">
            <w:pPr>
              <w:rPr>
                <w:rFonts w:cs="Times New Roman"/>
                <w:sz w:val="18"/>
                <w:szCs w:val="18"/>
              </w:rPr>
            </w:pPr>
            <w:r w:rsidRPr="002453B3">
              <w:lastRenderedPageBreak/>
              <w:t>Salicaceae</w:t>
            </w:r>
          </w:p>
        </w:tc>
        <w:tc>
          <w:tcPr>
            <w:tcW w:w="1512" w:type="dxa"/>
          </w:tcPr>
          <w:p w14:paraId="42E76207" w14:textId="3492232A" w:rsidR="00550157" w:rsidRPr="004D3559" w:rsidRDefault="00550157" w:rsidP="00550157">
            <w:pPr>
              <w:rPr>
                <w:rFonts w:cs="Times New Roman"/>
                <w:i/>
                <w:iCs/>
                <w:sz w:val="18"/>
                <w:szCs w:val="18"/>
              </w:rPr>
            </w:pPr>
            <w:r w:rsidRPr="004D3559">
              <w:rPr>
                <w:i/>
                <w:iCs/>
              </w:rPr>
              <w:t>Populus</w:t>
            </w:r>
          </w:p>
        </w:tc>
        <w:tc>
          <w:tcPr>
            <w:tcW w:w="2205" w:type="dxa"/>
          </w:tcPr>
          <w:p w14:paraId="41A86D33" w14:textId="10FA928A" w:rsidR="00550157" w:rsidRPr="004D3559" w:rsidRDefault="00550157" w:rsidP="00550157">
            <w:pPr>
              <w:rPr>
                <w:rFonts w:cs="Times New Roman"/>
                <w:i/>
                <w:iCs/>
                <w:sz w:val="18"/>
                <w:szCs w:val="18"/>
              </w:rPr>
            </w:pPr>
            <w:r w:rsidRPr="004D3559">
              <w:rPr>
                <w:i/>
                <w:iCs/>
              </w:rPr>
              <w:t>Populus popularis</w:t>
            </w:r>
          </w:p>
        </w:tc>
        <w:tc>
          <w:tcPr>
            <w:tcW w:w="779" w:type="dxa"/>
          </w:tcPr>
          <w:p w14:paraId="75722261" w14:textId="2E13D01C" w:rsidR="00550157" w:rsidRPr="0008080C" w:rsidRDefault="00550157" w:rsidP="00D55097">
            <w:pPr>
              <w:jc w:val="center"/>
              <w:rPr>
                <w:rFonts w:cs="Times New Roman"/>
                <w:sz w:val="18"/>
                <w:szCs w:val="18"/>
              </w:rPr>
            </w:pPr>
            <w:r w:rsidRPr="002453B3">
              <w:t>Cu</w:t>
            </w:r>
          </w:p>
        </w:tc>
      </w:tr>
      <w:tr w:rsidR="00550157" w:rsidRPr="0008080C" w14:paraId="1C83A463" w14:textId="77777777" w:rsidTr="00550157">
        <w:trPr>
          <w:trHeight w:val="20"/>
          <w:jc w:val="center"/>
        </w:trPr>
        <w:tc>
          <w:tcPr>
            <w:tcW w:w="1100" w:type="dxa"/>
          </w:tcPr>
          <w:p w14:paraId="5F3A19AE" w14:textId="729899A0" w:rsidR="00550157" w:rsidRPr="0008080C" w:rsidRDefault="00550157" w:rsidP="00550157">
            <w:pPr>
              <w:rPr>
                <w:rFonts w:cs="Times New Roman"/>
                <w:sz w:val="18"/>
                <w:szCs w:val="18"/>
              </w:rPr>
            </w:pPr>
            <w:r w:rsidRPr="002453B3">
              <w:t>Temperate</w:t>
            </w:r>
          </w:p>
        </w:tc>
        <w:tc>
          <w:tcPr>
            <w:tcW w:w="1052" w:type="dxa"/>
          </w:tcPr>
          <w:p w14:paraId="52F80E1D" w14:textId="3E079FA9" w:rsidR="00550157" w:rsidRPr="0008080C" w:rsidRDefault="00550157" w:rsidP="00550157">
            <w:pPr>
              <w:rPr>
                <w:rFonts w:cs="Times New Roman"/>
                <w:sz w:val="18"/>
                <w:szCs w:val="18"/>
              </w:rPr>
            </w:pPr>
            <w:r w:rsidRPr="002453B3">
              <w:t>China</w:t>
            </w:r>
          </w:p>
        </w:tc>
        <w:tc>
          <w:tcPr>
            <w:tcW w:w="2631" w:type="dxa"/>
          </w:tcPr>
          <w:p w14:paraId="11424994" w14:textId="16FB6B3D" w:rsidR="00550157" w:rsidRPr="0008080C" w:rsidRDefault="00550157" w:rsidP="00550157">
            <w:pPr>
              <w:rPr>
                <w:rFonts w:cs="Times New Roman"/>
                <w:sz w:val="18"/>
                <w:szCs w:val="18"/>
              </w:rPr>
            </w:pPr>
            <w:r w:rsidRPr="002453B3">
              <w:t>Sichuan Agricultural University</w:t>
            </w:r>
          </w:p>
        </w:tc>
        <w:tc>
          <w:tcPr>
            <w:tcW w:w="1684" w:type="dxa"/>
          </w:tcPr>
          <w:p w14:paraId="370D5A7A" w14:textId="32C84A52" w:rsidR="00550157" w:rsidRPr="0008080C" w:rsidRDefault="00550157" w:rsidP="00550157">
            <w:pPr>
              <w:rPr>
                <w:rFonts w:cs="Times New Roman"/>
                <w:sz w:val="18"/>
                <w:szCs w:val="18"/>
              </w:rPr>
            </w:pPr>
            <w:r w:rsidRPr="002453B3">
              <w:t>Salicaceae</w:t>
            </w:r>
          </w:p>
        </w:tc>
        <w:tc>
          <w:tcPr>
            <w:tcW w:w="1512" w:type="dxa"/>
          </w:tcPr>
          <w:p w14:paraId="1654DE81" w14:textId="2248A411" w:rsidR="00550157" w:rsidRPr="004D3559" w:rsidRDefault="00550157" w:rsidP="00550157">
            <w:pPr>
              <w:rPr>
                <w:rFonts w:cs="Times New Roman"/>
                <w:i/>
                <w:iCs/>
                <w:sz w:val="18"/>
                <w:szCs w:val="18"/>
              </w:rPr>
            </w:pPr>
            <w:r w:rsidRPr="004D3559">
              <w:rPr>
                <w:i/>
                <w:iCs/>
              </w:rPr>
              <w:t>Populus</w:t>
            </w:r>
          </w:p>
        </w:tc>
        <w:tc>
          <w:tcPr>
            <w:tcW w:w="2205" w:type="dxa"/>
          </w:tcPr>
          <w:p w14:paraId="50E8A8B8" w14:textId="1F67EE54" w:rsidR="00550157" w:rsidRPr="004D3559" w:rsidRDefault="00550157" w:rsidP="00550157">
            <w:pPr>
              <w:rPr>
                <w:rFonts w:cs="Times New Roman"/>
                <w:i/>
                <w:iCs/>
                <w:sz w:val="18"/>
                <w:szCs w:val="18"/>
              </w:rPr>
            </w:pPr>
            <w:r w:rsidRPr="004D3559">
              <w:rPr>
                <w:i/>
                <w:iCs/>
              </w:rPr>
              <w:t>Populus szechuanica x P. cathayana</w:t>
            </w:r>
          </w:p>
        </w:tc>
        <w:tc>
          <w:tcPr>
            <w:tcW w:w="779" w:type="dxa"/>
          </w:tcPr>
          <w:p w14:paraId="089D7AFB" w14:textId="2B1D92B6" w:rsidR="00550157" w:rsidRPr="0008080C" w:rsidRDefault="00550157" w:rsidP="00D55097">
            <w:pPr>
              <w:jc w:val="center"/>
              <w:rPr>
                <w:rFonts w:cs="Times New Roman"/>
                <w:sz w:val="18"/>
                <w:szCs w:val="18"/>
              </w:rPr>
            </w:pPr>
            <w:r w:rsidRPr="002453B3">
              <w:t>Cd</w:t>
            </w:r>
          </w:p>
        </w:tc>
      </w:tr>
      <w:tr w:rsidR="00550157" w:rsidRPr="0008080C" w14:paraId="258EB441" w14:textId="77777777" w:rsidTr="00550157">
        <w:trPr>
          <w:trHeight w:val="20"/>
          <w:jc w:val="center"/>
        </w:trPr>
        <w:tc>
          <w:tcPr>
            <w:tcW w:w="1100" w:type="dxa"/>
          </w:tcPr>
          <w:p w14:paraId="01461C19" w14:textId="097A7807" w:rsidR="00550157" w:rsidRPr="0008080C" w:rsidRDefault="00550157" w:rsidP="00550157">
            <w:pPr>
              <w:rPr>
                <w:rFonts w:cs="Times New Roman"/>
                <w:sz w:val="18"/>
                <w:szCs w:val="18"/>
              </w:rPr>
            </w:pPr>
            <w:r w:rsidRPr="002453B3">
              <w:t>Temperate</w:t>
            </w:r>
          </w:p>
        </w:tc>
        <w:tc>
          <w:tcPr>
            <w:tcW w:w="1052" w:type="dxa"/>
          </w:tcPr>
          <w:p w14:paraId="79B08C0C" w14:textId="5AE5652A" w:rsidR="00550157" w:rsidRPr="0008080C" w:rsidRDefault="00550157" w:rsidP="00550157">
            <w:pPr>
              <w:rPr>
                <w:rFonts w:cs="Times New Roman"/>
                <w:sz w:val="18"/>
                <w:szCs w:val="18"/>
              </w:rPr>
            </w:pPr>
            <w:r w:rsidRPr="002453B3">
              <w:t>China</w:t>
            </w:r>
          </w:p>
        </w:tc>
        <w:tc>
          <w:tcPr>
            <w:tcW w:w="2631" w:type="dxa"/>
          </w:tcPr>
          <w:p w14:paraId="04F9A592" w14:textId="5D0DD04E" w:rsidR="00550157" w:rsidRPr="0008080C" w:rsidRDefault="00550157" w:rsidP="00550157">
            <w:pPr>
              <w:rPr>
                <w:rFonts w:cs="Times New Roman"/>
                <w:sz w:val="18"/>
                <w:szCs w:val="18"/>
              </w:rPr>
            </w:pPr>
            <w:r w:rsidRPr="002453B3">
              <w:t xml:space="preserve"> Sichuan Agricultural University</w:t>
            </w:r>
          </w:p>
        </w:tc>
        <w:tc>
          <w:tcPr>
            <w:tcW w:w="1684" w:type="dxa"/>
          </w:tcPr>
          <w:p w14:paraId="78517EC5" w14:textId="0B7A2FA9" w:rsidR="00550157" w:rsidRPr="0008080C" w:rsidRDefault="00550157" w:rsidP="00550157">
            <w:pPr>
              <w:rPr>
                <w:rFonts w:cs="Times New Roman"/>
                <w:sz w:val="18"/>
                <w:szCs w:val="18"/>
              </w:rPr>
            </w:pPr>
            <w:r w:rsidRPr="002453B3">
              <w:t>Salicaceae</w:t>
            </w:r>
          </w:p>
        </w:tc>
        <w:tc>
          <w:tcPr>
            <w:tcW w:w="1512" w:type="dxa"/>
          </w:tcPr>
          <w:p w14:paraId="69793643" w14:textId="63FD6345" w:rsidR="00550157" w:rsidRPr="004D3559" w:rsidRDefault="00550157" w:rsidP="00550157">
            <w:pPr>
              <w:rPr>
                <w:rFonts w:cs="Times New Roman"/>
                <w:i/>
                <w:iCs/>
                <w:sz w:val="18"/>
                <w:szCs w:val="18"/>
              </w:rPr>
            </w:pPr>
            <w:r w:rsidRPr="004D3559">
              <w:rPr>
                <w:i/>
                <w:iCs/>
              </w:rPr>
              <w:t>Populus</w:t>
            </w:r>
          </w:p>
        </w:tc>
        <w:tc>
          <w:tcPr>
            <w:tcW w:w="2205" w:type="dxa"/>
          </w:tcPr>
          <w:p w14:paraId="6A239B5A" w14:textId="58355961" w:rsidR="00550157" w:rsidRPr="004D3559" w:rsidRDefault="00550157" w:rsidP="00550157">
            <w:pPr>
              <w:rPr>
                <w:rFonts w:cs="Times New Roman"/>
                <w:i/>
                <w:iCs/>
                <w:sz w:val="18"/>
                <w:szCs w:val="18"/>
              </w:rPr>
            </w:pPr>
            <w:r w:rsidRPr="004D3559">
              <w:rPr>
                <w:i/>
                <w:iCs/>
              </w:rPr>
              <w:t>Populus tomentosa</w:t>
            </w:r>
          </w:p>
        </w:tc>
        <w:tc>
          <w:tcPr>
            <w:tcW w:w="779" w:type="dxa"/>
          </w:tcPr>
          <w:p w14:paraId="730BC4ED" w14:textId="10F9212E" w:rsidR="00550157" w:rsidRPr="0008080C" w:rsidRDefault="00550157" w:rsidP="00D55097">
            <w:pPr>
              <w:jc w:val="center"/>
              <w:rPr>
                <w:rFonts w:cs="Times New Roman"/>
                <w:sz w:val="18"/>
                <w:szCs w:val="18"/>
              </w:rPr>
            </w:pPr>
            <w:r w:rsidRPr="002453B3">
              <w:t>Cd</w:t>
            </w:r>
          </w:p>
        </w:tc>
      </w:tr>
      <w:tr w:rsidR="00550157" w:rsidRPr="0008080C" w14:paraId="4DCD20BD" w14:textId="77777777" w:rsidTr="00550157">
        <w:trPr>
          <w:trHeight w:val="20"/>
          <w:jc w:val="center"/>
        </w:trPr>
        <w:tc>
          <w:tcPr>
            <w:tcW w:w="1100" w:type="dxa"/>
          </w:tcPr>
          <w:p w14:paraId="0C2AB010" w14:textId="3CD94028" w:rsidR="00550157" w:rsidRPr="0008080C" w:rsidRDefault="00550157" w:rsidP="00550157">
            <w:pPr>
              <w:rPr>
                <w:rFonts w:cs="Times New Roman"/>
                <w:sz w:val="18"/>
                <w:szCs w:val="18"/>
              </w:rPr>
            </w:pPr>
            <w:r w:rsidRPr="002453B3">
              <w:t>Temperate</w:t>
            </w:r>
          </w:p>
        </w:tc>
        <w:tc>
          <w:tcPr>
            <w:tcW w:w="1052" w:type="dxa"/>
          </w:tcPr>
          <w:p w14:paraId="5CB1114E" w14:textId="288EBDE9" w:rsidR="00550157" w:rsidRPr="0008080C" w:rsidRDefault="00550157" w:rsidP="00550157">
            <w:pPr>
              <w:rPr>
                <w:rFonts w:cs="Times New Roman"/>
                <w:sz w:val="18"/>
                <w:szCs w:val="18"/>
              </w:rPr>
            </w:pPr>
            <w:r w:rsidRPr="002453B3">
              <w:t>China</w:t>
            </w:r>
          </w:p>
        </w:tc>
        <w:tc>
          <w:tcPr>
            <w:tcW w:w="2631" w:type="dxa"/>
          </w:tcPr>
          <w:p w14:paraId="0FF1BFB8" w14:textId="4A19BA2C"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4854BC47" w14:textId="49A6A35F" w:rsidR="00550157" w:rsidRPr="0008080C" w:rsidRDefault="00550157" w:rsidP="00550157">
            <w:pPr>
              <w:rPr>
                <w:rFonts w:cs="Times New Roman"/>
                <w:sz w:val="18"/>
                <w:szCs w:val="18"/>
              </w:rPr>
            </w:pPr>
            <w:r w:rsidRPr="002453B3">
              <w:t>Salicaceae</w:t>
            </w:r>
          </w:p>
        </w:tc>
        <w:tc>
          <w:tcPr>
            <w:tcW w:w="1512" w:type="dxa"/>
          </w:tcPr>
          <w:p w14:paraId="75C7BFBD" w14:textId="711A3F16" w:rsidR="00550157" w:rsidRPr="004D3559" w:rsidRDefault="00550157" w:rsidP="00550157">
            <w:pPr>
              <w:rPr>
                <w:rFonts w:cs="Times New Roman"/>
                <w:i/>
                <w:iCs/>
                <w:sz w:val="18"/>
                <w:szCs w:val="18"/>
              </w:rPr>
            </w:pPr>
            <w:r w:rsidRPr="004D3559">
              <w:rPr>
                <w:i/>
                <w:iCs/>
              </w:rPr>
              <w:t>Populus</w:t>
            </w:r>
          </w:p>
        </w:tc>
        <w:tc>
          <w:tcPr>
            <w:tcW w:w="2205" w:type="dxa"/>
          </w:tcPr>
          <w:p w14:paraId="0B13AE99" w14:textId="0B0D1B6A" w:rsidR="00550157" w:rsidRPr="004D3559" w:rsidRDefault="00550157" w:rsidP="00550157">
            <w:pPr>
              <w:rPr>
                <w:rFonts w:cs="Times New Roman"/>
                <w:i/>
                <w:iCs/>
                <w:sz w:val="18"/>
                <w:szCs w:val="18"/>
              </w:rPr>
            </w:pPr>
            <w:r w:rsidRPr="004D3559">
              <w:rPr>
                <w:i/>
                <w:iCs/>
              </w:rPr>
              <w:t>Populus tomentosa</w:t>
            </w:r>
          </w:p>
        </w:tc>
        <w:tc>
          <w:tcPr>
            <w:tcW w:w="779" w:type="dxa"/>
          </w:tcPr>
          <w:p w14:paraId="0D1DDDA8" w14:textId="3192CD3B" w:rsidR="00550157" w:rsidRPr="0008080C" w:rsidRDefault="00550157" w:rsidP="00D55097">
            <w:pPr>
              <w:jc w:val="center"/>
              <w:rPr>
                <w:rFonts w:cs="Times New Roman"/>
                <w:sz w:val="18"/>
                <w:szCs w:val="18"/>
              </w:rPr>
            </w:pPr>
            <w:r w:rsidRPr="002453B3">
              <w:t>Cd</w:t>
            </w:r>
          </w:p>
        </w:tc>
      </w:tr>
      <w:tr w:rsidR="00550157" w:rsidRPr="0008080C" w14:paraId="0AC1B069" w14:textId="77777777" w:rsidTr="00550157">
        <w:trPr>
          <w:trHeight w:val="20"/>
          <w:jc w:val="center"/>
        </w:trPr>
        <w:tc>
          <w:tcPr>
            <w:tcW w:w="1100" w:type="dxa"/>
          </w:tcPr>
          <w:p w14:paraId="516DE107" w14:textId="66EF5E3C" w:rsidR="00550157" w:rsidRPr="0008080C" w:rsidRDefault="00550157" w:rsidP="00550157">
            <w:pPr>
              <w:rPr>
                <w:rFonts w:cs="Times New Roman"/>
                <w:sz w:val="18"/>
                <w:szCs w:val="18"/>
              </w:rPr>
            </w:pPr>
            <w:r w:rsidRPr="002453B3">
              <w:t>Temperate</w:t>
            </w:r>
          </w:p>
        </w:tc>
        <w:tc>
          <w:tcPr>
            <w:tcW w:w="1052" w:type="dxa"/>
          </w:tcPr>
          <w:p w14:paraId="7F5EB8BC" w14:textId="5F156833" w:rsidR="00550157" w:rsidRPr="0008080C" w:rsidRDefault="00550157" w:rsidP="00550157">
            <w:pPr>
              <w:rPr>
                <w:rFonts w:cs="Times New Roman"/>
                <w:sz w:val="18"/>
                <w:szCs w:val="18"/>
              </w:rPr>
            </w:pPr>
            <w:r w:rsidRPr="002453B3">
              <w:t>China</w:t>
            </w:r>
          </w:p>
        </w:tc>
        <w:tc>
          <w:tcPr>
            <w:tcW w:w="2631" w:type="dxa"/>
          </w:tcPr>
          <w:p w14:paraId="6FE1F36A" w14:textId="0DB14977" w:rsidR="00550157" w:rsidRPr="0008080C" w:rsidRDefault="00550157" w:rsidP="00550157">
            <w:pPr>
              <w:rPr>
                <w:rFonts w:cs="Times New Roman"/>
                <w:sz w:val="18"/>
                <w:szCs w:val="18"/>
              </w:rPr>
            </w:pPr>
            <w:r w:rsidRPr="002453B3">
              <w:t>Guizhou University</w:t>
            </w:r>
          </w:p>
        </w:tc>
        <w:tc>
          <w:tcPr>
            <w:tcW w:w="1684" w:type="dxa"/>
          </w:tcPr>
          <w:p w14:paraId="4A4411BC" w14:textId="185880FD" w:rsidR="00550157" w:rsidRPr="0008080C" w:rsidRDefault="00550157" w:rsidP="00550157">
            <w:pPr>
              <w:rPr>
                <w:rFonts w:cs="Times New Roman"/>
                <w:sz w:val="18"/>
                <w:szCs w:val="18"/>
              </w:rPr>
            </w:pPr>
            <w:r w:rsidRPr="002453B3">
              <w:t>Salicaceae</w:t>
            </w:r>
          </w:p>
        </w:tc>
        <w:tc>
          <w:tcPr>
            <w:tcW w:w="1512" w:type="dxa"/>
          </w:tcPr>
          <w:p w14:paraId="30692640" w14:textId="74A0C6EF" w:rsidR="00550157" w:rsidRPr="004D3559" w:rsidRDefault="00550157" w:rsidP="00550157">
            <w:pPr>
              <w:rPr>
                <w:rFonts w:cs="Times New Roman"/>
                <w:i/>
                <w:iCs/>
                <w:sz w:val="18"/>
                <w:szCs w:val="18"/>
              </w:rPr>
            </w:pPr>
            <w:r w:rsidRPr="004D3559">
              <w:rPr>
                <w:i/>
                <w:iCs/>
              </w:rPr>
              <w:t>Populus</w:t>
            </w:r>
          </w:p>
        </w:tc>
        <w:tc>
          <w:tcPr>
            <w:tcW w:w="2205" w:type="dxa"/>
          </w:tcPr>
          <w:p w14:paraId="4CED2DA1" w14:textId="38D4A5BE" w:rsidR="00550157" w:rsidRPr="004D3559" w:rsidRDefault="00550157" w:rsidP="00550157">
            <w:pPr>
              <w:rPr>
                <w:rFonts w:cs="Times New Roman"/>
                <w:i/>
                <w:iCs/>
                <w:sz w:val="18"/>
                <w:szCs w:val="18"/>
              </w:rPr>
            </w:pPr>
            <w:r w:rsidRPr="004D3559">
              <w:rPr>
                <w:i/>
                <w:iCs/>
              </w:rPr>
              <w:t>Populus tomentosa</w:t>
            </w:r>
          </w:p>
        </w:tc>
        <w:tc>
          <w:tcPr>
            <w:tcW w:w="779" w:type="dxa"/>
          </w:tcPr>
          <w:p w14:paraId="41FC6529" w14:textId="51B077A4" w:rsidR="00550157" w:rsidRPr="0008080C" w:rsidRDefault="00550157" w:rsidP="00D55097">
            <w:pPr>
              <w:jc w:val="center"/>
              <w:rPr>
                <w:rFonts w:cs="Times New Roman"/>
                <w:sz w:val="18"/>
                <w:szCs w:val="18"/>
              </w:rPr>
            </w:pPr>
            <w:r w:rsidRPr="002453B3">
              <w:t>Cd</w:t>
            </w:r>
          </w:p>
        </w:tc>
      </w:tr>
      <w:tr w:rsidR="00550157" w:rsidRPr="0008080C" w14:paraId="5C61D55B" w14:textId="77777777" w:rsidTr="00550157">
        <w:trPr>
          <w:trHeight w:val="20"/>
          <w:jc w:val="center"/>
        </w:trPr>
        <w:tc>
          <w:tcPr>
            <w:tcW w:w="1100" w:type="dxa"/>
          </w:tcPr>
          <w:p w14:paraId="43996FCE" w14:textId="3968CCC3" w:rsidR="00550157" w:rsidRPr="0008080C" w:rsidRDefault="00550157" w:rsidP="00550157">
            <w:pPr>
              <w:rPr>
                <w:rFonts w:cs="Times New Roman"/>
                <w:sz w:val="18"/>
                <w:szCs w:val="18"/>
              </w:rPr>
            </w:pPr>
            <w:r w:rsidRPr="002453B3">
              <w:t>Temperate</w:t>
            </w:r>
          </w:p>
        </w:tc>
        <w:tc>
          <w:tcPr>
            <w:tcW w:w="1052" w:type="dxa"/>
          </w:tcPr>
          <w:p w14:paraId="70630C7F" w14:textId="5AFD3D8A" w:rsidR="00550157" w:rsidRPr="0008080C" w:rsidRDefault="00550157" w:rsidP="00550157">
            <w:pPr>
              <w:rPr>
                <w:rFonts w:cs="Times New Roman"/>
                <w:sz w:val="18"/>
                <w:szCs w:val="18"/>
              </w:rPr>
            </w:pPr>
            <w:r w:rsidRPr="002453B3">
              <w:t>China</w:t>
            </w:r>
          </w:p>
        </w:tc>
        <w:tc>
          <w:tcPr>
            <w:tcW w:w="2631" w:type="dxa"/>
          </w:tcPr>
          <w:p w14:paraId="22E35C19" w14:textId="5EC01EA8"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0750FD95" w14:textId="3B38E92A" w:rsidR="00550157" w:rsidRPr="00040501" w:rsidRDefault="00550157" w:rsidP="00550157">
            <w:pPr>
              <w:rPr>
                <w:rFonts w:cs="Times New Roman"/>
                <w:sz w:val="18"/>
                <w:szCs w:val="18"/>
              </w:rPr>
            </w:pPr>
            <w:r w:rsidRPr="002453B3">
              <w:t>Salicaceae</w:t>
            </w:r>
          </w:p>
        </w:tc>
        <w:tc>
          <w:tcPr>
            <w:tcW w:w="1512" w:type="dxa"/>
          </w:tcPr>
          <w:p w14:paraId="491CF014" w14:textId="23C6AC4A" w:rsidR="00550157" w:rsidRPr="004D3559" w:rsidRDefault="00550157" w:rsidP="00550157">
            <w:pPr>
              <w:rPr>
                <w:rFonts w:cs="Times New Roman"/>
                <w:i/>
                <w:iCs/>
                <w:sz w:val="18"/>
                <w:szCs w:val="18"/>
              </w:rPr>
            </w:pPr>
            <w:r w:rsidRPr="004D3559">
              <w:rPr>
                <w:i/>
                <w:iCs/>
              </w:rPr>
              <w:t>Populus</w:t>
            </w:r>
          </w:p>
        </w:tc>
        <w:tc>
          <w:tcPr>
            <w:tcW w:w="2205" w:type="dxa"/>
          </w:tcPr>
          <w:p w14:paraId="76331CE2" w14:textId="1640603B" w:rsidR="00550157" w:rsidRPr="004D3559" w:rsidRDefault="00550157" w:rsidP="00550157">
            <w:pPr>
              <w:rPr>
                <w:rFonts w:cs="Times New Roman"/>
                <w:i/>
                <w:iCs/>
                <w:sz w:val="18"/>
                <w:szCs w:val="18"/>
              </w:rPr>
            </w:pPr>
            <w:r w:rsidRPr="004D3559">
              <w:rPr>
                <w:i/>
                <w:iCs/>
              </w:rPr>
              <w:t>Populus tomentosa</w:t>
            </w:r>
          </w:p>
        </w:tc>
        <w:tc>
          <w:tcPr>
            <w:tcW w:w="779" w:type="dxa"/>
          </w:tcPr>
          <w:p w14:paraId="21E80057" w14:textId="44297B79" w:rsidR="00550157" w:rsidRPr="0008080C" w:rsidRDefault="00550157" w:rsidP="00D55097">
            <w:pPr>
              <w:jc w:val="center"/>
              <w:rPr>
                <w:rFonts w:cs="Times New Roman"/>
                <w:sz w:val="18"/>
                <w:szCs w:val="18"/>
              </w:rPr>
            </w:pPr>
            <w:r w:rsidRPr="002453B3">
              <w:t>Cu</w:t>
            </w:r>
          </w:p>
        </w:tc>
      </w:tr>
      <w:tr w:rsidR="00550157" w:rsidRPr="0008080C" w14:paraId="04018667" w14:textId="77777777" w:rsidTr="00550157">
        <w:trPr>
          <w:trHeight w:val="20"/>
          <w:jc w:val="center"/>
        </w:trPr>
        <w:tc>
          <w:tcPr>
            <w:tcW w:w="1100" w:type="dxa"/>
          </w:tcPr>
          <w:p w14:paraId="3042F667" w14:textId="75E73E9C" w:rsidR="00550157" w:rsidRPr="0008080C" w:rsidRDefault="00550157" w:rsidP="00550157">
            <w:pPr>
              <w:rPr>
                <w:rFonts w:cs="Times New Roman"/>
                <w:sz w:val="18"/>
                <w:szCs w:val="18"/>
              </w:rPr>
            </w:pPr>
            <w:r w:rsidRPr="002453B3">
              <w:t>Temperate</w:t>
            </w:r>
          </w:p>
        </w:tc>
        <w:tc>
          <w:tcPr>
            <w:tcW w:w="1052" w:type="dxa"/>
          </w:tcPr>
          <w:p w14:paraId="13F387F1" w14:textId="68C1CABA" w:rsidR="00550157" w:rsidRPr="0008080C" w:rsidRDefault="00550157" w:rsidP="00550157">
            <w:pPr>
              <w:rPr>
                <w:rFonts w:cs="Times New Roman"/>
                <w:sz w:val="18"/>
                <w:szCs w:val="18"/>
              </w:rPr>
            </w:pPr>
            <w:r w:rsidRPr="002453B3">
              <w:t>China</w:t>
            </w:r>
          </w:p>
        </w:tc>
        <w:tc>
          <w:tcPr>
            <w:tcW w:w="2631" w:type="dxa"/>
          </w:tcPr>
          <w:p w14:paraId="00B2D6B6" w14:textId="0F2E1FB9" w:rsidR="00550157" w:rsidRPr="00B7756D" w:rsidRDefault="00550157" w:rsidP="00550157">
            <w:pPr>
              <w:rPr>
                <w:rFonts w:cs="Times New Roman"/>
                <w:sz w:val="18"/>
                <w:szCs w:val="18"/>
              </w:rPr>
            </w:pPr>
            <w:r w:rsidRPr="002453B3">
              <w:t xml:space="preserve">School of Energy and Mechanical Engineering, Jiangxi </w:t>
            </w:r>
          </w:p>
        </w:tc>
        <w:tc>
          <w:tcPr>
            <w:tcW w:w="1684" w:type="dxa"/>
          </w:tcPr>
          <w:p w14:paraId="67E3B365" w14:textId="10EF2A26" w:rsidR="00550157" w:rsidRPr="00B7756D" w:rsidRDefault="00550157" w:rsidP="00550157">
            <w:pPr>
              <w:rPr>
                <w:rFonts w:cs="Times New Roman"/>
                <w:sz w:val="18"/>
                <w:szCs w:val="18"/>
              </w:rPr>
            </w:pPr>
            <w:r w:rsidRPr="002453B3">
              <w:t>Salicaceae</w:t>
            </w:r>
          </w:p>
        </w:tc>
        <w:tc>
          <w:tcPr>
            <w:tcW w:w="1512" w:type="dxa"/>
          </w:tcPr>
          <w:p w14:paraId="25661B23" w14:textId="5ED64F1A" w:rsidR="00550157" w:rsidRPr="004D3559" w:rsidRDefault="00550157" w:rsidP="00550157">
            <w:pPr>
              <w:rPr>
                <w:rFonts w:cs="Times New Roman"/>
                <w:i/>
                <w:iCs/>
                <w:sz w:val="18"/>
                <w:szCs w:val="18"/>
              </w:rPr>
            </w:pPr>
            <w:r w:rsidRPr="004D3559">
              <w:rPr>
                <w:i/>
                <w:iCs/>
              </w:rPr>
              <w:t>Populus</w:t>
            </w:r>
          </w:p>
        </w:tc>
        <w:tc>
          <w:tcPr>
            <w:tcW w:w="2205" w:type="dxa"/>
          </w:tcPr>
          <w:p w14:paraId="592BCCCE" w14:textId="1114B308" w:rsidR="00550157" w:rsidRPr="004D3559" w:rsidRDefault="00550157" w:rsidP="00550157">
            <w:pPr>
              <w:rPr>
                <w:rFonts w:cs="Times New Roman"/>
                <w:i/>
                <w:iCs/>
                <w:sz w:val="18"/>
                <w:szCs w:val="18"/>
              </w:rPr>
            </w:pPr>
            <w:r w:rsidRPr="004D3559">
              <w:rPr>
                <w:i/>
                <w:iCs/>
              </w:rPr>
              <w:t>Populus tomentosa</w:t>
            </w:r>
          </w:p>
        </w:tc>
        <w:tc>
          <w:tcPr>
            <w:tcW w:w="779" w:type="dxa"/>
          </w:tcPr>
          <w:p w14:paraId="005CD26E" w14:textId="409EF8A6" w:rsidR="00550157" w:rsidRPr="0008080C" w:rsidRDefault="00550157" w:rsidP="00D55097">
            <w:pPr>
              <w:jc w:val="center"/>
              <w:rPr>
                <w:rFonts w:cs="Times New Roman"/>
                <w:sz w:val="18"/>
                <w:szCs w:val="18"/>
              </w:rPr>
            </w:pPr>
            <w:r w:rsidRPr="002453B3">
              <w:t>Pb</w:t>
            </w:r>
          </w:p>
        </w:tc>
      </w:tr>
      <w:tr w:rsidR="00550157" w:rsidRPr="0008080C" w14:paraId="74DE996F" w14:textId="77777777" w:rsidTr="00550157">
        <w:trPr>
          <w:trHeight w:val="20"/>
          <w:jc w:val="center"/>
        </w:trPr>
        <w:tc>
          <w:tcPr>
            <w:tcW w:w="1100" w:type="dxa"/>
          </w:tcPr>
          <w:p w14:paraId="498DD8FD" w14:textId="33A1E33C" w:rsidR="00550157" w:rsidRPr="0008080C" w:rsidRDefault="00550157" w:rsidP="00550157">
            <w:pPr>
              <w:rPr>
                <w:rFonts w:cs="Times New Roman"/>
                <w:sz w:val="18"/>
                <w:szCs w:val="18"/>
              </w:rPr>
            </w:pPr>
            <w:r w:rsidRPr="002453B3">
              <w:t>Temperate</w:t>
            </w:r>
          </w:p>
        </w:tc>
        <w:tc>
          <w:tcPr>
            <w:tcW w:w="1052" w:type="dxa"/>
          </w:tcPr>
          <w:p w14:paraId="61CA3344" w14:textId="1A57A469" w:rsidR="00550157" w:rsidRPr="0008080C" w:rsidRDefault="00550157" w:rsidP="00550157">
            <w:pPr>
              <w:rPr>
                <w:rFonts w:cs="Times New Roman"/>
                <w:sz w:val="18"/>
                <w:szCs w:val="18"/>
              </w:rPr>
            </w:pPr>
            <w:r w:rsidRPr="002453B3">
              <w:t>China</w:t>
            </w:r>
          </w:p>
        </w:tc>
        <w:tc>
          <w:tcPr>
            <w:tcW w:w="2631" w:type="dxa"/>
          </w:tcPr>
          <w:p w14:paraId="251DAB18" w14:textId="6B248473" w:rsidR="00550157" w:rsidRPr="00B7756D" w:rsidRDefault="00550157" w:rsidP="00550157">
            <w:pPr>
              <w:rPr>
                <w:rFonts w:cs="Times New Roman"/>
                <w:sz w:val="18"/>
                <w:szCs w:val="18"/>
              </w:rPr>
            </w:pPr>
            <w:r w:rsidRPr="002453B3">
              <w:t xml:space="preserve">School of Energy and Mechanical Engineering, Jiangxi </w:t>
            </w:r>
          </w:p>
        </w:tc>
        <w:tc>
          <w:tcPr>
            <w:tcW w:w="1684" w:type="dxa"/>
          </w:tcPr>
          <w:p w14:paraId="7E398710" w14:textId="010A1937" w:rsidR="00550157" w:rsidRPr="00B7756D" w:rsidRDefault="00550157" w:rsidP="00550157">
            <w:pPr>
              <w:rPr>
                <w:rFonts w:cs="Times New Roman"/>
                <w:sz w:val="18"/>
                <w:szCs w:val="18"/>
              </w:rPr>
            </w:pPr>
            <w:r w:rsidRPr="002453B3">
              <w:t>Salicaceae</w:t>
            </w:r>
          </w:p>
        </w:tc>
        <w:tc>
          <w:tcPr>
            <w:tcW w:w="1512" w:type="dxa"/>
          </w:tcPr>
          <w:p w14:paraId="7FFF7EB9" w14:textId="770E28C4" w:rsidR="00550157" w:rsidRPr="004D3559" w:rsidRDefault="00550157" w:rsidP="00550157">
            <w:pPr>
              <w:rPr>
                <w:rFonts w:cs="Times New Roman"/>
                <w:i/>
                <w:iCs/>
                <w:sz w:val="18"/>
                <w:szCs w:val="18"/>
              </w:rPr>
            </w:pPr>
            <w:r w:rsidRPr="004D3559">
              <w:rPr>
                <w:i/>
                <w:iCs/>
              </w:rPr>
              <w:t>Populus</w:t>
            </w:r>
          </w:p>
        </w:tc>
        <w:tc>
          <w:tcPr>
            <w:tcW w:w="2205" w:type="dxa"/>
          </w:tcPr>
          <w:p w14:paraId="07AD809D" w14:textId="05917CF3" w:rsidR="00550157" w:rsidRPr="004D3559" w:rsidRDefault="00550157" w:rsidP="00550157">
            <w:pPr>
              <w:rPr>
                <w:rFonts w:cs="Times New Roman"/>
                <w:i/>
                <w:iCs/>
                <w:sz w:val="18"/>
                <w:szCs w:val="18"/>
              </w:rPr>
            </w:pPr>
            <w:r w:rsidRPr="004D3559">
              <w:rPr>
                <w:i/>
                <w:iCs/>
              </w:rPr>
              <w:t>Populus tomentosa</w:t>
            </w:r>
          </w:p>
        </w:tc>
        <w:tc>
          <w:tcPr>
            <w:tcW w:w="779" w:type="dxa"/>
          </w:tcPr>
          <w:p w14:paraId="262BAED3" w14:textId="146B87E3" w:rsidR="00550157" w:rsidRPr="0008080C" w:rsidRDefault="00550157" w:rsidP="00D55097">
            <w:pPr>
              <w:jc w:val="center"/>
              <w:rPr>
                <w:rFonts w:cs="Times New Roman"/>
                <w:sz w:val="18"/>
                <w:szCs w:val="18"/>
              </w:rPr>
            </w:pPr>
            <w:r w:rsidRPr="002453B3">
              <w:t>Zn</w:t>
            </w:r>
          </w:p>
        </w:tc>
      </w:tr>
      <w:tr w:rsidR="00550157" w:rsidRPr="0008080C" w14:paraId="7A3B54A1" w14:textId="77777777" w:rsidTr="00550157">
        <w:trPr>
          <w:trHeight w:val="20"/>
          <w:jc w:val="center"/>
        </w:trPr>
        <w:tc>
          <w:tcPr>
            <w:tcW w:w="1100" w:type="dxa"/>
          </w:tcPr>
          <w:p w14:paraId="1AB12DCA" w14:textId="121FFE8C" w:rsidR="00550157" w:rsidRPr="0008080C" w:rsidRDefault="00550157" w:rsidP="00550157">
            <w:pPr>
              <w:rPr>
                <w:rFonts w:cs="Times New Roman"/>
                <w:sz w:val="18"/>
                <w:szCs w:val="18"/>
              </w:rPr>
            </w:pPr>
            <w:r w:rsidRPr="002453B3">
              <w:t>Temperate</w:t>
            </w:r>
          </w:p>
        </w:tc>
        <w:tc>
          <w:tcPr>
            <w:tcW w:w="1052" w:type="dxa"/>
          </w:tcPr>
          <w:p w14:paraId="1A36589B" w14:textId="54E7B538" w:rsidR="00550157" w:rsidRPr="0008080C" w:rsidRDefault="00550157" w:rsidP="00550157">
            <w:pPr>
              <w:rPr>
                <w:rFonts w:cs="Times New Roman"/>
                <w:sz w:val="18"/>
                <w:szCs w:val="18"/>
              </w:rPr>
            </w:pPr>
            <w:r w:rsidRPr="002453B3">
              <w:t>China</w:t>
            </w:r>
          </w:p>
        </w:tc>
        <w:tc>
          <w:tcPr>
            <w:tcW w:w="2631" w:type="dxa"/>
          </w:tcPr>
          <w:p w14:paraId="31F1EAF5" w14:textId="608768FC" w:rsidR="00550157" w:rsidRPr="00B7756D" w:rsidRDefault="00550157" w:rsidP="00550157">
            <w:pPr>
              <w:rPr>
                <w:rFonts w:cs="Times New Roman"/>
                <w:sz w:val="18"/>
                <w:szCs w:val="18"/>
              </w:rPr>
            </w:pPr>
            <w:r w:rsidRPr="002453B3">
              <w:t>Henan Agricultural University</w:t>
            </w:r>
          </w:p>
        </w:tc>
        <w:tc>
          <w:tcPr>
            <w:tcW w:w="1684" w:type="dxa"/>
          </w:tcPr>
          <w:p w14:paraId="28CF78C5" w14:textId="5A5E1334" w:rsidR="00550157" w:rsidRPr="00B7756D" w:rsidRDefault="00550157" w:rsidP="00550157">
            <w:pPr>
              <w:rPr>
                <w:rFonts w:cs="Times New Roman"/>
                <w:sz w:val="18"/>
                <w:szCs w:val="18"/>
              </w:rPr>
            </w:pPr>
            <w:r w:rsidRPr="002453B3">
              <w:t>Salicaceae</w:t>
            </w:r>
          </w:p>
        </w:tc>
        <w:tc>
          <w:tcPr>
            <w:tcW w:w="1512" w:type="dxa"/>
          </w:tcPr>
          <w:p w14:paraId="3A58E726" w14:textId="19A1B70D" w:rsidR="00550157" w:rsidRPr="004D3559" w:rsidRDefault="00550157" w:rsidP="00550157">
            <w:pPr>
              <w:rPr>
                <w:rFonts w:cs="Times New Roman"/>
                <w:i/>
                <w:iCs/>
                <w:sz w:val="18"/>
                <w:szCs w:val="18"/>
              </w:rPr>
            </w:pPr>
            <w:r w:rsidRPr="004D3559">
              <w:rPr>
                <w:i/>
                <w:iCs/>
              </w:rPr>
              <w:t>Populus</w:t>
            </w:r>
          </w:p>
        </w:tc>
        <w:tc>
          <w:tcPr>
            <w:tcW w:w="2205" w:type="dxa"/>
          </w:tcPr>
          <w:p w14:paraId="7FA85E83" w14:textId="2D967FBB" w:rsidR="00550157" w:rsidRPr="004D3559" w:rsidRDefault="00550157" w:rsidP="00550157">
            <w:pPr>
              <w:rPr>
                <w:rFonts w:cs="Times New Roman"/>
                <w:i/>
                <w:iCs/>
                <w:sz w:val="18"/>
                <w:szCs w:val="18"/>
              </w:rPr>
            </w:pPr>
            <w:r w:rsidRPr="004D3559">
              <w:rPr>
                <w:i/>
                <w:iCs/>
              </w:rPr>
              <w:t>Populus tremula</w:t>
            </w:r>
          </w:p>
        </w:tc>
        <w:tc>
          <w:tcPr>
            <w:tcW w:w="779" w:type="dxa"/>
          </w:tcPr>
          <w:p w14:paraId="793ED341" w14:textId="2DA36A4C" w:rsidR="00550157" w:rsidRPr="0008080C" w:rsidRDefault="00550157" w:rsidP="00D55097">
            <w:pPr>
              <w:jc w:val="center"/>
              <w:rPr>
                <w:rFonts w:cs="Times New Roman"/>
                <w:sz w:val="18"/>
                <w:szCs w:val="18"/>
              </w:rPr>
            </w:pPr>
            <w:r w:rsidRPr="002453B3">
              <w:t>Cd</w:t>
            </w:r>
          </w:p>
        </w:tc>
      </w:tr>
      <w:tr w:rsidR="00550157" w:rsidRPr="0008080C" w14:paraId="7DE10C9C" w14:textId="77777777" w:rsidTr="00550157">
        <w:trPr>
          <w:trHeight w:val="20"/>
          <w:jc w:val="center"/>
        </w:trPr>
        <w:tc>
          <w:tcPr>
            <w:tcW w:w="1100" w:type="dxa"/>
          </w:tcPr>
          <w:p w14:paraId="512A939B" w14:textId="1D1A40FD" w:rsidR="00550157" w:rsidRPr="0008080C" w:rsidRDefault="00550157" w:rsidP="00550157">
            <w:pPr>
              <w:rPr>
                <w:rFonts w:cs="Times New Roman"/>
                <w:sz w:val="18"/>
                <w:szCs w:val="18"/>
              </w:rPr>
            </w:pPr>
            <w:r w:rsidRPr="002453B3">
              <w:t>Temperate</w:t>
            </w:r>
          </w:p>
        </w:tc>
        <w:tc>
          <w:tcPr>
            <w:tcW w:w="1052" w:type="dxa"/>
          </w:tcPr>
          <w:p w14:paraId="696D8988" w14:textId="7CDC5749" w:rsidR="00550157" w:rsidRPr="0008080C" w:rsidRDefault="00550157" w:rsidP="00550157">
            <w:pPr>
              <w:rPr>
                <w:rFonts w:cs="Times New Roman"/>
                <w:sz w:val="18"/>
                <w:szCs w:val="18"/>
              </w:rPr>
            </w:pPr>
            <w:r w:rsidRPr="002453B3">
              <w:t>China</w:t>
            </w:r>
          </w:p>
        </w:tc>
        <w:tc>
          <w:tcPr>
            <w:tcW w:w="2631" w:type="dxa"/>
          </w:tcPr>
          <w:p w14:paraId="2A4219A6" w14:textId="1E544E5A" w:rsidR="00550157" w:rsidRPr="00B7756D" w:rsidRDefault="00550157" w:rsidP="00550157">
            <w:pPr>
              <w:rPr>
                <w:rFonts w:cs="Times New Roman"/>
                <w:sz w:val="18"/>
                <w:szCs w:val="18"/>
              </w:rPr>
            </w:pPr>
            <w:r w:rsidRPr="002453B3">
              <w:t>Sichuan Agricultural University</w:t>
            </w:r>
          </w:p>
        </w:tc>
        <w:tc>
          <w:tcPr>
            <w:tcW w:w="1684" w:type="dxa"/>
          </w:tcPr>
          <w:p w14:paraId="44DEB6B8" w14:textId="1B384136" w:rsidR="00550157" w:rsidRPr="00B7756D" w:rsidRDefault="00550157" w:rsidP="00550157">
            <w:pPr>
              <w:rPr>
                <w:rFonts w:cs="Times New Roman"/>
                <w:sz w:val="18"/>
                <w:szCs w:val="18"/>
              </w:rPr>
            </w:pPr>
            <w:r w:rsidRPr="002453B3">
              <w:t>Salicaceae</w:t>
            </w:r>
          </w:p>
        </w:tc>
        <w:tc>
          <w:tcPr>
            <w:tcW w:w="1512" w:type="dxa"/>
          </w:tcPr>
          <w:p w14:paraId="2F147A46" w14:textId="724C1FD2" w:rsidR="00550157" w:rsidRPr="004D3559" w:rsidRDefault="00550157" w:rsidP="00550157">
            <w:pPr>
              <w:rPr>
                <w:rFonts w:cs="Times New Roman"/>
                <w:i/>
                <w:iCs/>
                <w:sz w:val="18"/>
                <w:szCs w:val="18"/>
              </w:rPr>
            </w:pPr>
            <w:r w:rsidRPr="004D3559">
              <w:rPr>
                <w:i/>
                <w:iCs/>
              </w:rPr>
              <w:t>Populus</w:t>
            </w:r>
          </w:p>
        </w:tc>
        <w:tc>
          <w:tcPr>
            <w:tcW w:w="2205" w:type="dxa"/>
          </w:tcPr>
          <w:p w14:paraId="3FA3A992" w14:textId="25AA835A" w:rsidR="00550157" w:rsidRPr="004D3559" w:rsidRDefault="00550157" w:rsidP="00550157">
            <w:pPr>
              <w:rPr>
                <w:rFonts w:cs="Times New Roman"/>
                <w:i/>
                <w:iCs/>
                <w:sz w:val="18"/>
                <w:szCs w:val="18"/>
              </w:rPr>
            </w:pPr>
            <w:r w:rsidRPr="004D3559">
              <w:rPr>
                <w:i/>
                <w:iCs/>
              </w:rPr>
              <w:t>Populus yunnanensis</w:t>
            </w:r>
          </w:p>
        </w:tc>
        <w:tc>
          <w:tcPr>
            <w:tcW w:w="779" w:type="dxa"/>
          </w:tcPr>
          <w:p w14:paraId="04AD0D3A" w14:textId="0D930384" w:rsidR="00550157" w:rsidRPr="0008080C" w:rsidRDefault="00550157" w:rsidP="00D55097">
            <w:pPr>
              <w:jc w:val="center"/>
              <w:rPr>
                <w:rFonts w:cs="Times New Roman"/>
                <w:sz w:val="18"/>
                <w:szCs w:val="18"/>
              </w:rPr>
            </w:pPr>
            <w:r w:rsidRPr="002453B3">
              <w:t>Cd</w:t>
            </w:r>
          </w:p>
        </w:tc>
      </w:tr>
      <w:tr w:rsidR="00550157" w:rsidRPr="0008080C" w14:paraId="18ECFBBD" w14:textId="77777777" w:rsidTr="00550157">
        <w:trPr>
          <w:trHeight w:val="20"/>
          <w:jc w:val="center"/>
        </w:trPr>
        <w:tc>
          <w:tcPr>
            <w:tcW w:w="1100" w:type="dxa"/>
          </w:tcPr>
          <w:p w14:paraId="263C5A01" w14:textId="37C78C83" w:rsidR="00550157" w:rsidRPr="0008080C" w:rsidRDefault="00550157" w:rsidP="00550157">
            <w:pPr>
              <w:rPr>
                <w:rFonts w:cs="Times New Roman"/>
                <w:sz w:val="18"/>
                <w:szCs w:val="18"/>
              </w:rPr>
            </w:pPr>
            <w:r w:rsidRPr="002453B3">
              <w:t>Temperate</w:t>
            </w:r>
          </w:p>
        </w:tc>
        <w:tc>
          <w:tcPr>
            <w:tcW w:w="1052" w:type="dxa"/>
          </w:tcPr>
          <w:p w14:paraId="7455992C" w14:textId="58C4F92F" w:rsidR="00550157" w:rsidRPr="0008080C" w:rsidRDefault="00550157" w:rsidP="00550157">
            <w:pPr>
              <w:rPr>
                <w:rFonts w:cs="Times New Roman"/>
                <w:sz w:val="18"/>
                <w:szCs w:val="18"/>
              </w:rPr>
            </w:pPr>
            <w:r w:rsidRPr="002453B3">
              <w:t>China</w:t>
            </w:r>
          </w:p>
        </w:tc>
        <w:tc>
          <w:tcPr>
            <w:tcW w:w="2631" w:type="dxa"/>
          </w:tcPr>
          <w:p w14:paraId="12E231C3" w14:textId="4F028689" w:rsidR="00550157" w:rsidRPr="00B7756D" w:rsidRDefault="00550157" w:rsidP="00550157">
            <w:pPr>
              <w:rPr>
                <w:rFonts w:cs="Times New Roman"/>
                <w:sz w:val="18"/>
                <w:szCs w:val="18"/>
              </w:rPr>
            </w:pPr>
            <w:r w:rsidRPr="002453B3">
              <w:t xml:space="preserve"> Sichuan Water Conservancy College</w:t>
            </w:r>
          </w:p>
        </w:tc>
        <w:tc>
          <w:tcPr>
            <w:tcW w:w="1684" w:type="dxa"/>
          </w:tcPr>
          <w:p w14:paraId="0A9BB439" w14:textId="4B8ADA39" w:rsidR="00550157" w:rsidRPr="00B7756D" w:rsidRDefault="00550157" w:rsidP="00550157">
            <w:pPr>
              <w:rPr>
                <w:rFonts w:cs="Times New Roman"/>
                <w:sz w:val="18"/>
                <w:szCs w:val="18"/>
              </w:rPr>
            </w:pPr>
            <w:r w:rsidRPr="002453B3">
              <w:t>Salicaceae</w:t>
            </w:r>
          </w:p>
        </w:tc>
        <w:tc>
          <w:tcPr>
            <w:tcW w:w="1512" w:type="dxa"/>
          </w:tcPr>
          <w:p w14:paraId="125DB2E5" w14:textId="16465B16" w:rsidR="00550157" w:rsidRPr="004D3559" w:rsidRDefault="00550157" w:rsidP="00550157">
            <w:pPr>
              <w:rPr>
                <w:rFonts w:cs="Times New Roman"/>
                <w:i/>
                <w:iCs/>
                <w:sz w:val="18"/>
                <w:szCs w:val="18"/>
              </w:rPr>
            </w:pPr>
            <w:r w:rsidRPr="004D3559">
              <w:rPr>
                <w:i/>
                <w:iCs/>
              </w:rPr>
              <w:t>Populus</w:t>
            </w:r>
          </w:p>
        </w:tc>
        <w:tc>
          <w:tcPr>
            <w:tcW w:w="2205" w:type="dxa"/>
          </w:tcPr>
          <w:p w14:paraId="2FA4B9E8" w14:textId="27737262" w:rsidR="00550157" w:rsidRPr="004D3559" w:rsidRDefault="00550157" w:rsidP="00550157">
            <w:pPr>
              <w:rPr>
                <w:rFonts w:cs="Times New Roman"/>
                <w:i/>
                <w:iCs/>
                <w:sz w:val="18"/>
                <w:szCs w:val="18"/>
              </w:rPr>
            </w:pPr>
            <w:r w:rsidRPr="004D3559">
              <w:rPr>
                <w:i/>
                <w:iCs/>
              </w:rPr>
              <w:t>Populus yunnanensis</w:t>
            </w:r>
          </w:p>
        </w:tc>
        <w:tc>
          <w:tcPr>
            <w:tcW w:w="779" w:type="dxa"/>
          </w:tcPr>
          <w:p w14:paraId="5D7CD465" w14:textId="49B6B097" w:rsidR="00550157" w:rsidRPr="0008080C" w:rsidRDefault="00550157" w:rsidP="00D55097">
            <w:pPr>
              <w:jc w:val="center"/>
              <w:rPr>
                <w:rFonts w:cs="Times New Roman"/>
                <w:sz w:val="18"/>
                <w:szCs w:val="18"/>
              </w:rPr>
            </w:pPr>
            <w:r w:rsidRPr="002453B3">
              <w:t>Cd</w:t>
            </w:r>
          </w:p>
        </w:tc>
      </w:tr>
      <w:tr w:rsidR="00550157" w:rsidRPr="0008080C" w14:paraId="26E5B719" w14:textId="77777777" w:rsidTr="00550157">
        <w:trPr>
          <w:trHeight w:val="20"/>
          <w:jc w:val="center"/>
        </w:trPr>
        <w:tc>
          <w:tcPr>
            <w:tcW w:w="1100" w:type="dxa"/>
          </w:tcPr>
          <w:p w14:paraId="56823B5B" w14:textId="4B2544BC" w:rsidR="00550157" w:rsidRPr="0008080C" w:rsidRDefault="00550157" w:rsidP="00550157">
            <w:pPr>
              <w:rPr>
                <w:rFonts w:cs="Times New Roman"/>
                <w:sz w:val="18"/>
                <w:szCs w:val="18"/>
              </w:rPr>
            </w:pPr>
            <w:r w:rsidRPr="002453B3">
              <w:t>Temperate</w:t>
            </w:r>
          </w:p>
        </w:tc>
        <w:tc>
          <w:tcPr>
            <w:tcW w:w="1052" w:type="dxa"/>
          </w:tcPr>
          <w:p w14:paraId="5D2BE6A7" w14:textId="4D42C5A5" w:rsidR="00550157" w:rsidRPr="0008080C" w:rsidRDefault="00550157" w:rsidP="00550157">
            <w:pPr>
              <w:rPr>
                <w:rFonts w:cs="Times New Roman"/>
                <w:sz w:val="18"/>
                <w:szCs w:val="18"/>
              </w:rPr>
            </w:pPr>
            <w:r w:rsidRPr="002453B3">
              <w:t>China</w:t>
            </w:r>
          </w:p>
        </w:tc>
        <w:tc>
          <w:tcPr>
            <w:tcW w:w="2631" w:type="dxa"/>
          </w:tcPr>
          <w:p w14:paraId="783C7147" w14:textId="7EA5BA1D" w:rsidR="00550157" w:rsidRPr="00B7756D" w:rsidRDefault="00550157" w:rsidP="00550157">
            <w:pPr>
              <w:rPr>
                <w:rFonts w:cs="Times New Roman"/>
                <w:sz w:val="18"/>
                <w:szCs w:val="18"/>
              </w:rPr>
            </w:pPr>
            <w:r w:rsidRPr="002453B3">
              <w:t>Chengdu University of Technology</w:t>
            </w:r>
          </w:p>
        </w:tc>
        <w:tc>
          <w:tcPr>
            <w:tcW w:w="1684" w:type="dxa"/>
          </w:tcPr>
          <w:p w14:paraId="41D29E1D" w14:textId="1372EC5C" w:rsidR="00550157" w:rsidRPr="00B7756D" w:rsidRDefault="00550157" w:rsidP="00550157">
            <w:pPr>
              <w:rPr>
                <w:rFonts w:cs="Times New Roman"/>
                <w:sz w:val="18"/>
                <w:szCs w:val="18"/>
              </w:rPr>
            </w:pPr>
            <w:r w:rsidRPr="002453B3">
              <w:t>Salicaceae</w:t>
            </w:r>
          </w:p>
        </w:tc>
        <w:tc>
          <w:tcPr>
            <w:tcW w:w="1512" w:type="dxa"/>
          </w:tcPr>
          <w:p w14:paraId="480898F9" w14:textId="145179DC" w:rsidR="00550157" w:rsidRPr="004D3559" w:rsidRDefault="00550157" w:rsidP="00550157">
            <w:pPr>
              <w:rPr>
                <w:rFonts w:cs="Times New Roman"/>
                <w:i/>
                <w:iCs/>
                <w:sz w:val="18"/>
                <w:szCs w:val="18"/>
              </w:rPr>
            </w:pPr>
            <w:r w:rsidRPr="004D3559">
              <w:rPr>
                <w:i/>
                <w:iCs/>
              </w:rPr>
              <w:t>Populus</w:t>
            </w:r>
          </w:p>
        </w:tc>
        <w:tc>
          <w:tcPr>
            <w:tcW w:w="2205" w:type="dxa"/>
          </w:tcPr>
          <w:p w14:paraId="0CE16B84" w14:textId="229BE3A7" w:rsidR="00550157" w:rsidRPr="004D3559" w:rsidRDefault="00550157" w:rsidP="00550157">
            <w:pPr>
              <w:rPr>
                <w:rFonts w:cs="Times New Roman"/>
                <w:i/>
                <w:iCs/>
                <w:sz w:val="18"/>
                <w:szCs w:val="18"/>
              </w:rPr>
            </w:pPr>
            <w:r w:rsidRPr="004D3559">
              <w:rPr>
                <w:i/>
                <w:iCs/>
              </w:rPr>
              <w:t>Populus yunnanensis</w:t>
            </w:r>
          </w:p>
        </w:tc>
        <w:tc>
          <w:tcPr>
            <w:tcW w:w="779" w:type="dxa"/>
          </w:tcPr>
          <w:p w14:paraId="3EE65F60" w14:textId="33AC6F9A" w:rsidR="00550157" w:rsidRPr="0008080C" w:rsidRDefault="00550157" w:rsidP="00D55097">
            <w:pPr>
              <w:jc w:val="center"/>
              <w:rPr>
                <w:rFonts w:cs="Times New Roman"/>
                <w:sz w:val="18"/>
                <w:szCs w:val="18"/>
              </w:rPr>
            </w:pPr>
            <w:r w:rsidRPr="002453B3">
              <w:t>Cu</w:t>
            </w:r>
          </w:p>
        </w:tc>
      </w:tr>
      <w:tr w:rsidR="00550157" w:rsidRPr="0008080C" w14:paraId="1C2E83C4" w14:textId="77777777" w:rsidTr="00550157">
        <w:trPr>
          <w:trHeight w:val="20"/>
          <w:jc w:val="center"/>
        </w:trPr>
        <w:tc>
          <w:tcPr>
            <w:tcW w:w="1100" w:type="dxa"/>
          </w:tcPr>
          <w:p w14:paraId="55AE1006" w14:textId="7D8B52E3" w:rsidR="00550157" w:rsidRPr="0008080C" w:rsidRDefault="00550157" w:rsidP="00550157">
            <w:pPr>
              <w:rPr>
                <w:rFonts w:cs="Times New Roman"/>
                <w:sz w:val="18"/>
                <w:szCs w:val="18"/>
              </w:rPr>
            </w:pPr>
            <w:r w:rsidRPr="002453B3">
              <w:t>Temperate</w:t>
            </w:r>
          </w:p>
        </w:tc>
        <w:tc>
          <w:tcPr>
            <w:tcW w:w="1052" w:type="dxa"/>
          </w:tcPr>
          <w:p w14:paraId="11A99D22" w14:textId="10B21407" w:rsidR="00550157" w:rsidRPr="0008080C" w:rsidRDefault="00550157" w:rsidP="00550157">
            <w:pPr>
              <w:rPr>
                <w:rFonts w:cs="Times New Roman"/>
                <w:sz w:val="18"/>
                <w:szCs w:val="18"/>
              </w:rPr>
            </w:pPr>
            <w:r w:rsidRPr="002453B3">
              <w:t>China</w:t>
            </w:r>
          </w:p>
        </w:tc>
        <w:tc>
          <w:tcPr>
            <w:tcW w:w="2631" w:type="dxa"/>
          </w:tcPr>
          <w:p w14:paraId="32FDEADB" w14:textId="7BABD3C4" w:rsidR="00550157" w:rsidRPr="0008080C" w:rsidRDefault="00550157" w:rsidP="00550157">
            <w:pPr>
              <w:rPr>
                <w:rFonts w:cs="Times New Roman"/>
                <w:sz w:val="18"/>
                <w:szCs w:val="18"/>
              </w:rPr>
            </w:pPr>
            <w:r w:rsidRPr="002453B3">
              <w:t>Chengdu University of Technology</w:t>
            </w:r>
          </w:p>
        </w:tc>
        <w:tc>
          <w:tcPr>
            <w:tcW w:w="1684" w:type="dxa"/>
          </w:tcPr>
          <w:p w14:paraId="5227B4AA" w14:textId="26DA23A1" w:rsidR="00550157" w:rsidRPr="00A835A5" w:rsidRDefault="00550157" w:rsidP="00550157">
            <w:pPr>
              <w:rPr>
                <w:rFonts w:cs="Times New Roman"/>
                <w:sz w:val="18"/>
                <w:szCs w:val="18"/>
              </w:rPr>
            </w:pPr>
            <w:r w:rsidRPr="002453B3">
              <w:t>Salicaceae</w:t>
            </w:r>
          </w:p>
        </w:tc>
        <w:tc>
          <w:tcPr>
            <w:tcW w:w="1512" w:type="dxa"/>
          </w:tcPr>
          <w:p w14:paraId="584AC72E" w14:textId="1B6AFB9A" w:rsidR="00550157" w:rsidRPr="004D3559" w:rsidRDefault="00550157" w:rsidP="00550157">
            <w:pPr>
              <w:rPr>
                <w:rFonts w:cs="Times New Roman"/>
                <w:i/>
                <w:iCs/>
                <w:sz w:val="18"/>
                <w:szCs w:val="18"/>
              </w:rPr>
            </w:pPr>
            <w:r w:rsidRPr="004D3559">
              <w:rPr>
                <w:i/>
                <w:iCs/>
              </w:rPr>
              <w:t>Populus</w:t>
            </w:r>
          </w:p>
        </w:tc>
        <w:tc>
          <w:tcPr>
            <w:tcW w:w="2205" w:type="dxa"/>
          </w:tcPr>
          <w:p w14:paraId="47C81F5B" w14:textId="0D564606" w:rsidR="00550157" w:rsidRPr="004D3559" w:rsidRDefault="00550157" w:rsidP="00550157">
            <w:pPr>
              <w:rPr>
                <w:rFonts w:cs="Times New Roman"/>
                <w:i/>
                <w:iCs/>
                <w:sz w:val="18"/>
                <w:szCs w:val="18"/>
              </w:rPr>
            </w:pPr>
            <w:r w:rsidRPr="004D3559">
              <w:rPr>
                <w:i/>
                <w:iCs/>
              </w:rPr>
              <w:t>Populus yunnanensis</w:t>
            </w:r>
          </w:p>
        </w:tc>
        <w:tc>
          <w:tcPr>
            <w:tcW w:w="779" w:type="dxa"/>
          </w:tcPr>
          <w:p w14:paraId="6367B242" w14:textId="57A2106D" w:rsidR="00550157" w:rsidRPr="0008080C" w:rsidRDefault="00550157" w:rsidP="00D55097">
            <w:pPr>
              <w:jc w:val="center"/>
              <w:rPr>
                <w:rFonts w:cs="Times New Roman"/>
                <w:sz w:val="18"/>
                <w:szCs w:val="18"/>
              </w:rPr>
            </w:pPr>
            <w:r w:rsidRPr="002453B3">
              <w:t>Pb</w:t>
            </w:r>
          </w:p>
        </w:tc>
      </w:tr>
      <w:tr w:rsidR="00550157" w:rsidRPr="0008080C" w14:paraId="3B7710D3" w14:textId="77777777" w:rsidTr="00550157">
        <w:trPr>
          <w:trHeight w:val="20"/>
          <w:jc w:val="center"/>
        </w:trPr>
        <w:tc>
          <w:tcPr>
            <w:tcW w:w="1100" w:type="dxa"/>
          </w:tcPr>
          <w:p w14:paraId="3F81BE5C" w14:textId="310D5757" w:rsidR="00550157" w:rsidRPr="0008080C" w:rsidRDefault="00550157" w:rsidP="00550157">
            <w:pPr>
              <w:rPr>
                <w:rFonts w:cs="Times New Roman"/>
                <w:sz w:val="18"/>
                <w:szCs w:val="18"/>
              </w:rPr>
            </w:pPr>
            <w:r w:rsidRPr="002453B3">
              <w:t>Temperate</w:t>
            </w:r>
          </w:p>
        </w:tc>
        <w:tc>
          <w:tcPr>
            <w:tcW w:w="1052" w:type="dxa"/>
          </w:tcPr>
          <w:p w14:paraId="6F70A630" w14:textId="0D81D468" w:rsidR="00550157" w:rsidRPr="0008080C" w:rsidRDefault="00550157" w:rsidP="00550157">
            <w:pPr>
              <w:rPr>
                <w:rFonts w:cs="Times New Roman"/>
                <w:sz w:val="18"/>
                <w:szCs w:val="18"/>
              </w:rPr>
            </w:pPr>
            <w:r w:rsidRPr="002453B3">
              <w:t>China</w:t>
            </w:r>
          </w:p>
        </w:tc>
        <w:tc>
          <w:tcPr>
            <w:tcW w:w="2631" w:type="dxa"/>
          </w:tcPr>
          <w:p w14:paraId="4FA46650" w14:textId="459B8630" w:rsidR="00550157" w:rsidRPr="0008080C" w:rsidRDefault="00550157" w:rsidP="00550157">
            <w:pPr>
              <w:rPr>
                <w:rFonts w:cs="Times New Roman"/>
                <w:sz w:val="18"/>
                <w:szCs w:val="18"/>
              </w:rPr>
            </w:pPr>
            <w:r w:rsidRPr="002453B3">
              <w:t>China West Normal University</w:t>
            </w:r>
          </w:p>
        </w:tc>
        <w:tc>
          <w:tcPr>
            <w:tcW w:w="1684" w:type="dxa"/>
          </w:tcPr>
          <w:p w14:paraId="70F5F409" w14:textId="5B6548FC" w:rsidR="00550157" w:rsidRPr="00A835A5" w:rsidRDefault="00550157" w:rsidP="00550157">
            <w:pPr>
              <w:rPr>
                <w:rFonts w:cs="Times New Roman"/>
                <w:sz w:val="18"/>
                <w:szCs w:val="18"/>
              </w:rPr>
            </w:pPr>
            <w:r w:rsidRPr="002453B3">
              <w:t>Salicaceae</w:t>
            </w:r>
          </w:p>
        </w:tc>
        <w:tc>
          <w:tcPr>
            <w:tcW w:w="1512" w:type="dxa"/>
          </w:tcPr>
          <w:p w14:paraId="269FE978" w14:textId="427421E0" w:rsidR="00550157" w:rsidRPr="004D3559" w:rsidRDefault="00550157" w:rsidP="00550157">
            <w:pPr>
              <w:rPr>
                <w:rFonts w:cs="Times New Roman"/>
                <w:i/>
                <w:iCs/>
                <w:sz w:val="18"/>
                <w:szCs w:val="18"/>
              </w:rPr>
            </w:pPr>
            <w:r w:rsidRPr="004D3559">
              <w:rPr>
                <w:i/>
                <w:iCs/>
              </w:rPr>
              <w:t>Populus</w:t>
            </w:r>
          </w:p>
        </w:tc>
        <w:tc>
          <w:tcPr>
            <w:tcW w:w="2205" w:type="dxa"/>
          </w:tcPr>
          <w:p w14:paraId="5FCC5F28" w14:textId="67D79238" w:rsidR="00550157" w:rsidRPr="004D3559" w:rsidRDefault="00550157" w:rsidP="00550157">
            <w:pPr>
              <w:rPr>
                <w:rFonts w:cs="Times New Roman"/>
                <w:i/>
                <w:iCs/>
                <w:sz w:val="18"/>
                <w:szCs w:val="18"/>
              </w:rPr>
            </w:pPr>
            <w:r w:rsidRPr="004D3559">
              <w:rPr>
                <w:i/>
                <w:iCs/>
              </w:rPr>
              <w:t>Populus cathayana</w:t>
            </w:r>
          </w:p>
        </w:tc>
        <w:tc>
          <w:tcPr>
            <w:tcW w:w="779" w:type="dxa"/>
          </w:tcPr>
          <w:p w14:paraId="3E6B7512" w14:textId="38C86531" w:rsidR="00550157" w:rsidRPr="0008080C" w:rsidRDefault="00550157" w:rsidP="00D55097">
            <w:pPr>
              <w:jc w:val="center"/>
              <w:rPr>
                <w:rFonts w:cs="Times New Roman"/>
                <w:sz w:val="18"/>
                <w:szCs w:val="18"/>
              </w:rPr>
            </w:pPr>
            <w:r w:rsidRPr="002453B3">
              <w:t>Cd</w:t>
            </w:r>
          </w:p>
        </w:tc>
      </w:tr>
      <w:tr w:rsidR="00550157" w:rsidRPr="0008080C" w14:paraId="0D9E5122" w14:textId="77777777" w:rsidTr="00550157">
        <w:trPr>
          <w:trHeight w:val="20"/>
          <w:jc w:val="center"/>
        </w:trPr>
        <w:tc>
          <w:tcPr>
            <w:tcW w:w="1100" w:type="dxa"/>
          </w:tcPr>
          <w:p w14:paraId="61CD4DF6" w14:textId="5261CDFE" w:rsidR="00550157" w:rsidRPr="0008080C" w:rsidRDefault="00550157" w:rsidP="00550157">
            <w:pPr>
              <w:rPr>
                <w:rFonts w:cs="Times New Roman"/>
                <w:sz w:val="18"/>
                <w:szCs w:val="18"/>
              </w:rPr>
            </w:pPr>
            <w:r w:rsidRPr="002453B3">
              <w:t>Temperate</w:t>
            </w:r>
          </w:p>
        </w:tc>
        <w:tc>
          <w:tcPr>
            <w:tcW w:w="1052" w:type="dxa"/>
          </w:tcPr>
          <w:p w14:paraId="1C34B202" w14:textId="62C811B0" w:rsidR="00550157" w:rsidRPr="0008080C" w:rsidRDefault="00550157" w:rsidP="00550157">
            <w:pPr>
              <w:rPr>
                <w:rFonts w:cs="Times New Roman"/>
                <w:sz w:val="18"/>
                <w:szCs w:val="18"/>
              </w:rPr>
            </w:pPr>
            <w:r w:rsidRPr="002453B3">
              <w:t>China</w:t>
            </w:r>
          </w:p>
        </w:tc>
        <w:tc>
          <w:tcPr>
            <w:tcW w:w="2631" w:type="dxa"/>
          </w:tcPr>
          <w:p w14:paraId="2C9DAFD3" w14:textId="3E126B80" w:rsidR="00550157" w:rsidRPr="0008080C" w:rsidRDefault="00550157" w:rsidP="00550157">
            <w:pPr>
              <w:rPr>
                <w:rFonts w:cs="Times New Roman"/>
                <w:sz w:val="18"/>
                <w:szCs w:val="18"/>
              </w:rPr>
            </w:pPr>
            <w:r w:rsidRPr="002453B3">
              <w:t>China West Normal University</w:t>
            </w:r>
          </w:p>
        </w:tc>
        <w:tc>
          <w:tcPr>
            <w:tcW w:w="1684" w:type="dxa"/>
          </w:tcPr>
          <w:p w14:paraId="386EF4DD" w14:textId="5F2E5FA0" w:rsidR="00550157" w:rsidRPr="0008080C" w:rsidRDefault="00550157" w:rsidP="00550157">
            <w:pPr>
              <w:rPr>
                <w:rFonts w:cs="Times New Roman"/>
                <w:sz w:val="18"/>
                <w:szCs w:val="18"/>
              </w:rPr>
            </w:pPr>
            <w:r w:rsidRPr="002453B3">
              <w:t>Salicaceae</w:t>
            </w:r>
          </w:p>
        </w:tc>
        <w:tc>
          <w:tcPr>
            <w:tcW w:w="1512" w:type="dxa"/>
          </w:tcPr>
          <w:p w14:paraId="13B49981" w14:textId="47AF508F" w:rsidR="00550157" w:rsidRPr="004D3559" w:rsidRDefault="00550157" w:rsidP="00550157">
            <w:pPr>
              <w:rPr>
                <w:rFonts w:cs="Times New Roman"/>
                <w:i/>
                <w:iCs/>
                <w:sz w:val="18"/>
                <w:szCs w:val="18"/>
              </w:rPr>
            </w:pPr>
            <w:r w:rsidRPr="004D3559">
              <w:rPr>
                <w:i/>
                <w:iCs/>
              </w:rPr>
              <w:t>Populus</w:t>
            </w:r>
          </w:p>
        </w:tc>
        <w:tc>
          <w:tcPr>
            <w:tcW w:w="2205" w:type="dxa"/>
          </w:tcPr>
          <w:p w14:paraId="1271ADD4" w14:textId="71B6CAE2" w:rsidR="00550157" w:rsidRPr="004D3559" w:rsidRDefault="00550157" w:rsidP="00550157">
            <w:pPr>
              <w:rPr>
                <w:rFonts w:cs="Times New Roman"/>
                <w:i/>
                <w:iCs/>
                <w:sz w:val="18"/>
                <w:szCs w:val="18"/>
              </w:rPr>
            </w:pPr>
            <w:r w:rsidRPr="004D3559">
              <w:rPr>
                <w:i/>
                <w:iCs/>
              </w:rPr>
              <w:t>Populus cathayana</w:t>
            </w:r>
          </w:p>
        </w:tc>
        <w:tc>
          <w:tcPr>
            <w:tcW w:w="779" w:type="dxa"/>
          </w:tcPr>
          <w:p w14:paraId="2E2647D4" w14:textId="5F809BB0" w:rsidR="00550157" w:rsidRPr="0008080C" w:rsidRDefault="00550157" w:rsidP="00D55097">
            <w:pPr>
              <w:jc w:val="center"/>
              <w:rPr>
                <w:rFonts w:cs="Times New Roman"/>
                <w:sz w:val="18"/>
                <w:szCs w:val="18"/>
              </w:rPr>
            </w:pPr>
            <w:r w:rsidRPr="002453B3">
              <w:t>Zn</w:t>
            </w:r>
          </w:p>
        </w:tc>
      </w:tr>
      <w:tr w:rsidR="00550157" w:rsidRPr="0008080C" w14:paraId="125EE5E0" w14:textId="77777777" w:rsidTr="00550157">
        <w:trPr>
          <w:trHeight w:val="20"/>
          <w:jc w:val="center"/>
        </w:trPr>
        <w:tc>
          <w:tcPr>
            <w:tcW w:w="1100" w:type="dxa"/>
          </w:tcPr>
          <w:p w14:paraId="0D9B32E9" w14:textId="60CFCEDD" w:rsidR="00550157" w:rsidRPr="0008080C" w:rsidRDefault="00550157" w:rsidP="00550157">
            <w:pPr>
              <w:rPr>
                <w:rFonts w:cs="Times New Roman"/>
                <w:sz w:val="18"/>
                <w:szCs w:val="18"/>
              </w:rPr>
            </w:pPr>
            <w:r w:rsidRPr="002453B3">
              <w:t>Temperate</w:t>
            </w:r>
          </w:p>
        </w:tc>
        <w:tc>
          <w:tcPr>
            <w:tcW w:w="1052" w:type="dxa"/>
          </w:tcPr>
          <w:p w14:paraId="15FCD8E8" w14:textId="7287DD1B" w:rsidR="00550157" w:rsidRPr="0008080C" w:rsidRDefault="00550157" w:rsidP="00550157">
            <w:pPr>
              <w:rPr>
                <w:rFonts w:cs="Times New Roman"/>
                <w:sz w:val="18"/>
                <w:szCs w:val="18"/>
              </w:rPr>
            </w:pPr>
            <w:r w:rsidRPr="002453B3">
              <w:t>China</w:t>
            </w:r>
          </w:p>
        </w:tc>
        <w:tc>
          <w:tcPr>
            <w:tcW w:w="2631" w:type="dxa"/>
          </w:tcPr>
          <w:p w14:paraId="201A01F8" w14:textId="15BC8730"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20CA37B9" w14:textId="5FECCA6D" w:rsidR="00550157" w:rsidRPr="0008080C" w:rsidRDefault="00550157" w:rsidP="00550157">
            <w:pPr>
              <w:rPr>
                <w:rFonts w:cs="Times New Roman"/>
                <w:sz w:val="18"/>
                <w:szCs w:val="18"/>
              </w:rPr>
            </w:pPr>
            <w:r w:rsidRPr="002453B3">
              <w:t>Fagaceae Dumort</w:t>
            </w:r>
          </w:p>
        </w:tc>
        <w:tc>
          <w:tcPr>
            <w:tcW w:w="1512" w:type="dxa"/>
          </w:tcPr>
          <w:p w14:paraId="08C889A1" w14:textId="2572DCAF" w:rsidR="00550157" w:rsidRPr="004D3559" w:rsidRDefault="00550157" w:rsidP="00550157">
            <w:pPr>
              <w:rPr>
                <w:rFonts w:cs="Times New Roman"/>
                <w:i/>
                <w:iCs/>
                <w:sz w:val="18"/>
                <w:szCs w:val="18"/>
              </w:rPr>
            </w:pPr>
            <w:r w:rsidRPr="004D3559">
              <w:rPr>
                <w:i/>
                <w:iCs/>
              </w:rPr>
              <w:t>Quercus</w:t>
            </w:r>
          </w:p>
        </w:tc>
        <w:tc>
          <w:tcPr>
            <w:tcW w:w="2205" w:type="dxa"/>
          </w:tcPr>
          <w:p w14:paraId="10549BAA" w14:textId="1A14F5B4" w:rsidR="00550157" w:rsidRPr="004D3559" w:rsidRDefault="00550157" w:rsidP="00550157">
            <w:pPr>
              <w:rPr>
                <w:rFonts w:cs="Times New Roman"/>
                <w:i/>
                <w:iCs/>
                <w:sz w:val="18"/>
                <w:szCs w:val="18"/>
              </w:rPr>
            </w:pPr>
            <w:r w:rsidRPr="004D3559">
              <w:rPr>
                <w:i/>
                <w:iCs/>
              </w:rPr>
              <w:t>Quercus acutissima</w:t>
            </w:r>
          </w:p>
        </w:tc>
        <w:tc>
          <w:tcPr>
            <w:tcW w:w="779" w:type="dxa"/>
          </w:tcPr>
          <w:p w14:paraId="18E488C0" w14:textId="1C6918D2" w:rsidR="00550157" w:rsidRPr="0008080C" w:rsidRDefault="00550157" w:rsidP="00D55097">
            <w:pPr>
              <w:jc w:val="center"/>
              <w:rPr>
                <w:rFonts w:cs="Times New Roman"/>
                <w:sz w:val="18"/>
                <w:szCs w:val="18"/>
              </w:rPr>
            </w:pPr>
            <w:r w:rsidRPr="002453B3">
              <w:t>Cd</w:t>
            </w:r>
          </w:p>
        </w:tc>
      </w:tr>
      <w:tr w:rsidR="00550157" w:rsidRPr="0008080C" w14:paraId="36C09C57" w14:textId="77777777" w:rsidTr="00550157">
        <w:trPr>
          <w:trHeight w:val="20"/>
          <w:jc w:val="center"/>
        </w:trPr>
        <w:tc>
          <w:tcPr>
            <w:tcW w:w="1100" w:type="dxa"/>
          </w:tcPr>
          <w:p w14:paraId="6E70AD49" w14:textId="57889437" w:rsidR="00550157" w:rsidRPr="0008080C" w:rsidRDefault="00550157" w:rsidP="00550157">
            <w:pPr>
              <w:rPr>
                <w:rFonts w:cs="Times New Roman"/>
                <w:sz w:val="18"/>
                <w:szCs w:val="18"/>
              </w:rPr>
            </w:pPr>
            <w:r w:rsidRPr="002453B3">
              <w:t>Temperate</w:t>
            </w:r>
          </w:p>
        </w:tc>
        <w:tc>
          <w:tcPr>
            <w:tcW w:w="1052" w:type="dxa"/>
          </w:tcPr>
          <w:p w14:paraId="73B4A90D" w14:textId="128B6D40" w:rsidR="00550157" w:rsidRPr="0008080C" w:rsidRDefault="00550157" w:rsidP="00550157">
            <w:pPr>
              <w:rPr>
                <w:rFonts w:cs="Times New Roman"/>
                <w:sz w:val="18"/>
                <w:szCs w:val="18"/>
              </w:rPr>
            </w:pPr>
            <w:r w:rsidRPr="002453B3">
              <w:t>China</w:t>
            </w:r>
          </w:p>
        </w:tc>
        <w:tc>
          <w:tcPr>
            <w:tcW w:w="2631" w:type="dxa"/>
          </w:tcPr>
          <w:p w14:paraId="74C64856" w14:textId="17177B3D"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75D20BBE" w14:textId="6FB804CB" w:rsidR="00550157" w:rsidRPr="0008080C" w:rsidRDefault="00550157" w:rsidP="00550157">
            <w:pPr>
              <w:rPr>
                <w:rFonts w:cs="Times New Roman"/>
                <w:sz w:val="18"/>
                <w:szCs w:val="18"/>
              </w:rPr>
            </w:pPr>
            <w:r w:rsidRPr="002453B3">
              <w:t>Fagaceae Dumort</w:t>
            </w:r>
          </w:p>
        </w:tc>
        <w:tc>
          <w:tcPr>
            <w:tcW w:w="1512" w:type="dxa"/>
          </w:tcPr>
          <w:p w14:paraId="161965A5" w14:textId="787C53B7" w:rsidR="00550157" w:rsidRPr="004D3559" w:rsidRDefault="00550157" w:rsidP="00550157">
            <w:pPr>
              <w:rPr>
                <w:rFonts w:cs="Times New Roman"/>
                <w:i/>
                <w:iCs/>
                <w:sz w:val="18"/>
                <w:szCs w:val="18"/>
              </w:rPr>
            </w:pPr>
            <w:r w:rsidRPr="004D3559">
              <w:rPr>
                <w:i/>
                <w:iCs/>
              </w:rPr>
              <w:t>Quercus</w:t>
            </w:r>
          </w:p>
        </w:tc>
        <w:tc>
          <w:tcPr>
            <w:tcW w:w="2205" w:type="dxa"/>
          </w:tcPr>
          <w:p w14:paraId="675D3AE3" w14:textId="4510C855" w:rsidR="00550157" w:rsidRPr="004D3559" w:rsidRDefault="00550157" w:rsidP="00550157">
            <w:pPr>
              <w:rPr>
                <w:rFonts w:cs="Times New Roman"/>
                <w:i/>
                <w:iCs/>
                <w:sz w:val="18"/>
                <w:szCs w:val="18"/>
              </w:rPr>
            </w:pPr>
            <w:r w:rsidRPr="004D3559">
              <w:rPr>
                <w:i/>
                <w:iCs/>
              </w:rPr>
              <w:t>Quercus acutissima</w:t>
            </w:r>
          </w:p>
        </w:tc>
        <w:tc>
          <w:tcPr>
            <w:tcW w:w="779" w:type="dxa"/>
          </w:tcPr>
          <w:p w14:paraId="7EA90F65" w14:textId="174A7679" w:rsidR="00550157" w:rsidRPr="0008080C" w:rsidRDefault="00550157" w:rsidP="00D55097">
            <w:pPr>
              <w:jc w:val="center"/>
              <w:rPr>
                <w:rFonts w:cs="Times New Roman"/>
                <w:sz w:val="18"/>
                <w:szCs w:val="18"/>
              </w:rPr>
            </w:pPr>
            <w:r w:rsidRPr="002453B3">
              <w:t>Cu</w:t>
            </w:r>
          </w:p>
        </w:tc>
      </w:tr>
      <w:tr w:rsidR="00550157" w:rsidRPr="0008080C" w14:paraId="3D7FF87F" w14:textId="77777777" w:rsidTr="00550157">
        <w:trPr>
          <w:trHeight w:val="20"/>
          <w:jc w:val="center"/>
        </w:trPr>
        <w:tc>
          <w:tcPr>
            <w:tcW w:w="1100" w:type="dxa"/>
          </w:tcPr>
          <w:p w14:paraId="7752B286" w14:textId="5774C49F" w:rsidR="00550157" w:rsidRPr="0008080C" w:rsidRDefault="00550157" w:rsidP="00550157">
            <w:pPr>
              <w:rPr>
                <w:rFonts w:cs="Times New Roman"/>
                <w:sz w:val="18"/>
                <w:szCs w:val="18"/>
              </w:rPr>
            </w:pPr>
            <w:r w:rsidRPr="002453B3">
              <w:t>Temperate</w:t>
            </w:r>
          </w:p>
        </w:tc>
        <w:tc>
          <w:tcPr>
            <w:tcW w:w="1052" w:type="dxa"/>
          </w:tcPr>
          <w:p w14:paraId="3A97BE95" w14:textId="06D9A7DA" w:rsidR="00550157" w:rsidRPr="0008080C" w:rsidRDefault="00550157" w:rsidP="00550157">
            <w:pPr>
              <w:rPr>
                <w:rFonts w:cs="Times New Roman"/>
                <w:sz w:val="18"/>
                <w:szCs w:val="18"/>
              </w:rPr>
            </w:pPr>
            <w:r w:rsidRPr="002453B3">
              <w:t>China</w:t>
            </w:r>
          </w:p>
        </w:tc>
        <w:tc>
          <w:tcPr>
            <w:tcW w:w="2631" w:type="dxa"/>
          </w:tcPr>
          <w:p w14:paraId="6A77365D" w14:textId="5F57CD94"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7A6D7EA0" w14:textId="4ED10235" w:rsidR="00550157" w:rsidRPr="0008080C" w:rsidRDefault="00550157" w:rsidP="00550157">
            <w:pPr>
              <w:rPr>
                <w:rFonts w:cs="Times New Roman"/>
                <w:sz w:val="18"/>
                <w:szCs w:val="18"/>
              </w:rPr>
            </w:pPr>
            <w:r w:rsidRPr="002453B3">
              <w:t>Fagaceae Dumort</w:t>
            </w:r>
          </w:p>
        </w:tc>
        <w:tc>
          <w:tcPr>
            <w:tcW w:w="1512" w:type="dxa"/>
          </w:tcPr>
          <w:p w14:paraId="559FAF18" w14:textId="3801081F" w:rsidR="00550157" w:rsidRPr="004D3559" w:rsidRDefault="00550157" w:rsidP="00550157">
            <w:pPr>
              <w:rPr>
                <w:rFonts w:cs="Times New Roman"/>
                <w:i/>
                <w:iCs/>
                <w:sz w:val="18"/>
                <w:szCs w:val="18"/>
              </w:rPr>
            </w:pPr>
            <w:r w:rsidRPr="004D3559">
              <w:rPr>
                <w:i/>
                <w:iCs/>
              </w:rPr>
              <w:t>Quercus</w:t>
            </w:r>
          </w:p>
        </w:tc>
        <w:tc>
          <w:tcPr>
            <w:tcW w:w="2205" w:type="dxa"/>
          </w:tcPr>
          <w:p w14:paraId="6A0D0601" w14:textId="3CE34348" w:rsidR="00550157" w:rsidRPr="004D3559" w:rsidRDefault="00550157" w:rsidP="00550157">
            <w:pPr>
              <w:rPr>
                <w:rFonts w:cs="Times New Roman"/>
                <w:i/>
                <w:iCs/>
                <w:sz w:val="18"/>
                <w:szCs w:val="18"/>
              </w:rPr>
            </w:pPr>
            <w:r w:rsidRPr="004D3559">
              <w:rPr>
                <w:i/>
                <w:iCs/>
              </w:rPr>
              <w:t>Quercus acutissima</w:t>
            </w:r>
          </w:p>
        </w:tc>
        <w:tc>
          <w:tcPr>
            <w:tcW w:w="779" w:type="dxa"/>
          </w:tcPr>
          <w:p w14:paraId="10AC4FD9" w14:textId="089FBD49" w:rsidR="00550157" w:rsidRPr="0008080C" w:rsidRDefault="00550157" w:rsidP="00D55097">
            <w:pPr>
              <w:jc w:val="center"/>
              <w:rPr>
                <w:rFonts w:cs="Times New Roman"/>
                <w:sz w:val="18"/>
                <w:szCs w:val="18"/>
              </w:rPr>
            </w:pPr>
            <w:r w:rsidRPr="002453B3">
              <w:t>Zn</w:t>
            </w:r>
          </w:p>
        </w:tc>
      </w:tr>
      <w:tr w:rsidR="00550157" w:rsidRPr="0008080C" w14:paraId="688BB8C6" w14:textId="77777777" w:rsidTr="00550157">
        <w:trPr>
          <w:trHeight w:val="20"/>
          <w:jc w:val="center"/>
        </w:trPr>
        <w:tc>
          <w:tcPr>
            <w:tcW w:w="1100" w:type="dxa"/>
          </w:tcPr>
          <w:p w14:paraId="2D84210E" w14:textId="2E9605CA" w:rsidR="00550157" w:rsidRPr="0008080C" w:rsidRDefault="00550157" w:rsidP="00550157">
            <w:pPr>
              <w:rPr>
                <w:rFonts w:cs="Times New Roman"/>
                <w:sz w:val="18"/>
                <w:szCs w:val="18"/>
              </w:rPr>
            </w:pPr>
            <w:r w:rsidRPr="002453B3">
              <w:t>Temperate</w:t>
            </w:r>
          </w:p>
        </w:tc>
        <w:tc>
          <w:tcPr>
            <w:tcW w:w="1052" w:type="dxa"/>
          </w:tcPr>
          <w:p w14:paraId="40F4F40C" w14:textId="6EC3A42C" w:rsidR="00550157" w:rsidRPr="0008080C" w:rsidRDefault="00550157" w:rsidP="00550157">
            <w:pPr>
              <w:rPr>
                <w:rFonts w:cs="Times New Roman"/>
                <w:sz w:val="18"/>
                <w:szCs w:val="18"/>
              </w:rPr>
            </w:pPr>
            <w:r w:rsidRPr="002453B3">
              <w:t>China</w:t>
            </w:r>
          </w:p>
        </w:tc>
        <w:tc>
          <w:tcPr>
            <w:tcW w:w="2631" w:type="dxa"/>
          </w:tcPr>
          <w:p w14:paraId="104341A9" w14:textId="1C07CF7B" w:rsidR="00550157" w:rsidRPr="0008080C" w:rsidRDefault="00550157" w:rsidP="00550157">
            <w:pPr>
              <w:rPr>
                <w:rFonts w:cs="Times New Roman"/>
                <w:sz w:val="18"/>
                <w:szCs w:val="18"/>
              </w:rPr>
            </w:pPr>
            <w:r w:rsidRPr="002453B3">
              <w:t xml:space="preserve">College of Forestry, Central South University of Forestry </w:t>
            </w:r>
            <w:r w:rsidRPr="002453B3">
              <w:lastRenderedPageBreak/>
              <w:t>and Technology</w:t>
            </w:r>
          </w:p>
        </w:tc>
        <w:tc>
          <w:tcPr>
            <w:tcW w:w="1684" w:type="dxa"/>
          </w:tcPr>
          <w:p w14:paraId="7F3AA6F0" w14:textId="4F7088E1" w:rsidR="00550157" w:rsidRPr="0008080C" w:rsidRDefault="00550157" w:rsidP="00550157">
            <w:pPr>
              <w:rPr>
                <w:rFonts w:cs="Times New Roman"/>
                <w:sz w:val="18"/>
                <w:szCs w:val="18"/>
              </w:rPr>
            </w:pPr>
            <w:r w:rsidRPr="002453B3">
              <w:lastRenderedPageBreak/>
              <w:t>Fagaceae Dumort</w:t>
            </w:r>
          </w:p>
        </w:tc>
        <w:tc>
          <w:tcPr>
            <w:tcW w:w="1512" w:type="dxa"/>
          </w:tcPr>
          <w:p w14:paraId="08234E63" w14:textId="518CE678" w:rsidR="00550157" w:rsidRPr="004D3559" w:rsidRDefault="00550157" w:rsidP="00550157">
            <w:pPr>
              <w:rPr>
                <w:rFonts w:cs="Times New Roman"/>
                <w:i/>
                <w:iCs/>
                <w:sz w:val="18"/>
                <w:szCs w:val="18"/>
              </w:rPr>
            </w:pPr>
            <w:r w:rsidRPr="004D3559">
              <w:rPr>
                <w:i/>
                <w:iCs/>
              </w:rPr>
              <w:t>Quercus</w:t>
            </w:r>
          </w:p>
        </w:tc>
        <w:tc>
          <w:tcPr>
            <w:tcW w:w="2205" w:type="dxa"/>
          </w:tcPr>
          <w:p w14:paraId="4D82CF8E" w14:textId="32969164" w:rsidR="00550157" w:rsidRPr="004D3559" w:rsidRDefault="00550157" w:rsidP="00550157">
            <w:pPr>
              <w:rPr>
                <w:rFonts w:cs="Times New Roman"/>
                <w:i/>
                <w:iCs/>
                <w:sz w:val="18"/>
                <w:szCs w:val="18"/>
              </w:rPr>
            </w:pPr>
            <w:r w:rsidRPr="004D3559">
              <w:rPr>
                <w:i/>
                <w:iCs/>
              </w:rPr>
              <w:t>Quercus fabri</w:t>
            </w:r>
          </w:p>
        </w:tc>
        <w:tc>
          <w:tcPr>
            <w:tcW w:w="779" w:type="dxa"/>
          </w:tcPr>
          <w:p w14:paraId="2E615F24" w14:textId="249AECEB" w:rsidR="00550157" w:rsidRPr="0008080C" w:rsidRDefault="00550157" w:rsidP="00D55097">
            <w:pPr>
              <w:jc w:val="center"/>
              <w:rPr>
                <w:rFonts w:cs="Times New Roman"/>
                <w:sz w:val="18"/>
                <w:szCs w:val="18"/>
              </w:rPr>
            </w:pPr>
            <w:r w:rsidRPr="002453B3">
              <w:t>Cd</w:t>
            </w:r>
          </w:p>
        </w:tc>
      </w:tr>
      <w:tr w:rsidR="00550157" w:rsidRPr="0008080C" w14:paraId="5CFB7DE1" w14:textId="77777777" w:rsidTr="00550157">
        <w:trPr>
          <w:trHeight w:val="20"/>
          <w:jc w:val="center"/>
        </w:trPr>
        <w:tc>
          <w:tcPr>
            <w:tcW w:w="1100" w:type="dxa"/>
          </w:tcPr>
          <w:p w14:paraId="533C75D2" w14:textId="4CD1463E" w:rsidR="00550157" w:rsidRPr="0008080C" w:rsidRDefault="00550157" w:rsidP="00550157">
            <w:pPr>
              <w:rPr>
                <w:rFonts w:cs="Times New Roman"/>
                <w:sz w:val="18"/>
                <w:szCs w:val="18"/>
              </w:rPr>
            </w:pPr>
            <w:r w:rsidRPr="002453B3">
              <w:t>Temperate</w:t>
            </w:r>
          </w:p>
        </w:tc>
        <w:tc>
          <w:tcPr>
            <w:tcW w:w="1052" w:type="dxa"/>
          </w:tcPr>
          <w:p w14:paraId="5180D6B9" w14:textId="45A15549" w:rsidR="00550157" w:rsidRPr="0008080C" w:rsidRDefault="00550157" w:rsidP="00550157">
            <w:pPr>
              <w:rPr>
                <w:rFonts w:cs="Times New Roman"/>
                <w:sz w:val="18"/>
                <w:szCs w:val="18"/>
              </w:rPr>
            </w:pPr>
            <w:r w:rsidRPr="002453B3">
              <w:t>China</w:t>
            </w:r>
          </w:p>
        </w:tc>
        <w:tc>
          <w:tcPr>
            <w:tcW w:w="2631" w:type="dxa"/>
          </w:tcPr>
          <w:p w14:paraId="56BA6474" w14:textId="2E07F002"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47AC8989" w14:textId="70B9E436" w:rsidR="00550157" w:rsidRPr="0008080C" w:rsidRDefault="00550157" w:rsidP="00550157">
            <w:pPr>
              <w:rPr>
                <w:rFonts w:cs="Times New Roman"/>
                <w:sz w:val="18"/>
                <w:szCs w:val="18"/>
              </w:rPr>
            </w:pPr>
            <w:r w:rsidRPr="002453B3">
              <w:t>Fagaceae Dumort</w:t>
            </w:r>
          </w:p>
        </w:tc>
        <w:tc>
          <w:tcPr>
            <w:tcW w:w="1512" w:type="dxa"/>
          </w:tcPr>
          <w:p w14:paraId="41252CFA" w14:textId="6B7F977E" w:rsidR="00550157" w:rsidRPr="004D3559" w:rsidRDefault="00550157" w:rsidP="00550157">
            <w:pPr>
              <w:rPr>
                <w:rFonts w:cs="Times New Roman"/>
                <w:i/>
                <w:iCs/>
                <w:sz w:val="18"/>
                <w:szCs w:val="18"/>
              </w:rPr>
            </w:pPr>
            <w:r w:rsidRPr="004D3559">
              <w:rPr>
                <w:i/>
                <w:iCs/>
              </w:rPr>
              <w:t>Quercus</w:t>
            </w:r>
          </w:p>
        </w:tc>
        <w:tc>
          <w:tcPr>
            <w:tcW w:w="2205" w:type="dxa"/>
          </w:tcPr>
          <w:p w14:paraId="4A3B555A" w14:textId="6EED6D28" w:rsidR="00550157" w:rsidRPr="004D3559" w:rsidRDefault="00550157" w:rsidP="00550157">
            <w:pPr>
              <w:rPr>
                <w:rFonts w:cs="Times New Roman"/>
                <w:i/>
                <w:iCs/>
                <w:sz w:val="18"/>
                <w:szCs w:val="18"/>
              </w:rPr>
            </w:pPr>
            <w:r w:rsidRPr="004D3559">
              <w:rPr>
                <w:i/>
                <w:iCs/>
              </w:rPr>
              <w:t>Quercus fabri</w:t>
            </w:r>
          </w:p>
        </w:tc>
        <w:tc>
          <w:tcPr>
            <w:tcW w:w="779" w:type="dxa"/>
          </w:tcPr>
          <w:p w14:paraId="61463210" w14:textId="739927CD" w:rsidR="00550157" w:rsidRPr="0008080C" w:rsidRDefault="00550157" w:rsidP="00D55097">
            <w:pPr>
              <w:jc w:val="center"/>
              <w:rPr>
                <w:rFonts w:cs="Times New Roman"/>
                <w:sz w:val="18"/>
                <w:szCs w:val="18"/>
              </w:rPr>
            </w:pPr>
            <w:r w:rsidRPr="002453B3">
              <w:t>Cu</w:t>
            </w:r>
          </w:p>
        </w:tc>
      </w:tr>
      <w:tr w:rsidR="00550157" w:rsidRPr="0008080C" w14:paraId="77B01DB8" w14:textId="77777777" w:rsidTr="00550157">
        <w:trPr>
          <w:trHeight w:val="20"/>
          <w:jc w:val="center"/>
        </w:trPr>
        <w:tc>
          <w:tcPr>
            <w:tcW w:w="1100" w:type="dxa"/>
          </w:tcPr>
          <w:p w14:paraId="3FF70C58" w14:textId="6623CD01" w:rsidR="00550157" w:rsidRPr="0008080C" w:rsidRDefault="00550157" w:rsidP="00550157">
            <w:pPr>
              <w:rPr>
                <w:rFonts w:cs="Times New Roman"/>
                <w:sz w:val="18"/>
                <w:szCs w:val="18"/>
              </w:rPr>
            </w:pPr>
            <w:r w:rsidRPr="002453B3">
              <w:t>Temperate</w:t>
            </w:r>
          </w:p>
        </w:tc>
        <w:tc>
          <w:tcPr>
            <w:tcW w:w="1052" w:type="dxa"/>
          </w:tcPr>
          <w:p w14:paraId="03A1601E" w14:textId="7125A758" w:rsidR="00550157" w:rsidRPr="0008080C" w:rsidRDefault="00550157" w:rsidP="00550157">
            <w:pPr>
              <w:rPr>
                <w:rFonts w:cs="Times New Roman"/>
                <w:sz w:val="18"/>
                <w:szCs w:val="18"/>
              </w:rPr>
            </w:pPr>
            <w:r w:rsidRPr="002453B3">
              <w:t>China</w:t>
            </w:r>
          </w:p>
        </w:tc>
        <w:tc>
          <w:tcPr>
            <w:tcW w:w="2631" w:type="dxa"/>
          </w:tcPr>
          <w:p w14:paraId="60F111B3" w14:textId="0FB4F9A3"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1B40DFB7" w14:textId="3480FFC1" w:rsidR="00550157" w:rsidRPr="0008080C" w:rsidRDefault="00550157" w:rsidP="00550157">
            <w:pPr>
              <w:rPr>
                <w:rFonts w:cs="Times New Roman"/>
                <w:sz w:val="18"/>
                <w:szCs w:val="18"/>
              </w:rPr>
            </w:pPr>
            <w:r w:rsidRPr="002453B3">
              <w:t>Fagaceae Dumort</w:t>
            </w:r>
          </w:p>
        </w:tc>
        <w:tc>
          <w:tcPr>
            <w:tcW w:w="1512" w:type="dxa"/>
          </w:tcPr>
          <w:p w14:paraId="22D3213C" w14:textId="63638798" w:rsidR="00550157" w:rsidRPr="004D3559" w:rsidRDefault="00550157" w:rsidP="00550157">
            <w:pPr>
              <w:rPr>
                <w:rFonts w:cs="Times New Roman"/>
                <w:i/>
                <w:iCs/>
                <w:sz w:val="18"/>
                <w:szCs w:val="18"/>
              </w:rPr>
            </w:pPr>
            <w:r w:rsidRPr="004D3559">
              <w:rPr>
                <w:i/>
                <w:iCs/>
              </w:rPr>
              <w:t>Quercus</w:t>
            </w:r>
          </w:p>
        </w:tc>
        <w:tc>
          <w:tcPr>
            <w:tcW w:w="2205" w:type="dxa"/>
          </w:tcPr>
          <w:p w14:paraId="18AEC5A7" w14:textId="01EC7CA1" w:rsidR="00550157" w:rsidRPr="004D3559" w:rsidRDefault="00550157" w:rsidP="00550157">
            <w:pPr>
              <w:rPr>
                <w:rFonts w:cs="Times New Roman"/>
                <w:i/>
                <w:iCs/>
                <w:sz w:val="18"/>
                <w:szCs w:val="18"/>
              </w:rPr>
            </w:pPr>
            <w:r w:rsidRPr="004D3559">
              <w:rPr>
                <w:i/>
                <w:iCs/>
              </w:rPr>
              <w:t>Quercus fabri</w:t>
            </w:r>
          </w:p>
        </w:tc>
        <w:tc>
          <w:tcPr>
            <w:tcW w:w="779" w:type="dxa"/>
          </w:tcPr>
          <w:p w14:paraId="03E15CC1" w14:textId="0B6EABCF" w:rsidR="00550157" w:rsidRPr="0008080C" w:rsidRDefault="00550157" w:rsidP="00D55097">
            <w:pPr>
              <w:jc w:val="center"/>
              <w:rPr>
                <w:rFonts w:cs="Times New Roman"/>
                <w:sz w:val="18"/>
                <w:szCs w:val="18"/>
              </w:rPr>
            </w:pPr>
            <w:r w:rsidRPr="002453B3">
              <w:t>Zn</w:t>
            </w:r>
          </w:p>
        </w:tc>
      </w:tr>
      <w:tr w:rsidR="00550157" w:rsidRPr="0008080C" w14:paraId="6401FA25" w14:textId="77777777" w:rsidTr="00550157">
        <w:trPr>
          <w:trHeight w:val="20"/>
          <w:jc w:val="center"/>
        </w:trPr>
        <w:tc>
          <w:tcPr>
            <w:tcW w:w="1100" w:type="dxa"/>
          </w:tcPr>
          <w:p w14:paraId="05919DAC" w14:textId="38C40D4F" w:rsidR="00550157" w:rsidRPr="0008080C" w:rsidRDefault="00550157" w:rsidP="00550157">
            <w:pPr>
              <w:rPr>
                <w:rFonts w:cs="Times New Roman"/>
                <w:sz w:val="18"/>
                <w:szCs w:val="18"/>
              </w:rPr>
            </w:pPr>
            <w:r w:rsidRPr="002453B3">
              <w:t>Temperate</w:t>
            </w:r>
          </w:p>
        </w:tc>
        <w:tc>
          <w:tcPr>
            <w:tcW w:w="1052" w:type="dxa"/>
          </w:tcPr>
          <w:p w14:paraId="3E5A86C8" w14:textId="1C70AAF5" w:rsidR="00550157" w:rsidRPr="0008080C" w:rsidRDefault="00550157" w:rsidP="00550157">
            <w:pPr>
              <w:rPr>
                <w:rFonts w:cs="Times New Roman"/>
                <w:sz w:val="18"/>
                <w:szCs w:val="18"/>
              </w:rPr>
            </w:pPr>
            <w:r w:rsidRPr="002453B3">
              <w:t>China</w:t>
            </w:r>
          </w:p>
        </w:tc>
        <w:tc>
          <w:tcPr>
            <w:tcW w:w="2631" w:type="dxa"/>
          </w:tcPr>
          <w:p w14:paraId="31F18272" w14:textId="2DABAF7B"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19261673" w14:textId="4586E85D" w:rsidR="00550157" w:rsidRPr="0008080C" w:rsidRDefault="00550157" w:rsidP="00550157">
            <w:pPr>
              <w:rPr>
                <w:rFonts w:cs="Times New Roman"/>
                <w:sz w:val="18"/>
                <w:szCs w:val="18"/>
              </w:rPr>
            </w:pPr>
            <w:r w:rsidRPr="002453B3">
              <w:t>Fagaceae Dumort</w:t>
            </w:r>
          </w:p>
        </w:tc>
        <w:tc>
          <w:tcPr>
            <w:tcW w:w="1512" w:type="dxa"/>
          </w:tcPr>
          <w:p w14:paraId="6537F4BE" w14:textId="34A52769" w:rsidR="00550157" w:rsidRPr="004D3559" w:rsidRDefault="00550157" w:rsidP="00550157">
            <w:pPr>
              <w:rPr>
                <w:rFonts w:cs="Times New Roman"/>
                <w:i/>
                <w:iCs/>
                <w:sz w:val="18"/>
                <w:szCs w:val="18"/>
              </w:rPr>
            </w:pPr>
            <w:r w:rsidRPr="004D3559">
              <w:rPr>
                <w:i/>
                <w:iCs/>
              </w:rPr>
              <w:t>Quercus</w:t>
            </w:r>
          </w:p>
        </w:tc>
        <w:tc>
          <w:tcPr>
            <w:tcW w:w="2205" w:type="dxa"/>
          </w:tcPr>
          <w:p w14:paraId="2EB51B5B" w14:textId="0FE42CD1" w:rsidR="00550157" w:rsidRPr="004D3559" w:rsidRDefault="00550157" w:rsidP="00550157">
            <w:pPr>
              <w:rPr>
                <w:rFonts w:cs="Times New Roman"/>
                <w:i/>
                <w:iCs/>
                <w:sz w:val="18"/>
                <w:szCs w:val="18"/>
              </w:rPr>
            </w:pPr>
            <w:r w:rsidRPr="004D3559">
              <w:rPr>
                <w:i/>
                <w:iCs/>
              </w:rPr>
              <w:t>Quercus nuttallii</w:t>
            </w:r>
          </w:p>
        </w:tc>
        <w:tc>
          <w:tcPr>
            <w:tcW w:w="779" w:type="dxa"/>
          </w:tcPr>
          <w:p w14:paraId="74E72EF9" w14:textId="45833DB4" w:rsidR="00550157" w:rsidRPr="0008080C" w:rsidRDefault="00550157" w:rsidP="00D55097">
            <w:pPr>
              <w:jc w:val="center"/>
              <w:rPr>
                <w:rFonts w:cs="Times New Roman"/>
                <w:sz w:val="18"/>
                <w:szCs w:val="18"/>
              </w:rPr>
            </w:pPr>
            <w:r w:rsidRPr="002453B3">
              <w:t>Cd</w:t>
            </w:r>
          </w:p>
        </w:tc>
      </w:tr>
      <w:tr w:rsidR="00550157" w:rsidRPr="0008080C" w14:paraId="6C16A48B" w14:textId="77777777" w:rsidTr="00550157">
        <w:trPr>
          <w:trHeight w:val="20"/>
          <w:jc w:val="center"/>
        </w:trPr>
        <w:tc>
          <w:tcPr>
            <w:tcW w:w="1100" w:type="dxa"/>
          </w:tcPr>
          <w:p w14:paraId="3AE648AA" w14:textId="5B07AB38" w:rsidR="00550157" w:rsidRPr="0008080C" w:rsidRDefault="00550157" w:rsidP="00550157">
            <w:pPr>
              <w:rPr>
                <w:rFonts w:cs="Times New Roman"/>
                <w:sz w:val="18"/>
                <w:szCs w:val="18"/>
              </w:rPr>
            </w:pPr>
            <w:r w:rsidRPr="002453B3">
              <w:t>Temperate</w:t>
            </w:r>
          </w:p>
        </w:tc>
        <w:tc>
          <w:tcPr>
            <w:tcW w:w="1052" w:type="dxa"/>
          </w:tcPr>
          <w:p w14:paraId="2F7E78D3" w14:textId="5251AE14" w:rsidR="00550157" w:rsidRPr="0008080C" w:rsidRDefault="00550157" w:rsidP="00550157">
            <w:pPr>
              <w:rPr>
                <w:rFonts w:cs="Times New Roman"/>
                <w:sz w:val="18"/>
                <w:szCs w:val="18"/>
              </w:rPr>
            </w:pPr>
            <w:r w:rsidRPr="002453B3">
              <w:t>China</w:t>
            </w:r>
          </w:p>
        </w:tc>
        <w:tc>
          <w:tcPr>
            <w:tcW w:w="2631" w:type="dxa"/>
          </w:tcPr>
          <w:p w14:paraId="21EE130B" w14:textId="0D861AA1"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455D3F0C" w14:textId="736C9164" w:rsidR="00550157" w:rsidRPr="0008080C" w:rsidRDefault="00550157" w:rsidP="00550157">
            <w:pPr>
              <w:rPr>
                <w:rFonts w:cs="Times New Roman"/>
                <w:sz w:val="18"/>
                <w:szCs w:val="18"/>
              </w:rPr>
            </w:pPr>
            <w:r w:rsidRPr="002453B3">
              <w:t>Fagaceae Dumort</w:t>
            </w:r>
          </w:p>
        </w:tc>
        <w:tc>
          <w:tcPr>
            <w:tcW w:w="1512" w:type="dxa"/>
          </w:tcPr>
          <w:p w14:paraId="25489617" w14:textId="12B0D023" w:rsidR="00550157" w:rsidRPr="004D3559" w:rsidRDefault="00550157" w:rsidP="00550157">
            <w:pPr>
              <w:rPr>
                <w:rFonts w:cs="Times New Roman"/>
                <w:i/>
                <w:iCs/>
                <w:sz w:val="18"/>
                <w:szCs w:val="18"/>
              </w:rPr>
            </w:pPr>
            <w:r w:rsidRPr="004D3559">
              <w:rPr>
                <w:i/>
                <w:iCs/>
              </w:rPr>
              <w:t>Quercus</w:t>
            </w:r>
          </w:p>
        </w:tc>
        <w:tc>
          <w:tcPr>
            <w:tcW w:w="2205" w:type="dxa"/>
          </w:tcPr>
          <w:p w14:paraId="6CB2A4F4" w14:textId="03D6A1B9" w:rsidR="00550157" w:rsidRPr="004D3559" w:rsidRDefault="00550157" w:rsidP="00550157">
            <w:pPr>
              <w:rPr>
                <w:rFonts w:cs="Times New Roman"/>
                <w:i/>
                <w:iCs/>
                <w:sz w:val="18"/>
                <w:szCs w:val="18"/>
              </w:rPr>
            </w:pPr>
            <w:r w:rsidRPr="004D3559">
              <w:rPr>
                <w:i/>
                <w:iCs/>
              </w:rPr>
              <w:t>Quercus nuttallii</w:t>
            </w:r>
          </w:p>
        </w:tc>
        <w:tc>
          <w:tcPr>
            <w:tcW w:w="779" w:type="dxa"/>
          </w:tcPr>
          <w:p w14:paraId="1C6F121D" w14:textId="0FF7D37C" w:rsidR="00550157" w:rsidRPr="0008080C" w:rsidRDefault="00550157" w:rsidP="00D55097">
            <w:pPr>
              <w:jc w:val="center"/>
              <w:rPr>
                <w:rFonts w:cs="Times New Roman"/>
                <w:sz w:val="18"/>
                <w:szCs w:val="18"/>
              </w:rPr>
            </w:pPr>
            <w:r w:rsidRPr="002453B3">
              <w:t>Cu</w:t>
            </w:r>
          </w:p>
        </w:tc>
      </w:tr>
      <w:tr w:rsidR="00550157" w:rsidRPr="0008080C" w14:paraId="7E8477D3" w14:textId="77777777" w:rsidTr="00550157">
        <w:trPr>
          <w:trHeight w:val="20"/>
          <w:jc w:val="center"/>
        </w:trPr>
        <w:tc>
          <w:tcPr>
            <w:tcW w:w="1100" w:type="dxa"/>
          </w:tcPr>
          <w:p w14:paraId="3BB369AC" w14:textId="05A9AEF4" w:rsidR="00550157" w:rsidRPr="0008080C" w:rsidRDefault="00550157" w:rsidP="00550157">
            <w:pPr>
              <w:rPr>
                <w:rFonts w:cs="Times New Roman"/>
                <w:sz w:val="18"/>
                <w:szCs w:val="18"/>
              </w:rPr>
            </w:pPr>
            <w:r w:rsidRPr="002453B3">
              <w:t>Temperate</w:t>
            </w:r>
          </w:p>
        </w:tc>
        <w:tc>
          <w:tcPr>
            <w:tcW w:w="1052" w:type="dxa"/>
          </w:tcPr>
          <w:p w14:paraId="6CE9CB04" w14:textId="5554475B" w:rsidR="00550157" w:rsidRPr="0008080C" w:rsidRDefault="00550157" w:rsidP="00550157">
            <w:pPr>
              <w:rPr>
                <w:rFonts w:cs="Times New Roman"/>
                <w:sz w:val="18"/>
                <w:szCs w:val="18"/>
              </w:rPr>
            </w:pPr>
            <w:r w:rsidRPr="002453B3">
              <w:t>China</w:t>
            </w:r>
          </w:p>
        </w:tc>
        <w:tc>
          <w:tcPr>
            <w:tcW w:w="2631" w:type="dxa"/>
          </w:tcPr>
          <w:p w14:paraId="601E48FE" w14:textId="129676B0"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04E331E3" w14:textId="7C8C5F3D" w:rsidR="00550157" w:rsidRPr="0008080C" w:rsidRDefault="00550157" w:rsidP="00550157">
            <w:pPr>
              <w:rPr>
                <w:rFonts w:cs="Times New Roman"/>
                <w:sz w:val="18"/>
                <w:szCs w:val="18"/>
              </w:rPr>
            </w:pPr>
            <w:r w:rsidRPr="002453B3">
              <w:t>Fagaceae Dumort</w:t>
            </w:r>
          </w:p>
        </w:tc>
        <w:tc>
          <w:tcPr>
            <w:tcW w:w="1512" w:type="dxa"/>
          </w:tcPr>
          <w:p w14:paraId="1AFD7D60" w14:textId="054275B7" w:rsidR="00550157" w:rsidRPr="004D3559" w:rsidRDefault="00550157" w:rsidP="00550157">
            <w:pPr>
              <w:rPr>
                <w:rFonts w:cs="Times New Roman"/>
                <w:i/>
                <w:iCs/>
                <w:sz w:val="18"/>
                <w:szCs w:val="18"/>
              </w:rPr>
            </w:pPr>
            <w:r w:rsidRPr="004D3559">
              <w:rPr>
                <w:i/>
                <w:iCs/>
              </w:rPr>
              <w:t>Quercus</w:t>
            </w:r>
          </w:p>
        </w:tc>
        <w:tc>
          <w:tcPr>
            <w:tcW w:w="2205" w:type="dxa"/>
          </w:tcPr>
          <w:p w14:paraId="09BF904A" w14:textId="6B6637BB" w:rsidR="00550157" w:rsidRPr="004D3559" w:rsidRDefault="00550157" w:rsidP="00550157">
            <w:pPr>
              <w:rPr>
                <w:rFonts w:cs="Times New Roman"/>
                <w:i/>
                <w:iCs/>
                <w:sz w:val="18"/>
                <w:szCs w:val="18"/>
              </w:rPr>
            </w:pPr>
            <w:r w:rsidRPr="004D3559">
              <w:rPr>
                <w:i/>
                <w:iCs/>
              </w:rPr>
              <w:t>Quercus nuttallii</w:t>
            </w:r>
          </w:p>
        </w:tc>
        <w:tc>
          <w:tcPr>
            <w:tcW w:w="779" w:type="dxa"/>
          </w:tcPr>
          <w:p w14:paraId="150F1424" w14:textId="623DD2F2" w:rsidR="00550157" w:rsidRPr="0008080C" w:rsidRDefault="00550157" w:rsidP="00D55097">
            <w:pPr>
              <w:jc w:val="center"/>
              <w:rPr>
                <w:rFonts w:cs="Times New Roman"/>
                <w:sz w:val="18"/>
                <w:szCs w:val="18"/>
              </w:rPr>
            </w:pPr>
            <w:r w:rsidRPr="002453B3">
              <w:t>Zn</w:t>
            </w:r>
          </w:p>
        </w:tc>
      </w:tr>
      <w:tr w:rsidR="00550157" w:rsidRPr="0008080C" w14:paraId="26FF0873" w14:textId="77777777" w:rsidTr="00550157">
        <w:trPr>
          <w:trHeight w:val="20"/>
          <w:jc w:val="center"/>
        </w:trPr>
        <w:tc>
          <w:tcPr>
            <w:tcW w:w="1100" w:type="dxa"/>
          </w:tcPr>
          <w:p w14:paraId="3AF5D62F" w14:textId="3E612091" w:rsidR="00550157" w:rsidRPr="0008080C" w:rsidRDefault="00550157" w:rsidP="00550157">
            <w:pPr>
              <w:rPr>
                <w:rFonts w:cs="Times New Roman"/>
                <w:sz w:val="18"/>
                <w:szCs w:val="18"/>
              </w:rPr>
            </w:pPr>
            <w:r w:rsidRPr="002453B3">
              <w:t>Temperate</w:t>
            </w:r>
          </w:p>
        </w:tc>
        <w:tc>
          <w:tcPr>
            <w:tcW w:w="1052" w:type="dxa"/>
          </w:tcPr>
          <w:p w14:paraId="04269EB9" w14:textId="2523594D" w:rsidR="00550157" w:rsidRPr="0008080C" w:rsidRDefault="00550157" w:rsidP="00550157">
            <w:pPr>
              <w:rPr>
                <w:rFonts w:cs="Times New Roman"/>
                <w:sz w:val="18"/>
                <w:szCs w:val="18"/>
              </w:rPr>
            </w:pPr>
            <w:r w:rsidRPr="002453B3">
              <w:t>China</w:t>
            </w:r>
          </w:p>
        </w:tc>
        <w:tc>
          <w:tcPr>
            <w:tcW w:w="2631" w:type="dxa"/>
          </w:tcPr>
          <w:p w14:paraId="58A3C3EC" w14:textId="3A0D56C9"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1DA00EBA" w14:textId="7328953A" w:rsidR="00550157" w:rsidRPr="0008080C" w:rsidRDefault="00550157" w:rsidP="00550157">
            <w:pPr>
              <w:rPr>
                <w:rFonts w:cs="Times New Roman"/>
                <w:sz w:val="18"/>
                <w:szCs w:val="18"/>
              </w:rPr>
            </w:pPr>
            <w:r w:rsidRPr="002453B3">
              <w:t>Fagaceae Dumort</w:t>
            </w:r>
          </w:p>
        </w:tc>
        <w:tc>
          <w:tcPr>
            <w:tcW w:w="1512" w:type="dxa"/>
          </w:tcPr>
          <w:p w14:paraId="2061AED1" w14:textId="3495AAC4" w:rsidR="00550157" w:rsidRPr="004D3559" w:rsidRDefault="00550157" w:rsidP="00550157">
            <w:pPr>
              <w:rPr>
                <w:rFonts w:cs="Times New Roman"/>
                <w:i/>
                <w:iCs/>
                <w:sz w:val="18"/>
                <w:szCs w:val="18"/>
              </w:rPr>
            </w:pPr>
            <w:r w:rsidRPr="004D3559">
              <w:rPr>
                <w:i/>
                <w:iCs/>
              </w:rPr>
              <w:t>Quercus</w:t>
            </w:r>
          </w:p>
        </w:tc>
        <w:tc>
          <w:tcPr>
            <w:tcW w:w="2205" w:type="dxa"/>
          </w:tcPr>
          <w:p w14:paraId="5E7C5912" w14:textId="5A9DB527" w:rsidR="00550157" w:rsidRPr="004D3559" w:rsidRDefault="00550157" w:rsidP="00550157">
            <w:pPr>
              <w:rPr>
                <w:rFonts w:cs="Times New Roman"/>
                <w:i/>
                <w:iCs/>
                <w:sz w:val="18"/>
                <w:szCs w:val="18"/>
              </w:rPr>
            </w:pPr>
            <w:r w:rsidRPr="004D3559">
              <w:rPr>
                <w:i/>
                <w:iCs/>
              </w:rPr>
              <w:t>Quercus pagoda</w:t>
            </w:r>
          </w:p>
        </w:tc>
        <w:tc>
          <w:tcPr>
            <w:tcW w:w="779" w:type="dxa"/>
          </w:tcPr>
          <w:p w14:paraId="6371FCE0" w14:textId="56DA63D8" w:rsidR="00550157" w:rsidRPr="0008080C" w:rsidRDefault="00550157" w:rsidP="00D55097">
            <w:pPr>
              <w:jc w:val="center"/>
              <w:rPr>
                <w:rFonts w:cs="Times New Roman"/>
                <w:sz w:val="18"/>
                <w:szCs w:val="18"/>
              </w:rPr>
            </w:pPr>
            <w:r w:rsidRPr="002453B3">
              <w:t>Cd</w:t>
            </w:r>
          </w:p>
        </w:tc>
      </w:tr>
      <w:tr w:rsidR="00550157" w:rsidRPr="0008080C" w14:paraId="13901BAB" w14:textId="77777777" w:rsidTr="00550157">
        <w:trPr>
          <w:trHeight w:val="20"/>
          <w:jc w:val="center"/>
        </w:trPr>
        <w:tc>
          <w:tcPr>
            <w:tcW w:w="1100" w:type="dxa"/>
          </w:tcPr>
          <w:p w14:paraId="20F3ECE9" w14:textId="7E6F8CCF" w:rsidR="00550157" w:rsidRPr="0008080C" w:rsidRDefault="00550157" w:rsidP="00550157">
            <w:pPr>
              <w:rPr>
                <w:rFonts w:cs="Times New Roman"/>
                <w:sz w:val="18"/>
                <w:szCs w:val="18"/>
              </w:rPr>
            </w:pPr>
            <w:r w:rsidRPr="002453B3">
              <w:t>Temperate</w:t>
            </w:r>
          </w:p>
        </w:tc>
        <w:tc>
          <w:tcPr>
            <w:tcW w:w="1052" w:type="dxa"/>
          </w:tcPr>
          <w:p w14:paraId="48D464E9" w14:textId="189AA937" w:rsidR="00550157" w:rsidRPr="0008080C" w:rsidRDefault="00550157" w:rsidP="00550157">
            <w:pPr>
              <w:rPr>
                <w:rFonts w:cs="Times New Roman"/>
                <w:sz w:val="18"/>
                <w:szCs w:val="18"/>
              </w:rPr>
            </w:pPr>
            <w:r w:rsidRPr="002453B3">
              <w:t>China</w:t>
            </w:r>
          </w:p>
        </w:tc>
        <w:tc>
          <w:tcPr>
            <w:tcW w:w="2631" w:type="dxa"/>
          </w:tcPr>
          <w:p w14:paraId="17301650" w14:textId="291D455A"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2AD4C279" w14:textId="3A1281F6" w:rsidR="00550157" w:rsidRPr="0008080C" w:rsidRDefault="00550157" w:rsidP="00550157">
            <w:pPr>
              <w:rPr>
                <w:rFonts w:cs="Times New Roman"/>
                <w:sz w:val="18"/>
                <w:szCs w:val="18"/>
              </w:rPr>
            </w:pPr>
            <w:r w:rsidRPr="002453B3">
              <w:t>Fagaceae Dumort</w:t>
            </w:r>
          </w:p>
        </w:tc>
        <w:tc>
          <w:tcPr>
            <w:tcW w:w="1512" w:type="dxa"/>
          </w:tcPr>
          <w:p w14:paraId="3F355368" w14:textId="5ACE0C8F" w:rsidR="00550157" w:rsidRPr="004D3559" w:rsidRDefault="00550157" w:rsidP="00550157">
            <w:pPr>
              <w:rPr>
                <w:rFonts w:cs="Times New Roman"/>
                <w:i/>
                <w:iCs/>
                <w:sz w:val="18"/>
                <w:szCs w:val="18"/>
              </w:rPr>
            </w:pPr>
            <w:r w:rsidRPr="004D3559">
              <w:rPr>
                <w:i/>
                <w:iCs/>
              </w:rPr>
              <w:t>Quercus</w:t>
            </w:r>
          </w:p>
        </w:tc>
        <w:tc>
          <w:tcPr>
            <w:tcW w:w="2205" w:type="dxa"/>
          </w:tcPr>
          <w:p w14:paraId="7BCD8023" w14:textId="6D3C3D80" w:rsidR="00550157" w:rsidRPr="004D3559" w:rsidRDefault="00550157" w:rsidP="00550157">
            <w:pPr>
              <w:rPr>
                <w:rFonts w:cs="Times New Roman"/>
                <w:i/>
                <w:iCs/>
                <w:sz w:val="18"/>
                <w:szCs w:val="18"/>
              </w:rPr>
            </w:pPr>
            <w:r w:rsidRPr="004D3559">
              <w:rPr>
                <w:i/>
                <w:iCs/>
              </w:rPr>
              <w:t>Quercus pagoda</w:t>
            </w:r>
          </w:p>
        </w:tc>
        <w:tc>
          <w:tcPr>
            <w:tcW w:w="779" w:type="dxa"/>
          </w:tcPr>
          <w:p w14:paraId="15B9CA3C" w14:textId="78A05892" w:rsidR="00550157" w:rsidRPr="0008080C" w:rsidRDefault="00550157" w:rsidP="00D55097">
            <w:pPr>
              <w:jc w:val="center"/>
              <w:rPr>
                <w:rFonts w:cs="Times New Roman"/>
                <w:sz w:val="18"/>
                <w:szCs w:val="18"/>
              </w:rPr>
            </w:pPr>
            <w:r w:rsidRPr="002453B3">
              <w:t>Cu</w:t>
            </w:r>
          </w:p>
        </w:tc>
      </w:tr>
      <w:tr w:rsidR="00550157" w:rsidRPr="0008080C" w14:paraId="192601AB" w14:textId="77777777" w:rsidTr="00550157">
        <w:trPr>
          <w:trHeight w:val="20"/>
          <w:jc w:val="center"/>
        </w:trPr>
        <w:tc>
          <w:tcPr>
            <w:tcW w:w="1100" w:type="dxa"/>
          </w:tcPr>
          <w:p w14:paraId="3A71123B" w14:textId="6363CCED" w:rsidR="00550157" w:rsidRPr="0008080C" w:rsidRDefault="00550157" w:rsidP="00550157">
            <w:pPr>
              <w:rPr>
                <w:rFonts w:cs="Times New Roman"/>
                <w:sz w:val="18"/>
                <w:szCs w:val="18"/>
              </w:rPr>
            </w:pPr>
            <w:r w:rsidRPr="002453B3">
              <w:t>Temperate</w:t>
            </w:r>
          </w:p>
        </w:tc>
        <w:tc>
          <w:tcPr>
            <w:tcW w:w="1052" w:type="dxa"/>
          </w:tcPr>
          <w:p w14:paraId="1ED53AFA" w14:textId="17144081" w:rsidR="00550157" w:rsidRPr="0008080C" w:rsidRDefault="00550157" w:rsidP="00550157">
            <w:pPr>
              <w:rPr>
                <w:rFonts w:cs="Times New Roman"/>
                <w:sz w:val="18"/>
                <w:szCs w:val="18"/>
              </w:rPr>
            </w:pPr>
            <w:r w:rsidRPr="002453B3">
              <w:t>China</w:t>
            </w:r>
          </w:p>
        </w:tc>
        <w:tc>
          <w:tcPr>
            <w:tcW w:w="2631" w:type="dxa"/>
          </w:tcPr>
          <w:p w14:paraId="75443E9E" w14:textId="0C8B3B52"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56231D45" w14:textId="506E4BD3" w:rsidR="00550157" w:rsidRPr="0008080C" w:rsidRDefault="00550157" w:rsidP="00550157">
            <w:pPr>
              <w:rPr>
                <w:rFonts w:cs="Times New Roman"/>
                <w:sz w:val="18"/>
                <w:szCs w:val="18"/>
              </w:rPr>
            </w:pPr>
            <w:r w:rsidRPr="002453B3">
              <w:t>Fagaceae Dumort</w:t>
            </w:r>
          </w:p>
        </w:tc>
        <w:tc>
          <w:tcPr>
            <w:tcW w:w="1512" w:type="dxa"/>
          </w:tcPr>
          <w:p w14:paraId="1C26D33C" w14:textId="1DFAE3D8" w:rsidR="00550157" w:rsidRPr="004D3559" w:rsidRDefault="00550157" w:rsidP="00550157">
            <w:pPr>
              <w:rPr>
                <w:rFonts w:cs="Times New Roman"/>
                <w:i/>
                <w:iCs/>
                <w:sz w:val="18"/>
                <w:szCs w:val="18"/>
              </w:rPr>
            </w:pPr>
            <w:r w:rsidRPr="004D3559">
              <w:rPr>
                <w:i/>
                <w:iCs/>
              </w:rPr>
              <w:t>Quercus</w:t>
            </w:r>
          </w:p>
        </w:tc>
        <w:tc>
          <w:tcPr>
            <w:tcW w:w="2205" w:type="dxa"/>
          </w:tcPr>
          <w:p w14:paraId="18825F3E" w14:textId="4CB1F1B0" w:rsidR="00550157" w:rsidRPr="004D3559" w:rsidRDefault="00550157" w:rsidP="00550157">
            <w:pPr>
              <w:rPr>
                <w:rFonts w:cs="Times New Roman"/>
                <w:i/>
                <w:iCs/>
                <w:sz w:val="18"/>
                <w:szCs w:val="18"/>
              </w:rPr>
            </w:pPr>
            <w:r w:rsidRPr="004D3559">
              <w:rPr>
                <w:i/>
                <w:iCs/>
              </w:rPr>
              <w:t>Quercus pagoda</w:t>
            </w:r>
          </w:p>
        </w:tc>
        <w:tc>
          <w:tcPr>
            <w:tcW w:w="779" w:type="dxa"/>
          </w:tcPr>
          <w:p w14:paraId="5C8C9B13" w14:textId="311ECAFC" w:rsidR="00550157" w:rsidRPr="0008080C" w:rsidRDefault="00550157" w:rsidP="00D55097">
            <w:pPr>
              <w:jc w:val="center"/>
              <w:rPr>
                <w:rFonts w:cs="Times New Roman"/>
                <w:sz w:val="18"/>
                <w:szCs w:val="18"/>
              </w:rPr>
            </w:pPr>
            <w:r w:rsidRPr="002453B3">
              <w:t>Zn</w:t>
            </w:r>
          </w:p>
        </w:tc>
      </w:tr>
      <w:tr w:rsidR="00550157" w:rsidRPr="0008080C" w14:paraId="49A6FEDB" w14:textId="77777777" w:rsidTr="00550157">
        <w:trPr>
          <w:trHeight w:val="20"/>
          <w:jc w:val="center"/>
        </w:trPr>
        <w:tc>
          <w:tcPr>
            <w:tcW w:w="1100" w:type="dxa"/>
          </w:tcPr>
          <w:p w14:paraId="57CFA4A5" w14:textId="7D6F806F" w:rsidR="00550157" w:rsidRPr="0008080C" w:rsidRDefault="00550157" w:rsidP="00550157">
            <w:pPr>
              <w:rPr>
                <w:rFonts w:cs="Times New Roman"/>
                <w:sz w:val="18"/>
                <w:szCs w:val="18"/>
              </w:rPr>
            </w:pPr>
            <w:r w:rsidRPr="002453B3">
              <w:t>Temperate</w:t>
            </w:r>
          </w:p>
        </w:tc>
        <w:tc>
          <w:tcPr>
            <w:tcW w:w="1052" w:type="dxa"/>
          </w:tcPr>
          <w:p w14:paraId="53EC3185" w14:textId="271F3C42" w:rsidR="00550157" w:rsidRPr="0008080C" w:rsidRDefault="00550157" w:rsidP="00550157">
            <w:pPr>
              <w:rPr>
                <w:rFonts w:cs="Times New Roman"/>
                <w:sz w:val="18"/>
                <w:szCs w:val="18"/>
              </w:rPr>
            </w:pPr>
            <w:r w:rsidRPr="002453B3">
              <w:t>China</w:t>
            </w:r>
          </w:p>
        </w:tc>
        <w:tc>
          <w:tcPr>
            <w:tcW w:w="2631" w:type="dxa"/>
          </w:tcPr>
          <w:p w14:paraId="2734A484" w14:textId="5D51C878"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299836B1" w14:textId="662064C1" w:rsidR="00550157" w:rsidRPr="0008080C" w:rsidRDefault="00550157" w:rsidP="00550157">
            <w:pPr>
              <w:rPr>
                <w:rFonts w:cs="Times New Roman"/>
                <w:sz w:val="18"/>
                <w:szCs w:val="18"/>
              </w:rPr>
            </w:pPr>
            <w:r w:rsidRPr="002453B3">
              <w:t>Fagaceae Dumort</w:t>
            </w:r>
          </w:p>
        </w:tc>
        <w:tc>
          <w:tcPr>
            <w:tcW w:w="1512" w:type="dxa"/>
          </w:tcPr>
          <w:p w14:paraId="4F76FCDE" w14:textId="645C9A9A" w:rsidR="00550157" w:rsidRPr="004D3559" w:rsidRDefault="00550157" w:rsidP="00550157">
            <w:pPr>
              <w:rPr>
                <w:rFonts w:cs="Times New Roman"/>
                <w:i/>
                <w:iCs/>
                <w:sz w:val="18"/>
                <w:szCs w:val="18"/>
              </w:rPr>
            </w:pPr>
            <w:r w:rsidRPr="004D3559">
              <w:rPr>
                <w:i/>
                <w:iCs/>
              </w:rPr>
              <w:t>Quercus</w:t>
            </w:r>
          </w:p>
        </w:tc>
        <w:tc>
          <w:tcPr>
            <w:tcW w:w="2205" w:type="dxa"/>
          </w:tcPr>
          <w:p w14:paraId="22CF9EF3" w14:textId="5D9BEA61" w:rsidR="00550157" w:rsidRPr="004D3559" w:rsidRDefault="00550157" w:rsidP="00550157">
            <w:pPr>
              <w:rPr>
                <w:rFonts w:cs="Times New Roman"/>
                <w:i/>
                <w:iCs/>
                <w:sz w:val="18"/>
                <w:szCs w:val="18"/>
              </w:rPr>
            </w:pPr>
            <w:r w:rsidRPr="004D3559">
              <w:rPr>
                <w:i/>
                <w:iCs/>
              </w:rPr>
              <w:t>Quercus phellos</w:t>
            </w:r>
          </w:p>
        </w:tc>
        <w:tc>
          <w:tcPr>
            <w:tcW w:w="779" w:type="dxa"/>
          </w:tcPr>
          <w:p w14:paraId="1211A300" w14:textId="37573120" w:rsidR="00550157" w:rsidRPr="0008080C" w:rsidRDefault="00550157" w:rsidP="00D55097">
            <w:pPr>
              <w:jc w:val="center"/>
              <w:rPr>
                <w:rFonts w:cs="Times New Roman"/>
                <w:sz w:val="18"/>
                <w:szCs w:val="18"/>
              </w:rPr>
            </w:pPr>
            <w:r w:rsidRPr="002453B3">
              <w:t>Cd</w:t>
            </w:r>
          </w:p>
        </w:tc>
      </w:tr>
      <w:tr w:rsidR="00550157" w:rsidRPr="0008080C" w14:paraId="52DF98D4" w14:textId="77777777" w:rsidTr="00550157">
        <w:trPr>
          <w:trHeight w:val="20"/>
          <w:jc w:val="center"/>
        </w:trPr>
        <w:tc>
          <w:tcPr>
            <w:tcW w:w="1100" w:type="dxa"/>
          </w:tcPr>
          <w:p w14:paraId="4C792669" w14:textId="70CA8F59" w:rsidR="00550157" w:rsidRPr="0008080C" w:rsidRDefault="00550157" w:rsidP="00550157">
            <w:pPr>
              <w:rPr>
                <w:rFonts w:cs="Times New Roman"/>
                <w:sz w:val="18"/>
                <w:szCs w:val="18"/>
              </w:rPr>
            </w:pPr>
            <w:r w:rsidRPr="002453B3">
              <w:t>Temperate</w:t>
            </w:r>
          </w:p>
        </w:tc>
        <w:tc>
          <w:tcPr>
            <w:tcW w:w="1052" w:type="dxa"/>
          </w:tcPr>
          <w:p w14:paraId="5EC36A47" w14:textId="2659326F" w:rsidR="00550157" w:rsidRPr="0008080C" w:rsidRDefault="00550157" w:rsidP="00550157">
            <w:pPr>
              <w:rPr>
                <w:rFonts w:cs="Times New Roman"/>
                <w:sz w:val="18"/>
                <w:szCs w:val="18"/>
              </w:rPr>
            </w:pPr>
            <w:r w:rsidRPr="002453B3">
              <w:t>China</w:t>
            </w:r>
          </w:p>
        </w:tc>
        <w:tc>
          <w:tcPr>
            <w:tcW w:w="2631" w:type="dxa"/>
          </w:tcPr>
          <w:p w14:paraId="09D1015C" w14:textId="177CDDF1"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322DD88D" w14:textId="427D3C9D" w:rsidR="00550157" w:rsidRPr="0008080C" w:rsidRDefault="00550157" w:rsidP="00550157">
            <w:pPr>
              <w:rPr>
                <w:rFonts w:cs="Times New Roman"/>
                <w:sz w:val="18"/>
                <w:szCs w:val="18"/>
              </w:rPr>
            </w:pPr>
            <w:r w:rsidRPr="002453B3">
              <w:t>Fagaceae Dumort</w:t>
            </w:r>
          </w:p>
        </w:tc>
        <w:tc>
          <w:tcPr>
            <w:tcW w:w="1512" w:type="dxa"/>
          </w:tcPr>
          <w:p w14:paraId="23D9608E" w14:textId="4C0036A4" w:rsidR="00550157" w:rsidRPr="004D3559" w:rsidRDefault="00550157" w:rsidP="00550157">
            <w:pPr>
              <w:rPr>
                <w:rFonts w:cs="Times New Roman"/>
                <w:i/>
                <w:iCs/>
                <w:sz w:val="18"/>
                <w:szCs w:val="18"/>
              </w:rPr>
            </w:pPr>
            <w:r w:rsidRPr="004D3559">
              <w:rPr>
                <w:i/>
                <w:iCs/>
              </w:rPr>
              <w:t>Quercus</w:t>
            </w:r>
          </w:p>
        </w:tc>
        <w:tc>
          <w:tcPr>
            <w:tcW w:w="2205" w:type="dxa"/>
          </w:tcPr>
          <w:p w14:paraId="6559FE6D" w14:textId="23F47928" w:rsidR="00550157" w:rsidRPr="004D3559" w:rsidRDefault="00550157" w:rsidP="00550157">
            <w:pPr>
              <w:rPr>
                <w:rFonts w:cs="Times New Roman"/>
                <w:i/>
                <w:iCs/>
                <w:sz w:val="18"/>
                <w:szCs w:val="18"/>
              </w:rPr>
            </w:pPr>
            <w:r w:rsidRPr="004D3559">
              <w:rPr>
                <w:i/>
                <w:iCs/>
              </w:rPr>
              <w:t>Quercus phellos</w:t>
            </w:r>
          </w:p>
        </w:tc>
        <w:tc>
          <w:tcPr>
            <w:tcW w:w="779" w:type="dxa"/>
          </w:tcPr>
          <w:p w14:paraId="48828971" w14:textId="3A5FFD4D" w:rsidR="00550157" w:rsidRPr="0008080C" w:rsidRDefault="00550157" w:rsidP="00D55097">
            <w:pPr>
              <w:jc w:val="center"/>
              <w:rPr>
                <w:rFonts w:cs="Times New Roman"/>
                <w:sz w:val="18"/>
                <w:szCs w:val="18"/>
              </w:rPr>
            </w:pPr>
            <w:r w:rsidRPr="002453B3">
              <w:t>Cu</w:t>
            </w:r>
          </w:p>
        </w:tc>
      </w:tr>
      <w:tr w:rsidR="00550157" w:rsidRPr="0008080C" w14:paraId="103835BB" w14:textId="77777777" w:rsidTr="00550157">
        <w:trPr>
          <w:trHeight w:val="20"/>
          <w:jc w:val="center"/>
        </w:trPr>
        <w:tc>
          <w:tcPr>
            <w:tcW w:w="1100" w:type="dxa"/>
          </w:tcPr>
          <w:p w14:paraId="06FB84DF" w14:textId="0431C3A8" w:rsidR="00550157" w:rsidRPr="0008080C" w:rsidRDefault="00550157" w:rsidP="00550157">
            <w:pPr>
              <w:rPr>
                <w:rFonts w:cs="Times New Roman"/>
                <w:sz w:val="18"/>
                <w:szCs w:val="18"/>
              </w:rPr>
            </w:pPr>
            <w:r w:rsidRPr="002453B3">
              <w:t>Temperate</w:t>
            </w:r>
          </w:p>
        </w:tc>
        <w:tc>
          <w:tcPr>
            <w:tcW w:w="1052" w:type="dxa"/>
          </w:tcPr>
          <w:p w14:paraId="7A251209" w14:textId="1D737928" w:rsidR="00550157" w:rsidRPr="0008080C" w:rsidRDefault="00550157" w:rsidP="00550157">
            <w:pPr>
              <w:rPr>
                <w:rFonts w:cs="Times New Roman"/>
                <w:sz w:val="18"/>
                <w:szCs w:val="18"/>
              </w:rPr>
            </w:pPr>
            <w:r w:rsidRPr="002453B3">
              <w:t>China</w:t>
            </w:r>
          </w:p>
        </w:tc>
        <w:tc>
          <w:tcPr>
            <w:tcW w:w="2631" w:type="dxa"/>
          </w:tcPr>
          <w:p w14:paraId="7B31D7DB" w14:textId="62871841"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4232DEAD" w14:textId="4E83DB6E" w:rsidR="00550157" w:rsidRPr="0008080C" w:rsidRDefault="00550157" w:rsidP="00550157">
            <w:pPr>
              <w:rPr>
                <w:rFonts w:cs="Times New Roman"/>
                <w:sz w:val="18"/>
                <w:szCs w:val="18"/>
              </w:rPr>
            </w:pPr>
            <w:r w:rsidRPr="002453B3">
              <w:t>Fagaceae Dumort</w:t>
            </w:r>
          </w:p>
        </w:tc>
        <w:tc>
          <w:tcPr>
            <w:tcW w:w="1512" w:type="dxa"/>
          </w:tcPr>
          <w:p w14:paraId="34955EE7" w14:textId="35C0BA74" w:rsidR="00550157" w:rsidRPr="004D3559" w:rsidRDefault="00550157" w:rsidP="00550157">
            <w:pPr>
              <w:rPr>
                <w:rFonts w:cs="Times New Roman"/>
                <w:i/>
                <w:iCs/>
                <w:sz w:val="18"/>
                <w:szCs w:val="18"/>
              </w:rPr>
            </w:pPr>
            <w:r w:rsidRPr="004D3559">
              <w:rPr>
                <w:i/>
                <w:iCs/>
              </w:rPr>
              <w:t>Quercus</w:t>
            </w:r>
          </w:p>
        </w:tc>
        <w:tc>
          <w:tcPr>
            <w:tcW w:w="2205" w:type="dxa"/>
          </w:tcPr>
          <w:p w14:paraId="61668567" w14:textId="31C85392" w:rsidR="00550157" w:rsidRPr="004D3559" w:rsidRDefault="00550157" w:rsidP="00550157">
            <w:pPr>
              <w:rPr>
                <w:rFonts w:cs="Times New Roman"/>
                <w:i/>
                <w:iCs/>
                <w:sz w:val="18"/>
                <w:szCs w:val="18"/>
              </w:rPr>
            </w:pPr>
            <w:r w:rsidRPr="004D3559">
              <w:rPr>
                <w:i/>
                <w:iCs/>
              </w:rPr>
              <w:t>Quercus phellos</w:t>
            </w:r>
          </w:p>
        </w:tc>
        <w:tc>
          <w:tcPr>
            <w:tcW w:w="779" w:type="dxa"/>
          </w:tcPr>
          <w:p w14:paraId="3518B72E" w14:textId="02ED74F9" w:rsidR="00550157" w:rsidRPr="00B62647" w:rsidRDefault="00550157" w:rsidP="00D55097">
            <w:pPr>
              <w:jc w:val="center"/>
              <w:rPr>
                <w:rFonts w:cs="Times New Roman"/>
                <w:sz w:val="18"/>
                <w:szCs w:val="18"/>
              </w:rPr>
            </w:pPr>
            <w:r w:rsidRPr="002453B3">
              <w:t>Zn</w:t>
            </w:r>
          </w:p>
        </w:tc>
      </w:tr>
      <w:tr w:rsidR="00550157" w:rsidRPr="0008080C" w14:paraId="551B471E" w14:textId="77777777" w:rsidTr="00550157">
        <w:trPr>
          <w:trHeight w:val="20"/>
          <w:jc w:val="center"/>
        </w:trPr>
        <w:tc>
          <w:tcPr>
            <w:tcW w:w="1100" w:type="dxa"/>
          </w:tcPr>
          <w:p w14:paraId="621AC7D3" w14:textId="0DF363BF" w:rsidR="00550157" w:rsidRPr="0008080C" w:rsidRDefault="00550157" w:rsidP="00550157">
            <w:pPr>
              <w:rPr>
                <w:rFonts w:cs="Times New Roman"/>
                <w:sz w:val="18"/>
                <w:szCs w:val="18"/>
              </w:rPr>
            </w:pPr>
            <w:r w:rsidRPr="002453B3">
              <w:t>Temperate</w:t>
            </w:r>
          </w:p>
        </w:tc>
        <w:tc>
          <w:tcPr>
            <w:tcW w:w="1052" w:type="dxa"/>
          </w:tcPr>
          <w:p w14:paraId="3870C72A" w14:textId="1CEB50B1" w:rsidR="00550157" w:rsidRPr="0008080C" w:rsidRDefault="00550157" w:rsidP="00550157">
            <w:pPr>
              <w:rPr>
                <w:rFonts w:cs="Times New Roman"/>
                <w:sz w:val="18"/>
                <w:szCs w:val="18"/>
              </w:rPr>
            </w:pPr>
            <w:r w:rsidRPr="002453B3">
              <w:t>China</w:t>
            </w:r>
          </w:p>
        </w:tc>
        <w:tc>
          <w:tcPr>
            <w:tcW w:w="2631" w:type="dxa"/>
          </w:tcPr>
          <w:p w14:paraId="5995641B" w14:textId="6C3EAB9B"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532E5572" w14:textId="2C114284" w:rsidR="00550157" w:rsidRPr="0008080C" w:rsidRDefault="00550157" w:rsidP="00550157">
            <w:pPr>
              <w:rPr>
                <w:rFonts w:cs="Times New Roman"/>
                <w:sz w:val="18"/>
                <w:szCs w:val="18"/>
              </w:rPr>
            </w:pPr>
            <w:r w:rsidRPr="002453B3">
              <w:t>Fagaceae Dumort</w:t>
            </w:r>
          </w:p>
        </w:tc>
        <w:tc>
          <w:tcPr>
            <w:tcW w:w="1512" w:type="dxa"/>
          </w:tcPr>
          <w:p w14:paraId="3390D6FF" w14:textId="6204B9FF" w:rsidR="00550157" w:rsidRPr="004D3559" w:rsidRDefault="00550157" w:rsidP="00550157">
            <w:pPr>
              <w:rPr>
                <w:rFonts w:cs="Times New Roman"/>
                <w:i/>
                <w:iCs/>
                <w:sz w:val="18"/>
                <w:szCs w:val="18"/>
              </w:rPr>
            </w:pPr>
            <w:r w:rsidRPr="004D3559">
              <w:rPr>
                <w:i/>
                <w:iCs/>
              </w:rPr>
              <w:t>Quercus</w:t>
            </w:r>
          </w:p>
        </w:tc>
        <w:tc>
          <w:tcPr>
            <w:tcW w:w="2205" w:type="dxa"/>
          </w:tcPr>
          <w:p w14:paraId="5694D3A5" w14:textId="0BDFF947" w:rsidR="00550157" w:rsidRPr="004D3559" w:rsidRDefault="00550157" w:rsidP="00550157">
            <w:pPr>
              <w:rPr>
                <w:rFonts w:cs="Times New Roman"/>
                <w:i/>
                <w:iCs/>
                <w:sz w:val="18"/>
                <w:szCs w:val="18"/>
              </w:rPr>
            </w:pPr>
            <w:r w:rsidRPr="004D3559">
              <w:rPr>
                <w:i/>
                <w:iCs/>
              </w:rPr>
              <w:t>Quercus virginiana</w:t>
            </w:r>
          </w:p>
        </w:tc>
        <w:tc>
          <w:tcPr>
            <w:tcW w:w="779" w:type="dxa"/>
          </w:tcPr>
          <w:p w14:paraId="26884712" w14:textId="5FBAD2C3" w:rsidR="00550157" w:rsidRPr="0008080C" w:rsidRDefault="00550157" w:rsidP="00D55097">
            <w:pPr>
              <w:jc w:val="center"/>
              <w:rPr>
                <w:rFonts w:cs="Times New Roman"/>
                <w:sz w:val="18"/>
                <w:szCs w:val="18"/>
              </w:rPr>
            </w:pPr>
            <w:r w:rsidRPr="002453B3">
              <w:t>Cd</w:t>
            </w:r>
          </w:p>
        </w:tc>
      </w:tr>
      <w:tr w:rsidR="00550157" w:rsidRPr="0008080C" w14:paraId="0FEE7D7E" w14:textId="77777777" w:rsidTr="00550157">
        <w:trPr>
          <w:trHeight w:val="20"/>
          <w:jc w:val="center"/>
        </w:trPr>
        <w:tc>
          <w:tcPr>
            <w:tcW w:w="1100" w:type="dxa"/>
          </w:tcPr>
          <w:p w14:paraId="32A2CC12" w14:textId="7D27AD21" w:rsidR="00550157" w:rsidRPr="0008080C" w:rsidRDefault="00550157" w:rsidP="00550157">
            <w:pPr>
              <w:rPr>
                <w:rFonts w:cs="Times New Roman"/>
                <w:sz w:val="18"/>
                <w:szCs w:val="18"/>
              </w:rPr>
            </w:pPr>
            <w:r w:rsidRPr="002453B3">
              <w:t>Temperate</w:t>
            </w:r>
          </w:p>
        </w:tc>
        <w:tc>
          <w:tcPr>
            <w:tcW w:w="1052" w:type="dxa"/>
          </w:tcPr>
          <w:p w14:paraId="2A7B92F3" w14:textId="3BAA1107" w:rsidR="00550157" w:rsidRPr="0008080C" w:rsidRDefault="00550157" w:rsidP="00550157">
            <w:pPr>
              <w:rPr>
                <w:rFonts w:cs="Times New Roman"/>
                <w:sz w:val="18"/>
                <w:szCs w:val="18"/>
              </w:rPr>
            </w:pPr>
            <w:r w:rsidRPr="002453B3">
              <w:t>China</w:t>
            </w:r>
          </w:p>
        </w:tc>
        <w:tc>
          <w:tcPr>
            <w:tcW w:w="2631" w:type="dxa"/>
          </w:tcPr>
          <w:p w14:paraId="61C147E5" w14:textId="174ED208"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4EF0114E" w14:textId="2E2A0F64" w:rsidR="00550157" w:rsidRPr="0008080C" w:rsidRDefault="00550157" w:rsidP="00550157">
            <w:pPr>
              <w:rPr>
                <w:rFonts w:cs="Times New Roman"/>
                <w:sz w:val="18"/>
                <w:szCs w:val="18"/>
              </w:rPr>
            </w:pPr>
            <w:r w:rsidRPr="002453B3">
              <w:t>Fagaceae Dumort</w:t>
            </w:r>
          </w:p>
        </w:tc>
        <w:tc>
          <w:tcPr>
            <w:tcW w:w="1512" w:type="dxa"/>
          </w:tcPr>
          <w:p w14:paraId="6AD4B380" w14:textId="1226D2A4" w:rsidR="00550157" w:rsidRPr="004D3559" w:rsidRDefault="00550157" w:rsidP="00550157">
            <w:pPr>
              <w:rPr>
                <w:rFonts w:cs="Times New Roman"/>
                <w:i/>
                <w:iCs/>
                <w:sz w:val="18"/>
                <w:szCs w:val="18"/>
              </w:rPr>
            </w:pPr>
            <w:r w:rsidRPr="004D3559">
              <w:rPr>
                <w:i/>
                <w:iCs/>
              </w:rPr>
              <w:t>Quercus</w:t>
            </w:r>
          </w:p>
        </w:tc>
        <w:tc>
          <w:tcPr>
            <w:tcW w:w="2205" w:type="dxa"/>
          </w:tcPr>
          <w:p w14:paraId="7CF7315A" w14:textId="1B013139" w:rsidR="00550157" w:rsidRPr="004D3559" w:rsidRDefault="00550157" w:rsidP="00550157">
            <w:pPr>
              <w:rPr>
                <w:rFonts w:cs="Times New Roman"/>
                <w:i/>
                <w:iCs/>
                <w:sz w:val="18"/>
                <w:szCs w:val="18"/>
              </w:rPr>
            </w:pPr>
            <w:r w:rsidRPr="004D3559">
              <w:rPr>
                <w:i/>
                <w:iCs/>
              </w:rPr>
              <w:t>Quercus virginiana</w:t>
            </w:r>
          </w:p>
        </w:tc>
        <w:tc>
          <w:tcPr>
            <w:tcW w:w="779" w:type="dxa"/>
          </w:tcPr>
          <w:p w14:paraId="322D53A4" w14:textId="3CF95D4C" w:rsidR="00550157" w:rsidRPr="0008080C" w:rsidRDefault="00550157" w:rsidP="00D55097">
            <w:pPr>
              <w:jc w:val="center"/>
              <w:rPr>
                <w:rFonts w:cs="Times New Roman"/>
                <w:sz w:val="18"/>
                <w:szCs w:val="18"/>
              </w:rPr>
            </w:pPr>
            <w:r w:rsidRPr="002453B3">
              <w:t>Cu</w:t>
            </w:r>
          </w:p>
        </w:tc>
      </w:tr>
      <w:tr w:rsidR="00550157" w:rsidRPr="0008080C" w14:paraId="4CF1C3E6" w14:textId="77777777" w:rsidTr="00550157">
        <w:trPr>
          <w:trHeight w:val="20"/>
          <w:jc w:val="center"/>
        </w:trPr>
        <w:tc>
          <w:tcPr>
            <w:tcW w:w="1100" w:type="dxa"/>
          </w:tcPr>
          <w:p w14:paraId="7E35E9E6" w14:textId="6A056915" w:rsidR="00550157" w:rsidRPr="0008080C" w:rsidRDefault="00550157" w:rsidP="00550157">
            <w:pPr>
              <w:rPr>
                <w:rFonts w:cs="Times New Roman"/>
                <w:sz w:val="18"/>
                <w:szCs w:val="18"/>
              </w:rPr>
            </w:pPr>
            <w:r w:rsidRPr="002453B3">
              <w:t>Temperate</w:t>
            </w:r>
          </w:p>
        </w:tc>
        <w:tc>
          <w:tcPr>
            <w:tcW w:w="1052" w:type="dxa"/>
          </w:tcPr>
          <w:p w14:paraId="755B054D" w14:textId="67C5B0A3" w:rsidR="00550157" w:rsidRPr="0008080C" w:rsidRDefault="00550157" w:rsidP="00550157">
            <w:pPr>
              <w:rPr>
                <w:rFonts w:cs="Times New Roman"/>
                <w:sz w:val="18"/>
                <w:szCs w:val="18"/>
              </w:rPr>
            </w:pPr>
            <w:r w:rsidRPr="002453B3">
              <w:t>China</w:t>
            </w:r>
          </w:p>
        </w:tc>
        <w:tc>
          <w:tcPr>
            <w:tcW w:w="2631" w:type="dxa"/>
          </w:tcPr>
          <w:p w14:paraId="3FE758C7" w14:textId="40C03DED" w:rsidR="00550157" w:rsidRPr="0008080C" w:rsidRDefault="00550157" w:rsidP="00550157">
            <w:pPr>
              <w:rPr>
                <w:rFonts w:cs="Times New Roman"/>
                <w:sz w:val="18"/>
                <w:szCs w:val="18"/>
              </w:rPr>
            </w:pPr>
            <w:r w:rsidRPr="002453B3">
              <w:t>College of Forestry, Central South University of Forestry and Technology</w:t>
            </w:r>
          </w:p>
        </w:tc>
        <w:tc>
          <w:tcPr>
            <w:tcW w:w="1684" w:type="dxa"/>
          </w:tcPr>
          <w:p w14:paraId="2945A33C" w14:textId="6FF9BD53" w:rsidR="00550157" w:rsidRPr="0008080C" w:rsidRDefault="00550157" w:rsidP="00550157">
            <w:pPr>
              <w:rPr>
                <w:rFonts w:cs="Times New Roman"/>
                <w:sz w:val="18"/>
                <w:szCs w:val="18"/>
              </w:rPr>
            </w:pPr>
            <w:r w:rsidRPr="002453B3">
              <w:t>Fagaceae Dumort</w:t>
            </w:r>
          </w:p>
        </w:tc>
        <w:tc>
          <w:tcPr>
            <w:tcW w:w="1512" w:type="dxa"/>
          </w:tcPr>
          <w:p w14:paraId="6F93FF93" w14:textId="04E7B43A" w:rsidR="00550157" w:rsidRPr="004D3559" w:rsidRDefault="00550157" w:rsidP="00550157">
            <w:pPr>
              <w:rPr>
                <w:rFonts w:cs="Times New Roman"/>
                <w:i/>
                <w:iCs/>
                <w:sz w:val="18"/>
                <w:szCs w:val="18"/>
              </w:rPr>
            </w:pPr>
            <w:r w:rsidRPr="004D3559">
              <w:rPr>
                <w:i/>
                <w:iCs/>
              </w:rPr>
              <w:t>Quercus</w:t>
            </w:r>
          </w:p>
        </w:tc>
        <w:tc>
          <w:tcPr>
            <w:tcW w:w="2205" w:type="dxa"/>
          </w:tcPr>
          <w:p w14:paraId="1BC08EE2" w14:textId="56E279C2" w:rsidR="00550157" w:rsidRPr="004D3559" w:rsidRDefault="00550157" w:rsidP="00550157">
            <w:pPr>
              <w:rPr>
                <w:rFonts w:cs="Times New Roman"/>
                <w:i/>
                <w:iCs/>
                <w:sz w:val="18"/>
                <w:szCs w:val="18"/>
              </w:rPr>
            </w:pPr>
            <w:r w:rsidRPr="004D3559">
              <w:rPr>
                <w:i/>
                <w:iCs/>
              </w:rPr>
              <w:t>Quercus virginiana</w:t>
            </w:r>
          </w:p>
        </w:tc>
        <w:tc>
          <w:tcPr>
            <w:tcW w:w="779" w:type="dxa"/>
          </w:tcPr>
          <w:p w14:paraId="45363DE8" w14:textId="68D4604E" w:rsidR="00550157" w:rsidRPr="0008080C" w:rsidRDefault="00550157" w:rsidP="00D55097">
            <w:pPr>
              <w:jc w:val="center"/>
              <w:rPr>
                <w:rFonts w:cs="Times New Roman"/>
                <w:sz w:val="18"/>
                <w:szCs w:val="18"/>
              </w:rPr>
            </w:pPr>
            <w:r w:rsidRPr="002453B3">
              <w:t>Zn</w:t>
            </w:r>
          </w:p>
        </w:tc>
      </w:tr>
      <w:tr w:rsidR="00550157" w:rsidRPr="0008080C" w14:paraId="65B096A6" w14:textId="77777777" w:rsidTr="00550157">
        <w:trPr>
          <w:trHeight w:val="20"/>
          <w:jc w:val="center"/>
        </w:trPr>
        <w:tc>
          <w:tcPr>
            <w:tcW w:w="1100" w:type="dxa"/>
          </w:tcPr>
          <w:p w14:paraId="345A7D51" w14:textId="54B9883F" w:rsidR="00550157" w:rsidRPr="0008080C" w:rsidRDefault="00550157" w:rsidP="00550157">
            <w:pPr>
              <w:rPr>
                <w:rFonts w:cs="Times New Roman"/>
                <w:sz w:val="18"/>
                <w:szCs w:val="18"/>
              </w:rPr>
            </w:pPr>
            <w:r w:rsidRPr="002453B3">
              <w:t>Temperate</w:t>
            </w:r>
          </w:p>
        </w:tc>
        <w:tc>
          <w:tcPr>
            <w:tcW w:w="1052" w:type="dxa"/>
          </w:tcPr>
          <w:p w14:paraId="0E866EE3" w14:textId="39FDA7F9" w:rsidR="00550157" w:rsidRPr="0008080C" w:rsidRDefault="00550157" w:rsidP="00550157">
            <w:pPr>
              <w:rPr>
                <w:rFonts w:cs="Times New Roman"/>
                <w:sz w:val="18"/>
                <w:szCs w:val="18"/>
              </w:rPr>
            </w:pPr>
            <w:r w:rsidRPr="002453B3">
              <w:t>China</w:t>
            </w:r>
          </w:p>
        </w:tc>
        <w:tc>
          <w:tcPr>
            <w:tcW w:w="2631" w:type="dxa"/>
          </w:tcPr>
          <w:p w14:paraId="5658A180" w14:textId="53E99751" w:rsidR="00550157" w:rsidRPr="0008080C" w:rsidRDefault="00550157" w:rsidP="00550157">
            <w:pPr>
              <w:rPr>
                <w:rFonts w:cs="Times New Roman"/>
                <w:sz w:val="18"/>
                <w:szCs w:val="18"/>
              </w:rPr>
            </w:pPr>
            <w:r w:rsidRPr="002453B3">
              <w:t xml:space="preserve">Institute of Subtropical </w:t>
            </w:r>
            <w:r w:rsidRPr="002453B3">
              <w:lastRenderedPageBreak/>
              <w:t>Forestry, Chinese Academy of Forestry</w:t>
            </w:r>
          </w:p>
        </w:tc>
        <w:tc>
          <w:tcPr>
            <w:tcW w:w="1684" w:type="dxa"/>
          </w:tcPr>
          <w:p w14:paraId="21389DB1" w14:textId="27BB4477" w:rsidR="00550157" w:rsidRPr="0008080C" w:rsidRDefault="00550157" w:rsidP="00550157">
            <w:pPr>
              <w:rPr>
                <w:rFonts w:cs="Times New Roman"/>
                <w:sz w:val="18"/>
                <w:szCs w:val="18"/>
              </w:rPr>
            </w:pPr>
            <w:r w:rsidRPr="002453B3">
              <w:lastRenderedPageBreak/>
              <w:t>Anacardiaceae</w:t>
            </w:r>
          </w:p>
        </w:tc>
        <w:tc>
          <w:tcPr>
            <w:tcW w:w="1512" w:type="dxa"/>
          </w:tcPr>
          <w:p w14:paraId="14066240" w14:textId="2EC8251D" w:rsidR="00550157" w:rsidRPr="004D3559" w:rsidRDefault="00550157" w:rsidP="00550157">
            <w:pPr>
              <w:rPr>
                <w:rFonts w:cs="Times New Roman"/>
                <w:i/>
                <w:iCs/>
                <w:sz w:val="18"/>
                <w:szCs w:val="18"/>
              </w:rPr>
            </w:pPr>
            <w:r w:rsidRPr="004D3559">
              <w:rPr>
                <w:i/>
                <w:iCs/>
              </w:rPr>
              <w:t>Rhus</w:t>
            </w:r>
          </w:p>
        </w:tc>
        <w:tc>
          <w:tcPr>
            <w:tcW w:w="2205" w:type="dxa"/>
          </w:tcPr>
          <w:p w14:paraId="53F3E7A6" w14:textId="160BB942" w:rsidR="00550157" w:rsidRPr="004D3559" w:rsidRDefault="00550157" w:rsidP="00550157">
            <w:pPr>
              <w:rPr>
                <w:rFonts w:cs="Times New Roman"/>
                <w:i/>
                <w:iCs/>
                <w:sz w:val="18"/>
                <w:szCs w:val="18"/>
              </w:rPr>
            </w:pPr>
            <w:r w:rsidRPr="004D3559">
              <w:rPr>
                <w:i/>
                <w:iCs/>
              </w:rPr>
              <w:t>Rhus chinensis</w:t>
            </w:r>
          </w:p>
        </w:tc>
        <w:tc>
          <w:tcPr>
            <w:tcW w:w="779" w:type="dxa"/>
          </w:tcPr>
          <w:p w14:paraId="4F0AA033" w14:textId="4CAE36FB" w:rsidR="00550157" w:rsidRPr="0008080C" w:rsidRDefault="00550157" w:rsidP="00D55097">
            <w:pPr>
              <w:jc w:val="center"/>
              <w:rPr>
                <w:rFonts w:cs="Times New Roman"/>
                <w:sz w:val="18"/>
                <w:szCs w:val="18"/>
              </w:rPr>
            </w:pPr>
            <w:r w:rsidRPr="002453B3">
              <w:t>Pb</w:t>
            </w:r>
          </w:p>
        </w:tc>
      </w:tr>
      <w:tr w:rsidR="00550157" w:rsidRPr="0008080C" w14:paraId="2E4D1E6A" w14:textId="77777777" w:rsidTr="00550157">
        <w:trPr>
          <w:trHeight w:val="20"/>
          <w:jc w:val="center"/>
        </w:trPr>
        <w:tc>
          <w:tcPr>
            <w:tcW w:w="1100" w:type="dxa"/>
          </w:tcPr>
          <w:p w14:paraId="4B51061E" w14:textId="18CA00CD" w:rsidR="00550157" w:rsidRPr="0008080C" w:rsidRDefault="00550157" w:rsidP="00550157">
            <w:pPr>
              <w:rPr>
                <w:rFonts w:cs="Times New Roman"/>
                <w:sz w:val="18"/>
                <w:szCs w:val="18"/>
              </w:rPr>
            </w:pPr>
            <w:r w:rsidRPr="002453B3">
              <w:t>Temperate</w:t>
            </w:r>
          </w:p>
        </w:tc>
        <w:tc>
          <w:tcPr>
            <w:tcW w:w="1052" w:type="dxa"/>
          </w:tcPr>
          <w:p w14:paraId="7E648157" w14:textId="047E9A70" w:rsidR="00550157" w:rsidRPr="0008080C" w:rsidRDefault="00550157" w:rsidP="00550157">
            <w:pPr>
              <w:rPr>
                <w:rFonts w:cs="Times New Roman"/>
                <w:sz w:val="18"/>
                <w:szCs w:val="18"/>
              </w:rPr>
            </w:pPr>
            <w:r w:rsidRPr="002453B3">
              <w:t>China</w:t>
            </w:r>
          </w:p>
        </w:tc>
        <w:tc>
          <w:tcPr>
            <w:tcW w:w="2631" w:type="dxa"/>
          </w:tcPr>
          <w:p w14:paraId="70C2DBA4" w14:textId="37C07028" w:rsidR="00550157" w:rsidRPr="0008080C" w:rsidRDefault="00550157" w:rsidP="00550157">
            <w:pPr>
              <w:rPr>
                <w:rFonts w:cs="Times New Roman"/>
                <w:sz w:val="18"/>
                <w:szCs w:val="18"/>
              </w:rPr>
            </w:pPr>
            <w:r w:rsidRPr="002453B3">
              <w:t>Northwest A&amp;F University</w:t>
            </w:r>
          </w:p>
        </w:tc>
        <w:tc>
          <w:tcPr>
            <w:tcW w:w="1684" w:type="dxa"/>
          </w:tcPr>
          <w:p w14:paraId="7E711849" w14:textId="27526499" w:rsidR="00550157" w:rsidRPr="0008080C" w:rsidRDefault="00550157" w:rsidP="00550157">
            <w:pPr>
              <w:rPr>
                <w:rFonts w:cs="Times New Roman"/>
                <w:sz w:val="18"/>
                <w:szCs w:val="18"/>
              </w:rPr>
            </w:pPr>
            <w:r w:rsidRPr="002453B3">
              <w:t>Fabaceae</w:t>
            </w:r>
          </w:p>
        </w:tc>
        <w:tc>
          <w:tcPr>
            <w:tcW w:w="1512" w:type="dxa"/>
          </w:tcPr>
          <w:p w14:paraId="53BDB682" w14:textId="129E78C7" w:rsidR="00550157" w:rsidRPr="004D3559" w:rsidRDefault="00550157" w:rsidP="00550157">
            <w:pPr>
              <w:rPr>
                <w:rFonts w:cs="Times New Roman"/>
                <w:i/>
                <w:iCs/>
                <w:sz w:val="18"/>
                <w:szCs w:val="18"/>
              </w:rPr>
            </w:pPr>
            <w:r w:rsidRPr="004D3559">
              <w:rPr>
                <w:i/>
                <w:iCs/>
              </w:rPr>
              <w:t>Robinia</w:t>
            </w:r>
          </w:p>
        </w:tc>
        <w:tc>
          <w:tcPr>
            <w:tcW w:w="2205" w:type="dxa"/>
          </w:tcPr>
          <w:p w14:paraId="300F7B29" w14:textId="6DFD24A2" w:rsidR="00550157" w:rsidRPr="004D3559" w:rsidRDefault="00550157" w:rsidP="00550157">
            <w:pPr>
              <w:rPr>
                <w:rFonts w:cs="Times New Roman"/>
                <w:i/>
                <w:iCs/>
                <w:sz w:val="18"/>
                <w:szCs w:val="18"/>
              </w:rPr>
            </w:pPr>
            <w:r w:rsidRPr="004D3559">
              <w:rPr>
                <w:i/>
                <w:iCs/>
              </w:rPr>
              <w:t>Robinia pseudoacacia</w:t>
            </w:r>
          </w:p>
        </w:tc>
        <w:tc>
          <w:tcPr>
            <w:tcW w:w="779" w:type="dxa"/>
          </w:tcPr>
          <w:p w14:paraId="5CF496E1" w14:textId="196811A2" w:rsidR="00550157" w:rsidRPr="0008080C" w:rsidRDefault="00550157" w:rsidP="00D55097">
            <w:pPr>
              <w:jc w:val="center"/>
              <w:rPr>
                <w:rFonts w:cs="Times New Roman"/>
                <w:sz w:val="18"/>
                <w:szCs w:val="18"/>
              </w:rPr>
            </w:pPr>
            <w:r w:rsidRPr="002453B3">
              <w:t>Cd</w:t>
            </w:r>
          </w:p>
        </w:tc>
      </w:tr>
      <w:tr w:rsidR="00550157" w:rsidRPr="0008080C" w14:paraId="7D4ED7F7" w14:textId="77777777" w:rsidTr="00550157">
        <w:trPr>
          <w:trHeight w:val="20"/>
          <w:jc w:val="center"/>
        </w:trPr>
        <w:tc>
          <w:tcPr>
            <w:tcW w:w="1100" w:type="dxa"/>
          </w:tcPr>
          <w:p w14:paraId="180B5362" w14:textId="6A87B774" w:rsidR="00550157" w:rsidRPr="0008080C" w:rsidRDefault="00550157" w:rsidP="00550157">
            <w:pPr>
              <w:rPr>
                <w:rFonts w:cs="Times New Roman"/>
                <w:sz w:val="18"/>
                <w:szCs w:val="18"/>
              </w:rPr>
            </w:pPr>
            <w:r w:rsidRPr="002453B3">
              <w:t>Temperate</w:t>
            </w:r>
          </w:p>
        </w:tc>
        <w:tc>
          <w:tcPr>
            <w:tcW w:w="1052" w:type="dxa"/>
          </w:tcPr>
          <w:p w14:paraId="058A93AC" w14:textId="54AA498C" w:rsidR="00550157" w:rsidRPr="0008080C" w:rsidRDefault="00550157" w:rsidP="00550157">
            <w:pPr>
              <w:rPr>
                <w:rFonts w:cs="Times New Roman"/>
                <w:sz w:val="18"/>
                <w:szCs w:val="18"/>
              </w:rPr>
            </w:pPr>
            <w:r w:rsidRPr="002453B3">
              <w:t>China</w:t>
            </w:r>
          </w:p>
        </w:tc>
        <w:tc>
          <w:tcPr>
            <w:tcW w:w="2631" w:type="dxa"/>
          </w:tcPr>
          <w:p w14:paraId="304FE263" w14:textId="28534DBB" w:rsidR="00550157" w:rsidRPr="0008080C" w:rsidRDefault="00550157" w:rsidP="00550157">
            <w:pPr>
              <w:rPr>
                <w:rFonts w:cs="Times New Roman"/>
                <w:sz w:val="18"/>
                <w:szCs w:val="18"/>
              </w:rPr>
            </w:pPr>
            <w:r w:rsidRPr="002453B3">
              <w:t>Central South University of Forestry and Technology</w:t>
            </w:r>
          </w:p>
        </w:tc>
        <w:tc>
          <w:tcPr>
            <w:tcW w:w="1684" w:type="dxa"/>
          </w:tcPr>
          <w:p w14:paraId="03ACAC96" w14:textId="234A590A" w:rsidR="00550157" w:rsidRPr="00B62647" w:rsidRDefault="00550157" w:rsidP="00550157">
            <w:pPr>
              <w:rPr>
                <w:rFonts w:cs="Times New Roman"/>
                <w:sz w:val="18"/>
                <w:szCs w:val="18"/>
              </w:rPr>
            </w:pPr>
            <w:r w:rsidRPr="002453B3">
              <w:t>Fabaceae</w:t>
            </w:r>
          </w:p>
        </w:tc>
        <w:tc>
          <w:tcPr>
            <w:tcW w:w="1512" w:type="dxa"/>
          </w:tcPr>
          <w:p w14:paraId="1265A7F3" w14:textId="0D4D4FEA" w:rsidR="00550157" w:rsidRPr="004D3559" w:rsidRDefault="00550157" w:rsidP="00550157">
            <w:pPr>
              <w:rPr>
                <w:rFonts w:cs="Times New Roman"/>
                <w:i/>
                <w:iCs/>
                <w:sz w:val="18"/>
                <w:szCs w:val="18"/>
              </w:rPr>
            </w:pPr>
            <w:r w:rsidRPr="004D3559">
              <w:rPr>
                <w:i/>
                <w:iCs/>
              </w:rPr>
              <w:t>Robinia</w:t>
            </w:r>
          </w:p>
        </w:tc>
        <w:tc>
          <w:tcPr>
            <w:tcW w:w="2205" w:type="dxa"/>
          </w:tcPr>
          <w:p w14:paraId="60E8C441" w14:textId="07612FB1" w:rsidR="00550157" w:rsidRPr="004D3559" w:rsidRDefault="00550157" w:rsidP="00550157">
            <w:pPr>
              <w:rPr>
                <w:rFonts w:cs="Times New Roman"/>
                <w:i/>
                <w:iCs/>
                <w:sz w:val="18"/>
                <w:szCs w:val="18"/>
              </w:rPr>
            </w:pPr>
            <w:r w:rsidRPr="004D3559">
              <w:rPr>
                <w:i/>
                <w:iCs/>
              </w:rPr>
              <w:t>Robinia pseudoacacia</w:t>
            </w:r>
          </w:p>
        </w:tc>
        <w:tc>
          <w:tcPr>
            <w:tcW w:w="779" w:type="dxa"/>
          </w:tcPr>
          <w:p w14:paraId="5CBDED8B" w14:textId="64859B1F" w:rsidR="00550157" w:rsidRPr="00B62647" w:rsidRDefault="00550157" w:rsidP="00D55097">
            <w:pPr>
              <w:jc w:val="center"/>
              <w:rPr>
                <w:rFonts w:cs="Times New Roman"/>
                <w:sz w:val="18"/>
                <w:szCs w:val="18"/>
              </w:rPr>
            </w:pPr>
            <w:r w:rsidRPr="002453B3">
              <w:t>Cd</w:t>
            </w:r>
          </w:p>
        </w:tc>
      </w:tr>
      <w:tr w:rsidR="00550157" w:rsidRPr="0008080C" w14:paraId="766A7BA2" w14:textId="77777777" w:rsidTr="00550157">
        <w:trPr>
          <w:trHeight w:val="20"/>
          <w:jc w:val="center"/>
        </w:trPr>
        <w:tc>
          <w:tcPr>
            <w:tcW w:w="1100" w:type="dxa"/>
          </w:tcPr>
          <w:p w14:paraId="096C49F2" w14:textId="41C068E8" w:rsidR="00550157" w:rsidRPr="0008080C" w:rsidRDefault="00550157" w:rsidP="00550157">
            <w:pPr>
              <w:rPr>
                <w:rFonts w:cs="Times New Roman"/>
                <w:sz w:val="18"/>
                <w:szCs w:val="18"/>
              </w:rPr>
            </w:pPr>
            <w:r w:rsidRPr="002453B3">
              <w:t>Temperate</w:t>
            </w:r>
          </w:p>
        </w:tc>
        <w:tc>
          <w:tcPr>
            <w:tcW w:w="1052" w:type="dxa"/>
          </w:tcPr>
          <w:p w14:paraId="1A5D6EAE" w14:textId="512D0AA0" w:rsidR="00550157" w:rsidRPr="0008080C" w:rsidRDefault="00550157" w:rsidP="00550157">
            <w:pPr>
              <w:rPr>
                <w:rFonts w:cs="Times New Roman"/>
                <w:sz w:val="18"/>
                <w:szCs w:val="18"/>
              </w:rPr>
            </w:pPr>
            <w:r w:rsidRPr="002453B3">
              <w:t>China</w:t>
            </w:r>
          </w:p>
        </w:tc>
        <w:tc>
          <w:tcPr>
            <w:tcW w:w="2631" w:type="dxa"/>
          </w:tcPr>
          <w:p w14:paraId="0D6BD1AC" w14:textId="5FFFA948"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7C575965" w14:textId="2F58C3D2" w:rsidR="00550157" w:rsidRPr="009B6F61" w:rsidRDefault="00550157" w:rsidP="00550157">
            <w:pPr>
              <w:rPr>
                <w:rFonts w:cs="Times New Roman"/>
                <w:sz w:val="18"/>
                <w:szCs w:val="18"/>
              </w:rPr>
            </w:pPr>
            <w:r w:rsidRPr="002453B3">
              <w:t>Fabaceae</w:t>
            </w:r>
          </w:p>
        </w:tc>
        <w:tc>
          <w:tcPr>
            <w:tcW w:w="1512" w:type="dxa"/>
          </w:tcPr>
          <w:p w14:paraId="3E0D7473" w14:textId="40392613" w:rsidR="00550157" w:rsidRPr="004D3559" w:rsidRDefault="00550157" w:rsidP="00550157">
            <w:pPr>
              <w:rPr>
                <w:rFonts w:cs="Times New Roman"/>
                <w:i/>
                <w:iCs/>
                <w:sz w:val="18"/>
                <w:szCs w:val="18"/>
              </w:rPr>
            </w:pPr>
            <w:r w:rsidRPr="004D3559">
              <w:rPr>
                <w:i/>
                <w:iCs/>
              </w:rPr>
              <w:t>Robinia</w:t>
            </w:r>
          </w:p>
        </w:tc>
        <w:tc>
          <w:tcPr>
            <w:tcW w:w="2205" w:type="dxa"/>
          </w:tcPr>
          <w:p w14:paraId="253923E4" w14:textId="3B4FD50B" w:rsidR="00550157" w:rsidRPr="004D3559" w:rsidRDefault="00550157" w:rsidP="00550157">
            <w:pPr>
              <w:rPr>
                <w:rFonts w:cs="Times New Roman"/>
                <w:i/>
                <w:iCs/>
                <w:sz w:val="18"/>
                <w:szCs w:val="18"/>
              </w:rPr>
            </w:pPr>
            <w:r w:rsidRPr="004D3559">
              <w:rPr>
                <w:i/>
                <w:iCs/>
              </w:rPr>
              <w:t>Robinia pseudoacacia</w:t>
            </w:r>
          </w:p>
        </w:tc>
        <w:tc>
          <w:tcPr>
            <w:tcW w:w="779" w:type="dxa"/>
          </w:tcPr>
          <w:p w14:paraId="1C229994" w14:textId="00D8DED6" w:rsidR="00550157" w:rsidRPr="009C66E3" w:rsidRDefault="00550157" w:rsidP="00D55097">
            <w:pPr>
              <w:jc w:val="center"/>
              <w:rPr>
                <w:rFonts w:cs="Times New Roman"/>
                <w:sz w:val="18"/>
                <w:szCs w:val="18"/>
              </w:rPr>
            </w:pPr>
            <w:r w:rsidRPr="002453B3">
              <w:t>Cd</w:t>
            </w:r>
          </w:p>
        </w:tc>
      </w:tr>
      <w:tr w:rsidR="00550157" w:rsidRPr="0008080C" w14:paraId="17E83853" w14:textId="77777777" w:rsidTr="00550157">
        <w:trPr>
          <w:trHeight w:val="20"/>
          <w:jc w:val="center"/>
        </w:trPr>
        <w:tc>
          <w:tcPr>
            <w:tcW w:w="1100" w:type="dxa"/>
          </w:tcPr>
          <w:p w14:paraId="418DD6F9" w14:textId="0664704C" w:rsidR="00550157" w:rsidRPr="0008080C" w:rsidRDefault="00550157" w:rsidP="00550157">
            <w:pPr>
              <w:rPr>
                <w:rFonts w:cs="Times New Roman"/>
                <w:sz w:val="18"/>
                <w:szCs w:val="18"/>
              </w:rPr>
            </w:pPr>
            <w:r w:rsidRPr="002453B3">
              <w:t>Temperate</w:t>
            </w:r>
          </w:p>
        </w:tc>
        <w:tc>
          <w:tcPr>
            <w:tcW w:w="1052" w:type="dxa"/>
          </w:tcPr>
          <w:p w14:paraId="797CF0FC" w14:textId="410FE0E0" w:rsidR="00550157" w:rsidRPr="0008080C" w:rsidRDefault="00550157" w:rsidP="00550157">
            <w:pPr>
              <w:rPr>
                <w:rFonts w:cs="Times New Roman"/>
                <w:sz w:val="18"/>
                <w:szCs w:val="18"/>
              </w:rPr>
            </w:pPr>
            <w:r w:rsidRPr="002453B3">
              <w:t>China</w:t>
            </w:r>
          </w:p>
        </w:tc>
        <w:tc>
          <w:tcPr>
            <w:tcW w:w="2631" w:type="dxa"/>
          </w:tcPr>
          <w:p w14:paraId="4935EE47" w14:textId="4E73DA17"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35030803" w14:textId="21A8FBEB" w:rsidR="00550157" w:rsidRPr="009B6F61" w:rsidRDefault="00550157" w:rsidP="00550157">
            <w:pPr>
              <w:rPr>
                <w:rFonts w:cs="Times New Roman"/>
                <w:sz w:val="18"/>
                <w:szCs w:val="18"/>
              </w:rPr>
            </w:pPr>
            <w:r w:rsidRPr="002453B3">
              <w:t>Fabaceae</w:t>
            </w:r>
          </w:p>
        </w:tc>
        <w:tc>
          <w:tcPr>
            <w:tcW w:w="1512" w:type="dxa"/>
          </w:tcPr>
          <w:p w14:paraId="50573C59" w14:textId="0C84090D" w:rsidR="00550157" w:rsidRPr="004D3559" w:rsidRDefault="00550157" w:rsidP="00550157">
            <w:pPr>
              <w:rPr>
                <w:rFonts w:cs="Times New Roman"/>
                <w:i/>
                <w:iCs/>
                <w:sz w:val="18"/>
                <w:szCs w:val="18"/>
              </w:rPr>
            </w:pPr>
            <w:r w:rsidRPr="004D3559">
              <w:rPr>
                <w:i/>
                <w:iCs/>
              </w:rPr>
              <w:t>Robinia</w:t>
            </w:r>
          </w:p>
        </w:tc>
        <w:tc>
          <w:tcPr>
            <w:tcW w:w="2205" w:type="dxa"/>
          </w:tcPr>
          <w:p w14:paraId="3DB2F354" w14:textId="21101890" w:rsidR="00550157" w:rsidRPr="004D3559" w:rsidRDefault="00550157" w:rsidP="00550157">
            <w:pPr>
              <w:rPr>
                <w:rFonts w:cs="Times New Roman"/>
                <w:i/>
                <w:iCs/>
                <w:sz w:val="18"/>
                <w:szCs w:val="18"/>
              </w:rPr>
            </w:pPr>
            <w:r w:rsidRPr="004D3559">
              <w:rPr>
                <w:i/>
                <w:iCs/>
              </w:rPr>
              <w:t>Robinia pseudoacacia</w:t>
            </w:r>
          </w:p>
        </w:tc>
        <w:tc>
          <w:tcPr>
            <w:tcW w:w="779" w:type="dxa"/>
          </w:tcPr>
          <w:p w14:paraId="152DC4EB" w14:textId="51018653" w:rsidR="00550157" w:rsidRPr="009C66E3" w:rsidRDefault="00550157" w:rsidP="00D55097">
            <w:pPr>
              <w:jc w:val="center"/>
              <w:rPr>
                <w:rFonts w:cs="Times New Roman"/>
                <w:sz w:val="18"/>
                <w:szCs w:val="18"/>
              </w:rPr>
            </w:pPr>
            <w:r w:rsidRPr="002453B3">
              <w:t>Cu</w:t>
            </w:r>
          </w:p>
        </w:tc>
      </w:tr>
      <w:tr w:rsidR="00550157" w:rsidRPr="0008080C" w14:paraId="288239FB" w14:textId="77777777" w:rsidTr="00550157">
        <w:trPr>
          <w:trHeight w:val="20"/>
          <w:jc w:val="center"/>
        </w:trPr>
        <w:tc>
          <w:tcPr>
            <w:tcW w:w="1100" w:type="dxa"/>
          </w:tcPr>
          <w:p w14:paraId="1536DFE7" w14:textId="6875671D" w:rsidR="00550157" w:rsidRPr="0008080C" w:rsidRDefault="00550157" w:rsidP="00550157">
            <w:pPr>
              <w:rPr>
                <w:rFonts w:cs="Times New Roman"/>
                <w:sz w:val="18"/>
                <w:szCs w:val="18"/>
              </w:rPr>
            </w:pPr>
            <w:r w:rsidRPr="002453B3">
              <w:t>Temperate</w:t>
            </w:r>
          </w:p>
        </w:tc>
        <w:tc>
          <w:tcPr>
            <w:tcW w:w="1052" w:type="dxa"/>
          </w:tcPr>
          <w:p w14:paraId="75386E2B" w14:textId="0C0CEEDD" w:rsidR="00550157" w:rsidRPr="0008080C" w:rsidRDefault="00550157" w:rsidP="00550157">
            <w:pPr>
              <w:rPr>
                <w:rFonts w:cs="Times New Roman"/>
                <w:sz w:val="18"/>
                <w:szCs w:val="18"/>
              </w:rPr>
            </w:pPr>
            <w:r w:rsidRPr="002453B3">
              <w:t>China</w:t>
            </w:r>
          </w:p>
        </w:tc>
        <w:tc>
          <w:tcPr>
            <w:tcW w:w="2631" w:type="dxa"/>
          </w:tcPr>
          <w:p w14:paraId="10E74BE1" w14:textId="5CE8478B" w:rsidR="00550157" w:rsidRPr="0008080C" w:rsidRDefault="00550157" w:rsidP="00550157">
            <w:pPr>
              <w:rPr>
                <w:rFonts w:cs="Times New Roman"/>
                <w:sz w:val="18"/>
                <w:szCs w:val="18"/>
              </w:rPr>
            </w:pPr>
            <w:r w:rsidRPr="002453B3">
              <w:t>Northwest A&amp;F University</w:t>
            </w:r>
          </w:p>
        </w:tc>
        <w:tc>
          <w:tcPr>
            <w:tcW w:w="1684" w:type="dxa"/>
          </w:tcPr>
          <w:p w14:paraId="1456ABB7" w14:textId="602DD04E" w:rsidR="00550157" w:rsidRPr="009B6F61" w:rsidRDefault="00550157" w:rsidP="00550157">
            <w:pPr>
              <w:rPr>
                <w:rFonts w:cs="Times New Roman"/>
                <w:sz w:val="18"/>
                <w:szCs w:val="18"/>
              </w:rPr>
            </w:pPr>
            <w:r w:rsidRPr="002453B3">
              <w:t>Leguminosae</w:t>
            </w:r>
          </w:p>
        </w:tc>
        <w:tc>
          <w:tcPr>
            <w:tcW w:w="1512" w:type="dxa"/>
          </w:tcPr>
          <w:p w14:paraId="5C064F10" w14:textId="2223D26E" w:rsidR="00550157" w:rsidRPr="004D3559" w:rsidRDefault="00550157" w:rsidP="00550157">
            <w:pPr>
              <w:rPr>
                <w:rFonts w:cs="Times New Roman"/>
                <w:i/>
                <w:iCs/>
                <w:sz w:val="18"/>
                <w:szCs w:val="18"/>
              </w:rPr>
            </w:pPr>
            <w:r w:rsidRPr="004D3559">
              <w:rPr>
                <w:i/>
                <w:iCs/>
              </w:rPr>
              <w:t>Robinia</w:t>
            </w:r>
          </w:p>
        </w:tc>
        <w:tc>
          <w:tcPr>
            <w:tcW w:w="2205" w:type="dxa"/>
          </w:tcPr>
          <w:p w14:paraId="791412DE" w14:textId="3A7C3119" w:rsidR="00550157" w:rsidRPr="004D3559" w:rsidRDefault="00550157" w:rsidP="00550157">
            <w:pPr>
              <w:rPr>
                <w:rFonts w:cs="Times New Roman"/>
                <w:i/>
                <w:iCs/>
                <w:sz w:val="18"/>
                <w:szCs w:val="18"/>
              </w:rPr>
            </w:pPr>
            <w:r w:rsidRPr="004D3559">
              <w:rPr>
                <w:i/>
                <w:iCs/>
              </w:rPr>
              <w:t>Robinia pseudoacacia</w:t>
            </w:r>
          </w:p>
        </w:tc>
        <w:tc>
          <w:tcPr>
            <w:tcW w:w="779" w:type="dxa"/>
          </w:tcPr>
          <w:p w14:paraId="1224CABC" w14:textId="109C6A3D" w:rsidR="00550157" w:rsidRPr="009C66E3" w:rsidRDefault="00550157" w:rsidP="00D55097">
            <w:pPr>
              <w:jc w:val="center"/>
              <w:rPr>
                <w:rFonts w:cs="Times New Roman"/>
                <w:sz w:val="18"/>
                <w:szCs w:val="18"/>
              </w:rPr>
            </w:pPr>
            <w:r w:rsidRPr="002453B3">
              <w:t>Pb</w:t>
            </w:r>
          </w:p>
        </w:tc>
      </w:tr>
      <w:tr w:rsidR="00550157" w:rsidRPr="0008080C" w14:paraId="03222E77" w14:textId="77777777" w:rsidTr="00550157">
        <w:trPr>
          <w:trHeight w:val="20"/>
          <w:jc w:val="center"/>
        </w:trPr>
        <w:tc>
          <w:tcPr>
            <w:tcW w:w="1100" w:type="dxa"/>
          </w:tcPr>
          <w:p w14:paraId="079BB963" w14:textId="4BEFC9CD" w:rsidR="00550157" w:rsidRPr="0008080C" w:rsidRDefault="00550157" w:rsidP="00550157">
            <w:pPr>
              <w:rPr>
                <w:rFonts w:cs="Times New Roman"/>
                <w:sz w:val="18"/>
                <w:szCs w:val="18"/>
              </w:rPr>
            </w:pPr>
            <w:r w:rsidRPr="002453B3">
              <w:t>Temperate</w:t>
            </w:r>
          </w:p>
        </w:tc>
        <w:tc>
          <w:tcPr>
            <w:tcW w:w="1052" w:type="dxa"/>
          </w:tcPr>
          <w:p w14:paraId="7C23B320" w14:textId="0D03C39A" w:rsidR="00550157" w:rsidRPr="0008080C" w:rsidRDefault="00550157" w:rsidP="00550157">
            <w:pPr>
              <w:rPr>
                <w:rFonts w:cs="Times New Roman"/>
                <w:sz w:val="18"/>
                <w:szCs w:val="18"/>
              </w:rPr>
            </w:pPr>
            <w:r w:rsidRPr="002453B3">
              <w:t>China</w:t>
            </w:r>
          </w:p>
        </w:tc>
        <w:tc>
          <w:tcPr>
            <w:tcW w:w="2631" w:type="dxa"/>
          </w:tcPr>
          <w:p w14:paraId="009BC5C2" w14:textId="4549079C" w:rsidR="00550157" w:rsidRPr="0008080C" w:rsidRDefault="00550157" w:rsidP="00550157">
            <w:pPr>
              <w:rPr>
                <w:rFonts w:cs="Times New Roman"/>
                <w:sz w:val="18"/>
                <w:szCs w:val="18"/>
              </w:rPr>
            </w:pPr>
            <w:r w:rsidRPr="002453B3">
              <w:t>Central South University of Forestry and Technology</w:t>
            </w:r>
          </w:p>
        </w:tc>
        <w:tc>
          <w:tcPr>
            <w:tcW w:w="1684" w:type="dxa"/>
          </w:tcPr>
          <w:p w14:paraId="72FE475D" w14:textId="615B84C7" w:rsidR="00550157" w:rsidRPr="009B6F61" w:rsidRDefault="00550157" w:rsidP="00550157">
            <w:pPr>
              <w:rPr>
                <w:rFonts w:cs="Times New Roman"/>
                <w:sz w:val="18"/>
                <w:szCs w:val="18"/>
              </w:rPr>
            </w:pPr>
            <w:r w:rsidRPr="002453B3">
              <w:t>Fabaceae</w:t>
            </w:r>
          </w:p>
        </w:tc>
        <w:tc>
          <w:tcPr>
            <w:tcW w:w="1512" w:type="dxa"/>
          </w:tcPr>
          <w:p w14:paraId="2004BB37" w14:textId="4ED02E59" w:rsidR="00550157" w:rsidRPr="004D3559" w:rsidRDefault="00550157" w:rsidP="00550157">
            <w:pPr>
              <w:rPr>
                <w:rFonts w:cs="Times New Roman"/>
                <w:i/>
                <w:iCs/>
                <w:sz w:val="18"/>
                <w:szCs w:val="18"/>
              </w:rPr>
            </w:pPr>
            <w:r w:rsidRPr="004D3559">
              <w:rPr>
                <w:i/>
                <w:iCs/>
              </w:rPr>
              <w:t>Robinia</w:t>
            </w:r>
          </w:p>
        </w:tc>
        <w:tc>
          <w:tcPr>
            <w:tcW w:w="2205" w:type="dxa"/>
          </w:tcPr>
          <w:p w14:paraId="708EF8BB" w14:textId="3C20F7A8" w:rsidR="00550157" w:rsidRPr="004D3559" w:rsidRDefault="00550157" w:rsidP="00550157">
            <w:pPr>
              <w:rPr>
                <w:rFonts w:cs="Times New Roman"/>
                <w:i/>
                <w:iCs/>
                <w:sz w:val="18"/>
                <w:szCs w:val="18"/>
              </w:rPr>
            </w:pPr>
            <w:r w:rsidRPr="004D3559">
              <w:rPr>
                <w:i/>
                <w:iCs/>
              </w:rPr>
              <w:t>Robinia pseudoacacia</w:t>
            </w:r>
          </w:p>
        </w:tc>
        <w:tc>
          <w:tcPr>
            <w:tcW w:w="779" w:type="dxa"/>
          </w:tcPr>
          <w:p w14:paraId="37E91046" w14:textId="720E1A75" w:rsidR="00550157" w:rsidRPr="009B6F61" w:rsidRDefault="00550157" w:rsidP="00D55097">
            <w:pPr>
              <w:jc w:val="center"/>
              <w:rPr>
                <w:rFonts w:cs="Times New Roman"/>
                <w:sz w:val="18"/>
                <w:szCs w:val="18"/>
              </w:rPr>
            </w:pPr>
            <w:r w:rsidRPr="002453B3">
              <w:t>Pb</w:t>
            </w:r>
          </w:p>
        </w:tc>
      </w:tr>
      <w:tr w:rsidR="00550157" w:rsidRPr="0008080C" w14:paraId="0ADD1E0C" w14:textId="77777777" w:rsidTr="00550157">
        <w:trPr>
          <w:trHeight w:val="20"/>
          <w:jc w:val="center"/>
        </w:trPr>
        <w:tc>
          <w:tcPr>
            <w:tcW w:w="1100" w:type="dxa"/>
          </w:tcPr>
          <w:p w14:paraId="5FB35B05" w14:textId="57975BD0" w:rsidR="00550157" w:rsidRPr="0008080C" w:rsidRDefault="00550157" w:rsidP="00550157">
            <w:pPr>
              <w:rPr>
                <w:rFonts w:cs="Times New Roman"/>
                <w:sz w:val="18"/>
                <w:szCs w:val="18"/>
              </w:rPr>
            </w:pPr>
            <w:r w:rsidRPr="002453B3">
              <w:t>Temperate</w:t>
            </w:r>
          </w:p>
        </w:tc>
        <w:tc>
          <w:tcPr>
            <w:tcW w:w="1052" w:type="dxa"/>
          </w:tcPr>
          <w:p w14:paraId="7EB7AB93" w14:textId="6DF70CE7" w:rsidR="00550157" w:rsidRPr="0008080C" w:rsidRDefault="00550157" w:rsidP="00550157">
            <w:pPr>
              <w:rPr>
                <w:rFonts w:cs="Times New Roman"/>
                <w:sz w:val="18"/>
                <w:szCs w:val="18"/>
              </w:rPr>
            </w:pPr>
            <w:r w:rsidRPr="002453B3">
              <w:t>China</w:t>
            </w:r>
          </w:p>
        </w:tc>
        <w:tc>
          <w:tcPr>
            <w:tcW w:w="2631" w:type="dxa"/>
          </w:tcPr>
          <w:p w14:paraId="673E21A8" w14:textId="3B13AF88"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559E2297" w14:textId="5D815BDD" w:rsidR="00550157" w:rsidRPr="009B6F61" w:rsidRDefault="00550157" w:rsidP="00550157">
            <w:pPr>
              <w:rPr>
                <w:rFonts w:cs="Times New Roman"/>
                <w:sz w:val="18"/>
                <w:szCs w:val="18"/>
              </w:rPr>
            </w:pPr>
            <w:r w:rsidRPr="002453B3">
              <w:t>Fabaceae</w:t>
            </w:r>
          </w:p>
        </w:tc>
        <w:tc>
          <w:tcPr>
            <w:tcW w:w="1512" w:type="dxa"/>
          </w:tcPr>
          <w:p w14:paraId="2EA1DEA9" w14:textId="1F25D359" w:rsidR="00550157" w:rsidRPr="004D3559" w:rsidRDefault="00550157" w:rsidP="00550157">
            <w:pPr>
              <w:rPr>
                <w:rFonts w:cs="Times New Roman"/>
                <w:i/>
                <w:iCs/>
                <w:sz w:val="18"/>
                <w:szCs w:val="18"/>
              </w:rPr>
            </w:pPr>
            <w:r w:rsidRPr="004D3559">
              <w:rPr>
                <w:i/>
                <w:iCs/>
              </w:rPr>
              <w:t>Robinia</w:t>
            </w:r>
          </w:p>
        </w:tc>
        <w:tc>
          <w:tcPr>
            <w:tcW w:w="2205" w:type="dxa"/>
          </w:tcPr>
          <w:p w14:paraId="12E7D123" w14:textId="22CF2013" w:rsidR="00550157" w:rsidRPr="004D3559" w:rsidRDefault="00550157" w:rsidP="00550157">
            <w:pPr>
              <w:rPr>
                <w:rFonts w:cs="Times New Roman"/>
                <w:i/>
                <w:iCs/>
                <w:sz w:val="18"/>
                <w:szCs w:val="18"/>
              </w:rPr>
            </w:pPr>
            <w:r w:rsidRPr="004D3559">
              <w:rPr>
                <w:i/>
                <w:iCs/>
              </w:rPr>
              <w:t>Robinia pseudoacacia</w:t>
            </w:r>
          </w:p>
        </w:tc>
        <w:tc>
          <w:tcPr>
            <w:tcW w:w="779" w:type="dxa"/>
          </w:tcPr>
          <w:p w14:paraId="624EFA17" w14:textId="622A6479" w:rsidR="00550157" w:rsidRPr="009C66E3" w:rsidRDefault="00550157" w:rsidP="00D55097">
            <w:pPr>
              <w:jc w:val="center"/>
              <w:rPr>
                <w:rFonts w:cs="Times New Roman"/>
                <w:sz w:val="18"/>
                <w:szCs w:val="18"/>
              </w:rPr>
            </w:pPr>
            <w:r w:rsidRPr="002453B3">
              <w:t>Pb</w:t>
            </w:r>
          </w:p>
        </w:tc>
      </w:tr>
      <w:tr w:rsidR="00550157" w:rsidRPr="0008080C" w14:paraId="4D857060" w14:textId="77777777" w:rsidTr="00550157">
        <w:trPr>
          <w:trHeight w:val="20"/>
          <w:jc w:val="center"/>
        </w:trPr>
        <w:tc>
          <w:tcPr>
            <w:tcW w:w="1100" w:type="dxa"/>
          </w:tcPr>
          <w:p w14:paraId="64B329AB" w14:textId="0A551094" w:rsidR="00550157" w:rsidRPr="0008080C" w:rsidRDefault="00550157" w:rsidP="00550157">
            <w:pPr>
              <w:rPr>
                <w:rFonts w:cs="Times New Roman"/>
                <w:sz w:val="18"/>
                <w:szCs w:val="18"/>
              </w:rPr>
            </w:pPr>
            <w:r w:rsidRPr="002453B3">
              <w:t>Temperate</w:t>
            </w:r>
          </w:p>
        </w:tc>
        <w:tc>
          <w:tcPr>
            <w:tcW w:w="1052" w:type="dxa"/>
          </w:tcPr>
          <w:p w14:paraId="48527F07" w14:textId="7CCA3450" w:rsidR="00550157" w:rsidRPr="0008080C" w:rsidRDefault="00550157" w:rsidP="00550157">
            <w:pPr>
              <w:rPr>
                <w:rFonts w:cs="Times New Roman"/>
                <w:sz w:val="18"/>
                <w:szCs w:val="18"/>
              </w:rPr>
            </w:pPr>
            <w:r w:rsidRPr="002453B3">
              <w:t>China</w:t>
            </w:r>
          </w:p>
        </w:tc>
        <w:tc>
          <w:tcPr>
            <w:tcW w:w="2631" w:type="dxa"/>
          </w:tcPr>
          <w:p w14:paraId="1FE01DB1" w14:textId="392D3073" w:rsidR="00550157" w:rsidRPr="0008080C" w:rsidRDefault="00550157" w:rsidP="00550157">
            <w:pPr>
              <w:rPr>
                <w:rFonts w:cs="Times New Roman"/>
                <w:sz w:val="18"/>
                <w:szCs w:val="18"/>
              </w:rPr>
            </w:pPr>
            <w:r w:rsidRPr="002453B3">
              <w:t>Southwest University</w:t>
            </w:r>
          </w:p>
        </w:tc>
        <w:tc>
          <w:tcPr>
            <w:tcW w:w="1684" w:type="dxa"/>
          </w:tcPr>
          <w:p w14:paraId="73DFC339" w14:textId="7B716335" w:rsidR="00550157" w:rsidRPr="009B6F61" w:rsidRDefault="00550157" w:rsidP="00550157">
            <w:pPr>
              <w:rPr>
                <w:rFonts w:cs="Times New Roman"/>
                <w:sz w:val="18"/>
                <w:szCs w:val="18"/>
              </w:rPr>
            </w:pPr>
            <w:r w:rsidRPr="002453B3">
              <w:t>Fabaceae</w:t>
            </w:r>
          </w:p>
        </w:tc>
        <w:tc>
          <w:tcPr>
            <w:tcW w:w="1512" w:type="dxa"/>
          </w:tcPr>
          <w:p w14:paraId="6A515D30" w14:textId="0BF6E9C1" w:rsidR="00550157" w:rsidRPr="004D3559" w:rsidRDefault="00550157" w:rsidP="00550157">
            <w:pPr>
              <w:rPr>
                <w:rFonts w:cs="Times New Roman"/>
                <w:i/>
                <w:iCs/>
                <w:sz w:val="18"/>
                <w:szCs w:val="18"/>
              </w:rPr>
            </w:pPr>
            <w:r w:rsidRPr="004D3559">
              <w:rPr>
                <w:i/>
                <w:iCs/>
              </w:rPr>
              <w:t>Robinia</w:t>
            </w:r>
          </w:p>
        </w:tc>
        <w:tc>
          <w:tcPr>
            <w:tcW w:w="2205" w:type="dxa"/>
          </w:tcPr>
          <w:p w14:paraId="4E70E177" w14:textId="2F0B6C04" w:rsidR="00550157" w:rsidRPr="004D3559" w:rsidRDefault="00550157" w:rsidP="00550157">
            <w:pPr>
              <w:rPr>
                <w:rFonts w:cs="Times New Roman"/>
                <w:i/>
                <w:iCs/>
                <w:sz w:val="18"/>
                <w:szCs w:val="18"/>
              </w:rPr>
            </w:pPr>
            <w:r w:rsidRPr="004D3559">
              <w:rPr>
                <w:i/>
                <w:iCs/>
              </w:rPr>
              <w:t>Robinia pseudoacacia</w:t>
            </w:r>
          </w:p>
        </w:tc>
        <w:tc>
          <w:tcPr>
            <w:tcW w:w="779" w:type="dxa"/>
          </w:tcPr>
          <w:p w14:paraId="5B8662B4" w14:textId="608FC41D" w:rsidR="00550157" w:rsidRPr="009C66E3" w:rsidRDefault="00550157" w:rsidP="00D55097">
            <w:pPr>
              <w:jc w:val="center"/>
              <w:rPr>
                <w:rFonts w:cs="Times New Roman"/>
                <w:sz w:val="18"/>
                <w:szCs w:val="18"/>
              </w:rPr>
            </w:pPr>
            <w:r w:rsidRPr="002453B3">
              <w:t>Pb</w:t>
            </w:r>
          </w:p>
        </w:tc>
      </w:tr>
      <w:tr w:rsidR="00550157" w:rsidRPr="0008080C" w14:paraId="2C4F63E0" w14:textId="77777777" w:rsidTr="00550157">
        <w:trPr>
          <w:trHeight w:val="20"/>
          <w:jc w:val="center"/>
        </w:trPr>
        <w:tc>
          <w:tcPr>
            <w:tcW w:w="1100" w:type="dxa"/>
          </w:tcPr>
          <w:p w14:paraId="0C3BF8A2" w14:textId="3309EC9E" w:rsidR="00550157" w:rsidRPr="0008080C" w:rsidRDefault="00550157" w:rsidP="00550157">
            <w:pPr>
              <w:rPr>
                <w:rFonts w:cs="Times New Roman"/>
                <w:sz w:val="18"/>
                <w:szCs w:val="18"/>
              </w:rPr>
            </w:pPr>
            <w:r w:rsidRPr="002453B3">
              <w:t>Temperate</w:t>
            </w:r>
          </w:p>
        </w:tc>
        <w:tc>
          <w:tcPr>
            <w:tcW w:w="1052" w:type="dxa"/>
          </w:tcPr>
          <w:p w14:paraId="73BE0B48" w14:textId="5E87E007" w:rsidR="00550157" w:rsidRPr="0008080C" w:rsidRDefault="00550157" w:rsidP="00550157">
            <w:pPr>
              <w:rPr>
                <w:rFonts w:cs="Times New Roman"/>
                <w:sz w:val="18"/>
                <w:szCs w:val="18"/>
              </w:rPr>
            </w:pPr>
            <w:r w:rsidRPr="002453B3">
              <w:t>China</w:t>
            </w:r>
          </w:p>
        </w:tc>
        <w:tc>
          <w:tcPr>
            <w:tcW w:w="2631" w:type="dxa"/>
          </w:tcPr>
          <w:p w14:paraId="5CC3BE58" w14:textId="2A6337DE" w:rsidR="00550157" w:rsidRPr="0008080C" w:rsidRDefault="00550157" w:rsidP="00550157">
            <w:pPr>
              <w:rPr>
                <w:rFonts w:cs="Times New Roman"/>
                <w:sz w:val="18"/>
                <w:szCs w:val="18"/>
              </w:rPr>
            </w:pPr>
            <w:r w:rsidRPr="002453B3">
              <w:t xml:space="preserve">School of Energy and Mechanical Engineering, Jiangxi </w:t>
            </w:r>
          </w:p>
        </w:tc>
        <w:tc>
          <w:tcPr>
            <w:tcW w:w="1684" w:type="dxa"/>
          </w:tcPr>
          <w:p w14:paraId="5C6A131A" w14:textId="6137E037" w:rsidR="00550157" w:rsidRPr="009B6F61" w:rsidRDefault="00550157" w:rsidP="00550157">
            <w:pPr>
              <w:rPr>
                <w:rFonts w:cs="Times New Roman"/>
                <w:sz w:val="18"/>
                <w:szCs w:val="18"/>
              </w:rPr>
            </w:pPr>
            <w:r w:rsidRPr="002453B3">
              <w:t>Fabaceae</w:t>
            </w:r>
          </w:p>
        </w:tc>
        <w:tc>
          <w:tcPr>
            <w:tcW w:w="1512" w:type="dxa"/>
          </w:tcPr>
          <w:p w14:paraId="6C6BC42E" w14:textId="489863CC" w:rsidR="00550157" w:rsidRPr="004D3559" w:rsidRDefault="00550157" w:rsidP="00550157">
            <w:pPr>
              <w:rPr>
                <w:rFonts w:cs="Times New Roman"/>
                <w:i/>
                <w:iCs/>
                <w:sz w:val="18"/>
                <w:szCs w:val="18"/>
              </w:rPr>
            </w:pPr>
            <w:r w:rsidRPr="004D3559">
              <w:rPr>
                <w:i/>
                <w:iCs/>
              </w:rPr>
              <w:t>Robinia</w:t>
            </w:r>
          </w:p>
        </w:tc>
        <w:tc>
          <w:tcPr>
            <w:tcW w:w="2205" w:type="dxa"/>
          </w:tcPr>
          <w:p w14:paraId="7D51FC96" w14:textId="49B57487" w:rsidR="00550157" w:rsidRPr="004D3559" w:rsidRDefault="00550157" w:rsidP="00550157">
            <w:pPr>
              <w:rPr>
                <w:rFonts w:cs="Times New Roman"/>
                <w:i/>
                <w:iCs/>
                <w:sz w:val="18"/>
                <w:szCs w:val="18"/>
              </w:rPr>
            </w:pPr>
            <w:r w:rsidRPr="004D3559">
              <w:rPr>
                <w:i/>
                <w:iCs/>
              </w:rPr>
              <w:t>Robinia pseudoacacia</w:t>
            </w:r>
          </w:p>
        </w:tc>
        <w:tc>
          <w:tcPr>
            <w:tcW w:w="779" w:type="dxa"/>
          </w:tcPr>
          <w:p w14:paraId="4D540BA4" w14:textId="402A7494" w:rsidR="00550157" w:rsidRPr="009C66E3" w:rsidRDefault="00550157" w:rsidP="00D55097">
            <w:pPr>
              <w:jc w:val="center"/>
              <w:rPr>
                <w:rFonts w:cs="Times New Roman"/>
                <w:sz w:val="18"/>
                <w:szCs w:val="18"/>
              </w:rPr>
            </w:pPr>
            <w:r w:rsidRPr="002453B3">
              <w:t>Zn</w:t>
            </w:r>
          </w:p>
        </w:tc>
      </w:tr>
      <w:tr w:rsidR="00550157" w:rsidRPr="0008080C" w14:paraId="33ECAC99" w14:textId="77777777" w:rsidTr="00550157">
        <w:trPr>
          <w:trHeight w:val="20"/>
          <w:jc w:val="center"/>
        </w:trPr>
        <w:tc>
          <w:tcPr>
            <w:tcW w:w="1100" w:type="dxa"/>
          </w:tcPr>
          <w:p w14:paraId="36D68B2E" w14:textId="6CB5E3F0" w:rsidR="00550157" w:rsidRPr="0008080C" w:rsidRDefault="00550157" w:rsidP="00550157">
            <w:pPr>
              <w:rPr>
                <w:rFonts w:cs="Times New Roman"/>
                <w:sz w:val="18"/>
                <w:szCs w:val="18"/>
              </w:rPr>
            </w:pPr>
            <w:r w:rsidRPr="002453B3">
              <w:t>Temperate</w:t>
            </w:r>
          </w:p>
        </w:tc>
        <w:tc>
          <w:tcPr>
            <w:tcW w:w="1052" w:type="dxa"/>
          </w:tcPr>
          <w:p w14:paraId="5FA626FF" w14:textId="3F5AB67E" w:rsidR="00550157" w:rsidRPr="0008080C" w:rsidRDefault="00550157" w:rsidP="00550157">
            <w:pPr>
              <w:rPr>
                <w:rFonts w:cs="Times New Roman"/>
                <w:sz w:val="18"/>
                <w:szCs w:val="18"/>
              </w:rPr>
            </w:pPr>
            <w:r w:rsidRPr="002453B3">
              <w:t>China</w:t>
            </w:r>
          </w:p>
        </w:tc>
        <w:tc>
          <w:tcPr>
            <w:tcW w:w="2631" w:type="dxa"/>
          </w:tcPr>
          <w:p w14:paraId="0432E2D3" w14:textId="2E06B68F" w:rsidR="00550157" w:rsidRPr="0008080C" w:rsidRDefault="00550157" w:rsidP="00550157">
            <w:pPr>
              <w:rPr>
                <w:rFonts w:cs="Times New Roman"/>
                <w:sz w:val="18"/>
                <w:szCs w:val="18"/>
              </w:rPr>
            </w:pPr>
            <w:r w:rsidRPr="002453B3">
              <w:t>Zhejiang University agricultural experiment station</w:t>
            </w:r>
          </w:p>
        </w:tc>
        <w:tc>
          <w:tcPr>
            <w:tcW w:w="1684" w:type="dxa"/>
          </w:tcPr>
          <w:p w14:paraId="2F34787E" w14:textId="6D6A37F6" w:rsidR="00550157" w:rsidRPr="009B6F61" w:rsidRDefault="00550157" w:rsidP="00550157">
            <w:pPr>
              <w:rPr>
                <w:rFonts w:cs="Times New Roman"/>
                <w:sz w:val="18"/>
                <w:szCs w:val="18"/>
              </w:rPr>
            </w:pPr>
            <w:r w:rsidRPr="002453B3">
              <w:t>Salicaceae</w:t>
            </w:r>
          </w:p>
        </w:tc>
        <w:tc>
          <w:tcPr>
            <w:tcW w:w="1512" w:type="dxa"/>
          </w:tcPr>
          <w:p w14:paraId="0AFF4A53" w14:textId="3A767FC1" w:rsidR="00550157" w:rsidRPr="004D3559" w:rsidRDefault="00550157" w:rsidP="00550157">
            <w:pPr>
              <w:rPr>
                <w:rFonts w:cs="Times New Roman"/>
                <w:i/>
                <w:iCs/>
                <w:sz w:val="18"/>
                <w:szCs w:val="18"/>
              </w:rPr>
            </w:pPr>
            <w:r w:rsidRPr="004D3559">
              <w:rPr>
                <w:i/>
                <w:iCs/>
              </w:rPr>
              <w:t>Salix</w:t>
            </w:r>
          </w:p>
        </w:tc>
        <w:tc>
          <w:tcPr>
            <w:tcW w:w="2205" w:type="dxa"/>
          </w:tcPr>
          <w:p w14:paraId="7ED30FBD" w14:textId="520F374D" w:rsidR="00550157" w:rsidRPr="004D3559" w:rsidRDefault="00550157" w:rsidP="00550157">
            <w:pPr>
              <w:rPr>
                <w:rFonts w:cs="Times New Roman"/>
                <w:i/>
                <w:iCs/>
                <w:sz w:val="18"/>
                <w:szCs w:val="18"/>
              </w:rPr>
            </w:pPr>
            <w:r w:rsidRPr="004D3559">
              <w:rPr>
                <w:i/>
                <w:iCs/>
              </w:rPr>
              <w:t>Salix (clone)</w:t>
            </w:r>
          </w:p>
        </w:tc>
        <w:tc>
          <w:tcPr>
            <w:tcW w:w="779" w:type="dxa"/>
          </w:tcPr>
          <w:p w14:paraId="020FD1B5" w14:textId="456C560B" w:rsidR="00550157" w:rsidRPr="009C66E3" w:rsidRDefault="00550157" w:rsidP="00D55097">
            <w:pPr>
              <w:jc w:val="center"/>
              <w:rPr>
                <w:rFonts w:cs="Times New Roman"/>
                <w:sz w:val="18"/>
                <w:szCs w:val="18"/>
              </w:rPr>
            </w:pPr>
            <w:r w:rsidRPr="002453B3">
              <w:t>Cu</w:t>
            </w:r>
          </w:p>
        </w:tc>
      </w:tr>
      <w:tr w:rsidR="00550157" w:rsidRPr="0008080C" w14:paraId="3203D03E" w14:textId="77777777" w:rsidTr="00550157">
        <w:trPr>
          <w:trHeight w:val="20"/>
          <w:jc w:val="center"/>
        </w:trPr>
        <w:tc>
          <w:tcPr>
            <w:tcW w:w="1100" w:type="dxa"/>
          </w:tcPr>
          <w:p w14:paraId="317AACEE" w14:textId="3E068A58" w:rsidR="00550157" w:rsidRPr="0008080C" w:rsidRDefault="00550157" w:rsidP="00550157">
            <w:pPr>
              <w:rPr>
                <w:rFonts w:cs="Times New Roman"/>
                <w:sz w:val="18"/>
                <w:szCs w:val="18"/>
              </w:rPr>
            </w:pPr>
            <w:r w:rsidRPr="002453B3">
              <w:t>Temperate</w:t>
            </w:r>
          </w:p>
        </w:tc>
        <w:tc>
          <w:tcPr>
            <w:tcW w:w="1052" w:type="dxa"/>
          </w:tcPr>
          <w:p w14:paraId="4A48F8BB" w14:textId="4F882406" w:rsidR="00550157" w:rsidRPr="0008080C" w:rsidRDefault="00550157" w:rsidP="00550157">
            <w:pPr>
              <w:rPr>
                <w:rFonts w:cs="Times New Roman"/>
                <w:sz w:val="18"/>
                <w:szCs w:val="18"/>
              </w:rPr>
            </w:pPr>
            <w:r w:rsidRPr="002453B3">
              <w:t>China</w:t>
            </w:r>
          </w:p>
        </w:tc>
        <w:tc>
          <w:tcPr>
            <w:tcW w:w="2631" w:type="dxa"/>
          </w:tcPr>
          <w:p w14:paraId="6C7B08B4" w14:textId="4AF60AA0" w:rsidR="00550157" w:rsidRPr="0008080C" w:rsidRDefault="00550157" w:rsidP="00550157">
            <w:pPr>
              <w:rPr>
                <w:rFonts w:cs="Times New Roman"/>
                <w:sz w:val="18"/>
                <w:szCs w:val="18"/>
              </w:rPr>
            </w:pPr>
            <w:r w:rsidRPr="002453B3">
              <w:t>Nanjing University</w:t>
            </w:r>
          </w:p>
        </w:tc>
        <w:tc>
          <w:tcPr>
            <w:tcW w:w="1684" w:type="dxa"/>
          </w:tcPr>
          <w:p w14:paraId="4709DB60" w14:textId="654098BA" w:rsidR="00550157" w:rsidRPr="009B6F61" w:rsidRDefault="00550157" w:rsidP="00550157">
            <w:pPr>
              <w:rPr>
                <w:rFonts w:cs="Times New Roman"/>
                <w:sz w:val="18"/>
                <w:szCs w:val="18"/>
              </w:rPr>
            </w:pPr>
            <w:r w:rsidRPr="002453B3">
              <w:t>Salicaceae</w:t>
            </w:r>
          </w:p>
        </w:tc>
        <w:tc>
          <w:tcPr>
            <w:tcW w:w="1512" w:type="dxa"/>
          </w:tcPr>
          <w:p w14:paraId="6031C09F" w14:textId="2199DDC7" w:rsidR="00550157" w:rsidRPr="004D3559" w:rsidRDefault="00550157" w:rsidP="00550157">
            <w:pPr>
              <w:rPr>
                <w:rFonts w:cs="Times New Roman"/>
                <w:i/>
                <w:iCs/>
                <w:sz w:val="18"/>
                <w:szCs w:val="18"/>
              </w:rPr>
            </w:pPr>
            <w:r w:rsidRPr="004D3559">
              <w:rPr>
                <w:i/>
                <w:iCs/>
              </w:rPr>
              <w:t>Salix</w:t>
            </w:r>
          </w:p>
        </w:tc>
        <w:tc>
          <w:tcPr>
            <w:tcW w:w="2205" w:type="dxa"/>
          </w:tcPr>
          <w:p w14:paraId="6FB7904A" w14:textId="27FB9A1A" w:rsidR="00550157" w:rsidRPr="004D3559" w:rsidRDefault="00550157" w:rsidP="00550157">
            <w:pPr>
              <w:rPr>
                <w:rFonts w:cs="Times New Roman"/>
                <w:i/>
                <w:iCs/>
                <w:sz w:val="18"/>
                <w:szCs w:val="18"/>
              </w:rPr>
            </w:pPr>
            <w:r w:rsidRPr="004D3559">
              <w:rPr>
                <w:i/>
                <w:iCs/>
              </w:rPr>
              <w:t>Salix × aureo-pendula</w:t>
            </w:r>
          </w:p>
        </w:tc>
        <w:tc>
          <w:tcPr>
            <w:tcW w:w="779" w:type="dxa"/>
          </w:tcPr>
          <w:p w14:paraId="702762BD" w14:textId="72898B74" w:rsidR="00550157" w:rsidRPr="009C66E3" w:rsidRDefault="00550157" w:rsidP="00D55097">
            <w:pPr>
              <w:jc w:val="center"/>
              <w:rPr>
                <w:rFonts w:cs="Times New Roman"/>
                <w:sz w:val="18"/>
                <w:szCs w:val="18"/>
              </w:rPr>
            </w:pPr>
            <w:r w:rsidRPr="002453B3">
              <w:t>Cd</w:t>
            </w:r>
          </w:p>
        </w:tc>
      </w:tr>
      <w:tr w:rsidR="00550157" w:rsidRPr="0008080C" w14:paraId="08F9843F" w14:textId="77777777" w:rsidTr="00550157">
        <w:trPr>
          <w:trHeight w:val="20"/>
          <w:jc w:val="center"/>
        </w:trPr>
        <w:tc>
          <w:tcPr>
            <w:tcW w:w="1100" w:type="dxa"/>
          </w:tcPr>
          <w:p w14:paraId="101EF527" w14:textId="2691BB9D" w:rsidR="00550157" w:rsidRPr="0008080C" w:rsidRDefault="00550157" w:rsidP="00550157">
            <w:pPr>
              <w:rPr>
                <w:rFonts w:cs="Times New Roman"/>
                <w:sz w:val="18"/>
                <w:szCs w:val="18"/>
              </w:rPr>
            </w:pPr>
            <w:r w:rsidRPr="002453B3">
              <w:t>Temperate</w:t>
            </w:r>
          </w:p>
        </w:tc>
        <w:tc>
          <w:tcPr>
            <w:tcW w:w="1052" w:type="dxa"/>
          </w:tcPr>
          <w:p w14:paraId="0EAF7FD6" w14:textId="3FC75114" w:rsidR="00550157" w:rsidRPr="0008080C" w:rsidRDefault="00550157" w:rsidP="00550157">
            <w:pPr>
              <w:rPr>
                <w:rFonts w:cs="Times New Roman"/>
                <w:sz w:val="18"/>
                <w:szCs w:val="18"/>
              </w:rPr>
            </w:pPr>
            <w:r w:rsidRPr="002453B3">
              <w:t>China</w:t>
            </w:r>
          </w:p>
        </w:tc>
        <w:tc>
          <w:tcPr>
            <w:tcW w:w="2631" w:type="dxa"/>
          </w:tcPr>
          <w:p w14:paraId="7DC7DDB9" w14:textId="701B5098" w:rsidR="00550157" w:rsidRPr="0008080C" w:rsidRDefault="00550157" w:rsidP="00550157">
            <w:pPr>
              <w:rPr>
                <w:rFonts w:cs="Times New Roman"/>
                <w:sz w:val="18"/>
                <w:szCs w:val="18"/>
              </w:rPr>
            </w:pPr>
            <w:r w:rsidRPr="002453B3">
              <w:t>Guangdong University of Technology</w:t>
            </w:r>
          </w:p>
        </w:tc>
        <w:tc>
          <w:tcPr>
            <w:tcW w:w="1684" w:type="dxa"/>
          </w:tcPr>
          <w:p w14:paraId="7792101E" w14:textId="251CC816" w:rsidR="00550157" w:rsidRPr="009B6F61" w:rsidRDefault="00550157" w:rsidP="00550157">
            <w:pPr>
              <w:rPr>
                <w:rFonts w:cs="Times New Roman"/>
                <w:sz w:val="18"/>
                <w:szCs w:val="18"/>
              </w:rPr>
            </w:pPr>
            <w:r w:rsidRPr="002453B3">
              <w:t>Salicaceae</w:t>
            </w:r>
          </w:p>
        </w:tc>
        <w:tc>
          <w:tcPr>
            <w:tcW w:w="1512" w:type="dxa"/>
          </w:tcPr>
          <w:p w14:paraId="3981504D" w14:textId="6D0081A2" w:rsidR="00550157" w:rsidRPr="004D3559" w:rsidRDefault="00550157" w:rsidP="00550157">
            <w:pPr>
              <w:rPr>
                <w:rFonts w:cs="Times New Roman"/>
                <w:i/>
                <w:iCs/>
                <w:sz w:val="18"/>
                <w:szCs w:val="18"/>
              </w:rPr>
            </w:pPr>
            <w:r w:rsidRPr="004D3559">
              <w:rPr>
                <w:i/>
                <w:iCs/>
              </w:rPr>
              <w:t>Salix</w:t>
            </w:r>
          </w:p>
        </w:tc>
        <w:tc>
          <w:tcPr>
            <w:tcW w:w="2205" w:type="dxa"/>
          </w:tcPr>
          <w:p w14:paraId="30F26820" w14:textId="2F1D146E" w:rsidR="00550157" w:rsidRPr="004D3559" w:rsidRDefault="00550157" w:rsidP="00550157">
            <w:pPr>
              <w:rPr>
                <w:rFonts w:cs="Times New Roman"/>
                <w:i/>
                <w:iCs/>
                <w:sz w:val="18"/>
                <w:szCs w:val="18"/>
              </w:rPr>
            </w:pPr>
            <w:r w:rsidRPr="004D3559">
              <w:rPr>
                <w:i/>
                <w:iCs/>
              </w:rPr>
              <w:t>Salix × jiangsuensis</w:t>
            </w:r>
          </w:p>
        </w:tc>
        <w:tc>
          <w:tcPr>
            <w:tcW w:w="779" w:type="dxa"/>
          </w:tcPr>
          <w:p w14:paraId="5E915868" w14:textId="2E8EDBBA" w:rsidR="00550157" w:rsidRPr="009C66E3" w:rsidRDefault="00550157" w:rsidP="00D55097">
            <w:pPr>
              <w:jc w:val="center"/>
              <w:rPr>
                <w:rFonts w:cs="Times New Roman"/>
                <w:sz w:val="18"/>
                <w:szCs w:val="18"/>
              </w:rPr>
            </w:pPr>
            <w:r w:rsidRPr="002453B3">
              <w:t>Pb</w:t>
            </w:r>
          </w:p>
        </w:tc>
      </w:tr>
      <w:tr w:rsidR="00550157" w:rsidRPr="0008080C" w14:paraId="44EDB2FC" w14:textId="77777777" w:rsidTr="00550157">
        <w:trPr>
          <w:trHeight w:val="20"/>
          <w:jc w:val="center"/>
        </w:trPr>
        <w:tc>
          <w:tcPr>
            <w:tcW w:w="1100" w:type="dxa"/>
          </w:tcPr>
          <w:p w14:paraId="2944D3CB" w14:textId="6DA727CA" w:rsidR="00550157" w:rsidRPr="0008080C" w:rsidRDefault="00550157" w:rsidP="00550157">
            <w:pPr>
              <w:rPr>
                <w:rFonts w:cs="Times New Roman"/>
                <w:sz w:val="18"/>
                <w:szCs w:val="18"/>
              </w:rPr>
            </w:pPr>
            <w:r w:rsidRPr="002453B3">
              <w:t>Temperate</w:t>
            </w:r>
          </w:p>
        </w:tc>
        <w:tc>
          <w:tcPr>
            <w:tcW w:w="1052" w:type="dxa"/>
          </w:tcPr>
          <w:p w14:paraId="507DE4DE" w14:textId="7EAC219D" w:rsidR="00550157" w:rsidRPr="0008080C" w:rsidRDefault="00550157" w:rsidP="00550157">
            <w:pPr>
              <w:rPr>
                <w:rFonts w:cs="Times New Roman"/>
                <w:sz w:val="18"/>
                <w:szCs w:val="18"/>
              </w:rPr>
            </w:pPr>
            <w:r w:rsidRPr="002453B3">
              <w:t>China</w:t>
            </w:r>
          </w:p>
        </w:tc>
        <w:tc>
          <w:tcPr>
            <w:tcW w:w="2631" w:type="dxa"/>
          </w:tcPr>
          <w:p w14:paraId="08C1F57D" w14:textId="0A809A27" w:rsidR="00550157" w:rsidRPr="0008080C" w:rsidRDefault="00550157" w:rsidP="00550157">
            <w:pPr>
              <w:rPr>
                <w:rFonts w:cs="Times New Roman"/>
                <w:sz w:val="18"/>
                <w:szCs w:val="18"/>
              </w:rPr>
            </w:pPr>
            <w:r w:rsidRPr="002453B3">
              <w:t>Faculty of Environmental Science and Engineering, Kunming University of Science and Technology</w:t>
            </w:r>
          </w:p>
        </w:tc>
        <w:tc>
          <w:tcPr>
            <w:tcW w:w="1684" w:type="dxa"/>
          </w:tcPr>
          <w:p w14:paraId="13F371E9" w14:textId="46EA233A" w:rsidR="00550157" w:rsidRPr="009B6F61" w:rsidRDefault="00550157" w:rsidP="00550157">
            <w:pPr>
              <w:rPr>
                <w:rFonts w:cs="Times New Roman"/>
                <w:sz w:val="18"/>
                <w:szCs w:val="18"/>
              </w:rPr>
            </w:pPr>
            <w:r w:rsidRPr="002453B3">
              <w:t>Salicaceae</w:t>
            </w:r>
          </w:p>
        </w:tc>
        <w:tc>
          <w:tcPr>
            <w:tcW w:w="1512" w:type="dxa"/>
          </w:tcPr>
          <w:p w14:paraId="7D65C5A4" w14:textId="4BE647EA" w:rsidR="00550157" w:rsidRPr="004D3559" w:rsidRDefault="00550157" w:rsidP="00550157">
            <w:pPr>
              <w:rPr>
                <w:rFonts w:cs="Times New Roman"/>
                <w:i/>
                <w:iCs/>
                <w:sz w:val="18"/>
                <w:szCs w:val="18"/>
              </w:rPr>
            </w:pPr>
            <w:r w:rsidRPr="004D3559">
              <w:rPr>
                <w:i/>
                <w:iCs/>
              </w:rPr>
              <w:t>Salix</w:t>
            </w:r>
          </w:p>
        </w:tc>
        <w:tc>
          <w:tcPr>
            <w:tcW w:w="2205" w:type="dxa"/>
          </w:tcPr>
          <w:p w14:paraId="445C2827" w14:textId="2A36E6C4" w:rsidR="00550157" w:rsidRPr="004D3559" w:rsidRDefault="00550157" w:rsidP="00550157">
            <w:pPr>
              <w:rPr>
                <w:rFonts w:cs="Times New Roman"/>
                <w:i/>
                <w:iCs/>
                <w:sz w:val="18"/>
                <w:szCs w:val="18"/>
              </w:rPr>
            </w:pPr>
            <w:r w:rsidRPr="004D3559">
              <w:rPr>
                <w:i/>
                <w:iCs/>
              </w:rPr>
              <w:t>Salix alba</w:t>
            </w:r>
          </w:p>
        </w:tc>
        <w:tc>
          <w:tcPr>
            <w:tcW w:w="779" w:type="dxa"/>
          </w:tcPr>
          <w:p w14:paraId="1E7D3883" w14:textId="02D558EB" w:rsidR="00550157" w:rsidRPr="009C66E3" w:rsidRDefault="00550157" w:rsidP="00D55097">
            <w:pPr>
              <w:jc w:val="center"/>
              <w:rPr>
                <w:rFonts w:cs="Times New Roman"/>
                <w:sz w:val="18"/>
                <w:szCs w:val="18"/>
              </w:rPr>
            </w:pPr>
            <w:r w:rsidRPr="002453B3">
              <w:t>Cd</w:t>
            </w:r>
          </w:p>
        </w:tc>
      </w:tr>
      <w:tr w:rsidR="00550157" w:rsidRPr="0008080C" w14:paraId="57592B04" w14:textId="77777777" w:rsidTr="00550157">
        <w:trPr>
          <w:trHeight w:val="20"/>
          <w:jc w:val="center"/>
        </w:trPr>
        <w:tc>
          <w:tcPr>
            <w:tcW w:w="1100" w:type="dxa"/>
          </w:tcPr>
          <w:p w14:paraId="05C1FB8D" w14:textId="78B7D3F0" w:rsidR="00550157" w:rsidRPr="0008080C" w:rsidRDefault="00550157" w:rsidP="00550157">
            <w:pPr>
              <w:rPr>
                <w:rFonts w:cs="Times New Roman"/>
                <w:sz w:val="18"/>
                <w:szCs w:val="18"/>
              </w:rPr>
            </w:pPr>
            <w:r w:rsidRPr="002453B3">
              <w:t>Temperate</w:t>
            </w:r>
          </w:p>
        </w:tc>
        <w:tc>
          <w:tcPr>
            <w:tcW w:w="1052" w:type="dxa"/>
          </w:tcPr>
          <w:p w14:paraId="7DDC075E" w14:textId="2CCAD2BB" w:rsidR="00550157" w:rsidRPr="0008080C" w:rsidRDefault="00550157" w:rsidP="00550157">
            <w:pPr>
              <w:rPr>
                <w:rFonts w:cs="Times New Roman"/>
                <w:sz w:val="18"/>
                <w:szCs w:val="18"/>
              </w:rPr>
            </w:pPr>
            <w:r w:rsidRPr="002453B3">
              <w:t>China</w:t>
            </w:r>
          </w:p>
        </w:tc>
        <w:tc>
          <w:tcPr>
            <w:tcW w:w="2631" w:type="dxa"/>
          </w:tcPr>
          <w:p w14:paraId="7D13A0DB" w14:textId="1BA0B991" w:rsidR="00550157" w:rsidRPr="0008080C" w:rsidRDefault="00550157" w:rsidP="00550157">
            <w:pPr>
              <w:rPr>
                <w:rFonts w:cs="Times New Roman"/>
                <w:sz w:val="18"/>
                <w:szCs w:val="18"/>
              </w:rPr>
            </w:pPr>
            <w:r w:rsidRPr="002453B3">
              <w:t>Yangzhou University</w:t>
            </w:r>
          </w:p>
        </w:tc>
        <w:tc>
          <w:tcPr>
            <w:tcW w:w="1684" w:type="dxa"/>
          </w:tcPr>
          <w:p w14:paraId="750EEE50" w14:textId="77637629" w:rsidR="00550157" w:rsidRPr="009B6F61" w:rsidRDefault="00550157" w:rsidP="00550157">
            <w:pPr>
              <w:rPr>
                <w:rFonts w:cs="Times New Roman"/>
                <w:sz w:val="18"/>
                <w:szCs w:val="18"/>
              </w:rPr>
            </w:pPr>
            <w:r w:rsidRPr="002453B3">
              <w:t>Salicaceae</w:t>
            </w:r>
          </w:p>
        </w:tc>
        <w:tc>
          <w:tcPr>
            <w:tcW w:w="1512" w:type="dxa"/>
          </w:tcPr>
          <w:p w14:paraId="58D95D89" w14:textId="7B124659" w:rsidR="00550157" w:rsidRPr="004D3559" w:rsidRDefault="00550157" w:rsidP="00550157">
            <w:pPr>
              <w:rPr>
                <w:rFonts w:cs="Times New Roman"/>
                <w:i/>
                <w:iCs/>
                <w:sz w:val="18"/>
                <w:szCs w:val="18"/>
              </w:rPr>
            </w:pPr>
            <w:r w:rsidRPr="004D3559">
              <w:rPr>
                <w:i/>
                <w:iCs/>
              </w:rPr>
              <w:t>Salix</w:t>
            </w:r>
          </w:p>
        </w:tc>
        <w:tc>
          <w:tcPr>
            <w:tcW w:w="2205" w:type="dxa"/>
          </w:tcPr>
          <w:p w14:paraId="25E62EF5" w14:textId="32BD4D47" w:rsidR="00550157" w:rsidRPr="004D3559" w:rsidRDefault="00550157" w:rsidP="00550157">
            <w:pPr>
              <w:rPr>
                <w:rFonts w:cs="Times New Roman"/>
                <w:i/>
                <w:iCs/>
                <w:sz w:val="18"/>
                <w:szCs w:val="18"/>
              </w:rPr>
            </w:pPr>
            <w:r w:rsidRPr="004D3559">
              <w:rPr>
                <w:i/>
                <w:iCs/>
              </w:rPr>
              <w:t>Salix albertii</w:t>
            </w:r>
          </w:p>
        </w:tc>
        <w:tc>
          <w:tcPr>
            <w:tcW w:w="779" w:type="dxa"/>
          </w:tcPr>
          <w:p w14:paraId="0AA42CD9" w14:textId="78D02C60" w:rsidR="00550157" w:rsidRPr="009C66E3" w:rsidRDefault="00550157" w:rsidP="00D55097">
            <w:pPr>
              <w:jc w:val="center"/>
              <w:rPr>
                <w:rFonts w:cs="Times New Roman"/>
                <w:sz w:val="18"/>
                <w:szCs w:val="18"/>
              </w:rPr>
            </w:pPr>
            <w:r w:rsidRPr="002453B3">
              <w:t>Cd</w:t>
            </w:r>
          </w:p>
        </w:tc>
      </w:tr>
      <w:tr w:rsidR="00550157" w:rsidRPr="0008080C" w14:paraId="2D2AFE74" w14:textId="77777777" w:rsidTr="00550157">
        <w:trPr>
          <w:trHeight w:val="20"/>
          <w:jc w:val="center"/>
        </w:trPr>
        <w:tc>
          <w:tcPr>
            <w:tcW w:w="1100" w:type="dxa"/>
          </w:tcPr>
          <w:p w14:paraId="782CF864" w14:textId="65752A7F" w:rsidR="00550157" w:rsidRPr="0008080C" w:rsidRDefault="00550157" w:rsidP="00550157">
            <w:pPr>
              <w:rPr>
                <w:rFonts w:cs="Times New Roman"/>
                <w:sz w:val="18"/>
                <w:szCs w:val="18"/>
              </w:rPr>
            </w:pPr>
            <w:r w:rsidRPr="002453B3">
              <w:t>Temperate</w:t>
            </w:r>
          </w:p>
        </w:tc>
        <w:tc>
          <w:tcPr>
            <w:tcW w:w="1052" w:type="dxa"/>
          </w:tcPr>
          <w:p w14:paraId="704203D2" w14:textId="310495CB" w:rsidR="00550157" w:rsidRPr="0008080C" w:rsidRDefault="00550157" w:rsidP="00550157">
            <w:pPr>
              <w:rPr>
                <w:rFonts w:cs="Times New Roman"/>
                <w:sz w:val="18"/>
                <w:szCs w:val="18"/>
              </w:rPr>
            </w:pPr>
            <w:r w:rsidRPr="002453B3">
              <w:t>China</w:t>
            </w:r>
          </w:p>
        </w:tc>
        <w:tc>
          <w:tcPr>
            <w:tcW w:w="2631" w:type="dxa"/>
          </w:tcPr>
          <w:p w14:paraId="2F9973EB" w14:textId="6F4EBEB0" w:rsidR="00550157" w:rsidRPr="0008080C" w:rsidRDefault="00550157" w:rsidP="00550157">
            <w:pPr>
              <w:rPr>
                <w:rFonts w:cs="Times New Roman"/>
                <w:sz w:val="18"/>
                <w:szCs w:val="18"/>
              </w:rPr>
            </w:pPr>
            <w:r w:rsidRPr="002453B3">
              <w:t>Yangzhou University</w:t>
            </w:r>
          </w:p>
        </w:tc>
        <w:tc>
          <w:tcPr>
            <w:tcW w:w="1684" w:type="dxa"/>
          </w:tcPr>
          <w:p w14:paraId="2D00D61D" w14:textId="18467596" w:rsidR="00550157" w:rsidRPr="00E90973" w:rsidRDefault="00550157" w:rsidP="00550157">
            <w:pPr>
              <w:rPr>
                <w:rFonts w:cs="Times New Roman"/>
                <w:sz w:val="18"/>
                <w:szCs w:val="18"/>
              </w:rPr>
            </w:pPr>
            <w:r w:rsidRPr="002453B3">
              <w:t>Salicaceae</w:t>
            </w:r>
          </w:p>
        </w:tc>
        <w:tc>
          <w:tcPr>
            <w:tcW w:w="1512" w:type="dxa"/>
          </w:tcPr>
          <w:p w14:paraId="1422E4EA" w14:textId="0F8DC3EE" w:rsidR="00550157" w:rsidRPr="004D3559" w:rsidRDefault="00550157" w:rsidP="00550157">
            <w:pPr>
              <w:rPr>
                <w:rFonts w:cs="Times New Roman"/>
                <w:i/>
                <w:iCs/>
                <w:sz w:val="18"/>
                <w:szCs w:val="18"/>
              </w:rPr>
            </w:pPr>
            <w:r w:rsidRPr="004D3559">
              <w:rPr>
                <w:i/>
                <w:iCs/>
              </w:rPr>
              <w:t>Salix</w:t>
            </w:r>
          </w:p>
        </w:tc>
        <w:tc>
          <w:tcPr>
            <w:tcW w:w="2205" w:type="dxa"/>
          </w:tcPr>
          <w:p w14:paraId="19B49856" w14:textId="08ACEC25" w:rsidR="00550157" w:rsidRPr="004D3559" w:rsidRDefault="00550157" w:rsidP="00550157">
            <w:pPr>
              <w:rPr>
                <w:rFonts w:cs="Times New Roman"/>
                <w:i/>
                <w:iCs/>
                <w:sz w:val="18"/>
                <w:szCs w:val="18"/>
              </w:rPr>
            </w:pPr>
            <w:r w:rsidRPr="004D3559">
              <w:rPr>
                <w:i/>
                <w:iCs/>
              </w:rPr>
              <w:t>Salix albertii × S. argyracea</w:t>
            </w:r>
          </w:p>
        </w:tc>
        <w:tc>
          <w:tcPr>
            <w:tcW w:w="779" w:type="dxa"/>
          </w:tcPr>
          <w:p w14:paraId="4044DEFA" w14:textId="32EF0797" w:rsidR="00550157" w:rsidRPr="00E90973" w:rsidRDefault="00550157" w:rsidP="00D55097">
            <w:pPr>
              <w:jc w:val="center"/>
              <w:rPr>
                <w:rFonts w:cs="Times New Roman"/>
                <w:sz w:val="18"/>
                <w:szCs w:val="18"/>
              </w:rPr>
            </w:pPr>
            <w:r w:rsidRPr="002453B3">
              <w:t>Cd</w:t>
            </w:r>
          </w:p>
        </w:tc>
      </w:tr>
      <w:tr w:rsidR="00550157" w:rsidRPr="0008080C" w14:paraId="37FBAA64" w14:textId="77777777" w:rsidTr="00550157">
        <w:trPr>
          <w:trHeight w:val="20"/>
          <w:jc w:val="center"/>
        </w:trPr>
        <w:tc>
          <w:tcPr>
            <w:tcW w:w="1100" w:type="dxa"/>
          </w:tcPr>
          <w:p w14:paraId="501A82C8" w14:textId="669A3664" w:rsidR="00550157" w:rsidRPr="0008080C" w:rsidRDefault="00550157" w:rsidP="00550157">
            <w:pPr>
              <w:rPr>
                <w:rFonts w:cs="Times New Roman"/>
                <w:sz w:val="18"/>
                <w:szCs w:val="18"/>
              </w:rPr>
            </w:pPr>
            <w:r w:rsidRPr="002453B3">
              <w:t>Temperate</w:t>
            </w:r>
          </w:p>
        </w:tc>
        <w:tc>
          <w:tcPr>
            <w:tcW w:w="1052" w:type="dxa"/>
          </w:tcPr>
          <w:p w14:paraId="2418096D" w14:textId="4B5ECAD7" w:rsidR="00550157" w:rsidRPr="0008080C" w:rsidRDefault="00550157" w:rsidP="00550157">
            <w:pPr>
              <w:rPr>
                <w:rFonts w:cs="Times New Roman"/>
                <w:sz w:val="18"/>
                <w:szCs w:val="18"/>
              </w:rPr>
            </w:pPr>
            <w:r w:rsidRPr="002453B3">
              <w:t>China</w:t>
            </w:r>
          </w:p>
        </w:tc>
        <w:tc>
          <w:tcPr>
            <w:tcW w:w="2631" w:type="dxa"/>
          </w:tcPr>
          <w:p w14:paraId="492E5B1C" w14:textId="0BB0050D" w:rsidR="00550157" w:rsidRPr="0008080C" w:rsidRDefault="00550157" w:rsidP="00550157">
            <w:pPr>
              <w:rPr>
                <w:rFonts w:cs="Times New Roman"/>
                <w:sz w:val="18"/>
                <w:szCs w:val="18"/>
              </w:rPr>
            </w:pPr>
            <w:r w:rsidRPr="002453B3">
              <w:t>Yangzhou University</w:t>
            </w:r>
          </w:p>
        </w:tc>
        <w:tc>
          <w:tcPr>
            <w:tcW w:w="1684" w:type="dxa"/>
          </w:tcPr>
          <w:p w14:paraId="126A2A13" w14:textId="7A73943A" w:rsidR="00550157" w:rsidRPr="00E90973" w:rsidRDefault="00550157" w:rsidP="00550157">
            <w:pPr>
              <w:rPr>
                <w:rFonts w:cs="Times New Roman"/>
                <w:sz w:val="18"/>
                <w:szCs w:val="18"/>
              </w:rPr>
            </w:pPr>
            <w:r w:rsidRPr="002453B3">
              <w:t>Salicaceae</w:t>
            </w:r>
          </w:p>
        </w:tc>
        <w:tc>
          <w:tcPr>
            <w:tcW w:w="1512" w:type="dxa"/>
          </w:tcPr>
          <w:p w14:paraId="0DDCD9C5" w14:textId="0EDA54D6" w:rsidR="00550157" w:rsidRPr="004D3559" w:rsidRDefault="00550157" w:rsidP="00550157">
            <w:pPr>
              <w:rPr>
                <w:rFonts w:cs="Times New Roman"/>
                <w:i/>
                <w:iCs/>
                <w:sz w:val="18"/>
                <w:szCs w:val="18"/>
              </w:rPr>
            </w:pPr>
            <w:r w:rsidRPr="004D3559">
              <w:rPr>
                <w:i/>
                <w:iCs/>
              </w:rPr>
              <w:t>Salix</w:t>
            </w:r>
          </w:p>
        </w:tc>
        <w:tc>
          <w:tcPr>
            <w:tcW w:w="2205" w:type="dxa"/>
          </w:tcPr>
          <w:p w14:paraId="6C9B1D40" w14:textId="253D588F" w:rsidR="00550157" w:rsidRPr="004D3559" w:rsidRDefault="00550157" w:rsidP="00550157">
            <w:pPr>
              <w:rPr>
                <w:rFonts w:cs="Times New Roman"/>
                <w:i/>
                <w:iCs/>
                <w:sz w:val="18"/>
                <w:szCs w:val="18"/>
              </w:rPr>
            </w:pPr>
            <w:r w:rsidRPr="004D3559">
              <w:rPr>
                <w:i/>
                <w:iCs/>
              </w:rPr>
              <w:t>Salix albertii × S. aurita</w:t>
            </w:r>
          </w:p>
        </w:tc>
        <w:tc>
          <w:tcPr>
            <w:tcW w:w="779" w:type="dxa"/>
          </w:tcPr>
          <w:p w14:paraId="15BE136B" w14:textId="3BFD5D8C" w:rsidR="00550157" w:rsidRPr="00E90973" w:rsidRDefault="00550157" w:rsidP="00D55097">
            <w:pPr>
              <w:jc w:val="center"/>
              <w:rPr>
                <w:rFonts w:cs="Times New Roman"/>
                <w:sz w:val="18"/>
                <w:szCs w:val="18"/>
              </w:rPr>
            </w:pPr>
            <w:r w:rsidRPr="002453B3">
              <w:t>Cd</w:t>
            </w:r>
          </w:p>
        </w:tc>
      </w:tr>
      <w:tr w:rsidR="00550157" w:rsidRPr="0008080C" w14:paraId="687EF671" w14:textId="77777777" w:rsidTr="00550157">
        <w:trPr>
          <w:trHeight w:val="20"/>
          <w:jc w:val="center"/>
        </w:trPr>
        <w:tc>
          <w:tcPr>
            <w:tcW w:w="1100" w:type="dxa"/>
          </w:tcPr>
          <w:p w14:paraId="775088FA" w14:textId="05DCD513" w:rsidR="00550157" w:rsidRPr="0008080C" w:rsidRDefault="00550157" w:rsidP="00550157">
            <w:pPr>
              <w:rPr>
                <w:rFonts w:cs="Times New Roman"/>
                <w:sz w:val="18"/>
                <w:szCs w:val="18"/>
              </w:rPr>
            </w:pPr>
            <w:r w:rsidRPr="002453B3">
              <w:t>Temperate</w:t>
            </w:r>
          </w:p>
        </w:tc>
        <w:tc>
          <w:tcPr>
            <w:tcW w:w="1052" w:type="dxa"/>
          </w:tcPr>
          <w:p w14:paraId="67A3E0D2" w14:textId="4DD16388" w:rsidR="00550157" w:rsidRPr="0008080C" w:rsidRDefault="00550157" w:rsidP="00550157">
            <w:pPr>
              <w:rPr>
                <w:rFonts w:cs="Times New Roman"/>
                <w:sz w:val="18"/>
                <w:szCs w:val="18"/>
              </w:rPr>
            </w:pPr>
            <w:r w:rsidRPr="002453B3">
              <w:t>China</w:t>
            </w:r>
          </w:p>
        </w:tc>
        <w:tc>
          <w:tcPr>
            <w:tcW w:w="2631" w:type="dxa"/>
          </w:tcPr>
          <w:p w14:paraId="14F4B7D3" w14:textId="72BCB142" w:rsidR="00550157" w:rsidRPr="0008080C" w:rsidRDefault="00550157" w:rsidP="00550157">
            <w:pPr>
              <w:rPr>
                <w:rFonts w:cs="Times New Roman"/>
                <w:sz w:val="18"/>
                <w:szCs w:val="18"/>
              </w:rPr>
            </w:pPr>
            <w:r w:rsidRPr="002453B3">
              <w:t>Yangzhou University</w:t>
            </w:r>
          </w:p>
        </w:tc>
        <w:tc>
          <w:tcPr>
            <w:tcW w:w="1684" w:type="dxa"/>
          </w:tcPr>
          <w:p w14:paraId="0B3CE3D6" w14:textId="4805B204" w:rsidR="00550157" w:rsidRPr="00E90973" w:rsidRDefault="00550157" w:rsidP="00550157">
            <w:pPr>
              <w:rPr>
                <w:rFonts w:cs="Times New Roman"/>
                <w:sz w:val="18"/>
                <w:szCs w:val="18"/>
              </w:rPr>
            </w:pPr>
            <w:r w:rsidRPr="002453B3">
              <w:t>Salicaceae</w:t>
            </w:r>
          </w:p>
        </w:tc>
        <w:tc>
          <w:tcPr>
            <w:tcW w:w="1512" w:type="dxa"/>
          </w:tcPr>
          <w:p w14:paraId="39FD357A" w14:textId="7C06C264" w:rsidR="00550157" w:rsidRPr="004D3559" w:rsidRDefault="00550157" w:rsidP="00550157">
            <w:pPr>
              <w:rPr>
                <w:rFonts w:cs="Times New Roman"/>
                <w:i/>
                <w:iCs/>
                <w:sz w:val="18"/>
                <w:szCs w:val="18"/>
              </w:rPr>
            </w:pPr>
            <w:r w:rsidRPr="004D3559">
              <w:rPr>
                <w:i/>
                <w:iCs/>
              </w:rPr>
              <w:t>Salix</w:t>
            </w:r>
          </w:p>
        </w:tc>
        <w:tc>
          <w:tcPr>
            <w:tcW w:w="2205" w:type="dxa"/>
          </w:tcPr>
          <w:p w14:paraId="41F94DA8" w14:textId="367305A4" w:rsidR="00550157" w:rsidRPr="004D3559" w:rsidRDefault="00550157" w:rsidP="00550157">
            <w:pPr>
              <w:rPr>
                <w:rFonts w:cs="Times New Roman"/>
                <w:i/>
                <w:iCs/>
                <w:sz w:val="18"/>
                <w:szCs w:val="18"/>
              </w:rPr>
            </w:pPr>
            <w:r w:rsidRPr="004D3559">
              <w:rPr>
                <w:i/>
                <w:iCs/>
              </w:rPr>
              <w:t>Salix albertii × S. integra</w:t>
            </w:r>
          </w:p>
        </w:tc>
        <w:tc>
          <w:tcPr>
            <w:tcW w:w="779" w:type="dxa"/>
          </w:tcPr>
          <w:p w14:paraId="1424F2B0" w14:textId="6C47FC04" w:rsidR="00550157" w:rsidRPr="00E90973" w:rsidRDefault="00550157" w:rsidP="00D55097">
            <w:pPr>
              <w:jc w:val="center"/>
              <w:rPr>
                <w:rFonts w:cs="Times New Roman"/>
                <w:sz w:val="18"/>
                <w:szCs w:val="18"/>
              </w:rPr>
            </w:pPr>
            <w:r w:rsidRPr="002453B3">
              <w:t>Cd</w:t>
            </w:r>
          </w:p>
        </w:tc>
      </w:tr>
      <w:tr w:rsidR="00550157" w:rsidRPr="0008080C" w14:paraId="562EDE14" w14:textId="77777777" w:rsidTr="00550157">
        <w:trPr>
          <w:trHeight w:val="20"/>
          <w:jc w:val="center"/>
        </w:trPr>
        <w:tc>
          <w:tcPr>
            <w:tcW w:w="1100" w:type="dxa"/>
          </w:tcPr>
          <w:p w14:paraId="6F1BA778" w14:textId="1CF0E2BC" w:rsidR="00550157" w:rsidRPr="0008080C" w:rsidRDefault="00550157" w:rsidP="00550157">
            <w:pPr>
              <w:rPr>
                <w:rFonts w:cs="Times New Roman"/>
                <w:sz w:val="18"/>
                <w:szCs w:val="18"/>
              </w:rPr>
            </w:pPr>
            <w:r w:rsidRPr="002453B3">
              <w:t>Temperate</w:t>
            </w:r>
          </w:p>
        </w:tc>
        <w:tc>
          <w:tcPr>
            <w:tcW w:w="1052" w:type="dxa"/>
          </w:tcPr>
          <w:p w14:paraId="12F4A9B9" w14:textId="3AF031E2" w:rsidR="00550157" w:rsidRPr="0008080C" w:rsidRDefault="00550157" w:rsidP="00550157">
            <w:pPr>
              <w:rPr>
                <w:rFonts w:cs="Times New Roman"/>
                <w:sz w:val="18"/>
                <w:szCs w:val="18"/>
              </w:rPr>
            </w:pPr>
            <w:r w:rsidRPr="002453B3">
              <w:t>China</w:t>
            </w:r>
          </w:p>
        </w:tc>
        <w:tc>
          <w:tcPr>
            <w:tcW w:w="2631" w:type="dxa"/>
          </w:tcPr>
          <w:p w14:paraId="4F1FCCE3" w14:textId="13000FC5" w:rsidR="00550157" w:rsidRPr="0008080C" w:rsidRDefault="00550157" w:rsidP="00550157">
            <w:pPr>
              <w:rPr>
                <w:rFonts w:cs="Times New Roman"/>
                <w:sz w:val="18"/>
                <w:szCs w:val="18"/>
              </w:rPr>
            </w:pPr>
            <w:r w:rsidRPr="002453B3">
              <w:t>Yangzhou University</w:t>
            </w:r>
          </w:p>
        </w:tc>
        <w:tc>
          <w:tcPr>
            <w:tcW w:w="1684" w:type="dxa"/>
          </w:tcPr>
          <w:p w14:paraId="12040087" w14:textId="6752B8A3" w:rsidR="00550157" w:rsidRPr="00384E01" w:rsidRDefault="00550157" w:rsidP="00550157">
            <w:pPr>
              <w:rPr>
                <w:rFonts w:cs="Times New Roman"/>
                <w:sz w:val="18"/>
                <w:szCs w:val="18"/>
              </w:rPr>
            </w:pPr>
            <w:r w:rsidRPr="002453B3">
              <w:t>Salicaceae</w:t>
            </w:r>
          </w:p>
        </w:tc>
        <w:tc>
          <w:tcPr>
            <w:tcW w:w="1512" w:type="dxa"/>
          </w:tcPr>
          <w:p w14:paraId="3E94E946" w14:textId="7D04AA31" w:rsidR="00550157" w:rsidRPr="004D3559" w:rsidRDefault="00550157" w:rsidP="00550157">
            <w:pPr>
              <w:rPr>
                <w:rFonts w:cs="Times New Roman"/>
                <w:i/>
                <w:iCs/>
                <w:sz w:val="18"/>
                <w:szCs w:val="18"/>
              </w:rPr>
            </w:pPr>
            <w:r w:rsidRPr="004D3559">
              <w:rPr>
                <w:i/>
                <w:iCs/>
              </w:rPr>
              <w:t>Salix</w:t>
            </w:r>
          </w:p>
        </w:tc>
        <w:tc>
          <w:tcPr>
            <w:tcW w:w="2205" w:type="dxa"/>
          </w:tcPr>
          <w:p w14:paraId="71C5FF0A" w14:textId="6381CE94" w:rsidR="00550157" w:rsidRPr="004D3559" w:rsidRDefault="00550157" w:rsidP="00550157">
            <w:pPr>
              <w:rPr>
                <w:rFonts w:cs="Times New Roman"/>
                <w:i/>
                <w:iCs/>
                <w:sz w:val="18"/>
                <w:szCs w:val="18"/>
              </w:rPr>
            </w:pPr>
            <w:r w:rsidRPr="004D3559">
              <w:rPr>
                <w:i/>
                <w:iCs/>
              </w:rPr>
              <w:t>Salix albertii × S. argyracea</w:t>
            </w:r>
          </w:p>
        </w:tc>
        <w:tc>
          <w:tcPr>
            <w:tcW w:w="779" w:type="dxa"/>
          </w:tcPr>
          <w:p w14:paraId="53D60FF4" w14:textId="54919654" w:rsidR="00550157" w:rsidRPr="00384E01" w:rsidRDefault="00550157" w:rsidP="00D55097">
            <w:pPr>
              <w:jc w:val="center"/>
              <w:rPr>
                <w:rFonts w:cs="Times New Roman"/>
                <w:sz w:val="18"/>
                <w:szCs w:val="18"/>
              </w:rPr>
            </w:pPr>
            <w:r w:rsidRPr="002453B3">
              <w:t>Cd</w:t>
            </w:r>
          </w:p>
        </w:tc>
      </w:tr>
      <w:tr w:rsidR="00550157" w:rsidRPr="0008080C" w14:paraId="410C4140" w14:textId="77777777" w:rsidTr="00550157">
        <w:trPr>
          <w:trHeight w:val="20"/>
          <w:jc w:val="center"/>
        </w:trPr>
        <w:tc>
          <w:tcPr>
            <w:tcW w:w="1100" w:type="dxa"/>
          </w:tcPr>
          <w:p w14:paraId="5FC7A16C" w14:textId="090FE7B0" w:rsidR="00550157" w:rsidRPr="0008080C" w:rsidRDefault="00550157" w:rsidP="00550157">
            <w:pPr>
              <w:rPr>
                <w:rFonts w:cs="Times New Roman"/>
                <w:sz w:val="18"/>
                <w:szCs w:val="18"/>
              </w:rPr>
            </w:pPr>
            <w:r w:rsidRPr="002453B3">
              <w:t>Temperate</w:t>
            </w:r>
          </w:p>
        </w:tc>
        <w:tc>
          <w:tcPr>
            <w:tcW w:w="1052" w:type="dxa"/>
          </w:tcPr>
          <w:p w14:paraId="08888999" w14:textId="7875C232" w:rsidR="00550157" w:rsidRPr="0008080C" w:rsidRDefault="00550157" w:rsidP="00550157">
            <w:pPr>
              <w:rPr>
                <w:rFonts w:cs="Times New Roman"/>
                <w:sz w:val="18"/>
                <w:szCs w:val="18"/>
              </w:rPr>
            </w:pPr>
            <w:r w:rsidRPr="002453B3">
              <w:t>China</w:t>
            </w:r>
          </w:p>
        </w:tc>
        <w:tc>
          <w:tcPr>
            <w:tcW w:w="2631" w:type="dxa"/>
          </w:tcPr>
          <w:p w14:paraId="7913727E" w14:textId="3CEA972D" w:rsidR="00550157" w:rsidRPr="0008080C" w:rsidRDefault="00550157" w:rsidP="00550157">
            <w:pPr>
              <w:rPr>
                <w:rFonts w:cs="Times New Roman"/>
                <w:sz w:val="18"/>
                <w:szCs w:val="18"/>
              </w:rPr>
            </w:pPr>
            <w:r w:rsidRPr="002453B3">
              <w:t>Yangzhou University</w:t>
            </w:r>
          </w:p>
        </w:tc>
        <w:tc>
          <w:tcPr>
            <w:tcW w:w="1684" w:type="dxa"/>
          </w:tcPr>
          <w:p w14:paraId="7A1C49A6" w14:textId="05968AD5" w:rsidR="00550157" w:rsidRPr="00384E01" w:rsidRDefault="00550157" w:rsidP="00550157">
            <w:pPr>
              <w:rPr>
                <w:rFonts w:cs="Times New Roman"/>
                <w:sz w:val="18"/>
                <w:szCs w:val="18"/>
              </w:rPr>
            </w:pPr>
            <w:r w:rsidRPr="002453B3">
              <w:t>Salicaceae</w:t>
            </w:r>
          </w:p>
        </w:tc>
        <w:tc>
          <w:tcPr>
            <w:tcW w:w="1512" w:type="dxa"/>
          </w:tcPr>
          <w:p w14:paraId="2A426B81" w14:textId="17DFB83E" w:rsidR="00550157" w:rsidRPr="004D3559" w:rsidRDefault="00550157" w:rsidP="00550157">
            <w:pPr>
              <w:rPr>
                <w:rFonts w:cs="Times New Roman"/>
                <w:i/>
                <w:iCs/>
                <w:sz w:val="18"/>
                <w:szCs w:val="18"/>
              </w:rPr>
            </w:pPr>
            <w:r w:rsidRPr="004D3559">
              <w:rPr>
                <w:i/>
                <w:iCs/>
              </w:rPr>
              <w:t>Salix</w:t>
            </w:r>
          </w:p>
        </w:tc>
        <w:tc>
          <w:tcPr>
            <w:tcW w:w="2205" w:type="dxa"/>
          </w:tcPr>
          <w:p w14:paraId="5122F3A0" w14:textId="666E98FB" w:rsidR="00550157" w:rsidRPr="004D3559" w:rsidRDefault="00550157" w:rsidP="00550157">
            <w:pPr>
              <w:rPr>
                <w:rFonts w:cs="Times New Roman"/>
                <w:i/>
                <w:iCs/>
                <w:sz w:val="18"/>
                <w:szCs w:val="18"/>
              </w:rPr>
            </w:pPr>
            <w:r w:rsidRPr="004D3559">
              <w:rPr>
                <w:i/>
                <w:iCs/>
              </w:rPr>
              <w:t>Salix argyracea ×  (S. suchowensis × S. integra)</w:t>
            </w:r>
          </w:p>
        </w:tc>
        <w:tc>
          <w:tcPr>
            <w:tcW w:w="779" w:type="dxa"/>
          </w:tcPr>
          <w:p w14:paraId="44E93111" w14:textId="79479ABD" w:rsidR="00550157" w:rsidRPr="00384E01" w:rsidRDefault="00550157" w:rsidP="00D55097">
            <w:pPr>
              <w:jc w:val="center"/>
              <w:rPr>
                <w:rFonts w:cs="Times New Roman"/>
                <w:sz w:val="18"/>
                <w:szCs w:val="18"/>
              </w:rPr>
            </w:pPr>
            <w:r w:rsidRPr="002453B3">
              <w:t>Cd</w:t>
            </w:r>
          </w:p>
        </w:tc>
      </w:tr>
      <w:tr w:rsidR="00550157" w:rsidRPr="0008080C" w14:paraId="001B2712" w14:textId="77777777" w:rsidTr="00550157">
        <w:trPr>
          <w:trHeight w:val="20"/>
          <w:jc w:val="center"/>
        </w:trPr>
        <w:tc>
          <w:tcPr>
            <w:tcW w:w="1100" w:type="dxa"/>
          </w:tcPr>
          <w:p w14:paraId="55C7414F" w14:textId="176EE239" w:rsidR="00550157" w:rsidRPr="0008080C" w:rsidRDefault="00550157" w:rsidP="00550157">
            <w:pPr>
              <w:rPr>
                <w:rFonts w:cs="Times New Roman"/>
                <w:sz w:val="18"/>
                <w:szCs w:val="18"/>
              </w:rPr>
            </w:pPr>
            <w:r w:rsidRPr="002453B3">
              <w:t>Temperate</w:t>
            </w:r>
          </w:p>
        </w:tc>
        <w:tc>
          <w:tcPr>
            <w:tcW w:w="1052" w:type="dxa"/>
          </w:tcPr>
          <w:p w14:paraId="582163C1" w14:textId="7DBD08A4" w:rsidR="00550157" w:rsidRPr="0008080C" w:rsidRDefault="00550157" w:rsidP="00550157">
            <w:pPr>
              <w:rPr>
                <w:rFonts w:cs="Times New Roman"/>
                <w:sz w:val="18"/>
                <w:szCs w:val="18"/>
              </w:rPr>
            </w:pPr>
            <w:r w:rsidRPr="002453B3">
              <w:t>China</w:t>
            </w:r>
          </w:p>
        </w:tc>
        <w:tc>
          <w:tcPr>
            <w:tcW w:w="2631" w:type="dxa"/>
          </w:tcPr>
          <w:p w14:paraId="13FCC26D" w14:textId="4E0481D0" w:rsidR="00550157" w:rsidRPr="0008080C" w:rsidRDefault="00550157" w:rsidP="00550157">
            <w:pPr>
              <w:rPr>
                <w:rFonts w:cs="Times New Roman"/>
                <w:sz w:val="18"/>
                <w:szCs w:val="18"/>
              </w:rPr>
            </w:pPr>
            <w:r w:rsidRPr="002453B3">
              <w:t>Yangzhou University</w:t>
            </w:r>
          </w:p>
        </w:tc>
        <w:tc>
          <w:tcPr>
            <w:tcW w:w="1684" w:type="dxa"/>
          </w:tcPr>
          <w:p w14:paraId="62BB84DF" w14:textId="54DB0F65" w:rsidR="00550157" w:rsidRPr="00384E01" w:rsidRDefault="00550157" w:rsidP="00550157">
            <w:pPr>
              <w:rPr>
                <w:rFonts w:cs="Times New Roman"/>
                <w:sz w:val="18"/>
                <w:szCs w:val="18"/>
              </w:rPr>
            </w:pPr>
            <w:r w:rsidRPr="002453B3">
              <w:t>Salicaceae</w:t>
            </w:r>
          </w:p>
        </w:tc>
        <w:tc>
          <w:tcPr>
            <w:tcW w:w="1512" w:type="dxa"/>
          </w:tcPr>
          <w:p w14:paraId="4EE53E78" w14:textId="25EDEFC8" w:rsidR="00550157" w:rsidRPr="004D3559" w:rsidRDefault="00550157" w:rsidP="00550157">
            <w:pPr>
              <w:rPr>
                <w:rFonts w:cs="Times New Roman"/>
                <w:i/>
                <w:iCs/>
                <w:sz w:val="18"/>
                <w:szCs w:val="18"/>
              </w:rPr>
            </w:pPr>
            <w:r w:rsidRPr="004D3559">
              <w:rPr>
                <w:i/>
                <w:iCs/>
              </w:rPr>
              <w:t>Salix</w:t>
            </w:r>
          </w:p>
        </w:tc>
        <w:tc>
          <w:tcPr>
            <w:tcW w:w="2205" w:type="dxa"/>
          </w:tcPr>
          <w:p w14:paraId="4B9A6B2B" w14:textId="11A309EC" w:rsidR="00550157" w:rsidRPr="004D3559" w:rsidRDefault="00550157" w:rsidP="00550157">
            <w:pPr>
              <w:rPr>
                <w:rFonts w:cs="Times New Roman"/>
                <w:i/>
                <w:iCs/>
                <w:sz w:val="18"/>
                <w:szCs w:val="18"/>
              </w:rPr>
            </w:pPr>
            <w:r w:rsidRPr="004D3559">
              <w:rPr>
                <w:i/>
                <w:iCs/>
              </w:rPr>
              <w:t xml:space="preserve">Salix argyracea × (S. </w:t>
            </w:r>
            <w:r w:rsidRPr="004D3559">
              <w:rPr>
                <w:i/>
                <w:iCs/>
              </w:rPr>
              <w:lastRenderedPageBreak/>
              <w:t>suchowensis × S. viminalis)</w:t>
            </w:r>
          </w:p>
        </w:tc>
        <w:tc>
          <w:tcPr>
            <w:tcW w:w="779" w:type="dxa"/>
          </w:tcPr>
          <w:p w14:paraId="7E0E27D6" w14:textId="0E13CC22" w:rsidR="00550157" w:rsidRPr="00384E01" w:rsidRDefault="00550157" w:rsidP="00D55097">
            <w:pPr>
              <w:jc w:val="center"/>
              <w:rPr>
                <w:rFonts w:cs="Times New Roman"/>
                <w:sz w:val="18"/>
                <w:szCs w:val="18"/>
              </w:rPr>
            </w:pPr>
            <w:r w:rsidRPr="002453B3">
              <w:lastRenderedPageBreak/>
              <w:t>Cd</w:t>
            </w:r>
          </w:p>
        </w:tc>
      </w:tr>
      <w:tr w:rsidR="00550157" w:rsidRPr="0008080C" w14:paraId="4D29BDDA" w14:textId="77777777" w:rsidTr="00550157">
        <w:trPr>
          <w:trHeight w:val="20"/>
          <w:jc w:val="center"/>
        </w:trPr>
        <w:tc>
          <w:tcPr>
            <w:tcW w:w="1100" w:type="dxa"/>
          </w:tcPr>
          <w:p w14:paraId="2CB6876D" w14:textId="7664E53C" w:rsidR="00550157" w:rsidRPr="0008080C" w:rsidRDefault="00550157" w:rsidP="00550157">
            <w:pPr>
              <w:rPr>
                <w:rFonts w:cs="Times New Roman"/>
                <w:sz w:val="18"/>
                <w:szCs w:val="18"/>
              </w:rPr>
            </w:pPr>
            <w:r w:rsidRPr="002453B3">
              <w:t>Temperate</w:t>
            </w:r>
          </w:p>
        </w:tc>
        <w:tc>
          <w:tcPr>
            <w:tcW w:w="1052" w:type="dxa"/>
          </w:tcPr>
          <w:p w14:paraId="717628AD" w14:textId="7F524F6C" w:rsidR="00550157" w:rsidRPr="0008080C" w:rsidRDefault="00550157" w:rsidP="00550157">
            <w:pPr>
              <w:rPr>
                <w:rFonts w:cs="Times New Roman"/>
                <w:sz w:val="18"/>
                <w:szCs w:val="18"/>
              </w:rPr>
            </w:pPr>
            <w:r w:rsidRPr="002453B3">
              <w:t>China</w:t>
            </w:r>
          </w:p>
        </w:tc>
        <w:tc>
          <w:tcPr>
            <w:tcW w:w="2631" w:type="dxa"/>
          </w:tcPr>
          <w:p w14:paraId="5D037965" w14:textId="74742D93"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6954FDF7" w14:textId="70F91065" w:rsidR="00550157" w:rsidRPr="00384E01" w:rsidRDefault="00550157" w:rsidP="00550157">
            <w:pPr>
              <w:rPr>
                <w:rFonts w:cs="Times New Roman"/>
                <w:sz w:val="18"/>
                <w:szCs w:val="18"/>
              </w:rPr>
            </w:pPr>
            <w:r w:rsidRPr="002453B3">
              <w:t>Salicaceae</w:t>
            </w:r>
          </w:p>
        </w:tc>
        <w:tc>
          <w:tcPr>
            <w:tcW w:w="1512" w:type="dxa"/>
          </w:tcPr>
          <w:p w14:paraId="7C9FEA9B" w14:textId="2538B3DF" w:rsidR="00550157" w:rsidRPr="004D3559" w:rsidRDefault="00550157" w:rsidP="00550157">
            <w:pPr>
              <w:rPr>
                <w:rFonts w:cs="Times New Roman"/>
                <w:i/>
                <w:iCs/>
                <w:sz w:val="18"/>
                <w:szCs w:val="18"/>
              </w:rPr>
            </w:pPr>
            <w:r w:rsidRPr="004D3559">
              <w:rPr>
                <w:i/>
                <w:iCs/>
              </w:rPr>
              <w:t>Salix</w:t>
            </w:r>
          </w:p>
        </w:tc>
        <w:tc>
          <w:tcPr>
            <w:tcW w:w="2205" w:type="dxa"/>
          </w:tcPr>
          <w:p w14:paraId="1DF84282" w14:textId="76421B1B" w:rsidR="00550157" w:rsidRPr="004D3559" w:rsidRDefault="00550157" w:rsidP="00550157">
            <w:pPr>
              <w:rPr>
                <w:rFonts w:cs="Times New Roman"/>
                <w:i/>
                <w:iCs/>
                <w:sz w:val="18"/>
                <w:szCs w:val="18"/>
              </w:rPr>
            </w:pPr>
            <w:r w:rsidRPr="004D3559">
              <w:rPr>
                <w:i/>
                <w:iCs/>
              </w:rPr>
              <w:t>Salix babylonica</w:t>
            </w:r>
          </w:p>
        </w:tc>
        <w:tc>
          <w:tcPr>
            <w:tcW w:w="779" w:type="dxa"/>
          </w:tcPr>
          <w:p w14:paraId="581C34FD" w14:textId="4216D3B5" w:rsidR="00550157" w:rsidRPr="00384E01" w:rsidRDefault="00550157" w:rsidP="00D55097">
            <w:pPr>
              <w:jc w:val="center"/>
              <w:rPr>
                <w:rFonts w:cs="Times New Roman"/>
                <w:sz w:val="18"/>
                <w:szCs w:val="18"/>
              </w:rPr>
            </w:pPr>
            <w:r w:rsidRPr="002453B3">
              <w:t>Cd</w:t>
            </w:r>
          </w:p>
        </w:tc>
      </w:tr>
      <w:tr w:rsidR="00550157" w:rsidRPr="0008080C" w14:paraId="4176DFC3" w14:textId="77777777" w:rsidTr="00550157">
        <w:trPr>
          <w:trHeight w:val="20"/>
          <w:jc w:val="center"/>
        </w:trPr>
        <w:tc>
          <w:tcPr>
            <w:tcW w:w="1100" w:type="dxa"/>
          </w:tcPr>
          <w:p w14:paraId="462CB2F0" w14:textId="0F917894" w:rsidR="00550157" w:rsidRPr="0008080C" w:rsidRDefault="00550157" w:rsidP="00550157">
            <w:pPr>
              <w:rPr>
                <w:rFonts w:cs="Times New Roman"/>
                <w:sz w:val="18"/>
                <w:szCs w:val="18"/>
              </w:rPr>
            </w:pPr>
            <w:r w:rsidRPr="002453B3">
              <w:t>Temperate</w:t>
            </w:r>
          </w:p>
        </w:tc>
        <w:tc>
          <w:tcPr>
            <w:tcW w:w="1052" w:type="dxa"/>
          </w:tcPr>
          <w:p w14:paraId="3BD98C69" w14:textId="4CBA6864" w:rsidR="00550157" w:rsidRPr="0008080C" w:rsidRDefault="00550157" w:rsidP="00550157">
            <w:pPr>
              <w:rPr>
                <w:rFonts w:cs="Times New Roman"/>
                <w:sz w:val="18"/>
                <w:szCs w:val="18"/>
              </w:rPr>
            </w:pPr>
            <w:r w:rsidRPr="002453B3">
              <w:t>China</w:t>
            </w:r>
          </w:p>
        </w:tc>
        <w:tc>
          <w:tcPr>
            <w:tcW w:w="2631" w:type="dxa"/>
          </w:tcPr>
          <w:p w14:paraId="23EC6F37" w14:textId="0E0027CD" w:rsidR="00550157" w:rsidRPr="0008080C" w:rsidRDefault="00550157" w:rsidP="00550157">
            <w:pPr>
              <w:rPr>
                <w:rFonts w:cs="Times New Roman"/>
                <w:sz w:val="18"/>
                <w:szCs w:val="18"/>
              </w:rPr>
            </w:pPr>
            <w:r w:rsidRPr="002453B3">
              <w:t>Zhejiang University agricultural experiment station</w:t>
            </w:r>
          </w:p>
        </w:tc>
        <w:tc>
          <w:tcPr>
            <w:tcW w:w="1684" w:type="dxa"/>
          </w:tcPr>
          <w:p w14:paraId="40734701" w14:textId="20B70EF5" w:rsidR="00550157" w:rsidRPr="00384E01" w:rsidRDefault="00550157" w:rsidP="00550157">
            <w:pPr>
              <w:rPr>
                <w:rFonts w:cs="Times New Roman"/>
                <w:sz w:val="18"/>
                <w:szCs w:val="18"/>
              </w:rPr>
            </w:pPr>
            <w:r w:rsidRPr="002453B3">
              <w:t>Salicaceae</w:t>
            </w:r>
          </w:p>
        </w:tc>
        <w:tc>
          <w:tcPr>
            <w:tcW w:w="1512" w:type="dxa"/>
          </w:tcPr>
          <w:p w14:paraId="2177C9C8" w14:textId="1DCCA795" w:rsidR="00550157" w:rsidRPr="004D3559" w:rsidRDefault="00550157" w:rsidP="00550157">
            <w:pPr>
              <w:rPr>
                <w:rFonts w:cs="Times New Roman"/>
                <w:i/>
                <w:iCs/>
                <w:sz w:val="18"/>
                <w:szCs w:val="18"/>
              </w:rPr>
            </w:pPr>
            <w:r w:rsidRPr="004D3559">
              <w:rPr>
                <w:i/>
                <w:iCs/>
              </w:rPr>
              <w:t>Salix</w:t>
            </w:r>
          </w:p>
        </w:tc>
        <w:tc>
          <w:tcPr>
            <w:tcW w:w="2205" w:type="dxa"/>
          </w:tcPr>
          <w:p w14:paraId="0B84BE06" w14:textId="44A75F04" w:rsidR="00550157" w:rsidRPr="004D3559" w:rsidRDefault="00550157" w:rsidP="00550157">
            <w:pPr>
              <w:rPr>
                <w:rFonts w:cs="Times New Roman"/>
                <w:i/>
                <w:iCs/>
                <w:sz w:val="18"/>
                <w:szCs w:val="18"/>
              </w:rPr>
            </w:pPr>
            <w:r w:rsidRPr="004D3559">
              <w:rPr>
                <w:i/>
                <w:iCs/>
              </w:rPr>
              <w:t>Salix babylonica</w:t>
            </w:r>
          </w:p>
        </w:tc>
        <w:tc>
          <w:tcPr>
            <w:tcW w:w="779" w:type="dxa"/>
          </w:tcPr>
          <w:p w14:paraId="7E7AA0C7" w14:textId="4984F6CE" w:rsidR="00550157" w:rsidRPr="00384E01" w:rsidRDefault="00550157" w:rsidP="00D55097">
            <w:pPr>
              <w:jc w:val="center"/>
              <w:rPr>
                <w:rFonts w:cs="Times New Roman"/>
                <w:sz w:val="18"/>
                <w:szCs w:val="18"/>
              </w:rPr>
            </w:pPr>
            <w:r w:rsidRPr="002453B3">
              <w:t>Cd</w:t>
            </w:r>
          </w:p>
        </w:tc>
      </w:tr>
      <w:tr w:rsidR="00550157" w:rsidRPr="0008080C" w14:paraId="32F46CB2" w14:textId="77777777" w:rsidTr="00550157">
        <w:trPr>
          <w:trHeight w:val="20"/>
          <w:jc w:val="center"/>
        </w:trPr>
        <w:tc>
          <w:tcPr>
            <w:tcW w:w="1100" w:type="dxa"/>
          </w:tcPr>
          <w:p w14:paraId="6FC91DBF" w14:textId="622B35BC" w:rsidR="00550157" w:rsidRPr="0008080C" w:rsidRDefault="00550157" w:rsidP="00550157">
            <w:pPr>
              <w:rPr>
                <w:rFonts w:cs="Times New Roman"/>
                <w:sz w:val="18"/>
                <w:szCs w:val="18"/>
              </w:rPr>
            </w:pPr>
            <w:r w:rsidRPr="002453B3">
              <w:t>Temperate</w:t>
            </w:r>
          </w:p>
        </w:tc>
        <w:tc>
          <w:tcPr>
            <w:tcW w:w="1052" w:type="dxa"/>
          </w:tcPr>
          <w:p w14:paraId="1187249F" w14:textId="1A4BBD71" w:rsidR="00550157" w:rsidRPr="0008080C" w:rsidRDefault="00550157" w:rsidP="00550157">
            <w:pPr>
              <w:rPr>
                <w:rFonts w:cs="Times New Roman"/>
                <w:sz w:val="18"/>
                <w:szCs w:val="18"/>
              </w:rPr>
            </w:pPr>
            <w:r w:rsidRPr="002453B3">
              <w:t>China</w:t>
            </w:r>
          </w:p>
        </w:tc>
        <w:tc>
          <w:tcPr>
            <w:tcW w:w="2631" w:type="dxa"/>
          </w:tcPr>
          <w:p w14:paraId="0894A189" w14:textId="71020868"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4905B9F8" w14:textId="6341B4BD" w:rsidR="00550157" w:rsidRPr="00403F4B" w:rsidRDefault="00550157" w:rsidP="00550157">
            <w:pPr>
              <w:rPr>
                <w:rFonts w:cs="Times New Roman"/>
                <w:sz w:val="18"/>
                <w:szCs w:val="18"/>
              </w:rPr>
            </w:pPr>
            <w:r w:rsidRPr="002453B3">
              <w:t>Salicaceae</w:t>
            </w:r>
          </w:p>
        </w:tc>
        <w:tc>
          <w:tcPr>
            <w:tcW w:w="1512" w:type="dxa"/>
          </w:tcPr>
          <w:p w14:paraId="7BBC3795" w14:textId="577B1218" w:rsidR="00550157" w:rsidRPr="004D3559" w:rsidRDefault="00550157" w:rsidP="00550157">
            <w:pPr>
              <w:rPr>
                <w:rFonts w:cs="Times New Roman"/>
                <w:i/>
                <w:iCs/>
                <w:sz w:val="18"/>
                <w:szCs w:val="18"/>
              </w:rPr>
            </w:pPr>
            <w:r w:rsidRPr="004D3559">
              <w:rPr>
                <w:i/>
                <w:iCs/>
              </w:rPr>
              <w:t>Salix</w:t>
            </w:r>
          </w:p>
        </w:tc>
        <w:tc>
          <w:tcPr>
            <w:tcW w:w="2205" w:type="dxa"/>
          </w:tcPr>
          <w:p w14:paraId="7EAD3CD2" w14:textId="5D656F6D" w:rsidR="00550157" w:rsidRPr="004D3559" w:rsidRDefault="00550157" w:rsidP="00550157">
            <w:pPr>
              <w:rPr>
                <w:rFonts w:cs="Times New Roman"/>
                <w:i/>
                <w:iCs/>
                <w:sz w:val="18"/>
                <w:szCs w:val="18"/>
              </w:rPr>
            </w:pPr>
            <w:r w:rsidRPr="004D3559">
              <w:rPr>
                <w:i/>
                <w:iCs/>
              </w:rPr>
              <w:t>Salix babylonica</w:t>
            </w:r>
          </w:p>
        </w:tc>
        <w:tc>
          <w:tcPr>
            <w:tcW w:w="779" w:type="dxa"/>
          </w:tcPr>
          <w:p w14:paraId="5703417E" w14:textId="55902E98" w:rsidR="00550157" w:rsidRPr="00403F4B" w:rsidRDefault="00550157" w:rsidP="00D55097">
            <w:pPr>
              <w:jc w:val="center"/>
              <w:rPr>
                <w:rFonts w:cs="Times New Roman"/>
                <w:sz w:val="18"/>
                <w:szCs w:val="18"/>
              </w:rPr>
            </w:pPr>
            <w:r w:rsidRPr="002453B3">
              <w:t>Pb</w:t>
            </w:r>
          </w:p>
        </w:tc>
      </w:tr>
      <w:tr w:rsidR="00550157" w:rsidRPr="0008080C" w14:paraId="7808D844" w14:textId="77777777" w:rsidTr="00550157">
        <w:trPr>
          <w:trHeight w:val="20"/>
          <w:jc w:val="center"/>
        </w:trPr>
        <w:tc>
          <w:tcPr>
            <w:tcW w:w="1100" w:type="dxa"/>
          </w:tcPr>
          <w:p w14:paraId="5A42184D" w14:textId="36A2C2FF" w:rsidR="00550157" w:rsidRPr="0008080C" w:rsidRDefault="00550157" w:rsidP="00550157">
            <w:pPr>
              <w:rPr>
                <w:rFonts w:cs="Times New Roman"/>
                <w:sz w:val="18"/>
                <w:szCs w:val="18"/>
              </w:rPr>
            </w:pPr>
            <w:r w:rsidRPr="002453B3">
              <w:t>Temperate</w:t>
            </w:r>
          </w:p>
        </w:tc>
        <w:tc>
          <w:tcPr>
            <w:tcW w:w="1052" w:type="dxa"/>
          </w:tcPr>
          <w:p w14:paraId="34AB3763" w14:textId="5D13475F" w:rsidR="00550157" w:rsidRPr="0008080C" w:rsidRDefault="00550157" w:rsidP="00550157">
            <w:pPr>
              <w:rPr>
                <w:rFonts w:cs="Times New Roman"/>
                <w:sz w:val="18"/>
                <w:szCs w:val="18"/>
              </w:rPr>
            </w:pPr>
            <w:r w:rsidRPr="002453B3">
              <w:t>China</w:t>
            </w:r>
          </w:p>
        </w:tc>
        <w:tc>
          <w:tcPr>
            <w:tcW w:w="2631" w:type="dxa"/>
          </w:tcPr>
          <w:p w14:paraId="27789CA5" w14:textId="444CAE24" w:rsidR="00550157" w:rsidRPr="0008080C" w:rsidRDefault="00550157" w:rsidP="00550157">
            <w:pPr>
              <w:rPr>
                <w:rFonts w:cs="Times New Roman"/>
                <w:sz w:val="18"/>
                <w:szCs w:val="18"/>
              </w:rPr>
            </w:pPr>
            <w:r w:rsidRPr="002453B3">
              <w:t xml:space="preserve"> Nanjing Normal University</w:t>
            </w:r>
          </w:p>
        </w:tc>
        <w:tc>
          <w:tcPr>
            <w:tcW w:w="1684" w:type="dxa"/>
          </w:tcPr>
          <w:p w14:paraId="591E2AF3" w14:textId="3305C02F" w:rsidR="00550157" w:rsidRPr="008E0B95" w:rsidRDefault="00550157" w:rsidP="00550157">
            <w:pPr>
              <w:rPr>
                <w:rFonts w:cs="Times New Roman"/>
                <w:sz w:val="18"/>
                <w:szCs w:val="18"/>
              </w:rPr>
            </w:pPr>
            <w:r w:rsidRPr="002453B3">
              <w:t>Salicaceae</w:t>
            </w:r>
          </w:p>
        </w:tc>
        <w:tc>
          <w:tcPr>
            <w:tcW w:w="1512" w:type="dxa"/>
          </w:tcPr>
          <w:p w14:paraId="75629147" w14:textId="72DEBE2E" w:rsidR="00550157" w:rsidRPr="004D3559" w:rsidRDefault="00550157" w:rsidP="00550157">
            <w:pPr>
              <w:rPr>
                <w:rFonts w:cs="Times New Roman"/>
                <w:i/>
                <w:iCs/>
                <w:sz w:val="18"/>
                <w:szCs w:val="18"/>
              </w:rPr>
            </w:pPr>
            <w:r w:rsidRPr="004D3559">
              <w:rPr>
                <w:i/>
                <w:iCs/>
              </w:rPr>
              <w:t>Salix</w:t>
            </w:r>
          </w:p>
        </w:tc>
        <w:tc>
          <w:tcPr>
            <w:tcW w:w="2205" w:type="dxa"/>
          </w:tcPr>
          <w:p w14:paraId="616C4B4D" w14:textId="45ED187C" w:rsidR="00550157" w:rsidRPr="004D3559" w:rsidRDefault="00550157" w:rsidP="00550157">
            <w:pPr>
              <w:rPr>
                <w:rFonts w:cs="Times New Roman"/>
                <w:i/>
                <w:iCs/>
                <w:sz w:val="18"/>
                <w:szCs w:val="18"/>
              </w:rPr>
            </w:pPr>
            <w:r w:rsidRPr="004D3559">
              <w:rPr>
                <w:i/>
                <w:iCs/>
              </w:rPr>
              <w:t>Salix babylonica × S. Leucopithecia</w:t>
            </w:r>
          </w:p>
        </w:tc>
        <w:tc>
          <w:tcPr>
            <w:tcW w:w="779" w:type="dxa"/>
          </w:tcPr>
          <w:p w14:paraId="1291A237" w14:textId="7A99BAF4" w:rsidR="00550157" w:rsidRPr="00FE67D3" w:rsidRDefault="00550157" w:rsidP="00D55097">
            <w:pPr>
              <w:jc w:val="center"/>
              <w:rPr>
                <w:rFonts w:cs="Times New Roman"/>
                <w:sz w:val="18"/>
                <w:szCs w:val="18"/>
              </w:rPr>
            </w:pPr>
            <w:r w:rsidRPr="002453B3">
              <w:t>Cd</w:t>
            </w:r>
          </w:p>
        </w:tc>
      </w:tr>
      <w:tr w:rsidR="00550157" w:rsidRPr="0008080C" w14:paraId="1DEBEB5A" w14:textId="77777777" w:rsidTr="00550157">
        <w:trPr>
          <w:trHeight w:val="20"/>
          <w:jc w:val="center"/>
        </w:trPr>
        <w:tc>
          <w:tcPr>
            <w:tcW w:w="1100" w:type="dxa"/>
          </w:tcPr>
          <w:p w14:paraId="025900CC" w14:textId="5AE7946E" w:rsidR="00550157" w:rsidRPr="0008080C" w:rsidRDefault="00550157" w:rsidP="00550157">
            <w:pPr>
              <w:rPr>
                <w:rFonts w:cs="Times New Roman"/>
                <w:sz w:val="18"/>
                <w:szCs w:val="18"/>
              </w:rPr>
            </w:pPr>
            <w:r w:rsidRPr="002453B3">
              <w:t>Temperate</w:t>
            </w:r>
          </w:p>
        </w:tc>
        <w:tc>
          <w:tcPr>
            <w:tcW w:w="1052" w:type="dxa"/>
          </w:tcPr>
          <w:p w14:paraId="2B803E65" w14:textId="14351763" w:rsidR="00550157" w:rsidRPr="0008080C" w:rsidRDefault="00550157" w:rsidP="00550157">
            <w:pPr>
              <w:rPr>
                <w:rFonts w:cs="Times New Roman"/>
                <w:sz w:val="18"/>
                <w:szCs w:val="18"/>
              </w:rPr>
            </w:pPr>
            <w:r w:rsidRPr="002453B3">
              <w:t>China</w:t>
            </w:r>
          </w:p>
        </w:tc>
        <w:tc>
          <w:tcPr>
            <w:tcW w:w="2631" w:type="dxa"/>
          </w:tcPr>
          <w:p w14:paraId="71E66994" w14:textId="463DBC45" w:rsidR="00550157" w:rsidRPr="0008080C" w:rsidRDefault="00550157" w:rsidP="00550157">
            <w:pPr>
              <w:rPr>
                <w:rFonts w:cs="Times New Roman"/>
                <w:sz w:val="18"/>
                <w:szCs w:val="18"/>
              </w:rPr>
            </w:pPr>
            <w:r w:rsidRPr="002453B3">
              <w:t>Zhejiang University agricultural experiment station</w:t>
            </w:r>
          </w:p>
        </w:tc>
        <w:tc>
          <w:tcPr>
            <w:tcW w:w="1684" w:type="dxa"/>
          </w:tcPr>
          <w:p w14:paraId="2F6D4F26" w14:textId="64E92075" w:rsidR="00550157" w:rsidRPr="00FE67D3" w:rsidRDefault="00550157" w:rsidP="00550157">
            <w:pPr>
              <w:rPr>
                <w:rFonts w:cs="Times New Roman"/>
                <w:sz w:val="18"/>
                <w:szCs w:val="18"/>
              </w:rPr>
            </w:pPr>
            <w:r w:rsidRPr="002453B3">
              <w:t>Salicaceae</w:t>
            </w:r>
          </w:p>
        </w:tc>
        <w:tc>
          <w:tcPr>
            <w:tcW w:w="1512" w:type="dxa"/>
          </w:tcPr>
          <w:p w14:paraId="0F822C5D" w14:textId="304E10A6" w:rsidR="00550157" w:rsidRPr="004D3559" w:rsidRDefault="00550157" w:rsidP="00550157">
            <w:pPr>
              <w:rPr>
                <w:rFonts w:cs="Times New Roman"/>
                <w:i/>
                <w:iCs/>
                <w:sz w:val="18"/>
                <w:szCs w:val="18"/>
              </w:rPr>
            </w:pPr>
            <w:r w:rsidRPr="004D3559">
              <w:rPr>
                <w:i/>
                <w:iCs/>
              </w:rPr>
              <w:t>Salix</w:t>
            </w:r>
          </w:p>
        </w:tc>
        <w:tc>
          <w:tcPr>
            <w:tcW w:w="2205" w:type="dxa"/>
          </w:tcPr>
          <w:p w14:paraId="0FECB12C" w14:textId="0FABA88F" w:rsidR="00550157" w:rsidRPr="004D3559" w:rsidRDefault="00550157" w:rsidP="00550157">
            <w:pPr>
              <w:rPr>
                <w:rFonts w:cs="Times New Roman"/>
                <w:i/>
                <w:iCs/>
                <w:sz w:val="18"/>
                <w:szCs w:val="18"/>
              </w:rPr>
            </w:pPr>
            <w:r w:rsidRPr="004D3559">
              <w:rPr>
                <w:i/>
                <w:iCs/>
              </w:rPr>
              <w:t>Salix babylonica</w:t>
            </w:r>
            <w:r w:rsidRPr="004D3559">
              <w:rPr>
                <w:rFonts w:cs="Times New Roman"/>
                <w:i/>
                <w:iCs/>
              </w:rPr>
              <w:t> </w:t>
            </w:r>
            <w:r w:rsidRPr="004D3559">
              <w:rPr>
                <w:rFonts w:ascii="等线" w:eastAsia="等线" w:hAnsi="等线" w:cs="等线" w:hint="eastAsia"/>
                <w:i/>
                <w:iCs/>
              </w:rPr>
              <w:t>×</w:t>
            </w:r>
            <w:r w:rsidRPr="004D3559">
              <w:rPr>
                <w:rFonts w:cs="Times New Roman"/>
                <w:i/>
                <w:iCs/>
              </w:rPr>
              <w:t> </w:t>
            </w:r>
            <w:r w:rsidRPr="004D3559">
              <w:rPr>
                <w:i/>
                <w:iCs/>
              </w:rPr>
              <w:t>S. alba</w:t>
            </w:r>
          </w:p>
        </w:tc>
        <w:tc>
          <w:tcPr>
            <w:tcW w:w="779" w:type="dxa"/>
          </w:tcPr>
          <w:p w14:paraId="0655A01B" w14:textId="673DF785" w:rsidR="00550157" w:rsidRPr="00FE67D3" w:rsidRDefault="00550157" w:rsidP="00D55097">
            <w:pPr>
              <w:jc w:val="center"/>
              <w:rPr>
                <w:rFonts w:cs="Times New Roman"/>
                <w:sz w:val="18"/>
                <w:szCs w:val="18"/>
              </w:rPr>
            </w:pPr>
            <w:r w:rsidRPr="002453B3">
              <w:t>Cd</w:t>
            </w:r>
          </w:p>
        </w:tc>
      </w:tr>
      <w:tr w:rsidR="00550157" w:rsidRPr="0008080C" w14:paraId="2F74436F" w14:textId="77777777" w:rsidTr="00550157">
        <w:trPr>
          <w:trHeight w:val="20"/>
          <w:jc w:val="center"/>
        </w:trPr>
        <w:tc>
          <w:tcPr>
            <w:tcW w:w="1100" w:type="dxa"/>
          </w:tcPr>
          <w:p w14:paraId="64258B08" w14:textId="6D98F116" w:rsidR="00550157" w:rsidRPr="0008080C" w:rsidRDefault="00550157" w:rsidP="00550157">
            <w:pPr>
              <w:rPr>
                <w:rFonts w:cs="Times New Roman"/>
                <w:sz w:val="18"/>
                <w:szCs w:val="18"/>
              </w:rPr>
            </w:pPr>
            <w:r w:rsidRPr="002453B3">
              <w:t>Temperate</w:t>
            </w:r>
          </w:p>
        </w:tc>
        <w:tc>
          <w:tcPr>
            <w:tcW w:w="1052" w:type="dxa"/>
          </w:tcPr>
          <w:p w14:paraId="0F539DF5" w14:textId="1F199E0F" w:rsidR="00550157" w:rsidRPr="0008080C" w:rsidRDefault="00550157" w:rsidP="00550157">
            <w:pPr>
              <w:rPr>
                <w:rFonts w:cs="Times New Roman"/>
                <w:sz w:val="18"/>
                <w:szCs w:val="18"/>
              </w:rPr>
            </w:pPr>
            <w:r w:rsidRPr="002453B3">
              <w:t>China</w:t>
            </w:r>
          </w:p>
        </w:tc>
        <w:tc>
          <w:tcPr>
            <w:tcW w:w="2631" w:type="dxa"/>
          </w:tcPr>
          <w:p w14:paraId="15DF70A3" w14:textId="5DEE7209" w:rsidR="00550157" w:rsidRPr="0008080C" w:rsidRDefault="00550157" w:rsidP="00550157">
            <w:pPr>
              <w:rPr>
                <w:rFonts w:cs="Times New Roman"/>
                <w:sz w:val="18"/>
                <w:szCs w:val="18"/>
              </w:rPr>
            </w:pPr>
            <w:r w:rsidRPr="002453B3">
              <w:t>Yangzhou University</w:t>
            </w:r>
          </w:p>
        </w:tc>
        <w:tc>
          <w:tcPr>
            <w:tcW w:w="1684" w:type="dxa"/>
          </w:tcPr>
          <w:p w14:paraId="37F0CC45" w14:textId="663DC989" w:rsidR="00550157" w:rsidRPr="00FE67D3" w:rsidRDefault="00550157" w:rsidP="00550157">
            <w:pPr>
              <w:rPr>
                <w:rFonts w:cs="Times New Roman"/>
                <w:sz w:val="18"/>
                <w:szCs w:val="18"/>
              </w:rPr>
            </w:pPr>
            <w:r w:rsidRPr="002453B3">
              <w:t>Salicaceae</w:t>
            </w:r>
          </w:p>
        </w:tc>
        <w:tc>
          <w:tcPr>
            <w:tcW w:w="1512" w:type="dxa"/>
          </w:tcPr>
          <w:p w14:paraId="2BD94F9B" w14:textId="4960B481" w:rsidR="00550157" w:rsidRPr="004D3559" w:rsidRDefault="00550157" w:rsidP="00550157">
            <w:pPr>
              <w:rPr>
                <w:rFonts w:cs="Times New Roman"/>
                <w:i/>
                <w:iCs/>
                <w:sz w:val="18"/>
                <w:szCs w:val="18"/>
              </w:rPr>
            </w:pPr>
            <w:r w:rsidRPr="004D3559">
              <w:rPr>
                <w:i/>
                <w:iCs/>
              </w:rPr>
              <w:t>Salix</w:t>
            </w:r>
          </w:p>
        </w:tc>
        <w:tc>
          <w:tcPr>
            <w:tcW w:w="2205" w:type="dxa"/>
          </w:tcPr>
          <w:p w14:paraId="4ACFAD4C" w14:textId="080B3142" w:rsidR="00550157" w:rsidRPr="004D3559" w:rsidRDefault="00550157" w:rsidP="00550157">
            <w:pPr>
              <w:rPr>
                <w:rFonts w:cs="Times New Roman"/>
                <w:i/>
                <w:iCs/>
                <w:sz w:val="18"/>
                <w:szCs w:val="18"/>
              </w:rPr>
            </w:pPr>
            <w:r w:rsidRPr="004D3559">
              <w:rPr>
                <w:i/>
                <w:iCs/>
              </w:rPr>
              <w:t>Salix cinerea</w:t>
            </w:r>
          </w:p>
        </w:tc>
        <w:tc>
          <w:tcPr>
            <w:tcW w:w="779" w:type="dxa"/>
          </w:tcPr>
          <w:p w14:paraId="1C381B19" w14:textId="72096CE9" w:rsidR="00550157" w:rsidRPr="00FE67D3" w:rsidRDefault="00550157" w:rsidP="00D55097">
            <w:pPr>
              <w:jc w:val="center"/>
              <w:rPr>
                <w:rFonts w:cs="Times New Roman"/>
                <w:sz w:val="18"/>
                <w:szCs w:val="18"/>
              </w:rPr>
            </w:pPr>
            <w:r w:rsidRPr="002453B3">
              <w:t>Cd</w:t>
            </w:r>
          </w:p>
        </w:tc>
      </w:tr>
      <w:tr w:rsidR="00550157" w:rsidRPr="0008080C" w14:paraId="0CB72757" w14:textId="77777777" w:rsidTr="00550157">
        <w:trPr>
          <w:trHeight w:val="20"/>
          <w:jc w:val="center"/>
        </w:trPr>
        <w:tc>
          <w:tcPr>
            <w:tcW w:w="1100" w:type="dxa"/>
          </w:tcPr>
          <w:p w14:paraId="1E61D49A" w14:textId="2867FC1E" w:rsidR="00550157" w:rsidRPr="0008080C" w:rsidRDefault="00550157" w:rsidP="00550157">
            <w:pPr>
              <w:rPr>
                <w:rFonts w:cs="Times New Roman"/>
                <w:sz w:val="18"/>
                <w:szCs w:val="18"/>
              </w:rPr>
            </w:pPr>
            <w:r w:rsidRPr="002453B3">
              <w:t>Temperate</w:t>
            </w:r>
          </w:p>
        </w:tc>
        <w:tc>
          <w:tcPr>
            <w:tcW w:w="1052" w:type="dxa"/>
          </w:tcPr>
          <w:p w14:paraId="2A25CC2C" w14:textId="049ECAB3" w:rsidR="00550157" w:rsidRPr="0008080C" w:rsidRDefault="00550157" w:rsidP="00550157">
            <w:pPr>
              <w:rPr>
                <w:rFonts w:cs="Times New Roman"/>
                <w:sz w:val="18"/>
                <w:szCs w:val="18"/>
              </w:rPr>
            </w:pPr>
            <w:r w:rsidRPr="002453B3">
              <w:t>China</w:t>
            </w:r>
          </w:p>
        </w:tc>
        <w:tc>
          <w:tcPr>
            <w:tcW w:w="2631" w:type="dxa"/>
          </w:tcPr>
          <w:p w14:paraId="07167E9E" w14:textId="6992DE7F" w:rsidR="00550157" w:rsidRPr="0008080C" w:rsidRDefault="00550157" w:rsidP="00550157">
            <w:pPr>
              <w:rPr>
                <w:rFonts w:cs="Times New Roman"/>
                <w:sz w:val="18"/>
                <w:szCs w:val="18"/>
              </w:rPr>
            </w:pPr>
            <w:r w:rsidRPr="002453B3">
              <w:t>Yangzhou University</w:t>
            </w:r>
          </w:p>
        </w:tc>
        <w:tc>
          <w:tcPr>
            <w:tcW w:w="1684" w:type="dxa"/>
          </w:tcPr>
          <w:p w14:paraId="05042395" w14:textId="293A6744" w:rsidR="00550157" w:rsidRPr="00FE67D3" w:rsidRDefault="00550157" w:rsidP="00550157">
            <w:pPr>
              <w:rPr>
                <w:rFonts w:cs="Times New Roman"/>
                <w:sz w:val="18"/>
                <w:szCs w:val="18"/>
              </w:rPr>
            </w:pPr>
            <w:r w:rsidRPr="002453B3">
              <w:t>Salicaceae</w:t>
            </w:r>
          </w:p>
        </w:tc>
        <w:tc>
          <w:tcPr>
            <w:tcW w:w="1512" w:type="dxa"/>
          </w:tcPr>
          <w:p w14:paraId="0AD5B6BE" w14:textId="2F9258D5" w:rsidR="00550157" w:rsidRPr="004D3559" w:rsidRDefault="00550157" w:rsidP="00550157">
            <w:pPr>
              <w:rPr>
                <w:rFonts w:cs="Times New Roman"/>
                <w:i/>
                <w:iCs/>
                <w:sz w:val="18"/>
                <w:szCs w:val="18"/>
              </w:rPr>
            </w:pPr>
            <w:r w:rsidRPr="004D3559">
              <w:rPr>
                <w:i/>
                <w:iCs/>
              </w:rPr>
              <w:t>Salix</w:t>
            </w:r>
          </w:p>
        </w:tc>
        <w:tc>
          <w:tcPr>
            <w:tcW w:w="2205" w:type="dxa"/>
          </w:tcPr>
          <w:p w14:paraId="43D03F8F" w14:textId="2814D174" w:rsidR="00550157" w:rsidRPr="004D3559" w:rsidRDefault="00550157" w:rsidP="00550157">
            <w:pPr>
              <w:rPr>
                <w:rFonts w:cs="Times New Roman"/>
                <w:i/>
                <w:iCs/>
                <w:sz w:val="18"/>
                <w:szCs w:val="18"/>
              </w:rPr>
            </w:pPr>
            <w:r w:rsidRPr="004D3559">
              <w:rPr>
                <w:i/>
                <w:iCs/>
              </w:rPr>
              <w:t>Salix dasyclados</w:t>
            </w:r>
          </w:p>
        </w:tc>
        <w:tc>
          <w:tcPr>
            <w:tcW w:w="779" w:type="dxa"/>
          </w:tcPr>
          <w:p w14:paraId="2723350E" w14:textId="36E87E9E" w:rsidR="00550157" w:rsidRPr="00FE67D3" w:rsidRDefault="00550157" w:rsidP="00D55097">
            <w:pPr>
              <w:jc w:val="center"/>
              <w:rPr>
                <w:rFonts w:cs="Times New Roman"/>
                <w:sz w:val="18"/>
                <w:szCs w:val="18"/>
              </w:rPr>
            </w:pPr>
            <w:r w:rsidRPr="002453B3">
              <w:t>Cd</w:t>
            </w:r>
          </w:p>
        </w:tc>
      </w:tr>
      <w:tr w:rsidR="00550157" w:rsidRPr="0008080C" w14:paraId="47CCE6A4" w14:textId="77777777" w:rsidTr="00550157">
        <w:trPr>
          <w:trHeight w:val="20"/>
          <w:jc w:val="center"/>
        </w:trPr>
        <w:tc>
          <w:tcPr>
            <w:tcW w:w="1100" w:type="dxa"/>
          </w:tcPr>
          <w:p w14:paraId="696CF27E" w14:textId="23B45457" w:rsidR="00550157" w:rsidRPr="0008080C" w:rsidRDefault="00550157" w:rsidP="00550157">
            <w:pPr>
              <w:rPr>
                <w:rFonts w:cs="Times New Roman"/>
                <w:sz w:val="18"/>
                <w:szCs w:val="18"/>
              </w:rPr>
            </w:pPr>
            <w:r w:rsidRPr="002453B3">
              <w:t>Temperate</w:t>
            </w:r>
          </w:p>
        </w:tc>
        <w:tc>
          <w:tcPr>
            <w:tcW w:w="1052" w:type="dxa"/>
          </w:tcPr>
          <w:p w14:paraId="139FCD54" w14:textId="1CE08AFE" w:rsidR="00550157" w:rsidRPr="0008080C" w:rsidRDefault="00550157" w:rsidP="00550157">
            <w:pPr>
              <w:rPr>
                <w:rFonts w:cs="Times New Roman"/>
                <w:sz w:val="18"/>
                <w:szCs w:val="18"/>
              </w:rPr>
            </w:pPr>
            <w:r w:rsidRPr="002453B3">
              <w:t>China</w:t>
            </w:r>
          </w:p>
        </w:tc>
        <w:tc>
          <w:tcPr>
            <w:tcW w:w="2631" w:type="dxa"/>
          </w:tcPr>
          <w:p w14:paraId="7494C529" w14:textId="6F30779B" w:rsidR="00550157" w:rsidRPr="0008080C" w:rsidRDefault="00550157" w:rsidP="00550157">
            <w:pPr>
              <w:rPr>
                <w:rFonts w:cs="Times New Roman"/>
                <w:sz w:val="18"/>
                <w:szCs w:val="18"/>
              </w:rPr>
            </w:pPr>
            <w:r w:rsidRPr="002453B3">
              <w:t>Yangzhou University</w:t>
            </w:r>
          </w:p>
        </w:tc>
        <w:tc>
          <w:tcPr>
            <w:tcW w:w="1684" w:type="dxa"/>
          </w:tcPr>
          <w:p w14:paraId="0A5CB833" w14:textId="35F072C9" w:rsidR="00550157" w:rsidRPr="00FE67D3" w:rsidRDefault="00550157" w:rsidP="00550157">
            <w:pPr>
              <w:rPr>
                <w:rFonts w:cs="Times New Roman"/>
                <w:sz w:val="18"/>
                <w:szCs w:val="18"/>
              </w:rPr>
            </w:pPr>
            <w:r w:rsidRPr="002453B3">
              <w:t>Salicaceae</w:t>
            </w:r>
          </w:p>
        </w:tc>
        <w:tc>
          <w:tcPr>
            <w:tcW w:w="1512" w:type="dxa"/>
          </w:tcPr>
          <w:p w14:paraId="22132B36" w14:textId="45DE0B7C" w:rsidR="00550157" w:rsidRPr="004D3559" w:rsidRDefault="00550157" w:rsidP="00550157">
            <w:pPr>
              <w:rPr>
                <w:rFonts w:cs="Times New Roman"/>
                <w:i/>
                <w:iCs/>
                <w:sz w:val="18"/>
                <w:szCs w:val="18"/>
              </w:rPr>
            </w:pPr>
            <w:r w:rsidRPr="004D3559">
              <w:rPr>
                <w:i/>
                <w:iCs/>
              </w:rPr>
              <w:t>Salix</w:t>
            </w:r>
          </w:p>
        </w:tc>
        <w:tc>
          <w:tcPr>
            <w:tcW w:w="2205" w:type="dxa"/>
          </w:tcPr>
          <w:p w14:paraId="546D7050" w14:textId="1BBFED88" w:rsidR="00550157" w:rsidRPr="004D3559" w:rsidRDefault="00550157" w:rsidP="00550157">
            <w:pPr>
              <w:rPr>
                <w:rFonts w:cs="Times New Roman"/>
                <w:i/>
                <w:iCs/>
                <w:sz w:val="18"/>
                <w:szCs w:val="18"/>
              </w:rPr>
            </w:pPr>
            <w:r w:rsidRPr="004D3559">
              <w:rPr>
                <w:i/>
                <w:iCs/>
              </w:rPr>
              <w:t>Salix eriocephala</w:t>
            </w:r>
          </w:p>
        </w:tc>
        <w:tc>
          <w:tcPr>
            <w:tcW w:w="779" w:type="dxa"/>
          </w:tcPr>
          <w:p w14:paraId="057A81A9" w14:textId="2F2DF941" w:rsidR="00550157" w:rsidRPr="00FE67D3" w:rsidRDefault="00550157" w:rsidP="00D55097">
            <w:pPr>
              <w:jc w:val="center"/>
              <w:rPr>
                <w:rFonts w:cs="Times New Roman"/>
                <w:sz w:val="18"/>
                <w:szCs w:val="18"/>
              </w:rPr>
            </w:pPr>
            <w:r w:rsidRPr="002453B3">
              <w:t>Cd</w:t>
            </w:r>
          </w:p>
        </w:tc>
      </w:tr>
      <w:tr w:rsidR="00550157" w:rsidRPr="0008080C" w14:paraId="2364DC15" w14:textId="77777777" w:rsidTr="00550157">
        <w:trPr>
          <w:trHeight w:val="20"/>
          <w:jc w:val="center"/>
        </w:trPr>
        <w:tc>
          <w:tcPr>
            <w:tcW w:w="1100" w:type="dxa"/>
          </w:tcPr>
          <w:p w14:paraId="1AB90EE7" w14:textId="103A4959" w:rsidR="00550157" w:rsidRPr="0008080C" w:rsidRDefault="00550157" w:rsidP="00550157">
            <w:pPr>
              <w:rPr>
                <w:rFonts w:cs="Times New Roman"/>
                <w:sz w:val="18"/>
                <w:szCs w:val="18"/>
              </w:rPr>
            </w:pPr>
            <w:r w:rsidRPr="002453B3">
              <w:t>Temperate</w:t>
            </w:r>
          </w:p>
        </w:tc>
        <w:tc>
          <w:tcPr>
            <w:tcW w:w="1052" w:type="dxa"/>
          </w:tcPr>
          <w:p w14:paraId="487D67EB" w14:textId="112BC402" w:rsidR="00550157" w:rsidRPr="0008080C" w:rsidRDefault="00550157" w:rsidP="00550157">
            <w:pPr>
              <w:rPr>
                <w:rFonts w:cs="Times New Roman"/>
                <w:sz w:val="18"/>
                <w:szCs w:val="18"/>
              </w:rPr>
            </w:pPr>
            <w:r w:rsidRPr="002453B3">
              <w:t>China</w:t>
            </w:r>
          </w:p>
        </w:tc>
        <w:tc>
          <w:tcPr>
            <w:tcW w:w="2631" w:type="dxa"/>
          </w:tcPr>
          <w:p w14:paraId="0E087E76" w14:textId="641DBDB7" w:rsidR="00550157" w:rsidRPr="0008080C" w:rsidRDefault="00550157" w:rsidP="00550157">
            <w:pPr>
              <w:rPr>
                <w:rFonts w:cs="Times New Roman"/>
                <w:sz w:val="18"/>
                <w:szCs w:val="18"/>
              </w:rPr>
            </w:pPr>
            <w:r w:rsidRPr="002453B3">
              <w:t>School of Environment and Resources, Zhejiang University</w:t>
            </w:r>
          </w:p>
        </w:tc>
        <w:tc>
          <w:tcPr>
            <w:tcW w:w="1684" w:type="dxa"/>
          </w:tcPr>
          <w:p w14:paraId="76E83168" w14:textId="0998C515" w:rsidR="00550157" w:rsidRPr="00FE67D3" w:rsidRDefault="00550157" w:rsidP="00550157">
            <w:pPr>
              <w:rPr>
                <w:rFonts w:cs="Times New Roman"/>
                <w:sz w:val="18"/>
                <w:szCs w:val="18"/>
              </w:rPr>
            </w:pPr>
            <w:r w:rsidRPr="002453B3">
              <w:t>Salicaceae</w:t>
            </w:r>
          </w:p>
        </w:tc>
        <w:tc>
          <w:tcPr>
            <w:tcW w:w="1512" w:type="dxa"/>
          </w:tcPr>
          <w:p w14:paraId="44BC59FE" w14:textId="15333917" w:rsidR="00550157" w:rsidRPr="004D3559" w:rsidRDefault="00550157" w:rsidP="00550157">
            <w:pPr>
              <w:rPr>
                <w:rFonts w:cs="Times New Roman"/>
                <w:i/>
                <w:iCs/>
                <w:sz w:val="18"/>
                <w:szCs w:val="18"/>
              </w:rPr>
            </w:pPr>
            <w:r w:rsidRPr="004D3559">
              <w:rPr>
                <w:i/>
                <w:iCs/>
              </w:rPr>
              <w:t>Salix</w:t>
            </w:r>
          </w:p>
        </w:tc>
        <w:tc>
          <w:tcPr>
            <w:tcW w:w="2205" w:type="dxa"/>
          </w:tcPr>
          <w:p w14:paraId="08D53ED1" w14:textId="54505DFB" w:rsidR="00550157" w:rsidRPr="004D3559" w:rsidRDefault="00550157" w:rsidP="00550157">
            <w:pPr>
              <w:rPr>
                <w:rFonts w:cs="Times New Roman"/>
                <w:i/>
                <w:iCs/>
                <w:sz w:val="18"/>
                <w:szCs w:val="18"/>
              </w:rPr>
            </w:pPr>
            <w:r w:rsidRPr="004D3559">
              <w:rPr>
                <w:i/>
                <w:iCs/>
              </w:rPr>
              <w:t>Salix integra</w:t>
            </w:r>
          </w:p>
        </w:tc>
        <w:tc>
          <w:tcPr>
            <w:tcW w:w="779" w:type="dxa"/>
          </w:tcPr>
          <w:p w14:paraId="77D78DB9" w14:textId="63B54486" w:rsidR="00550157" w:rsidRPr="00FE67D3" w:rsidRDefault="00550157" w:rsidP="00D55097">
            <w:pPr>
              <w:jc w:val="center"/>
              <w:rPr>
                <w:rFonts w:cs="Times New Roman"/>
                <w:sz w:val="18"/>
                <w:szCs w:val="18"/>
              </w:rPr>
            </w:pPr>
            <w:r w:rsidRPr="002453B3">
              <w:t>Cd</w:t>
            </w:r>
          </w:p>
        </w:tc>
      </w:tr>
      <w:tr w:rsidR="00550157" w:rsidRPr="0008080C" w14:paraId="497CFDA1" w14:textId="77777777" w:rsidTr="00550157">
        <w:trPr>
          <w:trHeight w:val="20"/>
          <w:jc w:val="center"/>
        </w:trPr>
        <w:tc>
          <w:tcPr>
            <w:tcW w:w="1100" w:type="dxa"/>
          </w:tcPr>
          <w:p w14:paraId="6F5BDE6E" w14:textId="34E877D9" w:rsidR="00550157" w:rsidRPr="0008080C" w:rsidRDefault="00550157" w:rsidP="00550157">
            <w:pPr>
              <w:rPr>
                <w:rFonts w:cs="Times New Roman"/>
                <w:sz w:val="18"/>
                <w:szCs w:val="18"/>
              </w:rPr>
            </w:pPr>
            <w:r w:rsidRPr="002453B3">
              <w:t>Temperate</w:t>
            </w:r>
          </w:p>
        </w:tc>
        <w:tc>
          <w:tcPr>
            <w:tcW w:w="1052" w:type="dxa"/>
          </w:tcPr>
          <w:p w14:paraId="327102C5" w14:textId="27D405BB" w:rsidR="00550157" w:rsidRPr="0008080C" w:rsidRDefault="00550157" w:rsidP="00550157">
            <w:pPr>
              <w:rPr>
                <w:rFonts w:cs="Times New Roman"/>
                <w:sz w:val="18"/>
                <w:szCs w:val="18"/>
              </w:rPr>
            </w:pPr>
            <w:r w:rsidRPr="002453B3">
              <w:t>China</w:t>
            </w:r>
          </w:p>
        </w:tc>
        <w:tc>
          <w:tcPr>
            <w:tcW w:w="2631" w:type="dxa"/>
          </w:tcPr>
          <w:p w14:paraId="34840D1E" w14:textId="0ED11570"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48F811AA" w14:textId="7F48E103" w:rsidR="00550157" w:rsidRPr="00FE67D3" w:rsidRDefault="00550157" w:rsidP="00550157">
            <w:pPr>
              <w:rPr>
                <w:rFonts w:cs="Times New Roman"/>
                <w:sz w:val="18"/>
                <w:szCs w:val="18"/>
              </w:rPr>
            </w:pPr>
            <w:r w:rsidRPr="002453B3">
              <w:t>Salicaceae</w:t>
            </w:r>
          </w:p>
        </w:tc>
        <w:tc>
          <w:tcPr>
            <w:tcW w:w="1512" w:type="dxa"/>
          </w:tcPr>
          <w:p w14:paraId="6FCA7175" w14:textId="0AD88534" w:rsidR="00550157" w:rsidRPr="004D3559" w:rsidRDefault="00550157" w:rsidP="00550157">
            <w:pPr>
              <w:rPr>
                <w:rFonts w:cs="Times New Roman"/>
                <w:i/>
                <w:iCs/>
                <w:sz w:val="18"/>
                <w:szCs w:val="18"/>
              </w:rPr>
            </w:pPr>
            <w:r w:rsidRPr="004D3559">
              <w:rPr>
                <w:i/>
                <w:iCs/>
              </w:rPr>
              <w:t>Salix</w:t>
            </w:r>
          </w:p>
        </w:tc>
        <w:tc>
          <w:tcPr>
            <w:tcW w:w="2205" w:type="dxa"/>
          </w:tcPr>
          <w:p w14:paraId="446F9961" w14:textId="1752253A" w:rsidR="00550157" w:rsidRPr="004D3559" w:rsidRDefault="00550157" w:rsidP="00550157">
            <w:pPr>
              <w:rPr>
                <w:rFonts w:cs="Times New Roman"/>
                <w:i/>
                <w:iCs/>
                <w:sz w:val="18"/>
                <w:szCs w:val="18"/>
              </w:rPr>
            </w:pPr>
            <w:r w:rsidRPr="004D3559">
              <w:rPr>
                <w:i/>
                <w:iCs/>
              </w:rPr>
              <w:t>Salix integra</w:t>
            </w:r>
          </w:p>
        </w:tc>
        <w:tc>
          <w:tcPr>
            <w:tcW w:w="779" w:type="dxa"/>
          </w:tcPr>
          <w:p w14:paraId="085BEC18" w14:textId="2ED70A4D" w:rsidR="00550157" w:rsidRPr="00FE67D3" w:rsidRDefault="00550157" w:rsidP="00D55097">
            <w:pPr>
              <w:jc w:val="center"/>
              <w:rPr>
                <w:rFonts w:cs="Times New Roman"/>
                <w:sz w:val="18"/>
                <w:szCs w:val="18"/>
              </w:rPr>
            </w:pPr>
            <w:r w:rsidRPr="002453B3">
              <w:t>Cd</w:t>
            </w:r>
          </w:p>
        </w:tc>
      </w:tr>
      <w:tr w:rsidR="00550157" w:rsidRPr="0008080C" w14:paraId="5D5C8741" w14:textId="77777777" w:rsidTr="00550157">
        <w:trPr>
          <w:trHeight w:val="20"/>
          <w:jc w:val="center"/>
        </w:trPr>
        <w:tc>
          <w:tcPr>
            <w:tcW w:w="1100" w:type="dxa"/>
          </w:tcPr>
          <w:p w14:paraId="20CE8A61" w14:textId="0CF09C68" w:rsidR="00550157" w:rsidRPr="0008080C" w:rsidRDefault="00550157" w:rsidP="00550157">
            <w:pPr>
              <w:rPr>
                <w:rFonts w:cs="Times New Roman"/>
                <w:sz w:val="18"/>
                <w:szCs w:val="18"/>
              </w:rPr>
            </w:pPr>
            <w:r w:rsidRPr="002453B3">
              <w:t>Temperate</w:t>
            </w:r>
          </w:p>
        </w:tc>
        <w:tc>
          <w:tcPr>
            <w:tcW w:w="1052" w:type="dxa"/>
          </w:tcPr>
          <w:p w14:paraId="2E9F660F" w14:textId="593B0046" w:rsidR="00550157" w:rsidRPr="0008080C" w:rsidRDefault="00550157" w:rsidP="00550157">
            <w:pPr>
              <w:rPr>
                <w:rFonts w:cs="Times New Roman"/>
                <w:sz w:val="18"/>
                <w:szCs w:val="18"/>
              </w:rPr>
            </w:pPr>
            <w:r w:rsidRPr="002453B3">
              <w:t>China</w:t>
            </w:r>
          </w:p>
        </w:tc>
        <w:tc>
          <w:tcPr>
            <w:tcW w:w="2631" w:type="dxa"/>
          </w:tcPr>
          <w:p w14:paraId="341B177B" w14:textId="0A21C8F9" w:rsidR="00550157" w:rsidRPr="0008080C" w:rsidRDefault="00550157" w:rsidP="00550157">
            <w:pPr>
              <w:rPr>
                <w:rFonts w:cs="Times New Roman"/>
                <w:sz w:val="18"/>
                <w:szCs w:val="18"/>
              </w:rPr>
            </w:pPr>
            <w:r w:rsidRPr="002453B3">
              <w:t>Zhejiang University agricultural experiment station</w:t>
            </w:r>
          </w:p>
        </w:tc>
        <w:tc>
          <w:tcPr>
            <w:tcW w:w="1684" w:type="dxa"/>
          </w:tcPr>
          <w:p w14:paraId="0E608ED9" w14:textId="048EB1ED" w:rsidR="00550157" w:rsidRPr="00FE67D3" w:rsidRDefault="00550157" w:rsidP="00550157">
            <w:pPr>
              <w:rPr>
                <w:rFonts w:cs="Times New Roman"/>
                <w:sz w:val="18"/>
                <w:szCs w:val="18"/>
              </w:rPr>
            </w:pPr>
            <w:r w:rsidRPr="002453B3">
              <w:t>Salicaceae</w:t>
            </w:r>
          </w:p>
        </w:tc>
        <w:tc>
          <w:tcPr>
            <w:tcW w:w="1512" w:type="dxa"/>
          </w:tcPr>
          <w:p w14:paraId="2954C10C" w14:textId="1D678585" w:rsidR="00550157" w:rsidRPr="004D3559" w:rsidRDefault="00550157" w:rsidP="00550157">
            <w:pPr>
              <w:rPr>
                <w:rFonts w:cs="Times New Roman"/>
                <w:i/>
                <w:iCs/>
                <w:sz w:val="18"/>
                <w:szCs w:val="18"/>
              </w:rPr>
            </w:pPr>
            <w:r w:rsidRPr="004D3559">
              <w:rPr>
                <w:i/>
                <w:iCs/>
              </w:rPr>
              <w:t>Salix</w:t>
            </w:r>
          </w:p>
        </w:tc>
        <w:tc>
          <w:tcPr>
            <w:tcW w:w="2205" w:type="dxa"/>
          </w:tcPr>
          <w:p w14:paraId="337EB543" w14:textId="0E135406" w:rsidR="00550157" w:rsidRPr="004D3559" w:rsidRDefault="00550157" w:rsidP="00550157">
            <w:pPr>
              <w:rPr>
                <w:rFonts w:cs="Times New Roman"/>
                <w:i/>
                <w:iCs/>
                <w:sz w:val="18"/>
                <w:szCs w:val="18"/>
              </w:rPr>
            </w:pPr>
            <w:r w:rsidRPr="004D3559">
              <w:rPr>
                <w:i/>
                <w:iCs/>
              </w:rPr>
              <w:t>Salix integra</w:t>
            </w:r>
          </w:p>
        </w:tc>
        <w:tc>
          <w:tcPr>
            <w:tcW w:w="779" w:type="dxa"/>
          </w:tcPr>
          <w:p w14:paraId="1EFCA542" w14:textId="71458FFA" w:rsidR="00550157" w:rsidRPr="00FE67D3" w:rsidRDefault="00550157" w:rsidP="00D55097">
            <w:pPr>
              <w:jc w:val="center"/>
              <w:rPr>
                <w:rFonts w:cs="Times New Roman"/>
                <w:sz w:val="18"/>
                <w:szCs w:val="18"/>
              </w:rPr>
            </w:pPr>
            <w:r w:rsidRPr="002453B3">
              <w:t>Cd</w:t>
            </w:r>
          </w:p>
        </w:tc>
      </w:tr>
      <w:tr w:rsidR="00550157" w:rsidRPr="0008080C" w14:paraId="2EE6F87C" w14:textId="77777777" w:rsidTr="00550157">
        <w:trPr>
          <w:trHeight w:val="20"/>
          <w:jc w:val="center"/>
        </w:trPr>
        <w:tc>
          <w:tcPr>
            <w:tcW w:w="1100" w:type="dxa"/>
          </w:tcPr>
          <w:p w14:paraId="41BD9DE2" w14:textId="747402FA" w:rsidR="00550157" w:rsidRPr="0008080C" w:rsidRDefault="00550157" w:rsidP="00550157">
            <w:pPr>
              <w:rPr>
                <w:rFonts w:cs="Times New Roman"/>
                <w:sz w:val="18"/>
                <w:szCs w:val="18"/>
              </w:rPr>
            </w:pPr>
            <w:r w:rsidRPr="002453B3">
              <w:t>Temperate</w:t>
            </w:r>
          </w:p>
        </w:tc>
        <w:tc>
          <w:tcPr>
            <w:tcW w:w="1052" w:type="dxa"/>
          </w:tcPr>
          <w:p w14:paraId="225EB5B4" w14:textId="0AD3796B" w:rsidR="00550157" w:rsidRPr="0008080C" w:rsidRDefault="00550157" w:rsidP="00550157">
            <w:pPr>
              <w:rPr>
                <w:rFonts w:cs="Times New Roman"/>
                <w:sz w:val="18"/>
                <w:szCs w:val="18"/>
              </w:rPr>
            </w:pPr>
            <w:r w:rsidRPr="002453B3">
              <w:t>China</w:t>
            </w:r>
          </w:p>
        </w:tc>
        <w:tc>
          <w:tcPr>
            <w:tcW w:w="2631" w:type="dxa"/>
          </w:tcPr>
          <w:p w14:paraId="266D82A0" w14:textId="2036107B" w:rsidR="00550157" w:rsidRPr="0008080C" w:rsidRDefault="00550157" w:rsidP="00550157">
            <w:pPr>
              <w:rPr>
                <w:rFonts w:cs="Times New Roman"/>
                <w:sz w:val="18"/>
                <w:szCs w:val="18"/>
              </w:rPr>
            </w:pPr>
            <w:r w:rsidRPr="002453B3">
              <w:t>Yangzhou University</w:t>
            </w:r>
          </w:p>
        </w:tc>
        <w:tc>
          <w:tcPr>
            <w:tcW w:w="1684" w:type="dxa"/>
          </w:tcPr>
          <w:p w14:paraId="5238EB7F" w14:textId="3A04114E" w:rsidR="00550157" w:rsidRPr="00FE67D3" w:rsidRDefault="00550157" w:rsidP="00550157">
            <w:pPr>
              <w:rPr>
                <w:rFonts w:cs="Times New Roman"/>
                <w:sz w:val="18"/>
                <w:szCs w:val="18"/>
              </w:rPr>
            </w:pPr>
            <w:r w:rsidRPr="002453B3">
              <w:t>Salicaceae</w:t>
            </w:r>
          </w:p>
        </w:tc>
        <w:tc>
          <w:tcPr>
            <w:tcW w:w="1512" w:type="dxa"/>
          </w:tcPr>
          <w:p w14:paraId="6CAF49E4" w14:textId="5603F654" w:rsidR="00550157" w:rsidRPr="004D3559" w:rsidRDefault="00550157" w:rsidP="00550157">
            <w:pPr>
              <w:rPr>
                <w:rFonts w:cs="Times New Roman"/>
                <w:i/>
                <w:iCs/>
                <w:sz w:val="18"/>
                <w:szCs w:val="18"/>
              </w:rPr>
            </w:pPr>
            <w:r w:rsidRPr="004D3559">
              <w:rPr>
                <w:i/>
                <w:iCs/>
              </w:rPr>
              <w:t>Salix</w:t>
            </w:r>
          </w:p>
        </w:tc>
        <w:tc>
          <w:tcPr>
            <w:tcW w:w="2205" w:type="dxa"/>
          </w:tcPr>
          <w:p w14:paraId="1BB2991B" w14:textId="388D17EC" w:rsidR="00550157" w:rsidRPr="004D3559" w:rsidRDefault="00550157" w:rsidP="00550157">
            <w:pPr>
              <w:rPr>
                <w:rFonts w:cs="Times New Roman"/>
                <w:i/>
                <w:iCs/>
                <w:sz w:val="18"/>
                <w:szCs w:val="18"/>
              </w:rPr>
            </w:pPr>
            <w:r w:rsidRPr="004D3559">
              <w:rPr>
                <w:i/>
                <w:iCs/>
              </w:rPr>
              <w:t>Salix integra</w:t>
            </w:r>
          </w:p>
        </w:tc>
        <w:tc>
          <w:tcPr>
            <w:tcW w:w="779" w:type="dxa"/>
          </w:tcPr>
          <w:p w14:paraId="2DA85C3A" w14:textId="5D4266B2" w:rsidR="00550157" w:rsidRPr="00FE67D3" w:rsidRDefault="00550157" w:rsidP="00D55097">
            <w:pPr>
              <w:jc w:val="center"/>
              <w:rPr>
                <w:rFonts w:cs="Times New Roman"/>
                <w:sz w:val="18"/>
                <w:szCs w:val="18"/>
              </w:rPr>
            </w:pPr>
            <w:r w:rsidRPr="002453B3">
              <w:t>Cd</w:t>
            </w:r>
          </w:p>
        </w:tc>
      </w:tr>
      <w:tr w:rsidR="00550157" w:rsidRPr="0008080C" w14:paraId="72ADDBE5" w14:textId="77777777" w:rsidTr="00550157">
        <w:trPr>
          <w:trHeight w:val="20"/>
          <w:jc w:val="center"/>
        </w:trPr>
        <w:tc>
          <w:tcPr>
            <w:tcW w:w="1100" w:type="dxa"/>
          </w:tcPr>
          <w:p w14:paraId="6DD77799" w14:textId="2ECA2ACC" w:rsidR="00550157" w:rsidRPr="0008080C" w:rsidRDefault="00550157" w:rsidP="00550157">
            <w:pPr>
              <w:rPr>
                <w:rFonts w:cs="Times New Roman"/>
                <w:sz w:val="18"/>
                <w:szCs w:val="18"/>
              </w:rPr>
            </w:pPr>
            <w:r w:rsidRPr="002453B3">
              <w:t>Temperate</w:t>
            </w:r>
          </w:p>
        </w:tc>
        <w:tc>
          <w:tcPr>
            <w:tcW w:w="1052" w:type="dxa"/>
          </w:tcPr>
          <w:p w14:paraId="7E141E84" w14:textId="3B0149B7" w:rsidR="00550157" w:rsidRPr="0008080C" w:rsidRDefault="00550157" w:rsidP="00550157">
            <w:pPr>
              <w:rPr>
                <w:rFonts w:cs="Times New Roman"/>
                <w:sz w:val="18"/>
                <w:szCs w:val="18"/>
              </w:rPr>
            </w:pPr>
            <w:r w:rsidRPr="002453B3">
              <w:t>China</w:t>
            </w:r>
          </w:p>
        </w:tc>
        <w:tc>
          <w:tcPr>
            <w:tcW w:w="2631" w:type="dxa"/>
          </w:tcPr>
          <w:p w14:paraId="64E3AA8F" w14:textId="2FF7A69E"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0D130C7D" w14:textId="3CE2D124" w:rsidR="00550157" w:rsidRPr="00825475" w:rsidRDefault="00550157" w:rsidP="00550157">
            <w:pPr>
              <w:rPr>
                <w:rFonts w:cs="Times New Roman"/>
                <w:sz w:val="18"/>
                <w:szCs w:val="18"/>
              </w:rPr>
            </w:pPr>
            <w:r w:rsidRPr="002453B3">
              <w:t>Salicaceae</w:t>
            </w:r>
          </w:p>
        </w:tc>
        <w:tc>
          <w:tcPr>
            <w:tcW w:w="1512" w:type="dxa"/>
          </w:tcPr>
          <w:p w14:paraId="2ED2D766" w14:textId="58E8D6B6" w:rsidR="00550157" w:rsidRPr="004D3559" w:rsidRDefault="00550157" w:rsidP="00550157">
            <w:pPr>
              <w:rPr>
                <w:rFonts w:cs="Times New Roman"/>
                <w:i/>
                <w:iCs/>
                <w:sz w:val="18"/>
                <w:szCs w:val="18"/>
              </w:rPr>
            </w:pPr>
            <w:r w:rsidRPr="004D3559">
              <w:rPr>
                <w:i/>
                <w:iCs/>
              </w:rPr>
              <w:t>Salix</w:t>
            </w:r>
          </w:p>
        </w:tc>
        <w:tc>
          <w:tcPr>
            <w:tcW w:w="2205" w:type="dxa"/>
          </w:tcPr>
          <w:p w14:paraId="699E4289" w14:textId="4F96AA5C" w:rsidR="00550157" w:rsidRPr="004D3559" w:rsidRDefault="00550157" w:rsidP="00550157">
            <w:pPr>
              <w:rPr>
                <w:rFonts w:cs="Times New Roman"/>
                <w:i/>
                <w:iCs/>
                <w:sz w:val="18"/>
                <w:szCs w:val="18"/>
              </w:rPr>
            </w:pPr>
            <w:r w:rsidRPr="004D3559">
              <w:rPr>
                <w:i/>
                <w:iCs/>
              </w:rPr>
              <w:t>Salix integra</w:t>
            </w:r>
          </w:p>
        </w:tc>
        <w:tc>
          <w:tcPr>
            <w:tcW w:w="779" w:type="dxa"/>
          </w:tcPr>
          <w:p w14:paraId="776B83D8" w14:textId="78B1F6C4" w:rsidR="00550157" w:rsidRPr="00825475" w:rsidRDefault="00550157" w:rsidP="00D55097">
            <w:pPr>
              <w:jc w:val="center"/>
              <w:rPr>
                <w:rFonts w:cs="Times New Roman"/>
                <w:sz w:val="18"/>
                <w:szCs w:val="18"/>
              </w:rPr>
            </w:pPr>
            <w:r w:rsidRPr="002453B3">
              <w:t>Cd</w:t>
            </w:r>
          </w:p>
        </w:tc>
      </w:tr>
      <w:tr w:rsidR="00550157" w:rsidRPr="0008080C" w14:paraId="1F9F459D" w14:textId="77777777" w:rsidTr="00550157">
        <w:trPr>
          <w:trHeight w:val="20"/>
          <w:jc w:val="center"/>
        </w:trPr>
        <w:tc>
          <w:tcPr>
            <w:tcW w:w="1100" w:type="dxa"/>
          </w:tcPr>
          <w:p w14:paraId="5CE65251" w14:textId="712470DB" w:rsidR="00550157" w:rsidRPr="0008080C" w:rsidRDefault="00550157" w:rsidP="00550157">
            <w:pPr>
              <w:rPr>
                <w:rFonts w:cs="Times New Roman"/>
                <w:sz w:val="18"/>
                <w:szCs w:val="18"/>
              </w:rPr>
            </w:pPr>
            <w:r w:rsidRPr="002453B3">
              <w:t>Temperate</w:t>
            </w:r>
          </w:p>
        </w:tc>
        <w:tc>
          <w:tcPr>
            <w:tcW w:w="1052" w:type="dxa"/>
          </w:tcPr>
          <w:p w14:paraId="0AF0CB04" w14:textId="144645D5" w:rsidR="00550157" w:rsidRPr="0008080C" w:rsidRDefault="00550157" w:rsidP="00550157">
            <w:pPr>
              <w:rPr>
                <w:rFonts w:cs="Times New Roman"/>
                <w:sz w:val="18"/>
                <w:szCs w:val="18"/>
              </w:rPr>
            </w:pPr>
            <w:r w:rsidRPr="002453B3">
              <w:t>China</w:t>
            </w:r>
          </w:p>
        </w:tc>
        <w:tc>
          <w:tcPr>
            <w:tcW w:w="2631" w:type="dxa"/>
          </w:tcPr>
          <w:p w14:paraId="52A906E8" w14:textId="645B2F0B"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397AE3CC" w14:textId="471CB051" w:rsidR="00550157" w:rsidRPr="00825475" w:rsidRDefault="00550157" w:rsidP="00550157">
            <w:pPr>
              <w:rPr>
                <w:rFonts w:cs="Times New Roman"/>
                <w:sz w:val="18"/>
                <w:szCs w:val="18"/>
              </w:rPr>
            </w:pPr>
            <w:r w:rsidRPr="002453B3">
              <w:t>Salicaceae</w:t>
            </w:r>
          </w:p>
        </w:tc>
        <w:tc>
          <w:tcPr>
            <w:tcW w:w="1512" w:type="dxa"/>
          </w:tcPr>
          <w:p w14:paraId="3A81EA11" w14:textId="7B23C766" w:rsidR="00550157" w:rsidRPr="004D3559" w:rsidRDefault="00550157" w:rsidP="00550157">
            <w:pPr>
              <w:rPr>
                <w:rFonts w:cs="Times New Roman"/>
                <w:i/>
                <w:iCs/>
                <w:sz w:val="18"/>
                <w:szCs w:val="18"/>
              </w:rPr>
            </w:pPr>
            <w:r w:rsidRPr="004D3559">
              <w:rPr>
                <w:i/>
                <w:iCs/>
              </w:rPr>
              <w:t>Salix</w:t>
            </w:r>
          </w:p>
        </w:tc>
        <w:tc>
          <w:tcPr>
            <w:tcW w:w="2205" w:type="dxa"/>
          </w:tcPr>
          <w:p w14:paraId="24FD69AA" w14:textId="3915DB12" w:rsidR="00550157" w:rsidRPr="004D3559" w:rsidRDefault="00550157" w:rsidP="00550157">
            <w:pPr>
              <w:rPr>
                <w:rFonts w:cs="Times New Roman"/>
                <w:i/>
                <w:iCs/>
                <w:sz w:val="18"/>
                <w:szCs w:val="18"/>
              </w:rPr>
            </w:pPr>
            <w:r w:rsidRPr="004D3559">
              <w:rPr>
                <w:i/>
                <w:iCs/>
              </w:rPr>
              <w:t>Salix integra</w:t>
            </w:r>
          </w:p>
        </w:tc>
        <w:tc>
          <w:tcPr>
            <w:tcW w:w="779" w:type="dxa"/>
          </w:tcPr>
          <w:p w14:paraId="28CB7048" w14:textId="195B3EA9" w:rsidR="00550157" w:rsidRPr="00825475" w:rsidRDefault="00550157" w:rsidP="00D55097">
            <w:pPr>
              <w:jc w:val="center"/>
              <w:rPr>
                <w:rFonts w:cs="Times New Roman"/>
                <w:sz w:val="18"/>
                <w:szCs w:val="18"/>
              </w:rPr>
            </w:pPr>
            <w:r w:rsidRPr="002453B3">
              <w:t>Cu</w:t>
            </w:r>
          </w:p>
        </w:tc>
      </w:tr>
      <w:tr w:rsidR="00550157" w:rsidRPr="0008080C" w14:paraId="6BA53A64" w14:textId="77777777" w:rsidTr="00550157">
        <w:trPr>
          <w:trHeight w:val="20"/>
          <w:jc w:val="center"/>
        </w:trPr>
        <w:tc>
          <w:tcPr>
            <w:tcW w:w="1100" w:type="dxa"/>
          </w:tcPr>
          <w:p w14:paraId="3C3E4824" w14:textId="27FDCE23" w:rsidR="00550157" w:rsidRPr="0008080C" w:rsidRDefault="00550157" w:rsidP="00550157">
            <w:pPr>
              <w:rPr>
                <w:rFonts w:cs="Times New Roman"/>
                <w:sz w:val="18"/>
                <w:szCs w:val="18"/>
              </w:rPr>
            </w:pPr>
            <w:r w:rsidRPr="002453B3">
              <w:t>Temperate</w:t>
            </w:r>
          </w:p>
        </w:tc>
        <w:tc>
          <w:tcPr>
            <w:tcW w:w="1052" w:type="dxa"/>
          </w:tcPr>
          <w:p w14:paraId="3C625815" w14:textId="179946AB" w:rsidR="00550157" w:rsidRPr="0008080C" w:rsidRDefault="00550157" w:rsidP="00550157">
            <w:pPr>
              <w:rPr>
                <w:rFonts w:cs="Times New Roman"/>
                <w:sz w:val="18"/>
                <w:szCs w:val="18"/>
              </w:rPr>
            </w:pPr>
            <w:r w:rsidRPr="002453B3">
              <w:t>China</w:t>
            </w:r>
          </w:p>
        </w:tc>
        <w:tc>
          <w:tcPr>
            <w:tcW w:w="2631" w:type="dxa"/>
          </w:tcPr>
          <w:p w14:paraId="23D9F0A7" w14:textId="14E31FAD"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7AF1F408" w14:textId="6A87A845" w:rsidR="00550157" w:rsidRPr="00825475" w:rsidRDefault="00550157" w:rsidP="00550157">
            <w:pPr>
              <w:rPr>
                <w:rFonts w:cs="Times New Roman"/>
                <w:sz w:val="18"/>
                <w:szCs w:val="18"/>
              </w:rPr>
            </w:pPr>
            <w:r w:rsidRPr="002453B3">
              <w:t>Salicaceae</w:t>
            </w:r>
          </w:p>
        </w:tc>
        <w:tc>
          <w:tcPr>
            <w:tcW w:w="1512" w:type="dxa"/>
          </w:tcPr>
          <w:p w14:paraId="2F2BCE0B" w14:textId="08A59E2E" w:rsidR="00550157" w:rsidRPr="004D3559" w:rsidRDefault="00550157" w:rsidP="00550157">
            <w:pPr>
              <w:rPr>
                <w:rFonts w:cs="Times New Roman"/>
                <w:i/>
                <w:iCs/>
                <w:sz w:val="18"/>
                <w:szCs w:val="18"/>
              </w:rPr>
            </w:pPr>
            <w:r w:rsidRPr="004D3559">
              <w:rPr>
                <w:i/>
                <w:iCs/>
              </w:rPr>
              <w:t>Salix</w:t>
            </w:r>
          </w:p>
        </w:tc>
        <w:tc>
          <w:tcPr>
            <w:tcW w:w="2205" w:type="dxa"/>
          </w:tcPr>
          <w:p w14:paraId="3E8C4EA4" w14:textId="4AC4D0DE" w:rsidR="00550157" w:rsidRPr="004D3559" w:rsidRDefault="00550157" w:rsidP="00550157">
            <w:pPr>
              <w:rPr>
                <w:rFonts w:cs="Times New Roman"/>
                <w:i/>
                <w:iCs/>
                <w:sz w:val="18"/>
                <w:szCs w:val="18"/>
              </w:rPr>
            </w:pPr>
            <w:r w:rsidRPr="004D3559">
              <w:rPr>
                <w:i/>
                <w:iCs/>
              </w:rPr>
              <w:t>Salix integra</w:t>
            </w:r>
          </w:p>
        </w:tc>
        <w:tc>
          <w:tcPr>
            <w:tcW w:w="779" w:type="dxa"/>
          </w:tcPr>
          <w:p w14:paraId="27B1D0D5" w14:textId="07E9E660" w:rsidR="00550157" w:rsidRPr="00825475" w:rsidRDefault="00550157" w:rsidP="00D55097">
            <w:pPr>
              <w:jc w:val="center"/>
              <w:rPr>
                <w:rFonts w:cs="Times New Roman"/>
                <w:sz w:val="18"/>
                <w:szCs w:val="18"/>
              </w:rPr>
            </w:pPr>
            <w:r w:rsidRPr="002453B3">
              <w:t>Cu</w:t>
            </w:r>
          </w:p>
        </w:tc>
      </w:tr>
      <w:tr w:rsidR="00550157" w:rsidRPr="0008080C" w14:paraId="777B4104" w14:textId="77777777" w:rsidTr="00550157">
        <w:trPr>
          <w:trHeight w:val="20"/>
          <w:jc w:val="center"/>
        </w:trPr>
        <w:tc>
          <w:tcPr>
            <w:tcW w:w="1100" w:type="dxa"/>
          </w:tcPr>
          <w:p w14:paraId="3CBE0551" w14:textId="7977D90D" w:rsidR="00550157" w:rsidRPr="0008080C" w:rsidRDefault="00550157" w:rsidP="00550157">
            <w:pPr>
              <w:rPr>
                <w:rFonts w:cs="Times New Roman"/>
                <w:sz w:val="18"/>
                <w:szCs w:val="18"/>
              </w:rPr>
            </w:pPr>
            <w:r w:rsidRPr="002453B3">
              <w:t>Temperate</w:t>
            </w:r>
          </w:p>
        </w:tc>
        <w:tc>
          <w:tcPr>
            <w:tcW w:w="1052" w:type="dxa"/>
          </w:tcPr>
          <w:p w14:paraId="60DEB8FC" w14:textId="6A4E5008" w:rsidR="00550157" w:rsidRPr="0008080C" w:rsidRDefault="00550157" w:rsidP="00550157">
            <w:pPr>
              <w:rPr>
                <w:rFonts w:cs="Times New Roman"/>
                <w:sz w:val="18"/>
                <w:szCs w:val="18"/>
              </w:rPr>
            </w:pPr>
            <w:r w:rsidRPr="002453B3">
              <w:t>China</w:t>
            </w:r>
          </w:p>
        </w:tc>
        <w:tc>
          <w:tcPr>
            <w:tcW w:w="2631" w:type="dxa"/>
          </w:tcPr>
          <w:p w14:paraId="5B6B7D1A" w14:textId="7EC66F7A" w:rsidR="00550157" w:rsidRPr="0008080C" w:rsidRDefault="00550157" w:rsidP="00550157">
            <w:pPr>
              <w:rPr>
                <w:rFonts w:cs="Times New Roman"/>
                <w:sz w:val="18"/>
                <w:szCs w:val="18"/>
              </w:rPr>
            </w:pPr>
            <w:r w:rsidRPr="002453B3">
              <w:t>School of Metallurgy and Environment, Central South University</w:t>
            </w:r>
          </w:p>
        </w:tc>
        <w:tc>
          <w:tcPr>
            <w:tcW w:w="1684" w:type="dxa"/>
          </w:tcPr>
          <w:p w14:paraId="45AB3B51" w14:textId="7341E8C5" w:rsidR="00550157" w:rsidRPr="005129C9" w:rsidRDefault="00550157" w:rsidP="00550157">
            <w:pPr>
              <w:rPr>
                <w:rFonts w:cs="Times New Roman"/>
                <w:sz w:val="18"/>
                <w:szCs w:val="18"/>
              </w:rPr>
            </w:pPr>
            <w:r w:rsidRPr="002453B3">
              <w:t>Salicaceae</w:t>
            </w:r>
          </w:p>
        </w:tc>
        <w:tc>
          <w:tcPr>
            <w:tcW w:w="1512" w:type="dxa"/>
          </w:tcPr>
          <w:p w14:paraId="550F6957" w14:textId="04B01AF1" w:rsidR="00550157" w:rsidRPr="004D3559" w:rsidRDefault="00550157" w:rsidP="00550157">
            <w:pPr>
              <w:rPr>
                <w:rFonts w:cs="Times New Roman"/>
                <w:i/>
                <w:iCs/>
                <w:sz w:val="18"/>
                <w:szCs w:val="18"/>
              </w:rPr>
            </w:pPr>
            <w:r w:rsidRPr="004D3559">
              <w:rPr>
                <w:i/>
                <w:iCs/>
              </w:rPr>
              <w:t>Salix</w:t>
            </w:r>
          </w:p>
        </w:tc>
        <w:tc>
          <w:tcPr>
            <w:tcW w:w="2205" w:type="dxa"/>
          </w:tcPr>
          <w:p w14:paraId="4B49236B" w14:textId="5082E985" w:rsidR="00550157" w:rsidRPr="004D3559" w:rsidRDefault="00550157" w:rsidP="00550157">
            <w:pPr>
              <w:rPr>
                <w:rFonts w:cs="Times New Roman"/>
                <w:i/>
                <w:iCs/>
                <w:sz w:val="18"/>
                <w:szCs w:val="18"/>
              </w:rPr>
            </w:pPr>
            <w:r w:rsidRPr="004D3559">
              <w:rPr>
                <w:i/>
                <w:iCs/>
              </w:rPr>
              <w:t>Salix integra</w:t>
            </w:r>
          </w:p>
        </w:tc>
        <w:tc>
          <w:tcPr>
            <w:tcW w:w="779" w:type="dxa"/>
          </w:tcPr>
          <w:p w14:paraId="4FE0A087" w14:textId="06A4B2C7" w:rsidR="00550157" w:rsidRPr="005129C9" w:rsidRDefault="00550157" w:rsidP="00D55097">
            <w:pPr>
              <w:jc w:val="center"/>
              <w:rPr>
                <w:rFonts w:cs="Times New Roman"/>
                <w:sz w:val="18"/>
                <w:szCs w:val="18"/>
              </w:rPr>
            </w:pPr>
            <w:r w:rsidRPr="002453B3">
              <w:t>Cu</w:t>
            </w:r>
          </w:p>
        </w:tc>
      </w:tr>
      <w:tr w:rsidR="00550157" w:rsidRPr="0008080C" w14:paraId="328121CE" w14:textId="77777777" w:rsidTr="00550157">
        <w:trPr>
          <w:trHeight w:val="20"/>
          <w:jc w:val="center"/>
        </w:trPr>
        <w:tc>
          <w:tcPr>
            <w:tcW w:w="1100" w:type="dxa"/>
          </w:tcPr>
          <w:p w14:paraId="4E7A3ED2" w14:textId="65B86E60" w:rsidR="00550157" w:rsidRPr="0008080C" w:rsidRDefault="00550157" w:rsidP="00550157">
            <w:pPr>
              <w:rPr>
                <w:rFonts w:cs="Times New Roman"/>
                <w:sz w:val="18"/>
                <w:szCs w:val="18"/>
              </w:rPr>
            </w:pPr>
            <w:r w:rsidRPr="002453B3">
              <w:t>Temperate</w:t>
            </w:r>
          </w:p>
        </w:tc>
        <w:tc>
          <w:tcPr>
            <w:tcW w:w="1052" w:type="dxa"/>
          </w:tcPr>
          <w:p w14:paraId="42C8EE9B" w14:textId="1A71CBB4" w:rsidR="00550157" w:rsidRPr="0008080C" w:rsidRDefault="00550157" w:rsidP="00550157">
            <w:pPr>
              <w:rPr>
                <w:rFonts w:cs="Times New Roman"/>
                <w:sz w:val="18"/>
                <w:szCs w:val="18"/>
              </w:rPr>
            </w:pPr>
            <w:r w:rsidRPr="002453B3">
              <w:t>China</w:t>
            </w:r>
          </w:p>
        </w:tc>
        <w:tc>
          <w:tcPr>
            <w:tcW w:w="2631" w:type="dxa"/>
          </w:tcPr>
          <w:p w14:paraId="317694DD" w14:textId="1967DD87"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2D39B2FC" w14:textId="5E686C3E" w:rsidR="00550157" w:rsidRPr="00E675FB" w:rsidRDefault="00550157" w:rsidP="00550157">
            <w:pPr>
              <w:rPr>
                <w:rFonts w:cs="Times New Roman"/>
                <w:sz w:val="18"/>
                <w:szCs w:val="18"/>
              </w:rPr>
            </w:pPr>
            <w:r w:rsidRPr="002453B3">
              <w:t>Salicaceae</w:t>
            </w:r>
          </w:p>
        </w:tc>
        <w:tc>
          <w:tcPr>
            <w:tcW w:w="1512" w:type="dxa"/>
          </w:tcPr>
          <w:p w14:paraId="19943914" w14:textId="0B7AF051" w:rsidR="00550157" w:rsidRPr="004D3559" w:rsidRDefault="00550157" w:rsidP="00550157">
            <w:pPr>
              <w:rPr>
                <w:rFonts w:cs="Times New Roman"/>
                <w:i/>
                <w:iCs/>
                <w:sz w:val="18"/>
                <w:szCs w:val="18"/>
              </w:rPr>
            </w:pPr>
            <w:r w:rsidRPr="004D3559">
              <w:rPr>
                <w:i/>
                <w:iCs/>
              </w:rPr>
              <w:t>Salix</w:t>
            </w:r>
          </w:p>
        </w:tc>
        <w:tc>
          <w:tcPr>
            <w:tcW w:w="2205" w:type="dxa"/>
          </w:tcPr>
          <w:p w14:paraId="665E6B56" w14:textId="7AA6D277" w:rsidR="00550157" w:rsidRPr="004D3559" w:rsidRDefault="00550157" w:rsidP="00550157">
            <w:pPr>
              <w:rPr>
                <w:rFonts w:cs="Times New Roman"/>
                <w:i/>
                <w:iCs/>
                <w:sz w:val="18"/>
                <w:szCs w:val="18"/>
              </w:rPr>
            </w:pPr>
            <w:r w:rsidRPr="004D3559">
              <w:rPr>
                <w:i/>
                <w:iCs/>
              </w:rPr>
              <w:t>Salix integra</w:t>
            </w:r>
          </w:p>
        </w:tc>
        <w:tc>
          <w:tcPr>
            <w:tcW w:w="779" w:type="dxa"/>
          </w:tcPr>
          <w:p w14:paraId="4F48AF7D" w14:textId="2B83C7A0" w:rsidR="00550157" w:rsidRPr="00E675FB" w:rsidRDefault="00550157" w:rsidP="00D55097">
            <w:pPr>
              <w:jc w:val="center"/>
              <w:rPr>
                <w:rFonts w:cs="Times New Roman"/>
                <w:sz w:val="18"/>
                <w:szCs w:val="18"/>
              </w:rPr>
            </w:pPr>
            <w:r w:rsidRPr="002453B3">
              <w:t>Pb</w:t>
            </w:r>
          </w:p>
        </w:tc>
      </w:tr>
      <w:tr w:rsidR="00550157" w:rsidRPr="0008080C" w14:paraId="3A45E210" w14:textId="77777777" w:rsidTr="00550157">
        <w:trPr>
          <w:trHeight w:val="20"/>
          <w:jc w:val="center"/>
        </w:trPr>
        <w:tc>
          <w:tcPr>
            <w:tcW w:w="1100" w:type="dxa"/>
          </w:tcPr>
          <w:p w14:paraId="1EFABC0C" w14:textId="5BD3C093" w:rsidR="00550157" w:rsidRPr="0008080C" w:rsidRDefault="00550157" w:rsidP="00550157">
            <w:pPr>
              <w:rPr>
                <w:rFonts w:cs="Times New Roman"/>
                <w:sz w:val="18"/>
                <w:szCs w:val="18"/>
              </w:rPr>
            </w:pPr>
            <w:r w:rsidRPr="002453B3">
              <w:lastRenderedPageBreak/>
              <w:t>Temperate</w:t>
            </w:r>
          </w:p>
        </w:tc>
        <w:tc>
          <w:tcPr>
            <w:tcW w:w="1052" w:type="dxa"/>
          </w:tcPr>
          <w:p w14:paraId="140CD488" w14:textId="53D3060E" w:rsidR="00550157" w:rsidRPr="0008080C" w:rsidRDefault="00550157" w:rsidP="00550157">
            <w:pPr>
              <w:rPr>
                <w:rFonts w:cs="Times New Roman"/>
                <w:sz w:val="18"/>
                <w:szCs w:val="18"/>
              </w:rPr>
            </w:pPr>
            <w:r w:rsidRPr="002453B3">
              <w:t>China</w:t>
            </w:r>
          </w:p>
        </w:tc>
        <w:tc>
          <w:tcPr>
            <w:tcW w:w="2631" w:type="dxa"/>
          </w:tcPr>
          <w:p w14:paraId="4B421369" w14:textId="3E2C2FD2" w:rsidR="00550157" w:rsidRPr="003D629F" w:rsidRDefault="00550157" w:rsidP="00550157">
            <w:pPr>
              <w:rPr>
                <w:rFonts w:cs="Times New Roman"/>
                <w:sz w:val="18"/>
                <w:szCs w:val="18"/>
              </w:rPr>
            </w:pPr>
            <w:r w:rsidRPr="002453B3">
              <w:t>Institute of Subtropical Forestry, Chinese Academy of Forestry</w:t>
            </w:r>
          </w:p>
        </w:tc>
        <w:tc>
          <w:tcPr>
            <w:tcW w:w="1684" w:type="dxa"/>
          </w:tcPr>
          <w:p w14:paraId="40EF9137" w14:textId="0F00718F" w:rsidR="00550157" w:rsidRPr="003D629F" w:rsidRDefault="00550157" w:rsidP="00550157">
            <w:pPr>
              <w:rPr>
                <w:rFonts w:cs="Times New Roman"/>
                <w:sz w:val="18"/>
                <w:szCs w:val="18"/>
              </w:rPr>
            </w:pPr>
            <w:r w:rsidRPr="002453B3">
              <w:t>Salicaceae</w:t>
            </w:r>
          </w:p>
        </w:tc>
        <w:tc>
          <w:tcPr>
            <w:tcW w:w="1512" w:type="dxa"/>
          </w:tcPr>
          <w:p w14:paraId="41A2BE4D" w14:textId="738A821C" w:rsidR="00550157" w:rsidRPr="004D3559" w:rsidRDefault="00550157" w:rsidP="00550157">
            <w:pPr>
              <w:rPr>
                <w:rFonts w:cs="Times New Roman"/>
                <w:i/>
                <w:iCs/>
                <w:sz w:val="18"/>
                <w:szCs w:val="18"/>
              </w:rPr>
            </w:pPr>
            <w:r w:rsidRPr="004D3559">
              <w:rPr>
                <w:i/>
                <w:iCs/>
              </w:rPr>
              <w:t>Salix</w:t>
            </w:r>
          </w:p>
        </w:tc>
        <w:tc>
          <w:tcPr>
            <w:tcW w:w="2205" w:type="dxa"/>
          </w:tcPr>
          <w:p w14:paraId="1B6B6937" w14:textId="72391662" w:rsidR="00550157" w:rsidRPr="004D3559" w:rsidRDefault="00550157" w:rsidP="00550157">
            <w:pPr>
              <w:rPr>
                <w:rFonts w:cs="Times New Roman"/>
                <w:i/>
                <w:iCs/>
                <w:sz w:val="18"/>
                <w:szCs w:val="18"/>
              </w:rPr>
            </w:pPr>
            <w:r w:rsidRPr="004D3559">
              <w:rPr>
                <w:i/>
                <w:iCs/>
              </w:rPr>
              <w:t>Salix integra</w:t>
            </w:r>
          </w:p>
        </w:tc>
        <w:tc>
          <w:tcPr>
            <w:tcW w:w="779" w:type="dxa"/>
          </w:tcPr>
          <w:p w14:paraId="02B02346" w14:textId="4B9B484F" w:rsidR="00550157" w:rsidRPr="003D629F" w:rsidRDefault="00550157" w:rsidP="00D55097">
            <w:pPr>
              <w:jc w:val="center"/>
              <w:rPr>
                <w:rFonts w:cs="Times New Roman"/>
                <w:sz w:val="18"/>
                <w:szCs w:val="18"/>
              </w:rPr>
            </w:pPr>
            <w:r w:rsidRPr="002453B3">
              <w:t>Zn</w:t>
            </w:r>
          </w:p>
        </w:tc>
      </w:tr>
      <w:tr w:rsidR="00550157" w:rsidRPr="0008080C" w14:paraId="74E9C897" w14:textId="77777777" w:rsidTr="00550157">
        <w:trPr>
          <w:trHeight w:val="20"/>
          <w:jc w:val="center"/>
        </w:trPr>
        <w:tc>
          <w:tcPr>
            <w:tcW w:w="1100" w:type="dxa"/>
          </w:tcPr>
          <w:p w14:paraId="25FE4B0B" w14:textId="55362459" w:rsidR="00550157" w:rsidRPr="0008080C" w:rsidRDefault="00550157" w:rsidP="00550157">
            <w:pPr>
              <w:rPr>
                <w:rFonts w:cs="Times New Roman"/>
                <w:sz w:val="18"/>
                <w:szCs w:val="18"/>
              </w:rPr>
            </w:pPr>
            <w:r w:rsidRPr="002453B3">
              <w:t>Temperate</w:t>
            </w:r>
          </w:p>
        </w:tc>
        <w:tc>
          <w:tcPr>
            <w:tcW w:w="1052" w:type="dxa"/>
          </w:tcPr>
          <w:p w14:paraId="2791BD90" w14:textId="1525E2A1" w:rsidR="00550157" w:rsidRPr="0008080C" w:rsidRDefault="00550157" w:rsidP="00550157">
            <w:pPr>
              <w:rPr>
                <w:rFonts w:cs="Times New Roman"/>
                <w:sz w:val="18"/>
                <w:szCs w:val="18"/>
              </w:rPr>
            </w:pPr>
            <w:r w:rsidRPr="002453B3">
              <w:t>China</w:t>
            </w:r>
          </w:p>
        </w:tc>
        <w:tc>
          <w:tcPr>
            <w:tcW w:w="2631" w:type="dxa"/>
          </w:tcPr>
          <w:p w14:paraId="1D220B9D" w14:textId="22936AD7" w:rsidR="00550157" w:rsidRPr="003D629F" w:rsidRDefault="00550157" w:rsidP="00550157">
            <w:pPr>
              <w:rPr>
                <w:rFonts w:cs="Times New Roman"/>
                <w:sz w:val="18"/>
                <w:szCs w:val="18"/>
              </w:rPr>
            </w:pPr>
            <w:r w:rsidRPr="002453B3">
              <w:t>Institute of Subtropical Forestry, Chinese Academy of Forestry</w:t>
            </w:r>
          </w:p>
        </w:tc>
        <w:tc>
          <w:tcPr>
            <w:tcW w:w="1684" w:type="dxa"/>
          </w:tcPr>
          <w:p w14:paraId="3E2458C2" w14:textId="38E90130" w:rsidR="00550157" w:rsidRPr="003D629F" w:rsidRDefault="00550157" w:rsidP="00550157">
            <w:pPr>
              <w:rPr>
                <w:rFonts w:cs="Times New Roman"/>
                <w:sz w:val="18"/>
                <w:szCs w:val="18"/>
              </w:rPr>
            </w:pPr>
            <w:r w:rsidRPr="002453B3">
              <w:t>Salicaceae</w:t>
            </w:r>
          </w:p>
        </w:tc>
        <w:tc>
          <w:tcPr>
            <w:tcW w:w="1512" w:type="dxa"/>
          </w:tcPr>
          <w:p w14:paraId="136DD256" w14:textId="5B2C85F1" w:rsidR="00550157" w:rsidRPr="004D3559" w:rsidRDefault="00550157" w:rsidP="00550157">
            <w:pPr>
              <w:rPr>
                <w:rFonts w:cs="Times New Roman"/>
                <w:i/>
                <w:iCs/>
                <w:sz w:val="18"/>
                <w:szCs w:val="18"/>
              </w:rPr>
            </w:pPr>
            <w:r w:rsidRPr="004D3559">
              <w:rPr>
                <w:i/>
                <w:iCs/>
              </w:rPr>
              <w:t>Salix</w:t>
            </w:r>
          </w:p>
        </w:tc>
        <w:tc>
          <w:tcPr>
            <w:tcW w:w="2205" w:type="dxa"/>
          </w:tcPr>
          <w:p w14:paraId="772AE822" w14:textId="7338AD85" w:rsidR="00550157" w:rsidRPr="004D3559" w:rsidRDefault="00550157" w:rsidP="00550157">
            <w:pPr>
              <w:rPr>
                <w:rFonts w:cs="Times New Roman"/>
                <w:i/>
                <w:iCs/>
                <w:sz w:val="18"/>
                <w:szCs w:val="18"/>
              </w:rPr>
            </w:pPr>
            <w:r w:rsidRPr="004D3559">
              <w:rPr>
                <w:i/>
                <w:iCs/>
              </w:rPr>
              <w:t>Salix integra</w:t>
            </w:r>
          </w:p>
        </w:tc>
        <w:tc>
          <w:tcPr>
            <w:tcW w:w="779" w:type="dxa"/>
          </w:tcPr>
          <w:p w14:paraId="441857B6" w14:textId="37FDD52B" w:rsidR="00550157" w:rsidRPr="003D629F" w:rsidRDefault="00550157" w:rsidP="00D55097">
            <w:pPr>
              <w:jc w:val="center"/>
              <w:rPr>
                <w:rFonts w:cs="Times New Roman"/>
                <w:sz w:val="18"/>
                <w:szCs w:val="18"/>
              </w:rPr>
            </w:pPr>
            <w:r w:rsidRPr="002453B3">
              <w:t>Zn</w:t>
            </w:r>
          </w:p>
        </w:tc>
      </w:tr>
      <w:tr w:rsidR="00550157" w:rsidRPr="0008080C" w14:paraId="27034F95" w14:textId="77777777" w:rsidTr="00550157">
        <w:trPr>
          <w:trHeight w:val="20"/>
          <w:jc w:val="center"/>
        </w:trPr>
        <w:tc>
          <w:tcPr>
            <w:tcW w:w="1100" w:type="dxa"/>
          </w:tcPr>
          <w:p w14:paraId="47C14323" w14:textId="17540B15" w:rsidR="00550157" w:rsidRPr="0008080C" w:rsidRDefault="00550157" w:rsidP="00550157">
            <w:pPr>
              <w:rPr>
                <w:rFonts w:cs="Times New Roman"/>
                <w:sz w:val="18"/>
                <w:szCs w:val="18"/>
              </w:rPr>
            </w:pPr>
            <w:r w:rsidRPr="002453B3">
              <w:t>Temperate</w:t>
            </w:r>
          </w:p>
        </w:tc>
        <w:tc>
          <w:tcPr>
            <w:tcW w:w="1052" w:type="dxa"/>
          </w:tcPr>
          <w:p w14:paraId="5C398056" w14:textId="5EF01547" w:rsidR="00550157" w:rsidRPr="0008080C" w:rsidRDefault="00550157" w:rsidP="00550157">
            <w:pPr>
              <w:rPr>
                <w:rFonts w:cs="Times New Roman"/>
                <w:sz w:val="18"/>
                <w:szCs w:val="18"/>
              </w:rPr>
            </w:pPr>
            <w:r w:rsidRPr="002453B3">
              <w:t>China</w:t>
            </w:r>
          </w:p>
        </w:tc>
        <w:tc>
          <w:tcPr>
            <w:tcW w:w="2631" w:type="dxa"/>
          </w:tcPr>
          <w:p w14:paraId="24FD4F4A" w14:textId="659E8E9D" w:rsidR="00550157" w:rsidRPr="003D629F" w:rsidRDefault="00550157" w:rsidP="00550157">
            <w:pPr>
              <w:rPr>
                <w:rFonts w:cs="Times New Roman"/>
                <w:sz w:val="18"/>
                <w:szCs w:val="18"/>
              </w:rPr>
            </w:pPr>
            <w:r w:rsidRPr="002453B3">
              <w:t>Zhejiang University agricultural experiment station</w:t>
            </w:r>
          </w:p>
        </w:tc>
        <w:tc>
          <w:tcPr>
            <w:tcW w:w="1684" w:type="dxa"/>
          </w:tcPr>
          <w:p w14:paraId="24D7A0E0" w14:textId="2C6DEDB5" w:rsidR="00550157" w:rsidRPr="003D629F" w:rsidRDefault="00550157" w:rsidP="00550157">
            <w:pPr>
              <w:rPr>
                <w:rFonts w:cs="Times New Roman"/>
                <w:sz w:val="18"/>
                <w:szCs w:val="18"/>
              </w:rPr>
            </w:pPr>
            <w:r w:rsidRPr="002453B3">
              <w:t>Salicaceae</w:t>
            </w:r>
          </w:p>
        </w:tc>
        <w:tc>
          <w:tcPr>
            <w:tcW w:w="1512" w:type="dxa"/>
          </w:tcPr>
          <w:p w14:paraId="7F4386CA" w14:textId="411E6E79" w:rsidR="00550157" w:rsidRPr="004D3559" w:rsidRDefault="00550157" w:rsidP="00550157">
            <w:pPr>
              <w:rPr>
                <w:rFonts w:cs="Times New Roman"/>
                <w:i/>
                <w:iCs/>
                <w:sz w:val="18"/>
                <w:szCs w:val="18"/>
              </w:rPr>
            </w:pPr>
            <w:r w:rsidRPr="004D3559">
              <w:rPr>
                <w:i/>
                <w:iCs/>
              </w:rPr>
              <w:t>Salix</w:t>
            </w:r>
          </w:p>
        </w:tc>
        <w:tc>
          <w:tcPr>
            <w:tcW w:w="2205" w:type="dxa"/>
          </w:tcPr>
          <w:p w14:paraId="5C96F648" w14:textId="39DFC43D" w:rsidR="00550157" w:rsidRPr="004D3559" w:rsidRDefault="00550157" w:rsidP="00550157">
            <w:pPr>
              <w:rPr>
                <w:rFonts w:cs="Times New Roman"/>
                <w:i/>
                <w:iCs/>
                <w:sz w:val="18"/>
                <w:szCs w:val="18"/>
              </w:rPr>
            </w:pPr>
            <w:r w:rsidRPr="004D3559">
              <w:rPr>
                <w:i/>
                <w:iCs/>
              </w:rPr>
              <w:t>Salix integra</w:t>
            </w:r>
          </w:p>
        </w:tc>
        <w:tc>
          <w:tcPr>
            <w:tcW w:w="779" w:type="dxa"/>
          </w:tcPr>
          <w:p w14:paraId="26730E96" w14:textId="13A7B842" w:rsidR="00550157" w:rsidRPr="003D629F" w:rsidRDefault="00550157" w:rsidP="00D55097">
            <w:pPr>
              <w:jc w:val="center"/>
              <w:rPr>
                <w:rFonts w:cs="Times New Roman"/>
                <w:sz w:val="18"/>
                <w:szCs w:val="18"/>
              </w:rPr>
            </w:pPr>
            <w:r w:rsidRPr="002453B3">
              <w:t>Zn</w:t>
            </w:r>
          </w:p>
        </w:tc>
      </w:tr>
      <w:tr w:rsidR="00550157" w:rsidRPr="0008080C" w14:paraId="7BFEA367" w14:textId="77777777" w:rsidTr="00550157">
        <w:trPr>
          <w:trHeight w:val="20"/>
          <w:jc w:val="center"/>
        </w:trPr>
        <w:tc>
          <w:tcPr>
            <w:tcW w:w="1100" w:type="dxa"/>
          </w:tcPr>
          <w:p w14:paraId="5783202F" w14:textId="54B4F8CA" w:rsidR="00550157" w:rsidRPr="0008080C" w:rsidRDefault="00550157" w:rsidP="00550157">
            <w:pPr>
              <w:rPr>
                <w:rFonts w:cs="Times New Roman"/>
                <w:sz w:val="18"/>
                <w:szCs w:val="18"/>
              </w:rPr>
            </w:pPr>
            <w:r w:rsidRPr="002453B3">
              <w:t>Temperate</w:t>
            </w:r>
          </w:p>
        </w:tc>
        <w:tc>
          <w:tcPr>
            <w:tcW w:w="1052" w:type="dxa"/>
          </w:tcPr>
          <w:p w14:paraId="5C7694A6" w14:textId="05127CAF" w:rsidR="00550157" w:rsidRPr="0008080C" w:rsidRDefault="00550157" w:rsidP="00550157">
            <w:pPr>
              <w:rPr>
                <w:rFonts w:cs="Times New Roman"/>
                <w:sz w:val="18"/>
                <w:szCs w:val="18"/>
              </w:rPr>
            </w:pPr>
            <w:r w:rsidRPr="002453B3">
              <w:t>China</w:t>
            </w:r>
          </w:p>
        </w:tc>
        <w:tc>
          <w:tcPr>
            <w:tcW w:w="2631" w:type="dxa"/>
          </w:tcPr>
          <w:p w14:paraId="4C317B85" w14:textId="66B1FF66" w:rsidR="00550157" w:rsidRPr="003D629F" w:rsidRDefault="00550157" w:rsidP="00550157">
            <w:pPr>
              <w:rPr>
                <w:rFonts w:cs="Times New Roman"/>
                <w:sz w:val="18"/>
                <w:szCs w:val="18"/>
              </w:rPr>
            </w:pPr>
            <w:r w:rsidRPr="002453B3">
              <w:t>Yangzhou University</w:t>
            </w:r>
          </w:p>
        </w:tc>
        <w:tc>
          <w:tcPr>
            <w:tcW w:w="1684" w:type="dxa"/>
          </w:tcPr>
          <w:p w14:paraId="215C87A4" w14:textId="6FBF399C" w:rsidR="00550157" w:rsidRPr="003D629F" w:rsidRDefault="00550157" w:rsidP="00550157">
            <w:pPr>
              <w:rPr>
                <w:rFonts w:cs="Times New Roman"/>
                <w:sz w:val="18"/>
                <w:szCs w:val="18"/>
              </w:rPr>
            </w:pPr>
            <w:r w:rsidRPr="002453B3">
              <w:t>Salicaceae</w:t>
            </w:r>
          </w:p>
        </w:tc>
        <w:tc>
          <w:tcPr>
            <w:tcW w:w="1512" w:type="dxa"/>
          </w:tcPr>
          <w:p w14:paraId="75CC6EC0" w14:textId="4A299A3C" w:rsidR="00550157" w:rsidRPr="004D3559" w:rsidRDefault="00550157" w:rsidP="00550157">
            <w:pPr>
              <w:rPr>
                <w:rFonts w:cs="Times New Roman"/>
                <w:i/>
                <w:iCs/>
                <w:sz w:val="18"/>
                <w:szCs w:val="18"/>
              </w:rPr>
            </w:pPr>
            <w:r w:rsidRPr="004D3559">
              <w:rPr>
                <w:i/>
                <w:iCs/>
              </w:rPr>
              <w:t>Salix</w:t>
            </w:r>
          </w:p>
        </w:tc>
        <w:tc>
          <w:tcPr>
            <w:tcW w:w="2205" w:type="dxa"/>
          </w:tcPr>
          <w:p w14:paraId="3EC1A33A" w14:textId="07576405" w:rsidR="00550157" w:rsidRPr="004D3559" w:rsidRDefault="00550157" w:rsidP="00550157">
            <w:pPr>
              <w:rPr>
                <w:rFonts w:cs="Times New Roman"/>
                <w:i/>
                <w:iCs/>
                <w:sz w:val="18"/>
                <w:szCs w:val="18"/>
              </w:rPr>
            </w:pPr>
            <w:r w:rsidRPr="004D3559">
              <w:rPr>
                <w:i/>
                <w:iCs/>
              </w:rPr>
              <w:t>Salix integra × S. suchowensis</w:t>
            </w:r>
          </w:p>
        </w:tc>
        <w:tc>
          <w:tcPr>
            <w:tcW w:w="779" w:type="dxa"/>
          </w:tcPr>
          <w:p w14:paraId="259FBC11" w14:textId="530B3395" w:rsidR="00550157" w:rsidRPr="003D629F" w:rsidRDefault="00550157" w:rsidP="00D55097">
            <w:pPr>
              <w:jc w:val="center"/>
              <w:rPr>
                <w:rFonts w:cs="Times New Roman"/>
                <w:sz w:val="18"/>
                <w:szCs w:val="18"/>
              </w:rPr>
            </w:pPr>
            <w:r w:rsidRPr="002453B3">
              <w:t>Cd</w:t>
            </w:r>
          </w:p>
        </w:tc>
      </w:tr>
      <w:tr w:rsidR="00550157" w:rsidRPr="0008080C" w14:paraId="56169401" w14:textId="77777777" w:rsidTr="00550157">
        <w:trPr>
          <w:trHeight w:val="20"/>
          <w:jc w:val="center"/>
        </w:trPr>
        <w:tc>
          <w:tcPr>
            <w:tcW w:w="1100" w:type="dxa"/>
          </w:tcPr>
          <w:p w14:paraId="08B8994B" w14:textId="33841200" w:rsidR="00550157" w:rsidRPr="0008080C" w:rsidRDefault="00550157" w:rsidP="00550157">
            <w:pPr>
              <w:rPr>
                <w:rFonts w:cs="Times New Roman"/>
                <w:sz w:val="18"/>
                <w:szCs w:val="18"/>
              </w:rPr>
            </w:pPr>
            <w:r w:rsidRPr="002453B3">
              <w:t>Temperate</w:t>
            </w:r>
          </w:p>
        </w:tc>
        <w:tc>
          <w:tcPr>
            <w:tcW w:w="1052" w:type="dxa"/>
          </w:tcPr>
          <w:p w14:paraId="2CDD7C5B" w14:textId="39D337BA" w:rsidR="00550157" w:rsidRPr="0008080C" w:rsidRDefault="00550157" w:rsidP="00550157">
            <w:pPr>
              <w:rPr>
                <w:rFonts w:cs="Times New Roman"/>
                <w:sz w:val="18"/>
                <w:szCs w:val="18"/>
              </w:rPr>
            </w:pPr>
            <w:r w:rsidRPr="002453B3">
              <w:t>China</w:t>
            </w:r>
          </w:p>
        </w:tc>
        <w:tc>
          <w:tcPr>
            <w:tcW w:w="2631" w:type="dxa"/>
          </w:tcPr>
          <w:p w14:paraId="47F88C0B" w14:textId="60C114FE"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25216BCC" w14:textId="7BDF523D" w:rsidR="00550157" w:rsidRPr="0008080C" w:rsidRDefault="00550157" w:rsidP="00550157">
            <w:pPr>
              <w:rPr>
                <w:rFonts w:cs="Times New Roman"/>
                <w:sz w:val="18"/>
                <w:szCs w:val="18"/>
              </w:rPr>
            </w:pPr>
            <w:r w:rsidRPr="002453B3">
              <w:t>Salicaceae</w:t>
            </w:r>
          </w:p>
        </w:tc>
        <w:tc>
          <w:tcPr>
            <w:tcW w:w="1512" w:type="dxa"/>
          </w:tcPr>
          <w:p w14:paraId="0E3136DF" w14:textId="07D8A025" w:rsidR="00550157" w:rsidRPr="004D3559" w:rsidRDefault="00550157" w:rsidP="00550157">
            <w:pPr>
              <w:rPr>
                <w:rFonts w:cs="Times New Roman"/>
                <w:i/>
                <w:iCs/>
                <w:sz w:val="18"/>
                <w:szCs w:val="18"/>
              </w:rPr>
            </w:pPr>
            <w:r w:rsidRPr="004D3559">
              <w:rPr>
                <w:i/>
                <w:iCs/>
              </w:rPr>
              <w:t>Salix</w:t>
            </w:r>
          </w:p>
        </w:tc>
        <w:tc>
          <w:tcPr>
            <w:tcW w:w="2205" w:type="dxa"/>
          </w:tcPr>
          <w:p w14:paraId="1112C09D" w14:textId="1CA795A4" w:rsidR="00550157" w:rsidRPr="004D3559" w:rsidRDefault="00550157" w:rsidP="00550157">
            <w:pPr>
              <w:rPr>
                <w:rFonts w:cs="Times New Roman"/>
                <w:i/>
                <w:iCs/>
                <w:sz w:val="18"/>
                <w:szCs w:val="18"/>
              </w:rPr>
            </w:pPr>
            <w:r w:rsidRPr="004D3559">
              <w:rPr>
                <w:i/>
                <w:iCs/>
              </w:rPr>
              <w:t>Salix jiangsuensis</w:t>
            </w:r>
          </w:p>
        </w:tc>
        <w:tc>
          <w:tcPr>
            <w:tcW w:w="779" w:type="dxa"/>
          </w:tcPr>
          <w:p w14:paraId="1773F1F9" w14:textId="6667B3D9" w:rsidR="00550157" w:rsidRDefault="00550157" w:rsidP="00D55097">
            <w:pPr>
              <w:jc w:val="center"/>
              <w:rPr>
                <w:rFonts w:cs="Times New Roman"/>
                <w:sz w:val="18"/>
                <w:szCs w:val="18"/>
              </w:rPr>
            </w:pPr>
            <w:r w:rsidRPr="002453B3">
              <w:t>Cu</w:t>
            </w:r>
          </w:p>
        </w:tc>
      </w:tr>
      <w:tr w:rsidR="00550157" w:rsidRPr="0008080C" w14:paraId="56798056" w14:textId="77777777" w:rsidTr="00550157">
        <w:trPr>
          <w:trHeight w:val="20"/>
          <w:jc w:val="center"/>
        </w:trPr>
        <w:tc>
          <w:tcPr>
            <w:tcW w:w="1100" w:type="dxa"/>
          </w:tcPr>
          <w:p w14:paraId="162EFEA4" w14:textId="3BF71456" w:rsidR="00550157" w:rsidRPr="0008080C" w:rsidRDefault="00550157" w:rsidP="00550157">
            <w:pPr>
              <w:rPr>
                <w:rFonts w:cs="Times New Roman"/>
                <w:sz w:val="18"/>
                <w:szCs w:val="18"/>
              </w:rPr>
            </w:pPr>
            <w:r w:rsidRPr="002453B3">
              <w:t>Temperate</w:t>
            </w:r>
          </w:p>
        </w:tc>
        <w:tc>
          <w:tcPr>
            <w:tcW w:w="1052" w:type="dxa"/>
          </w:tcPr>
          <w:p w14:paraId="23EBA230" w14:textId="2E77089B" w:rsidR="00550157" w:rsidRPr="0008080C" w:rsidRDefault="00550157" w:rsidP="00550157">
            <w:pPr>
              <w:rPr>
                <w:rFonts w:cs="Times New Roman"/>
                <w:sz w:val="18"/>
                <w:szCs w:val="18"/>
              </w:rPr>
            </w:pPr>
            <w:r w:rsidRPr="002453B3">
              <w:t>China</w:t>
            </w:r>
          </w:p>
        </w:tc>
        <w:tc>
          <w:tcPr>
            <w:tcW w:w="2631" w:type="dxa"/>
          </w:tcPr>
          <w:p w14:paraId="21B9D64B" w14:textId="25AB792E"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715EC054" w14:textId="4CFB5922" w:rsidR="00550157" w:rsidRPr="0008080C" w:rsidRDefault="00550157" w:rsidP="00550157">
            <w:pPr>
              <w:rPr>
                <w:rFonts w:cs="Times New Roman"/>
                <w:sz w:val="18"/>
                <w:szCs w:val="18"/>
              </w:rPr>
            </w:pPr>
            <w:r w:rsidRPr="002453B3">
              <w:t>Salicaceae</w:t>
            </w:r>
          </w:p>
        </w:tc>
        <w:tc>
          <w:tcPr>
            <w:tcW w:w="1512" w:type="dxa"/>
          </w:tcPr>
          <w:p w14:paraId="5B05427C" w14:textId="068CB235" w:rsidR="00550157" w:rsidRPr="004D3559" w:rsidRDefault="00550157" w:rsidP="00550157">
            <w:pPr>
              <w:rPr>
                <w:rFonts w:cs="Times New Roman"/>
                <w:i/>
                <w:iCs/>
                <w:sz w:val="18"/>
                <w:szCs w:val="18"/>
              </w:rPr>
            </w:pPr>
            <w:r w:rsidRPr="004D3559">
              <w:rPr>
                <w:i/>
                <w:iCs/>
              </w:rPr>
              <w:t>Salix</w:t>
            </w:r>
          </w:p>
        </w:tc>
        <w:tc>
          <w:tcPr>
            <w:tcW w:w="2205" w:type="dxa"/>
          </w:tcPr>
          <w:p w14:paraId="73D48581" w14:textId="5121ED4A" w:rsidR="00550157" w:rsidRPr="004D3559" w:rsidRDefault="00550157" w:rsidP="00550157">
            <w:pPr>
              <w:rPr>
                <w:rFonts w:cs="Times New Roman"/>
                <w:i/>
                <w:iCs/>
                <w:sz w:val="18"/>
                <w:szCs w:val="18"/>
              </w:rPr>
            </w:pPr>
            <w:r w:rsidRPr="004D3559">
              <w:rPr>
                <w:i/>
                <w:iCs/>
              </w:rPr>
              <w:t>Salix jiangsuensis</w:t>
            </w:r>
          </w:p>
        </w:tc>
        <w:tc>
          <w:tcPr>
            <w:tcW w:w="779" w:type="dxa"/>
          </w:tcPr>
          <w:p w14:paraId="3B12ACBC" w14:textId="14DA1B94" w:rsidR="00550157" w:rsidRDefault="00550157" w:rsidP="00D55097">
            <w:pPr>
              <w:jc w:val="center"/>
              <w:rPr>
                <w:rFonts w:cs="Times New Roman"/>
                <w:sz w:val="18"/>
                <w:szCs w:val="18"/>
              </w:rPr>
            </w:pPr>
            <w:r w:rsidRPr="002453B3">
              <w:t>Pb</w:t>
            </w:r>
          </w:p>
        </w:tc>
      </w:tr>
      <w:tr w:rsidR="00550157" w:rsidRPr="0008080C" w14:paraId="49C4981B" w14:textId="77777777" w:rsidTr="00550157">
        <w:trPr>
          <w:trHeight w:val="20"/>
          <w:jc w:val="center"/>
        </w:trPr>
        <w:tc>
          <w:tcPr>
            <w:tcW w:w="1100" w:type="dxa"/>
          </w:tcPr>
          <w:p w14:paraId="5CB0F7D7" w14:textId="2F0B240D" w:rsidR="00550157" w:rsidRPr="0008080C" w:rsidRDefault="00550157" w:rsidP="00550157">
            <w:pPr>
              <w:rPr>
                <w:rFonts w:cs="Times New Roman"/>
                <w:sz w:val="18"/>
                <w:szCs w:val="18"/>
              </w:rPr>
            </w:pPr>
            <w:r w:rsidRPr="002453B3">
              <w:t>Temperate</w:t>
            </w:r>
          </w:p>
        </w:tc>
        <w:tc>
          <w:tcPr>
            <w:tcW w:w="1052" w:type="dxa"/>
          </w:tcPr>
          <w:p w14:paraId="0C20D2F1" w14:textId="22A2D996" w:rsidR="00550157" w:rsidRPr="0008080C" w:rsidRDefault="00550157" w:rsidP="00550157">
            <w:pPr>
              <w:rPr>
                <w:rFonts w:cs="Times New Roman"/>
                <w:sz w:val="18"/>
                <w:szCs w:val="18"/>
              </w:rPr>
            </w:pPr>
            <w:r w:rsidRPr="002453B3">
              <w:t>China</w:t>
            </w:r>
          </w:p>
        </w:tc>
        <w:tc>
          <w:tcPr>
            <w:tcW w:w="2631" w:type="dxa"/>
          </w:tcPr>
          <w:p w14:paraId="6249273D" w14:textId="079B1D83" w:rsidR="00550157" w:rsidRPr="0008080C" w:rsidRDefault="00550157" w:rsidP="00550157">
            <w:pPr>
              <w:rPr>
                <w:rFonts w:cs="Times New Roman"/>
                <w:sz w:val="18"/>
                <w:szCs w:val="18"/>
              </w:rPr>
            </w:pPr>
            <w:r w:rsidRPr="002453B3">
              <w:t>Yangzhou University</w:t>
            </w:r>
          </w:p>
        </w:tc>
        <w:tc>
          <w:tcPr>
            <w:tcW w:w="1684" w:type="dxa"/>
          </w:tcPr>
          <w:p w14:paraId="2B733823" w14:textId="641D52A5" w:rsidR="00550157" w:rsidRPr="00391B1D" w:rsidRDefault="00550157" w:rsidP="00550157">
            <w:pPr>
              <w:rPr>
                <w:rFonts w:cs="Times New Roman"/>
                <w:sz w:val="18"/>
                <w:szCs w:val="18"/>
              </w:rPr>
            </w:pPr>
            <w:r w:rsidRPr="002453B3">
              <w:t>Salicaceae</w:t>
            </w:r>
          </w:p>
        </w:tc>
        <w:tc>
          <w:tcPr>
            <w:tcW w:w="1512" w:type="dxa"/>
          </w:tcPr>
          <w:p w14:paraId="7E3D5C8B" w14:textId="7E3A84E6" w:rsidR="00550157" w:rsidRPr="004D3559" w:rsidRDefault="00550157" w:rsidP="00550157">
            <w:pPr>
              <w:rPr>
                <w:rFonts w:cs="Times New Roman"/>
                <w:i/>
                <w:iCs/>
                <w:sz w:val="18"/>
                <w:szCs w:val="18"/>
              </w:rPr>
            </w:pPr>
            <w:r w:rsidRPr="004D3559">
              <w:rPr>
                <w:i/>
                <w:iCs/>
              </w:rPr>
              <w:t>Salix</w:t>
            </w:r>
          </w:p>
        </w:tc>
        <w:tc>
          <w:tcPr>
            <w:tcW w:w="2205" w:type="dxa"/>
          </w:tcPr>
          <w:p w14:paraId="13144BCA" w14:textId="4F27C94D" w:rsidR="00550157" w:rsidRPr="004D3559" w:rsidRDefault="00550157" w:rsidP="00550157">
            <w:pPr>
              <w:rPr>
                <w:rFonts w:cs="Times New Roman"/>
                <w:i/>
                <w:iCs/>
                <w:sz w:val="18"/>
                <w:szCs w:val="18"/>
              </w:rPr>
            </w:pPr>
            <w:r w:rsidRPr="004D3559">
              <w:rPr>
                <w:i/>
                <w:iCs/>
              </w:rPr>
              <w:t>Salix leucopithecia</w:t>
            </w:r>
          </w:p>
        </w:tc>
        <w:tc>
          <w:tcPr>
            <w:tcW w:w="779" w:type="dxa"/>
          </w:tcPr>
          <w:p w14:paraId="0CAC51A3" w14:textId="0C817A94" w:rsidR="00550157" w:rsidRPr="00391B1D" w:rsidRDefault="00550157" w:rsidP="00D55097">
            <w:pPr>
              <w:jc w:val="center"/>
              <w:rPr>
                <w:rFonts w:cs="Times New Roman"/>
                <w:sz w:val="18"/>
                <w:szCs w:val="18"/>
              </w:rPr>
            </w:pPr>
            <w:r w:rsidRPr="002453B3">
              <w:t>Cd</w:t>
            </w:r>
          </w:p>
        </w:tc>
      </w:tr>
      <w:tr w:rsidR="00550157" w:rsidRPr="0008080C" w14:paraId="086B7B02" w14:textId="77777777" w:rsidTr="00550157">
        <w:trPr>
          <w:trHeight w:val="20"/>
          <w:jc w:val="center"/>
        </w:trPr>
        <w:tc>
          <w:tcPr>
            <w:tcW w:w="1100" w:type="dxa"/>
          </w:tcPr>
          <w:p w14:paraId="28069778" w14:textId="113C1636" w:rsidR="00550157" w:rsidRPr="0008080C" w:rsidRDefault="00550157" w:rsidP="00550157">
            <w:pPr>
              <w:rPr>
                <w:rFonts w:cs="Times New Roman"/>
                <w:sz w:val="18"/>
                <w:szCs w:val="18"/>
              </w:rPr>
            </w:pPr>
            <w:r w:rsidRPr="002453B3">
              <w:t>Temperate</w:t>
            </w:r>
          </w:p>
        </w:tc>
        <w:tc>
          <w:tcPr>
            <w:tcW w:w="1052" w:type="dxa"/>
          </w:tcPr>
          <w:p w14:paraId="1FED8D5E" w14:textId="54E69E01" w:rsidR="00550157" w:rsidRPr="0008080C" w:rsidRDefault="00550157" w:rsidP="00550157">
            <w:pPr>
              <w:rPr>
                <w:rFonts w:cs="Times New Roman"/>
                <w:sz w:val="18"/>
                <w:szCs w:val="18"/>
              </w:rPr>
            </w:pPr>
            <w:r w:rsidRPr="002453B3">
              <w:t>China</w:t>
            </w:r>
          </w:p>
        </w:tc>
        <w:tc>
          <w:tcPr>
            <w:tcW w:w="2631" w:type="dxa"/>
          </w:tcPr>
          <w:p w14:paraId="77552084" w14:textId="2B408228" w:rsidR="00550157" w:rsidRPr="0008080C" w:rsidRDefault="00550157" w:rsidP="00550157">
            <w:pPr>
              <w:rPr>
                <w:rFonts w:cs="Times New Roman"/>
                <w:sz w:val="18"/>
                <w:szCs w:val="18"/>
              </w:rPr>
            </w:pPr>
            <w:r w:rsidRPr="002453B3">
              <w:t>MCC Huatian Nanjing Engineering Technology Co., LTD</w:t>
            </w:r>
          </w:p>
        </w:tc>
        <w:tc>
          <w:tcPr>
            <w:tcW w:w="1684" w:type="dxa"/>
          </w:tcPr>
          <w:p w14:paraId="17CD7233" w14:textId="50AC37CB" w:rsidR="00550157" w:rsidRPr="0008080C" w:rsidRDefault="00550157" w:rsidP="00550157">
            <w:pPr>
              <w:rPr>
                <w:rFonts w:cs="Times New Roman"/>
                <w:sz w:val="18"/>
                <w:szCs w:val="18"/>
              </w:rPr>
            </w:pPr>
            <w:r w:rsidRPr="002453B3">
              <w:t>Salicaceae</w:t>
            </w:r>
          </w:p>
        </w:tc>
        <w:tc>
          <w:tcPr>
            <w:tcW w:w="1512" w:type="dxa"/>
          </w:tcPr>
          <w:p w14:paraId="3FA2C6F3" w14:textId="6EBFC010" w:rsidR="00550157" w:rsidRPr="004D3559" w:rsidRDefault="00550157" w:rsidP="00550157">
            <w:pPr>
              <w:rPr>
                <w:rFonts w:cs="Times New Roman"/>
                <w:i/>
                <w:iCs/>
                <w:sz w:val="18"/>
                <w:szCs w:val="18"/>
              </w:rPr>
            </w:pPr>
            <w:r w:rsidRPr="004D3559">
              <w:rPr>
                <w:i/>
                <w:iCs/>
              </w:rPr>
              <w:t>Salix</w:t>
            </w:r>
          </w:p>
        </w:tc>
        <w:tc>
          <w:tcPr>
            <w:tcW w:w="2205" w:type="dxa"/>
          </w:tcPr>
          <w:p w14:paraId="62B7297F" w14:textId="7A68639E" w:rsidR="00550157" w:rsidRPr="004D3559" w:rsidRDefault="00550157" w:rsidP="00550157">
            <w:pPr>
              <w:rPr>
                <w:i/>
                <w:iCs/>
              </w:rPr>
            </w:pPr>
            <w:r w:rsidRPr="004D3559">
              <w:rPr>
                <w:i/>
                <w:iCs/>
              </w:rPr>
              <w:t>Salix matsudana</w:t>
            </w:r>
          </w:p>
        </w:tc>
        <w:tc>
          <w:tcPr>
            <w:tcW w:w="779" w:type="dxa"/>
          </w:tcPr>
          <w:p w14:paraId="27BFE972" w14:textId="6FC4C135" w:rsidR="00550157" w:rsidRDefault="00550157" w:rsidP="00D55097">
            <w:pPr>
              <w:jc w:val="center"/>
              <w:rPr>
                <w:rFonts w:cs="Times New Roman"/>
                <w:sz w:val="18"/>
                <w:szCs w:val="18"/>
              </w:rPr>
            </w:pPr>
            <w:r w:rsidRPr="002453B3">
              <w:t>Cd</w:t>
            </w:r>
          </w:p>
        </w:tc>
      </w:tr>
      <w:tr w:rsidR="00550157" w:rsidRPr="0008080C" w14:paraId="4F85AD25" w14:textId="77777777" w:rsidTr="00550157">
        <w:trPr>
          <w:trHeight w:val="20"/>
          <w:jc w:val="center"/>
        </w:trPr>
        <w:tc>
          <w:tcPr>
            <w:tcW w:w="1100" w:type="dxa"/>
          </w:tcPr>
          <w:p w14:paraId="4D437B7C" w14:textId="112208B3" w:rsidR="00550157" w:rsidRPr="0008080C" w:rsidRDefault="00550157" w:rsidP="00550157">
            <w:pPr>
              <w:rPr>
                <w:rFonts w:cs="Times New Roman"/>
                <w:sz w:val="18"/>
                <w:szCs w:val="18"/>
              </w:rPr>
            </w:pPr>
            <w:r w:rsidRPr="002453B3">
              <w:t>Temperate</w:t>
            </w:r>
          </w:p>
        </w:tc>
        <w:tc>
          <w:tcPr>
            <w:tcW w:w="1052" w:type="dxa"/>
          </w:tcPr>
          <w:p w14:paraId="30E5229C" w14:textId="62143BA1" w:rsidR="00550157" w:rsidRPr="0008080C" w:rsidRDefault="00550157" w:rsidP="00550157">
            <w:pPr>
              <w:rPr>
                <w:rFonts w:cs="Times New Roman"/>
                <w:sz w:val="18"/>
                <w:szCs w:val="18"/>
              </w:rPr>
            </w:pPr>
            <w:r w:rsidRPr="002453B3">
              <w:t>China</w:t>
            </w:r>
          </w:p>
        </w:tc>
        <w:tc>
          <w:tcPr>
            <w:tcW w:w="2631" w:type="dxa"/>
          </w:tcPr>
          <w:p w14:paraId="616D76FD" w14:textId="6C715D89" w:rsidR="00550157" w:rsidRPr="0008080C" w:rsidRDefault="00550157" w:rsidP="00550157">
            <w:pPr>
              <w:rPr>
                <w:rFonts w:cs="Times New Roman"/>
                <w:sz w:val="18"/>
                <w:szCs w:val="18"/>
              </w:rPr>
            </w:pPr>
            <w:r w:rsidRPr="002453B3">
              <w:t>Zhejiang University agricultural experiment station</w:t>
            </w:r>
          </w:p>
        </w:tc>
        <w:tc>
          <w:tcPr>
            <w:tcW w:w="1684" w:type="dxa"/>
          </w:tcPr>
          <w:p w14:paraId="3F7AAA37" w14:textId="2A06D2ED" w:rsidR="00550157" w:rsidRPr="0008080C" w:rsidRDefault="00550157" w:rsidP="00550157">
            <w:pPr>
              <w:rPr>
                <w:rFonts w:cs="Times New Roman"/>
                <w:sz w:val="18"/>
                <w:szCs w:val="18"/>
              </w:rPr>
            </w:pPr>
            <w:r w:rsidRPr="002453B3">
              <w:t>Salicaceae</w:t>
            </w:r>
          </w:p>
        </w:tc>
        <w:tc>
          <w:tcPr>
            <w:tcW w:w="1512" w:type="dxa"/>
          </w:tcPr>
          <w:p w14:paraId="5FE0E5CE" w14:textId="5F519B3B" w:rsidR="00550157" w:rsidRPr="004D3559" w:rsidRDefault="00550157" w:rsidP="00550157">
            <w:pPr>
              <w:rPr>
                <w:rFonts w:cs="Times New Roman"/>
                <w:i/>
                <w:iCs/>
                <w:sz w:val="18"/>
                <w:szCs w:val="18"/>
              </w:rPr>
            </w:pPr>
            <w:r w:rsidRPr="004D3559">
              <w:rPr>
                <w:i/>
                <w:iCs/>
              </w:rPr>
              <w:t>Salix</w:t>
            </w:r>
          </w:p>
        </w:tc>
        <w:tc>
          <w:tcPr>
            <w:tcW w:w="2205" w:type="dxa"/>
          </w:tcPr>
          <w:p w14:paraId="51DD0A45" w14:textId="666427BA" w:rsidR="00550157" w:rsidRPr="004D3559" w:rsidRDefault="00550157" w:rsidP="00550157">
            <w:pPr>
              <w:rPr>
                <w:i/>
                <w:iCs/>
              </w:rPr>
            </w:pPr>
            <w:r w:rsidRPr="004D3559">
              <w:rPr>
                <w:i/>
                <w:iCs/>
              </w:rPr>
              <w:t>Salix matsudana</w:t>
            </w:r>
          </w:p>
        </w:tc>
        <w:tc>
          <w:tcPr>
            <w:tcW w:w="779" w:type="dxa"/>
          </w:tcPr>
          <w:p w14:paraId="27DFCB44" w14:textId="77C4C886" w:rsidR="00550157" w:rsidRDefault="00550157" w:rsidP="00D55097">
            <w:pPr>
              <w:jc w:val="center"/>
              <w:rPr>
                <w:rFonts w:cs="Times New Roman"/>
                <w:sz w:val="18"/>
                <w:szCs w:val="18"/>
              </w:rPr>
            </w:pPr>
            <w:r w:rsidRPr="002453B3">
              <w:t>Cd</w:t>
            </w:r>
          </w:p>
        </w:tc>
      </w:tr>
      <w:tr w:rsidR="00550157" w:rsidRPr="0008080C" w14:paraId="6A0DD375" w14:textId="77777777" w:rsidTr="00550157">
        <w:trPr>
          <w:trHeight w:val="20"/>
          <w:jc w:val="center"/>
        </w:trPr>
        <w:tc>
          <w:tcPr>
            <w:tcW w:w="1100" w:type="dxa"/>
          </w:tcPr>
          <w:p w14:paraId="215CC55C" w14:textId="64E18379" w:rsidR="00550157" w:rsidRPr="0008080C" w:rsidRDefault="00550157" w:rsidP="00550157">
            <w:pPr>
              <w:rPr>
                <w:rFonts w:cs="Times New Roman"/>
                <w:sz w:val="18"/>
                <w:szCs w:val="18"/>
              </w:rPr>
            </w:pPr>
            <w:r w:rsidRPr="002453B3">
              <w:t>Temperate</w:t>
            </w:r>
          </w:p>
        </w:tc>
        <w:tc>
          <w:tcPr>
            <w:tcW w:w="1052" w:type="dxa"/>
          </w:tcPr>
          <w:p w14:paraId="7F0C1589" w14:textId="04044DC5" w:rsidR="00550157" w:rsidRPr="0008080C" w:rsidRDefault="00550157" w:rsidP="00550157">
            <w:pPr>
              <w:rPr>
                <w:rFonts w:cs="Times New Roman"/>
                <w:sz w:val="18"/>
                <w:szCs w:val="18"/>
              </w:rPr>
            </w:pPr>
            <w:r w:rsidRPr="002453B3">
              <w:t>China</w:t>
            </w:r>
          </w:p>
        </w:tc>
        <w:tc>
          <w:tcPr>
            <w:tcW w:w="2631" w:type="dxa"/>
          </w:tcPr>
          <w:p w14:paraId="0DA3350A" w14:textId="04038DF5" w:rsidR="00550157" w:rsidRPr="0008080C" w:rsidRDefault="00550157" w:rsidP="00550157">
            <w:pPr>
              <w:rPr>
                <w:rFonts w:cs="Times New Roman"/>
                <w:sz w:val="18"/>
                <w:szCs w:val="18"/>
              </w:rPr>
            </w:pPr>
            <w:r w:rsidRPr="002453B3">
              <w:t>Anhui Agricultural University</w:t>
            </w:r>
          </w:p>
        </w:tc>
        <w:tc>
          <w:tcPr>
            <w:tcW w:w="1684" w:type="dxa"/>
          </w:tcPr>
          <w:p w14:paraId="4936754F" w14:textId="4BCE0A8D" w:rsidR="00550157" w:rsidRPr="00E24E9C" w:rsidRDefault="00550157" w:rsidP="00550157">
            <w:pPr>
              <w:rPr>
                <w:rFonts w:cs="Times New Roman"/>
                <w:sz w:val="18"/>
                <w:szCs w:val="18"/>
              </w:rPr>
            </w:pPr>
            <w:r w:rsidRPr="002453B3">
              <w:t>Salicaceae</w:t>
            </w:r>
          </w:p>
        </w:tc>
        <w:tc>
          <w:tcPr>
            <w:tcW w:w="1512" w:type="dxa"/>
          </w:tcPr>
          <w:p w14:paraId="493F25C6" w14:textId="1BD98914" w:rsidR="00550157" w:rsidRPr="004D3559" w:rsidRDefault="00550157" w:rsidP="00550157">
            <w:pPr>
              <w:rPr>
                <w:rFonts w:cs="Times New Roman"/>
                <w:i/>
                <w:iCs/>
                <w:sz w:val="18"/>
                <w:szCs w:val="18"/>
              </w:rPr>
            </w:pPr>
            <w:r w:rsidRPr="004D3559">
              <w:rPr>
                <w:i/>
                <w:iCs/>
              </w:rPr>
              <w:t>Salix</w:t>
            </w:r>
          </w:p>
        </w:tc>
        <w:tc>
          <w:tcPr>
            <w:tcW w:w="2205" w:type="dxa"/>
          </w:tcPr>
          <w:p w14:paraId="1699011D" w14:textId="765C819C" w:rsidR="00550157" w:rsidRPr="004D3559" w:rsidRDefault="00550157" w:rsidP="00550157">
            <w:pPr>
              <w:rPr>
                <w:rFonts w:cs="Times New Roman"/>
                <w:i/>
                <w:iCs/>
                <w:sz w:val="18"/>
                <w:szCs w:val="18"/>
              </w:rPr>
            </w:pPr>
            <w:r w:rsidRPr="004D3559">
              <w:rPr>
                <w:i/>
                <w:iCs/>
              </w:rPr>
              <w:t>Salix matsudana</w:t>
            </w:r>
          </w:p>
        </w:tc>
        <w:tc>
          <w:tcPr>
            <w:tcW w:w="779" w:type="dxa"/>
          </w:tcPr>
          <w:p w14:paraId="06CC6365" w14:textId="569D6AE2" w:rsidR="00550157" w:rsidRDefault="00550157" w:rsidP="00D55097">
            <w:pPr>
              <w:jc w:val="center"/>
              <w:rPr>
                <w:rFonts w:cs="Times New Roman"/>
                <w:sz w:val="18"/>
                <w:szCs w:val="18"/>
              </w:rPr>
            </w:pPr>
            <w:r w:rsidRPr="002453B3">
              <w:t>Cu</w:t>
            </w:r>
          </w:p>
        </w:tc>
      </w:tr>
      <w:tr w:rsidR="00550157" w:rsidRPr="0008080C" w14:paraId="2E31EBD3" w14:textId="77777777" w:rsidTr="00550157">
        <w:trPr>
          <w:trHeight w:val="20"/>
          <w:jc w:val="center"/>
        </w:trPr>
        <w:tc>
          <w:tcPr>
            <w:tcW w:w="1100" w:type="dxa"/>
          </w:tcPr>
          <w:p w14:paraId="513D1359" w14:textId="394D42CD" w:rsidR="00550157" w:rsidRPr="0008080C" w:rsidRDefault="00550157" w:rsidP="00550157">
            <w:pPr>
              <w:rPr>
                <w:rFonts w:cs="Times New Roman"/>
                <w:sz w:val="18"/>
                <w:szCs w:val="18"/>
              </w:rPr>
            </w:pPr>
            <w:r w:rsidRPr="002453B3">
              <w:t>Temperate</w:t>
            </w:r>
          </w:p>
        </w:tc>
        <w:tc>
          <w:tcPr>
            <w:tcW w:w="1052" w:type="dxa"/>
          </w:tcPr>
          <w:p w14:paraId="2F1C26D5" w14:textId="35E1F769" w:rsidR="00550157" w:rsidRPr="0008080C" w:rsidRDefault="00550157" w:rsidP="00550157">
            <w:pPr>
              <w:rPr>
                <w:rFonts w:cs="Times New Roman"/>
                <w:sz w:val="18"/>
                <w:szCs w:val="18"/>
              </w:rPr>
            </w:pPr>
            <w:r w:rsidRPr="002453B3">
              <w:t>China</w:t>
            </w:r>
          </w:p>
        </w:tc>
        <w:tc>
          <w:tcPr>
            <w:tcW w:w="2631" w:type="dxa"/>
          </w:tcPr>
          <w:p w14:paraId="660A89A0" w14:textId="1AAFC54B"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3D4EAD92" w14:textId="378AFE3D" w:rsidR="00550157" w:rsidRPr="00E24E9C" w:rsidRDefault="00550157" w:rsidP="00550157">
            <w:pPr>
              <w:rPr>
                <w:rFonts w:cs="Times New Roman"/>
                <w:sz w:val="18"/>
                <w:szCs w:val="18"/>
              </w:rPr>
            </w:pPr>
            <w:r w:rsidRPr="002453B3">
              <w:t>Salicaceae</w:t>
            </w:r>
          </w:p>
        </w:tc>
        <w:tc>
          <w:tcPr>
            <w:tcW w:w="1512" w:type="dxa"/>
          </w:tcPr>
          <w:p w14:paraId="0E6589D7" w14:textId="6DF02D80" w:rsidR="00550157" w:rsidRPr="004D3559" w:rsidRDefault="00550157" w:rsidP="00550157">
            <w:pPr>
              <w:rPr>
                <w:rFonts w:cs="Times New Roman"/>
                <w:i/>
                <w:iCs/>
                <w:sz w:val="18"/>
                <w:szCs w:val="18"/>
              </w:rPr>
            </w:pPr>
            <w:r w:rsidRPr="004D3559">
              <w:rPr>
                <w:i/>
                <w:iCs/>
              </w:rPr>
              <w:t>Salix</w:t>
            </w:r>
          </w:p>
        </w:tc>
        <w:tc>
          <w:tcPr>
            <w:tcW w:w="2205" w:type="dxa"/>
          </w:tcPr>
          <w:p w14:paraId="6865C1BD" w14:textId="72E61138" w:rsidR="00550157" w:rsidRPr="004D3559" w:rsidRDefault="00550157" w:rsidP="00550157">
            <w:pPr>
              <w:rPr>
                <w:rFonts w:cs="Times New Roman"/>
                <w:i/>
                <w:iCs/>
                <w:sz w:val="18"/>
                <w:szCs w:val="18"/>
              </w:rPr>
            </w:pPr>
            <w:r w:rsidRPr="004D3559">
              <w:rPr>
                <w:i/>
                <w:iCs/>
              </w:rPr>
              <w:t>Salix matsudana</w:t>
            </w:r>
          </w:p>
        </w:tc>
        <w:tc>
          <w:tcPr>
            <w:tcW w:w="779" w:type="dxa"/>
          </w:tcPr>
          <w:p w14:paraId="22C65830" w14:textId="5F70D3B6" w:rsidR="00550157" w:rsidRDefault="00550157" w:rsidP="00D55097">
            <w:pPr>
              <w:jc w:val="center"/>
              <w:rPr>
                <w:rFonts w:cs="Times New Roman"/>
                <w:sz w:val="18"/>
                <w:szCs w:val="18"/>
              </w:rPr>
            </w:pPr>
            <w:r w:rsidRPr="002453B3">
              <w:t>Cu</w:t>
            </w:r>
          </w:p>
        </w:tc>
      </w:tr>
      <w:tr w:rsidR="00550157" w:rsidRPr="0008080C" w14:paraId="151A165B" w14:textId="77777777" w:rsidTr="00550157">
        <w:trPr>
          <w:trHeight w:val="20"/>
          <w:jc w:val="center"/>
        </w:trPr>
        <w:tc>
          <w:tcPr>
            <w:tcW w:w="1100" w:type="dxa"/>
          </w:tcPr>
          <w:p w14:paraId="63881CED" w14:textId="16A16C55" w:rsidR="00550157" w:rsidRPr="0008080C" w:rsidRDefault="00550157" w:rsidP="00550157">
            <w:pPr>
              <w:rPr>
                <w:rFonts w:cs="Times New Roman"/>
                <w:sz w:val="18"/>
                <w:szCs w:val="18"/>
              </w:rPr>
            </w:pPr>
            <w:r w:rsidRPr="002453B3">
              <w:t>Temperate</w:t>
            </w:r>
          </w:p>
        </w:tc>
        <w:tc>
          <w:tcPr>
            <w:tcW w:w="1052" w:type="dxa"/>
          </w:tcPr>
          <w:p w14:paraId="77CA891C" w14:textId="41B6969B" w:rsidR="00550157" w:rsidRPr="0008080C" w:rsidRDefault="00550157" w:rsidP="00550157">
            <w:pPr>
              <w:rPr>
                <w:rFonts w:cs="Times New Roman"/>
                <w:sz w:val="18"/>
                <w:szCs w:val="18"/>
              </w:rPr>
            </w:pPr>
            <w:r w:rsidRPr="002453B3">
              <w:t>China</w:t>
            </w:r>
          </w:p>
        </w:tc>
        <w:tc>
          <w:tcPr>
            <w:tcW w:w="2631" w:type="dxa"/>
          </w:tcPr>
          <w:p w14:paraId="2FFAEF49" w14:textId="22E8FA57" w:rsidR="00550157" w:rsidRPr="0008080C" w:rsidRDefault="00550157" w:rsidP="00550157">
            <w:pPr>
              <w:rPr>
                <w:rFonts w:cs="Times New Roman"/>
                <w:sz w:val="18"/>
                <w:szCs w:val="18"/>
              </w:rPr>
            </w:pPr>
            <w:r w:rsidRPr="002453B3">
              <w:t>College of Environmental Science and Engineering, Central South University of Forestry and Technology</w:t>
            </w:r>
          </w:p>
        </w:tc>
        <w:tc>
          <w:tcPr>
            <w:tcW w:w="1684" w:type="dxa"/>
          </w:tcPr>
          <w:p w14:paraId="48BA7D97" w14:textId="357A245A" w:rsidR="00550157" w:rsidRPr="00E24E9C" w:rsidRDefault="00550157" w:rsidP="00550157">
            <w:pPr>
              <w:rPr>
                <w:rFonts w:cs="Times New Roman"/>
                <w:sz w:val="18"/>
                <w:szCs w:val="18"/>
              </w:rPr>
            </w:pPr>
            <w:r w:rsidRPr="002453B3">
              <w:t>Salicaceae</w:t>
            </w:r>
          </w:p>
        </w:tc>
        <w:tc>
          <w:tcPr>
            <w:tcW w:w="1512" w:type="dxa"/>
          </w:tcPr>
          <w:p w14:paraId="3570DAEE" w14:textId="6235D856" w:rsidR="00550157" w:rsidRPr="004D3559" w:rsidRDefault="00550157" w:rsidP="00550157">
            <w:pPr>
              <w:rPr>
                <w:rFonts w:cs="Times New Roman"/>
                <w:i/>
                <w:iCs/>
                <w:sz w:val="18"/>
                <w:szCs w:val="18"/>
              </w:rPr>
            </w:pPr>
            <w:r w:rsidRPr="004D3559">
              <w:rPr>
                <w:i/>
                <w:iCs/>
              </w:rPr>
              <w:t>Salix</w:t>
            </w:r>
          </w:p>
        </w:tc>
        <w:tc>
          <w:tcPr>
            <w:tcW w:w="2205" w:type="dxa"/>
          </w:tcPr>
          <w:p w14:paraId="458BA478" w14:textId="4C91DD24" w:rsidR="00550157" w:rsidRPr="004D3559" w:rsidRDefault="00550157" w:rsidP="00550157">
            <w:pPr>
              <w:rPr>
                <w:rFonts w:cs="Times New Roman"/>
                <w:i/>
                <w:iCs/>
                <w:sz w:val="18"/>
                <w:szCs w:val="18"/>
              </w:rPr>
            </w:pPr>
            <w:r w:rsidRPr="004D3559">
              <w:rPr>
                <w:i/>
                <w:iCs/>
              </w:rPr>
              <w:t>Salix matsudana</w:t>
            </w:r>
          </w:p>
        </w:tc>
        <w:tc>
          <w:tcPr>
            <w:tcW w:w="779" w:type="dxa"/>
          </w:tcPr>
          <w:p w14:paraId="1931586D" w14:textId="5A2C7797" w:rsidR="00550157" w:rsidRDefault="00550157" w:rsidP="00D55097">
            <w:pPr>
              <w:jc w:val="center"/>
              <w:rPr>
                <w:rFonts w:cs="Times New Roman"/>
                <w:sz w:val="18"/>
                <w:szCs w:val="18"/>
              </w:rPr>
            </w:pPr>
            <w:r w:rsidRPr="002453B3">
              <w:t>Pb</w:t>
            </w:r>
          </w:p>
        </w:tc>
      </w:tr>
      <w:tr w:rsidR="00550157" w:rsidRPr="0008080C" w14:paraId="5B43B829" w14:textId="77777777" w:rsidTr="00550157">
        <w:trPr>
          <w:trHeight w:val="20"/>
          <w:jc w:val="center"/>
        </w:trPr>
        <w:tc>
          <w:tcPr>
            <w:tcW w:w="1100" w:type="dxa"/>
          </w:tcPr>
          <w:p w14:paraId="24D862D9" w14:textId="26F667CD" w:rsidR="00550157" w:rsidRPr="0008080C" w:rsidRDefault="00550157" w:rsidP="00550157">
            <w:pPr>
              <w:rPr>
                <w:rFonts w:cs="Times New Roman"/>
                <w:sz w:val="18"/>
                <w:szCs w:val="18"/>
              </w:rPr>
            </w:pPr>
            <w:r w:rsidRPr="002453B3">
              <w:t>Temperate</w:t>
            </w:r>
          </w:p>
        </w:tc>
        <w:tc>
          <w:tcPr>
            <w:tcW w:w="1052" w:type="dxa"/>
          </w:tcPr>
          <w:p w14:paraId="1C54E4BE" w14:textId="48DEDCFB" w:rsidR="00550157" w:rsidRPr="0008080C" w:rsidRDefault="00550157" w:rsidP="00550157">
            <w:pPr>
              <w:rPr>
                <w:rFonts w:cs="Times New Roman"/>
                <w:sz w:val="18"/>
                <w:szCs w:val="18"/>
              </w:rPr>
            </w:pPr>
            <w:r w:rsidRPr="002453B3">
              <w:t>China</w:t>
            </w:r>
          </w:p>
        </w:tc>
        <w:tc>
          <w:tcPr>
            <w:tcW w:w="2631" w:type="dxa"/>
          </w:tcPr>
          <w:p w14:paraId="7FD8128E" w14:textId="5D0673C4"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1F4CC102" w14:textId="5839F303" w:rsidR="00550157" w:rsidRPr="00F067F7" w:rsidRDefault="00550157" w:rsidP="00550157">
            <w:pPr>
              <w:rPr>
                <w:rFonts w:cs="Times New Roman"/>
                <w:sz w:val="18"/>
                <w:szCs w:val="18"/>
              </w:rPr>
            </w:pPr>
            <w:r w:rsidRPr="002453B3">
              <w:t>Salicaceae</w:t>
            </w:r>
          </w:p>
        </w:tc>
        <w:tc>
          <w:tcPr>
            <w:tcW w:w="1512" w:type="dxa"/>
          </w:tcPr>
          <w:p w14:paraId="5E952119" w14:textId="43E61B1D" w:rsidR="00550157" w:rsidRPr="004D3559" w:rsidRDefault="00550157" w:rsidP="00550157">
            <w:pPr>
              <w:rPr>
                <w:rFonts w:cs="Times New Roman"/>
                <w:i/>
                <w:iCs/>
                <w:sz w:val="18"/>
                <w:szCs w:val="18"/>
              </w:rPr>
            </w:pPr>
            <w:r w:rsidRPr="004D3559">
              <w:rPr>
                <w:i/>
                <w:iCs/>
              </w:rPr>
              <w:t>Salix</w:t>
            </w:r>
          </w:p>
        </w:tc>
        <w:tc>
          <w:tcPr>
            <w:tcW w:w="2205" w:type="dxa"/>
          </w:tcPr>
          <w:p w14:paraId="1A239ED7" w14:textId="56437BD2" w:rsidR="00550157" w:rsidRPr="004D3559" w:rsidRDefault="00550157" w:rsidP="00550157">
            <w:pPr>
              <w:rPr>
                <w:rFonts w:cs="Times New Roman"/>
                <w:i/>
                <w:iCs/>
                <w:sz w:val="18"/>
                <w:szCs w:val="18"/>
              </w:rPr>
            </w:pPr>
            <w:r w:rsidRPr="004D3559">
              <w:rPr>
                <w:i/>
                <w:iCs/>
              </w:rPr>
              <w:t>Salix mongolica</w:t>
            </w:r>
          </w:p>
        </w:tc>
        <w:tc>
          <w:tcPr>
            <w:tcW w:w="779" w:type="dxa"/>
          </w:tcPr>
          <w:p w14:paraId="63916104" w14:textId="5FD1A448" w:rsidR="00550157" w:rsidRPr="00F067F7" w:rsidRDefault="00550157" w:rsidP="00D55097">
            <w:pPr>
              <w:jc w:val="center"/>
              <w:rPr>
                <w:rFonts w:cs="Times New Roman"/>
                <w:sz w:val="18"/>
                <w:szCs w:val="18"/>
              </w:rPr>
            </w:pPr>
            <w:r w:rsidRPr="002453B3">
              <w:t>Cu</w:t>
            </w:r>
          </w:p>
        </w:tc>
      </w:tr>
      <w:tr w:rsidR="00550157" w:rsidRPr="0008080C" w14:paraId="4D892C70" w14:textId="77777777" w:rsidTr="00550157">
        <w:trPr>
          <w:trHeight w:val="20"/>
          <w:jc w:val="center"/>
        </w:trPr>
        <w:tc>
          <w:tcPr>
            <w:tcW w:w="1100" w:type="dxa"/>
          </w:tcPr>
          <w:p w14:paraId="4FFCD157" w14:textId="52A9034F" w:rsidR="00550157" w:rsidRPr="0008080C" w:rsidRDefault="00550157" w:rsidP="00550157">
            <w:pPr>
              <w:rPr>
                <w:rFonts w:cs="Times New Roman"/>
                <w:sz w:val="18"/>
                <w:szCs w:val="18"/>
              </w:rPr>
            </w:pPr>
            <w:r w:rsidRPr="002453B3">
              <w:t>Temperate</w:t>
            </w:r>
          </w:p>
        </w:tc>
        <w:tc>
          <w:tcPr>
            <w:tcW w:w="1052" w:type="dxa"/>
          </w:tcPr>
          <w:p w14:paraId="30F7C548" w14:textId="08128B96" w:rsidR="00550157" w:rsidRPr="0008080C" w:rsidRDefault="00550157" w:rsidP="00550157">
            <w:pPr>
              <w:rPr>
                <w:rFonts w:cs="Times New Roman"/>
                <w:sz w:val="18"/>
                <w:szCs w:val="18"/>
              </w:rPr>
            </w:pPr>
            <w:r w:rsidRPr="002453B3">
              <w:t>China</w:t>
            </w:r>
          </w:p>
        </w:tc>
        <w:tc>
          <w:tcPr>
            <w:tcW w:w="2631" w:type="dxa"/>
          </w:tcPr>
          <w:p w14:paraId="2C582A5B" w14:textId="69B91014" w:rsidR="00550157" w:rsidRPr="0008080C" w:rsidRDefault="00550157" w:rsidP="00550157">
            <w:pPr>
              <w:rPr>
                <w:rFonts w:cs="Times New Roman"/>
                <w:sz w:val="18"/>
                <w:szCs w:val="18"/>
              </w:rPr>
            </w:pPr>
            <w:r w:rsidRPr="002453B3">
              <w:t>Yangzhou University</w:t>
            </w:r>
          </w:p>
        </w:tc>
        <w:tc>
          <w:tcPr>
            <w:tcW w:w="1684" w:type="dxa"/>
          </w:tcPr>
          <w:p w14:paraId="4D5DBEAC" w14:textId="5E347653" w:rsidR="00550157" w:rsidRPr="00BA0244" w:rsidRDefault="00550157" w:rsidP="00550157">
            <w:pPr>
              <w:rPr>
                <w:rFonts w:cs="Times New Roman"/>
                <w:sz w:val="18"/>
                <w:szCs w:val="18"/>
              </w:rPr>
            </w:pPr>
            <w:r w:rsidRPr="002453B3">
              <w:t>Salicaceae</w:t>
            </w:r>
          </w:p>
        </w:tc>
        <w:tc>
          <w:tcPr>
            <w:tcW w:w="1512" w:type="dxa"/>
          </w:tcPr>
          <w:p w14:paraId="2068AF9E" w14:textId="6FE6142F" w:rsidR="00550157" w:rsidRPr="004D3559" w:rsidRDefault="00550157" w:rsidP="00550157">
            <w:pPr>
              <w:rPr>
                <w:rFonts w:cs="Times New Roman"/>
                <w:i/>
                <w:iCs/>
                <w:sz w:val="18"/>
                <w:szCs w:val="18"/>
              </w:rPr>
            </w:pPr>
            <w:r w:rsidRPr="004D3559">
              <w:rPr>
                <w:i/>
                <w:iCs/>
              </w:rPr>
              <w:t>Salix</w:t>
            </w:r>
          </w:p>
        </w:tc>
        <w:tc>
          <w:tcPr>
            <w:tcW w:w="2205" w:type="dxa"/>
          </w:tcPr>
          <w:p w14:paraId="6B25FFC9" w14:textId="0F70E849" w:rsidR="00550157" w:rsidRPr="004D3559" w:rsidRDefault="00550157" w:rsidP="00550157">
            <w:pPr>
              <w:rPr>
                <w:rFonts w:cs="Times New Roman"/>
                <w:i/>
                <w:iCs/>
                <w:sz w:val="18"/>
                <w:szCs w:val="18"/>
              </w:rPr>
            </w:pPr>
            <w:r w:rsidRPr="004D3559">
              <w:rPr>
                <w:i/>
                <w:iCs/>
              </w:rPr>
              <w:t>Salix psammophila</w:t>
            </w:r>
          </w:p>
        </w:tc>
        <w:tc>
          <w:tcPr>
            <w:tcW w:w="779" w:type="dxa"/>
          </w:tcPr>
          <w:p w14:paraId="2BD2B57C" w14:textId="07A74A49" w:rsidR="00550157" w:rsidRDefault="00550157" w:rsidP="00D55097">
            <w:pPr>
              <w:jc w:val="center"/>
              <w:rPr>
                <w:rFonts w:cs="Times New Roman"/>
                <w:sz w:val="18"/>
                <w:szCs w:val="18"/>
              </w:rPr>
            </w:pPr>
            <w:r w:rsidRPr="002453B3">
              <w:t>Cd</w:t>
            </w:r>
          </w:p>
        </w:tc>
      </w:tr>
      <w:tr w:rsidR="00550157" w:rsidRPr="0008080C" w14:paraId="33F31F7D" w14:textId="77777777" w:rsidTr="00550157">
        <w:trPr>
          <w:trHeight w:val="20"/>
          <w:jc w:val="center"/>
        </w:trPr>
        <w:tc>
          <w:tcPr>
            <w:tcW w:w="1100" w:type="dxa"/>
          </w:tcPr>
          <w:p w14:paraId="227AAF16" w14:textId="319CBACA" w:rsidR="00550157" w:rsidRPr="0008080C" w:rsidRDefault="00550157" w:rsidP="00550157">
            <w:pPr>
              <w:rPr>
                <w:rFonts w:cs="Times New Roman"/>
                <w:sz w:val="18"/>
                <w:szCs w:val="18"/>
              </w:rPr>
            </w:pPr>
            <w:r w:rsidRPr="002453B3">
              <w:t>Temperate</w:t>
            </w:r>
          </w:p>
        </w:tc>
        <w:tc>
          <w:tcPr>
            <w:tcW w:w="1052" w:type="dxa"/>
          </w:tcPr>
          <w:p w14:paraId="579BB622" w14:textId="4DA3016F" w:rsidR="00550157" w:rsidRPr="0008080C" w:rsidRDefault="00550157" w:rsidP="00550157">
            <w:pPr>
              <w:rPr>
                <w:rFonts w:cs="Times New Roman"/>
                <w:sz w:val="18"/>
                <w:szCs w:val="18"/>
              </w:rPr>
            </w:pPr>
            <w:r w:rsidRPr="002453B3">
              <w:t>China</w:t>
            </w:r>
          </w:p>
        </w:tc>
        <w:tc>
          <w:tcPr>
            <w:tcW w:w="2631" w:type="dxa"/>
          </w:tcPr>
          <w:p w14:paraId="0BA719B6" w14:textId="60BBF3FF" w:rsidR="00550157" w:rsidRPr="0008080C" w:rsidRDefault="00550157" w:rsidP="00550157">
            <w:pPr>
              <w:rPr>
                <w:rFonts w:cs="Times New Roman"/>
                <w:sz w:val="18"/>
                <w:szCs w:val="18"/>
              </w:rPr>
            </w:pPr>
            <w:r w:rsidRPr="002453B3">
              <w:t>Chinese Academy of Forestry</w:t>
            </w:r>
          </w:p>
        </w:tc>
        <w:tc>
          <w:tcPr>
            <w:tcW w:w="1684" w:type="dxa"/>
          </w:tcPr>
          <w:p w14:paraId="2492090D" w14:textId="181551A5" w:rsidR="00550157" w:rsidRPr="00BA0244" w:rsidRDefault="00550157" w:rsidP="00550157">
            <w:pPr>
              <w:rPr>
                <w:rFonts w:cs="Times New Roman"/>
                <w:sz w:val="18"/>
                <w:szCs w:val="18"/>
              </w:rPr>
            </w:pPr>
            <w:r w:rsidRPr="002453B3">
              <w:t>Salicaceae</w:t>
            </w:r>
          </w:p>
        </w:tc>
        <w:tc>
          <w:tcPr>
            <w:tcW w:w="1512" w:type="dxa"/>
          </w:tcPr>
          <w:p w14:paraId="1171F877" w14:textId="19CEF3A9" w:rsidR="00550157" w:rsidRPr="004D3559" w:rsidRDefault="00550157" w:rsidP="00550157">
            <w:pPr>
              <w:rPr>
                <w:rFonts w:cs="Times New Roman"/>
                <w:i/>
                <w:iCs/>
                <w:sz w:val="18"/>
                <w:szCs w:val="18"/>
              </w:rPr>
            </w:pPr>
            <w:r w:rsidRPr="004D3559">
              <w:rPr>
                <w:i/>
                <w:iCs/>
              </w:rPr>
              <w:t>Salix</w:t>
            </w:r>
          </w:p>
        </w:tc>
        <w:tc>
          <w:tcPr>
            <w:tcW w:w="2205" w:type="dxa"/>
          </w:tcPr>
          <w:p w14:paraId="5C559E4F" w14:textId="762DDC89" w:rsidR="00550157" w:rsidRPr="004D3559" w:rsidRDefault="00550157" w:rsidP="00550157">
            <w:pPr>
              <w:rPr>
                <w:rFonts w:cs="Times New Roman"/>
                <w:i/>
                <w:iCs/>
                <w:sz w:val="18"/>
                <w:szCs w:val="18"/>
              </w:rPr>
            </w:pPr>
            <w:r w:rsidRPr="004D3559">
              <w:rPr>
                <w:i/>
                <w:iCs/>
              </w:rPr>
              <w:t>Salix psammophila</w:t>
            </w:r>
          </w:p>
        </w:tc>
        <w:tc>
          <w:tcPr>
            <w:tcW w:w="779" w:type="dxa"/>
          </w:tcPr>
          <w:p w14:paraId="5BA71590" w14:textId="38035E36" w:rsidR="00550157" w:rsidRDefault="00550157" w:rsidP="00D55097">
            <w:pPr>
              <w:jc w:val="center"/>
              <w:rPr>
                <w:rFonts w:cs="Times New Roman"/>
                <w:sz w:val="18"/>
                <w:szCs w:val="18"/>
              </w:rPr>
            </w:pPr>
            <w:r w:rsidRPr="002453B3">
              <w:t>Cd</w:t>
            </w:r>
          </w:p>
        </w:tc>
      </w:tr>
      <w:tr w:rsidR="00550157" w:rsidRPr="0008080C" w14:paraId="6B5AE407" w14:textId="77777777" w:rsidTr="00550157">
        <w:trPr>
          <w:trHeight w:val="20"/>
          <w:jc w:val="center"/>
        </w:trPr>
        <w:tc>
          <w:tcPr>
            <w:tcW w:w="1100" w:type="dxa"/>
          </w:tcPr>
          <w:p w14:paraId="110BC0A6" w14:textId="23A7F66A" w:rsidR="00550157" w:rsidRPr="0008080C" w:rsidRDefault="00550157" w:rsidP="00550157">
            <w:pPr>
              <w:rPr>
                <w:rFonts w:cs="Times New Roman"/>
                <w:sz w:val="18"/>
                <w:szCs w:val="18"/>
              </w:rPr>
            </w:pPr>
            <w:r w:rsidRPr="002453B3">
              <w:t>Temperate</w:t>
            </w:r>
          </w:p>
        </w:tc>
        <w:tc>
          <w:tcPr>
            <w:tcW w:w="1052" w:type="dxa"/>
          </w:tcPr>
          <w:p w14:paraId="0AEA69AA" w14:textId="3FA074A5" w:rsidR="00550157" w:rsidRPr="0008080C" w:rsidRDefault="00550157" w:rsidP="00550157">
            <w:pPr>
              <w:rPr>
                <w:rFonts w:cs="Times New Roman"/>
                <w:sz w:val="18"/>
                <w:szCs w:val="18"/>
              </w:rPr>
            </w:pPr>
            <w:r w:rsidRPr="002453B3">
              <w:t>China</w:t>
            </w:r>
          </w:p>
        </w:tc>
        <w:tc>
          <w:tcPr>
            <w:tcW w:w="2631" w:type="dxa"/>
          </w:tcPr>
          <w:p w14:paraId="5DE44B90" w14:textId="02EEBD93" w:rsidR="00550157" w:rsidRPr="0008080C" w:rsidRDefault="00550157" w:rsidP="00550157">
            <w:pPr>
              <w:rPr>
                <w:rFonts w:cs="Times New Roman"/>
                <w:sz w:val="18"/>
                <w:szCs w:val="18"/>
              </w:rPr>
            </w:pPr>
            <w:r w:rsidRPr="002453B3">
              <w:t>Yangzhou University</w:t>
            </w:r>
          </w:p>
        </w:tc>
        <w:tc>
          <w:tcPr>
            <w:tcW w:w="1684" w:type="dxa"/>
          </w:tcPr>
          <w:p w14:paraId="1A33C4FB" w14:textId="2DC2DEAD" w:rsidR="00550157" w:rsidRPr="009A4B02" w:rsidRDefault="00550157" w:rsidP="00550157">
            <w:pPr>
              <w:rPr>
                <w:rFonts w:cs="Times New Roman"/>
                <w:sz w:val="18"/>
                <w:szCs w:val="18"/>
              </w:rPr>
            </w:pPr>
            <w:r w:rsidRPr="002453B3">
              <w:t>Salicaceae</w:t>
            </w:r>
          </w:p>
        </w:tc>
        <w:tc>
          <w:tcPr>
            <w:tcW w:w="1512" w:type="dxa"/>
          </w:tcPr>
          <w:p w14:paraId="4F1899B7" w14:textId="25F21FD9" w:rsidR="00550157" w:rsidRPr="004D3559" w:rsidRDefault="00550157" w:rsidP="00550157">
            <w:pPr>
              <w:rPr>
                <w:rFonts w:cs="Times New Roman"/>
                <w:i/>
                <w:iCs/>
                <w:sz w:val="18"/>
                <w:szCs w:val="18"/>
              </w:rPr>
            </w:pPr>
            <w:r w:rsidRPr="004D3559">
              <w:rPr>
                <w:i/>
                <w:iCs/>
              </w:rPr>
              <w:t>Salix</w:t>
            </w:r>
          </w:p>
        </w:tc>
        <w:tc>
          <w:tcPr>
            <w:tcW w:w="2205" w:type="dxa"/>
          </w:tcPr>
          <w:p w14:paraId="7DCDD4B9" w14:textId="5E99AE72" w:rsidR="00550157" w:rsidRPr="004D3559" w:rsidRDefault="00550157" w:rsidP="00550157">
            <w:pPr>
              <w:rPr>
                <w:rFonts w:cs="Times New Roman"/>
                <w:i/>
                <w:iCs/>
                <w:sz w:val="18"/>
                <w:szCs w:val="18"/>
              </w:rPr>
            </w:pPr>
            <w:r w:rsidRPr="004D3559">
              <w:rPr>
                <w:i/>
                <w:iCs/>
              </w:rPr>
              <w:t>Salix purpurea</w:t>
            </w:r>
          </w:p>
        </w:tc>
        <w:tc>
          <w:tcPr>
            <w:tcW w:w="779" w:type="dxa"/>
          </w:tcPr>
          <w:p w14:paraId="5C66B5D7" w14:textId="77DFFA22" w:rsidR="00550157" w:rsidRDefault="00550157" w:rsidP="00D55097">
            <w:pPr>
              <w:jc w:val="center"/>
              <w:rPr>
                <w:rFonts w:cs="Times New Roman"/>
                <w:sz w:val="18"/>
                <w:szCs w:val="18"/>
              </w:rPr>
            </w:pPr>
            <w:r w:rsidRPr="002453B3">
              <w:t>Cd</w:t>
            </w:r>
          </w:p>
        </w:tc>
      </w:tr>
      <w:tr w:rsidR="00550157" w:rsidRPr="0008080C" w14:paraId="1B714FE5" w14:textId="77777777" w:rsidTr="00550157">
        <w:trPr>
          <w:trHeight w:val="20"/>
          <w:jc w:val="center"/>
        </w:trPr>
        <w:tc>
          <w:tcPr>
            <w:tcW w:w="1100" w:type="dxa"/>
          </w:tcPr>
          <w:p w14:paraId="18EAC21A" w14:textId="1CAA29B0" w:rsidR="00550157" w:rsidRPr="0008080C" w:rsidRDefault="00550157" w:rsidP="00550157">
            <w:pPr>
              <w:rPr>
                <w:rFonts w:cs="Times New Roman"/>
                <w:sz w:val="18"/>
                <w:szCs w:val="18"/>
              </w:rPr>
            </w:pPr>
            <w:r w:rsidRPr="002453B3">
              <w:t>Temperate</w:t>
            </w:r>
          </w:p>
        </w:tc>
        <w:tc>
          <w:tcPr>
            <w:tcW w:w="1052" w:type="dxa"/>
          </w:tcPr>
          <w:p w14:paraId="0125261B" w14:textId="012D4796" w:rsidR="00550157" w:rsidRPr="0008080C" w:rsidRDefault="00550157" w:rsidP="00550157">
            <w:pPr>
              <w:rPr>
                <w:rFonts w:cs="Times New Roman"/>
                <w:sz w:val="18"/>
                <w:szCs w:val="18"/>
              </w:rPr>
            </w:pPr>
            <w:r w:rsidRPr="002453B3">
              <w:t>China</w:t>
            </w:r>
          </w:p>
        </w:tc>
        <w:tc>
          <w:tcPr>
            <w:tcW w:w="2631" w:type="dxa"/>
          </w:tcPr>
          <w:p w14:paraId="0933984D" w14:textId="00408F0F" w:rsidR="00550157" w:rsidRPr="0008080C" w:rsidRDefault="00550157" w:rsidP="00550157">
            <w:pPr>
              <w:rPr>
                <w:rFonts w:cs="Times New Roman"/>
                <w:sz w:val="18"/>
                <w:szCs w:val="18"/>
              </w:rPr>
            </w:pPr>
            <w:r w:rsidRPr="002453B3">
              <w:t xml:space="preserve">Key Laboratory of Bio-Resource and Eco-Environment of Ministry of Education, College of Life </w:t>
            </w:r>
            <w:r w:rsidRPr="002453B3">
              <w:lastRenderedPageBreak/>
              <w:t>Sciences, Sichuan University</w:t>
            </w:r>
          </w:p>
        </w:tc>
        <w:tc>
          <w:tcPr>
            <w:tcW w:w="1684" w:type="dxa"/>
          </w:tcPr>
          <w:p w14:paraId="1B66882F" w14:textId="348889E0" w:rsidR="00550157" w:rsidRPr="00C02C99" w:rsidRDefault="00550157" w:rsidP="00550157">
            <w:pPr>
              <w:rPr>
                <w:rFonts w:cs="Times New Roman"/>
                <w:sz w:val="18"/>
                <w:szCs w:val="18"/>
              </w:rPr>
            </w:pPr>
            <w:r w:rsidRPr="002453B3">
              <w:lastRenderedPageBreak/>
              <w:t>Salicaceae</w:t>
            </w:r>
          </w:p>
        </w:tc>
        <w:tc>
          <w:tcPr>
            <w:tcW w:w="1512" w:type="dxa"/>
          </w:tcPr>
          <w:p w14:paraId="4783399E" w14:textId="21D64389" w:rsidR="00550157" w:rsidRPr="004D3559" w:rsidRDefault="00550157" w:rsidP="00550157">
            <w:pPr>
              <w:rPr>
                <w:rFonts w:cs="Times New Roman"/>
                <w:i/>
                <w:iCs/>
                <w:sz w:val="18"/>
                <w:szCs w:val="18"/>
              </w:rPr>
            </w:pPr>
            <w:r w:rsidRPr="004D3559">
              <w:rPr>
                <w:i/>
                <w:iCs/>
              </w:rPr>
              <w:t>Salix</w:t>
            </w:r>
          </w:p>
        </w:tc>
        <w:tc>
          <w:tcPr>
            <w:tcW w:w="2205" w:type="dxa"/>
          </w:tcPr>
          <w:p w14:paraId="10464FFC" w14:textId="23D2BE98" w:rsidR="00550157" w:rsidRPr="004D3559" w:rsidRDefault="00550157" w:rsidP="00550157">
            <w:pPr>
              <w:rPr>
                <w:rFonts w:cs="Times New Roman"/>
                <w:i/>
                <w:iCs/>
                <w:sz w:val="18"/>
                <w:szCs w:val="18"/>
              </w:rPr>
            </w:pPr>
            <w:r w:rsidRPr="004D3559">
              <w:rPr>
                <w:i/>
                <w:iCs/>
              </w:rPr>
              <w:t>Salix rehderiana</w:t>
            </w:r>
          </w:p>
        </w:tc>
        <w:tc>
          <w:tcPr>
            <w:tcW w:w="779" w:type="dxa"/>
          </w:tcPr>
          <w:p w14:paraId="74772FCA" w14:textId="361D24BB" w:rsidR="00550157" w:rsidRPr="00C02C99" w:rsidRDefault="00550157" w:rsidP="00D55097">
            <w:pPr>
              <w:jc w:val="center"/>
              <w:rPr>
                <w:rFonts w:cs="Times New Roman"/>
                <w:sz w:val="18"/>
                <w:szCs w:val="18"/>
              </w:rPr>
            </w:pPr>
            <w:r w:rsidRPr="002453B3">
              <w:t>Pb</w:t>
            </w:r>
          </w:p>
        </w:tc>
      </w:tr>
      <w:tr w:rsidR="00550157" w:rsidRPr="0008080C" w14:paraId="0A2F9724" w14:textId="77777777" w:rsidTr="00550157">
        <w:trPr>
          <w:trHeight w:val="20"/>
          <w:jc w:val="center"/>
        </w:trPr>
        <w:tc>
          <w:tcPr>
            <w:tcW w:w="1100" w:type="dxa"/>
          </w:tcPr>
          <w:p w14:paraId="6512D33D" w14:textId="64F4D739" w:rsidR="00550157" w:rsidRPr="0008080C" w:rsidRDefault="00550157" w:rsidP="00550157">
            <w:pPr>
              <w:rPr>
                <w:rFonts w:cs="Times New Roman"/>
                <w:sz w:val="18"/>
                <w:szCs w:val="18"/>
              </w:rPr>
            </w:pPr>
            <w:r w:rsidRPr="002453B3">
              <w:t>Temperate</w:t>
            </w:r>
          </w:p>
        </w:tc>
        <w:tc>
          <w:tcPr>
            <w:tcW w:w="1052" w:type="dxa"/>
          </w:tcPr>
          <w:p w14:paraId="1E3EBD34" w14:textId="11579146" w:rsidR="00550157" w:rsidRPr="0008080C" w:rsidRDefault="00550157" w:rsidP="00550157">
            <w:pPr>
              <w:rPr>
                <w:rFonts w:cs="Times New Roman"/>
                <w:sz w:val="18"/>
                <w:szCs w:val="18"/>
              </w:rPr>
            </w:pPr>
            <w:r w:rsidRPr="002453B3">
              <w:t>China</w:t>
            </w:r>
          </w:p>
        </w:tc>
        <w:tc>
          <w:tcPr>
            <w:tcW w:w="2631" w:type="dxa"/>
          </w:tcPr>
          <w:p w14:paraId="67ED38E6" w14:textId="55AF68C8" w:rsidR="00550157" w:rsidRPr="0008080C" w:rsidRDefault="00550157" w:rsidP="00550157">
            <w:pPr>
              <w:rPr>
                <w:rFonts w:cs="Times New Roman"/>
                <w:sz w:val="18"/>
                <w:szCs w:val="18"/>
              </w:rPr>
            </w:pPr>
            <w:r w:rsidRPr="002453B3">
              <w:t>Yangzhou University</w:t>
            </w:r>
          </w:p>
        </w:tc>
        <w:tc>
          <w:tcPr>
            <w:tcW w:w="1684" w:type="dxa"/>
          </w:tcPr>
          <w:p w14:paraId="12ACB490" w14:textId="343B01B9" w:rsidR="00550157" w:rsidRPr="00C02C99" w:rsidRDefault="00550157" w:rsidP="00550157">
            <w:pPr>
              <w:rPr>
                <w:rFonts w:cs="Times New Roman"/>
                <w:sz w:val="18"/>
                <w:szCs w:val="18"/>
              </w:rPr>
            </w:pPr>
            <w:r w:rsidRPr="002453B3">
              <w:t>Salicaceae</w:t>
            </w:r>
          </w:p>
        </w:tc>
        <w:tc>
          <w:tcPr>
            <w:tcW w:w="1512" w:type="dxa"/>
          </w:tcPr>
          <w:p w14:paraId="0697A619" w14:textId="4D6FE7E5" w:rsidR="00550157" w:rsidRPr="004D3559" w:rsidRDefault="00550157" w:rsidP="00550157">
            <w:pPr>
              <w:rPr>
                <w:rFonts w:cs="Times New Roman"/>
                <w:i/>
                <w:iCs/>
                <w:sz w:val="18"/>
                <w:szCs w:val="18"/>
              </w:rPr>
            </w:pPr>
            <w:r w:rsidRPr="004D3559">
              <w:rPr>
                <w:i/>
                <w:iCs/>
              </w:rPr>
              <w:t>Salix</w:t>
            </w:r>
          </w:p>
        </w:tc>
        <w:tc>
          <w:tcPr>
            <w:tcW w:w="2205" w:type="dxa"/>
          </w:tcPr>
          <w:p w14:paraId="02CBBFE3" w14:textId="41B1A348" w:rsidR="00550157" w:rsidRPr="004D3559" w:rsidRDefault="00550157" w:rsidP="00550157">
            <w:pPr>
              <w:rPr>
                <w:rFonts w:cs="Times New Roman"/>
                <w:i/>
                <w:iCs/>
                <w:sz w:val="18"/>
                <w:szCs w:val="18"/>
              </w:rPr>
            </w:pPr>
            <w:r w:rsidRPr="004D3559">
              <w:rPr>
                <w:i/>
                <w:iCs/>
              </w:rPr>
              <w:t>Salix sinopurpurea × S. integra</w:t>
            </w:r>
          </w:p>
        </w:tc>
        <w:tc>
          <w:tcPr>
            <w:tcW w:w="779" w:type="dxa"/>
          </w:tcPr>
          <w:p w14:paraId="5D8D20C9" w14:textId="4BBFBAD3" w:rsidR="00550157" w:rsidRPr="00C02C99" w:rsidRDefault="00550157" w:rsidP="00D55097">
            <w:pPr>
              <w:jc w:val="center"/>
              <w:rPr>
                <w:rFonts w:cs="Times New Roman"/>
                <w:sz w:val="18"/>
                <w:szCs w:val="18"/>
              </w:rPr>
            </w:pPr>
            <w:r w:rsidRPr="002453B3">
              <w:t>Cd</w:t>
            </w:r>
          </w:p>
        </w:tc>
      </w:tr>
      <w:tr w:rsidR="00550157" w:rsidRPr="0008080C" w14:paraId="1E3550C6" w14:textId="77777777" w:rsidTr="00550157">
        <w:trPr>
          <w:trHeight w:val="20"/>
          <w:jc w:val="center"/>
        </w:trPr>
        <w:tc>
          <w:tcPr>
            <w:tcW w:w="1100" w:type="dxa"/>
          </w:tcPr>
          <w:p w14:paraId="5EC5FB92" w14:textId="625979C5" w:rsidR="00550157" w:rsidRPr="0008080C" w:rsidRDefault="00550157" w:rsidP="00550157">
            <w:pPr>
              <w:rPr>
                <w:rFonts w:cs="Times New Roman"/>
                <w:sz w:val="18"/>
                <w:szCs w:val="18"/>
              </w:rPr>
            </w:pPr>
            <w:r w:rsidRPr="002453B3">
              <w:t>Temperate</w:t>
            </w:r>
          </w:p>
        </w:tc>
        <w:tc>
          <w:tcPr>
            <w:tcW w:w="1052" w:type="dxa"/>
          </w:tcPr>
          <w:p w14:paraId="6C50F26B" w14:textId="512FEB74" w:rsidR="00550157" w:rsidRPr="0008080C" w:rsidRDefault="00550157" w:rsidP="00550157">
            <w:pPr>
              <w:rPr>
                <w:rFonts w:cs="Times New Roman"/>
                <w:sz w:val="18"/>
                <w:szCs w:val="18"/>
              </w:rPr>
            </w:pPr>
            <w:r w:rsidRPr="002453B3">
              <w:t>China</w:t>
            </w:r>
          </w:p>
        </w:tc>
        <w:tc>
          <w:tcPr>
            <w:tcW w:w="2631" w:type="dxa"/>
          </w:tcPr>
          <w:p w14:paraId="7870DFAA" w14:textId="65FD21A1" w:rsidR="00550157" w:rsidRPr="0008080C" w:rsidRDefault="00550157" w:rsidP="00550157">
            <w:pPr>
              <w:rPr>
                <w:rFonts w:cs="Times New Roman"/>
                <w:sz w:val="18"/>
                <w:szCs w:val="18"/>
              </w:rPr>
            </w:pPr>
            <w:r w:rsidRPr="002453B3">
              <w:t>Yangzhou University</w:t>
            </w:r>
          </w:p>
        </w:tc>
        <w:tc>
          <w:tcPr>
            <w:tcW w:w="1684" w:type="dxa"/>
          </w:tcPr>
          <w:p w14:paraId="1D417312" w14:textId="0C63794A" w:rsidR="00550157" w:rsidRPr="00261542" w:rsidRDefault="00550157" w:rsidP="00550157">
            <w:pPr>
              <w:rPr>
                <w:rFonts w:cs="Times New Roman"/>
                <w:sz w:val="18"/>
                <w:szCs w:val="18"/>
              </w:rPr>
            </w:pPr>
            <w:r w:rsidRPr="002453B3">
              <w:t>Salicaceae</w:t>
            </w:r>
          </w:p>
        </w:tc>
        <w:tc>
          <w:tcPr>
            <w:tcW w:w="1512" w:type="dxa"/>
          </w:tcPr>
          <w:p w14:paraId="72E84C2F" w14:textId="6D3831EF" w:rsidR="00550157" w:rsidRPr="004D3559" w:rsidRDefault="00550157" w:rsidP="00550157">
            <w:pPr>
              <w:rPr>
                <w:rFonts w:cs="Times New Roman"/>
                <w:i/>
                <w:iCs/>
                <w:sz w:val="18"/>
                <w:szCs w:val="18"/>
              </w:rPr>
            </w:pPr>
            <w:r w:rsidRPr="004D3559">
              <w:rPr>
                <w:i/>
                <w:iCs/>
              </w:rPr>
              <w:t>Salix</w:t>
            </w:r>
          </w:p>
        </w:tc>
        <w:tc>
          <w:tcPr>
            <w:tcW w:w="2205" w:type="dxa"/>
          </w:tcPr>
          <w:p w14:paraId="54BF8E53" w14:textId="067A4B89" w:rsidR="00550157" w:rsidRPr="004D3559" w:rsidRDefault="00550157" w:rsidP="00550157">
            <w:pPr>
              <w:rPr>
                <w:rFonts w:cs="Times New Roman"/>
                <w:i/>
                <w:iCs/>
                <w:sz w:val="18"/>
                <w:szCs w:val="18"/>
              </w:rPr>
            </w:pPr>
            <w:r w:rsidRPr="004D3559">
              <w:rPr>
                <w:i/>
                <w:iCs/>
              </w:rPr>
              <w:t>Salix suchowensis</w:t>
            </w:r>
          </w:p>
        </w:tc>
        <w:tc>
          <w:tcPr>
            <w:tcW w:w="779" w:type="dxa"/>
          </w:tcPr>
          <w:p w14:paraId="53C3EBAE" w14:textId="3A5FA846" w:rsidR="00550157" w:rsidRPr="00261542" w:rsidRDefault="00550157" w:rsidP="00D55097">
            <w:pPr>
              <w:jc w:val="center"/>
              <w:rPr>
                <w:rFonts w:cs="Times New Roman"/>
                <w:sz w:val="18"/>
                <w:szCs w:val="18"/>
              </w:rPr>
            </w:pPr>
            <w:r w:rsidRPr="002453B3">
              <w:t>Cd</w:t>
            </w:r>
          </w:p>
        </w:tc>
      </w:tr>
      <w:tr w:rsidR="00550157" w:rsidRPr="0008080C" w14:paraId="681C1DDC" w14:textId="77777777" w:rsidTr="00550157">
        <w:trPr>
          <w:trHeight w:val="20"/>
          <w:jc w:val="center"/>
        </w:trPr>
        <w:tc>
          <w:tcPr>
            <w:tcW w:w="1100" w:type="dxa"/>
          </w:tcPr>
          <w:p w14:paraId="7E68783E" w14:textId="345F9A18" w:rsidR="00550157" w:rsidRPr="0008080C" w:rsidRDefault="00550157" w:rsidP="00550157">
            <w:pPr>
              <w:rPr>
                <w:rFonts w:cs="Times New Roman"/>
                <w:sz w:val="18"/>
                <w:szCs w:val="18"/>
              </w:rPr>
            </w:pPr>
            <w:r w:rsidRPr="002453B3">
              <w:t>Temperate</w:t>
            </w:r>
          </w:p>
        </w:tc>
        <w:tc>
          <w:tcPr>
            <w:tcW w:w="1052" w:type="dxa"/>
          </w:tcPr>
          <w:p w14:paraId="08D9EB32" w14:textId="7A485071" w:rsidR="00550157" w:rsidRPr="0008080C" w:rsidRDefault="00550157" w:rsidP="00550157">
            <w:pPr>
              <w:rPr>
                <w:rFonts w:cs="Times New Roman"/>
                <w:sz w:val="18"/>
                <w:szCs w:val="18"/>
              </w:rPr>
            </w:pPr>
            <w:r w:rsidRPr="002453B3">
              <w:t>China</w:t>
            </w:r>
          </w:p>
        </w:tc>
        <w:tc>
          <w:tcPr>
            <w:tcW w:w="2631" w:type="dxa"/>
          </w:tcPr>
          <w:p w14:paraId="2B209CA1" w14:textId="79E5CDC6" w:rsidR="00550157" w:rsidRPr="0008080C" w:rsidRDefault="00550157" w:rsidP="00550157">
            <w:pPr>
              <w:rPr>
                <w:rFonts w:cs="Times New Roman"/>
                <w:sz w:val="18"/>
                <w:szCs w:val="18"/>
              </w:rPr>
            </w:pPr>
            <w:r w:rsidRPr="002453B3">
              <w:t>Yangzhou University</w:t>
            </w:r>
          </w:p>
        </w:tc>
        <w:tc>
          <w:tcPr>
            <w:tcW w:w="1684" w:type="dxa"/>
          </w:tcPr>
          <w:p w14:paraId="1D25A08F" w14:textId="1F8DFEED" w:rsidR="00550157" w:rsidRPr="00AB1C2E" w:rsidRDefault="00550157" w:rsidP="00550157">
            <w:pPr>
              <w:rPr>
                <w:rFonts w:cs="Times New Roman"/>
                <w:sz w:val="18"/>
                <w:szCs w:val="18"/>
              </w:rPr>
            </w:pPr>
            <w:r w:rsidRPr="002453B3">
              <w:t>Salicaceae</w:t>
            </w:r>
          </w:p>
        </w:tc>
        <w:tc>
          <w:tcPr>
            <w:tcW w:w="1512" w:type="dxa"/>
          </w:tcPr>
          <w:p w14:paraId="478D6025" w14:textId="438250CD" w:rsidR="00550157" w:rsidRPr="004D3559" w:rsidRDefault="00550157" w:rsidP="00550157">
            <w:pPr>
              <w:rPr>
                <w:rFonts w:cs="Times New Roman"/>
                <w:i/>
                <w:iCs/>
                <w:sz w:val="18"/>
                <w:szCs w:val="18"/>
              </w:rPr>
            </w:pPr>
            <w:r w:rsidRPr="004D3559">
              <w:rPr>
                <w:i/>
                <w:iCs/>
              </w:rPr>
              <w:t>Salix</w:t>
            </w:r>
          </w:p>
        </w:tc>
        <w:tc>
          <w:tcPr>
            <w:tcW w:w="2205" w:type="dxa"/>
          </w:tcPr>
          <w:p w14:paraId="15AE4F40" w14:textId="5A1EB008" w:rsidR="00550157" w:rsidRPr="004D3559" w:rsidRDefault="00550157" w:rsidP="00550157">
            <w:pPr>
              <w:rPr>
                <w:rFonts w:cs="Times New Roman"/>
                <w:i/>
                <w:iCs/>
                <w:sz w:val="18"/>
                <w:szCs w:val="18"/>
              </w:rPr>
            </w:pPr>
            <w:r w:rsidRPr="004D3559">
              <w:rPr>
                <w:i/>
                <w:iCs/>
              </w:rPr>
              <w:t>Salix suchowensis</w:t>
            </w:r>
          </w:p>
        </w:tc>
        <w:tc>
          <w:tcPr>
            <w:tcW w:w="779" w:type="dxa"/>
          </w:tcPr>
          <w:p w14:paraId="5B22FBA0" w14:textId="41CB9DC3" w:rsidR="00550157" w:rsidRPr="00AB1C2E" w:rsidRDefault="00550157" w:rsidP="00D55097">
            <w:pPr>
              <w:jc w:val="center"/>
              <w:rPr>
                <w:rFonts w:cs="Times New Roman"/>
                <w:sz w:val="18"/>
                <w:szCs w:val="18"/>
              </w:rPr>
            </w:pPr>
            <w:r w:rsidRPr="002453B3">
              <w:t>Cd</w:t>
            </w:r>
          </w:p>
        </w:tc>
      </w:tr>
      <w:tr w:rsidR="00550157" w:rsidRPr="0008080C" w14:paraId="44FA558F" w14:textId="77777777" w:rsidTr="00550157">
        <w:trPr>
          <w:trHeight w:val="20"/>
          <w:jc w:val="center"/>
        </w:trPr>
        <w:tc>
          <w:tcPr>
            <w:tcW w:w="1100" w:type="dxa"/>
          </w:tcPr>
          <w:p w14:paraId="1FC7D5B5" w14:textId="56D73466" w:rsidR="00550157" w:rsidRPr="0008080C" w:rsidRDefault="00550157" w:rsidP="00550157">
            <w:pPr>
              <w:rPr>
                <w:rFonts w:cs="Times New Roman"/>
                <w:sz w:val="18"/>
                <w:szCs w:val="18"/>
              </w:rPr>
            </w:pPr>
            <w:r w:rsidRPr="002453B3">
              <w:t>Temperate</w:t>
            </w:r>
          </w:p>
        </w:tc>
        <w:tc>
          <w:tcPr>
            <w:tcW w:w="1052" w:type="dxa"/>
          </w:tcPr>
          <w:p w14:paraId="505E35F4" w14:textId="00367531" w:rsidR="00550157" w:rsidRPr="0008080C" w:rsidRDefault="00550157" w:rsidP="00550157">
            <w:pPr>
              <w:rPr>
                <w:rFonts w:cs="Times New Roman"/>
                <w:sz w:val="18"/>
                <w:szCs w:val="18"/>
              </w:rPr>
            </w:pPr>
            <w:r w:rsidRPr="002453B3">
              <w:t>China</w:t>
            </w:r>
          </w:p>
        </w:tc>
        <w:tc>
          <w:tcPr>
            <w:tcW w:w="2631" w:type="dxa"/>
          </w:tcPr>
          <w:p w14:paraId="4948AA21" w14:textId="15245178" w:rsidR="00550157" w:rsidRPr="0008080C" w:rsidRDefault="00550157" w:rsidP="00550157">
            <w:pPr>
              <w:rPr>
                <w:rFonts w:cs="Times New Roman"/>
                <w:sz w:val="18"/>
                <w:szCs w:val="18"/>
              </w:rPr>
            </w:pPr>
            <w:r w:rsidRPr="002453B3">
              <w:t>Yangzhou University</w:t>
            </w:r>
          </w:p>
        </w:tc>
        <w:tc>
          <w:tcPr>
            <w:tcW w:w="1684" w:type="dxa"/>
          </w:tcPr>
          <w:p w14:paraId="03B3A1B0" w14:textId="5D965828" w:rsidR="00550157" w:rsidRPr="00AB1C2E" w:rsidRDefault="00550157" w:rsidP="00550157">
            <w:pPr>
              <w:rPr>
                <w:rFonts w:cs="Times New Roman"/>
                <w:sz w:val="18"/>
                <w:szCs w:val="18"/>
              </w:rPr>
            </w:pPr>
            <w:r w:rsidRPr="002453B3">
              <w:t>Salicaceae</w:t>
            </w:r>
          </w:p>
        </w:tc>
        <w:tc>
          <w:tcPr>
            <w:tcW w:w="1512" w:type="dxa"/>
          </w:tcPr>
          <w:p w14:paraId="1D4E8D6B" w14:textId="5F121DAA" w:rsidR="00550157" w:rsidRPr="004D3559" w:rsidRDefault="00550157" w:rsidP="00550157">
            <w:pPr>
              <w:rPr>
                <w:rFonts w:cs="Times New Roman"/>
                <w:i/>
                <w:iCs/>
                <w:sz w:val="18"/>
                <w:szCs w:val="18"/>
              </w:rPr>
            </w:pPr>
            <w:r w:rsidRPr="004D3559">
              <w:rPr>
                <w:i/>
                <w:iCs/>
              </w:rPr>
              <w:t>Salix</w:t>
            </w:r>
          </w:p>
        </w:tc>
        <w:tc>
          <w:tcPr>
            <w:tcW w:w="2205" w:type="dxa"/>
          </w:tcPr>
          <w:p w14:paraId="6994095A" w14:textId="533F8602" w:rsidR="00550157" w:rsidRPr="004D3559" w:rsidRDefault="00550157" w:rsidP="00550157">
            <w:pPr>
              <w:rPr>
                <w:rFonts w:cs="Times New Roman"/>
                <w:i/>
                <w:iCs/>
                <w:sz w:val="18"/>
                <w:szCs w:val="18"/>
              </w:rPr>
            </w:pPr>
            <w:r w:rsidRPr="004D3559">
              <w:rPr>
                <w:i/>
                <w:iCs/>
              </w:rPr>
              <w:t>Salix suchowensis × (S. suchowensis × (S. babylonica × S. erioclada)</w:t>
            </w:r>
          </w:p>
        </w:tc>
        <w:tc>
          <w:tcPr>
            <w:tcW w:w="779" w:type="dxa"/>
          </w:tcPr>
          <w:p w14:paraId="6F37A679" w14:textId="1FA64CFD" w:rsidR="00550157" w:rsidRPr="00AB1C2E" w:rsidRDefault="00550157" w:rsidP="00D55097">
            <w:pPr>
              <w:jc w:val="center"/>
              <w:rPr>
                <w:rFonts w:cs="Times New Roman"/>
                <w:sz w:val="18"/>
                <w:szCs w:val="18"/>
              </w:rPr>
            </w:pPr>
            <w:r w:rsidRPr="002453B3">
              <w:t>Cd</w:t>
            </w:r>
          </w:p>
        </w:tc>
      </w:tr>
      <w:tr w:rsidR="00550157" w:rsidRPr="0008080C" w14:paraId="6CCE3005" w14:textId="77777777" w:rsidTr="00550157">
        <w:trPr>
          <w:trHeight w:val="20"/>
          <w:jc w:val="center"/>
        </w:trPr>
        <w:tc>
          <w:tcPr>
            <w:tcW w:w="1100" w:type="dxa"/>
          </w:tcPr>
          <w:p w14:paraId="52CF9096" w14:textId="5499CFB4" w:rsidR="00550157" w:rsidRPr="0008080C" w:rsidRDefault="00550157" w:rsidP="00550157">
            <w:pPr>
              <w:rPr>
                <w:rFonts w:cs="Times New Roman"/>
                <w:sz w:val="18"/>
                <w:szCs w:val="18"/>
              </w:rPr>
            </w:pPr>
            <w:r w:rsidRPr="002453B3">
              <w:t>Temperate</w:t>
            </w:r>
          </w:p>
        </w:tc>
        <w:tc>
          <w:tcPr>
            <w:tcW w:w="1052" w:type="dxa"/>
          </w:tcPr>
          <w:p w14:paraId="7FEA9E8F" w14:textId="4EE006CF" w:rsidR="00550157" w:rsidRPr="0008080C" w:rsidRDefault="00550157" w:rsidP="00550157">
            <w:pPr>
              <w:rPr>
                <w:rFonts w:cs="Times New Roman"/>
                <w:sz w:val="18"/>
                <w:szCs w:val="18"/>
              </w:rPr>
            </w:pPr>
            <w:r w:rsidRPr="002453B3">
              <w:t>China</w:t>
            </w:r>
          </w:p>
        </w:tc>
        <w:tc>
          <w:tcPr>
            <w:tcW w:w="2631" w:type="dxa"/>
          </w:tcPr>
          <w:p w14:paraId="66D1CC82" w14:textId="4C05EC4D" w:rsidR="00550157" w:rsidRPr="00651810" w:rsidRDefault="00550157" w:rsidP="00550157">
            <w:pPr>
              <w:rPr>
                <w:rFonts w:cs="Times New Roman"/>
                <w:sz w:val="18"/>
                <w:szCs w:val="18"/>
              </w:rPr>
            </w:pPr>
            <w:r w:rsidRPr="002453B3">
              <w:t>Yangzhou University</w:t>
            </w:r>
          </w:p>
        </w:tc>
        <w:tc>
          <w:tcPr>
            <w:tcW w:w="1684" w:type="dxa"/>
          </w:tcPr>
          <w:p w14:paraId="199F7B1C" w14:textId="35FDFBD7" w:rsidR="00550157" w:rsidRPr="00651810" w:rsidRDefault="00550157" w:rsidP="00550157">
            <w:pPr>
              <w:rPr>
                <w:rFonts w:cs="Times New Roman"/>
                <w:sz w:val="18"/>
                <w:szCs w:val="18"/>
              </w:rPr>
            </w:pPr>
            <w:r w:rsidRPr="002453B3">
              <w:t>Salicaceae</w:t>
            </w:r>
          </w:p>
        </w:tc>
        <w:tc>
          <w:tcPr>
            <w:tcW w:w="1512" w:type="dxa"/>
          </w:tcPr>
          <w:p w14:paraId="16429985" w14:textId="52FE018E" w:rsidR="00550157" w:rsidRPr="004D3559" w:rsidRDefault="00550157" w:rsidP="00550157">
            <w:pPr>
              <w:rPr>
                <w:rFonts w:cs="Times New Roman"/>
                <w:i/>
                <w:iCs/>
                <w:sz w:val="18"/>
                <w:szCs w:val="18"/>
              </w:rPr>
            </w:pPr>
            <w:r w:rsidRPr="004D3559">
              <w:rPr>
                <w:i/>
                <w:iCs/>
              </w:rPr>
              <w:t>Salix</w:t>
            </w:r>
          </w:p>
        </w:tc>
        <w:tc>
          <w:tcPr>
            <w:tcW w:w="2205" w:type="dxa"/>
          </w:tcPr>
          <w:p w14:paraId="14084D93" w14:textId="798BCB20" w:rsidR="00550157" w:rsidRPr="004D3559" w:rsidRDefault="00550157" w:rsidP="00550157">
            <w:pPr>
              <w:rPr>
                <w:rFonts w:cs="Times New Roman"/>
                <w:i/>
                <w:iCs/>
                <w:sz w:val="18"/>
                <w:szCs w:val="18"/>
              </w:rPr>
            </w:pPr>
            <w:r w:rsidRPr="004D3559">
              <w:rPr>
                <w:i/>
                <w:iCs/>
              </w:rPr>
              <w:t>Salix suchowensis × S. argyracea</w:t>
            </w:r>
          </w:p>
        </w:tc>
        <w:tc>
          <w:tcPr>
            <w:tcW w:w="779" w:type="dxa"/>
          </w:tcPr>
          <w:p w14:paraId="1D94B41B" w14:textId="2B4A5114" w:rsidR="00550157" w:rsidRPr="00651810" w:rsidRDefault="00550157" w:rsidP="00D55097">
            <w:pPr>
              <w:jc w:val="center"/>
              <w:rPr>
                <w:rFonts w:cs="Times New Roman"/>
                <w:sz w:val="18"/>
                <w:szCs w:val="18"/>
              </w:rPr>
            </w:pPr>
            <w:r w:rsidRPr="002453B3">
              <w:t>Cd</w:t>
            </w:r>
          </w:p>
        </w:tc>
      </w:tr>
      <w:tr w:rsidR="00550157" w:rsidRPr="0008080C" w14:paraId="21E8E60F" w14:textId="77777777" w:rsidTr="00550157">
        <w:trPr>
          <w:trHeight w:val="20"/>
          <w:jc w:val="center"/>
        </w:trPr>
        <w:tc>
          <w:tcPr>
            <w:tcW w:w="1100" w:type="dxa"/>
          </w:tcPr>
          <w:p w14:paraId="4510DEB8" w14:textId="10892C84" w:rsidR="00550157" w:rsidRPr="0008080C" w:rsidRDefault="00550157" w:rsidP="00550157">
            <w:pPr>
              <w:rPr>
                <w:rFonts w:cs="Times New Roman"/>
                <w:sz w:val="18"/>
                <w:szCs w:val="18"/>
              </w:rPr>
            </w:pPr>
            <w:r w:rsidRPr="002453B3">
              <w:t>Temperate</w:t>
            </w:r>
          </w:p>
        </w:tc>
        <w:tc>
          <w:tcPr>
            <w:tcW w:w="1052" w:type="dxa"/>
          </w:tcPr>
          <w:p w14:paraId="333D1FA5" w14:textId="612CDCA9" w:rsidR="00550157" w:rsidRPr="0008080C" w:rsidRDefault="00550157" w:rsidP="00550157">
            <w:pPr>
              <w:rPr>
                <w:rFonts w:cs="Times New Roman"/>
                <w:sz w:val="18"/>
                <w:szCs w:val="18"/>
              </w:rPr>
            </w:pPr>
            <w:r w:rsidRPr="002453B3">
              <w:t>China</w:t>
            </w:r>
          </w:p>
        </w:tc>
        <w:tc>
          <w:tcPr>
            <w:tcW w:w="2631" w:type="dxa"/>
          </w:tcPr>
          <w:p w14:paraId="4AF3DEDF" w14:textId="33F8C56E" w:rsidR="00550157" w:rsidRPr="00651810" w:rsidRDefault="00550157" w:rsidP="00550157">
            <w:pPr>
              <w:rPr>
                <w:rFonts w:cs="Times New Roman"/>
                <w:sz w:val="18"/>
                <w:szCs w:val="18"/>
              </w:rPr>
            </w:pPr>
            <w:r w:rsidRPr="002453B3">
              <w:t>Yangzhou University</w:t>
            </w:r>
          </w:p>
        </w:tc>
        <w:tc>
          <w:tcPr>
            <w:tcW w:w="1684" w:type="dxa"/>
          </w:tcPr>
          <w:p w14:paraId="08B9FA5D" w14:textId="4365CA70" w:rsidR="00550157" w:rsidRPr="00651810" w:rsidRDefault="00550157" w:rsidP="00550157">
            <w:pPr>
              <w:rPr>
                <w:rFonts w:cs="Times New Roman"/>
                <w:sz w:val="18"/>
                <w:szCs w:val="18"/>
              </w:rPr>
            </w:pPr>
            <w:r w:rsidRPr="002453B3">
              <w:t>Salicaceae</w:t>
            </w:r>
          </w:p>
        </w:tc>
        <w:tc>
          <w:tcPr>
            <w:tcW w:w="1512" w:type="dxa"/>
          </w:tcPr>
          <w:p w14:paraId="61C68418" w14:textId="1FB41B19" w:rsidR="00550157" w:rsidRPr="004D3559" w:rsidRDefault="00550157" w:rsidP="00550157">
            <w:pPr>
              <w:rPr>
                <w:rFonts w:cs="Times New Roman"/>
                <w:i/>
                <w:iCs/>
                <w:sz w:val="18"/>
                <w:szCs w:val="18"/>
              </w:rPr>
            </w:pPr>
            <w:r w:rsidRPr="004D3559">
              <w:rPr>
                <w:i/>
                <w:iCs/>
              </w:rPr>
              <w:t>Salix</w:t>
            </w:r>
          </w:p>
        </w:tc>
        <w:tc>
          <w:tcPr>
            <w:tcW w:w="2205" w:type="dxa"/>
          </w:tcPr>
          <w:p w14:paraId="17C68368" w14:textId="678FE0DF" w:rsidR="00550157" w:rsidRPr="004D3559" w:rsidRDefault="00550157" w:rsidP="00550157">
            <w:pPr>
              <w:rPr>
                <w:rFonts w:cs="Times New Roman"/>
                <w:i/>
                <w:iCs/>
                <w:sz w:val="18"/>
                <w:szCs w:val="18"/>
              </w:rPr>
            </w:pPr>
            <w:r w:rsidRPr="004D3559">
              <w:rPr>
                <w:i/>
                <w:iCs/>
              </w:rPr>
              <w:t>Salix suchowensis × S. integra</w:t>
            </w:r>
          </w:p>
        </w:tc>
        <w:tc>
          <w:tcPr>
            <w:tcW w:w="779" w:type="dxa"/>
          </w:tcPr>
          <w:p w14:paraId="35ABFBD5" w14:textId="037BF913" w:rsidR="00550157" w:rsidRPr="00651810" w:rsidRDefault="00550157" w:rsidP="00D55097">
            <w:pPr>
              <w:jc w:val="center"/>
              <w:rPr>
                <w:rFonts w:cs="Times New Roman"/>
                <w:sz w:val="18"/>
                <w:szCs w:val="18"/>
              </w:rPr>
            </w:pPr>
            <w:r w:rsidRPr="002453B3">
              <w:t>Cd</w:t>
            </w:r>
          </w:p>
        </w:tc>
      </w:tr>
      <w:tr w:rsidR="00550157" w:rsidRPr="0008080C" w14:paraId="09169443" w14:textId="77777777" w:rsidTr="00550157">
        <w:trPr>
          <w:trHeight w:val="20"/>
          <w:jc w:val="center"/>
        </w:trPr>
        <w:tc>
          <w:tcPr>
            <w:tcW w:w="1100" w:type="dxa"/>
          </w:tcPr>
          <w:p w14:paraId="7ECE9274" w14:textId="49FC692B" w:rsidR="00550157" w:rsidRPr="0008080C" w:rsidRDefault="00550157" w:rsidP="00550157">
            <w:pPr>
              <w:rPr>
                <w:rFonts w:cs="Times New Roman"/>
                <w:sz w:val="18"/>
                <w:szCs w:val="18"/>
              </w:rPr>
            </w:pPr>
            <w:r w:rsidRPr="002453B3">
              <w:t>Temperate</w:t>
            </w:r>
          </w:p>
        </w:tc>
        <w:tc>
          <w:tcPr>
            <w:tcW w:w="1052" w:type="dxa"/>
          </w:tcPr>
          <w:p w14:paraId="55D57782" w14:textId="147AC19D" w:rsidR="00550157" w:rsidRPr="0008080C" w:rsidRDefault="00550157" w:rsidP="00550157">
            <w:pPr>
              <w:rPr>
                <w:rFonts w:cs="Times New Roman"/>
                <w:sz w:val="18"/>
                <w:szCs w:val="18"/>
              </w:rPr>
            </w:pPr>
            <w:r w:rsidRPr="002453B3">
              <w:t>China</w:t>
            </w:r>
          </w:p>
        </w:tc>
        <w:tc>
          <w:tcPr>
            <w:tcW w:w="2631" w:type="dxa"/>
          </w:tcPr>
          <w:p w14:paraId="79568A5E" w14:textId="0CC102E2" w:rsidR="00550157" w:rsidRPr="0008080C" w:rsidRDefault="00550157" w:rsidP="00550157">
            <w:pPr>
              <w:rPr>
                <w:rFonts w:cs="Times New Roman"/>
                <w:sz w:val="18"/>
                <w:szCs w:val="18"/>
              </w:rPr>
            </w:pPr>
            <w:r w:rsidRPr="002453B3">
              <w:t>School of Environment and Resources, Zhejiang University</w:t>
            </w:r>
          </w:p>
        </w:tc>
        <w:tc>
          <w:tcPr>
            <w:tcW w:w="1684" w:type="dxa"/>
          </w:tcPr>
          <w:p w14:paraId="080737AE" w14:textId="67ABDB00" w:rsidR="00550157" w:rsidRPr="005E6E77" w:rsidRDefault="00550157" w:rsidP="00550157">
            <w:pPr>
              <w:rPr>
                <w:rFonts w:cs="Times New Roman"/>
                <w:sz w:val="18"/>
                <w:szCs w:val="18"/>
              </w:rPr>
            </w:pPr>
            <w:r w:rsidRPr="002453B3">
              <w:t>Salicaceae</w:t>
            </w:r>
          </w:p>
        </w:tc>
        <w:tc>
          <w:tcPr>
            <w:tcW w:w="1512" w:type="dxa"/>
          </w:tcPr>
          <w:p w14:paraId="17EFC7AF" w14:textId="05DC2D0D" w:rsidR="00550157" w:rsidRPr="004D3559" w:rsidRDefault="00550157" w:rsidP="00550157">
            <w:pPr>
              <w:rPr>
                <w:rFonts w:cs="Times New Roman"/>
                <w:i/>
                <w:iCs/>
                <w:sz w:val="18"/>
                <w:szCs w:val="18"/>
              </w:rPr>
            </w:pPr>
            <w:r w:rsidRPr="004D3559">
              <w:rPr>
                <w:i/>
                <w:iCs/>
              </w:rPr>
              <w:t>Salix</w:t>
            </w:r>
          </w:p>
        </w:tc>
        <w:tc>
          <w:tcPr>
            <w:tcW w:w="2205" w:type="dxa"/>
          </w:tcPr>
          <w:p w14:paraId="64CC4443" w14:textId="58E63962" w:rsidR="00550157" w:rsidRPr="004D3559" w:rsidRDefault="00550157" w:rsidP="00550157">
            <w:pPr>
              <w:rPr>
                <w:rFonts w:cs="Times New Roman"/>
                <w:i/>
                <w:iCs/>
                <w:sz w:val="18"/>
                <w:szCs w:val="18"/>
              </w:rPr>
            </w:pPr>
            <w:r w:rsidRPr="004D3559">
              <w:rPr>
                <w:i/>
                <w:iCs/>
              </w:rPr>
              <w:t>Salix suchowensis</w:t>
            </w:r>
            <w:r w:rsidRPr="004D3559">
              <w:rPr>
                <w:rFonts w:cs="Times New Roman"/>
                <w:i/>
                <w:iCs/>
              </w:rPr>
              <w:t> </w:t>
            </w:r>
            <w:r w:rsidRPr="004D3559">
              <w:rPr>
                <w:rFonts w:ascii="等线" w:eastAsia="等线" w:hAnsi="等线" w:cs="等线" w:hint="eastAsia"/>
                <w:i/>
                <w:iCs/>
              </w:rPr>
              <w:t>×</w:t>
            </w:r>
            <w:r w:rsidRPr="004D3559">
              <w:rPr>
                <w:rFonts w:cs="Times New Roman"/>
                <w:i/>
                <w:iCs/>
              </w:rPr>
              <w:t> </w:t>
            </w:r>
            <w:r w:rsidRPr="004D3559">
              <w:rPr>
                <w:i/>
                <w:iCs/>
              </w:rPr>
              <w:t>S. leucopithecia</w:t>
            </w:r>
          </w:p>
        </w:tc>
        <w:tc>
          <w:tcPr>
            <w:tcW w:w="779" w:type="dxa"/>
          </w:tcPr>
          <w:p w14:paraId="0B63A751" w14:textId="5988217A" w:rsidR="00550157" w:rsidRPr="005E6E77" w:rsidRDefault="00550157" w:rsidP="00D55097">
            <w:pPr>
              <w:jc w:val="center"/>
              <w:rPr>
                <w:rFonts w:cs="Times New Roman"/>
                <w:sz w:val="18"/>
                <w:szCs w:val="18"/>
              </w:rPr>
            </w:pPr>
            <w:r w:rsidRPr="002453B3">
              <w:t>Cd</w:t>
            </w:r>
          </w:p>
        </w:tc>
      </w:tr>
      <w:tr w:rsidR="00550157" w:rsidRPr="0008080C" w14:paraId="0E801F9B" w14:textId="77777777" w:rsidTr="00550157">
        <w:trPr>
          <w:trHeight w:val="20"/>
          <w:jc w:val="center"/>
        </w:trPr>
        <w:tc>
          <w:tcPr>
            <w:tcW w:w="1100" w:type="dxa"/>
          </w:tcPr>
          <w:p w14:paraId="1977BF76" w14:textId="7FF7F633" w:rsidR="00550157" w:rsidRPr="0008080C" w:rsidRDefault="00550157" w:rsidP="00550157">
            <w:pPr>
              <w:rPr>
                <w:rFonts w:cs="Times New Roman"/>
                <w:sz w:val="18"/>
                <w:szCs w:val="18"/>
              </w:rPr>
            </w:pPr>
            <w:r w:rsidRPr="002453B3">
              <w:t>Temperate</w:t>
            </w:r>
          </w:p>
        </w:tc>
        <w:tc>
          <w:tcPr>
            <w:tcW w:w="1052" w:type="dxa"/>
          </w:tcPr>
          <w:p w14:paraId="21F8CDF6" w14:textId="176E04C0" w:rsidR="00550157" w:rsidRPr="0008080C" w:rsidRDefault="00550157" w:rsidP="00550157">
            <w:pPr>
              <w:rPr>
                <w:rFonts w:cs="Times New Roman"/>
                <w:sz w:val="18"/>
                <w:szCs w:val="18"/>
              </w:rPr>
            </w:pPr>
            <w:r w:rsidRPr="002453B3">
              <w:t>China</w:t>
            </w:r>
          </w:p>
        </w:tc>
        <w:tc>
          <w:tcPr>
            <w:tcW w:w="2631" w:type="dxa"/>
          </w:tcPr>
          <w:p w14:paraId="610223C4" w14:textId="3DE71F6C" w:rsidR="00550157" w:rsidRPr="0008080C" w:rsidRDefault="00550157" w:rsidP="00550157">
            <w:pPr>
              <w:rPr>
                <w:rFonts w:cs="Times New Roman"/>
                <w:sz w:val="18"/>
                <w:szCs w:val="18"/>
              </w:rPr>
            </w:pPr>
            <w:r w:rsidRPr="002453B3">
              <w:t>Zhejiang University agricultural experiment station</w:t>
            </w:r>
          </w:p>
        </w:tc>
        <w:tc>
          <w:tcPr>
            <w:tcW w:w="1684" w:type="dxa"/>
          </w:tcPr>
          <w:p w14:paraId="2A230865" w14:textId="1E38AA03" w:rsidR="00550157" w:rsidRPr="006A471C" w:rsidRDefault="00550157" w:rsidP="00550157">
            <w:pPr>
              <w:rPr>
                <w:rFonts w:cs="Times New Roman"/>
                <w:sz w:val="18"/>
                <w:szCs w:val="18"/>
              </w:rPr>
            </w:pPr>
            <w:r w:rsidRPr="002453B3">
              <w:t>Salicaceae</w:t>
            </w:r>
          </w:p>
        </w:tc>
        <w:tc>
          <w:tcPr>
            <w:tcW w:w="1512" w:type="dxa"/>
          </w:tcPr>
          <w:p w14:paraId="1D05DDA4" w14:textId="4AF9B86A" w:rsidR="00550157" w:rsidRPr="004D3559" w:rsidRDefault="00550157" w:rsidP="00550157">
            <w:pPr>
              <w:rPr>
                <w:rFonts w:cs="Times New Roman"/>
                <w:i/>
                <w:iCs/>
                <w:sz w:val="18"/>
                <w:szCs w:val="18"/>
              </w:rPr>
            </w:pPr>
            <w:r w:rsidRPr="004D3559">
              <w:rPr>
                <w:i/>
                <w:iCs/>
              </w:rPr>
              <w:t>Salix</w:t>
            </w:r>
          </w:p>
        </w:tc>
        <w:tc>
          <w:tcPr>
            <w:tcW w:w="2205" w:type="dxa"/>
          </w:tcPr>
          <w:p w14:paraId="051492FB" w14:textId="3A2579F9" w:rsidR="00550157" w:rsidRPr="004D3559" w:rsidRDefault="00550157" w:rsidP="00550157">
            <w:pPr>
              <w:rPr>
                <w:rFonts w:cs="Times New Roman"/>
                <w:i/>
                <w:iCs/>
                <w:sz w:val="18"/>
                <w:szCs w:val="18"/>
              </w:rPr>
            </w:pPr>
            <w:r w:rsidRPr="004D3559">
              <w:rPr>
                <w:i/>
                <w:iCs/>
              </w:rPr>
              <w:t>Salix suchowensis</w:t>
            </w:r>
            <w:r w:rsidRPr="004D3559">
              <w:rPr>
                <w:rFonts w:cs="Times New Roman"/>
                <w:i/>
                <w:iCs/>
              </w:rPr>
              <w:t> </w:t>
            </w:r>
            <w:r w:rsidRPr="004D3559">
              <w:rPr>
                <w:rFonts w:ascii="等线" w:eastAsia="等线" w:hAnsi="等线" w:cs="等线" w:hint="eastAsia"/>
                <w:i/>
                <w:iCs/>
              </w:rPr>
              <w:t>×</w:t>
            </w:r>
            <w:r w:rsidRPr="004D3559">
              <w:rPr>
                <w:rFonts w:cs="Times New Roman"/>
                <w:i/>
                <w:iCs/>
              </w:rPr>
              <w:t> </w:t>
            </w:r>
            <w:r w:rsidRPr="004D3559">
              <w:rPr>
                <w:i/>
                <w:iCs/>
              </w:rPr>
              <w:t>S. leucopithecia</w:t>
            </w:r>
          </w:p>
        </w:tc>
        <w:tc>
          <w:tcPr>
            <w:tcW w:w="779" w:type="dxa"/>
          </w:tcPr>
          <w:p w14:paraId="015755B8" w14:textId="04F2D372" w:rsidR="00550157" w:rsidRPr="006A471C" w:rsidRDefault="00550157" w:rsidP="00D55097">
            <w:pPr>
              <w:jc w:val="center"/>
              <w:rPr>
                <w:rFonts w:cs="Times New Roman"/>
                <w:sz w:val="18"/>
                <w:szCs w:val="18"/>
              </w:rPr>
            </w:pPr>
            <w:r w:rsidRPr="002453B3">
              <w:t>Cd</w:t>
            </w:r>
          </w:p>
        </w:tc>
      </w:tr>
      <w:tr w:rsidR="00550157" w:rsidRPr="0008080C" w14:paraId="22B05014" w14:textId="77777777" w:rsidTr="00550157">
        <w:trPr>
          <w:trHeight w:val="20"/>
          <w:jc w:val="center"/>
        </w:trPr>
        <w:tc>
          <w:tcPr>
            <w:tcW w:w="1100" w:type="dxa"/>
          </w:tcPr>
          <w:p w14:paraId="644933C8" w14:textId="73846D80" w:rsidR="00550157" w:rsidRPr="0008080C" w:rsidRDefault="00550157" w:rsidP="00550157">
            <w:pPr>
              <w:rPr>
                <w:rFonts w:cs="Times New Roman"/>
                <w:sz w:val="18"/>
                <w:szCs w:val="18"/>
              </w:rPr>
            </w:pPr>
            <w:r w:rsidRPr="002453B3">
              <w:t>Temperate</w:t>
            </w:r>
          </w:p>
        </w:tc>
        <w:tc>
          <w:tcPr>
            <w:tcW w:w="1052" w:type="dxa"/>
          </w:tcPr>
          <w:p w14:paraId="67546705" w14:textId="06A09BD5" w:rsidR="00550157" w:rsidRPr="0008080C" w:rsidRDefault="00550157" w:rsidP="00550157">
            <w:pPr>
              <w:rPr>
                <w:rFonts w:cs="Times New Roman"/>
                <w:sz w:val="18"/>
                <w:szCs w:val="18"/>
              </w:rPr>
            </w:pPr>
            <w:r w:rsidRPr="002453B3">
              <w:t>China</w:t>
            </w:r>
          </w:p>
        </w:tc>
        <w:tc>
          <w:tcPr>
            <w:tcW w:w="2631" w:type="dxa"/>
          </w:tcPr>
          <w:p w14:paraId="2C01076E" w14:textId="04C76317" w:rsidR="00550157" w:rsidRPr="0008080C" w:rsidRDefault="00550157" w:rsidP="00550157">
            <w:pPr>
              <w:rPr>
                <w:rFonts w:cs="Times New Roman"/>
                <w:sz w:val="18"/>
                <w:szCs w:val="18"/>
              </w:rPr>
            </w:pPr>
            <w:r w:rsidRPr="002453B3">
              <w:t>College of Environment and Resources, Zhejiang A &amp; F University</w:t>
            </w:r>
          </w:p>
        </w:tc>
        <w:tc>
          <w:tcPr>
            <w:tcW w:w="1684" w:type="dxa"/>
          </w:tcPr>
          <w:p w14:paraId="3E86CDEB" w14:textId="25575E22" w:rsidR="00550157" w:rsidRPr="00957F40" w:rsidRDefault="00550157" w:rsidP="00550157">
            <w:pPr>
              <w:rPr>
                <w:rFonts w:cs="Times New Roman"/>
                <w:sz w:val="18"/>
                <w:szCs w:val="18"/>
              </w:rPr>
            </w:pPr>
            <w:r w:rsidRPr="002453B3">
              <w:t>Salicaceae</w:t>
            </w:r>
          </w:p>
        </w:tc>
        <w:tc>
          <w:tcPr>
            <w:tcW w:w="1512" w:type="dxa"/>
          </w:tcPr>
          <w:p w14:paraId="54968ABC" w14:textId="0BA40295" w:rsidR="00550157" w:rsidRPr="004D3559" w:rsidRDefault="00550157" w:rsidP="00550157">
            <w:pPr>
              <w:rPr>
                <w:rFonts w:cs="Times New Roman"/>
                <w:i/>
                <w:iCs/>
                <w:sz w:val="18"/>
                <w:szCs w:val="18"/>
              </w:rPr>
            </w:pPr>
            <w:r w:rsidRPr="004D3559">
              <w:rPr>
                <w:i/>
                <w:iCs/>
              </w:rPr>
              <w:t>Salix</w:t>
            </w:r>
          </w:p>
        </w:tc>
        <w:tc>
          <w:tcPr>
            <w:tcW w:w="2205" w:type="dxa"/>
          </w:tcPr>
          <w:p w14:paraId="2E552A63" w14:textId="63F5C8A6" w:rsidR="00550157" w:rsidRPr="004D3559" w:rsidRDefault="00550157" w:rsidP="00550157">
            <w:pPr>
              <w:rPr>
                <w:rFonts w:cs="Times New Roman"/>
                <w:i/>
                <w:iCs/>
                <w:sz w:val="18"/>
                <w:szCs w:val="18"/>
              </w:rPr>
            </w:pPr>
            <w:r w:rsidRPr="004D3559">
              <w:rPr>
                <w:i/>
                <w:iCs/>
              </w:rPr>
              <w:t>Salix triandroides</w:t>
            </w:r>
          </w:p>
        </w:tc>
        <w:tc>
          <w:tcPr>
            <w:tcW w:w="779" w:type="dxa"/>
          </w:tcPr>
          <w:p w14:paraId="1447D483" w14:textId="3AC86E52" w:rsidR="00550157" w:rsidRPr="00957F40" w:rsidRDefault="00550157" w:rsidP="00D55097">
            <w:pPr>
              <w:jc w:val="center"/>
              <w:rPr>
                <w:rFonts w:cs="Times New Roman"/>
                <w:sz w:val="18"/>
                <w:szCs w:val="18"/>
              </w:rPr>
            </w:pPr>
            <w:r w:rsidRPr="002453B3">
              <w:t>Cd</w:t>
            </w:r>
          </w:p>
        </w:tc>
      </w:tr>
      <w:tr w:rsidR="00550157" w:rsidRPr="0008080C" w14:paraId="27C2B8A8" w14:textId="77777777" w:rsidTr="00550157">
        <w:trPr>
          <w:trHeight w:val="20"/>
          <w:jc w:val="center"/>
        </w:trPr>
        <w:tc>
          <w:tcPr>
            <w:tcW w:w="1100" w:type="dxa"/>
          </w:tcPr>
          <w:p w14:paraId="60FCC25D" w14:textId="5F3B5C1C" w:rsidR="00550157" w:rsidRPr="0008080C" w:rsidRDefault="00550157" w:rsidP="00550157">
            <w:pPr>
              <w:rPr>
                <w:rFonts w:cs="Times New Roman"/>
                <w:sz w:val="18"/>
                <w:szCs w:val="18"/>
              </w:rPr>
            </w:pPr>
            <w:r w:rsidRPr="002453B3">
              <w:t>Temperate</w:t>
            </w:r>
          </w:p>
        </w:tc>
        <w:tc>
          <w:tcPr>
            <w:tcW w:w="1052" w:type="dxa"/>
          </w:tcPr>
          <w:p w14:paraId="5BB96557" w14:textId="36CCC2E6" w:rsidR="00550157" w:rsidRPr="0008080C" w:rsidRDefault="00550157" w:rsidP="00550157">
            <w:pPr>
              <w:rPr>
                <w:rFonts w:cs="Times New Roman"/>
                <w:sz w:val="18"/>
                <w:szCs w:val="18"/>
              </w:rPr>
            </w:pPr>
            <w:r w:rsidRPr="002453B3">
              <w:t>China</w:t>
            </w:r>
          </w:p>
        </w:tc>
        <w:tc>
          <w:tcPr>
            <w:tcW w:w="2631" w:type="dxa"/>
          </w:tcPr>
          <w:p w14:paraId="7271A899" w14:textId="6E76AB36" w:rsidR="00550157" w:rsidRPr="0008080C" w:rsidRDefault="00550157" w:rsidP="00550157">
            <w:pPr>
              <w:rPr>
                <w:rFonts w:cs="Times New Roman"/>
                <w:sz w:val="18"/>
                <w:szCs w:val="18"/>
              </w:rPr>
            </w:pPr>
            <w:r w:rsidRPr="002453B3">
              <w:t>Southwest University</w:t>
            </w:r>
          </w:p>
        </w:tc>
        <w:tc>
          <w:tcPr>
            <w:tcW w:w="1684" w:type="dxa"/>
          </w:tcPr>
          <w:p w14:paraId="0D5DE84D" w14:textId="7FE185A6" w:rsidR="00550157" w:rsidRPr="00957F40" w:rsidRDefault="00550157" w:rsidP="00550157">
            <w:pPr>
              <w:rPr>
                <w:rFonts w:cs="Times New Roman"/>
                <w:sz w:val="18"/>
                <w:szCs w:val="18"/>
              </w:rPr>
            </w:pPr>
            <w:r w:rsidRPr="002453B3">
              <w:t>Salicaceae</w:t>
            </w:r>
          </w:p>
        </w:tc>
        <w:tc>
          <w:tcPr>
            <w:tcW w:w="1512" w:type="dxa"/>
          </w:tcPr>
          <w:p w14:paraId="66A5890B" w14:textId="3B2E257C" w:rsidR="00550157" w:rsidRPr="004D3559" w:rsidRDefault="00550157" w:rsidP="00550157">
            <w:pPr>
              <w:rPr>
                <w:rFonts w:cs="Times New Roman"/>
                <w:i/>
                <w:iCs/>
                <w:sz w:val="18"/>
                <w:szCs w:val="18"/>
              </w:rPr>
            </w:pPr>
            <w:r w:rsidRPr="004D3559">
              <w:rPr>
                <w:i/>
                <w:iCs/>
              </w:rPr>
              <w:t>Salix</w:t>
            </w:r>
          </w:p>
        </w:tc>
        <w:tc>
          <w:tcPr>
            <w:tcW w:w="2205" w:type="dxa"/>
          </w:tcPr>
          <w:p w14:paraId="7787583D" w14:textId="45096729" w:rsidR="00550157" w:rsidRPr="004D3559" w:rsidRDefault="00550157" w:rsidP="00550157">
            <w:pPr>
              <w:rPr>
                <w:rFonts w:cs="Times New Roman"/>
                <w:i/>
                <w:iCs/>
                <w:sz w:val="18"/>
                <w:szCs w:val="18"/>
              </w:rPr>
            </w:pPr>
            <w:r w:rsidRPr="004D3559">
              <w:rPr>
                <w:i/>
                <w:iCs/>
              </w:rPr>
              <w:t>Salix variegata</w:t>
            </w:r>
          </w:p>
        </w:tc>
        <w:tc>
          <w:tcPr>
            <w:tcW w:w="779" w:type="dxa"/>
          </w:tcPr>
          <w:p w14:paraId="1E5115EC" w14:textId="41865F17" w:rsidR="00550157" w:rsidRPr="00957F40" w:rsidRDefault="00550157" w:rsidP="00D55097">
            <w:pPr>
              <w:jc w:val="center"/>
              <w:rPr>
                <w:rFonts w:cs="Times New Roman"/>
                <w:sz w:val="18"/>
                <w:szCs w:val="18"/>
              </w:rPr>
            </w:pPr>
            <w:r w:rsidRPr="002453B3">
              <w:t>Cd</w:t>
            </w:r>
          </w:p>
        </w:tc>
      </w:tr>
      <w:tr w:rsidR="00550157" w:rsidRPr="0008080C" w14:paraId="50120F44" w14:textId="77777777" w:rsidTr="00550157">
        <w:trPr>
          <w:trHeight w:val="20"/>
          <w:jc w:val="center"/>
        </w:trPr>
        <w:tc>
          <w:tcPr>
            <w:tcW w:w="1100" w:type="dxa"/>
          </w:tcPr>
          <w:p w14:paraId="2C3BDDE8" w14:textId="6192925A" w:rsidR="00550157" w:rsidRPr="0008080C" w:rsidRDefault="00550157" w:rsidP="00550157">
            <w:pPr>
              <w:rPr>
                <w:rFonts w:cs="Times New Roman"/>
                <w:sz w:val="18"/>
                <w:szCs w:val="18"/>
              </w:rPr>
            </w:pPr>
            <w:r w:rsidRPr="002453B3">
              <w:t>Temperate</w:t>
            </w:r>
          </w:p>
        </w:tc>
        <w:tc>
          <w:tcPr>
            <w:tcW w:w="1052" w:type="dxa"/>
          </w:tcPr>
          <w:p w14:paraId="0FBCDA16" w14:textId="2162BF3F" w:rsidR="00550157" w:rsidRPr="0008080C" w:rsidRDefault="00550157" w:rsidP="00550157">
            <w:pPr>
              <w:rPr>
                <w:rFonts w:cs="Times New Roman"/>
                <w:sz w:val="18"/>
                <w:szCs w:val="18"/>
              </w:rPr>
            </w:pPr>
            <w:r w:rsidRPr="002453B3">
              <w:t>China</w:t>
            </w:r>
          </w:p>
        </w:tc>
        <w:tc>
          <w:tcPr>
            <w:tcW w:w="2631" w:type="dxa"/>
          </w:tcPr>
          <w:p w14:paraId="5B07386F" w14:textId="5DC32185" w:rsidR="00550157" w:rsidRPr="0008080C" w:rsidRDefault="00550157" w:rsidP="00550157">
            <w:pPr>
              <w:rPr>
                <w:rFonts w:cs="Times New Roman"/>
                <w:sz w:val="18"/>
                <w:szCs w:val="18"/>
              </w:rPr>
            </w:pPr>
            <w:r w:rsidRPr="002453B3">
              <w:t>School of Life Sciences, Southwest University</w:t>
            </w:r>
          </w:p>
        </w:tc>
        <w:tc>
          <w:tcPr>
            <w:tcW w:w="1684" w:type="dxa"/>
          </w:tcPr>
          <w:p w14:paraId="3F0CEE3D" w14:textId="221A8BBD" w:rsidR="00550157" w:rsidRPr="00957F40" w:rsidRDefault="00550157" w:rsidP="00550157">
            <w:pPr>
              <w:rPr>
                <w:rFonts w:cs="Times New Roman"/>
                <w:sz w:val="18"/>
                <w:szCs w:val="18"/>
              </w:rPr>
            </w:pPr>
            <w:r w:rsidRPr="002453B3">
              <w:t>Salicaceae</w:t>
            </w:r>
          </w:p>
        </w:tc>
        <w:tc>
          <w:tcPr>
            <w:tcW w:w="1512" w:type="dxa"/>
          </w:tcPr>
          <w:p w14:paraId="6E1C73EC" w14:textId="2539570B" w:rsidR="00550157" w:rsidRPr="004D3559" w:rsidRDefault="00550157" w:rsidP="00550157">
            <w:pPr>
              <w:rPr>
                <w:rFonts w:cs="Times New Roman"/>
                <w:i/>
                <w:iCs/>
                <w:sz w:val="18"/>
                <w:szCs w:val="18"/>
              </w:rPr>
            </w:pPr>
            <w:r w:rsidRPr="004D3559">
              <w:rPr>
                <w:i/>
                <w:iCs/>
              </w:rPr>
              <w:t>Salix</w:t>
            </w:r>
          </w:p>
        </w:tc>
        <w:tc>
          <w:tcPr>
            <w:tcW w:w="2205" w:type="dxa"/>
          </w:tcPr>
          <w:p w14:paraId="549815CD" w14:textId="0B15FD40" w:rsidR="00550157" w:rsidRPr="004D3559" w:rsidRDefault="00550157" w:rsidP="00550157">
            <w:pPr>
              <w:rPr>
                <w:rFonts w:cs="Times New Roman"/>
                <w:i/>
                <w:iCs/>
                <w:sz w:val="18"/>
                <w:szCs w:val="18"/>
              </w:rPr>
            </w:pPr>
            <w:r w:rsidRPr="004D3559">
              <w:rPr>
                <w:i/>
                <w:iCs/>
              </w:rPr>
              <w:t>Salix variegata</w:t>
            </w:r>
          </w:p>
        </w:tc>
        <w:tc>
          <w:tcPr>
            <w:tcW w:w="779" w:type="dxa"/>
          </w:tcPr>
          <w:p w14:paraId="6989370E" w14:textId="74B77353" w:rsidR="00550157" w:rsidRPr="00957F40" w:rsidRDefault="00550157" w:rsidP="00D55097">
            <w:pPr>
              <w:jc w:val="center"/>
              <w:rPr>
                <w:rFonts w:cs="Times New Roman"/>
                <w:sz w:val="18"/>
                <w:szCs w:val="18"/>
              </w:rPr>
            </w:pPr>
            <w:r w:rsidRPr="002453B3">
              <w:t>Cd</w:t>
            </w:r>
          </w:p>
        </w:tc>
      </w:tr>
      <w:tr w:rsidR="00550157" w:rsidRPr="0008080C" w14:paraId="2DF1D296" w14:textId="77777777" w:rsidTr="00550157">
        <w:trPr>
          <w:trHeight w:val="20"/>
          <w:jc w:val="center"/>
        </w:trPr>
        <w:tc>
          <w:tcPr>
            <w:tcW w:w="1100" w:type="dxa"/>
          </w:tcPr>
          <w:p w14:paraId="5FE09538" w14:textId="1A5E7604" w:rsidR="00550157" w:rsidRPr="0008080C" w:rsidRDefault="00550157" w:rsidP="00550157">
            <w:pPr>
              <w:rPr>
                <w:rFonts w:cs="Times New Roman"/>
                <w:sz w:val="18"/>
                <w:szCs w:val="18"/>
              </w:rPr>
            </w:pPr>
            <w:r w:rsidRPr="002453B3">
              <w:t>Temperate</w:t>
            </w:r>
          </w:p>
        </w:tc>
        <w:tc>
          <w:tcPr>
            <w:tcW w:w="1052" w:type="dxa"/>
          </w:tcPr>
          <w:p w14:paraId="45C9664D" w14:textId="6575C889" w:rsidR="00550157" w:rsidRPr="0008080C" w:rsidRDefault="00550157" w:rsidP="00550157">
            <w:pPr>
              <w:rPr>
                <w:rFonts w:cs="Times New Roman"/>
                <w:sz w:val="18"/>
                <w:szCs w:val="18"/>
              </w:rPr>
            </w:pPr>
            <w:r w:rsidRPr="002453B3">
              <w:t>China</w:t>
            </w:r>
          </w:p>
        </w:tc>
        <w:tc>
          <w:tcPr>
            <w:tcW w:w="2631" w:type="dxa"/>
          </w:tcPr>
          <w:p w14:paraId="5A667375" w14:textId="4114541C" w:rsidR="00550157" w:rsidRPr="0008080C" w:rsidRDefault="00550157" w:rsidP="00550157">
            <w:pPr>
              <w:rPr>
                <w:rFonts w:cs="Times New Roman"/>
                <w:sz w:val="18"/>
                <w:szCs w:val="18"/>
              </w:rPr>
            </w:pPr>
            <w:r w:rsidRPr="002453B3">
              <w:t>School of Life Sciences, Southwest University</w:t>
            </w:r>
          </w:p>
        </w:tc>
        <w:tc>
          <w:tcPr>
            <w:tcW w:w="1684" w:type="dxa"/>
          </w:tcPr>
          <w:p w14:paraId="27684764" w14:textId="40C10096" w:rsidR="00550157" w:rsidRPr="00957F40" w:rsidRDefault="00550157" w:rsidP="00550157">
            <w:pPr>
              <w:rPr>
                <w:rFonts w:cs="Times New Roman"/>
                <w:sz w:val="18"/>
                <w:szCs w:val="18"/>
              </w:rPr>
            </w:pPr>
            <w:r w:rsidRPr="002453B3">
              <w:t>Salicaceae</w:t>
            </w:r>
          </w:p>
        </w:tc>
        <w:tc>
          <w:tcPr>
            <w:tcW w:w="1512" w:type="dxa"/>
          </w:tcPr>
          <w:p w14:paraId="668792C7" w14:textId="0B43434B" w:rsidR="00550157" w:rsidRPr="004D3559" w:rsidRDefault="00550157" w:rsidP="00550157">
            <w:pPr>
              <w:rPr>
                <w:rFonts w:cs="Times New Roman"/>
                <w:i/>
                <w:iCs/>
                <w:sz w:val="18"/>
                <w:szCs w:val="18"/>
              </w:rPr>
            </w:pPr>
            <w:r w:rsidRPr="004D3559">
              <w:rPr>
                <w:i/>
                <w:iCs/>
              </w:rPr>
              <w:t>Salix</w:t>
            </w:r>
          </w:p>
        </w:tc>
        <w:tc>
          <w:tcPr>
            <w:tcW w:w="2205" w:type="dxa"/>
          </w:tcPr>
          <w:p w14:paraId="7A16D91F" w14:textId="7F8D412F" w:rsidR="00550157" w:rsidRPr="004D3559" w:rsidRDefault="00550157" w:rsidP="00550157">
            <w:pPr>
              <w:rPr>
                <w:rFonts w:cs="Times New Roman"/>
                <w:i/>
                <w:iCs/>
                <w:sz w:val="18"/>
                <w:szCs w:val="18"/>
              </w:rPr>
            </w:pPr>
            <w:r w:rsidRPr="004D3559">
              <w:rPr>
                <w:i/>
                <w:iCs/>
              </w:rPr>
              <w:t>Salix variegata</w:t>
            </w:r>
          </w:p>
        </w:tc>
        <w:tc>
          <w:tcPr>
            <w:tcW w:w="779" w:type="dxa"/>
          </w:tcPr>
          <w:p w14:paraId="59946BA1" w14:textId="57C14ABB" w:rsidR="00550157" w:rsidRPr="00957F40" w:rsidRDefault="00550157" w:rsidP="00D55097">
            <w:pPr>
              <w:jc w:val="center"/>
              <w:rPr>
                <w:rFonts w:cs="Times New Roman"/>
                <w:sz w:val="18"/>
                <w:szCs w:val="18"/>
              </w:rPr>
            </w:pPr>
            <w:r w:rsidRPr="002453B3">
              <w:t>Cd</w:t>
            </w:r>
          </w:p>
        </w:tc>
      </w:tr>
      <w:tr w:rsidR="00550157" w:rsidRPr="0008080C" w14:paraId="19503730" w14:textId="77777777" w:rsidTr="00550157">
        <w:trPr>
          <w:trHeight w:val="20"/>
          <w:jc w:val="center"/>
        </w:trPr>
        <w:tc>
          <w:tcPr>
            <w:tcW w:w="1100" w:type="dxa"/>
          </w:tcPr>
          <w:p w14:paraId="312888D4" w14:textId="5B3D7232" w:rsidR="00550157" w:rsidRPr="0008080C" w:rsidRDefault="00550157" w:rsidP="00550157">
            <w:pPr>
              <w:rPr>
                <w:rFonts w:cs="Times New Roman"/>
                <w:sz w:val="18"/>
                <w:szCs w:val="18"/>
              </w:rPr>
            </w:pPr>
            <w:r w:rsidRPr="002453B3">
              <w:t>Temperate</w:t>
            </w:r>
          </w:p>
        </w:tc>
        <w:tc>
          <w:tcPr>
            <w:tcW w:w="1052" w:type="dxa"/>
          </w:tcPr>
          <w:p w14:paraId="7B15F9AA" w14:textId="04F211A7" w:rsidR="00550157" w:rsidRPr="0008080C" w:rsidRDefault="00550157" w:rsidP="00550157">
            <w:pPr>
              <w:rPr>
                <w:rFonts w:cs="Times New Roman"/>
                <w:sz w:val="18"/>
                <w:szCs w:val="18"/>
              </w:rPr>
            </w:pPr>
            <w:r w:rsidRPr="002453B3">
              <w:t>China</w:t>
            </w:r>
          </w:p>
        </w:tc>
        <w:tc>
          <w:tcPr>
            <w:tcW w:w="2631" w:type="dxa"/>
          </w:tcPr>
          <w:p w14:paraId="1517E7FF" w14:textId="5713BE3A" w:rsidR="00550157" w:rsidRPr="0008080C" w:rsidRDefault="00550157" w:rsidP="00550157">
            <w:pPr>
              <w:rPr>
                <w:rFonts w:cs="Times New Roman"/>
                <w:sz w:val="18"/>
                <w:szCs w:val="18"/>
              </w:rPr>
            </w:pPr>
            <w:r w:rsidRPr="002453B3">
              <w:t>School of Environment and Resources, Zhejiang University</w:t>
            </w:r>
          </w:p>
        </w:tc>
        <w:tc>
          <w:tcPr>
            <w:tcW w:w="1684" w:type="dxa"/>
          </w:tcPr>
          <w:p w14:paraId="512BD137" w14:textId="5A5314A6" w:rsidR="00550157" w:rsidRPr="00957F40" w:rsidRDefault="00550157" w:rsidP="00550157">
            <w:pPr>
              <w:rPr>
                <w:rFonts w:cs="Times New Roman"/>
                <w:sz w:val="18"/>
                <w:szCs w:val="18"/>
              </w:rPr>
            </w:pPr>
            <w:r w:rsidRPr="002453B3">
              <w:t>Salicaceae</w:t>
            </w:r>
          </w:p>
        </w:tc>
        <w:tc>
          <w:tcPr>
            <w:tcW w:w="1512" w:type="dxa"/>
          </w:tcPr>
          <w:p w14:paraId="190611EF" w14:textId="40476D42" w:rsidR="00550157" w:rsidRPr="004D3559" w:rsidRDefault="00550157" w:rsidP="00550157">
            <w:pPr>
              <w:rPr>
                <w:rFonts w:cs="Times New Roman"/>
                <w:i/>
                <w:iCs/>
                <w:sz w:val="18"/>
                <w:szCs w:val="18"/>
              </w:rPr>
            </w:pPr>
            <w:r w:rsidRPr="004D3559">
              <w:rPr>
                <w:i/>
                <w:iCs/>
              </w:rPr>
              <w:t>Salix</w:t>
            </w:r>
          </w:p>
        </w:tc>
        <w:tc>
          <w:tcPr>
            <w:tcW w:w="2205" w:type="dxa"/>
          </w:tcPr>
          <w:p w14:paraId="18EAC755" w14:textId="58160C97" w:rsidR="00550157" w:rsidRPr="004D3559" w:rsidRDefault="00550157" w:rsidP="00550157">
            <w:pPr>
              <w:rPr>
                <w:rFonts w:cs="Times New Roman"/>
                <w:i/>
                <w:iCs/>
                <w:sz w:val="18"/>
                <w:szCs w:val="18"/>
              </w:rPr>
            </w:pPr>
            <w:r w:rsidRPr="004D3559">
              <w:rPr>
                <w:i/>
                <w:iCs/>
              </w:rPr>
              <w:t>Salix viminalis</w:t>
            </w:r>
          </w:p>
        </w:tc>
        <w:tc>
          <w:tcPr>
            <w:tcW w:w="779" w:type="dxa"/>
          </w:tcPr>
          <w:p w14:paraId="01EDC2A0" w14:textId="20019473" w:rsidR="00550157" w:rsidRPr="00957F40" w:rsidRDefault="00550157" w:rsidP="00D55097">
            <w:pPr>
              <w:jc w:val="center"/>
              <w:rPr>
                <w:rFonts w:cs="Times New Roman"/>
                <w:sz w:val="18"/>
                <w:szCs w:val="18"/>
              </w:rPr>
            </w:pPr>
            <w:r w:rsidRPr="002453B3">
              <w:t>Cd</w:t>
            </w:r>
          </w:p>
        </w:tc>
      </w:tr>
      <w:tr w:rsidR="00550157" w:rsidRPr="0008080C" w14:paraId="32DCEAC9" w14:textId="77777777" w:rsidTr="00550157">
        <w:trPr>
          <w:trHeight w:val="20"/>
          <w:jc w:val="center"/>
        </w:trPr>
        <w:tc>
          <w:tcPr>
            <w:tcW w:w="1100" w:type="dxa"/>
          </w:tcPr>
          <w:p w14:paraId="3561F5B8" w14:textId="20729973" w:rsidR="00550157" w:rsidRPr="0008080C" w:rsidRDefault="00550157" w:rsidP="00550157">
            <w:pPr>
              <w:rPr>
                <w:rFonts w:cs="Times New Roman"/>
                <w:sz w:val="18"/>
                <w:szCs w:val="18"/>
              </w:rPr>
            </w:pPr>
            <w:r w:rsidRPr="002453B3">
              <w:t>Temperate</w:t>
            </w:r>
          </w:p>
        </w:tc>
        <w:tc>
          <w:tcPr>
            <w:tcW w:w="1052" w:type="dxa"/>
          </w:tcPr>
          <w:p w14:paraId="0A1C770D" w14:textId="229340F6" w:rsidR="00550157" w:rsidRPr="0008080C" w:rsidRDefault="00550157" w:rsidP="00550157">
            <w:pPr>
              <w:rPr>
                <w:rFonts w:cs="Times New Roman"/>
                <w:sz w:val="18"/>
                <w:szCs w:val="18"/>
              </w:rPr>
            </w:pPr>
            <w:r w:rsidRPr="002453B3">
              <w:t>China</w:t>
            </w:r>
          </w:p>
        </w:tc>
        <w:tc>
          <w:tcPr>
            <w:tcW w:w="2631" w:type="dxa"/>
          </w:tcPr>
          <w:p w14:paraId="010FF416" w14:textId="73BC3C84" w:rsidR="00550157" w:rsidRPr="0008080C" w:rsidRDefault="00550157" w:rsidP="00550157">
            <w:pPr>
              <w:rPr>
                <w:rFonts w:cs="Times New Roman"/>
                <w:sz w:val="18"/>
                <w:szCs w:val="18"/>
              </w:rPr>
            </w:pPr>
            <w:r w:rsidRPr="002453B3">
              <w:t>Yangzhou University</w:t>
            </w:r>
          </w:p>
        </w:tc>
        <w:tc>
          <w:tcPr>
            <w:tcW w:w="1684" w:type="dxa"/>
          </w:tcPr>
          <w:p w14:paraId="5C13929C" w14:textId="6EA5D592" w:rsidR="00550157" w:rsidRPr="00957F40" w:rsidRDefault="00550157" w:rsidP="00550157">
            <w:pPr>
              <w:rPr>
                <w:rFonts w:cs="Times New Roman"/>
                <w:sz w:val="18"/>
                <w:szCs w:val="18"/>
              </w:rPr>
            </w:pPr>
            <w:r w:rsidRPr="002453B3">
              <w:t>Salicaceae</w:t>
            </w:r>
          </w:p>
        </w:tc>
        <w:tc>
          <w:tcPr>
            <w:tcW w:w="1512" w:type="dxa"/>
          </w:tcPr>
          <w:p w14:paraId="75EC415D" w14:textId="5944A83E" w:rsidR="00550157" w:rsidRPr="004D3559" w:rsidRDefault="00550157" w:rsidP="00550157">
            <w:pPr>
              <w:rPr>
                <w:rFonts w:cs="Times New Roman"/>
                <w:i/>
                <w:iCs/>
                <w:sz w:val="18"/>
                <w:szCs w:val="18"/>
              </w:rPr>
            </w:pPr>
            <w:r w:rsidRPr="004D3559">
              <w:rPr>
                <w:i/>
                <w:iCs/>
              </w:rPr>
              <w:t>Salix</w:t>
            </w:r>
          </w:p>
        </w:tc>
        <w:tc>
          <w:tcPr>
            <w:tcW w:w="2205" w:type="dxa"/>
          </w:tcPr>
          <w:p w14:paraId="03947829" w14:textId="5DA99836" w:rsidR="00550157" w:rsidRPr="004D3559" w:rsidRDefault="00550157" w:rsidP="00550157">
            <w:pPr>
              <w:rPr>
                <w:rFonts w:cs="Times New Roman"/>
                <w:i/>
                <w:iCs/>
                <w:sz w:val="18"/>
                <w:szCs w:val="18"/>
              </w:rPr>
            </w:pPr>
            <w:r w:rsidRPr="004D3559">
              <w:rPr>
                <w:i/>
                <w:iCs/>
              </w:rPr>
              <w:t>Salix viminalis</w:t>
            </w:r>
          </w:p>
        </w:tc>
        <w:tc>
          <w:tcPr>
            <w:tcW w:w="779" w:type="dxa"/>
          </w:tcPr>
          <w:p w14:paraId="71D27B9B" w14:textId="352AFBD0" w:rsidR="00550157" w:rsidRPr="00957F40" w:rsidRDefault="00550157" w:rsidP="00D55097">
            <w:pPr>
              <w:jc w:val="center"/>
              <w:rPr>
                <w:rFonts w:cs="Times New Roman"/>
                <w:sz w:val="18"/>
                <w:szCs w:val="18"/>
              </w:rPr>
            </w:pPr>
            <w:r w:rsidRPr="002453B3">
              <w:t>Cd</w:t>
            </w:r>
          </w:p>
        </w:tc>
      </w:tr>
      <w:tr w:rsidR="00550157" w:rsidRPr="0008080C" w14:paraId="005A21B1" w14:textId="77777777" w:rsidTr="00550157">
        <w:trPr>
          <w:trHeight w:val="20"/>
          <w:jc w:val="center"/>
        </w:trPr>
        <w:tc>
          <w:tcPr>
            <w:tcW w:w="1100" w:type="dxa"/>
          </w:tcPr>
          <w:p w14:paraId="6027F610" w14:textId="43059828" w:rsidR="00550157" w:rsidRPr="0008080C" w:rsidRDefault="00550157" w:rsidP="00550157">
            <w:pPr>
              <w:rPr>
                <w:rFonts w:cs="Times New Roman"/>
                <w:sz w:val="18"/>
                <w:szCs w:val="18"/>
              </w:rPr>
            </w:pPr>
            <w:r w:rsidRPr="002453B3">
              <w:t>Temperate</w:t>
            </w:r>
          </w:p>
        </w:tc>
        <w:tc>
          <w:tcPr>
            <w:tcW w:w="1052" w:type="dxa"/>
          </w:tcPr>
          <w:p w14:paraId="7817A3DE" w14:textId="670A0DE3" w:rsidR="00550157" w:rsidRPr="0008080C" w:rsidRDefault="00550157" w:rsidP="00550157">
            <w:pPr>
              <w:rPr>
                <w:rFonts w:cs="Times New Roman"/>
                <w:sz w:val="18"/>
                <w:szCs w:val="18"/>
              </w:rPr>
            </w:pPr>
            <w:r w:rsidRPr="002453B3">
              <w:t>China</w:t>
            </w:r>
          </w:p>
        </w:tc>
        <w:tc>
          <w:tcPr>
            <w:tcW w:w="2631" w:type="dxa"/>
          </w:tcPr>
          <w:p w14:paraId="3DF6769B" w14:textId="782B3F00" w:rsidR="00550157" w:rsidRPr="0008080C" w:rsidRDefault="00550157" w:rsidP="00550157">
            <w:pPr>
              <w:rPr>
                <w:rFonts w:cs="Times New Roman"/>
                <w:sz w:val="18"/>
                <w:szCs w:val="18"/>
              </w:rPr>
            </w:pPr>
            <w:r w:rsidRPr="002453B3">
              <w:t>Nanjing University</w:t>
            </w:r>
          </w:p>
        </w:tc>
        <w:tc>
          <w:tcPr>
            <w:tcW w:w="1684" w:type="dxa"/>
          </w:tcPr>
          <w:p w14:paraId="3330F4FF" w14:textId="25A6CF3E" w:rsidR="00550157" w:rsidRPr="00D46AD5" w:rsidRDefault="00550157" w:rsidP="00550157">
            <w:pPr>
              <w:rPr>
                <w:rFonts w:cs="Times New Roman"/>
                <w:sz w:val="18"/>
                <w:szCs w:val="18"/>
              </w:rPr>
            </w:pPr>
            <w:r w:rsidRPr="002453B3">
              <w:t>Salicaceae</w:t>
            </w:r>
          </w:p>
        </w:tc>
        <w:tc>
          <w:tcPr>
            <w:tcW w:w="1512" w:type="dxa"/>
          </w:tcPr>
          <w:p w14:paraId="7833A88F" w14:textId="60835C66" w:rsidR="00550157" w:rsidRPr="004D3559" w:rsidRDefault="00550157" w:rsidP="00550157">
            <w:pPr>
              <w:rPr>
                <w:rFonts w:cs="Times New Roman"/>
                <w:i/>
                <w:iCs/>
                <w:sz w:val="18"/>
                <w:szCs w:val="18"/>
              </w:rPr>
            </w:pPr>
            <w:r w:rsidRPr="004D3559">
              <w:rPr>
                <w:i/>
                <w:iCs/>
              </w:rPr>
              <w:t>Salix</w:t>
            </w:r>
          </w:p>
        </w:tc>
        <w:tc>
          <w:tcPr>
            <w:tcW w:w="2205" w:type="dxa"/>
          </w:tcPr>
          <w:p w14:paraId="70D6728D" w14:textId="0A823656" w:rsidR="00550157" w:rsidRPr="004D3559" w:rsidRDefault="00550157" w:rsidP="00550157">
            <w:pPr>
              <w:rPr>
                <w:rFonts w:cs="Times New Roman"/>
                <w:i/>
                <w:iCs/>
                <w:sz w:val="18"/>
                <w:szCs w:val="18"/>
              </w:rPr>
            </w:pPr>
            <w:r w:rsidRPr="004D3559">
              <w:rPr>
                <w:i/>
                <w:iCs/>
              </w:rPr>
              <w:t>Salix × aureo-pendula</w:t>
            </w:r>
          </w:p>
        </w:tc>
        <w:tc>
          <w:tcPr>
            <w:tcW w:w="779" w:type="dxa"/>
          </w:tcPr>
          <w:p w14:paraId="6DF58E1F" w14:textId="6D959435" w:rsidR="00550157" w:rsidRPr="00D46AD5" w:rsidRDefault="00550157" w:rsidP="00D55097">
            <w:pPr>
              <w:jc w:val="center"/>
              <w:rPr>
                <w:rFonts w:cs="Times New Roman"/>
                <w:sz w:val="18"/>
                <w:szCs w:val="18"/>
              </w:rPr>
            </w:pPr>
            <w:r w:rsidRPr="002453B3">
              <w:t>Cd</w:t>
            </w:r>
          </w:p>
        </w:tc>
      </w:tr>
      <w:tr w:rsidR="00550157" w:rsidRPr="0008080C" w14:paraId="3942A2C6" w14:textId="77777777" w:rsidTr="00550157">
        <w:trPr>
          <w:trHeight w:val="20"/>
          <w:jc w:val="center"/>
        </w:trPr>
        <w:tc>
          <w:tcPr>
            <w:tcW w:w="1100" w:type="dxa"/>
          </w:tcPr>
          <w:p w14:paraId="1CCB4278" w14:textId="72EA332D" w:rsidR="00550157" w:rsidRPr="0008080C" w:rsidRDefault="00550157" w:rsidP="00550157">
            <w:pPr>
              <w:rPr>
                <w:rFonts w:cs="Times New Roman"/>
                <w:sz w:val="18"/>
                <w:szCs w:val="18"/>
              </w:rPr>
            </w:pPr>
            <w:r w:rsidRPr="002453B3">
              <w:t>Temperate</w:t>
            </w:r>
          </w:p>
        </w:tc>
        <w:tc>
          <w:tcPr>
            <w:tcW w:w="1052" w:type="dxa"/>
          </w:tcPr>
          <w:p w14:paraId="3CC1ADCB" w14:textId="0BA6BF98" w:rsidR="00550157" w:rsidRPr="0008080C" w:rsidRDefault="00550157" w:rsidP="00550157">
            <w:pPr>
              <w:rPr>
                <w:rFonts w:cs="Times New Roman"/>
                <w:sz w:val="18"/>
                <w:szCs w:val="18"/>
              </w:rPr>
            </w:pPr>
            <w:r w:rsidRPr="002453B3">
              <w:t>China</w:t>
            </w:r>
          </w:p>
        </w:tc>
        <w:tc>
          <w:tcPr>
            <w:tcW w:w="2631" w:type="dxa"/>
          </w:tcPr>
          <w:p w14:paraId="6D350F72" w14:textId="7E6BD7F1" w:rsidR="00550157" w:rsidRPr="0008080C" w:rsidRDefault="00550157" w:rsidP="00550157">
            <w:pPr>
              <w:rPr>
                <w:rFonts w:cs="Times New Roman"/>
                <w:sz w:val="18"/>
                <w:szCs w:val="18"/>
              </w:rPr>
            </w:pPr>
            <w:r w:rsidRPr="002453B3">
              <w:t>Institute of Subtropical Forestry, Chinese Academy of Forestry</w:t>
            </w:r>
          </w:p>
        </w:tc>
        <w:tc>
          <w:tcPr>
            <w:tcW w:w="1684" w:type="dxa"/>
          </w:tcPr>
          <w:p w14:paraId="279E8C4A" w14:textId="10E3E836" w:rsidR="00550157" w:rsidRPr="00D46AD5" w:rsidRDefault="00550157" w:rsidP="00550157">
            <w:pPr>
              <w:rPr>
                <w:rFonts w:cs="Times New Roman"/>
                <w:sz w:val="18"/>
                <w:szCs w:val="18"/>
              </w:rPr>
            </w:pPr>
            <w:r w:rsidRPr="002453B3">
              <w:t>Salicaceae</w:t>
            </w:r>
          </w:p>
        </w:tc>
        <w:tc>
          <w:tcPr>
            <w:tcW w:w="1512" w:type="dxa"/>
          </w:tcPr>
          <w:p w14:paraId="0878C0BD" w14:textId="234D04AA" w:rsidR="00550157" w:rsidRPr="004D3559" w:rsidRDefault="00550157" w:rsidP="00550157">
            <w:pPr>
              <w:rPr>
                <w:rFonts w:cs="Times New Roman"/>
                <w:i/>
                <w:iCs/>
                <w:sz w:val="18"/>
                <w:szCs w:val="18"/>
              </w:rPr>
            </w:pPr>
            <w:r w:rsidRPr="004D3559">
              <w:rPr>
                <w:i/>
                <w:iCs/>
              </w:rPr>
              <w:t>Salix</w:t>
            </w:r>
          </w:p>
        </w:tc>
        <w:tc>
          <w:tcPr>
            <w:tcW w:w="2205" w:type="dxa"/>
          </w:tcPr>
          <w:p w14:paraId="1B86BB93" w14:textId="3205ACDC" w:rsidR="00550157" w:rsidRPr="004D3559" w:rsidRDefault="00550157" w:rsidP="00550157">
            <w:pPr>
              <w:rPr>
                <w:rFonts w:cs="Times New Roman"/>
                <w:i/>
                <w:iCs/>
                <w:sz w:val="18"/>
                <w:szCs w:val="18"/>
              </w:rPr>
            </w:pPr>
            <w:r w:rsidRPr="004D3559">
              <w:rPr>
                <w:i/>
                <w:iCs/>
              </w:rPr>
              <w:t>Salix integra</w:t>
            </w:r>
          </w:p>
        </w:tc>
        <w:tc>
          <w:tcPr>
            <w:tcW w:w="779" w:type="dxa"/>
          </w:tcPr>
          <w:p w14:paraId="1AD6B0A0" w14:textId="0E4E512B" w:rsidR="00550157" w:rsidRPr="00D46AD5" w:rsidRDefault="00550157" w:rsidP="00D55097">
            <w:pPr>
              <w:jc w:val="center"/>
              <w:rPr>
                <w:rFonts w:cs="Times New Roman"/>
                <w:sz w:val="18"/>
                <w:szCs w:val="18"/>
              </w:rPr>
            </w:pPr>
            <w:r w:rsidRPr="002453B3">
              <w:t>Cd</w:t>
            </w:r>
          </w:p>
        </w:tc>
      </w:tr>
      <w:tr w:rsidR="00550157" w:rsidRPr="0008080C" w14:paraId="280CE53E" w14:textId="77777777" w:rsidTr="00550157">
        <w:trPr>
          <w:trHeight w:val="20"/>
          <w:jc w:val="center"/>
        </w:trPr>
        <w:tc>
          <w:tcPr>
            <w:tcW w:w="1100" w:type="dxa"/>
          </w:tcPr>
          <w:p w14:paraId="0F930B9A" w14:textId="444680D5" w:rsidR="00550157" w:rsidRPr="0008080C" w:rsidRDefault="00550157" w:rsidP="00550157">
            <w:pPr>
              <w:rPr>
                <w:rFonts w:cs="Times New Roman"/>
                <w:sz w:val="18"/>
                <w:szCs w:val="18"/>
              </w:rPr>
            </w:pPr>
            <w:r w:rsidRPr="002453B3">
              <w:t>Temperate</w:t>
            </w:r>
          </w:p>
        </w:tc>
        <w:tc>
          <w:tcPr>
            <w:tcW w:w="1052" w:type="dxa"/>
          </w:tcPr>
          <w:p w14:paraId="1730C4B3" w14:textId="47AAC46E" w:rsidR="00550157" w:rsidRPr="0008080C" w:rsidRDefault="00550157" w:rsidP="00550157">
            <w:pPr>
              <w:rPr>
                <w:rFonts w:cs="Times New Roman"/>
                <w:sz w:val="18"/>
                <w:szCs w:val="18"/>
              </w:rPr>
            </w:pPr>
            <w:r w:rsidRPr="002453B3">
              <w:t>China</w:t>
            </w:r>
          </w:p>
        </w:tc>
        <w:tc>
          <w:tcPr>
            <w:tcW w:w="2631" w:type="dxa"/>
          </w:tcPr>
          <w:p w14:paraId="44F6D1E1" w14:textId="624D99BF" w:rsidR="00550157" w:rsidRPr="0008080C" w:rsidRDefault="00550157" w:rsidP="00550157">
            <w:pPr>
              <w:rPr>
                <w:rFonts w:cs="Times New Roman"/>
                <w:sz w:val="18"/>
                <w:szCs w:val="18"/>
              </w:rPr>
            </w:pPr>
            <w:r w:rsidRPr="002453B3">
              <w:t>College of Environment and Resources, Zhejiang A &amp; F University</w:t>
            </w:r>
          </w:p>
        </w:tc>
        <w:tc>
          <w:tcPr>
            <w:tcW w:w="1684" w:type="dxa"/>
          </w:tcPr>
          <w:p w14:paraId="4BDE902F" w14:textId="459363FA" w:rsidR="00550157" w:rsidRPr="00D46AD5" w:rsidRDefault="00550157" w:rsidP="00550157">
            <w:pPr>
              <w:rPr>
                <w:rFonts w:cs="Times New Roman"/>
                <w:sz w:val="18"/>
                <w:szCs w:val="18"/>
              </w:rPr>
            </w:pPr>
            <w:r w:rsidRPr="002453B3">
              <w:t>Salicaceae</w:t>
            </w:r>
          </w:p>
        </w:tc>
        <w:tc>
          <w:tcPr>
            <w:tcW w:w="1512" w:type="dxa"/>
          </w:tcPr>
          <w:p w14:paraId="344E470C" w14:textId="4308A576" w:rsidR="00550157" w:rsidRPr="004D3559" w:rsidRDefault="00550157" w:rsidP="00550157">
            <w:pPr>
              <w:rPr>
                <w:rFonts w:cs="Times New Roman"/>
                <w:i/>
                <w:iCs/>
                <w:sz w:val="18"/>
                <w:szCs w:val="18"/>
              </w:rPr>
            </w:pPr>
            <w:r w:rsidRPr="004D3559">
              <w:rPr>
                <w:i/>
                <w:iCs/>
              </w:rPr>
              <w:t>Salix</w:t>
            </w:r>
          </w:p>
        </w:tc>
        <w:tc>
          <w:tcPr>
            <w:tcW w:w="2205" w:type="dxa"/>
          </w:tcPr>
          <w:p w14:paraId="3A086762" w14:textId="1D125A88" w:rsidR="00550157" w:rsidRPr="004D3559" w:rsidRDefault="00550157" w:rsidP="00550157">
            <w:pPr>
              <w:rPr>
                <w:rFonts w:cs="Times New Roman"/>
                <w:i/>
                <w:iCs/>
                <w:sz w:val="18"/>
                <w:szCs w:val="18"/>
              </w:rPr>
            </w:pPr>
            <w:r w:rsidRPr="004D3559">
              <w:rPr>
                <w:i/>
                <w:iCs/>
              </w:rPr>
              <w:t>Salix sp.</w:t>
            </w:r>
          </w:p>
        </w:tc>
        <w:tc>
          <w:tcPr>
            <w:tcW w:w="779" w:type="dxa"/>
          </w:tcPr>
          <w:p w14:paraId="6F72F423" w14:textId="65A0D6CA" w:rsidR="00550157" w:rsidRPr="00D46AD5" w:rsidRDefault="00550157" w:rsidP="00D55097">
            <w:pPr>
              <w:jc w:val="center"/>
              <w:rPr>
                <w:rFonts w:cs="Times New Roman"/>
                <w:sz w:val="18"/>
                <w:szCs w:val="18"/>
              </w:rPr>
            </w:pPr>
            <w:r w:rsidRPr="002453B3">
              <w:t>Cd</w:t>
            </w:r>
          </w:p>
        </w:tc>
      </w:tr>
      <w:tr w:rsidR="00550157" w:rsidRPr="0008080C" w14:paraId="5FADEFCB" w14:textId="77777777" w:rsidTr="00550157">
        <w:trPr>
          <w:trHeight w:val="20"/>
          <w:jc w:val="center"/>
        </w:trPr>
        <w:tc>
          <w:tcPr>
            <w:tcW w:w="1100" w:type="dxa"/>
          </w:tcPr>
          <w:p w14:paraId="11C33F30" w14:textId="14B398F7" w:rsidR="00550157" w:rsidRPr="0008080C" w:rsidRDefault="00550157" w:rsidP="00550157">
            <w:pPr>
              <w:rPr>
                <w:rFonts w:cs="Times New Roman"/>
                <w:sz w:val="18"/>
                <w:szCs w:val="18"/>
              </w:rPr>
            </w:pPr>
            <w:r w:rsidRPr="002453B3">
              <w:t>Temperate</w:t>
            </w:r>
          </w:p>
        </w:tc>
        <w:tc>
          <w:tcPr>
            <w:tcW w:w="1052" w:type="dxa"/>
          </w:tcPr>
          <w:p w14:paraId="0A5BC8BE" w14:textId="216B292E" w:rsidR="00550157" w:rsidRPr="0008080C" w:rsidRDefault="00550157" w:rsidP="00550157">
            <w:pPr>
              <w:rPr>
                <w:rFonts w:cs="Times New Roman"/>
                <w:sz w:val="18"/>
                <w:szCs w:val="18"/>
              </w:rPr>
            </w:pPr>
            <w:r w:rsidRPr="002453B3">
              <w:t>China</w:t>
            </w:r>
          </w:p>
        </w:tc>
        <w:tc>
          <w:tcPr>
            <w:tcW w:w="2631" w:type="dxa"/>
          </w:tcPr>
          <w:p w14:paraId="7E30CC41" w14:textId="4FE1B5CB" w:rsidR="00550157" w:rsidRPr="0008080C" w:rsidRDefault="00550157" w:rsidP="00550157">
            <w:pPr>
              <w:rPr>
                <w:rFonts w:cs="Times New Roman"/>
                <w:sz w:val="18"/>
                <w:szCs w:val="18"/>
              </w:rPr>
            </w:pPr>
            <w:r w:rsidRPr="002453B3">
              <w:t>College of Environment and Resources, Zhejiang A &amp; F University</w:t>
            </w:r>
          </w:p>
        </w:tc>
        <w:tc>
          <w:tcPr>
            <w:tcW w:w="1684" w:type="dxa"/>
          </w:tcPr>
          <w:p w14:paraId="3118D266" w14:textId="4B33C2B3" w:rsidR="00550157" w:rsidRPr="00D46AD5" w:rsidRDefault="00550157" w:rsidP="00550157">
            <w:pPr>
              <w:rPr>
                <w:rFonts w:cs="Times New Roman"/>
                <w:sz w:val="18"/>
                <w:szCs w:val="18"/>
              </w:rPr>
            </w:pPr>
            <w:r w:rsidRPr="002453B3">
              <w:t>Salicaceae</w:t>
            </w:r>
          </w:p>
        </w:tc>
        <w:tc>
          <w:tcPr>
            <w:tcW w:w="1512" w:type="dxa"/>
          </w:tcPr>
          <w:p w14:paraId="204C6567" w14:textId="5C6FDF25" w:rsidR="00550157" w:rsidRPr="004D3559" w:rsidRDefault="00550157" w:rsidP="00550157">
            <w:pPr>
              <w:rPr>
                <w:rFonts w:cs="Times New Roman"/>
                <w:i/>
                <w:iCs/>
                <w:sz w:val="18"/>
                <w:szCs w:val="18"/>
              </w:rPr>
            </w:pPr>
            <w:r w:rsidRPr="004D3559">
              <w:rPr>
                <w:i/>
                <w:iCs/>
              </w:rPr>
              <w:t>Salix</w:t>
            </w:r>
          </w:p>
        </w:tc>
        <w:tc>
          <w:tcPr>
            <w:tcW w:w="2205" w:type="dxa"/>
          </w:tcPr>
          <w:p w14:paraId="2DDAEBCC" w14:textId="3C36F60C" w:rsidR="00550157" w:rsidRPr="004D3559" w:rsidRDefault="00550157" w:rsidP="00550157">
            <w:pPr>
              <w:rPr>
                <w:rFonts w:cs="Times New Roman"/>
                <w:i/>
                <w:iCs/>
                <w:sz w:val="18"/>
                <w:szCs w:val="18"/>
              </w:rPr>
            </w:pPr>
            <w:r w:rsidRPr="004D3559">
              <w:rPr>
                <w:i/>
                <w:iCs/>
              </w:rPr>
              <w:t>Salix sp.</w:t>
            </w:r>
          </w:p>
        </w:tc>
        <w:tc>
          <w:tcPr>
            <w:tcW w:w="779" w:type="dxa"/>
          </w:tcPr>
          <w:p w14:paraId="4294C09C" w14:textId="00966CCA" w:rsidR="00550157" w:rsidRPr="00D46AD5" w:rsidRDefault="00550157" w:rsidP="00D55097">
            <w:pPr>
              <w:jc w:val="center"/>
              <w:rPr>
                <w:rFonts w:cs="Times New Roman"/>
                <w:sz w:val="18"/>
                <w:szCs w:val="18"/>
              </w:rPr>
            </w:pPr>
            <w:r w:rsidRPr="002453B3">
              <w:t>Cd</w:t>
            </w:r>
          </w:p>
        </w:tc>
      </w:tr>
      <w:tr w:rsidR="00550157" w:rsidRPr="0008080C" w14:paraId="3E7A7BB9" w14:textId="77777777" w:rsidTr="00550157">
        <w:trPr>
          <w:trHeight w:val="20"/>
          <w:jc w:val="center"/>
        </w:trPr>
        <w:tc>
          <w:tcPr>
            <w:tcW w:w="1100" w:type="dxa"/>
          </w:tcPr>
          <w:p w14:paraId="2ED537C2" w14:textId="7339E48A" w:rsidR="00550157" w:rsidRPr="0008080C" w:rsidRDefault="00550157" w:rsidP="00550157">
            <w:pPr>
              <w:rPr>
                <w:rFonts w:cs="Times New Roman"/>
                <w:sz w:val="18"/>
                <w:szCs w:val="18"/>
              </w:rPr>
            </w:pPr>
            <w:r w:rsidRPr="002453B3">
              <w:t>Temperate</w:t>
            </w:r>
          </w:p>
        </w:tc>
        <w:tc>
          <w:tcPr>
            <w:tcW w:w="1052" w:type="dxa"/>
          </w:tcPr>
          <w:p w14:paraId="44C8CE5D" w14:textId="469D4E5A" w:rsidR="00550157" w:rsidRPr="0008080C" w:rsidRDefault="00550157" w:rsidP="00550157">
            <w:pPr>
              <w:rPr>
                <w:rFonts w:cs="Times New Roman"/>
                <w:sz w:val="18"/>
                <w:szCs w:val="18"/>
              </w:rPr>
            </w:pPr>
            <w:r w:rsidRPr="002453B3">
              <w:t>China</w:t>
            </w:r>
          </w:p>
        </w:tc>
        <w:tc>
          <w:tcPr>
            <w:tcW w:w="2631" w:type="dxa"/>
          </w:tcPr>
          <w:p w14:paraId="66A1AB29" w14:textId="22807617" w:rsidR="00550157" w:rsidRPr="0008080C" w:rsidRDefault="00550157" w:rsidP="00550157">
            <w:pPr>
              <w:rPr>
                <w:rFonts w:cs="Times New Roman"/>
                <w:sz w:val="18"/>
                <w:szCs w:val="18"/>
              </w:rPr>
            </w:pPr>
            <w:r w:rsidRPr="002453B3">
              <w:t xml:space="preserve">College of Environment and Resources, Zhejiang A &amp; F </w:t>
            </w:r>
            <w:r w:rsidRPr="002453B3">
              <w:lastRenderedPageBreak/>
              <w:t>University</w:t>
            </w:r>
          </w:p>
        </w:tc>
        <w:tc>
          <w:tcPr>
            <w:tcW w:w="1684" w:type="dxa"/>
          </w:tcPr>
          <w:p w14:paraId="63303AE1" w14:textId="50881143" w:rsidR="00550157" w:rsidRPr="00D46AD5" w:rsidRDefault="00550157" w:rsidP="00550157">
            <w:pPr>
              <w:rPr>
                <w:rFonts w:cs="Times New Roman"/>
                <w:sz w:val="18"/>
                <w:szCs w:val="18"/>
              </w:rPr>
            </w:pPr>
            <w:r w:rsidRPr="002453B3">
              <w:lastRenderedPageBreak/>
              <w:t>Salicaceae</w:t>
            </w:r>
          </w:p>
        </w:tc>
        <w:tc>
          <w:tcPr>
            <w:tcW w:w="1512" w:type="dxa"/>
          </w:tcPr>
          <w:p w14:paraId="4C4FB4A9" w14:textId="3725FD4E" w:rsidR="00550157" w:rsidRPr="004D3559" w:rsidRDefault="00550157" w:rsidP="00550157">
            <w:pPr>
              <w:rPr>
                <w:rFonts w:cs="Times New Roman"/>
                <w:i/>
                <w:iCs/>
                <w:sz w:val="18"/>
                <w:szCs w:val="18"/>
              </w:rPr>
            </w:pPr>
            <w:r w:rsidRPr="004D3559">
              <w:rPr>
                <w:i/>
                <w:iCs/>
              </w:rPr>
              <w:t>Salix</w:t>
            </w:r>
          </w:p>
        </w:tc>
        <w:tc>
          <w:tcPr>
            <w:tcW w:w="2205" w:type="dxa"/>
          </w:tcPr>
          <w:p w14:paraId="28D298F4" w14:textId="32BD3B08" w:rsidR="00550157" w:rsidRPr="004D3559" w:rsidRDefault="00550157" w:rsidP="00550157">
            <w:pPr>
              <w:rPr>
                <w:rFonts w:cs="Times New Roman"/>
                <w:i/>
                <w:iCs/>
                <w:sz w:val="18"/>
                <w:szCs w:val="18"/>
              </w:rPr>
            </w:pPr>
            <w:r w:rsidRPr="004D3559">
              <w:rPr>
                <w:i/>
                <w:iCs/>
              </w:rPr>
              <w:t>Salix sp.</w:t>
            </w:r>
          </w:p>
        </w:tc>
        <w:tc>
          <w:tcPr>
            <w:tcW w:w="779" w:type="dxa"/>
          </w:tcPr>
          <w:p w14:paraId="32428F26" w14:textId="1142ED32" w:rsidR="00550157" w:rsidRPr="00D46AD5" w:rsidRDefault="00550157" w:rsidP="00D55097">
            <w:pPr>
              <w:jc w:val="center"/>
              <w:rPr>
                <w:rFonts w:cs="Times New Roman"/>
                <w:sz w:val="18"/>
                <w:szCs w:val="18"/>
              </w:rPr>
            </w:pPr>
            <w:r w:rsidRPr="002453B3">
              <w:t>Zn</w:t>
            </w:r>
          </w:p>
        </w:tc>
      </w:tr>
      <w:tr w:rsidR="00550157" w:rsidRPr="0008080C" w14:paraId="70F225E4" w14:textId="77777777" w:rsidTr="00550157">
        <w:trPr>
          <w:trHeight w:val="20"/>
          <w:jc w:val="center"/>
        </w:trPr>
        <w:tc>
          <w:tcPr>
            <w:tcW w:w="1100" w:type="dxa"/>
          </w:tcPr>
          <w:p w14:paraId="7BE936A7" w14:textId="3D068791" w:rsidR="00550157" w:rsidRPr="0008080C" w:rsidRDefault="00550157" w:rsidP="00550157">
            <w:pPr>
              <w:rPr>
                <w:rFonts w:cs="Times New Roman"/>
                <w:sz w:val="18"/>
                <w:szCs w:val="18"/>
              </w:rPr>
            </w:pPr>
            <w:r w:rsidRPr="002453B3">
              <w:t>Temperate</w:t>
            </w:r>
          </w:p>
        </w:tc>
        <w:tc>
          <w:tcPr>
            <w:tcW w:w="1052" w:type="dxa"/>
          </w:tcPr>
          <w:p w14:paraId="3CE2ABB0" w14:textId="0B8D927C" w:rsidR="00550157" w:rsidRPr="0008080C" w:rsidRDefault="00550157" w:rsidP="00550157">
            <w:pPr>
              <w:rPr>
                <w:rFonts w:cs="Times New Roman"/>
                <w:sz w:val="18"/>
                <w:szCs w:val="18"/>
              </w:rPr>
            </w:pPr>
            <w:r w:rsidRPr="002453B3">
              <w:t>China</w:t>
            </w:r>
          </w:p>
        </w:tc>
        <w:tc>
          <w:tcPr>
            <w:tcW w:w="2631" w:type="dxa"/>
          </w:tcPr>
          <w:p w14:paraId="5EE16510" w14:textId="1FF186EA" w:rsidR="00550157" w:rsidRPr="0008080C" w:rsidRDefault="00550157" w:rsidP="00550157">
            <w:pPr>
              <w:rPr>
                <w:rFonts w:cs="Times New Roman"/>
                <w:sz w:val="18"/>
                <w:szCs w:val="18"/>
              </w:rPr>
            </w:pPr>
            <w:r w:rsidRPr="002453B3">
              <w:t>College of Life Sciences, Fujian Agriculture and Forestry University, Fuzhou, China</w:t>
            </w:r>
          </w:p>
        </w:tc>
        <w:tc>
          <w:tcPr>
            <w:tcW w:w="1684" w:type="dxa"/>
          </w:tcPr>
          <w:p w14:paraId="07EF06C2" w14:textId="71F96704" w:rsidR="00550157" w:rsidRPr="00D46AD5" w:rsidRDefault="00550157" w:rsidP="00550157">
            <w:pPr>
              <w:rPr>
                <w:rFonts w:cs="Times New Roman"/>
                <w:sz w:val="18"/>
                <w:szCs w:val="18"/>
              </w:rPr>
            </w:pPr>
            <w:r w:rsidRPr="002453B3">
              <w:t>Crassulaceae</w:t>
            </w:r>
          </w:p>
        </w:tc>
        <w:tc>
          <w:tcPr>
            <w:tcW w:w="1512" w:type="dxa"/>
          </w:tcPr>
          <w:p w14:paraId="77E30230" w14:textId="6A44D73A" w:rsidR="00550157" w:rsidRPr="004D3559" w:rsidRDefault="00550157" w:rsidP="00550157">
            <w:pPr>
              <w:rPr>
                <w:rFonts w:cs="Times New Roman"/>
                <w:i/>
                <w:iCs/>
                <w:sz w:val="18"/>
                <w:szCs w:val="18"/>
              </w:rPr>
            </w:pPr>
            <w:r w:rsidRPr="004D3559">
              <w:rPr>
                <w:i/>
                <w:iCs/>
              </w:rPr>
              <w:t>Sedum</w:t>
            </w:r>
          </w:p>
        </w:tc>
        <w:tc>
          <w:tcPr>
            <w:tcW w:w="2205" w:type="dxa"/>
          </w:tcPr>
          <w:p w14:paraId="5AD7D0BD" w14:textId="54939BC9" w:rsidR="00550157" w:rsidRPr="004D3559" w:rsidRDefault="00550157" w:rsidP="00550157">
            <w:pPr>
              <w:rPr>
                <w:rFonts w:cs="Times New Roman"/>
                <w:i/>
                <w:iCs/>
                <w:sz w:val="18"/>
                <w:szCs w:val="18"/>
              </w:rPr>
            </w:pPr>
            <w:r w:rsidRPr="004D3559">
              <w:rPr>
                <w:i/>
                <w:iCs/>
              </w:rPr>
              <w:t>Sedum plumbizincicola</w:t>
            </w:r>
          </w:p>
        </w:tc>
        <w:tc>
          <w:tcPr>
            <w:tcW w:w="779" w:type="dxa"/>
          </w:tcPr>
          <w:p w14:paraId="246FD2AE" w14:textId="600D5EAE" w:rsidR="00550157" w:rsidRPr="00D46AD5" w:rsidRDefault="00550157" w:rsidP="00D55097">
            <w:pPr>
              <w:jc w:val="center"/>
              <w:rPr>
                <w:rFonts w:cs="Times New Roman"/>
                <w:sz w:val="18"/>
                <w:szCs w:val="18"/>
              </w:rPr>
            </w:pPr>
            <w:r w:rsidRPr="002453B3">
              <w:t>Cd</w:t>
            </w:r>
          </w:p>
        </w:tc>
      </w:tr>
      <w:tr w:rsidR="00550157" w:rsidRPr="0008080C" w14:paraId="3B528C0D" w14:textId="77777777" w:rsidTr="00550157">
        <w:trPr>
          <w:trHeight w:val="20"/>
          <w:jc w:val="center"/>
        </w:trPr>
        <w:tc>
          <w:tcPr>
            <w:tcW w:w="1100" w:type="dxa"/>
          </w:tcPr>
          <w:p w14:paraId="14A47D03" w14:textId="2C621315" w:rsidR="00550157" w:rsidRPr="0008080C" w:rsidRDefault="00550157" w:rsidP="00550157">
            <w:pPr>
              <w:rPr>
                <w:rFonts w:cs="Times New Roman"/>
                <w:sz w:val="18"/>
                <w:szCs w:val="18"/>
              </w:rPr>
            </w:pPr>
            <w:r w:rsidRPr="002453B3">
              <w:t>Temperate</w:t>
            </w:r>
          </w:p>
        </w:tc>
        <w:tc>
          <w:tcPr>
            <w:tcW w:w="1052" w:type="dxa"/>
          </w:tcPr>
          <w:p w14:paraId="055CA633" w14:textId="3CA568B7" w:rsidR="00550157" w:rsidRPr="0008080C" w:rsidRDefault="00550157" w:rsidP="00550157">
            <w:pPr>
              <w:rPr>
                <w:rFonts w:cs="Times New Roman"/>
                <w:sz w:val="18"/>
                <w:szCs w:val="18"/>
              </w:rPr>
            </w:pPr>
            <w:r w:rsidRPr="002453B3">
              <w:t>China</w:t>
            </w:r>
          </w:p>
        </w:tc>
        <w:tc>
          <w:tcPr>
            <w:tcW w:w="2631" w:type="dxa"/>
          </w:tcPr>
          <w:p w14:paraId="4E60984A" w14:textId="47B0E6DB" w:rsidR="00550157" w:rsidRPr="0008080C" w:rsidRDefault="00550157" w:rsidP="00550157">
            <w:pPr>
              <w:rPr>
                <w:rFonts w:cs="Times New Roman"/>
                <w:sz w:val="18"/>
                <w:szCs w:val="18"/>
              </w:rPr>
            </w:pPr>
            <w:r w:rsidRPr="002453B3">
              <w:t>School of Agriculture and Biology, Shanghai Jiao Tong University</w:t>
            </w:r>
          </w:p>
        </w:tc>
        <w:tc>
          <w:tcPr>
            <w:tcW w:w="1684" w:type="dxa"/>
          </w:tcPr>
          <w:p w14:paraId="6ABF3DB3" w14:textId="40D043D4" w:rsidR="00550157" w:rsidRPr="00D46AD5" w:rsidRDefault="00550157" w:rsidP="00550157">
            <w:pPr>
              <w:rPr>
                <w:rFonts w:cs="Times New Roman"/>
                <w:sz w:val="18"/>
                <w:szCs w:val="18"/>
              </w:rPr>
            </w:pPr>
            <w:r w:rsidRPr="002453B3">
              <w:t>Elaeagnaceae</w:t>
            </w:r>
          </w:p>
        </w:tc>
        <w:tc>
          <w:tcPr>
            <w:tcW w:w="1512" w:type="dxa"/>
          </w:tcPr>
          <w:p w14:paraId="45AEEEAB" w14:textId="3C6DDD3F" w:rsidR="00550157" w:rsidRPr="004D3559" w:rsidRDefault="00550157" w:rsidP="00550157">
            <w:pPr>
              <w:rPr>
                <w:rFonts w:cs="Times New Roman"/>
                <w:i/>
                <w:iCs/>
                <w:sz w:val="18"/>
                <w:szCs w:val="18"/>
              </w:rPr>
            </w:pPr>
            <w:r w:rsidRPr="004D3559">
              <w:rPr>
                <w:i/>
                <w:iCs/>
              </w:rPr>
              <w:t>Shepherdia</w:t>
            </w:r>
          </w:p>
        </w:tc>
        <w:tc>
          <w:tcPr>
            <w:tcW w:w="2205" w:type="dxa"/>
          </w:tcPr>
          <w:p w14:paraId="6306EC83" w14:textId="33BD0BD4" w:rsidR="00550157" w:rsidRPr="004D3559" w:rsidRDefault="00550157" w:rsidP="00550157">
            <w:pPr>
              <w:rPr>
                <w:rFonts w:cs="Times New Roman"/>
                <w:i/>
                <w:iCs/>
                <w:sz w:val="18"/>
                <w:szCs w:val="18"/>
              </w:rPr>
            </w:pPr>
            <w:r w:rsidRPr="004D3559">
              <w:rPr>
                <w:i/>
                <w:iCs/>
              </w:rPr>
              <w:t>Shepherdia argentea</w:t>
            </w:r>
          </w:p>
        </w:tc>
        <w:tc>
          <w:tcPr>
            <w:tcW w:w="779" w:type="dxa"/>
          </w:tcPr>
          <w:p w14:paraId="1BAC47FE" w14:textId="7D8681B2" w:rsidR="00550157" w:rsidRPr="00D46AD5" w:rsidRDefault="00550157" w:rsidP="00D55097">
            <w:pPr>
              <w:jc w:val="center"/>
              <w:rPr>
                <w:rFonts w:cs="Times New Roman"/>
                <w:sz w:val="18"/>
                <w:szCs w:val="18"/>
              </w:rPr>
            </w:pPr>
            <w:r w:rsidRPr="002453B3">
              <w:t>Cd</w:t>
            </w:r>
          </w:p>
        </w:tc>
      </w:tr>
      <w:tr w:rsidR="00550157" w:rsidRPr="0008080C" w14:paraId="59185174" w14:textId="77777777" w:rsidTr="00550157">
        <w:trPr>
          <w:trHeight w:val="20"/>
          <w:jc w:val="center"/>
        </w:trPr>
        <w:tc>
          <w:tcPr>
            <w:tcW w:w="1100" w:type="dxa"/>
          </w:tcPr>
          <w:p w14:paraId="68D3B213" w14:textId="75EF674A" w:rsidR="00550157" w:rsidRPr="0008080C" w:rsidRDefault="00550157" w:rsidP="00550157">
            <w:pPr>
              <w:rPr>
                <w:rFonts w:cs="Times New Roman"/>
                <w:sz w:val="18"/>
                <w:szCs w:val="18"/>
              </w:rPr>
            </w:pPr>
            <w:r w:rsidRPr="002453B3">
              <w:t>Temperate</w:t>
            </w:r>
          </w:p>
        </w:tc>
        <w:tc>
          <w:tcPr>
            <w:tcW w:w="1052" w:type="dxa"/>
          </w:tcPr>
          <w:p w14:paraId="1C637D90" w14:textId="378AF453" w:rsidR="00550157" w:rsidRPr="0008080C" w:rsidRDefault="00550157" w:rsidP="00550157">
            <w:pPr>
              <w:rPr>
                <w:rFonts w:cs="Times New Roman"/>
                <w:sz w:val="18"/>
                <w:szCs w:val="18"/>
              </w:rPr>
            </w:pPr>
            <w:r w:rsidRPr="002453B3">
              <w:t>China</w:t>
            </w:r>
          </w:p>
        </w:tc>
        <w:tc>
          <w:tcPr>
            <w:tcW w:w="2631" w:type="dxa"/>
          </w:tcPr>
          <w:p w14:paraId="2FD4BE0D" w14:textId="6F511F27" w:rsidR="00550157" w:rsidRPr="0008080C" w:rsidRDefault="00550157" w:rsidP="00550157">
            <w:pPr>
              <w:rPr>
                <w:rFonts w:cs="Times New Roman"/>
                <w:sz w:val="18"/>
                <w:szCs w:val="18"/>
              </w:rPr>
            </w:pPr>
            <w:r w:rsidRPr="002453B3">
              <w:t>School of Agriculture and Biology, Shanghai Jiao Tong University</w:t>
            </w:r>
          </w:p>
        </w:tc>
        <w:tc>
          <w:tcPr>
            <w:tcW w:w="1684" w:type="dxa"/>
          </w:tcPr>
          <w:p w14:paraId="0F8BD02B" w14:textId="28F998DD" w:rsidR="00550157" w:rsidRPr="00D46AD5" w:rsidRDefault="00550157" w:rsidP="00550157">
            <w:pPr>
              <w:rPr>
                <w:rFonts w:cs="Times New Roman"/>
                <w:sz w:val="18"/>
                <w:szCs w:val="18"/>
              </w:rPr>
            </w:pPr>
            <w:r w:rsidRPr="002453B3">
              <w:t>Elaeagnaceae</w:t>
            </w:r>
          </w:p>
        </w:tc>
        <w:tc>
          <w:tcPr>
            <w:tcW w:w="1512" w:type="dxa"/>
          </w:tcPr>
          <w:p w14:paraId="01BDB420" w14:textId="23FF0D3E" w:rsidR="00550157" w:rsidRPr="004D3559" w:rsidRDefault="00550157" w:rsidP="00550157">
            <w:pPr>
              <w:rPr>
                <w:rFonts w:cs="Times New Roman"/>
                <w:i/>
                <w:iCs/>
                <w:sz w:val="18"/>
                <w:szCs w:val="18"/>
              </w:rPr>
            </w:pPr>
            <w:r w:rsidRPr="004D3559">
              <w:rPr>
                <w:i/>
                <w:iCs/>
              </w:rPr>
              <w:t>Shepherdia</w:t>
            </w:r>
          </w:p>
        </w:tc>
        <w:tc>
          <w:tcPr>
            <w:tcW w:w="2205" w:type="dxa"/>
          </w:tcPr>
          <w:p w14:paraId="65B3F36F" w14:textId="7B97CA23" w:rsidR="00550157" w:rsidRPr="004D3559" w:rsidRDefault="00550157" w:rsidP="00550157">
            <w:pPr>
              <w:rPr>
                <w:rFonts w:cs="Times New Roman"/>
                <w:i/>
                <w:iCs/>
                <w:sz w:val="18"/>
                <w:szCs w:val="18"/>
              </w:rPr>
            </w:pPr>
            <w:r w:rsidRPr="004D3559">
              <w:rPr>
                <w:i/>
                <w:iCs/>
              </w:rPr>
              <w:t>Shepherdia argentea</w:t>
            </w:r>
          </w:p>
        </w:tc>
        <w:tc>
          <w:tcPr>
            <w:tcW w:w="779" w:type="dxa"/>
          </w:tcPr>
          <w:p w14:paraId="438ED1ED" w14:textId="781774BC" w:rsidR="00550157" w:rsidRPr="00D46AD5" w:rsidRDefault="00550157" w:rsidP="00D55097">
            <w:pPr>
              <w:jc w:val="center"/>
              <w:rPr>
                <w:rFonts w:cs="Times New Roman"/>
                <w:sz w:val="18"/>
                <w:szCs w:val="18"/>
              </w:rPr>
            </w:pPr>
            <w:r w:rsidRPr="002453B3">
              <w:t>Pb</w:t>
            </w:r>
          </w:p>
        </w:tc>
      </w:tr>
      <w:tr w:rsidR="00550157" w:rsidRPr="0008080C" w14:paraId="09D3C8D6" w14:textId="77777777" w:rsidTr="00550157">
        <w:trPr>
          <w:trHeight w:val="20"/>
          <w:jc w:val="center"/>
        </w:trPr>
        <w:tc>
          <w:tcPr>
            <w:tcW w:w="1100" w:type="dxa"/>
          </w:tcPr>
          <w:p w14:paraId="5A8E7DC6" w14:textId="3D60282D" w:rsidR="00550157" w:rsidRPr="0008080C" w:rsidRDefault="00550157" w:rsidP="00550157">
            <w:pPr>
              <w:rPr>
                <w:rFonts w:cs="Times New Roman"/>
                <w:sz w:val="18"/>
                <w:szCs w:val="18"/>
              </w:rPr>
            </w:pPr>
            <w:r w:rsidRPr="002453B3">
              <w:t>Temperate</w:t>
            </w:r>
          </w:p>
        </w:tc>
        <w:tc>
          <w:tcPr>
            <w:tcW w:w="1052" w:type="dxa"/>
          </w:tcPr>
          <w:p w14:paraId="277BE93A" w14:textId="5D655EA7" w:rsidR="00550157" w:rsidRPr="0008080C" w:rsidRDefault="00550157" w:rsidP="00550157">
            <w:pPr>
              <w:rPr>
                <w:rFonts w:cs="Times New Roman"/>
                <w:sz w:val="18"/>
                <w:szCs w:val="18"/>
              </w:rPr>
            </w:pPr>
            <w:r w:rsidRPr="002453B3">
              <w:t>China</w:t>
            </w:r>
          </w:p>
        </w:tc>
        <w:tc>
          <w:tcPr>
            <w:tcW w:w="2631" w:type="dxa"/>
          </w:tcPr>
          <w:p w14:paraId="57AF16CF" w14:textId="691EA159" w:rsidR="00550157" w:rsidRPr="0008080C" w:rsidRDefault="00550157" w:rsidP="00550157">
            <w:pPr>
              <w:rPr>
                <w:rFonts w:cs="Times New Roman"/>
                <w:sz w:val="18"/>
                <w:szCs w:val="18"/>
              </w:rPr>
            </w:pPr>
            <w:r w:rsidRPr="002453B3">
              <w:t>School of Agriculture and Biology, Shanghai Jiao Tong University</w:t>
            </w:r>
          </w:p>
        </w:tc>
        <w:tc>
          <w:tcPr>
            <w:tcW w:w="1684" w:type="dxa"/>
          </w:tcPr>
          <w:p w14:paraId="730ADAA3" w14:textId="1CB1565F" w:rsidR="00550157" w:rsidRPr="00D46AD5" w:rsidRDefault="00550157" w:rsidP="00550157">
            <w:pPr>
              <w:rPr>
                <w:rFonts w:cs="Times New Roman"/>
                <w:sz w:val="18"/>
                <w:szCs w:val="18"/>
              </w:rPr>
            </w:pPr>
            <w:r w:rsidRPr="002453B3">
              <w:t>Elaeagnaceae</w:t>
            </w:r>
          </w:p>
        </w:tc>
        <w:tc>
          <w:tcPr>
            <w:tcW w:w="1512" w:type="dxa"/>
          </w:tcPr>
          <w:p w14:paraId="02729E72" w14:textId="15B0C0BA" w:rsidR="00550157" w:rsidRPr="004D3559" w:rsidRDefault="00550157" w:rsidP="00550157">
            <w:pPr>
              <w:rPr>
                <w:rFonts w:cs="Times New Roman"/>
                <w:i/>
                <w:iCs/>
                <w:sz w:val="18"/>
                <w:szCs w:val="18"/>
              </w:rPr>
            </w:pPr>
            <w:r w:rsidRPr="004D3559">
              <w:rPr>
                <w:i/>
                <w:iCs/>
              </w:rPr>
              <w:t>Shepherdia</w:t>
            </w:r>
          </w:p>
        </w:tc>
        <w:tc>
          <w:tcPr>
            <w:tcW w:w="2205" w:type="dxa"/>
          </w:tcPr>
          <w:p w14:paraId="02353F61" w14:textId="43A36ADA" w:rsidR="00550157" w:rsidRPr="004D3559" w:rsidRDefault="00550157" w:rsidP="00550157">
            <w:pPr>
              <w:rPr>
                <w:rFonts w:cs="Times New Roman"/>
                <w:i/>
                <w:iCs/>
                <w:sz w:val="18"/>
                <w:szCs w:val="18"/>
              </w:rPr>
            </w:pPr>
            <w:r w:rsidRPr="004D3559">
              <w:rPr>
                <w:i/>
                <w:iCs/>
              </w:rPr>
              <w:t>Shepherdia argentea</w:t>
            </w:r>
          </w:p>
        </w:tc>
        <w:tc>
          <w:tcPr>
            <w:tcW w:w="779" w:type="dxa"/>
          </w:tcPr>
          <w:p w14:paraId="4FCD160D" w14:textId="11E021B7" w:rsidR="00550157" w:rsidRPr="00D46AD5" w:rsidRDefault="00550157" w:rsidP="00D55097">
            <w:pPr>
              <w:jc w:val="center"/>
              <w:rPr>
                <w:rFonts w:cs="Times New Roman"/>
                <w:sz w:val="18"/>
                <w:szCs w:val="18"/>
              </w:rPr>
            </w:pPr>
            <w:r w:rsidRPr="002453B3">
              <w:t>Zn</w:t>
            </w:r>
          </w:p>
        </w:tc>
      </w:tr>
      <w:tr w:rsidR="00550157" w:rsidRPr="0008080C" w14:paraId="5672F027" w14:textId="77777777" w:rsidTr="00550157">
        <w:trPr>
          <w:trHeight w:val="20"/>
          <w:jc w:val="center"/>
        </w:trPr>
        <w:tc>
          <w:tcPr>
            <w:tcW w:w="1100" w:type="dxa"/>
          </w:tcPr>
          <w:p w14:paraId="1CCC7CF5" w14:textId="0C5CC433" w:rsidR="00550157" w:rsidRPr="0008080C" w:rsidRDefault="00550157" w:rsidP="00550157">
            <w:pPr>
              <w:rPr>
                <w:rFonts w:cs="Times New Roman"/>
                <w:sz w:val="18"/>
                <w:szCs w:val="18"/>
              </w:rPr>
            </w:pPr>
            <w:r w:rsidRPr="002453B3">
              <w:t>Temperate</w:t>
            </w:r>
          </w:p>
        </w:tc>
        <w:tc>
          <w:tcPr>
            <w:tcW w:w="1052" w:type="dxa"/>
          </w:tcPr>
          <w:p w14:paraId="6BE273DB" w14:textId="63589C0D" w:rsidR="00550157" w:rsidRPr="0008080C" w:rsidRDefault="00550157" w:rsidP="00550157">
            <w:pPr>
              <w:rPr>
                <w:rFonts w:cs="Times New Roman"/>
                <w:sz w:val="18"/>
                <w:szCs w:val="18"/>
              </w:rPr>
            </w:pPr>
            <w:r w:rsidRPr="002453B3">
              <w:t>China</w:t>
            </w:r>
          </w:p>
        </w:tc>
        <w:tc>
          <w:tcPr>
            <w:tcW w:w="2631" w:type="dxa"/>
          </w:tcPr>
          <w:p w14:paraId="698382E1" w14:textId="7543530C" w:rsidR="00550157" w:rsidRPr="0008080C" w:rsidRDefault="00550157" w:rsidP="00550157">
            <w:pPr>
              <w:rPr>
                <w:rFonts w:cs="Times New Roman"/>
                <w:sz w:val="18"/>
                <w:szCs w:val="18"/>
              </w:rPr>
            </w:pPr>
            <w:r w:rsidRPr="002453B3">
              <w:t>Henan</w:t>
            </w:r>
          </w:p>
        </w:tc>
        <w:tc>
          <w:tcPr>
            <w:tcW w:w="1684" w:type="dxa"/>
          </w:tcPr>
          <w:p w14:paraId="7540E859" w14:textId="510B19CE" w:rsidR="00550157" w:rsidRPr="00D46AD5" w:rsidRDefault="00550157" w:rsidP="00550157">
            <w:pPr>
              <w:rPr>
                <w:rFonts w:cs="Times New Roman"/>
                <w:sz w:val="18"/>
                <w:szCs w:val="18"/>
              </w:rPr>
            </w:pPr>
            <w:r w:rsidRPr="002453B3">
              <w:t>Fabaceae</w:t>
            </w:r>
          </w:p>
        </w:tc>
        <w:tc>
          <w:tcPr>
            <w:tcW w:w="1512" w:type="dxa"/>
          </w:tcPr>
          <w:p w14:paraId="561E8CC6" w14:textId="73758125" w:rsidR="00550157" w:rsidRPr="004D3559" w:rsidRDefault="00550157" w:rsidP="00550157">
            <w:pPr>
              <w:rPr>
                <w:rFonts w:cs="Times New Roman"/>
                <w:i/>
                <w:iCs/>
                <w:sz w:val="18"/>
                <w:szCs w:val="18"/>
              </w:rPr>
            </w:pPr>
            <w:r w:rsidRPr="004D3559">
              <w:rPr>
                <w:i/>
                <w:iCs/>
              </w:rPr>
              <w:t>Sophora</w:t>
            </w:r>
          </w:p>
        </w:tc>
        <w:tc>
          <w:tcPr>
            <w:tcW w:w="2205" w:type="dxa"/>
          </w:tcPr>
          <w:p w14:paraId="6D0B7E3D" w14:textId="54969B35" w:rsidR="00550157" w:rsidRPr="004D3559" w:rsidRDefault="00550157" w:rsidP="00550157">
            <w:pPr>
              <w:rPr>
                <w:rFonts w:cs="Times New Roman"/>
                <w:i/>
                <w:iCs/>
                <w:sz w:val="18"/>
                <w:szCs w:val="18"/>
              </w:rPr>
            </w:pPr>
            <w:r w:rsidRPr="004D3559">
              <w:rPr>
                <w:i/>
                <w:iCs/>
              </w:rPr>
              <w:t>Sophora davidii</w:t>
            </w:r>
          </w:p>
        </w:tc>
        <w:tc>
          <w:tcPr>
            <w:tcW w:w="779" w:type="dxa"/>
          </w:tcPr>
          <w:p w14:paraId="6CF6E318" w14:textId="481B54A2" w:rsidR="00550157" w:rsidRPr="00D46AD5" w:rsidRDefault="00550157" w:rsidP="00D55097">
            <w:pPr>
              <w:jc w:val="center"/>
              <w:rPr>
                <w:rFonts w:cs="Times New Roman"/>
                <w:sz w:val="18"/>
                <w:szCs w:val="18"/>
              </w:rPr>
            </w:pPr>
            <w:r w:rsidRPr="002453B3">
              <w:t>As</w:t>
            </w:r>
          </w:p>
        </w:tc>
      </w:tr>
      <w:tr w:rsidR="00550157" w:rsidRPr="0008080C" w14:paraId="2A56A1AE" w14:textId="77777777" w:rsidTr="00550157">
        <w:trPr>
          <w:trHeight w:val="20"/>
          <w:jc w:val="center"/>
        </w:trPr>
        <w:tc>
          <w:tcPr>
            <w:tcW w:w="1100" w:type="dxa"/>
          </w:tcPr>
          <w:p w14:paraId="1273D952" w14:textId="6E3C4A3B" w:rsidR="00550157" w:rsidRPr="0008080C" w:rsidRDefault="00550157" w:rsidP="00550157">
            <w:pPr>
              <w:rPr>
                <w:rFonts w:cs="Times New Roman"/>
                <w:sz w:val="18"/>
                <w:szCs w:val="18"/>
              </w:rPr>
            </w:pPr>
            <w:r w:rsidRPr="002453B3">
              <w:t>Temperate</w:t>
            </w:r>
          </w:p>
        </w:tc>
        <w:tc>
          <w:tcPr>
            <w:tcW w:w="1052" w:type="dxa"/>
          </w:tcPr>
          <w:p w14:paraId="0164C768" w14:textId="76AE6BAF" w:rsidR="00550157" w:rsidRPr="0008080C" w:rsidRDefault="00550157" w:rsidP="00550157">
            <w:pPr>
              <w:rPr>
                <w:rFonts w:cs="Times New Roman"/>
                <w:sz w:val="18"/>
                <w:szCs w:val="18"/>
              </w:rPr>
            </w:pPr>
            <w:r w:rsidRPr="002453B3">
              <w:t>China</w:t>
            </w:r>
          </w:p>
        </w:tc>
        <w:tc>
          <w:tcPr>
            <w:tcW w:w="2631" w:type="dxa"/>
          </w:tcPr>
          <w:p w14:paraId="12427F21" w14:textId="0FC3AACE" w:rsidR="00550157" w:rsidRPr="0008080C" w:rsidRDefault="00550157" w:rsidP="00550157">
            <w:pPr>
              <w:rPr>
                <w:rFonts w:cs="Times New Roman"/>
                <w:sz w:val="18"/>
                <w:szCs w:val="18"/>
              </w:rPr>
            </w:pPr>
            <w:r w:rsidRPr="002453B3">
              <w:t>College of Resources and Environment, Northwest A&amp;F University</w:t>
            </w:r>
          </w:p>
        </w:tc>
        <w:tc>
          <w:tcPr>
            <w:tcW w:w="1684" w:type="dxa"/>
          </w:tcPr>
          <w:p w14:paraId="1C13DE1F" w14:textId="1D7BEA12" w:rsidR="00550157" w:rsidRPr="00D46AD5" w:rsidRDefault="00550157" w:rsidP="00550157">
            <w:pPr>
              <w:rPr>
                <w:rFonts w:cs="Times New Roman"/>
                <w:sz w:val="18"/>
                <w:szCs w:val="18"/>
              </w:rPr>
            </w:pPr>
            <w:r w:rsidRPr="002453B3">
              <w:t>Fabaceae</w:t>
            </w:r>
          </w:p>
        </w:tc>
        <w:tc>
          <w:tcPr>
            <w:tcW w:w="1512" w:type="dxa"/>
          </w:tcPr>
          <w:p w14:paraId="413D1507" w14:textId="75625EBF" w:rsidR="00550157" w:rsidRPr="004D3559" w:rsidRDefault="00550157" w:rsidP="00550157">
            <w:pPr>
              <w:rPr>
                <w:rFonts w:cs="Times New Roman"/>
                <w:i/>
                <w:iCs/>
                <w:sz w:val="18"/>
                <w:szCs w:val="18"/>
              </w:rPr>
            </w:pPr>
            <w:r w:rsidRPr="004D3559">
              <w:rPr>
                <w:i/>
                <w:iCs/>
              </w:rPr>
              <w:t>Styphnolobium</w:t>
            </w:r>
          </w:p>
        </w:tc>
        <w:tc>
          <w:tcPr>
            <w:tcW w:w="2205" w:type="dxa"/>
          </w:tcPr>
          <w:p w14:paraId="5F5C93DB" w14:textId="0F8445F4" w:rsidR="00550157" w:rsidRPr="004D3559" w:rsidRDefault="00550157" w:rsidP="00550157">
            <w:pPr>
              <w:rPr>
                <w:rFonts w:cs="Times New Roman"/>
                <w:i/>
                <w:iCs/>
                <w:sz w:val="18"/>
                <w:szCs w:val="18"/>
              </w:rPr>
            </w:pPr>
            <w:r w:rsidRPr="004D3559">
              <w:rPr>
                <w:i/>
                <w:iCs/>
              </w:rPr>
              <w:t>Sophora japonica</w:t>
            </w:r>
          </w:p>
        </w:tc>
        <w:tc>
          <w:tcPr>
            <w:tcW w:w="779" w:type="dxa"/>
          </w:tcPr>
          <w:p w14:paraId="7DA126B3" w14:textId="1BCEDD9A" w:rsidR="00550157" w:rsidRPr="00D46AD5" w:rsidRDefault="00550157" w:rsidP="00D55097">
            <w:pPr>
              <w:jc w:val="center"/>
              <w:rPr>
                <w:rFonts w:cs="Times New Roman"/>
                <w:sz w:val="18"/>
                <w:szCs w:val="18"/>
              </w:rPr>
            </w:pPr>
            <w:r w:rsidRPr="002453B3">
              <w:t>Pb</w:t>
            </w:r>
          </w:p>
        </w:tc>
      </w:tr>
      <w:tr w:rsidR="00550157" w:rsidRPr="0008080C" w14:paraId="4EA4FFCC" w14:textId="77777777" w:rsidTr="00550157">
        <w:trPr>
          <w:trHeight w:val="20"/>
          <w:jc w:val="center"/>
        </w:trPr>
        <w:tc>
          <w:tcPr>
            <w:tcW w:w="1100" w:type="dxa"/>
          </w:tcPr>
          <w:p w14:paraId="58856567" w14:textId="381B3254" w:rsidR="00550157" w:rsidRPr="0008080C" w:rsidRDefault="00550157" w:rsidP="00550157">
            <w:pPr>
              <w:rPr>
                <w:rFonts w:cs="Times New Roman"/>
                <w:sz w:val="18"/>
                <w:szCs w:val="18"/>
              </w:rPr>
            </w:pPr>
            <w:r w:rsidRPr="002453B3">
              <w:t>Temperate</w:t>
            </w:r>
          </w:p>
        </w:tc>
        <w:tc>
          <w:tcPr>
            <w:tcW w:w="1052" w:type="dxa"/>
          </w:tcPr>
          <w:p w14:paraId="10900E6A" w14:textId="2A367B7B" w:rsidR="00550157" w:rsidRPr="0008080C" w:rsidRDefault="00550157" w:rsidP="00550157">
            <w:pPr>
              <w:rPr>
                <w:rFonts w:cs="Times New Roman"/>
                <w:sz w:val="18"/>
                <w:szCs w:val="18"/>
              </w:rPr>
            </w:pPr>
            <w:r w:rsidRPr="002453B3">
              <w:t>China</w:t>
            </w:r>
          </w:p>
        </w:tc>
        <w:tc>
          <w:tcPr>
            <w:tcW w:w="2631" w:type="dxa"/>
          </w:tcPr>
          <w:p w14:paraId="0185C4DD" w14:textId="3AB59905" w:rsidR="00550157" w:rsidRPr="0008080C" w:rsidRDefault="00550157" w:rsidP="00550157">
            <w:pPr>
              <w:rPr>
                <w:rFonts w:cs="Times New Roman"/>
                <w:sz w:val="18"/>
                <w:szCs w:val="18"/>
              </w:rPr>
            </w:pPr>
            <w:r w:rsidRPr="002453B3">
              <w:t>College of Forestry, South China Agricultural University</w:t>
            </w:r>
          </w:p>
        </w:tc>
        <w:tc>
          <w:tcPr>
            <w:tcW w:w="1684" w:type="dxa"/>
          </w:tcPr>
          <w:p w14:paraId="03DE0949" w14:textId="434E6C1C" w:rsidR="00550157" w:rsidRPr="00D46AD5" w:rsidRDefault="00550157" w:rsidP="00550157">
            <w:pPr>
              <w:rPr>
                <w:rFonts w:cs="Times New Roman"/>
                <w:sz w:val="18"/>
                <w:szCs w:val="18"/>
              </w:rPr>
            </w:pPr>
            <w:r w:rsidRPr="002453B3">
              <w:t>Meliaceae</w:t>
            </w:r>
          </w:p>
        </w:tc>
        <w:tc>
          <w:tcPr>
            <w:tcW w:w="1512" w:type="dxa"/>
          </w:tcPr>
          <w:p w14:paraId="7816F56E" w14:textId="4CD0B02E" w:rsidR="00550157" w:rsidRPr="004D3559" w:rsidRDefault="00550157" w:rsidP="00550157">
            <w:pPr>
              <w:rPr>
                <w:rFonts w:cs="Times New Roman"/>
                <w:i/>
                <w:iCs/>
                <w:sz w:val="18"/>
                <w:szCs w:val="18"/>
              </w:rPr>
            </w:pPr>
            <w:r w:rsidRPr="004D3559">
              <w:rPr>
                <w:i/>
                <w:iCs/>
              </w:rPr>
              <w:t>Swietenia</w:t>
            </w:r>
          </w:p>
        </w:tc>
        <w:tc>
          <w:tcPr>
            <w:tcW w:w="2205" w:type="dxa"/>
          </w:tcPr>
          <w:p w14:paraId="23D28657" w14:textId="12B93879" w:rsidR="00550157" w:rsidRPr="004D3559" w:rsidRDefault="00550157" w:rsidP="00550157">
            <w:pPr>
              <w:rPr>
                <w:rFonts w:cs="Times New Roman"/>
                <w:i/>
                <w:iCs/>
                <w:sz w:val="18"/>
                <w:szCs w:val="18"/>
              </w:rPr>
            </w:pPr>
            <w:r w:rsidRPr="004D3559">
              <w:rPr>
                <w:i/>
                <w:iCs/>
              </w:rPr>
              <w:t>Swietenia macrophylla</w:t>
            </w:r>
          </w:p>
        </w:tc>
        <w:tc>
          <w:tcPr>
            <w:tcW w:w="779" w:type="dxa"/>
          </w:tcPr>
          <w:p w14:paraId="5E78781E" w14:textId="44B375FA" w:rsidR="00550157" w:rsidRPr="00D46AD5" w:rsidRDefault="00550157" w:rsidP="00D55097">
            <w:pPr>
              <w:jc w:val="center"/>
              <w:rPr>
                <w:rFonts w:cs="Times New Roman"/>
                <w:sz w:val="18"/>
                <w:szCs w:val="18"/>
              </w:rPr>
            </w:pPr>
            <w:r w:rsidRPr="002453B3">
              <w:t>Cd</w:t>
            </w:r>
          </w:p>
        </w:tc>
      </w:tr>
      <w:tr w:rsidR="00550157" w:rsidRPr="0008080C" w14:paraId="448B10A7" w14:textId="77777777" w:rsidTr="00550157">
        <w:trPr>
          <w:trHeight w:val="20"/>
          <w:jc w:val="center"/>
        </w:trPr>
        <w:tc>
          <w:tcPr>
            <w:tcW w:w="1100" w:type="dxa"/>
          </w:tcPr>
          <w:p w14:paraId="2AF61A57" w14:textId="2CD19ADD" w:rsidR="00550157" w:rsidRPr="0008080C" w:rsidRDefault="00550157" w:rsidP="00550157">
            <w:pPr>
              <w:rPr>
                <w:rFonts w:cs="Times New Roman"/>
                <w:sz w:val="18"/>
                <w:szCs w:val="18"/>
              </w:rPr>
            </w:pPr>
            <w:r w:rsidRPr="002453B3">
              <w:t>Temperate</w:t>
            </w:r>
          </w:p>
        </w:tc>
        <w:tc>
          <w:tcPr>
            <w:tcW w:w="1052" w:type="dxa"/>
          </w:tcPr>
          <w:p w14:paraId="3E5D3E4B" w14:textId="1EC80E1D" w:rsidR="00550157" w:rsidRPr="0008080C" w:rsidRDefault="00550157" w:rsidP="00550157">
            <w:pPr>
              <w:rPr>
                <w:rFonts w:cs="Times New Roman"/>
                <w:sz w:val="18"/>
                <w:szCs w:val="18"/>
              </w:rPr>
            </w:pPr>
            <w:r w:rsidRPr="002453B3">
              <w:t>China</w:t>
            </w:r>
          </w:p>
        </w:tc>
        <w:tc>
          <w:tcPr>
            <w:tcW w:w="2631" w:type="dxa"/>
          </w:tcPr>
          <w:p w14:paraId="1A2B900D" w14:textId="4C777336" w:rsidR="00550157" w:rsidRPr="0008080C" w:rsidRDefault="00550157" w:rsidP="00550157">
            <w:pPr>
              <w:rPr>
                <w:rFonts w:cs="Times New Roman"/>
                <w:sz w:val="18"/>
                <w:szCs w:val="18"/>
              </w:rPr>
            </w:pPr>
            <w:r w:rsidRPr="002453B3">
              <w:t>College of Forestry, South China Agricultural University</w:t>
            </w:r>
          </w:p>
        </w:tc>
        <w:tc>
          <w:tcPr>
            <w:tcW w:w="1684" w:type="dxa"/>
          </w:tcPr>
          <w:p w14:paraId="1441FD2B" w14:textId="12B4C340" w:rsidR="00550157" w:rsidRPr="00D46AD5" w:rsidRDefault="00550157" w:rsidP="00550157">
            <w:pPr>
              <w:rPr>
                <w:rFonts w:cs="Times New Roman"/>
                <w:sz w:val="18"/>
                <w:szCs w:val="18"/>
              </w:rPr>
            </w:pPr>
            <w:r w:rsidRPr="002453B3">
              <w:t>Meliaceae</w:t>
            </w:r>
          </w:p>
        </w:tc>
        <w:tc>
          <w:tcPr>
            <w:tcW w:w="1512" w:type="dxa"/>
          </w:tcPr>
          <w:p w14:paraId="429A282C" w14:textId="6318E31E" w:rsidR="00550157" w:rsidRPr="004D3559" w:rsidRDefault="00550157" w:rsidP="00550157">
            <w:pPr>
              <w:rPr>
                <w:rFonts w:cs="Times New Roman"/>
                <w:i/>
                <w:iCs/>
                <w:sz w:val="18"/>
                <w:szCs w:val="18"/>
              </w:rPr>
            </w:pPr>
            <w:r w:rsidRPr="004D3559">
              <w:rPr>
                <w:i/>
                <w:iCs/>
              </w:rPr>
              <w:t>Swietenia</w:t>
            </w:r>
          </w:p>
        </w:tc>
        <w:tc>
          <w:tcPr>
            <w:tcW w:w="2205" w:type="dxa"/>
          </w:tcPr>
          <w:p w14:paraId="2F03F9C0" w14:textId="12F725AD" w:rsidR="00550157" w:rsidRPr="004D3559" w:rsidRDefault="00550157" w:rsidP="00550157">
            <w:pPr>
              <w:rPr>
                <w:rFonts w:cs="Times New Roman"/>
                <w:i/>
                <w:iCs/>
                <w:sz w:val="18"/>
                <w:szCs w:val="18"/>
              </w:rPr>
            </w:pPr>
            <w:r w:rsidRPr="004D3559">
              <w:rPr>
                <w:i/>
                <w:iCs/>
              </w:rPr>
              <w:t>Swietenia macrophylla</w:t>
            </w:r>
          </w:p>
        </w:tc>
        <w:tc>
          <w:tcPr>
            <w:tcW w:w="779" w:type="dxa"/>
          </w:tcPr>
          <w:p w14:paraId="46910574" w14:textId="27BD4028" w:rsidR="00550157" w:rsidRPr="00D46AD5" w:rsidRDefault="00550157" w:rsidP="00D55097">
            <w:pPr>
              <w:jc w:val="center"/>
              <w:rPr>
                <w:rFonts w:cs="Times New Roman"/>
                <w:sz w:val="18"/>
                <w:szCs w:val="18"/>
              </w:rPr>
            </w:pPr>
            <w:r w:rsidRPr="002453B3">
              <w:t>Pb</w:t>
            </w:r>
          </w:p>
        </w:tc>
      </w:tr>
      <w:tr w:rsidR="00550157" w:rsidRPr="0008080C" w14:paraId="6718A165" w14:textId="77777777" w:rsidTr="00550157">
        <w:trPr>
          <w:trHeight w:val="20"/>
          <w:jc w:val="center"/>
        </w:trPr>
        <w:tc>
          <w:tcPr>
            <w:tcW w:w="1100" w:type="dxa"/>
          </w:tcPr>
          <w:p w14:paraId="260AA485" w14:textId="654E6F0C" w:rsidR="00550157" w:rsidRPr="0008080C" w:rsidRDefault="00550157" w:rsidP="00550157">
            <w:pPr>
              <w:rPr>
                <w:rFonts w:cs="Times New Roman"/>
                <w:sz w:val="18"/>
                <w:szCs w:val="18"/>
              </w:rPr>
            </w:pPr>
            <w:r w:rsidRPr="002453B3">
              <w:t>Temperate</w:t>
            </w:r>
          </w:p>
        </w:tc>
        <w:tc>
          <w:tcPr>
            <w:tcW w:w="1052" w:type="dxa"/>
          </w:tcPr>
          <w:p w14:paraId="01565198" w14:textId="64F0ED61" w:rsidR="00550157" w:rsidRPr="0008080C" w:rsidRDefault="00550157" w:rsidP="00550157">
            <w:pPr>
              <w:rPr>
                <w:rFonts w:cs="Times New Roman"/>
                <w:sz w:val="18"/>
                <w:szCs w:val="18"/>
              </w:rPr>
            </w:pPr>
            <w:r w:rsidRPr="002453B3">
              <w:t>China</w:t>
            </w:r>
          </w:p>
        </w:tc>
        <w:tc>
          <w:tcPr>
            <w:tcW w:w="2631" w:type="dxa"/>
          </w:tcPr>
          <w:p w14:paraId="6784EE70" w14:textId="7B86B284" w:rsidR="00550157" w:rsidRPr="0008080C" w:rsidRDefault="00550157" w:rsidP="00550157">
            <w:pPr>
              <w:rPr>
                <w:rFonts w:cs="Times New Roman"/>
                <w:sz w:val="18"/>
                <w:szCs w:val="18"/>
              </w:rPr>
            </w:pPr>
            <w:r w:rsidRPr="002453B3">
              <w:t>South China Botanical Garden of the Chinese Academy of Science</w:t>
            </w:r>
          </w:p>
        </w:tc>
        <w:tc>
          <w:tcPr>
            <w:tcW w:w="1684" w:type="dxa"/>
          </w:tcPr>
          <w:p w14:paraId="71BC1DB2" w14:textId="0E6D0A94" w:rsidR="00550157" w:rsidRPr="007E0C55" w:rsidRDefault="00550157" w:rsidP="00550157">
            <w:pPr>
              <w:rPr>
                <w:rFonts w:cs="Times New Roman"/>
                <w:sz w:val="18"/>
                <w:szCs w:val="18"/>
              </w:rPr>
            </w:pPr>
            <w:r w:rsidRPr="002453B3">
              <w:t>Myrtaceae</w:t>
            </w:r>
          </w:p>
        </w:tc>
        <w:tc>
          <w:tcPr>
            <w:tcW w:w="1512" w:type="dxa"/>
          </w:tcPr>
          <w:p w14:paraId="58CC2741" w14:textId="6C778697" w:rsidR="00550157" w:rsidRPr="004D3559" w:rsidRDefault="00550157" w:rsidP="00550157">
            <w:pPr>
              <w:rPr>
                <w:rFonts w:cs="Times New Roman"/>
                <w:i/>
                <w:iCs/>
                <w:sz w:val="18"/>
                <w:szCs w:val="18"/>
              </w:rPr>
            </w:pPr>
            <w:r w:rsidRPr="004D3559">
              <w:rPr>
                <w:i/>
                <w:iCs/>
              </w:rPr>
              <w:t>Syzygium</w:t>
            </w:r>
          </w:p>
        </w:tc>
        <w:tc>
          <w:tcPr>
            <w:tcW w:w="2205" w:type="dxa"/>
          </w:tcPr>
          <w:p w14:paraId="2B0AD08A" w14:textId="23423D79" w:rsidR="00550157" w:rsidRPr="004D3559" w:rsidRDefault="00550157" w:rsidP="00550157">
            <w:pPr>
              <w:rPr>
                <w:rFonts w:cs="Times New Roman"/>
                <w:i/>
                <w:iCs/>
                <w:sz w:val="18"/>
                <w:szCs w:val="18"/>
              </w:rPr>
            </w:pPr>
            <w:r w:rsidRPr="004D3559">
              <w:rPr>
                <w:i/>
                <w:iCs/>
              </w:rPr>
              <w:t>Syzygium hainanense</w:t>
            </w:r>
          </w:p>
        </w:tc>
        <w:tc>
          <w:tcPr>
            <w:tcW w:w="779" w:type="dxa"/>
          </w:tcPr>
          <w:p w14:paraId="58EF157F" w14:textId="25553354" w:rsidR="00550157" w:rsidRPr="007E0C55" w:rsidRDefault="00550157" w:rsidP="00D55097">
            <w:pPr>
              <w:jc w:val="center"/>
              <w:rPr>
                <w:rFonts w:cs="Times New Roman"/>
                <w:sz w:val="18"/>
                <w:szCs w:val="18"/>
              </w:rPr>
            </w:pPr>
            <w:r w:rsidRPr="002453B3">
              <w:t>Cd</w:t>
            </w:r>
          </w:p>
        </w:tc>
      </w:tr>
      <w:tr w:rsidR="00550157" w:rsidRPr="0008080C" w14:paraId="1AD70839" w14:textId="77777777" w:rsidTr="00550157">
        <w:trPr>
          <w:trHeight w:val="20"/>
          <w:jc w:val="center"/>
        </w:trPr>
        <w:tc>
          <w:tcPr>
            <w:tcW w:w="1100" w:type="dxa"/>
          </w:tcPr>
          <w:p w14:paraId="12D9C5B9" w14:textId="7CC39864" w:rsidR="00550157" w:rsidRPr="0008080C" w:rsidRDefault="00550157" w:rsidP="00550157">
            <w:pPr>
              <w:rPr>
                <w:rFonts w:cs="Times New Roman"/>
                <w:sz w:val="18"/>
                <w:szCs w:val="18"/>
              </w:rPr>
            </w:pPr>
            <w:r w:rsidRPr="002453B3">
              <w:t>Temperate</w:t>
            </w:r>
          </w:p>
        </w:tc>
        <w:tc>
          <w:tcPr>
            <w:tcW w:w="1052" w:type="dxa"/>
          </w:tcPr>
          <w:p w14:paraId="4783027A" w14:textId="618F2AF1" w:rsidR="00550157" w:rsidRPr="0008080C" w:rsidRDefault="00550157" w:rsidP="00550157">
            <w:pPr>
              <w:rPr>
                <w:rFonts w:cs="Times New Roman"/>
                <w:sz w:val="18"/>
                <w:szCs w:val="18"/>
              </w:rPr>
            </w:pPr>
            <w:r w:rsidRPr="002453B3">
              <w:t>China</w:t>
            </w:r>
          </w:p>
        </w:tc>
        <w:tc>
          <w:tcPr>
            <w:tcW w:w="2631" w:type="dxa"/>
          </w:tcPr>
          <w:p w14:paraId="0802EBF9" w14:textId="62D3F92B" w:rsidR="00550157" w:rsidRPr="0008080C" w:rsidRDefault="00550157" w:rsidP="00550157">
            <w:pPr>
              <w:rPr>
                <w:rFonts w:cs="Times New Roman"/>
                <w:sz w:val="18"/>
                <w:szCs w:val="18"/>
              </w:rPr>
            </w:pPr>
            <w:r w:rsidRPr="002453B3">
              <w:t>School of Agriculture and Biology, Shanghai Jiao Tong University</w:t>
            </w:r>
          </w:p>
        </w:tc>
        <w:tc>
          <w:tcPr>
            <w:tcW w:w="1684" w:type="dxa"/>
          </w:tcPr>
          <w:p w14:paraId="73236747" w14:textId="314349F7" w:rsidR="00550157" w:rsidRPr="007E0C55" w:rsidRDefault="00550157" w:rsidP="00550157">
            <w:pPr>
              <w:rPr>
                <w:rFonts w:cs="Times New Roman"/>
                <w:sz w:val="18"/>
                <w:szCs w:val="18"/>
              </w:rPr>
            </w:pPr>
            <w:r w:rsidRPr="002453B3">
              <w:t>Tamaricaceae</w:t>
            </w:r>
          </w:p>
        </w:tc>
        <w:tc>
          <w:tcPr>
            <w:tcW w:w="1512" w:type="dxa"/>
          </w:tcPr>
          <w:p w14:paraId="303DF4FF" w14:textId="32CD6379" w:rsidR="00550157" w:rsidRPr="004D3559" w:rsidRDefault="00550157" w:rsidP="00550157">
            <w:pPr>
              <w:rPr>
                <w:rFonts w:cs="Times New Roman"/>
                <w:i/>
                <w:iCs/>
                <w:sz w:val="18"/>
                <w:szCs w:val="18"/>
              </w:rPr>
            </w:pPr>
            <w:r w:rsidRPr="004D3559">
              <w:rPr>
                <w:i/>
                <w:iCs/>
              </w:rPr>
              <w:t>Tamarix</w:t>
            </w:r>
          </w:p>
        </w:tc>
        <w:tc>
          <w:tcPr>
            <w:tcW w:w="2205" w:type="dxa"/>
          </w:tcPr>
          <w:p w14:paraId="53ECAB2F" w14:textId="7072D481" w:rsidR="00550157" w:rsidRPr="004D3559" w:rsidRDefault="00550157" w:rsidP="00550157">
            <w:pPr>
              <w:rPr>
                <w:rFonts w:cs="Times New Roman"/>
                <w:i/>
                <w:iCs/>
                <w:sz w:val="18"/>
                <w:szCs w:val="18"/>
              </w:rPr>
            </w:pPr>
            <w:r w:rsidRPr="004D3559">
              <w:rPr>
                <w:i/>
                <w:iCs/>
              </w:rPr>
              <w:t>Tamarix chinensis</w:t>
            </w:r>
          </w:p>
        </w:tc>
        <w:tc>
          <w:tcPr>
            <w:tcW w:w="779" w:type="dxa"/>
          </w:tcPr>
          <w:p w14:paraId="39700E07" w14:textId="7CA60F1D" w:rsidR="00550157" w:rsidRPr="007E0C55" w:rsidRDefault="00550157" w:rsidP="00D55097">
            <w:pPr>
              <w:jc w:val="center"/>
              <w:rPr>
                <w:rFonts w:cs="Times New Roman"/>
                <w:sz w:val="18"/>
                <w:szCs w:val="18"/>
              </w:rPr>
            </w:pPr>
            <w:r w:rsidRPr="002453B3">
              <w:t>Pb</w:t>
            </w:r>
          </w:p>
        </w:tc>
      </w:tr>
      <w:tr w:rsidR="00550157" w:rsidRPr="0008080C" w14:paraId="515CDAAA" w14:textId="77777777" w:rsidTr="00550157">
        <w:trPr>
          <w:trHeight w:val="20"/>
          <w:jc w:val="center"/>
        </w:trPr>
        <w:tc>
          <w:tcPr>
            <w:tcW w:w="1100" w:type="dxa"/>
          </w:tcPr>
          <w:p w14:paraId="7E3967ED" w14:textId="299C6D02" w:rsidR="00550157" w:rsidRPr="0008080C" w:rsidRDefault="00550157" w:rsidP="00550157">
            <w:pPr>
              <w:rPr>
                <w:rFonts w:cs="Times New Roman"/>
                <w:sz w:val="18"/>
                <w:szCs w:val="18"/>
              </w:rPr>
            </w:pPr>
            <w:r w:rsidRPr="002453B3">
              <w:t>Temperate</w:t>
            </w:r>
          </w:p>
        </w:tc>
        <w:tc>
          <w:tcPr>
            <w:tcW w:w="1052" w:type="dxa"/>
          </w:tcPr>
          <w:p w14:paraId="7B54E2C9" w14:textId="5B232E84" w:rsidR="00550157" w:rsidRPr="0008080C" w:rsidRDefault="00550157" w:rsidP="00550157">
            <w:pPr>
              <w:rPr>
                <w:rFonts w:cs="Times New Roman"/>
                <w:sz w:val="18"/>
                <w:szCs w:val="18"/>
              </w:rPr>
            </w:pPr>
            <w:r w:rsidRPr="002453B3">
              <w:t>China</w:t>
            </w:r>
          </w:p>
        </w:tc>
        <w:tc>
          <w:tcPr>
            <w:tcW w:w="2631" w:type="dxa"/>
          </w:tcPr>
          <w:p w14:paraId="028D243F" w14:textId="26CEA070" w:rsidR="00550157" w:rsidRPr="005232B2" w:rsidRDefault="00550157" w:rsidP="00550157">
            <w:pPr>
              <w:rPr>
                <w:rFonts w:cs="Times New Roman"/>
                <w:sz w:val="18"/>
                <w:szCs w:val="18"/>
              </w:rPr>
            </w:pPr>
            <w:r w:rsidRPr="002453B3">
              <w:t>School of Agriculture and Biology, Shanghai Jiao Tong University</w:t>
            </w:r>
          </w:p>
        </w:tc>
        <w:tc>
          <w:tcPr>
            <w:tcW w:w="1684" w:type="dxa"/>
          </w:tcPr>
          <w:p w14:paraId="7BB435A9" w14:textId="3D471DFE" w:rsidR="00550157" w:rsidRPr="005232B2" w:rsidRDefault="00550157" w:rsidP="00550157">
            <w:pPr>
              <w:rPr>
                <w:rFonts w:cs="Times New Roman"/>
                <w:sz w:val="18"/>
                <w:szCs w:val="18"/>
              </w:rPr>
            </w:pPr>
            <w:r w:rsidRPr="002453B3">
              <w:t>Tamaricaceae</w:t>
            </w:r>
          </w:p>
        </w:tc>
        <w:tc>
          <w:tcPr>
            <w:tcW w:w="1512" w:type="dxa"/>
          </w:tcPr>
          <w:p w14:paraId="4B7B9E1D" w14:textId="4D681BBD" w:rsidR="00550157" w:rsidRPr="004D3559" w:rsidRDefault="00550157" w:rsidP="00550157">
            <w:pPr>
              <w:rPr>
                <w:rFonts w:cs="Times New Roman"/>
                <w:i/>
                <w:iCs/>
                <w:sz w:val="18"/>
                <w:szCs w:val="18"/>
              </w:rPr>
            </w:pPr>
            <w:r w:rsidRPr="004D3559">
              <w:rPr>
                <w:i/>
                <w:iCs/>
              </w:rPr>
              <w:t>Tamarix</w:t>
            </w:r>
          </w:p>
        </w:tc>
        <w:tc>
          <w:tcPr>
            <w:tcW w:w="2205" w:type="dxa"/>
          </w:tcPr>
          <w:p w14:paraId="606DA9E8" w14:textId="5E2F24D3" w:rsidR="00550157" w:rsidRPr="004D3559" w:rsidRDefault="00550157" w:rsidP="00550157">
            <w:pPr>
              <w:rPr>
                <w:rFonts w:cs="Times New Roman"/>
                <w:i/>
                <w:iCs/>
                <w:sz w:val="18"/>
                <w:szCs w:val="18"/>
              </w:rPr>
            </w:pPr>
            <w:r w:rsidRPr="004D3559">
              <w:rPr>
                <w:i/>
                <w:iCs/>
              </w:rPr>
              <w:t>Tamarix chinensis</w:t>
            </w:r>
          </w:p>
        </w:tc>
        <w:tc>
          <w:tcPr>
            <w:tcW w:w="779" w:type="dxa"/>
          </w:tcPr>
          <w:p w14:paraId="6A1C0E48" w14:textId="32F33553" w:rsidR="00550157" w:rsidRPr="005232B2" w:rsidRDefault="00550157" w:rsidP="00D55097">
            <w:pPr>
              <w:jc w:val="center"/>
              <w:rPr>
                <w:rFonts w:cs="Times New Roman"/>
                <w:sz w:val="18"/>
                <w:szCs w:val="18"/>
              </w:rPr>
            </w:pPr>
            <w:r w:rsidRPr="002453B3">
              <w:t>Zn</w:t>
            </w:r>
          </w:p>
        </w:tc>
      </w:tr>
      <w:tr w:rsidR="00550157" w:rsidRPr="0008080C" w14:paraId="436E5D57" w14:textId="77777777" w:rsidTr="00550157">
        <w:trPr>
          <w:trHeight w:val="20"/>
          <w:jc w:val="center"/>
        </w:trPr>
        <w:tc>
          <w:tcPr>
            <w:tcW w:w="1100" w:type="dxa"/>
          </w:tcPr>
          <w:p w14:paraId="03844B53" w14:textId="4A37B305" w:rsidR="00550157" w:rsidRPr="0008080C" w:rsidRDefault="00550157" w:rsidP="00550157">
            <w:pPr>
              <w:rPr>
                <w:rFonts w:cs="Times New Roman"/>
                <w:sz w:val="18"/>
                <w:szCs w:val="18"/>
              </w:rPr>
            </w:pPr>
            <w:r w:rsidRPr="002453B3">
              <w:t>Temperate</w:t>
            </w:r>
          </w:p>
        </w:tc>
        <w:tc>
          <w:tcPr>
            <w:tcW w:w="1052" w:type="dxa"/>
          </w:tcPr>
          <w:p w14:paraId="054A73CA" w14:textId="663358C1" w:rsidR="00550157" w:rsidRPr="0008080C" w:rsidRDefault="00550157" w:rsidP="00550157">
            <w:pPr>
              <w:rPr>
                <w:rFonts w:cs="Times New Roman"/>
                <w:sz w:val="18"/>
                <w:szCs w:val="18"/>
              </w:rPr>
            </w:pPr>
            <w:r w:rsidRPr="002453B3">
              <w:t>China</w:t>
            </w:r>
          </w:p>
        </w:tc>
        <w:tc>
          <w:tcPr>
            <w:tcW w:w="2631" w:type="dxa"/>
          </w:tcPr>
          <w:p w14:paraId="1448CE8C" w14:textId="7B290835" w:rsidR="00550157" w:rsidRPr="005232B2" w:rsidRDefault="00550157" w:rsidP="00550157">
            <w:pPr>
              <w:rPr>
                <w:rFonts w:cs="Times New Roman"/>
                <w:sz w:val="18"/>
                <w:szCs w:val="18"/>
              </w:rPr>
            </w:pPr>
            <w:r w:rsidRPr="002453B3">
              <w:t>School of Agriculture and Biology, Shanghai Jiao Tong University</w:t>
            </w:r>
          </w:p>
        </w:tc>
        <w:tc>
          <w:tcPr>
            <w:tcW w:w="1684" w:type="dxa"/>
          </w:tcPr>
          <w:p w14:paraId="4828933F" w14:textId="003B1650" w:rsidR="00550157" w:rsidRPr="005232B2" w:rsidRDefault="00550157" w:rsidP="00550157">
            <w:pPr>
              <w:rPr>
                <w:rFonts w:cs="Times New Roman"/>
                <w:sz w:val="18"/>
                <w:szCs w:val="18"/>
              </w:rPr>
            </w:pPr>
            <w:r w:rsidRPr="002453B3">
              <w:t>Tamaricaceae</w:t>
            </w:r>
          </w:p>
        </w:tc>
        <w:tc>
          <w:tcPr>
            <w:tcW w:w="1512" w:type="dxa"/>
          </w:tcPr>
          <w:p w14:paraId="57A5AF2D" w14:textId="52A28F69" w:rsidR="00550157" w:rsidRPr="004D3559" w:rsidRDefault="00550157" w:rsidP="00550157">
            <w:pPr>
              <w:rPr>
                <w:rFonts w:cs="Times New Roman"/>
                <w:i/>
                <w:iCs/>
                <w:sz w:val="18"/>
                <w:szCs w:val="18"/>
              </w:rPr>
            </w:pPr>
            <w:r w:rsidRPr="004D3559">
              <w:rPr>
                <w:i/>
                <w:iCs/>
              </w:rPr>
              <w:t>Tamarix</w:t>
            </w:r>
          </w:p>
        </w:tc>
        <w:tc>
          <w:tcPr>
            <w:tcW w:w="2205" w:type="dxa"/>
          </w:tcPr>
          <w:p w14:paraId="0A3E42A5" w14:textId="4C8B5351" w:rsidR="00550157" w:rsidRPr="004D3559" w:rsidRDefault="00550157" w:rsidP="00550157">
            <w:pPr>
              <w:rPr>
                <w:rFonts w:cs="Times New Roman"/>
                <w:i/>
                <w:iCs/>
                <w:sz w:val="18"/>
                <w:szCs w:val="18"/>
              </w:rPr>
            </w:pPr>
            <w:r w:rsidRPr="004D3559">
              <w:rPr>
                <w:i/>
                <w:iCs/>
              </w:rPr>
              <w:t>Tamarix ramosissima</w:t>
            </w:r>
          </w:p>
        </w:tc>
        <w:tc>
          <w:tcPr>
            <w:tcW w:w="779" w:type="dxa"/>
          </w:tcPr>
          <w:p w14:paraId="118F59A2" w14:textId="0C724A39" w:rsidR="00550157" w:rsidRPr="005232B2" w:rsidRDefault="00550157" w:rsidP="00D55097">
            <w:pPr>
              <w:jc w:val="center"/>
              <w:rPr>
                <w:rFonts w:cs="Times New Roman"/>
                <w:sz w:val="18"/>
                <w:szCs w:val="18"/>
              </w:rPr>
            </w:pPr>
            <w:r w:rsidRPr="002453B3">
              <w:t>Cd</w:t>
            </w:r>
          </w:p>
        </w:tc>
      </w:tr>
      <w:tr w:rsidR="00550157" w:rsidRPr="0008080C" w14:paraId="2B6B2AAD" w14:textId="77777777" w:rsidTr="00550157">
        <w:trPr>
          <w:trHeight w:val="20"/>
          <w:jc w:val="center"/>
        </w:trPr>
        <w:tc>
          <w:tcPr>
            <w:tcW w:w="1100" w:type="dxa"/>
          </w:tcPr>
          <w:p w14:paraId="2D75E919" w14:textId="74BC83FC" w:rsidR="00550157" w:rsidRPr="0008080C" w:rsidRDefault="00550157" w:rsidP="00550157">
            <w:pPr>
              <w:rPr>
                <w:rFonts w:cs="Times New Roman"/>
                <w:sz w:val="18"/>
                <w:szCs w:val="18"/>
              </w:rPr>
            </w:pPr>
            <w:r w:rsidRPr="002453B3">
              <w:t>Temperate</w:t>
            </w:r>
          </w:p>
        </w:tc>
        <w:tc>
          <w:tcPr>
            <w:tcW w:w="1052" w:type="dxa"/>
          </w:tcPr>
          <w:p w14:paraId="1F7C40EC" w14:textId="174C093E" w:rsidR="00550157" w:rsidRPr="0008080C" w:rsidRDefault="00550157" w:rsidP="00550157">
            <w:pPr>
              <w:rPr>
                <w:rFonts w:cs="Times New Roman"/>
                <w:sz w:val="18"/>
                <w:szCs w:val="18"/>
              </w:rPr>
            </w:pPr>
            <w:r w:rsidRPr="002453B3">
              <w:t>China</w:t>
            </w:r>
          </w:p>
        </w:tc>
        <w:tc>
          <w:tcPr>
            <w:tcW w:w="2631" w:type="dxa"/>
          </w:tcPr>
          <w:p w14:paraId="7CD3533B" w14:textId="59D6EB84" w:rsidR="00550157" w:rsidRPr="005232B2" w:rsidRDefault="00550157" w:rsidP="00550157">
            <w:pPr>
              <w:rPr>
                <w:rFonts w:cs="Times New Roman"/>
                <w:sz w:val="18"/>
                <w:szCs w:val="18"/>
              </w:rPr>
            </w:pPr>
            <w:r w:rsidRPr="002453B3">
              <w:t>Hangzhou Normal University</w:t>
            </w:r>
          </w:p>
        </w:tc>
        <w:tc>
          <w:tcPr>
            <w:tcW w:w="1684" w:type="dxa"/>
          </w:tcPr>
          <w:p w14:paraId="522CF2CC" w14:textId="5A2EA623" w:rsidR="00550157" w:rsidRPr="005232B2" w:rsidRDefault="00550157" w:rsidP="00550157">
            <w:pPr>
              <w:rPr>
                <w:rFonts w:cs="Times New Roman"/>
                <w:sz w:val="18"/>
                <w:szCs w:val="18"/>
              </w:rPr>
            </w:pPr>
            <w:r w:rsidRPr="002453B3">
              <w:t>Taxus</w:t>
            </w:r>
          </w:p>
        </w:tc>
        <w:tc>
          <w:tcPr>
            <w:tcW w:w="1512" w:type="dxa"/>
          </w:tcPr>
          <w:p w14:paraId="216B5966" w14:textId="3D333C10" w:rsidR="00550157" w:rsidRPr="004D3559" w:rsidRDefault="00550157" w:rsidP="00550157">
            <w:pPr>
              <w:rPr>
                <w:rFonts w:cs="Times New Roman"/>
                <w:i/>
                <w:iCs/>
                <w:sz w:val="18"/>
                <w:szCs w:val="18"/>
              </w:rPr>
            </w:pPr>
            <w:r w:rsidRPr="004D3559">
              <w:rPr>
                <w:i/>
                <w:iCs/>
              </w:rPr>
              <w:t>Taxaceae</w:t>
            </w:r>
          </w:p>
        </w:tc>
        <w:tc>
          <w:tcPr>
            <w:tcW w:w="2205" w:type="dxa"/>
          </w:tcPr>
          <w:p w14:paraId="2E515700" w14:textId="5830D019" w:rsidR="00550157" w:rsidRPr="004D3559" w:rsidRDefault="00550157" w:rsidP="00550157">
            <w:pPr>
              <w:rPr>
                <w:rFonts w:cs="Times New Roman"/>
                <w:i/>
                <w:iCs/>
                <w:sz w:val="18"/>
                <w:szCs w:val="18"/>
              </w:rPr>
            </w:pPr>
            <w:r w:rsidRPr="004D3559">
              <w:rPr>
                <w:i/>
                <w:iCs/>
              </w:rPr>
              <w:t>Taxus medium</w:t>
            </w:r>
          </w:p>
        </w:tc>
        <w:tc>
          <w:tcPr>
            <w:tcW w:w="779" w:type="dxa"/>
          </w:tcPr>
          <w:p w14:paraId="018376A4" w14:textId="5E8838F5" w:rsidR="00550157" w:rsidRPr="005232B2" w:rsidRDefault="00550157" w:rsidP="00D55097">
            <w:pPr>
              <w:jc w:val="center"/>
              <w:rPr>
                <w:rFonts w:cs="Times New Roman"/>
                <w:sz w:val="18"/>
                <w:szCs w:val="18"/>
              </w:rPr>
            </w:pPr>
            <w:r w:rsidRPr="002453B3">
              <w:t>Cd</w:t>
            </w:r>
          </w:p>
        </w:tc>
      </w:tr>
      <w:tr w:rsidR="00550157" w:rsidRPr="007E0C55" w14:paraId="31591CA6" w14:textId="77777777" w:rsidTr="00550157">
        <w:trPr>
          <w:trHeight w:val="20"/>
          <w:jc w:val="center"/>
        </w:trPr>
        <w:tc>
          <w:tcPr>
            <w:tcW w:w="1100" w:type="dxa"/>
          </w:tcPr>
          <w:p w14:paraId="381292B7" w14:textId="6B72A5C6" w:rsidR="00550157" w:rsidRPr="0008080C" w:rsidRDefault="00550157" w:rsidP="00550157">
            <w:pPr>
              <w:rPr>
                <w:rFonts w:cs="Times New Roman"/>
                <w:sz w:val="18"/>
                <w:szCs w:val="18"/>
              </w:rPr>
            </w:pPr>
            <w:r w:rsidRPr="002453B3">
              <w:t>Temperate</w:t>
            </w:r>
          </w:p>
        </w:tc>
        <w:tc>
          <w:tcPr>
            <w:tcW w:w="1052" w:type="dxa"/>
          </w:tcPr>
          <w:p w14:paraId="3B933F03" w14:textId="696804AF" w:rsidR="00550157" w:rsidRPr="0008080C" w:rsidRDefault="00550157" w:rsidP="00550157">
            <w:pPr>
              <w:rPr>
                <w:rFonts w:cs="Times New Roman"/>
                <w:sz w:val="18"/>
                <w:szCs w:val="18"/>
              </w:rPr>
            </w:pPr>
            <w:r w:rsidRPr="002453B3">
              <w:t>China</w:t>
            </w:r>
          </w:p>
        </w:tc>
        <w:tc>
          <w:tcPr>
            <w:tcW w:w="2631" w:type="dxa"/>
          </w:tcPr>
          <w:p w14:paraId="1AE52956" w14:textId="533AAB94" w:rsidR="00550157" w:rsidRPr="0008080C" w:rsidRDefault="00550157" w:rsidP="00550157">
            <w:pPr>
              <w:rPr>
                <w:rFonts w:cs="Times New Roman"/>
                <w:sz w:val="18"/>
                <w:szCs w:val="18"/>
              </w:rPr>
            </w:pPr>
            <w:r w:rsidRPr="002453B3">
              <w:t>South China Botanical Garden</w:t>
            </w:r>
          </w:p>
        </w:tc>
        <w:tc>
          <w:tcPr>
            <w:tcW w:w="1684" w:type="dxa"/>
          </w:tcPr>
          <w:p w14:paraId="646F9A83" w14:textId="68F1B192" w:rsidR="00550157" w:rsidRPr="007E0C55" w:rsidRDefault="00550157" w:rsidP="00550157">
            <w:pPr>
              <w:rPr>
                <w:rFonts w:cs="Times New Roman"/>
                <w:sz w:val="18"/>
                <w:szCs w:val="18"/>
              </w:rPr>
            </w:pPr>
            <w:r w:rsidRPr="002453B3">
              <w:t>Combretaceae</w:t>
            </w:r>
          </w:p>
        </w:tc>
        <w:tc>
          <w:tcPr>
            <w:tcW w:w="1512" w:type="dxa"/>
          </w:tcPr>
          <w:p w14:paraId="28877E5D" w14:textId="08A171D0" w:rsidR="00550157" w:rsidRPr="004D3559" w:rsidRDefault="00550157" w:rsidP="00550157">
            <w:pPr>
              <w:rPr>
                <w:rFonts w:cs="Times New Roman"/>
                <w:i/>
                <w:iCs/>
                <w:sz w:val="18"/>
                <w:szCs w:val="18"/>
              </w:rPr>
            </w:pPr>
            <w:r w:rsidRPr="004D3559">
              <w:rPr>
                <w:i/>
                <w:iCs/>
              </w:rPr>
              <w:t>Terminalia</w:t>
            </w:r>
          </w:p>
        </w:tc>
        <w:tc>
          <w:tcPr>
            <w:tcW w:w="2205" w:type="dxa"/>
          </w:tcPr>
          <w:p w14:paraId="71078967" w14:textId="415B836B" w:rsidR="00550157" w:rsidRPr="004D3559" w:rsidRDefault="00550157" w:rsidP="00550157">
            <w:pPr>
              <w:rPr>
                <w:rFonts w:cs="Times New Roman"/>
                <w:i/>
                <w:iCs/>
                <w:sz w:val="18"/>
                <w:szCs w:val="18"/>
              </w:rPr>
            </w:pPr>
            <w:r w:rsidRPr="004D3559">
              <w:rPr>
                <w:i/>
                <w:iCs/>
              </w:rPr>
              <w:t>Terminalia neotaliala</w:t>
            </w:r>
          </w:p>
        </w:tc>
        <w:tc>
          <w:tcPr>
            <w:tcW w:w="779" w:type="dxa"/>
          </w:tcPr>
          <w:p w14:paraId="492F2988" w14:textId="5DD1151F" w:rsidR="00550157" w:rsidRPr="007E0C55" w:rsidRDefault="00550157" w:rsidP="00D55097">
            <w:pPr>
              <w:jc w:val="center"/>
              <w:rPr>
                <w:rFonts w:cs="Times New Roman"/>
                <w:sz w:val="18"/>
                <w:szCs w:val="18"/>
              </w:rPr>
            </w:pPr>
            <w:r w:rsidRPr="002453B3">
              <w:t>Cd</w:t>
            </w:r>
          </w:p>
        </w:tc>
      </w:tr>
      <w:tr w:rsidR="00550157" w:rsidRPr="007E0C55" w14:paraId="237D777D" w14:textId="77777777" w:rsidTr="00550157">
        <w:trPr>
          <w:trHeight w:val="20"/>
          <w:jc w:val="center"/>
        </w:trPr>
        <w:tc>
          <w:tcPr>
            <w:tcW w:w="1100" w:type="dxa"/>
          </w:tcPr>
          <w:p w14:paraId="30986B90" w14:textId="3BD90122" w:rsidR="00550157" w:rsidRPr="0008080C" w:rsidRDefault="00550157" w:rsidP="00550157">
            <w:pPr>
              <w:rPr>
                <w:rFonts w:cs="Times New Roman"/>
                <w:sz w:val="18"/>
                <w:szCs w:val="18"/>
              </w:rPr>
            </w:pPr>
            <w:r w:rsidRPr="002453B3">
              <w:t>Temperate</w:t>
            </w:r>
          </w:p>
        </w:tc>
        <w:tc>
          <w:tcPr>
            <w:tcW w:w="1052" w:type="dxa"/>
          </w:tcPr>
          <w:p w14:paraId="62634E80" w14:textId="0B116E95" w:rsidR="00550157" w:rsidRDefault="00550157" w:rsidP="00550157">
            <w:pPr>
              <w:rPr>
                <w:rFonts w:cs="Times New Roman"/>
                <w:sz w:val="18"/>
                <w:szCs w:val="18"/>
              </w:rPr>
            </w:pPr>
            <w:r w:rsidRPr="002453B3">
              <w:t>China</w:t>
            </w:r>
          </w:p>
        </w:tc>
        <w:tc>
          <w:tcPr>
            <w:tcW w:w="2631" w:type="dxa"/>
          </w:tcPr>
          <w:p w14:paraId="16C76084" w14:textId="4AF5332B" w:rsidR="00550157" w:rsidRPr="007E0C55" w:rsidRDefault="00550157" w:rsidP="00550157">
            <w:pPr>
              <w:rPr>
                <w:rFonts w:cs="Times New Roman"/>
                <w:sz w:val="18"/>
                <w:szCs w:val="18"/>
              </w:rPr>
            </w:pPr>
            <w:r w:rsidRPr="002453B3">
              <w:t>College of Environment and Resources, Zhejiang A &amp; F University</w:t>
            </w:r>
          </w:p>
        </w:tc>
        <w:tc>
          <w:tcPr>
            <w:tcW w:w="1684" w:type="dxa"/>
          </w:tcPr>
          <w:p w14:paraId="79CE5D86" w14:textId="3F37AA77" w:rsidR="00550157" w:rsidRPr="007E0C55" w:rsidRDefault="00550157" w:rsidP="00550157">
            <w:pPr>
              <w:rPr>
                <w:rFonts w:cs="Times New Roman"/>
                <w:sz w:val="18"/>
                <w:szCs w:val="18"/>
              </w:rPr>
            </w:pPr>
            <w:r w:rsidRPr="002453B3">
              <w:t>Taxaceae</w:t>
            </w:r>
          </w:p>
        </w:tc>
        <w:tc>
          <w:tcPr>
            <w:tcW w:w="1512" w:type="dxa"/>
          </w:tcPr>
          <w:p w14:paraId="7CE6D902" w14:textId="16653A32" w:rsidR="00550157" w:rsidRPr="004D3559" w:rsidRDefault="00550157" w:rsidP="00550157">
            <w:pPr>
              <w:rPr>
                <w:rFonts w:cs="Times New Roman"/>
                <w:i/>
                <w:iCs/>
                <w:sz w:val="18"/>
                <w:szCs w:val="18"/>
              </w:rPr>
            </w:pPr>
            <w:r w:rsidRPr="004D3559">
              <w:rPr>
                <w:i/>
                <w:iCs/>
              </w:rPr>
              <w:t>Torreya</w:t>
            </w:r>
          </w:p>
        </w:tc>
        <w:tc>
          <w:tcPr>
            <w:tcW w:w="2205" w:type="dxa"/>
          </w:tcPr>
          <w:p w14:paraId="3F202154" w14:textId="074A450C" w:rsidR="00550157" w:rsidRPr="004D3559" w:rsidRDefault="00550157" w:rsidP="00550157">
            <w:pPr>
              <w:rPr>
                <w:rFonts w:cs="Times New Roman"/>
                <w:i/>
                <w:iCs/>
                <w:sz w:val="18"/>
                <w:szCs w:val="18"/>
              </w:rPr>
            </w:pPr>
            <w:r w:rsidRPr="004D3559">
              <w:rPr>
                <w:i/>
                <w:iCs/>
              </w:rPr>
              <w:t>Torrega grandis</w:t>
            </w:r>
          </w:p>
        </w:tc>
        <w:tc>
          <w:tcPr>
            <w:tcW w:w="779" w:type="dxa"/>
          </w:tcPr>
          <w:p w14:paraId="4EAB7A3E" w14:textId="213B6004" w:rsidR="00550157" w:rsidRPr="007E0C55" w:rsidRDefault="00550157" w:rsidP="00D55097">
            <w:pPr>
              <w:jc w:val="center"/>
              <w:rPr>
                <w:rFonts w:cs="Times New Roman"/>
                <w:sz w:val="18"/>
                <w:szCs w:val="18"/>
              </w:rPr>
            </w:pPr>
            <w:r w:rsidRPr="002453B3">
              <w:t>Pb</w:t>
            </w:r>
          </w:p>
        </w:tc>
      </w:tr>
      <w:tr w:rsidR="00550157" w:rsidRPr="007E0C55" w14:paraId="12892ECD" w14:textId="77777777" w:rsidTr="00550157">
        <w:trPr>
          <w:trHeight w:val="20"/>
          <w:jc w:val="center"/>
        </w:trPr>
        <w:tc>
          <w:tcPr>
            <w:tcW w:w="1100" w:type="dxa"/>
          </w:tcPr>
          <w:p w14:paraId="44EDE9E4" w14:textId="7AD33E31" w:rsidR="00550157" w:rsidRPr="0008080C" w:rsidRDefault="00550157" w:rsidP="00550157">
            <w:pPr>
              <w:rPr>
                <w:rFonts w:cs="Times New Roman"/>
                <w:sz w:val="18"/>
                <w:szCs w:val="18"/>
              </w:rPr>
            </w:pPr>
            <w:r w:rsidRPr="002453B3">
              <w:t>Temperate</w:t>
            </w:r>
          </w:p>
        </w:tc>
        <w:tc>
          <w:tcPr>
            <w:tcW w:w="1052" w:type="dxa"/>
          </w:tcPr>
          <w:p w14:paraId="7632A4DE" w14:textId="1C5F26E8" w:rsidR="00550157" w:rsidRDefault="00550157" w:rsidP="00550157">
            <w:pPr>
              <w:rPr>
                <w:rFonts w:cs="Times New Roman"/>
                <w:sz w:val="18"/>
                <w:szCs w:val="18"/>
              </w:rPr>
            </w:pPr>
            <w:r w:rsidRPr="002453B3">
              <w:t>China</w:t>
            </w:r>
          </w:p>
        </w:tc>
        <w:tc>
          <w:tcPr>
            <w:tcW w:w="2631" w:type="dxa"/>
          </w:tcPr>
          <w:p w14:paraId="0FEBDF13" w14:textId="698F75B8" w:rsidR="00550157" w:rsidRPr="007E0C55" w:rsidRDefault="00550157" w:rsidP="00550157">
            <w:pPr>
              <w:rPr>
                <w:rFonts w:cs="Times New Roman"/>
                <w:sz w:val="18"/>
                <w:szCs w:val="18"/>
              </w:rPr>
            </w:pPr>
            <w:r w:rsidRPr="002453B3">
              <w:t xml:space="preserve">School of Agriculture and </w:t>
            </w:r>
            <w:r w:rsidRPr="002453B3">
              <w:lastRenderedPageBreak/>
              <w:t>Biology, Shanghai Jiao Tong University</w:t>
            </w:r>
          </w:p>
        </w:tc>
        <w:tc>
          <w:tcPr>
            <w:tcW w:w="1684" w:type="dxa"/>
          </w:tcPr>
          <w:p w14:paraId="66D98A48" w14:textId="13F849AA" w:rsidR="00550157" w:rsidRPr="0041721A" w:rsidRDefault="00550157" w:rsidP="00550157">
            <w:pPr>
              <w:rPr>
                <w:rFonts w:cs="Times New Roman"/>
                <w:sz w:val="18"/>
                <w:szCs w:val="18"/>
              </w:rPr>
            </w:pPr>
            <w:r w:rsidRPr="002453B3">
              <w:lastRenderedPageBreak/>
              <w:t>Ulmaceae</w:t>
            </w:r>
          </w:p>
        </w:tc>
        <w:tc>
          <w:tcPr>
            <w:tcW w:w="1512" w:type="dxa"/>
          </w:tcPr>
          <w:p w14:paraId="429AD6B4" w14:textId="175883E0" w:rsidR="00550157" w:rsidRPr="004D3559" w:rsidRDefault="00550157" w:rsidP="00550157">
            <w:pPr>
              <w:rPr>
                <w:rFonts w:cs="Times New Roman"/>
                <w:i/>
                <w:iCs/>
                <w:sz w:val="18"/>
                <w:szCs w:val="18"/>
              </w:rPr>
            </w:pPr>
            <w:r w:rsidRPr="004D3559">
              <w:rPr>
                <w:i/>
                <w:iCs/>
              </w:rPr>
              <w:t>Ulmus</w:t>
            </w:r>
          </w:p>
        </w:tc>
        <w:tc>
          <w:tcPr>
            <w:tcW w:w="2205" w:type="dxa"/>
          </w:tcPr>
          <w:p w14:paraId="492B9C78" w14:textId="4391E8A2" w:rsidR="00550157" w:rsidRPr="004D3559" w:rsidRDefault="00550157" w:rsidP="00550157">
            <w:pPr>
              <w:rPr>
                <w:rFonts w:cs="Times New Roman"/>
                <w:i/>
                <w:iCs/>
                <w:sz w:val="18"/>
                <w:szCs w:val="18"/>
              </w:rPr>
            </w:pPr>
            <w:r w:rsidRPr="004D3559">
              <w:rPr>
                <w:i/>
                <w:iCs/>
              </w:rPr>
              <w:t>Ulmus pumila</w:t>
            </w:r>
          </w:p>
        </w:tc>
        <w:tc>
          <w:tcPr>
            <w:tcW w:w="779" w:type="dxa"/>
          </w:tcPr>
          <w:p w14:paraId="291E82B5" w14:textId="59F8ABED" w:rsidR="00550157" w:rsidRPr="00600F9B" w:rsidRDefault="00550157" w:rsidP="00D55097">
            <w:pPr>
              <w:jc w:val="center"/>
              <w:rPr>
                <w:rFonts w:cs="Times New Roman"/>
                <w:sz w:val="18"/>
                <w:szCs w:val="18"/>
              </w:rPr>
            </w:pPr>
            <w:r w:rsidRPr="002453B3">
              <w:t>Cd</w:t>
            </w:r>
          </w:p>
        </w:tc>
      </w:tr>
      <w:tr w:rsidR="00550157" w:rsidRPr="007E0C55" w14:paraId="3C88111E" w14:textId="77777777" w:rsidTr="00550157">
        <w:trPr>
          <w:trHeight w:val="20"/>
          <w:jc w:val="center"/>
        </w:trPr>
        <w:tc>
          <w:tcPr>
            <w:tcW w:w="1100" w:type="dxa"/>
          </w:tcPr>
          <w:p w14:paraId="1A7B03F6" w14:textId="7AFF1E7C" w:rsidR="00550157" w:rsidRPr="0008080C" w:rsidRDefault="00550157" w:rsidP="00550157">
            <w:pPr>
              <w:rPr>
                <w:rFonts w:cs="Times New Roman"/>
                <w:sz w:val="18"/>
                <w:szCs w:val="18"/>
              </w:rPr>
            </w:pPr>
            <w:r w:rsidRPr="002453B3">
              <w:t>Temperate</w:t>
            </w:r>
          </w:p>
        </w:tc>
        <w:tc>
          <w:tcPr>
            <w:tcW w:w="1052" w:type="dxa"/>
          </w:tcPr>
          <w:p w14:paraId="7C53A777" w14:textId="6FB55F83" w:rsidR="00550157" w:rsidRDefault="00550157" w:rsidP="00550157">
            <w:pPr>
              <w:rPr>
                <w:rFonts w:cs="Times New Roman"/>
                <w:sz w:val="18"/>
                <w:szCs w:val="18"/>
              </w:rPr>
            </w:pPr>
            <w:r w:rsidRPr="002453B3">
              <w:t>China</w:t>
            </w:r>
          </w:p>
        </w:tc>
        <w:tc>
          <w:tcPr>
            <w:tcW w:w="2631" w:type="dxa"/>
          </w:tcPr>
          <w:p w14:paraId="304C7BCA" w14:textId="4C1FE9F0" w:rsidR="00550157" w:rsidRPr="007E0C55" w:rsidRDefault="00550157" w:rsidP="00550157">
            <w:pPr>
              <w:rPr>
                <w:rFonts w:cs="Times New Roman"/>
                <w:sz w:val="18"/>
                <w:szCs w:val="18"/>
              </w:rPr>
            </w:pPr>
            <w:r w:rsidRPr="002453B3">
              <w:t>School of Agriculture and Biology, Shanghai Jiao Tong University</w:t>
            </w:r>
          </w:p>
        </w:tc>
        <w:tc>
          <w:tcPr>
            <w:tcW w:w="1684" w:type="dxa"/>
          </w:tcPr>
          <w:p w14:paraId="0135BC18" w14:textId="65F6DB4F" w:rsidR="00550157" w:rsidRPr="0041721A" w:rsidRDefault="00550157" w:rsidP="00550157">
            <w:pPr>
              <w:rPr>
                <w:rFonts w:cs="Times New Roman"/>
                <w:sz w:val="18"/>
                <w:szCs w:val="18"/>
              </w:rPr>
            </w:pPr>
            <w:r w:rsidRPr="002453B3">
              <w:t>Ulmaceae</w:t>
            </w:r>
          </w:p>
        </w:tc>
        <w:tc>
          <w:tcPr>
            <w:tcW w:w="1512" w:type="dxa"/>
          </w:tcPr>
          <w:p w14:paraId="057D91AE" w14:textId="52191307" w:rsidR="00550157" w:rsidRPr="004D3559" w:rsidRDefault="00550157" w:rsidP="00550157">
            <w:pPr>
              <w:rPr>
                <w:rFonts w:cs="Times New Roman"/>
                <w:i/>
                <w:iCs/>
                <w:sz w:val="18"/>
                <w:szCs w:val="18"/>
              </w:rPr>
            </w:pPr>
            <w:r w:rsidRPr="004D3559">
              <w:rPr>
                <w:i/>
                <w:iCs/>
              </w:rPr>
              <w:t>Ulmus</w:t>
            </w:r>
          </w:p>
        </w:tc>
        <w:tc>
          <w:tcPr>
            <w:tcW w:w="2205" w:type="dxa"/>
          </w:tcPr>
          <w:p w14:paraId="3D4A7317" w14:textId="24568209" w:rsidR="00550157" w:rsidRPr="004D3559" w:rsidRDefault="00550157" w:rsidP="00550157">
            <w:pPr>
              <w:rPr>
                <w:rFonts w:cs="Times New Roman"/>
                <w:i/>
                <w:iCs/>
                <w:sz w:val="18"/>
                <w:szCs w:val="18"/>
              </w:rPr>
            </w:pPr>
            <w:r w:rsidRPr="004D3559">
              <w:rPr>
                <w:i/>
                <w:iCs/>
              </w:rPr>
              <w:t>Ulmus pumila</w:t>
            </w:r>
          </w:p>
        </w:tc>
        <w:tc>
          <w:tcPr>
            <w:tcW w:w="779" w:type="dxa"/>
          </w:tcPr>
          <w:p w14:paraId="6C2E0523" w14:textId="6B700259" w:rsidR="00550157" w:rsidRPr="00600F9B" w:rsidRDefault="00550157" w:rsidP="00D55097">
            <w:pPr>
              <w:jc w:val="center"/>
              <w:rPr>
                <w:rFonts w:cs="Times New Roman"/>
                <w:sz w:val="18"/>
                <w:szCs w:val="18"/>
              </w:rPr>
            </w:pPr>
            <w:r w:rsidRPr="002453B3">
              <w:t>Pb</w:t>
            </w:r>
          </w:p>
        </w:tc>
      </w:tr>
      <w:tr w:rsidR="00550157" w:rsidRPr="007E0C55" w14:paraId="6A74944C" w14:textId="77777777" w:rsidTr="00550157">
        <w:trPr>
          <w:trHeight w:val="20"/>
          <w:jc w:val="center"/>
        </w:trPr>
        <w:tc>
          <w:tcPr>
            <w:tcW w:w="1100" w:type="dxa"/>
          </w:tcPr>
          <w:p w14:paraId="1B9C18E8" w14:textId="61F1626B" w:rsidR="00550157" w:rsidRPr="0008080C" w:rsidRDefault="00550157" w:rsidP="00550157">
            <w:pPr>
              <w:rPr>
                <w:rFonts w:cs="Times New Roman"/>
                <w:sz w:val="18"/>
                <w:szCs w:val="18"/>
              </w:rPr>
            </w:pPr>
            <w:r w:rsidRPr="002453B3">
              <w:t>Temperate</w:t>
            </w:r>
          </w:p>
        </w:tc>
        <w:tc>
          <w:tcPr>
            <w:tcW w:w="1052" w:type="dxa"/>
          </w:tcPr>
          <w:p w14:paraId="4E744FD3" w14:textId="7A9326F2" w:rsidR="00550157" w:rsidRDefault="00550157" w:rsidP="00550157">
            <w:pPr>
              <w:rPr>
                <w:rFonts w:cs="Times New Roman"/>
                <w:sz w:val="18"/>
                <w:szCs w:val="18"/>
              </w:rPr>
            </w:pPr>
            <w:r w:rsidRPr="002453B3">
              <w:t>China</w:t>
            </w:r>
          </w:p>
        </w:tc>
        <w:tc>
          <w:tcPr>
            <w:tcW w:w="2631" w:type="dxa"/>
          </w:tcPr>
          <w:p w14:paraId="5F273FCC" w14:textId="06D6B860" w:rsidR="00550157" w:rsidRPr="007E0C55" w:rsidRDefault="00550157" w:rsidP="00550157">
            <w:pPr>
              <w:rPr>
                <w:rFonts w:cs="Times New Roman"/>
                <w:sz w:val="18"/>
                <w:szCs w:val="18"/>
              </w:rPr>
            </w:pPr>
            <w:r w:rsidRPr="002453B3">
              <w:t>School of Agriculture and Biology, Shanghai Jiao Tong University</w:t>
            </w:r>
          </w:p>
        </w:tc>
        <w:tc>
          <w:tcPr>
            <w:tcW w:w="1684" w:type="dxa"/>
          </w:tcPr>
          <w:p w14:paraId="7FC74F65" w14:textId="26953981" w:rsidR="00550157" w:rsidRPr="0041721A" w:rsidRDefault="00550157" w:rsidP="00550157">
            <w:pPr>
              <w:rPr>
                <w:rFonts w:cs="Times New Roman"/>
                <w:sz w:val="18"/>
                <w:szCs w:val="18"/>
              </w:rPr>
            </w:pPr>
            <w:r w:rsidRPr="002453B3">
              <w:t>Ulmaceae</w:t>
            </w:r>
          </w:p>
        </w:tc>
        <w:tc>
          <w:tcPr>
            <w:tcW w:w="1512" w:type="dxa"/>
          </w:tcPr>
          <w:p w14:paraId="1C3DD12D" w14:textId="39BD4422" w:rsidR="00550157" w:rsidRPr="004D3559" w:rsidRDefault="00550157" w:rsidP="00550157">
            <w:pPr>
              <w:rPr>
                <w:rFonts w:cs="Times New Roman"/>
                <w:i/>
                <w:iCs/>
                <w:sz w:val="18"/>
                <w:szCs w:val="18"/>
              </w:rPr>
            </w:pPr>
            <w:r w:rsidRPr="004D3559">
              <w:rPr>
                <w:i/>
                <w:iCs/>
              </w:rPr>
              <w:t>Ulmus</w:t>
            </w:r>
          </w:p>
        </w:tc>
        <w:tc>
          <w:tcPr>
            <w:tcW w:w="2205" w:type="dxa"/>
          </w:tcPr>
          <w:p w14:paraId="0A8E6C04" w14:textId="65A44ADF" w:rsidR="00550157" w:rsidRPr="004D3559" w:rsidRDefault="00550157" w:rsidP="00550157">
            <w:pPr>
              <w:rPr>
                <w:rFonts w:cs="Times New Roman"/>
                <w:i/>
                <w:iCs/>
                <w:sz w:val="18"/>
                <w:szCs w:val="18"/>
              </w:rPr>
            </w:pPr>
            <w:r w:rsidRPr="004D3559">
              <w:rPr>
                <w:i/>
                <w:iCs/>
              </w:rPr>
              <w:t>Ulmus pumila</w:t>
            </w:r>
          </w:p>
        </w:tc>
        <w:tc>
          <w:tcPr>
            <w:tcW w:w="779" w:type="dxa"/>
          </w:tcPr>
          <w:p w14:paraId="14D27F91" w14:textId="2849C425" w:rsidR="00550157" w:rsidRPr="00600F9B" w:rsidRDefault="00550157" w:rsidP="00D55097">
            <w:pPr>
              <w:jc w:val="center"/>
              <w:rPr>
                <w:rFonts w:cs="Times New Roman"/>
                <w:sz w:val="18"/>
                <w:szCs w:val="18"/>
              </w:rPr>
            </w:pPr>
            <w:r w:rsidRPr="002453B3">
              <w:t>Zn</w:t>
            </w:r>
          </w:p>
        </w:tc>
      </w:tr>
      <w:tr w:rsidR="00550157" w:rsidRPr="007E0C55" w14:paraId="6DEBF9BC" w14:textId="77777777" w:rsidTr="00550157">
        <w:trPr>
          <w:trHeight w:val="20"/>
          <w:jc w:val="center"/>
        </w:trPr>
        <w:tc>
          <w:tcPr>
            <w:tcW w:w="1100" w:type="dxa"/>
          </w:tcPr>
          <w:p w14:paraId="156A1169" w14:textId="7BF95824" w:rsidR="00550157" w:rsidRPr="0008080C" w:rsidRDefault="00550157" w:rsidP="00550157">
            <w:pPr>
              <w:rPr>
                <w:rFonts w:cs="Times New Roman"/>
                <w:sz w:val="18"/>
                <w:szCs w:val="18"/>
              </w:rPr>
            </w:pPr>
            <w:r w:rsidRPr="002453B3">
              <w:t>Temperate</w:t>
            </w:r>
          </w:p>
        </w:tc>
        <w:tc>
          <w:tcPr>
            <w:tcW w:w="1052" w:type="dxa"/>
          </w:tcPr>
          <w:p w14:paraId="212AAEE8" w14:textId="3E773C71" w:rsidR="00550157" w:rsidRDefault="00550157" w:rsidP="00550157">
            <w:pPr>
              <w:rPr>
                <w:rFonts w:cs="Times New Roman"/>
                <w:sz w:val="18"/>
                <w:szCs w:val="18"/>
              </w:rPr>
            </w:pPr>
            <w:r w:rsidRPr="002453B3">
              <w:t>China</w:t>
            </w:r>
          </w:p>
        </w:tc>
        <w:tc>
          <w:tcPr>
            <w:tcW w:w="2631" w:type="dxa"/>
          </w:tcPr>
          <w:p w14:paraId="7D84B1E0" w14:textId="35FFB2FF" w:rsidR="00550157" w:rsidRPr="007E0C55" w:rsidRDefault="00550157" w:rsidP="00550157">
            <w:pPr>
              <w:rPr>
                <w:rFonts w:cs="Times New Roman"/>
                <w:sz w:val="18"/>
                <w:szCs w:val="18"/>
              </w:rPr>
            </w:pPr>
            <w:r w:rsidRPr="002453B3">
              <w:t>School of Agriculture and Biology, Shanghai Jiao Tong University</w:t>
            </w:r>
          </w:p>
        </w:tc>
        <w:tc>
          <w:tcPr>
            <w:tcW w:w="1684" w:type="dxa"/>
          </w:tcPr>
          <w:p w14:paraId="66A8D609" w14:textId="077E56EF" w:rsidR="00550157" w:rsidRPr="0041721A" w:rsidRDefault="00550157" w:rsidP="00550157">
            <w:pPr>
              <w:rPr>
                <w:rFonts w:cs="Times New Roman"/>
                <w:sz w:val="18"/>
                <w:szCs w:val="18"/>
              </w:rPr>
            </w:pPr>
            <w:r w:rsidRPr="002453B3">
              <w:t>Viburnaceae</w:t>
            </w:r>
          </w:p>
        </w:tc>
        <w:tc>
          <w:tcPr>
            <w:tcW w:w="1512" w:type="dxa"/>
          </w:tcPr>
          <w:p w14:paraId="7627F441" w14:textId="7F002CA9" w:rsidR="00550157" w:rsidRPr="004D3559" w:rsidRDefault="00550157" w:rsidP="00550157">
            <w:pPr>
              <w:rPr>
                <w:rFonts w:cs="Times New Roman"/>
                <w:i/>
                <w:iCs/>
                <w:sz w:val="18"/>
                <w:szCs w:val="18"/>
              </w:rPr>
            </w:pPr>
            <w:r w:rsidRPr="004D3559">
              <w:rPr>
                <w:i/>
                <w:iCs/>
              </w:rPr>
              <w:t>Viburnum</w:t>
            </w:r>
          </w:p>
        </w:tc>
        <w:tc>
          <w:tcPr>
            <w:tcW w:w="2205" w:type="dxa"/>
          </w:tcPr>
          <w:p w14:paraId="75D24B69" w14:textId="54A16B16" w:rsidR="00550157" w:rsidRPr="004D3559" w:rsidRDefault="00550157" w:rsidP="00550157">
            <w:pPr>
              <w:rPr>
                <w:rFonts w:cs="Times New Roman"/>
                <w:i/>
                <w:iCs/>
                <w:sz w:val="18"/>
                <w:szCs w:val="18"/>
              </w:rPr>
            </w:pPr>
            <w:r w:rsidRPr="004D3559">
              <w:rPr>
                <w:i/>
                <w:iCs/>
              </w:rPr>
              <w:t>Viburnum odoratissimum</w:t>
            </w:r>
          </w:p>
        </w:tc>
        <w:tc>
          <w:tcPr>
            <w:tcW w:w="779" w:type="dxa"/>
          </w:tcPr>
          <w:p w14:paraId="1FA3E745" w14:textId="4A2746D5" w:rsidR="00550157" w:rsidRPr="00600F9B" w:rsidRDefault="00550157" w:rsidP="00D55097">
            <w:pPr>
              <w:jc w:val="center"/>
              <w:rPr>
                <w:rFonts w:cs="Times New Roman"/>
                <w:sz w:val="18"/>
                <w:szCs w:val="18"/>
              </w:rPr>
            </w:pPr>
            <w:r w:rsidRPr="002453B3">
              <w:t>Cd</w:t>
            </w:r>
          </w:p>
        </w:tc>
      </w:tr>
      <w:tr w:rsidR="00550157" w:rsidRPr="007E0C55" w14:paraId="3F505FC1" w14:textId="77777777" w:rsidTr="00550157">
        <w:trPr>
          <w:trHeight w:val="20"/>
          <w:jc w:val="center"/>
        </w:trPr>
        <w:tc>
          <w:tcPr>
            <w:tcW w:w="1100" w:type="dxa"/>
          </w:tcPr>
          <w:p w14:paraId="26B88E1C" w14:textId="13FD7BC8" w:rsidR="00550157" w:rsidRPr="0008080C" w:rsidRDefault="00550157" w:rsidP="00550157">
            <w:pPr>
              <w:rPr>
                <w:rFonts w:cs="Times New Roman"/>
                <w:sz w:val="18"/>
                <w:szCs w:val="18"/>
              </w:rPr>
            </w:pPr>
            <w:r w:rsidRPr="002453B3">
              <w:t>Temperate</w:t>
            </w:r>
          </w:p>
        </w:tc>
        <w:tc>
          <w:tcPr>
            <w:tcW w:w="1052" w:type="dxa"/>
          </w:tcPr>
          <w:p w14:paraId="11308D42" w14:textId="6C1F7FCD" w:rsidR="00550157" w:rsidRDefault="00550157" w:rsidP="00550157">
            <w:pPr>
              <w:rPr>
                <w:rFonts w:cs="Times New Roman"/>
                <w:sz w:val="18"/>
                <w:szCs w:val="18"/>
              </w:rPr>
            </w:pPr>
            <w:r w:rsidRPr="002453B3">
              <w:t>China</w:t>
            </w:r>
          </w:p>
        </w:tc>
        <w:tc>
          <w:tcPr>
            <w:tcW w:w="2631" w:type="dxa"/>
          </w:tcPr>
          <w:p w14:paraId="0EA7E297" w14:textId="5E158ABF" w:rsidR="00550157" w:rsidRPr="007E0C55" w:rsidRDefault="00550157" w:rsidP="00550157">
            <w:pPr>
              <w:rPr>
                <w:rFonts w:cs="Times New Roman"/>
                <w:sz w:val="18"/>
                <w:szCs w:val="18"/>
              </w:rPr>
            </w:pPr>
            <w:r w:rsidRPr="002453B3">
              <w:t>Institute of Environmental Engineering, School of Metallurgy and Environment, Central South University</w:t>
            </w:r>
          </w:p>
        </w:tc>
        <w:tc>
          <w:tcPr>
            <w:tcW w:w="1684" w:type="dxa"/>
          </w:tcPr>
          <w:p w14:paraId="59AC6484" w14:textId="618AFC54" w:rsidR="00550157" w:rsidRPr="00146107" w:rsidRDefault="00550157" w:rsidP="00550157">
            <w:pPr>
              <w:rPr>
                <w:rFonts w:cs="Times New Roman"/>
                <w:sz w:val="18"/>
                <w:szCs w:val="18"/>
              </w:rPr>
            </w:pPr>
            <w:r w:rsidRPr="002453B3">
              <w:t>Viburnaceae</w:t>
            </w:r>
          </w:p>
        </w:tc>
        <w:tc>
          <w:tcPr>
            <w:tcW w:w="1512" w:type="dxa"/>
          </w:tcPr>
          <w:p w14:paraId="4598F57E" w14:textId="73BBD758" w:rsidR="00550157" w:rsidRPr="004D3559" w:rsidRDefault="00550157" w:rsidP="00550157">
            <w:pPr>
              <w:rPr>
                <w:rFonts w:cs="Times New Roman"/>
                <w:i/>
                <w:iCs/>
                <w:sz w:val="18"/>
                <w:szCs w:val="18"/>
              </w:rPr>
            </w:pPr>
            <w:r w:rsidRPr="004D3559">
              <w:rPr>
                <w:i/>
                <w:iCs/>
              </w:rPr>
              <w:t>Viburnum</w:t>
            </w:r>
          </w:p>
        </w:tc>
        <w:tc>
          <w:tcPr>
            <w:tcW w:w="2205" w:type="dxa"/>
          </w:tcPr>
          <w:p w14:paraId="180EBEF0" w14:textId="49B48256" w:rsidR="00550157" w:rsidRPr="004D3559" w:rsidRDefault="00550157" w:rsidP="00550157">
            <w:pPr>
              <w:rPr>
                <w:rFonts w:cs="Times New Roman"/>
                <w:i/>
                <w:iCs/>
                <w:sz w:val="18"/>
                <w:szCs w:val="18"/>
              </w:rPr>
            </w:pPr>
            <w:r w:rsidRPr="004D3559">
              <w:rPr>
                <w:i/>
                <w:iCs/>
              </w:rPr>
              <w:t>Viburnum odoratissimum</w:t>
            </w:r>
          </w:p>
        </w:tc>
        <w:tc>
          <w:tcPr>
            <w:tcW w:w="779" w:type="dxa"/>
          </w:tcPr>
          <w:p w14:paraId="08BFC0B4" w14:textId="68B27533" w:rsidR="00550157" w:rsidRPr="00146107" w:rsidRDefault="00550157" w:rsidP="00D55097">
            <w:pPr>
              <w:jc w:val="center"/>
              <w:rPr>
                <w:rFonts w:cs="Times New Roman"/>
                <w:sz w:val="18"/>
                <w:szCs w:val="18"/>
              </w:rPr>
            </w:pPr>
            <w:r w:rsidRPr="002453B3">
              <w:t>Cd</w:t>
            </w:r>
          </w:p>
        </w:tc>
      </w:tr>
      <w:tr w:rsidR="00550157" w:rsidRPr="007E0C55" w14:paraId="1D6DDF51" w14:textId="77777777" w:rsidTr="00550157">
        <w:trPr>
          <w:trHeight w:val="20"/>
          <w:jc w:val="center"/>
        </w:trPr>
        <w:tc>
          <w:tcPr>
            <w:tcW w:w="1100" w:type="dxa"/>
          </w:tcPr>
          <w:p w14:paraId="097648F5" w14:textId="4073F4A2" w:rsidR="00550157" w:rsidRPr="0008080C" w:rsidRDefault="00550157" w:rsidP="00550157">
            <w:pPr>
              <w:rPr>
                <w:rFonts w:cs="Times New Roman"/>
                <w:sz w:val="18"/>
                <w:szCs w:val="18"/>
              </w:rPr>
            </w:pPr>
            <w:r w:rsidRPr="002453B3">
              <w:t>Temperate</w:t>
            </w:r>
          </w:p>
        </w:tc>
        <w:tc>
          <w:tcPr>
            <w:tcW w:w="1052" w:type="dxa"/>
          </w:tcPr>
          <w:p w14:paraId="19D98A51" w14:textId="3C72ED65" w:rsidR="00550157" w:rsidRDefault="00550157" w:rsidP="00550157">
            <w:pPr>
              <w:rPr>
                <w:rFonts w:cs="Times New Roman"/>
                <w:sz w:val="18"/>
                <w:szCs w:val="18"/>
              </w:rPr>
            </w:pPr>
            <w:r w:rsidRPr="002453B3">
              <w:t>China</w:t>
            </w:r>
          </w:p>
        </w:tc>
        <w:tc>
          <w:tcPr>
            <w:tcW w:w="2631" w:type="dxa"/>
          </w:tcPr>
          <w:p w14:paraId="499BF874" w14:textId="3EE2E8D4" w:rsidR="00550157" w:rsidRPr="007E0C55" w:rsidRDefault="00550157" w:rsidP="00550157">
            <w:pPr>
              <w:rPr>
                <w:rFonts w:cs="Times New Roman"/>
                <w:sz w:val="18"/>
                <w:szCs w:val="18"/>
              </w:rPr>
            </w:pPr>
            <w:r w:rsidRPr="002453B3">
              <w:t>School of Agriculture and Biology, Shanghai Jiao Tong University</w:t>
            </w:r>
          </w:p>
        </w:tc>
        <w:tc>
          <w:tcPr>
            <w:tcW w:w="1684" w:type="dxa"/>
          </w:tcPr>
          <w:p w14:paraId="7F97485D" w14:textId="153928E6" w:rsidR="00550157" w:rsidRPr="00146107" w:rsidRDefault="00550157" w:rsidP="00550157">
            <w:pPr>
              <w:rPr>
                <w:rFonts w:cs="Times New Roman"/>
                <w:sz w:val="18"/>
                <w:szCs w:val="18"/>
              </w:rPr>
            </w:pPr>
            <w:r w:rsidRPr="002453B3">
              <w:t>Viburnaceae</w:t>
            </w:r>
          </w:p>
        </w:tc>
        <w:tc>
          <w:tcPr>
            <w:tcW w:w="1512" w:type="dxa"/>
          </w:tcPr>
          <w:p w14:paraId="69C009E6" w14:textId="33B280C6" w:rsidR="00550157" w:rsidRPr="004D3559" w:rsidRDefault="00550157" w:rsidP="00550157">
            <w:pPr>
              <w:rPr>
                <w:rFonts w:cs="Times New Roman"/>
                <w:i/>
                <w:iCs/>
                <w:sz w:val="18"/>
                <w:szCs w:val="18"/>
              </w:rPr>
            </w:pPr>
            <w:r w:rsidRPr="004D3559">
              <w:rPr>
                <w:i/>
                <w:iCs/>
              </w:rPr>
              <w:t>Viburnum</w:t>
            </w:r>
          </w:p>
        </w:tc>
        <w:tc>
          <w:tcPr>
            <w:tcW w:w="2205" w:type="dxa"/>
          </w:tcPr>
          <w:p w14:paraId="0748AEF9" w14:textId="25BCADE0" w:rsidR="00550157" w:rsidRPr="004D3559" w:rsidRDefault="00550157" w:rsidP="00550157">
            <w:pPr>
              <w:rPr>
                <w:rFonts w:cs="Times New Roman"/>
                <w:i/>
                <w:iCs/>
                <w:sz w:val="18"/>
                <w:szCs w:val="18"/>
              </w:rPr>
            </w:pPr>
            <w:r w:rsidRPr="004D3559">
              <w:rPr>
                <w:i/>
                <w:iCs/>
              </w:rPr>
              <w:t>Viburnum tinus</w:t>
            </w:r>
          </w:p>
        </w:tc>
        <w:tc>
          <w:tcPr>
            <w:tcW w:w="779" w:type="dxa"/>
          </w:tcPr>
          <w:p w14:paraId="0A6D47F3" w14:textId="5A5E1571" w:rsidR="00550157" w:rsidRPr="00146107" w:rsidRDefault="00550157" w:rsidP="00D55097">
            <w:pPr>
              <w:jc w:val="center"/>
              <w:rPr>
                <w:rFonts w:cs="Times New Roman"/>
                <w:sz w:val="18"/>
                <w:szCs w:val="18"/>
              </w:rPr>
            </w:pPr>
            <w:r w:rsidRPr="002453B3">
              <w:t>Cd</w:t>
            </w:r>
          </w:p>
        </w:tc>
      </w:tr>
      <w:tr w:rsidR="00550157" w:rsidRPr="007E0C55" w14:paraId="78ECE36C" w14:textId="77777777" w:rsidTr="00550157">
        <w:trPr>
          <w:trHeight w:val="20"/>
          <w:jc w:val="center"/>
        </w:trPr>
        <w:tc>
          <w:tcPr>
            <w:tcW w:w="1100" w:type="dxa"/>
          </w:tcPr>
          <w:p w14:paraId="1B1CD615" w14:textId="770CEA9B" w:rsidR="00550157" w:rsidRPr="0008080C" w:rsidRDefault="00550157" w:rsidP="00550157">
            <w:pPr>
              <w:rPr>
                <w:rFonts w:cs="Times New Roman"/>
                <w:sz w:val="18"/>
                <w:szCs w:val="18"/>
              </w:rPr>
            </w:pPr>
            <w:r w:rsidRPr="002453B3">
              <w:t>Temperate</w:t>
            </w:r>
          </w:p>
        </w:tc>
        <w:tc>
          <w:tcPr>
            <w:tcW w:w="1052" w:type="dxa"/>
          </w:tcPr>
          <w:p w14:paraId="3C4DAB30" w14:textId="6FA5E117" w:rsidR="00550157" w:rsidRDefault="00550157" w:rsidP="00550157">
            <w:pPr>
              <w:rPr>
                <w:rFonts w:cs="Times New Roman"/>
                <w:sz w:val="18"/>
                <w:szCs w:val="18"/>
              </w:rPr>
            </w:pPr>
            <w:r w:rsidRPr="002453B3">
              <w:t>Croatia</w:t>
            </w:r>
          </w:p>
        </w:tc>
        <w:tc>
          <w:tcPr>
            <w:tcW w:w="2631" w:type="dxa"/>
          </w:tcPr>
          <w:p w14:paraId="0AAD15D3" w14:textId="5EEF8374" w:rsidR="00550157" w:rsidRPr="007E0C55" w:rsidRDefault="00550157" w:rsidP="00550157">
            <w:pPr>
              <w:rPr>
                <w:rFonts w:cs="Times New Roman"/>
                <w:sz w:val="18"/>
                <w:szCs w:val="18"/>
              </w:rPr>
            </w:pPr>
            <w:r w:rsidRPr="002453B3">
              <w:t>Jastrebarsko</w:t>
            </w:r>
          </w:p>
        </w:tc>
        <w:tc>
          <w:tcPr>
            <w:tcW w:w="1684" w:type="dxa"/>
          </w:tcPr>
          <w:p w14:paraId="2D2AFAC6" w14:textId="0DE84B05" w:rsidR="00550157" w:rsidRPr="00146107" w:rsidRDefault="00550157" w:rsidP="00550157">
            <w:pPr>
              <w:rPr>
                <w:rFonts w:cs="Times New Roman"/>
                <w:sz w:val="18"/>
                <w:szCs w:val="18"/>
              </w:rPr>
            </w:pPr>
            <w:r w:rsidRPr="002453B3">
              <w:t>Salicaceae</w:t>
            </w:r>
          </w:p>
        </w:tc>
        <w:tc>
          <w:tcPr>
            <w:tcW w:w="1512" w:type="dxa"/>
          </w:tcPr>
          <w:p w14:paraId="64E33D78" w14:textId="50A5F833" w:rsidR="00550157" w:rsidRPr="004D3559" w:rsidRDefault="00550157" w:rsidP="00550157">
            <w:pPr>
              <w:rPr>
                <w:rFonts w:cs="Times New Roman"/>
                <w:i/>
                <w:iCs/>
                <w:sz w:val="18"/>
                <w:szCs w:val="18"/>
              </w:rPr>
            </w:pPr>
            <w:r w:rsidRPr="004D3559">
              <w:rPr>
                <w:i/>
                <w:iCs/>
              </w:rPr>
              <w:t>Populus</w:t>
            </w:r>
          </w:p>
        </w:tc>
        <w:tc>
          <w:tcPr>
            <w:tcW w:w="2205" w:type="dxa"/>
          </w:tcPr>
          <w:p w14:paraId="7CB9FFA1" w14:textId="5D91925D" w:rsidR="00550157" w:rsidRPr="004D3559" w:rsidRDefault="00550157" w:rsidP="00550157">
            <w:pPr>
              <w:rPr>
                <w:rFonts w:cs="Times New Roman"/>
                <w:i/>
                <w:iCs/>
                <w:sz w:val="18"/>
                <w:szCs w:val="18"/>
              </w:rPr>
            </w:pPr>
            <w:r w:rsidRPr="004D3559">
              <w:rPr>
                <w:i/>
                <w:iCs/>
              </w:rPr>
              <w:t>Populus nigra</w:t>
            </w:r>
          </w:p>
        </w:tc>
        <w:tc>
          <w:tcPr>
            <w:tcW w:w="779" w:type="dxa"/>
          </w:tcPr>
          <w:p w14:paraId="0690B7EE" w14:textId="4E2437C4" w:rsidR="00550157" w:rsidRPr="00146107" w:rsidRDefault="00550157" w:rsidP="00D55097">
            <w:pPr>
              <w:jc w:val="center"/>
              <w:rPr>
                <w:rFonts w:cs="Times New Roman"/>
                <w:sz w:val="18"/>
                <w:szCs w:val="18"/>
              </w:rPr>
            </w:pPr>
            <w:r w:rsidRPr="002453B3">
              <w:t>Cd</w:t>
            </w:r>
          </w:p>
        </w:tc>
      </w:tr>
      <w:tr w:rsidR="00550157" w:rsidRPr="007E0C55" w14:paraId="23B28E1B" w14:textId="77777777" w:rsidTr="00550157">
        <w:trPr>
          <w:trHeight w:val="20"/>
          <w:jc w:val="center"/>
        </w:trPr>
        <w:tc>
          <w:tcPr>
            <w:tcW w:w="1100" w:type="dxa"/>
          </w:tcPr>
          <w:p w14:paraId="32DDAEC1" w14:textId="60FBD81A" w:rsidR="00550157" w:rsidRPr="0008080C" w:rsidRDefault="00550157" w:rsidP="00550157">
            <w:pPr>
              <w:rPr>
                <w:rFonts w:cs="Times New Roman"/>
                <w:sz w:val="18"/>
                <w:szCs w:val="18"/>
              </w:rPr>
            </w:pPr>
            <w:r w:rsidRPr="002453B3">
              <w:t>Temperate</w:t>
            </w:r>
          </w:p>
        </w:tc>
        <w:tc>
          <w:tcPr>
            <w:tcW w:w="1052" w:type="dxa"/>
          </w:tcPr>
          <w:p w14:paraId="7D85FA27" w14:textId="2B4DFF94" w:rsidR="00550157" w:rsidRDefault="00550157" w:rsidP="00550157">
            <w:pPr>
              <w:rPr>
                <w:rFonts w:cs="Times New Roman"/>
                <w:sz w:val="18"/>
                <w:szCs w:val="18"/>
              </w:rPr>
            </w:pPr>
            <w:r w:rsidRPr="002453B3">
              <w:t>Denmark</w:t>
            </w:r>
          </w:p>
        </w:tc>
        <w:tc>
          <w:tcPr>
            <w:tcW w:w="2631" w:type="dxa"/>
          </w:tcPr>
          <w:p w14:paraId="17DA946B" w14:textId="7CE41675" w:rsidR="00550157" w:rsidRPr="007E0C55" w:rsidRDefault="00550157" w:rsidP="00550157">
            <w:pPr>
              <w:rPr>
                <w:rFonts w:cs="Times New Roman"/>
                <w:sz w:val="18"/>
                <w:szCs w:val="18"/>
              </w:rPr>
            </w:pPr>
            <w:r w:rsidRPr="002453B3">
              <w:t>Aarhus University</w:t>
            </w:r>
          </w:p>
        </w:tc>
        <w:tc>
          <w:tcPr>
            <w:tcW w:w="1684" w:type="dxa"/>
          </w:tcPr>
          <w:p w14:paraId="377C963A" w14:textId="58869929" w:rsidR="00550157" w:rsidRPr="00146107" w:rsidRDefault="00550157" w:rsidP="00550157">
            <w:pPr>
              <w:rPr>
                <w:rFonts w:cs="Times New Roman"/>
                <w:sz w:val="18"/>
                <w:szCs w:val="18"/>
              </w:rPr>
            </w:pPr>
            <w:r w:rsidRPr="002453B3">
              <w:t>Fabaceae</w:t>
            </w:r>
          </w:p>
        </w:tc>
        <w:tc>
          <w:tcPr>
            <w:tcW w:w="1512" w:type="dxa"/>
          </w:tcPr>
          <w:p w14:paraId="419C023E" w14:textId="4C7FECC9" w:rsidR="00550157" w:rsidRPr="004D3559" w:rsidRDefault="00550157" w:rsidP="00550157">
            <w:pPr>
              <w:rPr>
                <w:rFonts w:cs="Times New Roman"/>
                <w:i/>
                <w:iCs/>
                <w:sz w:val="18"/>
                <w:szCs w:val="18"/>
              </w:rPr>
            </w:pPr>
            <w:r w:rsidRPr="004D3559">
              <w:rPr>
                <w:i/>
                <w:iCs/>
              </w:rPr>
              <w:t>Sesbania</w:t>
            </w:r>
          </w:p>
        </w:tc>
        <w:tc>
          <w:tcPr>
            <w:tcW w:w="2205" w:type="dxa"/>
          </w:tcPr>
          <w:p w14:paraId="190ECFD4" w14:textId="6FB39430" w:rsidR="00550157" w:rsidRPr="004D3559" w:rsidRDefault="00550157" w:rsidP="00550157">
            <w:pPr>
              <w:rPr>
                <w:rFonts w:cs="Times New Roman"/>
                <w:i/>
                <w:iCs/>
                <w:sz w:val="18"/>
                <w:szCs w:val="18"/>
              </w:rPr>
            </w:pPr>
            <w:r w:rsidRPr="004D3559">
              <w:rPr>
                <w:i/>
                <w:iCs/>
              </w:rPr>
              <w:t>Sesbania sesban</w:t>
            </w:r>
          </w:p>
        </w:tc>
        <w:tc>
          <w:tcPr>
            <w:tcW w:w="779" w:type="dxa"/>
          </w:tcPr>
          <w:p w14:paraId="6847C08B" w14:textId="21F3A9B5" w:rsidR="00550157" w:rsidRPr="00146107" w:rsidRDefault="00550157" w:rsidP="00D55097">
            <w:pPr>
              <w:jc w:val="center"/>
              <w:rPr>
                <w:rFonts w:cs="Times New Roman"/>
                <w:sz w:val="18"/>
                <w:szCs w:val="18"/>
              </w:rPr>
            </w:pPr>
            <w:r w:rsidRPr="002453B3">
              <w:t>Cd</w:t>
            </w:r>
          </w:p>
        </w:tc>
      </w:tr>
      <w:tr w:rsidR="00550157" w:rsidRPr="0008080C" w14:paraId="3B546F0A" w14:textId="77777777" w:rsidTr="00550157">
        <w:trPr>
          <w:trHeight w:val="20"/>
          <w:jc w:val="center"/>
        </w:trPr>
        <w:tc>
          <w:tcPr>
            <w:tcW w:w="1100" w:type="dxa"/>
          </w:tcPr>
          <w:p w14:paraId="7AAD654B" w14:textId="08D9743C" w:rsidR="00550157" w:rsidRPr="0008080C" w:rsidRDefault="00550157" w:rsidP="00550157">
            <w:pPr>
              <w:rPr>
                <w:rFonts w:cs="Times New Roman"/>
                <w:sz w:val="18"/>
                <w:szCs w:val="18"/>
              </w:rPr>
            </w:pPr>
            <w:r w:rsidRPr="002453B3">
              <w:t>Temperate</w:t>
            </w:r>
          </w:p>
        </w:tc>
        <w:tc>
          <w:tcPr>
            <w:tcW w:w="1052" w:type="dxa"/>
          </w:tcPr>
          <w:p w14:paraId="6913E2AF" w14:textId="31F8231D" w:rsidR="00550157" w:rsidRDefault="00550157" w:rsidP="00550157">
            <w:pPr>
              <w:rPr>
                <w:rFonts w:cs="Times New Roman"/>
                <w:sz w:val="18"/>
                <w:szCs w:val="18"/>
              </w:rPr>
            </w:pPr>
            <w:r w:rsidRPr="002453B3">
              <w:t>Iran</w:t>
            </w:r>
          </w:p>
        </w:tc>
        <w:tc>
          <w:tcPr>
            <w:tcW w:w="2631" w:type="dxa"/>
          </w:tcPr>
          <w:p w14:paraId="3AEC37E7" w14:textId="072C082A" w:rsidR="00550157" w:rsidRPr="007E0C55" w:rsidRDefault="00550157" w:rsidP="00550157">
            <w:pPr>
              <w:rPr>
                <w:rFonts w:cs="Times New Roman"/>
                <w:sz w:val="18"/>
                <w:szCs w:val="18"/>
              </w:rPr>
            </w:pPr>
            <w:r w:rsidRPr="002453B3">
              <w:t>Yasouj University</w:t>
            </w:r>
          </w:p>
        </w:tc>
        <w:tc>
          <w:tcPr>
            <w:tcW w:w="1684" w:type="dxa"/>
          </w:tcPr>
          <w:p w14:paraId="13297B14" w14:textId="5EF86390" w:rsidR="00550157" w:rsidRPr="00AA5644" w:rsidRDefault="00550157" w:rsidP="00550157">
            <w:pPr>
              <w:rPr>
                <w:rFonts w:cs="Times New Roman"/>
                <w:sz w:val="18"/>
                <w:szCs w:val="18"/>
                <w:highlight w:val="yellow"/>
              </w:rPr>
            </w:pPr>
            <w:r w:rsidRPr="002453B3">
              <w:t>Asclepiadaceae</w:t>
            </w:r>
          </w:p>
        </w:tc>
        <w:tc>
          <w:tcPr>
            <w:tcW w:w="1512" w:type="dxa"/>
          </w:tcPr>
          <w:p w14:paraId="39635FCB" w14:textId="620DFA73" w:rsidR="00550157" w:rsidRPr="004D3559" w:rsidRDefault="00550157" w:rsidP="00550157">
            <w:pPr>
              <w:rPr>
                <w:rFonts w:cs="Times New Roman"/>
                <w:i/>
                <w:iCs/>
                <w:sz w:val="18"/>
                <w:szCs w:val="18"/>
                <w:highlight w:val="yellow"/>
              </w:rPr>
            </w:pPr>
            <w:r w:rsidRPr="004D3559">
              <w:rPr>
                <w:i/>
                <w:iCs/>
              </w:rPr>
              <w:t>Calotropis</w:t>
            </w:r>
          </w:p>
        </w:tc>
        <w:tc>
          <w:tcPr>
            <w:tcW w:w="2205" w:type="dxa"/>
          </w:tcPr>
          <w:p w14:paraId="345ECB0F" w14:textId="44927DD7" w:rsidR="00550157" w:rsidRPr="004D3559" w:rsidRDefault="00550157" w:rsidP="00550157">
            <w:pPr>
              <w:rPr>
                <w:rFonts w:cs="Times New Roman"/>
                <w:i/>
                <w:iCs/>
                <w:sz w:val="18"/>
                <w:szCs w:val="18"/>
                <w:highlight w:val="yellow"/>
              </w:rPr>
            </w:pPr>
            <w:r w:rsidRPr="004D3559">
              <w:rPr>
                <w:i/>
                <w:iCs/>
              </w:rPr>
              <w:t>Calotropis procera</w:t>
            </w:r>
          </w:p>
        </w:tc>
        <w:tc>
          <w:tcPr>
            <w:tcW w:w="779" w:type="dxa"/>
          </w:tcPr>
          <w:p w14:paraId="33A0CFE6" w14:textId="6CD35708" w:rsidR="00550157" w:rsidRPr="007E0C55" w:rsidRDefault="00550157" w:rsidP="00D55097">
            <w:pPr>
              <w:jc w:val="center"/>
              <w:rPr>
                <w:rFonts w:cs="Times New Roman"/>
                <w:sz w:val="18"/>
                <w:szCs w:val="18"/>
              </w:rPr>
            </w:pPr>
            <w:r w:rsidRPr="002453B3">
              <w:t>Cd</w:t>
            </w:r>
          </w:p>
        </w:tc>
      </w:tr>
      <w:tr w:rsidR="00550157" w:rsidRPr="0008080C" w14:paraId="310329DF" w14:textId="77777777" w:rsidTr="00550157">
        <w:trPr>
          <w:trHeight w:val="20"/>
          <w:jc w:val="center"/>
        </w:trPr>
        <w:tc>
          <w:tcPr>
            <w:tcW w:w="1100" w:type="dxa"/>
          </w:tcPr>
          <w:p w14:paraId="31D6F849" w14:textId="6894CC5B" w:rsidR="00550157" w:rsidRPr="0008080C" w:rsidRDefault="00550157" w:rsidP="00550157">
            <w:pPr>
              <w:rPr>
                <w:rFonts w:cs="Times New Roman"/>
                <w:sz w:val="18"/>
                <w:szCs w:val="18"/>
              </w:rPr>
            </w:pPr>
            <w:r w:rsidRPr="002453B3">
              <w:t>Temperate</w:t>
            </w:r>
          </w:p>
        </w:tc>
        <w:tc>
          <w:tcPr>
            <w:tcW w:w="1052" w:type="dxa"/>
          </w:tcPr>
          <w:p w14:paraId="1EFFE595" w14:textId="0E0573F7" w:rsidR="00550157" w:rsidRDefault="00550157" w:rsidP="00550157">
            <w:pPr>
              <w:rPr>
                <w:rFonts w:cs="Times New Roman"/>
                <w:sz w:val="18"/>
                <w:szCs w:val="18"/>
              </w:rPr>
            </w:pPr>
            <w:r w:rsidRPr="002453B3">
              <w:t>Italy</w:t>
            </w:r>
          </w:p>
        </w:tc>
        <w:tc>
          <w:tcPr>
            <w:tcW w:w="2631" w:type="dxa"/>
          </w:tcPr>
          <w:p w14:paraId="5A174F88" w14:textId="33AD3B38" w:rsidR="00550157" w:rsidRPr="007E0C55" w:rsidRDefault="00550157" w:rsidP="00550157">
            <w:pPr>
              <w:rPr>
                <w:rFonts w:cs="Times New Roman"/>
                <w:sz w:val="18"/>
                <w:szCs w:val="18"/>
              </w:rPr>
            </w:pPr>
            <w:r w:rsidRPr="002453B3">
              <w:t>Via Luca Ghini 5</w:t>
            </w:r>
          </w:p>
        </w:tc>
        <w:tc>
          <w:tcPr>
            <w:tcW w:w="1684" w:type="dxa"/>
          </w:tcPr>
          <w:p w14:paraId="4B52FC68" w14:textId="13476722" w:rsidR="00550157" w:rsidRPr="000B1A06" w:rsidRDefault="00550157" w:rsidP="00550157">
            <w:pPr>
              <w:rPr>
                <w:rFonts w:cs="Times New Roman"/>
                <w:sz w:val="18"/>
                <w:szCs w:val="18"/>
              </w:rPr>
            </w:pPr>
            <w:r w:rsidRPr="002453B3">
              <w:t>Amaranthaceae</w:t>
            </w:r>
          </w:p>
        </w:tc>
        <w:tc>
          <w:tcPr>
            <w:tcW w:w="1512" w:type="dxa"/>
          </w:tcPr>
          <w:p w14:paraId="49AA001E" w14:textId="4BB46896" w:rsidR="00550157" w:rsidRPr="004D3559" w:rsidRDefault="00550157" w:rsidP="00550157">
            <w:pPr>
              <w:rPr>
                <w:rFonts w:cs="Times New Roman"/>
                <w:i/>
                <w:iCs/>
                <w:sz w:val="18"/>
                <w:szCs w:val="18"/>
              </w:rPr>
            </w:pPr>
            <w:r w:rsidRPr="004D3559">
              <w:rPr>
                <w:i/>
                <w:iCs/>
              </w:rPr>
              <w:t>Atriplex</w:t>
            </w:r>
          </w:p>
        </w:tc>
        <w:tc>
          <w:tcPr>
            <w:tcW w:w="2205" w:type="dxa"/>
          </w:tcPr>
          <w:p w14:paraId="19D34CAD" w14:textId="70E2C2E2" w:rsidR="00550157" w:rsidRPr="004D3559" w:rsidRDefault="00550157" w:rsidP="00550157">
            <w:pPr>
              <w:rPr>
                <w:rFonts w:cs="Times New Roman"/>
                <w:i/>
                <w:iCs/>
                <w:sz w:val="18"/>
                <w:szCs w:val="18"/>
              </w:rPr>
            </w:pPr>
            <w:r w:rsidRPr="004D3559">
              <w:rPr>
                <w:i/>
                <w:iCs/>
              </w:rPr>
              <w:t>Prunus cerasifera</w:t>
            </w:r>
          </w:p>
        </w:tc>
        <w:tc>
          <w:tcPr>
            <w:tcW w:w="779" w:type="dxa"/>
          </w:tcPr>
          <w:p w14:paraId="5A315127" w14:textId="357D865E" w:rsidR="00550157" w:rsidRPr="000B1A06" w:rsidRDefault="00550157" w:rsidP="00D55097">
            <w:pPr>
              <w:jc w:val="center"/>
              <w:rPr>
                <w:rFonts w:cs="Times New Roman"/>
                <w:sz w:val="18"/>
                <w:szCs w:val="18"/>
              </w:rPr>
            </w:pPr>
            <w:r w:rsidRPr="002453B3">
              <w:t>Cu</w:t>
            </w:r>
          </w:p>
        </w:tc>
      </w:tr>
      <w:tr w:rsidR="00550157" w:rsidRPr="0008080C" w14:paraId="4DE8B3E2" w14:textId="77777777" w:rsidTr="00550157">
        <w:trPr>
          <w:trHeight w:val="20"/>
          <w:jc w:val="center"/>
        </w:trPr>
        <w:tc>
          <w:tcPr>
            <w:tcW w:w="1100" w:type="dxa"/>
          </w:tcPr>
          <w:p w14:paraId="680DF8DB" w14:textId="17FD6F94" w:rsidR="00550157" w:rsidRPr="0008080C" w:rsidRDefault="00550157" w:rsidP="00550157">
            <w:pPr>
              <w:rPr>
                <w:rFonts w:cs="Times New Roman"/>
                <w:sz w:val="18"/>
                <w:szCs w:val="18"/>
              </w:rPr>
            </w:pPr>
            <w:r w:rsidRPr="002453B3">
              <w:t>Temperate</w:t>
            </w:r>
          </w:p>
        </w:tc>
        <w:tc>
          <w:tcPr>
            <w:tcW w:w="1052" w:type="dxa"/>
          </w:tcPr>
          <w:p w14:paraId="7B10DDEB" w14:textId="66C6584E" w:rsidR="00550157" w:rsidRDefault="00550157" w:rsidP="00550157">
            <w:pPr>
              <w:rPr>
                <w:rFonts w:cs="Times New Roman"/>
                <w:sz w:val="18"/>
                <w:szCs w:val="18"/>
              </w:rPr>
            </w:pPr>
            <w:r w:rsidRPr="002453B3">
              <w:t>Italy</w:t>
            </w:r>
          </w:p>
        </w:tc>
        <w:tc>
          <w:tcPr>
            <w:tcW w:w="2631" w:type="dxa"/>
          </w:tcPr>
          <w:p w14:paraId="511E83F2" w14:textId="62B0AD0C" w:rsidR="00550157" w:rsidRPr="007E0C55" w:rsidRDefault="00550157" w:rsidP="00550157">
            <w:pPr>
              <w:rPr>
                <w:rFonts w:cs="Times New Roman"/>
                <w:sz w:val="18"/>
                <w:szCs w:val="18"/>
              </w:rPr>
            </w:pPr>
            <w:r w:rsidRPr="002453B3">
              <w:t>Monterotondo Scalo</w:t>
            </w:r>
          </w:p>
        </w:tc>
        <w:tc>
          <w:tcPr>
            <w:tcW w:w="1684" w:type="dxa"/>
          </w:tcPr>
          <w:p w14:paraId="1AB8B342" w14:textId="20CE1BE7" w:rsidR="00550157" w:rsidRPr="000B1A06" w:rsidRDefault="00550157" w:rsidP="00550157">
            <w:pPr>
              <w:rPr>
                <w:rFonts w:cs="Times New Roman"/>
                <w:sz w:val="18"/>
                <w:szCs w:val="18"/>
              </w:rPr>
            </w:pPr>
            <w:r w:rsidRPr="002453B3">
              <w:t>Myrtaceae</w:t>
            </w:r>
          </w:p>
        </w:tc>
        <w:tc>
          <w:tcPr>
            <w:tcW w:w="1512" w:type="dxa"/>
          </w:tcPr>
          <w:p w14:paraId="3AC1A45F" w14:textId="127C0FB6" w:rsidR="00550157" w:rsidRPr="004D3559" w:rsidRDefault="00550157" w:rsidP="00550157">
            <w:pPr>
              <w:rPr>
                <w:rFonts w:cs="Times New Roman"/>
                <w:i/>
                <w:iCs/>
                <w:sz w:val="18"/>
                <w:szCs w:val="18"/>
              </w:rPr>
            </w:pPr>
            <w:r w:rsidRPr="004D3559">
              <w:rPr>
                <w:i/>
                <w:iCs/>
              </w:rPr>
              <w:t>Eucalyptus</w:t>
            </w:r>
          </w:p>
        </w:tc>
        <w:tc>
          <w:tcPr>
            <w:tcW w:w="2205" w:type="dxa"/>
          </w:tcPr>
          <w:p w14:paraId="31CBAF99" w14:textId="33CC0CE0" w:rsidR="00550157" w:rsidRPr="004D3559" w:rsidRDefault="00550157" w:rsidP="00550157">
            <w:pPr>
              <w:rPr>
                <w:rFonts w:cs="Times New Roman"/>
                <w:i/>
                <w:iCs/>
                <w:sz w:val="18"/>
                <w:szCs w:val="18"/>
              </w:rPr>
            </w:pPr>
            <w:r w:rsidRPr="004D3559">
              <w:rPr>
                <w:i/>
                <w:iCs/>
              </w:rPr>
              <w:t>Eucalypt hybrid</w:t>
            </w:r>
          </w:p>
        </w:tc>
        <w:tc>
          <w:tcPr>
            <w:tcW w:w="779" w:type="dxa"/>
          </w:tcPr>
          <w:p w14:paraId="6E1C4750" w14:textId="1F088725" w:rsidR="00550157" w:rsidRPr="000B1A06" w:rsidRDefault="00550157" w:rsidP="00D55097">
            <w:pPr>
              <w:jc w:val="center"/>
              <w:rPr>
                <w:rFonts w:cs="Times New Roman"/>
                <w:sz w:val="18"/>
                <w:szCs w:val="18"/>
              </w:rPr>
            </w:pPr>
            <w:r w:rsidRPr="002453B3">
              <w:t>Cd</w:t>
            </w:r>
          </w:p>
        </w:tc>
      </w:tr>
      <w:tr w:rsidR="00550157" w:rsidRPr="0008080C" w14:paraId="0C3A28EE" w14:textId="77777777" w:rsidTr="00550157">
        <w:trPr>
          <w:trHeight w:val="20"/>
          <w:jc w:val="center"/>
        </w:trPr>
        <w:tc>
          <w:tcPr>
            <w:tcW w:w="1100" w:type="dxa"/>
          </w:tcPr>
          <w:p w14:paraId="19664B6C" w14:textId="080B51ED" w:rsidR="00550157" w:rsidRPr="0008080C" w:rsidRDefault="00550157" w:rsidP="00550157">
            <w:pPr>
              <w:rPr>
                <w:rFonts w:cs="Times New Roman"/>
                <w:sz w:val="18"/>
                <w:szCs w:val="18"/>
              </w:rPr>
            </w:pPr>
            <w:r w:rsidRPr="002453B3">
              <w:t>Temperate</w:t>
            </w:r>
          </w:p>
        </w:tc>
        <w:tc>
          <w:tcPr>
            <w:tcW w:w="1052" w:type="dxa"/>
          </w:tcPr>
          <w:p w14:paraId="04683BDD" w14:textId="3FB6DF1B" w:rsidR="00550157" w:rsidRDefault="00550157" w:rsidP="00550157">
            <w:pPr>
              <w:rPr>
                <w:rFonts w:cs="Times New Roman"/>
                <w:sz w:val="18"/>
                <w:szCs w:val="18"/>
              </w:rPr>
            </w:pPr>
            <w:r w:rsidRPr="002453B3">
              <w:t>Italy</w:t>
            </w:r>
          </w:p>
        </w:tc>
        <w:tc>
          <w:tcPr>
            <w:tcW w:w="2631" w:type="dxa"/>
          </w:tcPr>
          <w:p w14:paraId="2DCD47A8" w14:textId="5EB8205E" w:rsidR="00550157" w:rsidRPr="007E0C55" w:rsidRDefault="00550157" w:rsidP="00550157">
            <w:pPr>
              <w:rPr>
                <w:rFonts w:cs="Times New Roman"/>
                <w:sz w:val="18"/>
                <w:szCs w:val="18"/>
              </w:rPr>
            </w:pPr>
            <w:r w:rsidRPr="002453B3">
              <w:t>countryside south of Florence</w:t>
            </w:r>
          </w:p>
        </w:tc>
        <w:tc>
          <w:tcPr>
            <w:tcW w:w="1684" w:type="dxa"/>
          </w:tcPr>
          <w:p w14:paraId="3742BE9D" w14:textId="25C87EFE" w:rsidR="00550157" w:rsidRPr="000B1A06" w:rsidRDefault="00550157" w:rsidP="00550157">
            <w:pPr>
              <w:rPr>
                <w:rFonts w:cs="Times New Roman"/>
                <w:sz w:val="18"/>
                <w:szCs w:val="18"/>
              </w:rPr>
            </w:pPr>
            <w:r w:rsidRPr="002453B3">
              <w:t>Myrtaceae</w:t>
            </w:r>
          </w:p>
        </w:tc>
        <w:tc>
          <w:tcPr>
            <w:tcW w:w="1512" w:type="dxa"/>
          </w:tcPr>
          <w:p w14:paraId="16976AEC" w14:textId="399DFE29" w:rsidR="00550157" w:rsidRPr="004D3559" w:rsidRDefault="00550157" w:rsidP="00550157">
            <w:pPr>
              <w:rPr>
                <w:rFonts w:cs="Times New Roman"/>
                <w:i/>
                <w:iCs/>
                <w:sz w:val="18"/>
                <w:szCs w:val="18"/>
              </w:rPr>
            </w:pPr>
            <w:r w:rsidRPr="004D3559">
              <w:rPr>
                <w:i/>
                <w:iCs/>
              </w:rPr>
              <w:t>Myrtus</w:t>
            </w:r>
          </w:p>
        </w:tc>
        <w:tc>
          <w:tcPr>
            <w:tcW w:w="2205" w:type="dxa"/>
          </w:tcPr>
          <w:p w14:paraId="49EDAA10" w14:textId="257B3BCD" w:rsidR="00550157" w:rsidRPr="004D3559" w:rsidRDefault="00550157" w:rsidP="00550157">
            <w:pPr>
              <w:rPr>
                <w:rFonts w:cs="Times New Roman"/>
                <w:i/>
                <w:iCs/>
                <w:sz w:val="18"/>
                <w:szCs w:val="18"/>
              </w:rPr>
            </w:pPr>
            <w:r w:rsidRPr="004D3559">
              <w:rPr>
                <w:i/>
                <w:iCs/>
              </w:rPr>
              <w:t>Myrtus communis</w:t>
            </w:r>
          </w:p>
        </w:tc>
        <w:tc>
          <w:tcPr>
            <w:tcW w:w="779" w:type="dxa"/>
          </w:tcPr>
          <w:p w14:paraId="3DA208D8" w14:textId="5A0F639A" w:rsidR="00550157" w:rsidRPr="000B1A06" w:rsidRDefault="00550157" w:rsidP="00D55097">
            <w:pPr>
              <w:jc w:val="center"/>
              <w:rPr>
                <w:rFonts w:cs="Times New Roman"/>
                <w:sz w:val="18"/>
                <w:szCs w:val="18"/>
              </w:rPr>
            </w:pPr>
            <w:r w:rsidRPr="002453B3">
              <w:t>Cu</w:t>
            </w:r>
          </w:p>
        </w:tc>
      </w:tr>
      <w:tr w:rsidR="00550157" w:rsidRPr="0008080C" w14:paraId="7926625F" w14:textId="77777777" w:rsidTr="00550157">
        <w:trPr>
          <w:trHeight w:val="20"/>
          <w:jc w:val="center"/>
        </w:trPr>
        <w:tc>
          <w:tcPr>
            <w:tcW w:w="1100" w:type="dxa"/>
          </w:tcPr>
          <w:p w14:paraId="7F72DBBA" w14:textId="3DD66A91" w:rsidR="00550157" w:rsidRPr="0008080C" w:rsidRDefault="00550157" w:rsidP="00550157">
            <w:pPr>
              <w:rPr>
                <w:rFonts w:cs="Times New Roman"/>
                <w:sz w:val="18"/>
                <w:szCs w:val="18"/>
              </w:rPr>
            </w:pPr>
            <w:r w:rsidRPr="002453B3">
              <w:t>Temperate</w:t>
            </w:r>
          </w:p>
        </w:tc>
        <w:tc>
          <w:tcPr>
            <w:tcW w:w="1052" w:type="dxa"/>
          </w:tcPr>
          <w:p w14:paraId="746475D0" w14:textId="09ED047D" w:rsidR="00550157" w:rsidRDefault="00550157" w:rsidP="00550157">
            <w:pPr>
              <w:rPr>
                <w:rFonts w:cs="Times New Roman"/>
                <w:sz w:val="18"/>
                <w:szCs w:val="18"/>
              </w:rPr>
            </w:pPr>
            <w:r w:rsidRPr="002453B3">
              <w:t>Italy</w:t>
            </w:r>
          </w:p>
        </w:tc>
        <w:tc>
          <w:tcPr>
            <w:tcW w:w="2631" w:type="dxa"/>
          </w:tcPr>
          <w:p w14:paraId="4D08A785" w14:textId="637E2A30" w:rsidR="00550157" w:rsidRPr="007E0C55" w:rsidRDefault="00550157" w:rsidP="00550157">
            <w:pPr>
              <w:rPr>
                <w:rFonts w:cs="Times New Roman"/>
                <w:sz w:val="18"/>
                <w:szCs w:val="18"/>
              </w:rPr>
            </w:pPr>
            <w:r w:rsidRPr="002453B3">
              <w:t>Università degli Studi del Molise</w:t>
            </w:r>
          </w:p>
        </w:tc>
        <w:tc>
          <w:tcPr>
            <w:tcW w:w="1684" w:type="dxa"/>
          </w:tcPr>
          <w:p w14:paraId="600F7600" w14:textId="04576B5D" w:rsidR="00550157" w:rsidRPr="000B1A06" w:rsidRDefault="00550157" w:rsidP="00550157">
            <w:pPr>
              <w:rPr>
                <w:rFonts w:cs="Times New Roman"/>
                <w:sz w:val="18"/>
                <w:szCs w:val="18"/>
              </w:rPr>
            </w:pPr>
            <w:r w:rsidRPr="002453B3">
              <w:t>Salicaceae</w:t>
            </w:r>
          </w:p>
        </w:tc>
        <w:tc>
          <w:tcPr>
            <w:tcW w:w="1512" w:type="dxa"/>
          </w:tcPr>
          <w:p w14:paraId="4C2ED24A" w14:textId="31F97A99" w:rsidR="00550157" w:rsidRPr="004D3559" w:rsidRDefault="00550157" w:rsidP="00550157">
            <w:pPr>
              <w:rPr>
                <w:rFonts w:cs="Times New Roman"/>
                <w:i/>
                <w:iCs/>
                <w:sz w:val="18"/>
                <w:szCs w:val="18"/>
              </w:rPr>
            </w:pPr>
            <w:r w:rsidRPr="004D3559">
              <w:rPr>
                <w:i/>
                <w:iCs/>
              </w:rPr>
              <w:t>Populus</w:t>
            </w:r>
          </w:p>
        </w:tc>
        <w:tc>
          <w:tcPr>
            <w:tcW w:w="2205" w:type="dxa"/>
          </w:tcPr>
          <w:p w14:paraId="3B463720" w14:textId="341589E5" w:rsidR="00550157" w:rsidRPr="004D3559" w:rsidRDefault="00550157" w:rsidP="00550157">
            <w:pPr>
              <w:rPr>
                <w:rFonts w:cs="Times New Roman"/>
                <w:i/>
                <w:iCs/>
                <w:sz w:val="18"/>
                <w:szCs w:val="18"/>
              </w:rPr>
            </w:pPr>
            <w:r w:rsidRPr="004D3559">
              <w:rPr>
                <w:i/>
                <w:iCs/>
              </w:rPr>
              <w:t>Populus alba</w:t>
            </w:r>
          </w:p>
        </w:tc>
        <w:tc>
          <w:tcPr>
            <w:tcW w:w="779" w:type="dxa"/>
          </w:tcPr>
          <w:p w14:paraId="0FBDA317" w14:textId="7E9D2932" w:rsidR="00550157" w:rsidRPr="000B1A06" w:rsidRDefault="00550157" w:rsidP="00D55097">
            <w:pPr>
              <w:jc w:val="center"/>
              <w:rPr>
                <w:rFonts w:cs="Times New Roman"/>
                <w:sz w:val="18"/>
                <w:szCs w:val="18"/>
              </w:rPr>
            </w:pPr>
            <w:r w:rsidRPr="002453B3">
              <w:t>Cd</w:t>
            </w:r>
          </w:p>
        </w:tc>
      </w:tr>
      <w:tr w:rsidR="00550157" w:rsidRPr="0008080C" w14:paraId="72145591" w14:textId="77777777" w:rsidTr="00550157">
        <w:trPr>
          <w:trHeight w:val="20"/>
          <w:jc w:val="center"/>
        </w:trPr>
        <w:tc>
          <w:tcPr>
            <w:tcW w:w="1100" w:type="dxa"/>
          </w:tcPr>
          <w:p w14:paraId="06A0E768" w14:textId="013EBDAE" w:rsidR="00550157" w:rsidRPr="0008080C" w:rsidRDefault="00550157" w:rsidP="00550157">
            <w:pPr>
              <w:rPr>
                <w:rFonts w:cs="Times New Roman"/>
                <w:sz w:val="18"/>
                <w:szCs w:val="18"/>
              </w:rPr>
            </w:pPr>
            <w:r w:rsidRPr="002453B3">
              <w:t>Temperate</w:t>
            </w:r>
          </w:p>
        </w:tc>
        <w:tc>
          <w:tcPr>
            <w:tcW w:w="1052" w:type="dxa"/>
          </w:tcPr>
          <w:p w14:paraId="65DA2917" w14:textId="06EB55F2" w:rsidR="00550157" w:rsidRDefault="00550157" w:rsidP="00550157">
            <w:pPr>
              <w:rPr>
                <w:rFonts w:cs="Times New Roman"/>
                <w:sz w:val="18"/>
                <w:szCs w:val="18"/>
              </w:rPr>
            </w:pPr>
            <w:r w:rsidRPr="002453B3">
              <w:t>Italy</w:t>
            </w:r>
          </w:p>
        </w:tc>
        <w:tc>
          <w:tcPr>
            <w:tcW w:w="2631" w:type="dxa"/>
          </w:tcPr>
          <w:p w14:paraId="7D674CEA" w14:textId="5641BB14" w:rsidR="00550157" w:rsidRPr="007E0C55" w:rsidRDefault="00550157" w:rsidP="00550157">
            <w:pPr>
              <w:rPr>
                <w:rFonts w:cs="Times New Roman"/>
                <w:sz w:val="18"/>
                <w:szCs w:val="18"/>
              </w:rPr>
            </w:pPr>
            <w:r w:rsidRPr="002453B3">
              <w:t>Scuola Superiore Sant'Anna</w:t>
            </w:r>
          </w:p>
        </w:tc>
        <w:tc>
          <w:tcPr>
            <w:tcW w:w="1684" w:type="dxa"/>
          </w:tcPr>
          <w:p w14:paraId="7EFEACFB" w14:textId="12908481" w:rsidR="00550157" w:rsidRPr="00AA5644" w:rsidRDefault="00550157" w:rsidP="00550157">
            <w:pPr>
              <w:rPr>
                <w:rFonts w:cs="Times New Roman"/>
                <w:sz w:val="18"/>
                <w:szCs w:val="18"/>
              </w:rPr>
            </w:pPr>
            <w:r w:rsidRPr="002453B3">
              <w:t>Salicaceae</w:t>
            </w:r>
          </w:p>
        </w:tc>
        <w:tc>
          <w:tcPr>
            <w:tcW w:w="1512" w:type="dxa"/>
          </w:tcPr>
          <w:p w14:paraId="0B3F22AE" w14:textId="7B451FD4" w:rsidR="00550157" w:rsidRPr="004D3559" w:rsidRDefault="00550157" w:rsidP="00550157">
            <w:pPr>
              <w:rPr>
                <w:rFonts w:cs="Times New Roman"/>
                <w:i/>
                <w:iCs/>
                <w:sz w:val="18"/>
                <w:szCs w:val="18"/>
              </w:rPr>
            </w:pPr>
            <w:r w:rsidRPr="004D3559">
              <w:rPr>
                <w:i/>
                <w:iCs/>
              </w:rPr>
              <w:t>Populus</w:t>
            </w:r>
          </w:p>
        </w:tc>
        <w:tc>
          <w:tcPr>
            <w:tcW w:w="2205" w:type="dxa"/>
          </w:tcPr>
          <w:p w14:paraId="10222CAE" w14:textId="1309AF4C" w:rsidR="00550157" w:rsidRPr="004D3559" w:rsidRDefault="00550157" w:rsidP="00550157">
            <w:pPr>
              <w:rPr>
                <w:rFonts w:cs="Times New Roman"/>
                <w:i/>
                <w:iCs/>
                <w:sz w:val="18"/>
                <w:szCs w:val="18"/>
              </w:rPr>
            </w:pPr>
            <w:r w:rsidRPr="004D3559">
              <w:rPr>
                <w:i/>
                <w:iCs/>
              </w:rPr>
              <w:t>Populus alba</w:t>
            </w:r>
          </w:p>
        </w:tc>
        <w:tc>
          <w:tcPr>
            <w:tcW w:w="779" w:type="dxa"/>
          </w:tcPr>
          <w:p w14:paraId="0A18BCEC" w14:textId="3004FFCB" w:rsidR="00550157" w:rsidRPr="00AA5644" w:rsidRDefault="00550157" w:rsidP="00D55097">
            <w:pPr>
              <w:jc w:val="center"/>
              <w:rPr>
                <w:rFonts w:cs="Times New Roman"/>
                <w:sz w:val="18"/>
                <w:szCs w:val="18"/>
              </w:rPr>
            </w:pPr>
            <w:r w:rsidRPr="002453B3">
              <w:t>Cd</w:t>
            </w:r>
          </w:p>
        </w:tc>
      </w:tr>
      <w:tr w:rsidR="00550157" w:rsidRPr="0008080C" w14:paraId="5D568366" w14:textId="77777777" w:rsidTr="00550157">
        <w:trPr>
          <w:trHeight w:val="20"/>
          <w:jc w:val="center"/>
        </w:trPr>
        <w:tc>
          <w:tcPr>
            <w:tcW w:w="1100" w:type="dxa"/>
          </w:tcPr>
          <w:p w14:paraId="286A68FC" w14:textId="0BD84DB4" w:rsidR="00550157" w:rsidRPr="0008080C" w:rsidRDefault="00550157" w:rsidP="00550157">
            <w:pPr>
              <w:rPr>
                <w:rFonts w:cs="Times New Roman"/>
                <w:sz w:val="18"/>
                <w:szCs w:val="18"/>
              </w:rPr>
            </w:pPr>
            <w:r w:rsidRPr="002453B3">
              <w:t>Temperate</w:t>
            </w:r>
          </w:p>
        </w:tc>
        <w:tc>
          <w:tcPr>
            <w:tcW w:w="1052" w:type="dxa"/>
          </w:tcPr>
          <w:p w14:paraId="154A62C4" w14:textId="4A99A0AB" w:rsidR="00550157" w:rsidRDefault="00550157" w:rsidP="00550157">
            <w:pPr>
              <w:rPr>
                <w:rFonts w:cs="Times New Roman"/>
                <w:sz w:val="18"/>
                <w:szCs w:val="18"/>
              </w:rPr>
            </w:pPr>
            <w:r w:rsidRPr="002453B3">
              <w:t>Italy</w:t>
            </w:r>
          </w:p>
        </w:tc>
        <w:tc>
          <w:tcPr>
            <w:tcW w:w="2631" w:type="dxa"/>
          </w:tcPr>
          <w:p w14:paraId="61BBBD29" w14:textId="0C1F8133" w:rsidR="00550157" w:rsidRPr="007E0C55" w:rsidRDefault="00550157" w:rsidP="00550157">
            <w:pPr>
              <w:rPr>
                <w:rFonts w:cs="Times New Roman"/>
                <w:sz w:val="18"/>
                <w:szCs w:val="18"/>
              </w:rPr>
            </w:pPr>
            <w:r w:rsidRPr="002453B3">
              <w:t>Università degli Studi del Molise</w:t>
            </w:r>
          </w:p>
        </w:tc>
        <w:tc>
          <w:tcPr>
            <w:tcW w:w="1684" w:type="dxa"/>
          </w:tcPr>
          <w:p w14:paraId="7A54C46E" w14:textId="7A5268DB" w:rsidR="00550157" w:rsidRPr="00AA5644" w:rsidRDefault="00550157" w:rsidP="00550157">
            <w:pPr>
              <w:rPr>
                <w:rFonts w:cs="Times New Roman"/>
                <w:sz w:val="18"/>
                <w:szCs w:val="18"/>
              </w:rPr>
            </w:pPr>
            <w:r w:rsidRPr="002453B3">
              <w:t>Salicaceae</w:t>
            </w:r>
          </w:p>
        </w:tc>
        <w:tc>
          <w:tcPr>
            <w:tcW w:w="1512" w:type="dxa"/>
          </w:tcPr>
          <w:p w14:paraId="21009770" w14:textId="413270FB" w:rsidR="00550157" w:rsidRPr="004D3559" w:rsidRDefault="00550157" w:rsidP="00550157">
            <w:pPr>
              <w:rPr>
                <w:rFonts w:cs="Times New Roman"/>
                <w:i/>
                <w:iCs/>
                <w:sz w:val="18"/>
                <w:szCs w:val="18"/>
              </w:rPr>
            </w:pPr>
            <w:r w:rsidRPr="004D3559">
              <w:rPr>
                <w:i/>
                <w:iCs/>
              </w:rPr>
              <w:t>Populus</w:t>
            </w:r>
          </w:p>
        </w:tc>
        <w:tc>
          <w:tcPr>
            <w:tcW w:w="2205" w:type="dxa"/>
          </w:tcPr>
          <w:p w14:paraId="2EBE77AF" w14:textId="7992E91D" w:rsidR="00550157" w:rsidRPr="004D3559" w:rsidRDefault="00550157" w:rsidP="00550157">
            <w:pPr>
              <w:rPr>
                <w:rFonts w:cs="Times New Roman"/>
                <w:i/>
                <w:iCs/>
                <w:sz w:val="18"/>
                <w:szCs w:val="18"/>
              </w:rPr>
            </w:pPr>
            <w:r w:rsidRPr="004D3559">
              <w:rPr>
                <w:i/>
                <w:iCs/>
              </w:rPr>
              <w:t>Populus alba</w:t>
            </w:r>
          </w:p>
        </w:tc>
        <w:tc>
          <w:tcPr>
            <w:tcW w:w="779" w:type="dxa"/>
          </w:tcPr>
          <w:p w14:paraId="5C023FCD" w14:textId="42A80711" w:rsidR="00550157" w:rsidRPr="00AA5644" w:rsidRDefault="00550157" w:rsidP="00D55097">
            <w:pPr>
              <w:jc w:val="center"/>
              <w:rPr>
                <w:rFonts w:cs="Times New Roman"/>
                <w:sz w:val="18"/>
                <w:szCs w:val="18"/>
              </w:rPr>
            </w:pPr>
            <w:r w:rsidRPr="002453B3">
              <w:t>Cu</w:t>
            </w:r>
          </w:p>
        </w:tc>
      </w:tr>
      <w:tr w:rsidR="00550157" w:rsidRPr="0008080C" w14:paraId="2DFFF3C8" w14:textId="77777777" w:rsidTr="00550157">
        <w:trPr>
          <w:trHeight w:val="20"/>
          <w:jc w:val="center"/>
        </w:trPr>
        <w:tc>
          <w:tcPr>
            <w:tcW w:w="1100" w:type="dxa"/>
          </w:tcPr>
          <w:p w14:paraId="677D5E19" w14:textId="56FB7FF1" w:rsidR="00550157" w:rsidRPr="0008080C" w:rsidRDefault="00550157" w:rsidP="00550157">
            <w:pPr>
              <w:rPr>
                <w:rFonts w:cs="Times New Roman"/>
                <w:sz w:val="18"/>
                <w:szCs w:val="18"/>
              </w:rPr>
            </w:pPr>
            <w:r w:rsidRPr="002453B3">
              <w:t>Temperate</w:t>
            </w:r>
          </w:p>
        </w:tc>
        <w:tc>
          <w:tcPr>
            <w:tcW w:w="1052" w:type="dxa"/>
          </w:tcPr>
          <w:p w14:paraId="4F8FC211" w14:textId="7936A698" w:rsidR="00550157" w:rsidRDefault="00550157" w:rsidP="00550157">
            <w:pPr>
              <w:rPr>
                <w:rFonts w:cs="Times New Roman"/>
                <w:sz w:val="18"/>
                <w:szCs w:val="18"/>
              </w:rPr>
            </w:pPr>
            <w:r w:rsidRPr="002453B3">
              <w:t>Italy</w:t>
            </w:r>
          </w:p>
        </w:tc>
        <w:tc>
          <w:tcPr>
            <w:tcW w:w="2631" w:type="dxa"/>
          </w:tcPr>
          <w:p w14:paraId="5914EFF9" w14:textId="220BE55D" w:rsidR="00550157" w:rsidRPr="007E0C55" w:rsidRDefault="00550157" w:rsidP="00550157">
            <w:pPr>
              <w:rPr>
                <w:rFonts w:cs="Times New Roman"/>
                <w:sz w:val="18"/>
                <w:szCs w:val="18"/>
              </w:rPr>
            </w:pPr>
            <w:r w:rsidRPr="002453B3">
              <w:t>Scuola Superiore Sant’Anna BioLabs Piazza Martiri della Libertà 33 I-56127</w:t>
            </w:r>
          </w:p>
        </w:tc>
        <w:tc>
          <w:tcPr>
            <w:tcW w:w="1684" w:type="dxa"/>
          </w:tcPr>
          <w:p w14:paraId="13470F95" w14:textId="4A435323" w:rsidR="00550157" w:rsidRPr="00AA5644" w:rsidRDefault="00550157" w:rsidP="00550157">
            <w:pPr>
              <w:rPr>
                <w:rFonts w:cs="Times New Roman"/>
                <w:sz w:val="18"/>
                <w:szCs w:val="18"/>
              </w:rPr>
            </w:pPr>
            <w:r w:rsidRPr="002453B3">
              <w:t>Salicaceae</w:t>
            </w:r>
          </w:p>
        </w:tc>
        <w:tc>
          <w:tcPr>
            <w:tcW w:w="1512" w:type="dxa"/>
          </w:tcPr>
          <w:p w14:paraId="282D7EBA" w14:textId="0EC16F46" w:rsidR="00550157" w:rsidRPr="004D3559" w:rsidRDefault="00550157" w:rsidP="00550157">
            <w:pPr>
              <w:rPr>
                <w:rFonts w:cs="Times New Roman"/>
                <w:i/>
                <w:iCs/>
                <w:sz w:val="18"/>
                <w:szCs w:val="18"/>
              </w:rPr>
            </w:pPr>
            <w:r w:rsidRPr="004D3559">
              <w:rPr>
                <w:i/>
                <w:iCs/>
              </w:rPr>
              <w:t>Populus</w:t>
            </w:r>
          </w:p>
        </w:tc>
        <w:tc>
          <w:tcPr>
            <w:tcW w:w="2205" w:type="dxa"/>
          </w:tcPr>
          <w:p w14:paraId="746376DD" w14:textId="184A5B92" w:rsidR="00550157" w:rsidRPr="004D3559" w:rsidRDefault="00550157" w:rsidP="00550157">
            <w:pPr>
              <w:rPr>
                <w:rFonts w:cs="Times New Roman"/>
                <w:i/>
                <w:iCs/>
                <w:sz w:val="18"/>
                <w:szCs w:val="18"/>
              </w:rPr>
            </w:pPr>
            <w:r w:rsidRPr="004D3559">
              <w:rPr>
                <w:i/>
                <w:iCs/>
              </w:rPr>
              <w:t>Populus alba</w:t>
            </w:r>
          </w:p>
        </w:tc>
        <w:tc>
          <w:tcPr>
            <w:tcW w:w="779" w:type="dxa"/>
          </w:tcPr>
          <w:p w14:paraId="26D3FF90" w14:textId="75F3A837" w:rsidR="00550157" w:rsidRPr="00AA5644" w:rsidRDefault="00550157" w:rsidP="00D55097">
            <w:pPr>
              <w:jc w:val="center"/>
              <w:rPr>
                <w:rFonts w:cs="Times New Roman"/>
                <w:sz w:val="18"/>
                <w:szCs w:val="18"/>
              </w:rPr>
            </w:pPr>
            <w:r w:rsidRPr="002453B3">
              <w:t>Cu</w:t>
            </w:r>
          </w:p>
        </w:tc>
      </w:tr>
      <w:tr w:rsidR="00550157" w:rsidRPr="0008080C" w14:paraId="5B990457" w14:textId="77777777" w:rsidTr="00550157">
        <w:trPr>
          <w:trHeight w:val="20"/>
          <w:jc w:val="center"/>
        </w:trPr>
        <w:tc>
          <w:tcPr>
            <w:tcW w:w="1100" w:type="dxa"/>
          </w:tcPr>
          <w:p w14:paraId="2F887DBB" w14:textId="7061CA4D" w:rsidR="00550157" w:rsidRPr="0008080C" w:rsidRDefault="00550157" w:rsidP="00550157">
            <w:pPr>
              <w:rPr>
                <w:rFonts w:cs="Times New Roman"/>
                <w:sz w:val="18"/>
                <w:szCs w:val="18"/>
              </w:rPr>
            </w:pPr>
            <w:r w:rsidRPr="002453B3">
              <w:t>Temperate</w:t>
            </w:r>
          </w:p>
        </w:tc>
        <w:tc>
          <w:tcPr>
            <w:tcW w:w="1052" w:type="dxa"/>
          </w:tcPr>
          <w:p w14:paraId="224C3DFC" w14:textId="3AE4FD5F" w:rsidR="00550157" w:rsidRDefault="00550157" w:rsidP="00550157">
            <w:pPr>
              <w:rPr>
                <w:rFonts w:cs="Times New Roman"/>
                <w:sz w:val="18"/>
                <w:szCs w:val="18"/>
              </w:rPr>
            </w:pPr>
            <w:r w:rsidRPr="002453B3">
              <w:t>Italy</w:t>
            </w:r>
          </w:p>
        </w:tc>
        <w:tc>
          <w:tcPr>
            <w:tcW w:w="2631" w:type="dxa"/>
          </w:tcPr>
          <w:p w14:paraId="61F2B839" w14:textId="06B8092B" w:rsidR="00550157" w:rsidRPr="007E0C55" w:rsidRDefault="00550157" w:rsidP="00550157">
            <w:pPr>
              <w:rPr>
                <w:rFonts w:cs="Times New Roman"/>
                <w:sz w:val="18"/>
                <w:szCs w:val="18"/>
              </w:rPr>
            </w:pPr>
            <w:r w:rsidRPr="002453B3">
              <w:t>University of Pisa</w:t>
            </w:r>
          </w:p>
        </w:tc>
        <w:tc>
          <w:tcPr>
            <w:tcW w:w="1684" w:type="dxa"/>
          </w:tcPr>
          <w:p w14:paraId="37924E15" w14:textId="2342A2CB" w:rsidR="00550157" w:rsidRPr="00E96B9F" w:rsidRDefault="00550157" w:rsidP="00550157">
            <w:pPr>
              <w:rPr>
                <w:rFonts w:cs="Times New Roman"/>
                <w:sz w:val="18"/>
                <w:szCs w:val="18"/>
              </w:rPr>
            </w:pPr>
            <w:r w:rsidRPr="002453B3">
              <w:t>Salicaceae</w:t>
            </w:r>
          </w:p>
        </w:tc>
        <w:tc>
          <w:tcPr>
            <w:tcW w:w="1512" w:type="dxa"/>
          </w:tcPr>
          <w:p w14:paraId="02CA3A46" w14:textId="210AFCF3" w:rsidR="00550157" w:rsidRPr="004D3559" w:rsidRDefault="00550157" w:rsidP="00550157">
            <w:pPr>
              <w:rPr>
                <w:rFonts w:cs="Times New Roman"/>
                <w:i/>
                <w:iCs/>
                <w:sz w:val="18"/>
                <w:szCs w:val="18"/>
              </w:rPr>
            </w:pPr>
            <w:r w:rsidRPr="004D3559">
              <w:rPr>
                <w:i/>
                <w:iCs/>
              </w:rPr>
              <w:t>Populus</w:t>
            </w:r>
          </w:p>
        </w:tc>
        <w:tc>
          <w:tcPr>
            <w:tcW w:w="2205" w:type="dxa"/>
          </w:tcPr>
          <w:p w14:paraId="232A3D37" w14:textId="581221C0" w:rsidR="00550157" w:rsidRPr="004D3559" w:rsidRDefault="00550157" w:rsidP="00550157">
            <w:pPr>
              <w:rPr>
                <w:rFonts w:cs="Times New Roman"/>
                <w:i/>
                <w:iCs/>
                <w:sz w:val="18"/>
                <w:szCs w:val="18"/>
              </w:rPr>
            </w:pPr>
            <w:r w:rsidRPr="004D3559">
              <w:rPr>
                <w:i/>
                <w:iCs/>
              </w:rPr>
              <w:t>Populus canadensis</w:t>
            </w:r>
          </w:p>
        </w:tc>
        <w:tc>
          <w:tcPr>
            <w:tcW w:w="779" w:type="dxa"/>
          </w:tcPr>
          <w:p w14:paraId="267B19C9" w14:textId="4F32D5FE" w:rsidR="00550157" w:rsidRPr="00E96B9F" w:rsidRDefault="00550157" w:rsidP="00D55097">
            <w:pPr>
              <w:jc w:val="center"/>
              <w:rPr>
                <w:rFonts w:cs="Times New Roman"/>
                <w:sz w:val="18"/>
                <w:szCs w:val="18"/>
              </w:rPr>
            </w:pPr>
            <w:r w:rsidRPr="002453B3">
              <w:t>Cd</w:t>
            </w:r>
          </w:p>
        </w:tc>
      </w:tr>
      <w:tr w:rsidR="00550157" w:rsidRPr="0008080C" w14:paraId="7B97FEC8" w14:textId="77777777" w:rsidTr="00550157">
        <w:trPr>
          <w:trHeight w:val="20"/>
          <w:jc w:val="center"/>
        </w:trPr>
        <w:tc>
          <w:tcPr>
            <w:tcW w:w="1100" w:type="dxa"/>
          </w:tcPr>
          <w:p w14:paraId="1A5AE7D8" w14:textId="2BE0EFEF" w:rsidR="00550157" w:rsidRPr="0008080C" w:rsidRDefault="00550157" w:rsidP="00550157">
            <w:pPr>
              <w:rPr>
                <w:rFonts w:cs="Times New Roman"/>
                <w:sz w:val="18"/>
                <w:szCs w:val="18"/>
              </w:rPr>
            </w:pPr>
            <w:r w:rsidRPr="002453B3">
              <w:t>Temperate</w:t>
            </w:r>
          </w:p>
        </w:tc>
        <w:tc>
          <w:tcPr>
            <w:tcW w:w="1052" w:type="dxa"/>
          </w:tcPr>
          <w:p w14:paraId="2C7D0DE1" w14:textId="07B1D05E" w:rsidR="00550157" w:rsidRDefault="00550157" w:rsidP="00550157">
            <w:pPr>
              <w:rPr>
                <w:rFonts w:cs="Times New Roman"/>
                <w:sz w:val="18"/>
                <w:szCs w:val="18"/>
              </w:rPr>
            </w:pPr>
            <w:r w:rsidRPr="002453B3">
              <w:t>Italy</w:t>
            </w:r>
          </w:p>
        </w:tc>
        <w:tc>
          <w:tcPr>
            <w:tcW w:w="2631" w:type="dxa"/>
          </w:tcPr>
          <w:p w14:paraId="548A445B" w14:textId="700193DD" w:rsidR="00550157" w:rsidRPr="007E0C55" w:rsidRDefault="00550157" w:rsidP="00550157">
            <w:pPr>
              <w:rPr>
                <w:rFonts w:cs="Times New Roman"/>
                <w:sz w:val="18"/>
                <w:szCs w:val="18"/>
              </w:rPr>
            </w:pPr>
            <w:r w:rsidRPr="002453B3">
              <w:t>Institute of Agro-Environment and Forest Biology of National Research Council  Monterotondo Scalo Roma</w:t>
            </w:r>
          </w:p>
        </w:tc>
        <w:tc>
          <w:tcPr>
            <w:tcW w:w="1684" w:type="dxa"/>
          </w:tcPr>
          <w:p w14:paraId="576D4C2C" w14:textId="16C25014" w:rsidR="00550157" w:rsidRPr="00E96B9F" w:rsidRDefault="00550157" w:rsidP="00550157">
            <w:pPr>
              <w:rPr>
                <w:rFonts w:cs="Times New Roman"/>
                <w:sz w:val="18"/>
                <w:szCs w:val="18"/>
              </w:rPr>
            </w:pPr>
            <w:r w:rsidRPr="002453B3">
              <w:t>Salicaceae</w:t>
            </w:r>
          </w:p>
        </w:tc>
        <w:tc>
          <w:tcPr>
            <w:tcW w:w="1512" w:type="dxa"/>
          </w:tcPr>
          <w:p w14:paraId="17100A28" w14:textId="4B8FFAAA" w:rsidR="00550157" w:rsidRPr="004D3559" w:rsidRDefault="00550157" w:rsidP="00550157">
            <w:pPr>
              <w:rPr>
                <w:rFonts w:cs="Times New Roman"/>
                <w:i/>
                <w:iCs/>
                <w:sz w:val="18"/>
                <w:szCs w:val="18"/>
              </w:rPr>
            </w:pPr>
            <w:r w:rsidRPr="004D3559">
              <w:rPr>
                <w:i/>
                <w:iCs/>
              </w:rPr>
              <w:t>Populus</w:t>
            </w:r>
          </w:p>
        </w:tc>
        <w:tc>
          <w:tcPr>
            <w:tcW w:w="2205" w:type="dxa"/>
          </w:tcPr>
          <w:p w14:paraId="5D624FA9" w14:textId="4E6F4B36" w:rsidR="00550157" w:rsidRPr="004D3559" w:rsidRDefault="00550157" w:rsidP="00550157">
            <w:pPr>
              <w:rPr>
                <w:rFonts w:cs="Times New Roman"/>
                <w:i/>
                <w:iCs/>
                <w:sz w:val="18"/>
                <w:szCs w:val="18"/>
              </w:rPr>
            </w:pPr>
            <w:r w:rsidRPr="004D3559">
              <w:rPr>
                <w:i/>
                <w:iCs/>
              </w:rPr>
              <w:t>Populus canadensis</w:t>
            </w:r>
          </w:p>
        </w:tc>
        <w:tc>
          <w:tcPr>
            <w:tcW w:w="779" w:type="dxa"/>
          </w:tcPr>
          <w:p w14:paraId="1F96E9E7" w14:textId="411B975E" w:rsidR="00550157" w:rsidRPr="00E96B9F" w:rsidRDefault="00550157" w:rsidP="00D55097">
            <w:pPr>
              <w:jc w:val="center"/>
              <w:rPr>
                <w:rFonts w:cs="Times New Roman"/>
                <w:sz w:val="18"/>
                <w:szCs w:val="18"/>
              </w:rPr>
            </w:pPr>
            <w:r w:rsidRPr="002453B3">
              <w:t>Cd</w:t>
            </w:r>
          </w:p>
        </w:tc>
      </w:tr>
      <w:tr w:rsidR="00550157" w:rsidRPr="0008080C" w14:paraId="26F07A1B" w14:textId="77777777" w:rsidTr="00550157">
        <w:trPr>
          <w:trHeight w:val="20"/>
          <w:jc w:val="center"/>
        </w:trPr>
        <w:tc>
          <w:tcPr>
            <w:tcW w:w="1100" w:type="dxa"/>
          </w:tcPr>
          <w:p w14:paraId="59F63820" w14:textId="1949A135" w:rsidR="00550157" w:rsidRPr="0008080C" w:rsidRDefault="00550157" w:rsidP="00550157">
            <w:pPr>
              <w:rPr>
                <w:rFonts w:cs="Times New Roman"/>
                <w:sz w:val="18"/>
                <w:szCs w:val="18"/>
              </w:rPr>
            </w:pPr>
            <w:r w:rsidRPr="002453B3">
              <w:t>Temperate</w:t>
            </w:r>
          </w:p>
        </w:tc>
        <w:tc>
          <w:tcPr>
            <w:tcW w:w="1052" w:type="dxa"/>
          </w:tcPr>
          <w:p w14:paraId="55D3FE10" w14:textId="57A714DD" w:rsidR="00550157" w:rsidRDefault="00550157" w:rsidP="00550157">
            <w:pPr>
              <w:rPr>
                <w:rFonts w:cs="Times New Roman"/>
                <w:sz w:val="18"/>
                <w:szCs w:val="18"/>
              </w:rPr>
            </w:pPr>
            <w:r w:rsidRPr="002453B3">
              <w:t>Italy</w:t>
            </w:r>
          </w:p>
        </w:tc>
        <w:tc>
          <w:tcPr>
            <w:tcW w:w="2631" w:type="dxa"/>
          </w:tcPr>
          <w:p w14:paraId="40C68EDE" w14:textId="66B25BD8" w:rsidR="00550157" w:rsidRPr="007E0C55" w:rsidRDefault="00550157" w:rsidP="00550157">
            <w:pPr>
              <w:rPr>
                <w:rFonts w:cs="Times New Roman"/>
                <w:sz w:val="18"/>
                <w:szCs w:val="18"/>
              </w:rPr>
            </w:pPr>
            <w:r w:rsidRPr="002453B3">
              <w:t>Scuola Superiore Sant’Anna BioLabs Piazza Martiri della Libertà 33 I-56127</w:t>
            </w:r>
          </w:p>
        </w:tc>
        <w:tc>
          <w:tcPr>
            <w:tcW w:w="1684" w:type="dxa"/>
          </w:tcPr>
          <w:p w14:paraId="1C63B96F" w14:textId="69BFFD50" w:rsidR="00550157" w:rsidRPr="00E96B9F" w:rsidRDefault="00550157" w:rsidP="00550157">
            <w:pPr>
              <w:rPr>
                <w:rFonts w:cs="Times New Roman"/>
                <w:sz w:val="18"/>
                <w:szCs w:val="18"/>
              </w:rPr>
            </w:pPr>
            <w:r w:rsidRPr="002453B3">
              <w:t>Salicaceae</w:t>
            </w:r>
          </w:p>
        </w:tc>
        <w:tc>
          <w:tcPr>
            <w:tcW w:w="1512" w:type="dxa"/>
          </w:tcPr>
          <w:p w14:paraId="38CDA88C" w14:textId="2BFE4CE7" w:rsidR="00550157" w:rsidRPr="004D3559" w:rsidRDefault="00550157" w:rsidP="00550157">
            <w:pPr>
              <w:rPr>
                <w:rFonts w:cs="Times New Roman"/>
                <w:i/>
                <w:iCs/>
                <w:sz w:val="18"/>
                <w:szCs w:val="18"/>
              </w:rPr>
            </w:pPr>
            <w:r w:rsidRPr="004D3559">
              <w:rPr>
                <w:i/>
                <w:iCs/>
              </w:rPr>
              <w:t>Populus</w:t>
            </w:r>
          </w:p>
        </w:tc>
        <w:tc>
          <w:tcPr>
            <w:tcW w:w="2205" w:type="dxa"/>
          </w:tcPr>
          <w:p w14:paraId="44C7D8CD" w14:textId="7F993C08" w:rsidR="00550157" w:rsidRPr="004D3559" w:rsidRDefault="00550157" w:rsidP="00550157">
            <w:pPr>
              <w:rPr>
                <w:rFonts w:cs="Times New Roman"/>
                <w:i/>
                <w:iCs/>
                <w:sz w:val="18"/>
                <w:szCs w:val="18"/>
              </w:rPr>
            </w:pPr>
            <w:r w:rsidRPr="004D3559">
              <w:rPr>
                <w:i/>
                <w:iCs/>
              </w:rPr>
              <w:t>Populus canadensis</w:t>
            </w:r>
          </w:p>
        </w:tc>
        <w:tc>
          <w:tcPr>
            <w:tcW w:w="779" w:type="dxa"/>
          </w:tcPr>
          <w:p w14:paraId="41D5176D" w14:textId="1D11C1D2" w:rsidR="00550157" w:rsidRPr="00E96B9F" w:rsidRDefault="00550157" w:rsidP="00D55097">
            <w:pPr>
              <w:jc w:val="center"/>
              <w:rPr>
                <w:rFonts w:cs="Times New Roman"/>
                <w:sz w:val="18"/>
                <w:szCs w:val="18"/>
              </w:rPr>
            </w:pPr>
            <w:r w:rsidRPr="002453B3">
              <w:t>Cu</w:t>
            </w:r>
          </w:p>
        </w:tc>
      </w:tr>
      <w:tr w:rsidR="00550157" w:rsidRPr="0008080C" w14:paraId="1C1AA362" w14:textId="77777777" w:rsidTr="00550157">
        <w:trPr>
          <w:trHeight w:val="20"/>
          <w:jc w:val="center"/>
        </w:trPr>
        <w:tc>
          <w:tcPr>
            <w:tcW w:w="1100" w:type="dxa"/>
          </w:tcPr>
          <w:p w14:paraId="287FFC44" w14:textId="78F956DC" w:rsidR="00550157" w:rsidRPr="0008080C" w:rsidRDefault="00550157" w:rsidP="00550157">
            <w:pPr>
              <w:rPr>
                <w:rFonts w:cs="Times New Roman"/>
                <w:sz w:val="18"/>
                <w:szCs w:val="18"/>
              </w:rPr>
            </w:pPr>
            <w:r w:rsidRPr="002453B3">
              <w:t>Temperate</w:t>
            </w:r>
          </w:p>
        </w:tc>
        <w:tc>
          <w:tcPr>
            <w:tcW w:w="1052" w:type="dxa"/>
          </w:tcPr>
          <w:p w14:paraId="50FD7366" w14:textId="06532CC2" w:rsidR="00550157" w:rsidRDefault="00550157" w:rsidP="00550157">
            <w:pPr>
              <w:rPr>
                <w:rFonts w:cs="Times New Roman"/>
                <w:sz w:val="18"/>
                <w:szCs w:val="18"/>
              </w:rPr>
            </w:pPr>
            <w:r w:rsidRPr="002453B3">
              <w:t>Italy</w:t>
            </w:r>
          </w:p>
        </w:tc>
        <w:tc>
          <w:tcPr>
            <w:tcW w:w="2631" w:type="dxa"/>
          </w:tcPr>
          <w:p w14:paraId="264100D3" w14:textId="6236FEDA" w:rsidR="00550157" w:rsidRPr="007E0C55" w:rsidRDefault="00550157" w:rsidP="00550157">
            <w:pPr>
              <w:rPr>
                <w:rFonts w:cs="Times New Roman"/>
                <w:sz w:val="18"/>
                <w:szCs w:val="18"/>
              </w:rPr>
            </w:pPr>
            <w:r w:rsidRPr="002453B3">
              <w:t>Institute of Agro-</w:t>
            </w:r>
            <w:r w:rsidRPr="002453B3">
              <w:lastRenderedPageBreak/>
              <w:t>Environment and Forest Biology of National Research Council  Monterotondo Scalo Roma</w:t>
            </w:r>
          </w:p>
        </w:tc>
        <w:tc>
          <w:tcPr>
            <w:tcW w:w="1684" w:type="dxa"/>
          </w:tcPr>
          <w:p w14:paraId="26C9604B" w14:textId="752E4842" w:rsidR="00550157" w:rsidRPr="00E96B9F" w:rsidRDefault="00550157" w:rsidP="00550157">
            <w:pPr>
              <w:rPr>
                <w:rFonts w:cs="Times New Roman"/>
                <w:sz w:val="18"/>
                <w:szCs w:val="18"/>
              </w:rPr>
            </w:pPr>
            <w:r w:rsidRPr="002453B3">
              <w:lastRenderedPageBreak/>
              <w:t>Salicaceae</w:t>
            </w:r>
          </w:p>
        </w:tc>
        <w:tc>
          <w:tcPr>
            <w:tcW w:w="1512" w:type="dxa"/>
          </w:tcPr>
          <w:p w14:paraId="167FD538" w14:textId="3A652D5C" w:rsidR="00550157" w:rsidRPr="004D3559" w:rsidRDefault="00550157" w:rsidP="00550157">
            <w:pPr>
              <w:rPr>
                <w:rFonts w:cs="Times New Roman"/>
                <w:i/>
                <w:iCs/>
                <w:sz w:val="18"/>
                <w:szCs w:val="18"/>
              </w:rPr>
            </w:pPr>
            <w:r w:rsidRPr="004D3559">
              <w:rPr>
                <w:i/>
                <w:iCs/>
              </w:rPr>
              <w:t>Populus</w:t>
            </w:r>
          </w:p>
        </w:tc>
        <w:tc>
          <w:tcPr>
            <w:tcW w:w="2205" w:type="dxa"/>
          </w:tcPr>
          <w:p w14:paraId="4123931F" w14:textId="03D3A838" w:rsidR="00550157" w:rsidRPr="004D3559" w:rsidRDefault="00550157" w:rsidP="00550157">
            <w:pPr>
              <w:rPr>
                <w:rFonts w:cs="Times New Roman"/>
                <w:i/>
                <w:iCs/>
                <w:sz w:val="18"/>
                <w:szCs w:val="18"/>
              </w:rPr>
            </w:pPr>
            <w:r w:rsidRPr="004D3559">
              <w:rPr>
                <w:i/>
                <w:iCs/>
              </w:rPr>
              <w:t>Populus deltoides</w:t>
            </w:r>
          </w:p>
        </w:tc>
        <w:tc>
          <w:tcPr>
            <w:tcW w:w="779" w:type="dxa"/>
          </w:tcPr>
          <w:p w14:paraId="0CCFD492" w14:textId="2DF27E6C" w:rsidR="00550157" w:rsidRPr="00E96B9F" w:rsidRDefault="00550157" w:rsidP="00D55097">
            <w:pPr>
              <w:jc w:val="center"/>
              <w:rPr>
                <w:rFonts w:cs="Times New Roman"/>
                <w:sz w:val="18"/>
                <w:szCs w:val="18"/>
              </w:rPr>
            </w:pPr>
            <w:r w:rsidRPr="002453B3">
              <w:t>Cd</w:t>
            </w:r>
          </w:p>
        </w:tc>
      </w:tr>
      <w:tr w:rsidR="00550157" w:rsidRPr="0008080C" w14:paraId="594A0613" w14:textId="77777777" w:rsidTr="00550157">
        <w:trPr>
          <w:trHeight w:val="20"/>
          <w:jc w:val="center"/>
        </w:trPr>
        <w:tc>
          <w:tcPr>
            <w:tcW w:w="1100" w:type="dxa"/>
          </w:tcPr>
          <w:p w14:paraId="0E19D6E3" w14:textId="5D6E9F54" w:rsidR="00550157" w:rsidRPr="0008080C" w:rsidRDefault="00550157" w:rsidP="00550157">
            <w:pPr>
              <w:rPr>
                <w:rFonts w:cs="Times New Roman"/>
                <w:sz w:val="18"/>
                <w:szCs w:val="18"/>
              </w:rPr>
            </w:pPr>
            <w:r w:rsidRPr="002453B3">
              <w:t>Temperate</w:t>
            </w:r>
          </w:p>
        </w:tc>
        <w:tc>
          <w:tcPr>
            <w:tcW w:w="1052" w:type="dxa"/>
          </w:tcPr>
          <w:p w14:paraId="10556AEE" w14:textId="625B5A0C" w:rsidR="00550157" w:rsidRDefault="00550157" w:rsidP="00550157">
            <w:pPr>
              <w:rPr>
                <w:rFonts w:cs="Times New Roman"/>
                <w:sz w:val="18"/>
                <w:szCs w:val="18"/>
              </w:rPr>
            </w:pPr>
            <w:r w:rsidRPr="002453B3">
              <w:t>Italy</w:t>
            </w:r>
          </w:p>
        </w:tc>
        <w:tc>
          <w:tcPr>
            <w:tcW w:w="2631" w:type="dxa"/>
          </w:tcPr>
          <w:p w14:paraId="37F3E33C" w14:textId="70A046E2" w:rsidR="00550157" w:rsidRPr="007E0C55" w:rsidRDefault="00550157" w:rsidP="00550157">
            <w:pPr>
              <w:rPr>
                <w:rFonts w:cs="Times New Roman"/>
                <w:sz w:val="18"/>
                <w:szCs w:val="18"/>
              </w:rPr>
            </w:pPr>
            <w:r w:rsidRPr="002453B3">
              <w:t>University of Pisa</w:t>
            </w:r>
          </w:p>
        </w:tc>
        <w:tc>
          <w:tcPr>
            <w:tcW w:w="1684" w:type="dxa"/>
          </w:tcPr>
          <w:p w14:paraId="2261462C" w14:textId="67C10A4F" w:rsidR="00550157" w:rsidRPr="00E96B9F" w:rsidRDefault="00550157" w:rsidP="00550157">
            <w:pPr>
              <w:rPr>
                <w:rFonts w:cs="Times New Roman"/>
                <w:sz w:val="18"/>
                <w:szCs w:val="18"/>
              </w:rPr>
            </w:pPr>
            <w:r w:rsidRPr="002453B3">
              <w:t>Salicaceae</w:t>
            </w:r>
          </w:p>
        </w:tc>
        <w:tc>
          <w:tcPr>
            <w:tcW w:w="1512" w:type="dxa"/>
          </w:tcPr>
          <w:p w14:paraId="08CDC381" w14:textId="1364EDAC" w:rsidR="00550157" w:rsidRPr="004D3559" w:rsidRDefault="00550157" w:rsidP="00550157">
            <w:pPr>
              <w:rPr>
                <w:rFonts w:cs="Times New Roman"/>
                <w:i/>
                <w:iCs/>
                <w:sz w:val="18"/>
                <w:szCs w:val="18"/>
              </w:rPr>
            </w:pPr>
            <w:r w:rsidRPr="004D3559">
              <w:rPr>
                <w:i/>
                <w:iCs/>
              </w:rPr>
              <w:t>Populus</w:t>
            </w:r>
          </w:p>
        </w:tc>
        <w:tc>
          <w:tcPr>
            <w:tcW w:w="2205" w:type="dxa"/>
          </w:tcPr>
          <w:p w14:paraId="58D1E435" w14:textId="3E923674" w:rsidR="00550157" w:rsidRPr="004D3559" w:rsidRDefault="00550157" w:rsidP="00550157">
            <w:pPr>
              <w:rPr>
                <w:rFonts w:cs="Times New Roman"/>
                <w:i/>
                <w:iCs/>
                <w:sz w:val="18"/>
                <w:szCs w:val="18"/>
              </w:rPr>
            </w:pPr>
            <w:r w:rsidRPr="004D3559">
              <w:rPr>
                <w:i/>
                <w:iCs/>
              </w:rPr>
              <w:t>Populus deltoides × maximowiczii</w:t>
            </w:r>
          </w:p>
        </w:tc>
        <w:tc>
          <w:tcPr>
            <w:tcW w:w="779" w:type="dxa"/>
          </w:tcPr>
          <w:p w14:paraId="072CB5E0" w14:textId="4DAE8E76" w:rsidR="00550157" w:rsidRPr="00E96B9F" w:rsidRDefault="00550157" w:rsidP="00D55097">
            <w:pPr>
              <w:jc w:val="center"/>
              <w:rPr>
                <w:rFonts w:cs="Times New Roman"/>
                <w:sz w:val="18"/>
                <w:szCs w:val="18"/>
              </w:rPr>
            </w:pPr>
            <w:r w:rsidRPr="002453B3">
              <w:t>Cd</w:t>
            </w:r>
          </w:p>
        </w:tc>
      </w:tr>
      <w:tr w:rsidR="00550157" w:rsidRPr="0008080C" w14:paraId="52EA8860" w14:textId="77777777" w:rsidTr="00550157">
        <w:trPr>
          <w:trHeight w:val="20"/>
          <w:jc w:val="center"/>
        </w:trPr>
        <w:tc>
          <w:tcPr>
            <w:tcW w:w="1100" w:type="dxa"/>
          </w:tcPr>
          <w:p w14:paraId="1597ED8C" w14:textId="4B27E4E0" w:rsidR="00550157" w:rsidRPr="0008080C" w:rsidRDefault="00550157" w:rsidP="00550157">
            <w:pPr>
              <w:rPr>
                <w:rFonts w:cs="Times New Roman"/>
                <w:sz w:val="18"/>
                <w:szCs w:val="18"/>
              </w:rPr>
            </w:pPr>
            <w:r w:rsidRPr="002453B3">
              <w:t>Temperate</w:t>
            </w:r>
          </w:p>
        </w:tc>
        <w:tc>
          <w:tcPr>
            <w:tcW w:w="1052" w:type="dxa"/>
          </w:tcPr>
          <w:p w14:paraId="0080CBFC" w14:textId="7165A80B" w:rsidR="00550157" w:rsidRDefault="00550157" w:rsidP="00550157">
            <w:pPr>
              <w:rPr>
                <w:rFonts w:cs="Times New Roman"/>
                <w:sz w:val="18"/>
                <w:szCs w:val="18"/>
              </w:rPr>
            </w:pPr>
            <w:r w:rsidRPr="002453B3">
              <w:t>Italy</w:t>
            </w:r>
          </w:p>
        </w:tc>
        <w:tc>
          <w:tcPr>
            <w:tcW w:w="2631" w:type="dxa"/>
          </w:tcPr>
          <w:p w14:paraId="681E4365" w14:textId="0AEC2061" w:rsidR="00550157" w:rsidRPr="0041721A" w:rsidRDefault="00550157" w:rsidP="00550157">
            <w:pPr>
              <w:rPr>
                <w:rFonts w:cs="Times New Roman"/>
                <w:sz w:val="18"/>
                <w:szCs w:val="18"/>
              </w:rPr>
            </w:pPr>
            <w:r w:rsidRPr="002453B3">
              <w:t>Scuola Superiore Sant’Anna BioLabs Piazza Martiri della Libertà 33 I-56127</w:t>
            </w:r>
          </w:p>
        </w:tc>
        <w:tc>
          <w:tcPr>
            <w:tcW w:w="1684" w:type="dxa"/>
          </w:tcPr>
          <w:p w14:paraId="6C0C6EC4" w14:textId="47A0B724" w:rsidR="00550157" w:rsidRPr="00471403" w:rsidRDefault="00550157" w:rsidP="00550157">
            <w:pPr>
              <w:rPr>
                <w:rFonts w:cs="Times New Roman"/>
                <w:sz w:val="18"/>
                <w:szCs w:val="18"/>
              </w:rPr>
            </w:pPr>
            <w:r w:rsidRPr="002453B3">
              <w:t>Salicaceae</w:t>
            </w:r>
          </w:p>
        </w:tc>
        <w:tc>
          <w:tcPr>
            <w:tcW w:w="1512" w:type="dxa"/>
          </w:tcPr>
          <w:p w14:paraId="34024692" w14:textId="147190FC" w:rsidR="00550157" w:rsidRPr="004D3559" w:rsidRDefault="00550157" w:rsidP="00550157">
            <w:pPr>
              <w:rPr>
                <w:rFonts w:cs="Times New Roman"/>
                <w:i/>
                <w:iCs/>
                <w:sz w:val="18"/>
                <w:szCs w:val="18"/>
              </w:rPr>
            </w:pPr>
            <w:r w:rsidRPr="004D3559">
              <w:rPr>
                <w:i/>
                <w:iCs/>
              </w:rPr>
              <w:t>Populus</w:t>
            </w:r>
          </w:p>
        </w:tc>
        <w:tc>
          <w:tcPr>
            <w:tcW w:w="2205" w:type="dxa"/>
          </w:tcPr>
          <w:p w14:paraId="565A2222" w14:textId="4F55F98A" w:rsidR="00550157" w:rsidRPr="004D3559" w:rsidRDefault="00550157" w:rsidP="00550157">
            <w:pPr>
              <w:rPr>
                <w:rFonts w:cs="Times New Roman"/>
                <w:i/>
                <w:iCs/>
                <w:sz w:val="18"/>
                <w:szCs w:val="18"/>
              </w:rPr>
            </w:pPr>
            <w:r w:rsidRPr="004D3559">
              <w:rPr>
                <w:i/>
                <w:iCs/>
              </w:rPr>
              <w:t>Populus euramericana</w:t>
            </w:r>
          </w:p>
        </w:tc>
        <w:tc>
          <w:tcPr>
            <w:tcW w:w="779" w:type="dxa"/>
          </w:tcPr>
          <w:p w14:paraId="5ADC5D0C" w14:textId="7C355D50" w:rsidR="00550157" w:rsidRPr="00471403" w:rsidRDefault="00550157" w:rsidP="00D55097">
            <w:pPr>
              <w:jc w:val="center"/>
              <w:rPr>
                <w:rFonts w:cs="Times New Roman"/>
                <w:sz w:val="18"/>
                <w:szCs w:val="18"/>
              </w:rPr>
            </w:pPr>
            <w:r w:rsidRPr="002453B3">
              <w:t>Cu</w:t>
            </w:r>
          </w:p>
        </w:tc>
      </w:tr>
      <w:tr w:rsidR="00550157" w:rsidRPr="0008080C" w14:paraId="1CC8110C" w14:textId="77777777" w:rsidTr="00550157">
        <w:trPr>
          <w:trHeight w:val="20"/>
          <w:jc w:val="center"/>
        </w:trPr>
        <w:tc>
          <w:tcPr>
            <w:tcW w:w="1100" w:type="dxa"/>
          </w:tcPr>
          <w:p w14:paraId="68D63704" w14:textId="776A6EE5" w:rsidR="00550157" w:rsidRPr="0008080C" w:rsidRDefault="00550157" w:rsidP="00550157">
            <w:pPr>
              <w:rPr>
                <w:rFonts w:cs="Times New Roman"/>
                <w:sz w:val="18"/>
                <w:szCs w:val="18"/>
              </w:rPr>
            </w:pPr>
            <w:r w:rsidRPr="002453B3">
              <w:t>Temperate</w:t>
            </w:r>
          </w:p>
        </w:tc>
        <w:tc>
          <w:tcPr>
            <w:tcW w:w="1052" w:type="dxa"/>
          </w:tcPr>
          <w:p w14:paraId="7D099088" w14:textId="68696766" w:rsidR="00550157" w:rsidRDefault="00550157" w:rsidP="00550157">
            <w:pPr>
              <w:rPr>
                <w:rFonts w:cs="Times New Roman"/>
                <w:sz w:val="18"/>
                <w:szCs w:val="18"/>
              </w:rPr>
            </w:pPr>
            <w:r w:rsidRPr="002453B3">
              <w:t>Italy</w:t>
            </w:r>
          </w:p>
        </w:tc>
        <w:tc>
          <w:tcPr>
            <w:tcW w:w="2631" w:type="dxa"/>
          </w:tcPr>
          <w:p w14:paraId="72FAB547" w14:textId="4B733FFC" w:rsidR="00550157" w:rsidRPr="0041721A" w:rsidRDefault="00550157" w:rsidP="00550157">
            <w:pPr>
              <w:rPr>
                <w:rFonts w:cs="Times New Roman"/>
                <w:sz w:val="18"/>
                <w:szCs w:val="18"/>
              </w:rPr>
            </w:pPr>
            <w:r w:rsidRPr="002453B3">
              <w:t>Institute of Agro-Environment and Forest Biology of National Research Council  Monterotondo Scalo Roma</w:t>
            </w:r>
          </w:p>
        </w:tc>
        <w:tc>
          <w:tcPr>
            <w:tcW w:w="1684" w:type="dxa"/>
          </w:tcPr>
          <w:p w14:paraId="17095902" w14:textId="553EF6F4" w:rsidR="00550157" w:rsidRPr="00471403" w:rsidRDefault="00550157" w:rsidP="00550157">
            <w:pPr>
              <w:rPr>
                <w:rFonts w:cs="Times New Roman"/>
                <w:sz w:val="18"/>
                <w:szCs w:val="18"/>
              </w:rPr>
            </w:pPr>
            <w:r w:rsidRPr="002453B3">
              <w:t>Salicaceae</w:t>
            </w:r>
          </w:p>
        </w:tc>
        <w:tc>
          <w:tcPr>
            <w:tcW w:w="1512" w:type="dxa"/>
          </w:tcPr>
          <w:p w14:paraId="5CA87113" w14:textId="469C7FB1" w:rsidR="00550157" w:rsidRPr="004D3559" w:rsidRDefault="00550157" w:rsidP="00550157">
            <w:pPr>
              <w:rPr>
                <w:rFonts w:cs="Times New Roman"/>
                <w:i/>
                <w:iCs/>
                <w:sz w:val="18"/>
                <w:szCs w:val="18"/>
              </w:rPr>
            </w:pPr>
            <w:r w:rsidRPr="004D3559">
              <w:rPr>
                <w:i/>
                <w:iCs/>
              </w:rPr>
              <w:t>Populus</w:t>
            </w:r>
          </w:p>
        </w:tc>
        <w:tc>
          <w:tcPr>
            <w:tcW w:w="2205" w:type="dxa"/>
          </w:tcPr>
          <w:p w14:paraId="4506CD74" w14:textId="0B121B76" w:rsidR="00550157" w:rsidRPr="004D3559" w:rsidRDefault="00550157" w:rsidP="00550157">
            <w:pPr>
              <w:rPr>
                <w:rFonts w:cs="Times New Roman"/>
                <w:i/>
                <w:iCs/>
                <w:sz w:val="18"/>
                <w:szCs w:val="18"/>
              </w:rPr>
            </w:pPr>
            <w:r w:rsidRPr="004D3559">
              <w:rPr>
                <w:i/>
                <w:iCs/>
              </w:rPr>
              <w:t>Populus nigra</w:t>
            </w:r>
          </w:p>
        </w:tc>
        <w:tc>
          <w:tcPr>
            <w:tcW w:w="779" w:type="dxa"/>
          </w:tcPr>
          <w:p w14:paraId="3104B608" w14:textId="2DFDB5D0" w:rsidR="00550157" w:rsidRPr="00471403" w:rsidRDefault="00550157" w:rsidP="00D55097">
            <w:pPr>
              <w:jc w:val="center"/>
              <w:rPr>
                <w:rFonts w:cs="Times New Roman"/>
                <w:sz w:val="18"/>
                <w:szCs w:val="18"/>
              </w:rPr>
            </w:pPr>
            <w:r w:rsidRPr="002453B3">
              <w:t>Cd</w:t>
            </w:r>
          </w:p>
        </w:tc>
      </w:tr>
      <w:tr w:rsidR="00550157" w:rsidRPr="0008080C" w14:paraId="4D1308C9" w14:textId="77777777" w:rsidTr="00550157">
        <w:trPr>
          <w:trHeight w:val="20"/>
          <w:jc w:val="center"/>
        </w:trPr>
        <w:tc>
          <w:tcPr>
            <w:tcW w:w="1100" w:type="dxa"/>
          </w:tcPr>
          <w:p w14:paraId="5393F8D0" w14:textId="7503193F" w:rsidR="00550157" w:rsidRPr="0008080C" w:rsidRDefault="00550157" w:rsidP="00550157">
            <w:pPr>
              <w:rPr>
                <w:rFonts w:cs="Times New Roman"/>
                <w:sz w:val="18"/>
                <w:szCs w:val="18"/>
              </w:rPr>
            </w:pPr>
            <w:r w:rsidRPr="002453B3">
              <w:t>Temperate</w:t>
            </w:r>
          </w:p>
        </w:tc>
        <w:tc>
          <w:tcPr>
            <w:tcW w:w="1052" w:type="dxa"/>
          </w:tcPr>
          <w:p w14:paraId="6EBD165B" w14:textId="16EC7196" w:rsidR="00550157" w:rsidRDefault="00550157" w:rsidP="00550157">
            <w:pPr>
              <w:rPr>
                <w:rFonts w:cs="Times New Roman"/>
                <w:sz w:val="18"/>
                <w:szCs w:val="18"/>
              </w:rPr>
            </w:pPr>
            <w:r w:rsidRPr="002453B3">
              <w:t>Italy</w:t>
            </w:r>
          </w:p>
        </w:tc>
        <w:tc>
          <w:tcPr>
            <w:tcW w:w="2631" w:type="dxa"/>
          </w:tcPr>
          <w:p w14:paraId="670F963F" w14:textId="11FA7CC1" w:rsidR="00550157" w:rsidRPr="00471403" w:rsidRDefault="00550157" w:rsidP="00550157">
            <w:pPr>
              <w:rPr>
                <w:rFonts w:cs="Times New Roman"/>
                <w:sz w:val="18"/>
                <w:szCs w:val="18"/>
              </w:rPr>
            </w:pPr>
            <w:r w:rsidRPr="002453B3">
              <w:t>Scuola Superiore Sant'Anna</w:t>
            </w:r>
          </w:p>
        </w:tc>
        <w:tc>
          <w:tcPr>
            <w:tcW w:w="1684" w:type="dxa"/>
          </w:tcPr>
          <w:p w14:paraId="5C03CC05" w14:textId="37A8DF4B" w:rsidR="00550157" w:rsidRPr="00471403" w:rsidRDefault="00550157" w:rsidP="00550157">
            <w:pPr>
              <w:rPr>
                <w:rFonts w:cs="Times New Roman"/>
                <w:sz w:val="18"/>
                <w:szCs w:val="18"/>
              </w:rPr>
            </w:pPr>
            <w:r w:rsidRPr="002453B3">
              <w:t>Salicaceae</w:t>
            </w:r>
          </w:p>
        </w:tc>
        <w:tc>
          <w:tcPr>
            <w:tcW w:w="1512" w:type="dxa"/>
          </w:tcPr>
          <w:p w14:paraId="18B6D38E" w14:textId="468BBA24" w:rsidR="00550157" w:rsidRPr="004D3559" w:rsidRDefault="00550157" w:rsidP="00550157">
            <w:pPr>
              <w:rPr>
                <w:rFonts w:cs="Times New Roman"/>
                <w:i/>
                <w:iCs/>
                <w:sz w:val="18"/>
                <w:szCs w:val="18"/>
              </w:rPr>
            </w:pPr>
            <w:r w:rsidRPr="004D3559">
              <w:rPr>
                <w:i/>
                <w:iCs/>
              </w:rPr>
              <w:t>Populus</w:t>
            </w:r>
          </w:p>
        </w:tc>
        <w:tc>
          <w:tcPr>
            <w:tcW w:w="2205" w:type="dxa"/>
          </w:tcPr>
          <w:p w14:paraId="38DEAC1A" w14:textId="76428D9A" w:rsidR="00550157" w:rsidRPr="004D3559" w:rsidRDefault="00550157" w:rsidP="00550157">
            <w:pPr>
              <w:rPr>
                <w:rFonts w:cs="Times New Roman"/>
                <w:i/>
                <w:iCs/>
                <w:sz w:val="18"/>
                <w:szCs w:val="18"/>
              </w:rPr>
            </w:pPr>
            <w:r w:rsidRPr="004D3559">
              <w:rPr>
                <w:i/>
                <w:iCs/>
              </w:rPr>
              <w:t>Populus nigra</w:t>
            </w:r>
          </w:p>
        </w:tc>
        <w:tc>
          <w:tcPr>
            <w:tcW w:w="779" w:type="dxa"/>
          </w:tcPr>
          <w:p w14:paraId="517D4027" w14:textId="01E6F7E6" w:rsidR="00550157" w:rsidRPr="00471403" w:rsidRDefault="00550157" w:rsidP="00D55097">
            <w:pPr>
              <w:jc w:val="center"/>
              <w:rPr>
                <w:rFonts w:cs="Times New Roman"/>
                <w:sz w:val="18"/>
                <w:szCs w:val="18"/>
              </w:rPr>
            </w:pPr>
            <w:r w:rsidRPr="002453B3">
              <w:t>Zn</w:t>
            </w:r>
          </w:p>
        </w:tc>
      </w:tr>
      <w:tr w:rsidR="00550157" w:rsidRPr="0008080C" w14:paraId="24CD46E1" w14:textId="77777777" w:rsidTr="00550157">
        <w:trPr>
          <w:trHeight w:val="20"/>
          <w:jc w:val="center"/>
        </w:trPr>
        <w:tc>
          <w:tcPr>
            <w:tcW w:w="1100" w:type="dxa"/>
          </w:tcPr>
          <w:p w14:paraId="3442A7C6" w14:textId="4905FE68" w:rsidR="00550157" w:rsidRPr="0008080C" w:rsidRDefault="00550157" w:rsidP="00550157">
            <w:pPr>
              <w:rPr>
                <w:rFonts w:cs="Times New Roman"/>
                <w:sz w:val="18"/>
                <w:szCs w:val="18"/>
              </w:rPr>
            </w:pPr>
            <w:r w:rsidRPr="002453B3">
              <w:t>Temperate</w:t>
            </w:r>
          </w:p>
        </w:tc>
        <w:tc>
          <w:tcPr>
            <w:tcW w:w="1052" w:type="dxa"/>
          </w:tcPr>
          <w:p w14:paraId="7C2B1FAF" w14:textId="703351AF" w:rsidR="00550157" w:rsidRDefault="00550157" w:rsidP="00550157">
            <w:pPr>
              <w:rPr>
                <w:rFonts w:cs="Times New Roman"/>
                <w:sz w:val="18"/>
                <w:szCs w:val="18"/>
              </w:rPr>
            </w:pPr>
            <w:r w:rsidRPr="002453B3">
              <w:t>Italy</w:t>
            </w:r>
          </w:p>
        </w:tc>
        <w:tc>
          <w:tcPr>
            <w:tcW w:w="2631" w:type="dxa"/>
          </w:tcPr>
          <w:p w14:paraId="1D6B64BA" w14:textId="3123BE37" w:rsidR="00550157" w:rsidRPr="00471403" w:rsidRDefault="00550157" w:rsidP="00550157">
            <w:pPr>
              <w:rPr>
                <w:rFonts w:cs="Times New Roman"/>
                <w:sz w:val="18"/>
                <w:szCs w:val="18"/>
              </w:rPr>
            </w:pPr>
            <w:r w:rsidRPr="002453B3">
              <w:t>Institute of Agro-Environment and Forest Biology of National Research Council  Monterotondo Scalo Roma</w:t>
            </w:r>
          </w:p>
        </w:tc>
        <w:tc>
          <w:tcPr>
            <w:tcW w:w="1684" w:type="dxa"/>
          </w:tcPr>
          <w:p w14:paraId="3C03F9A1" w14:textId="4D7ED3FF" w:rsidR="00550157" w:rsidRPr="00471403" w:rsidRDefault="00550157" w:rsidP="00550157">
            <w:pPr>
              <w:rPr>
                <w:rFonts w:cs="Times New Roman"/>
                <w:sz w:val="18"/>
                <w:szCs w:val="18"/>
              </w:rPr>
            </w:pPr>
            <w:r w:rsidRPr="002453B3">
              <w:t>Salicaceae</w:t>
            </w:r>
          </w:p>
        </w:tc>
        <w:tc>
          <w:tcPr>
            <w:tcW w:w="1512" w:type="dxa"/>
          </w:tcPr>
          <w:p w14:paraId="7F8C68F4" w14:textId="77865F14" w:rsidR="00550157" w:rsidRPr="004D3559" w:rsidRDefault="00550157" w:rsidP="00550157">
            <w:pPr>
              <w:rPr>
                <w:rFonts w:cs="Times New Roman"/>
                <w:i/>
                <w:iCs/>
                <w:sz w:val="18"/>
                <w:szCs w:val="18"/>
              </w:rPr>
            </w:pPr>
            <w:r w:rsidRPr="004D3559">
              <w:rPr>
                <w:i/>
                <w:iCs/>
              </w:rPr>
              <w:t>Populus</w:t>
            </w:r>
          </w:p>
        </w:tc>
        <w:tc>
          <w:tcPr>
            <w:tcW w:w="2205" w:type="dxa"/>
          </w:tcPr>
          <w:p w14:paraId="48A3662E" w14:textId="39C8B13E" w:rsidR="00550157" w:rsidRPr="004D3559" w:rsidRDefault="00550157" w:rsidP="00550157">
            <w:pPr>
              <w:rPr>
                <w:rFonts w:cs="Times New Roman"/>
                <w:i/>
                <w:iCs/>
                <w:sz w:val="18"/>
                <w:szCs w:val="18"/>
              </w:rPr>
            </w:pPr>
            <w:r w:rsidRPr="004D3559">
              <w:rPr>
                <w:i/>
                <w:iCs/>
              </w:rPr>
              <w:t>Populus trichocarpa</w:t>
            </w:r>
          </w:p>
        </w:tc>
        <w:tc>
          <w:tcPr>
            <w:tcW w:w="779" w:type="dxa"/>
          </w:tcPr>
          <w:p w14:paraId="3F93D132" w14:textId="539B5002" w:rsidR="00550157" w:rsidRPr="00471403" w:rsidRDefault="00550157" w:rsidP="00D55097">
            <w:pPr>
              <w:jc w:val="center"/>
              <w:rPr>
                <w:rFonts w:cs="Times New Roman"/>
                <w:sz w:val="18"/>
                <w:szCs w:val="18"/>
              </w:rPr>
            </w:pPr>
            <w:r w:rsidRPr="002453B3">
              <w:t>Cd</w:t>
            </w:r>
          </w:p>
        </w:tc>
      </w:tr>
      <w:tr w:rsidR="00550157" w:rsidRPr="0008080C" w14:paraId="5B477C71" w14:textId="77777777" w:rsidTr="00550157">
        <w:trPr>
          <w:trHeight w:val="20"/>
          <w:jc w:val="center"/>
        </w:trPr>
        <w:tc>
          <w:tcPr>
            <w:tcW w:w="1100" w:type="dxa"/>
          </w:tcPr>
          <w:p w14:paraId="56B8AC6F" w14:textId="632757FB" w:rsidR="00550157" w:rsidRPr="0008080C" w:rsidRDefault="00550157" w:rsidP="00550157">
            <w:pPr>
              <w:rPr>
                <w:rFonts w:cs="Times New Roman"/>
                <w:sz w:val="18"/>
                <w:szCs w:val="18"/>
              </w:rPr>
            </w:pPr>
            <w:r w:rsidRPr="002453B3">
              <w:t>Temperate</w:t>
            </w:r>
          </w:p>
        </w:tc>
        <w:tc>
          <w:tcPr>
            <w:tcW w:w="1052" w:type="dxa"/>
          </w:tcPr>
          <w:p w14:paraId="05BC03DB" w14:textId="4C641139" w:rsidR="00550157" w:rsidRDefault="00550157" w:rsidP="00550157">
            <w:pPr>
              <w:rPr>
                <w:rFonts w:cs="Times New Roman"/>
                <w:sz w:val="18"/>
                <w:szCs w:val="18"/>
              </w:rPr>
            </w:pPr>
            <w:r w:rsidRPr="002453B3">
              <w:t>Italy</w:t>
            </w:r>
          </w:p>
        </w:tc>
        <w:tc>
          <w:tcPr>
            <w:tcW w:w="2631" w:type="dxa"/>
          </w:tcPr>
          <w:p w14:paraId="18ECA0C2" w14:textId="2C52D1B3" w:rsidR="00550157" w:rsidRPr="00471403" w:rsidRDefault="00550157" w:rsidP="00550157">
            <w:pPr>
              <w:rPr>
                <w:rFonts w:cs="Times New Roman"/>
                <w:sz w:val="18"/>
                <w:szCs w:val="18"/>
              </w:rPr>
            </w:pPr>
            <w:r w:rsidRPr="002453B3">
              <w:t>Dipartimento Agricoltura Ambiente e Alimenti Università degli Studi del Molise</w:t>
            </w:r>
          </w:p>
        </w:tc>
        <w:tc>
          <w:tcPr>
            <w:tcW w:w="1684" w:type="dxa"/>
          </w:tcPr>
          <w:p w14:paraId="48DFEECB" w14:textId="3BE2F1CA" w:rsidR="00550157" w:rsidRPr="00471403" w:rsidRDefault="00550157" w:rsidP="00550157">
            <w:pPr>
              <w:rPr>
                <w:rFonts w:cs="Times New Roman"/>
                <w:sz w:val="18"/>
                <w:szCs w:val="18"/>
              </w:rPr>
            </w:pPr>
            <w:r w:rsidRPr="002453B3">
              <w:t>Fagaceae</w:t>
            </w:r>
          </w:p>
        </w:tc>
        <w:tc>
          <w:tcPr>
            <w:tcW w:w="1512" w:type="dxa"/>
          </w:tcPr>
          <w:p w14:paraId="51D8C40D" w14:textId="3CC7112F" w:rsidR="00550157" w:rsidRPr="004D3559" w:rsidRDefault="00550157" w:rsidP="00550157">
            <w:pPr>
              <w:rPr>
                <w:rFonts w:cs="Times New Roman"/>
                <w:i/>
                <w:iCs/>
                <w:sz w:val="18"/>
                <w:szCs w:val="18"/>
              </w:rPr>
            </w:pPr>
            <w:r w:rsidRPr="004D3559">
              <w:rPr>
                <w:i/>
                <w:iCs/>
              </w:rPr>
              <w:t>Quercus</w:t>
            </w:r>
          </w:p>
        </w:tc>
        <w:tc>
          <w:tcPr>
            <w:tcW w:w="2205" w:type="dxa"/>
          </w:tcPr>
          <w:p w14:paraId="03E60C8E" w14:textId="44AAC937" w:rsidR="00550157" w:rsidRPr="004D3559" w:rsidRDefault="00550157" w:rsidP="00550157">
            <w:pPr>
              <w:rPr>
                <w:rFonts w:cs="Times New Roman"/>
                <w:i/>
                <w:iCs/>
                <w:sz w:val="18"/>
                <w:szCs w:val="18"/>
              </w:rPr>
            </w:pPr>
            <w:r w:rsidRPr="004D3559">
              <w:rPr>
                <w:i/>
                <w:iCs/>
              </w:rPr>
              <w:t>Quercus pubescens</w:t>
            </w:r>
          </w:p>
        </w:tc>
        <w:tc>
          <w:tcPr>
            <w:tcW w:w="779" w:type="dxa"/>
          </w:tcPr>
          <w:p w14:paraId="2B7C514B" w14:textId="08890F50" w:rsidR="00550157" w:rsidRPr="00471403" w:rsidRDefault="00550157" w:rsidP="00D55097">
            <w:pPr>
              <w:jc w:val="center"/>
              <w:rPr>
                <w:rFonts w:cs="Times New Roman"/>
                <w:sz w:val="18"/>
                <w:szCs w:val="18"/>
              </w:rPr>
            </w:pPr>
            <w:r w:rsidRPr="002453B3">
              <w:t>Cd</w:t>
            </w:r>
          </w:p>
        </w:tc>
      </w:tr>
      <w:tr w:rsidR="00550157" w:rsidRPr="0008080C" w14:paraId="5137CC2B" w14:textId="77777777" w:rsidTr="00550157">
        <w:trPr>
          <w:trHeight w:val="20"/>
          <w:jc w:val="center"/>
        </w:trPr>
        <w:tc>
          <w:tcPr>
            <w:tcW w:w="1100" w:type="dxa"/>
          </w:tcPr>
          <w:p w14:paraId="4EDBB723" w14:textId="322873F6" w:rsidR="00550157" w:rsidRPr="0008080C" w:rsidRDefault="00550157" w:rsidP="00550157">
            <w:pPr>
              <w:rPr>
                <w:rFonts w:cs="Times New Roman"/>
                <w:sz w:val="18"/>
                <w:szCs w:val="18"/>
              </w:rPr>
            </w:pPr>
            <w:r w:rsidRPr="002453B3">
              <w:t>Temperate</w:t>
            </w:r>
          </w:p>
        </w:tc>
        <w:tc>
          <w:tcPr>
            <w:tcW w:w="1052" w:type="dxa"/>
          </w:tcPr>
          <w:p w14:paraId="5E0D9128" w14:textId="66CFA1C1" w:rsidR="00550157" w:rsidRDefault="00550157" w:rsidP="00550157">
            <w:pPr>
              <w:rPr>
                <w:rFonts w:cs="Times New Roman"/>
                <w:sz w:val="18"/>
                <w:szCs w:val="18"/>
              </w:rPr>
            </w:pPr>
            <w:r w:rsidRPr="002453B3">
              <w:t>Italy</w:t>
            </w:r>
          </w:p>
        </w:tc>
        <w:tc>
          <w:tcPr>
            <w:tcW w:w="2631" w:type="dxa"/>
          </w:tcPr>
          <w:p w14:paraId="49868465" w14:textId="5204F3B4" w:rsidR="00550157" w:rsidRPr="00471403" w:rsidRDefault="00550157" w:rsidP="00550157">
            <w:pPr>
              <w:rPr>
                <w:rFonts w:cs="Times New Roman"/>
                <w:sz w:val="18"/>
                <w:szCs w:val="18"/>
              </w:rPr>
            </w:pPr>
            <w:r w:rsidRPr="002453B3">
              <w:t>Dipartimento Agricoltura Ambiente e Alimenti Università degli Studi del Molise</w:t>
            </w:r>
          </w:p>
        </w:tc>
        <w:tc>
          <w:tcPr>
            <w:tcW w:w="1684" w:type="dxa"/>
          </w:tcPr>
          <w:p w14:paraId="489200DD" w14:textId="3DA48A09" w:rsidR="00550157" w:rsidRPr="00471403" w:rsidRDefault="00550157" w:rsidP="00550157">
            <w:pPr>
              <w:rPr>
                <w:rFonts w:cs="Times New Roman"/>
                <w:sz w:val="18"/>
                <w:szCs w:val="18"/>
              </w:rPr>
            </w:pPr>
            <w:r w:rsidRPr="002453B3">
              <w:t>Fagaceae</w:t>
            </w:r>
          </w:p>
        </w:tc>
        <w:tc>
          <w:tcPr>
            <w:tcW w:w="1512" w:type="dxa"/>
          </w:tcPr>
          <w:p w14:paraId="243806E3" w14:textId="5FC43184" w:rsidR="00550157" w:rsidRPr="004D3559" w:rsidRDefault="00550157" w:rsidP="00550157">
            <w:pPr>
              <w:rPr>
                <w:rFonts w:cs="Times New Roman"/>
                <w:i/>
                <w:iCs/>
                <w:sz w:val="18"/>
                <w:szCs w:val="18"/>
              </w:rPr>
            </w:pPr>
            <w:r w:rsidRPr="004D3559">
              <w:rPr>
                <w:i/>
                <w:iCs/>
              </w:rPr>
              <w:t>Quercus</w:t>
            </w:r>
          </w:p>
        </w:tc>
        <w:tc>
          <w:tcPr>
            <w:tcW w:w="2205" w:type="dxa"/>
          </w:tcPr>
          <w:p w14:paraId="146CFBD3" w14:textId="691A1146" w:rsidR="00550157" w:rsidRPr="004D3559" w:rsidRDefault="00550157" w:rsidP="00550157">
            <w:pPr>
              <w:rPr>
                <w:rFonts w:cs="Times New Roman"/>
                <w:i/>
                <w:iCs/>
                <w:sz w:val="18"/>
                <w:szCs w:val="18"/>
              </w:rPr>
            </w:pPr>
            <w:r w:rsidRPr="004D3559">
              <w:rPr>
                <w:i/>
                <w:iCs/>
              </w:rPr>
              <w:t>Quercus pubescens</w:t>
            </w:r>
          </w:p>
        </w:tc>
        <w:tc>
          <w:tcPr>
            <w:tcW w:w="779" w:type="dxa"/>
          </w:tcPr>
          <w:p w14:paraId="34057A76" w14:textId="601DB318" w:rsidR="00550157" w:rsidRPr="00471403" w:rsidRDefault="00550157" w:rsidP="00D55097">
            <w:pPr>
              <w:jc w:val="center"/>
              <w:rPr>
                <w:rFonts w:cs="Times New Roman"/>
                <w:sz w:val="18"/>
                <w:szCs w:val="18"/>
              </w:rPr>
            </w:pPr>
            <w:r w:rsidRPr="002453B3">
              <w:t>Cu</w:t>
            </w:r>
          </w:p>
        </w:tc>
      </w:tr>
      <w:tr w:rsidR="00550157" w:rsidRPr="0008080C" w14:paraId="190303A1" w14:textId="77777777" w:rsidTr="00550157">
        <w:trPr>
          <w:trHeight w:val="20"/>
          <w:jc w:val="center"/>
        </w:trPr>
        <w:tc>
          <w:tcPr>
            <w:tcW w:w="1100" w:type="dxa"/>
          </w:tcPr>
          <w:p w14:paraId="2D7C9238" w14:textId="54CA9A3D" w:rsidR="00550157" w:rsidRPr="0008080C" w:rsidRDefault="00550157" w:rsidP="00550157">
            <w:pPr>
              <w:rPr>
                <w:rFonts w:cs="Times New Roman"/>
                <w:sz w:val="18"/>
                <w:szCs w:val="18"/>
              </w:rPr>
            </w:pPr>
            <w:r w:rsidRPr="002453B3">
              <w:t>Temperate</w:t>
            </w:r>
          </w:p>
        </w:tc>
        <w:tc>
          <w:tcPr>
            <w:tcW w:w="1052" w:type="dxa"/>
          </w:tcPr>
          <w:p w14:paraId="1F0228A4" w14:textId="42F5FC80" w:rsidR="00550157" w:rsidRDefault="00550157" w:rsidP="00550157">
            <w:pPr>
              <w:rPr>
                <w:rFonts w:cs="Times New Roman"/>
                <w:sz w:val="18"/>
                <w:szCs w:val="18"/>
              </w:rPr>
            </w:pPr>
            <w:r w:rsidRPr="002453B3">
              <w:t>Japan</w:t>
            </w:r>
          </w:p>
        </w:tc>
        <w:tc>
          <w:tcPr>
            <w:tcW w:w="2631" w:type="dxa"/>
          </w:tcPr>
          <w:p w14:paraId="30DDDB32" w14:textId="675B3373" w:rsidR="00550157" w:rsidRPr="00471403" w:rsidRDefault="00550157" w:rsidP="00550157">
            <w:pPr>
              <w:rPr>
                <w:rFonts w:cs="Times New Roman"/>
                <w:sz w:val="18"/>
                <w:szCs w:val="18"/>
              </w:rPr>
            </w:pPr>
            <w:r w:rsidRPr="002453B3">
              <w:t>Nagoya University</w:t>
            </w:r>
          </w:p>
        </w:tc>
        <w:tc>
          <w:tcPr>
            <w:tcW w:w="1684" w:type="dxa"/>
          </w:tcPr>
          <w:p w14:paraId="4A2EC8CF" w14:textId="78C1F968" w:rsidR="00550157" w:rsidRPr="00471403" w:rsidRDefault="00550157" w:rsidP="00550157">
            <w:pPr>
              <w:rPr>
                <w:rFonts w:cs="Times New Roman"/>
                <w:sz w:val="18"/>
                <w:szCs w:val="18"/>
              </w:rPr>
            </w:pPr>
            <w:r w:rsidRPr="002453B3">
              <w:t>Araliaceae</w:t>
            </w:r>
          </w:p>
        </w:tc>
        <w:tc>
          <w:tcPr>
            <w:tcW w:w="1512" w:type="dxa"/>
          </w:tcPr>
          <w:p w14:paraId="7FDA7726" w14:textId="7D53089F" w:rsidR="00550157" w:rsidRPr="004D3559" w:rsidRDefault="00550157" w:rsidP="00550157">
            <w:pPr>
              <w:rPr>
                <w:rFonts w:cs="Times New Roman"/>
                <w:i/>
                <w:iCs/>
                <w:sz w:val="18"/>
                <w:szCs w:val="18"/>
              </w:rPr>
            </w:pPr>
            <w:r w:rsidRPr="004D3559">
              <w:rPr>
                <w:i/>
                <w:iCs/>
              </w:rPr>
              <w:t>Gamblea</w:t>
            </w:r>
          </w:p>
        </w:tc>
        <w:tc>
          <w:tcPr>
            <w:tcW w:w="2205" w:type="dxa"/>
          </w:tcPr>
          <w:p w14:paraId="7B19F7B8" w14:textId="177CC13F" w:rsidR="00550157" w:rsidRPr="004D3559" w:rsidRDefault="00550157" w:rsidP="00550157">
            <w:pPr>
              <w:rPr>
                <w:rFonts w:cs="Times New Roman"/>
                <w:i/>
                <w:iCs/>
                <w:sz w:val="18"/>
                <w:szCs w:val="18"/>
              </w:rPr>
            </w:pPr>
            <w:r w:rsidRPr="004D3559">
              <w:rPr>
                <w:i/>
                <w:iCs/>
              </w:rPr>
              <w:t>Gamblea innovans</w:t>
            </w:r>
          </w:p>
        </w:tc>
        <w:tc>
          <w:tcPr>
            <w:tcW w:w="779" w:type="dxa"/>
          </w:tcPr>
          <w:p w14:paraId="2E41450E" w14:textId="459DE214" w:rsidR="00550157" w:rsidRPr="00471403" w:rsidRDefault="00550157" w:rsidP="00D55097">
            <w:pPr>
              <w:jc w:val="center"/>
              <w:rPr>
                <w:rFonts w:cs="Times New Roman"/>
                <w:sz w:val="18"/>
                <w:szCs w:val="18"/>
              </w:rPr>
            </w:pPr>
            <w:r w:rsidRPr="002453B3">
              <w:t>Cd</w:t>
            </w:r>
          </w:p>
        </w:tc>
      </w:tr>
      <w:tr w:rsidR="00550157" w:rsidRPr="0008080C" w14:paraId="5E8AE3BE" w14:textId="77777777" w:rsidTr="00550157">
        <w:trPr>
          <w:trHeight w:val="20"/>
          <w:jc w:val="center"/>
        </w:trPr>
        <w:tc>
          <w:tcPr>
            <w:tcW w:w="1100" w:type="dxa"/>
          </w:tcPr>
          <w:p w14:paraId="33B65A21" w14:textId="20D364BE" w:rsidR="00550157" w:rsidRPr="0008080C" w:rsidRDefault="00550157" w:rsidP="00550157">
            <w:pPr>
              <w:rPr>
                <w:rFonts w:cs="Times New Roman"/>
                <w:sz w:val="18"/>
                <w:szCs w:val="18"/>
              </w:rPr>
            </w:pPr>
            <w:r w:rsidRPr="002453B3">
              <w:t>Temperate</w:t>
            </w:r>
          </w:p>
        </w:tc>
        <w:tc>
          <w:tcPr>
            <w:tcW w:w="1052" w:type="dxa"/>
          </w:tcPr>
          <w:p w14:paraId="75AC7342" w14:textId="099572BA" w:rsidR="00550157" w:rsidRDefault="00550157" w:rsidP="00550157">
            <w:pPr>
              <w:rPr>
                <w:rFonts w:cs="Times New Roman"/>
                <w:sz w:val="18"/>
                <w:szCs w:val="18"/>
              </w:rPr>
            </w:pPr>
            <w:r w:rsidRPr="002453B3">
              <w:t>Mexico</w:t>
            </w:r>
          </w:p>
        </w:tc>
        <w:tc>
          <w:tcPr>
            <w:tcW w:w="2631" w:type="dxa"/>
          </w:tcPr>
          <w:p w14:paraId="73CEB1EB" w14:textId="67105330" w:rsidR="00550157" w:rsidRPr="007E0C55" w:rsidRDefault="00550157" w:rsidP="00550157">
            <w:pPr>
              <w:rPr>
                <w:rFonts w:cs="Times New Roman"/>
                <w:sz w:val="18"/>
                <w:szCs w:val="18"/>
              </w:rPr>
            </w:pPr>
            <w:r w:rsidRPr="002453B3">
              <w:t>Centro de Investigación en Biotecnología</w:t>
            </w:r>
          </w:p>
        </w:tc>
        <w:tc>
          <w:tcPr>
            <w:tcW w:w="1684" w:type="dxa"/>
          </w:tcPr>
          <w:p w14:paraId="5B8C89D1" w14:textId="519819C6" w:rsidR="00550157" w:rsidRPr="00E0386D" w:rsidRDefault="00550157" w:rsidP="00550157">
            <w:pPr>
              <w:rPr>
                <w:rFonts w:cs="Times New Roman"/>
                <w:sz w:val="18"/>
                <w:szCs w:val="18"/>
              </w:rPr>
            </w:pPr>
            <w:r w:rsidRPr="002453B3">
              <w:t>Fabaceae</w:t>
            </w:r>
          </w:p>
        </w:tc>
        <w:tc>
          <w:tcPr>
            <w:tcW w:w="1512" w:type="dxa"/>
          </w:tcPr>
          <w:p w14:paraId="39900419" w14:textId="4CC237A6" w:rsidR="00550157" w:rsidRPr="004D3559" w:rsidRDefault="00550157" w:rsidP="00550157">
            <w:pPr>
              <w:rPr>
                <w:rFonts w:cs="Times New Roman"/>
                <w:i/>
                <w:iCs/>
                <w:sz w:val="18"/>
                <w:szCs w:val="18"/>
              </w:rPr>
            </w:pPr>
            <w:r w:rsidRPr="004D3559">
              <w:rPr>
                <w:i/>
                <w:iCs/>
              </w:rPr>
              <w:t>Gliricidia</w:t>
            </w:r>
          </w:p>
        </w:tc>
        <w:tc>
          <w:tcPr>
            <w:tcW w:w="2205" w:type="dxa"/>
          </w:tcPr>
          <w:p w14:paraId="64F9FF82" w14:textId="43A8C506" w:rsidR="00550157" w:rsidRPr="004D3559" w:rsidRDefault="00550157" w:rsidP="00550157">
            <w:pPr>
              <w:rPr>
                <w:rFonts w:cs="Times New Roman"/>
                <w:i/>
                <w:iCs/>
                <w:sz w:val="18"/>
                <w:szCs w:val="18"/>
              </w:rPr>
            </w:pPr>
            <w:r w:rsidRPr="004D3559">
              <w:rPr>
                <w:i/>
                <w:iCs/>
              </w:rPr>
              <w:t xml:space="preserve">Gliricidia sepium </w:t>
            </w:r>
          </w:p>
        </w:tc>
        <w:tc>
          <w:tcPr>
            <w:tcW w:w="779" w:type="dxa"/>
          </w:tcPr>
          <w:p w14:paraId="65CC028E" w14:textId="2E5A74A9" w:rsidR="00550157" w:rsidRPr="00E0386D" w:rsidRDefault="00550157" w:rsidP="00D55097">
            <w:pPr>
              <w:jc w:val="center"/>
              <w:rPr>
                <w:rFonts w:cs="Times New Roman"/>
                <w:sz w:val="18"/>
                <w:szCs w:val="18"/>
              </w:rPr>
            </w:pPr>
            <w:r w:rsidRPr="002453B3">
              <w:t>Cu</w:t>
            </w:r>
          </w:p>
        </w:tc>
      </w:tr>
      <w:tr w:rsidR="00550157" w:rsidRPr="0008080C" w14:paraId="1E26788C" w14:textId="77777777" w:rsidTr="00550157">
        <w:trPr>
          <w:trHeight w:val="20"/>
          <w:jc w:val="center"/>
        </w:trPr>
        <w:tc>
          <w:tcPr>
            <w:tcW w:w="1100" w:type="dxa"/>
          </w:tcPr>
          <w:p w14:paraId="06FACC79" w14:textId="5A48881B" w:rsidR="00550157" w:rsidRPr="0008080C" w:rsidRDefault="00550157" w:rsidP="00550157">
            <w:pPr>
              <w:rPr>
                <w:rFonts w:cs="Times New Roman"/>
                <w:sz w:val="18"/>
                <w:szCs w:val="18"/>
              </w:rPr>
            </w:pPr>
            <w:r w:rsidRPr="002453B3">
              <w:t>Temperate</w:t>
            </w:r>
          </w:p>
        </w:tc>
        <w:tc>
          <w:tcPr>
            <w:tcW w:w="1052" w:type="dxa"/>
          </w:tcPr>
          <w:p w14:paraId="5E82E7EA" w14:textId="5D677F86" w:rsidR="00550157" w:rsidRDefault="00550157" w:rsidP="00550157">
            <w:pPr>
              <w:rPr>
                <w:rFonts w:cs="Times New Roman"/>
                <w:sz w:val="18"/>
                <w:szCs w:val="18"/>
              </w:rPr>
            </w:pPr>
            <w:r w:rsidRPr="002453B3">
              <w:t>Mexico</w:t>
            </w:r>
          </w:p>
        </w:tc>
        <w:tc>
          <w:tcPr>
            <w:tcW w:w="2631" w:type="dxa"/>
          </w:tcPr>
          <w:p w14:paraId="5F07F16B" w14:textId="58D5B3F8" w:rsidR="00550157" w:rsidRPr="004150C3" w:rsidRDefault="00550157" w:rsidP="00550157">
            <w:pPr>
              <w:rPr>
                <w:rFonts w:cs="Times New Roman"/>
                <w:sz w:val="18"/>
                <w:szCs w:val="18"/>
              </w:rPr>
            </w:pPr>
            <w:r w:rsidRPr="002453B3">
              <w:t>Centro de Investigación en Biotecnología</w:t>
            </w:r>
          </w:p>
        </w:tc>
        <w:tc>
          <w:tcPr>
            <w:tcW w:w="1684" w:type="dxa"/>
          </w:tcPr>
          <w:p w14:paraId="4EC587E9" w14:textId="7F47903F" w:rsidR="00550157" w:rsidRPr="004150C3" w:rsidRDefault="00550157" w:rsidP="00550157">
            <w:pPr>
              <w:rPr>
                <w:rFonts w:cs="Times New Roman"/>
                <w:sz w:val="18"/>
                <w:szCs w:val="18"/>
              </w:rPr>
            </w:pPr>
            <w:r w:rsidRPr="002453B3">
              <w:t>Fabaceae</w:t>
            </w:r>
          </w:p>
        </w:tc>
        <w:tc>
          <w:tcPr>
            <w:tcW w:w="1512" w:type="dxa"/>
          </w:tcPr>
          <w:p w14:paraId="0AFBE105" w14:textId="7921BC42" w:rsidR="00550157" w:rsidRPr="004D3559" w:rsidRDefault="00550157" w:rsidP="00550157">
            <w:pPr>
              <w:rPr>
                <w:rFonts w:cs="Times New Roman"/>
                <w:i/>
                <w:iCs/>
                <w:sz w:val="18"/>
                <w:szCs w:val="18"/>
              </w:rPr>
            </w:pPr>
            <w:r w:rsidRPr="004D3559">
              <w:rPr>
                <w:i/>
                <w:iCs/>
              </w:rPr>
              <w:t>Gliricidia</w:t>
            </w:r>
          </w:p>
        </w:tc>
        <w:tc>
          <w:tcPr>
            <w:tcW w:w="2205" w:type="dxa"/>
          </w:tcPr>
          <w:p w14:paraId="7BF43B74" w14:textId="1DF8784F" w:rsidR="00550157" w:rsidRPr="004D3559" w:rsidRDefault="00550157" w:rsidP="00550157">
            <w:pPr>
              <w:rPr>
                <w:rFonts w:cs="Times New Roman"/>
                <w:i/>
                <w:iCs/>
                <w:sz w:val="18"/>
                <w:szCs w:val="18"/>
              </w:rPr>
            </w:pPr>
            <w:r w:rsidRPr="004D3559">
              <w:rPr>
                <w:i/>
                <w:iCs/>
              </w:rPr>
              <w:t xml:space="preserve">Gliricidia sepium </w:t>
            </w:r>
          </w:p>
        </w:tc>
        <w:tc>
          <w:tcPr>
            <w:tcW w:w="779" w:type="dxa"/>
          </w:tcPr>
          <w:p w14:paraId="6399CBA6" w14:textId="181F4A69" w:rsidR="00550157" w:rsidRPr="004150C3" w:rsidRDefault="00550157" w:rsidP="00D55097">
            <w:pPr>
              <w:jc w:val="center"/>
              <w:rPr>
                <w:rFonts w:cs="Times New Roman"/>
                <w:sz w:val="18"/>
                <w:szCs w:val="18"/>
              </w:rPr>
            </w:pPr>
            <w:r w:rsidRPr="002453B3">
              <w:t>Pb</w:t>
            </w:r>
          </w:p>
        </w:tc>
      </w:tr>
      <w:tr w:rsidR="00550157" w:rsidRPr="0008080C" w14:paraId="5DB2F8B9" w14:textId="77777777" w:rsidTr="00550157">
        <w:trPr>
          <w:trHeight w:val="20"/>
          <w:jc w:val="center"/>
        </w:trPr>
        <w:tc>
          <w:tcPr>
            <w:tcW w:w="1100" w:type="dxa"/>
          </w:tcPr>
          <w:p w14:paraId="5BDA7D89" w14:textId="6EEF1DDE" w:rsidR="00550157" w:rsidRPr="0008080C" w:rsidRDefault="00550157" w:rsidP="00550157">
            <w:pPr>
              <w:rPr>
                <w:rFonts w:cs="Times New Roman"/>
                <w:sz w:val="18"/>
                <w:szCs w:val="18"/>
              </w:rPr>
            </w:pPr>
            <w:r w:rsidRPr="002453B3">
              <w:t>Temperate</w:t>
            </w:r>
          </w:p>
        </w:tc>
        <w:tc>
          <w:tcPr>
            <w:tcW w:w="1052" w:type="dxa"/>
          </w:tcPr>
          <w:p w14:paraId="680ED40C" w14:textId="1DB3DBF3" w:rsidR="00550157" w:rsidRDefault="00550157" w:rsidP="00550157">
            <w:pPr>
              <w:rPr>
                <w:rFonts w:cs="Times New Roman"/>
                <w:sz w:val="18"/>
                <w:szCs w:val="18"/>
              </w:rPr>
            </w:pPr>
            <w:r w:rsidRPr="002453B3">
              <w:t>Mexico</w:t>
            </w:r>
          </w:p>
        </w:tc>
        <w:tc>
          <w:tcPr>
            <w:tcW w:w="2631" w:type="dxa"/>
          </w:tcPr>
          <w:p w14:paraId="1BE9C40D" w14:textId="466BD754" w:rsidR="00550157" w:rsidRPr="004150C3" w:rsidRDefault="00550157" w:rsidP="00550157">
            <w:pPr>
              <w:rPr>
                <w:rFonts w:cs="Times New Roman"/>
                <w:sz w:val="18"/>
                <w:szCs w:val="18"/>
              </w:rPr>
            </w:pPr>
            <w:r w:rsidRPr="002453B3">
              <w:t>Centro de Investigación en Biotecnología</w:t>
            </w:r>
          </w:p>
        </w:tc>
        <w:tc>
          <w:tcPr>
            <w:tcW w:w="1684" w:type="dxa"/>
          </w:tcPr>
          <w:p w14:paraId="7212EB94" w14:textId="0B11573A" w:rsidR="00550157" w:rsidRPr="004150C3" w:rsidRDefault="00550157" w:rsidP="00550157">
            <w:pPr>
              <w:rPr>
                <w:rFonts w:cs="Times New Roman"/>
                <w:sz w:val="18"/>
                <w:szCs w:val="18"/>
              </w:rPr>
            </w:pPr>
            <w:r w:rsidRPr="002453B3">
              <w:t>Fabaceae</w:t>
            </w:r>
          </w:p>
        </w:tc>
        <w:tc>
          <w:tcPr>
            <w:tcW w:w="1512" w:type="dxa"/>
          </w:tcPr>
          <w:p w14:paraId="5AE48A32" w14:textId="04F396E8" w:rsidR="00550157" w:rsidRPr="004D3559" w:rsidRDefault="00550157" w:rsidP="00550157">
            <w:pPr>
              <w:rPr>
                <w:rFonts w:cs="Times New Roman"/>
                <w:i/>
                <w:iCs/>
                <w:sz w:val="18"/>
                <w:szCs w:val="18"/>
              </w:rPr>
            </w:pPr>
            <w:r w:rsidRPr="004D3559">
              <w:rPr>
                <w:i/>
                <w:iCs/>
              </w:rPr>
              <w:t>Gliricidia</w:t>
            </w:r>
          </w:p>
        </w:tc>
        <w:tc>
          <w:tcPr>
            <w:tcW w:w="2205" w:type="dxa"/>
          </w:tcPr>
          <w:p w14:paraId="0C967CB4" w14:textId="2AB4BDC7" w:rsidR="00550157" w:rsidRPr="004D3559" w:rsidRDefault="00550157" w:rsidP="00550157">
            <w:pPr>
              <w:rPr>
                <w:rFonts w:cs="Times New Roman"/>
                <w:i/>
                <w:iCs/>
                <w:sz w:val="18"/>
                <w:szCs w:val="18"/>
              </w:rPr>
            </w:pPr>
            <w:r w:rsidRPr="004D3559">
              <w:rPr>
                <w:i/>
                <w:iCs/>
              </w:rPr>
              <w:t xml:space="preserve">Gliricidia sepium </w:t>
            </w:r>
          </w:p>
        </w:tc>
        <w:tc>
          <w:tcPr>
            <w:tcW w:w="779" w:type="dxa"/>
          </w:tcPr>
          <w:p w14:paraId="043AC562" w14:textId="48C573F2" w:rsidR="00550157" w:rsidRPr="004150C3" w:rsidRDefault="00550157" w:rsidP="00D55097">
            <w:pPr>
              <w:jc w:val="center"/>
              <w:rPr>
                <w:rFonts w:cs="Times New Roman"/>
                <w:sz w:val="18"/>
                <w:szCs w:val="18"/>
              </w:rPr>
            </w:pPr>
            <w:r w:rsidRPr="002453B3">
              <w:t>Zn</w:t>
            </w:r>
          </w:p>
        </w:tc>
      </w:tr>
      <w:tr w:rsidR="00550157" w:rsidRPr="0008080C" w14:paraId="007200B8" w14:textId="77777777" w:rsidTr="00550157">
        <w:trPr>
          <w:trHeight w:val="20"/>
          <w:jc w:val="center"/>
        </w:trPr>
        <w:tc>
          <w:tcPr>
            <w:tcW w:w="1100" w:type="dxa"/>
          </w:tcPr>
          <w:p w14:paraId="330239F6" w14:textId="7E8DB724" w:rsidR="00550157" w:rsidRPr="0008080C" w:rsidRDefault="00550157" w:rsidP="00550157">
            <w:pPr>
              <w:rPr>
                <w:rFonts w:cs="Times New Roman"/>
                <w:sz w:val="18"/>
                <w:szCs w:val="18"/>
              </w:rPr>
            </w:pPr>
            <w:r w:rsidRPr="002453B3">
              <w:t>Temperate</w:t>
            </w:r>
          </w:p>
        </w:tc>
        <w:tc>
          <w:tcPr>
            <w:tcW w:w="1052" w:type="dxa"/>
          </w:tcPr>
          <w:p w14:paraId="777652E1" w14:textId="31550537" w:rsidR="00550157" w:rsidRDefault="00550157" w:rsidP="00550157">
            <w:pPr>
              <w:rPr>
                <w:rFonts w:cs="Times New Roman"/>
                <w:sz w:val="18"/>
                <w:szCs w:val="18"/>
              </w:rPr>
            </w:pPr>
            <w:r w:rsidRPr="002453B3">
              <w:t>México</w:t>
            </w:r>
          </w:p>
        </w:tc>
        <w:tc>
          <w:tcPr>
            <w:tcW w:w="2631" w:type="dxa"/>
          </w:tcPr>
          <w:p w14:paraId="11566AA4" w14:textId="4E24B84C" w:rsidR="00550157" w:rsidRPr="004150C3" w:rsidRDefault="00550157" w:rsidP="00550157">
            <w:pPr>
              <w:rPr>
                <w:rFonts w:cs="Times New Roman"/>
                <w:sz w:val="18"/>
                <w:szCs w:val="18"/>
              </w:rPr>
            </w:pPr>
            <w:r w:rsidRPr="002453B3">
              <w:t>Benemérita Universidad Autónoma de Puebla</w:t>
            </w:r>
          </w:p>
        </w:tc>
        <w:tc>
          <w:tcPr>
            <w:tcW w:w="1684" w:type="dxa"/>
          </w:tcPr>
          <w:p w14:paraId="3B45D472" w14:textId="4C197DC4" w:rsidR="00550157" w:rsidRPr="004150C3" w:rsidRDefault="00550157" w:rsidP="00550157">
            <w:pPr>
              <w:rPr>
                <w:rFonts w:cs="Times New Roman"/>
                <w:sz w:val="18"/>
                <w:szCs w:val="18"/>
              </w:rPr>
            </w:pPr>
            <w:r w:rsidRPr="002453B3">
              <w:t>Fabaceae</w:t>
            </w:r>
          </w:p>
        </w:tc>
        <w:tc>
          <w:tcPr>
            <w:tcW w:w="1512" w:type="dxa"/>
          </w:tcPr>
          <w:p w14:paraId="00F3DC1B" w14:textId="12EAC8E0" w:rsidR="00550157" w:rsidRPr="004D3559" w:rsidRDefault="00550157" w:rsidP="00550157">
            <w:pPr>
              <w:rPr>
                <w:rFonts w:cs="Times New Roman"/>
                <w:i/>
                <w:iCs/>
                <w:sz w:val="18"/>
                <w:szCs w:val="18"/>
              </w:rPr>
            </w:pPr>
            <w:r w:rsidRPr="004D3559">
              <w:rPr>
                <w:i/>
                <w:iCs/>
              </w:rPr>
              <w:t>Prosopis</w:t>
            </w:r>
          </w:p>
        </w:tc>
        <w:tc>
          <w:tcPr>
            <w:tcW w:w="2205" w:type="dxa"/>
          </w:tcPr>
          <w:p w14:paraId="264F9E40" w14:textId="45014B9A" w:rsidR="00550157" w:rsidRPr="004D3559" w:rsidRDefault="00550157" w:rsidP="00550157">
            <w:pPr>
              <w:rPr>
                <w:rFonts w:cs="Times New Roman"/>
                <w:i/>
                <w:iCs/>
                <w:sz w:val="18"/>
                <w:szCs w:val="18"/>
              </w:rPr>
            </w:pPr>
            <w:r w:rsidRPr="004D3559">
              <w:rPr>
                <w:i/>
                <w:iCs/>
              </w:rPr>
              <w:t>Prosopis laevigata</w:t>
            </w:r>
          </w:p>
        </w:tc>
        <w:tc>
          <w:tcPr>
            <w:tcW w:w="779" w:type="dxa"/>
          </w:tcPr>
          <w:p w14:paraId="5776B7B2" w14:textId="6607D2D3" w:rsidR="00550157" w:rsidRPr="004150C3" w:rsidRDefault="00550157" w:rsidP="00D55097">
            <w:pPr>
              <w:jc w:val="center"/>
              <w:rPr>
                <w:rFonts w:cs="Times New Roman"/>
                <w:sz w:val="18"/>
                <w:szCs w:val="18"/>
              </w:rPr>
            </w:pPr>
            <w:r w:rsidRPr="002453B3">
              <w:t>Cr</w:t>
            </w:r>
          </w:p>
        </w:tc>
      </w:tr>
      <w:tr w:rsidR="00550157" w:rsidRPr="0008080C" w14:paraId="66045F0B" w14:textId="77777777" w:rsidTr="00550157">
        <w:trPr>
          <w:trHeight w:val="20"/>
          <w:jc w:val="center"/>
        </w:trPr>
        <w:tc>
          <w:tcPr>
            <w:tcW w:w="1100" w:type="dxa"/>
          </w:tcPr>
          <w:p w14:paraId="5E3861E8" w14:textId="272ACC15" w:rsidR="00550157" w:rsidRPr="0008080C" w:rsidRDefault="00550157" w:rsidP="00550157">
            <w:pPr>
              <w:rPr>
                <w:rFonts w:cs="Times New Roman"/>
                <w:sz w:val="18"/>
                <w:szCs w:val="18"/>
              </w:rPr>
            </w:pPr>
            <w:r w:rsidRPr="002453B3">
              <w:t>Temperate</w:t>
            </w:r>
          </w:p>
        </w:tc>
        <w:tc>
          <w:tcPr>
            <w:tcW w:w="1052" w:type="dxa"/>
          </w:tcPr>
          <w:p w14:paraId="3410DB7F" w14:textId="58D14C60" w:rsidR="00550157" w:rsidRDefault="00550157" w:rsidP="00550157">
            <w:pPr>
              <w:rPr>
                <w:rFonts w:cs="Times New Roman"/>
                <w:sz w:val="18"/>
                <w:szCs w:val="18"/>
              </w:rPr>
            </w:pPr>
            <w:r w:rsidRPr="002453B3">
              <w:t>México</w:t>
            </w:r>
          </w:p>
        </w:tc>
        <w:tc>
          <w:tcPr>
            <w:tcW w:w="2631" w:type="dxa"/>
          </w:tcPr>
          <w:p w14:paraId="05C1654A" w14:textId="741AF983" w:rsidR="00550157" w:rsidRPr="004150C3" w:rsidRDefault="00550157" w:rsidP="00550157">
            <w:pPr>
              <w:rPr>
                <w:rFonts w:cs="Times New Roman"/>
                <w:sz w:val="18"/>
                <w:szCs w:val="18"/>
              </w:rPr>
            </w:pPr>
            <w:r w:rsidRPr="002453B3">
              <w:t>Benemérita Universidad Autónoma de Puebla</w:t>
            </w:r>
          </w:p>
        </w:tc>
        <w:tc>
          <w:tcPr>
            <w:tcW w:w="1684" w:type="dxa"/>
          </w:tcPr>
          <w:p w14:paraId="67578CAA" w14:textId="26AC49FB" w:rsidR="00550157" w:rsidRPr="004150C3" w:rsidRDefault="00550157" w:rsidP="00550157">
            <w:pPr>
              <w:rPr>
                <w:rFonts w:cs="Times New Roman"/>
                <w:sz w:val="18"/>
                <w:szCs w:val="18"/>
              </w:rPr>
            </w:pPr>
            <w:r w:rsidRPr="002453B3">
              <w:t>Fabaceae</w:t>
            </w:r>
          </w:p>
        </w:tc>
        <w:tc>
          <w:tcPr>
            <w:tcW w:w="1512" w:type="dxa"/>
          </w:tcPr>
          <w:p w14:paraId="24BC4C39" w14:textId="7B9F98BE" w:rsidR="00550157" w:rsidRPr="004D3559" w:rsidRDefault="00550157" w:rsidP="00550157">
            <w:pPr>
              <w:rPr>
                <w:rFonts w:cs="Times New Roman"/>
                <w:i/>
                <w:iCs/>
                <w:sz w:val="18"/>
                <w:szCs w:val="18"/>
              </w:rPr>
            </w:pPr>
            <w:r w:rsidRPr="004D3559">
              <w:rPr>
                <w:i/>
                <w:iCs/>
              </w:rPr>
              <w:t>Prosopis</w:t>
            </w:r>
          </w:p>
        </w:tc>
        <w:tc>
          <w:tcPr>
            <w:tcW w:w="2205" w:type="dxa"/>
          </w:tcPr>
          <w:p w14:paraId="66C4E0D9" w14:textId="6C32B4C9" w:rsidR="00550157" w:rsidRPr="004D3559" w:rsidRDefault="00550157" w:rsidP="00550157">
            <w:pPr>
              <w:rPr>
                <w:rFonts w:cs="Times New Roman"/>
                <w:i/>
                <w:iCs/>
                <w:sz w:val="18"/>
                <w:szCs w:val="18"/>
              </w:rPr>
            </w:pPr>
            <w:r w:rsidRPr="004D3559">
              <w:rPr>
                <w:i/>
                <w:iCs/>
              </w:rPr>
              <w:t>Prosopis laevigata</w:t>
            </w:r>
          </w:p>
        </w:tc>
        <w:tc>
          <w:tcPr>
            <w:tcW w:w="779" w:type="dxa"/>
          </w:tcPr>
          <w:p w14:paraId="29F2E33D" w14:textId="0A52C9FB" w:rsidR="00550157" w:rsidRPr="004150C3" w:rsidRDefault="00550157" w:rsidP="00D55097">
            <w:pPr>
              <w:jc w:val="center"/>
              <w:rPr>
                <w:rFonts w:cs="Times New Roman"/>
                <w:sz w:val="18"/>
                <w:szCs w:val="18"/>
              </w:rPr>
            </w:pPr>
            <w:r w:rsidRPr="002453B3">
              <w:t>Zn</w:t>
            </w:r>
          </w:p>
        </w:tc>
      </w:tr>
      <w:tr w:rsidR="00550157" w:rsidRPr="0008080C" w14:paraId="3470CA7D" w14:textId="77777777" w:rsidTr="00550157">
        <w:trPr>
          <w:trHeight w:val="20"/>
          <w:jc w:val="center"/>
        </w:trPr>
        <w:tc>
          <w:tcPr>
            <w:tcW w:w="1100" w:type="dxa"/>
          </w:tcPr>
          <w:p w14:paraId="03DD5E81" w14:textId="22452201" w:rsidR="00550157" w:rsidRPr="0008080C" w:rsidRDefault="00550157" w:rsidP="00550157">
            <w:pPr>
              <w:rPr>
                <w:rFonts w:cs="Times New Roman"/>
                <w:sz w:val="18"/>
                <w:szCs w:val="18"/>
              </w:rPr>
            </w:pPr>
            <w:r w:rsidRPr="002453B3">
              <w:t>Temperate</w:t>
            </w:r>
          </w:p>
        </w:tc>
        <w:tc>
          <w:tcPr>
            <w:tcW w:w="1052" w:type="dxa"/>
          </w:tcPr>
          <w:p w14:paraId="5E7F3DB3" w14:textId="2889441B" w:rsidR="00550157" w:rsidRDefault="00550157" w:rsidP="00550157">
            <w:pPr>
              <w:rPr>
                <w:rFonts w:cs="Times New Roman"/>
                <w:sz w:val="18"/>
                <w:szCs w:val="18"/>
              </w:rPr>
            </w:pPr>
            <w:r w:rsidRPr="002453B3">
              <w:t>Pakistan</w:t>
            </w:r>
          </w:p>
        </w:tc>
        <w:tc>
          <w:tcPr>
            <w:tcW w:w="2631" w:type="dxa"/>
          </w:tcPr>
          <w:p w14:paraId="526ED6C4" w14:textId="5627EAAB" w:rsidR="00550157" w:rsidRPr="004150C3" w:rsidRDefault="00550157" w:rsidP="00550157">
            <w:pPr>
              <w:rPr>
                <w:rFonts w:cs="Times New Roman"/>
                <w:sz w:val="18"/>
                <w:szCs w:val="18"/>
              </w:rPr>
            </w:pPr>
            <w:r w:rsidRPr="002453B3">
              <w:t>COMSATS University Islamabad</w:t>
            </w:r>
          </w:p>
        </w:tc>
        <w:tc>
          <w:tcPr>
            <w:tcW w:w="1684" w:type="dxa"/>
          </w:tcPr>
          <w:p w14:paraId="0131F5C6" w14:textId="64E373E0" w:rsidR="00550157" w:rsidRPr="004150C3" w:rsidRDefault="00550157" w:rsidP="00550157">
            <w:pPr>
              <w:rPr>
                <w:rFonts w:cs="Times New Roman"/>
                <w:sz w:val="18"/>
                <w:szCs w:val="18"/>
              </w:rPr>
            </w:pPr>
            <w:r w:rsidRPr="002453B3">
              <w:t>Combretaceae</w:t>
            </w:r>
          </w:p>
        </w:tc>
        <w:tc>
          <w:tcPr>
            <w:tcW w:w="1512" w:type="dxa"/>
          </w:tcPr>
          <w:p w14:paraId="74AE54DD" w14:textId="53E1F981" w:rsidR="00550157" w:rsidRPr="004D3559" w:rsidRDefault="00550157" w:rsidP="00550157">
            <w:pPr>
              <w:rPr>
                <w:rFonts w:cs="Times New Roman"/>
                <w:i/>
                <w:iCs/>
                <w:sz w:val="18"/>
                <w:szCs w:val="18"/>
              </w:rPr>
            </w:pPr>
            <w:r w:rsidRPr="004D3559">
              <w:rPr>
                <w:i/>
                <w:iCs/>
              </w:rPr>
              <w:t>Conocarpus</w:t>
            </w:r>
          </w:p>
        </w:tc>
        <w:tc>
          <w:tcPr>
            <w:tcW w:w="2205" w:type="dxa"/>
          </w:tcPr>
          <w:p w14:paraId="5EFA9B5E" w14:textId="38FE933F" w:rsidR="00550157" w:rsidRPr="004D3559" w:rsidRDefault="00550157" w:rsidP="00550157">
            <w:pPr>
              <w:rPr>
                <w:rFonts w:cs="Times New Roman"/>
                <w:i/>
                <w:iCs/>
                <w:sz w:val="18"/>
                <w:szCs w:val="18"/>
              </w:rPr>
            </w:pPr>
            <w:r w:rsidRPr="004D3559">
              <w:rPr>
                <w:i/>
                <w:iCs/>
              </w:rPr>
              <w:t xml:space="preserve">Conocarpus erectus </w:t>
            </w:r>
          </w:p>
        </w:tc>
        <w:tc>
          <w:tcPr>
            <w:tcW w:w="779" w:type="dxa"/>
          </w:tcPr>
          <w:p w14:paraId="4F275EE8" w14:textId="213B7785" w:rsidR="00550157" w:rsidRPr="004150C3" w:rsidRDefault="00550157" w:rsidP="00D55097">
            <w:pPr>
              <w:jc w:val="center"/>
              <w:rPr>
                <w:rFonts w:cs="Times New Roman"/>
                <w:sz w:val="18"/>
                <w:szCs w:val="18"/>
              </w:rPr>
            </w:pPr>
            <w:r w:rsidRPr="002453B3">
              <w:t>Cd</w:t>
            </w:r>
          </w:p>
        </w:tc>
      </w:tr>
      <w:tr w:rsidR="00550157" w:rsidRPr="0008080C" w14:paraId="4CB577C9" w14:textId="77777777" w:rsidTr="00550157">
        <w:trPr>
          <w:trHeight w:val="20"/>
          <w:jc w:val="center"/>
        </w:trPr>
        <w:tc>
          <w:tcPr>
            <w:tcW w:w="1100" w:type="dxa"/>
          </w:tcPr>
          <w:p w14:paraId="3C5ADE35" w14:textId="17C74EC8" w:rsidR="00550157" w:rsidRPr="0008080C" w:rsidRDefault="00550157" w:rsidP="00550157">
            <w:pPr>
              <w:rPr>
                <w:rFonts w:cs="Times New Roman"/>
                <w:sz w:val="18"/>
                <w:szCs w:val="18"/>
              </w:rPr>
            </w:pPr>
            <w:r w:rsidRPr="002453B3">
              <w:t>Temperate</w:t>
            </w:r>
          </w:p>
        </w:tc>
        <w:tc>
          <w:tcPr>
            <w:tcW w:w="1052" w:type="dxa"/>
          </w:tcPr>
          <w:p w14:paraId="050B639C" w14:textId="505DB8D6" w:rsidR="00550157" w:rsidRDefault="00550157" w:rsidP="00550157">
            <w:pPr>
              <w:rPr>
                <w:rFonts w:cs="Times New Roman"/>
                <w:sz w:val="18"/>
                <w:szCs w:val="18"/>
              </w:rPr>
            </w:pPr>
            <w:r w:rsidRPr="002453B3">
              <w:t>Pakistan</w:t>
            </w:r>
          </w:p>
        </w:tc>
        <w:tc>
          <w:tcPr>
            <w:tcW w:w="2631" w:type="dxa"/>
          </w:tcPr>
          <w:p w14:paraId="20F90EAC" w14:textId="385C55F3" w:rsidR="00550157" w:rsidRPr="004150C3" w:rsidRDefault="00550157" w:rsidP="00550157">
            <w:pPr>
              <w:rPr>
                <w:rFonts w:cs="Times New Roman"/>
                <w:sz w:val="18"/>
                <w:szCs w:val="18"/>
              </w:rPr>
            </w:pPr>
            <w:r w:rsidRPr="002453B3">
              <w:t>COMSATS University Islamabad</w:t>
            </w:r>
          </w:p>
        </w:tc>
        <w:tc>
          <w:tcPr>
            <w:tcW w:w="1684" w:type="dxa"/>
          </w:tcPr>
          <w:p w14:paraId="0DB49C67" w14:textId="1E411042" w:rsidR="00550157" w:rsidRPr="004150C3" w:rsidRDefault="00550157" w:rsidP="00550157">
            <w:pPr>
              <w:rPr>
                <w:rFonts w:cs="Times New Roman"/>
                <w:sz w:val="18"/>
                <w:szCs w:val="18"/>
              </w:rPr>
            </w:pPr>
            <w:r w:rsidRPr="002453B3">
              <w:t>Combretaceae</w:t>
            </w:r>
          </w:p>
        </w:tc>
        <w:tc>
          <w:tcPr>
            <w:tcW w:w="1512" w:type="dxa"/>
          </w:tcPr>
          <w:p w14:paraId="64E0CC92" w14:textId="0B0C4BFE" w:rsidR="00550157" w:rsidRPr="004D3559" w:rsidRDefault="00550157" w:rsidP="00550157">
            <w:pPr>
              <w:rPr>
                <w:rFonts w:cs="Times New Roman"/>
                <w:i/>
                <w:iCs/>
                <w:sz w:val="18"/>
                <w:szCs w:val="18"/>
              </w:rPr>
            </w:pPr>
            <w:r w:rsidRPr="004D3559">
              <w:rPr>
                <w:i/>
                <w:iCs/>
              </w:rPr>
              <w:t>Conocarpus</w:t>
            </w:r>
          </w:p>
        </w:tc>
        <w:tc>
          <w:tcPr>
            <w:tcW w:w="2205" w:type="dxa"/>
          </w:tcPr>
          <w:p w14:paraId="1F14DCE0" w14:textId="3942008E" w:rsidR="00550157" w:rsidRPr="004D3559" w:rsidRDefault="00550157" w:rsidP="00550157">
            <w:pPr>
              <w:rPr>
                <w:rFonts w:cs="Times New Roman"/>
                <w:i/>
                <w:iCs/>
                <w:sz w:val="18"/>
                <w:szCs w:val="18"/>
              </w:rPr>
            </w:pPr>
            <w:r w:rsidRPr="004D3559">
              <w:rPr>
                <w:i/>
                <w:iCs/>
              </w:rPr>
              <w:t xml:space="preserve">Conocarpus erectus </w:t>
            </w:r>
          </w:p>
        </w:tc>
        <w:tc>
          <w:tcPr>
            <w:tcW w:w="779" w:type="dxa"/>
          </w:tcPr>
          <w:p w14:paraId="7E6A3D10" w14:textId="33B18180" w:rsidR="00550157" w:rsidRPr="004150C3" w:rsidRDefault="00550157" w:rsidP="00D55097">
            <w:pPr>
              <w:jc w:val="center"/>
              <w:rPr>
                <w:rFonts w:cs="Times New Roman"/>
                <w:sz w:val="18"/>
                <w:szCs w:val="18"/>
              </w:rPr>
            </w:pPr>
            <w:r w:rsidRPr="002453B3">
              <w:t>Cd</w:t>
            </w:r>
          </w:p>
        </w:tc>
      </w:tr>
      <w:tr w:rsidR="00550157" w:rsidRPr="0008080C" w14:paraId="2DE29691" w14:textId="77777777" w:rsidTr="00550157">
        <w:trPr>
          <w:trHeight w:val="20"/>
          <w:jc w:val="center"/>
        </w:trPr>
        <w:tc>
          <w:tcPr>
            <w:tcW w:w="1100" w:type="dxa"/>
          </w:tcPr>
          <w:p w14:paraId="51D2026B" w14:textId="144F3CE8" w:rsidR="00550157" w:rsidRPr="0008080C" w:rsidRDefault="00550157" w:rsidP="00550157">
            <w:pPr>
              <w:rPr>
                <w:rFonts w:cs="Times New Roman"/>
                <w:sz w:val="18"/>
                <w:szCs w:val="18"/>
              </w:rPr>
            </w:pPr>
            <w:r w:rsidRPr="002453B3">
              <w:t>Temperate</w:t>
            </w:r>
          </w:p>
        </w:tc>
        <w:tc>
          <w:tcPr>
            <w:tcW w:w="1052" w:type="dxa"/>
          </w:tcPr>
          <w:p w14:paraId="00B3A914" w14:textId="3EC1E20F" w:rsidR="00550157" w:rsidRDefault="00550157" w:rsidP="00550157">
            <w:pPr>
              <w:rPr>
                <w:rFonts w:cs="Times New Roman"/>
                <w:sz w:val="18"/>
                <w:szCs w:val="18"/>
              </w:rPr>
            </w:pPr>
            <w:r w:rsidRPr="002453B3">
              <w:t>Pakistan</w:t>
            </w:r>
          </w:p>
        </w:tc>
        <w:tc>
          <w:tcPr>
            <w:tcW w:w="2631" w:type="dxa"/>
          </w:tcPr>
          <w:p w14:paraId="076A0E74" w14:textId="3638E5BA" w:rsidR="00550157" w:rsidRPr="004150C3" w:rsidRDefault="00550157" w:rsidP="00550157">
            <w:pPr>
              <w:rPr>
                <w:rFonts w:cs="Times New Roman"/>
                <w:sz w:val="18"/>
                <w:szCs w:val="18"/>
              </w:rPr>
            </w:pPr>
            <w:r w:rsidRPr="002453B3">
              <w:t xml:space="preserve">COMSATS University </w:t>
            </w:r>
            <w:r w:rsidRPr="002453B3">
              <w:lastRenderedPageBreak/>
              <w:t>Islamabad</w:t>
            </w:r>
          </w:p>
        </w:tc>
        <w:tc>
          <w:tcPr>
            <w:tcW w:w="1684" w:type="dxa"/>
          </w:tcPr>
          <w:p w14:paraId="0AB935BD" w14:textId="7217DB74" w:rsidR="00550157" w:rsidRPr="004150C3" w:rsidRDefault="00550157" w:rsidP="00550157">
            <w:pPr>
              <w:rPr>
                <w:rFonts w:cs="Times New Roman"/>
                <w:sz w:val="18"/>
                <w:szCs w:val="18"/>
              </w:rPr>
            </w:pPr>
            <w:r w:rsidRPr="002453B3">
              <w:lastRenderedPageBreak/>
              <w:t>Myrtaceae</w:t>
            </w:r>
          </w:p>
        </w:tc>
        <w:tc>
          <w:tcPr>
            <w:tcW w:w="1512" w:type="dxa"/>
          </w:tcPr>
          <w:p w14:paraId="7E4F381C" w14:textId="0C1FA57B" w:rsidR="00550157" w:rsidRPr="004D3559" w:rsidRDefault="00550157" w:rsidP="00550157">
            <w:pPr>
              <w:rPr>
                <w:rFonts w:cs="Times New Roman"/>
                <w:i/>
                <w:iCs/>
                <w:sz w:val="18"/>
                <w:szCs w:val="18"/>
              </w:rPr>
            </w:pPr>
            <w:r w:rsidRPr="004D3559">
              <w:rPr>
                <w:i/>
                <w:iCs/>
              </w:rPr>
              <w:t>Eucalyptus</w:t>
            </w:r>
          </w:p>
        </w:tc>
        <w:tc>
          <w:tcPr>
            <w:tcW w:w="2205" w:type="dxa"/>
          </w:tcPr>
          <w:p w14:paraId="40288551" w14:textId="1187F887" w:rsidR="00550157" w:rsidRPr="004D3559" w:rsidRDefault="00550157" w:rsidP="00550157">
            <w:pPr>
              <w:rPr>
                <w:rFonts w:cs="Times New Roman"/>
                <w:i/>
                <w:iCs/>
                <w:sz w:val="18"/>
                <w:szCs w:val="18"/>
              </w:rPr>
            </w:pPr>
            <w:r w:rsidRPr="004D3559">
              <w:rPr>
                <w:i/>
                <w:iCs/>
              </w:rPr>
              <w:t xml:space="preserve">Eucalyptus </w:t>
            </w:r>
            <w:r w:rsidRPr="004D3559">
              <w:rPr>
                <w:i/>
                <w:iCs/>
              </w:rPr>
              <w:lastRenderedPageBreak/>
              <w:t>camaldulensis</w:t>
            </w:r>
          </w:p>
        </w:tc>
        <w:tc>
          <w:tcPr>
            <w:tcW w:w="779" w:type="dxa"/>
          </w:tcPr>
          <w:p w14:paraId="6D8F4F50" w14:textId="061CDB50" w:rsidR="00550157" w:rsidRPr="004150C3" w:rsidRDefault="00550157" w:rsidP="00D55097">
            <w:pPr>
              <w:jc w:val="center"/>
              <w:rPr>
                <w:rFonts w:cs="Times New Roman"/>
                <w:sz w:val="18"/>
                <w:szCs w:val="18"/>
              </w:rPr>
            </w:pPr>
            <w:r w:rsidRPr="002453B3">
              <w:lastRenderedPageBreak/>
              <w:t>Cd</w:t>
            </w:r>
          </w:p>
        </w:tc>
      </w:tr>
      <w:tr w:rsidR="00550157" w:rsidRPr="0008080C" w14:paraId="7A1F1C5A" w14:textId="77777777" w:rsidTr="00550157">
        <w:trPr>
          <w:trHeight w:val="20"/>
          <w:jc w:val="center"/>
        </w:trPr>
        <w:tc>
          <w:tcPr>
            <w:tcW w:w="1100" w:type="dxa"/>
          </w:tcPr>
          <w:p w14:paraId="199B2285" w14:textId="1CDDFF51" w:rsidR="00550157" w:rsidRPr="0008080C" w:rsidRDefault="00550157" w:rsidP="00550157">
            <w:pPr>
              <w:rPr>
                <w:rFonts w:cs="Times New Roman"/>
                <w:sz w:val="18"/>
                <w:szCs w:val="18"/>
              </w:rPr>
            </w:pPr>
            <w:r w:rsidRPr="002453B3">
              <w:t>Temperate</w:t>
            </w:r>
          </w:p>
        </w:tc>
        <w:tc>
          <w:tcPr>
            <w:tcW w:w="1052" w:type="dxa"/>
          </w:tcPr>
          <w:p w14:paraId="6F88023C" w14:textId="740ABEC4" w:rsidR="00550157" w:rsidRDefault="00550157" w:rsidP="00550157">
            <w:pPr>
              <w:rPr>
                <w:rFonts w:cs="Times New Roman"/>
                <w:sz w:val="18"/>
                <w:szCs w:val="18"/>
              </w:rPr>
            </w:pPr>
            <w:r w:rsidRPr="002453B3">
              <w:t>Portugal</w:t>
            </w:r>
          </w:p>
        </w:tc>
        <w:tc>
          <w:tcPr>
            <w:tcW w:w="2631" w:type="dxa"/>
          </w:tcPr>
          <w:p w14:paraId="4FCAA14C" w14:textId="11332E64" w:rsidR="00550157" w:rsidRPr="004150C3" w:rsidRDefault="00550157" w:rsidP="00550157">
            <w:pPr>
              <w:rPr>
                <w:rFonts w:cs="Times New Roman"/>
                <w:sz w:val="18"/>
                <w:szCs w:val="18"/>
              </w:rPr>
            </w:pPr>
            <w:r w:rsidRPr="002453B3">
              <w:t>Universidade Católica Portuguesa</w:t>
            </w:r>
          </w:p>
        </w:tc>
        <w:tc>
          <w:tcPr>
            <w:tcW w:w="1684" w:type="dxa"/>
          </w:tcPr>
          <w:p w14:paraId="2B9AB0DC" w14:textId="2B930A6F" w:rsidR="00550157" w:rsidRPr="004150C3" w:rsidRDefault="00550157" w:rsidP="00550157">
            <w:pPr>
              <w:rPr>
                <w:rFonts w:cs="Times New Roman"/>
                <w:sz w:val="18"/>
                <w:szCs w:val="18"/>
              </w:rPr>
            </w:pPr>
            <w:r w:rsidRPr="002453B3">
              <w:t>Pinaceae</w:t>
            </w:r>
          </w:p>
        </w:tc>
        <w:tc>
          <w:tcPr>
            <w:tcW w:w="1512" w:type="dxa"/>
          </w:tcPr>
          <w:p w14:paraId="687FB000" w14:textId="0C966A82" w:rsidR="00550157" w:rsidRPr="004D3559" w:rsidRDefault="00550157" w:rsidP="00550157">
            <w:pPr>
              <w:rPr>
                <w:rFonts w:cs="Times New Roman"/>
                <w:i/>
                <w:iCs/>
                <w:sz w:val="18"/>
                <w:szCs w:val="18"/>
              </w:rPr>
            </w:pPr>
            <w:r w:rsidRPr="004D3559">
              <w:rPr>
                <w:i/>
                <w:iCs/>
              </w:rPr>
              <w:t>Pinus</w:t>
            </w:r>
          </w:p>
        </w:tc>
        <w:tc>
          <w:tcPr>
            <w:tcW w:w="2205" w:type="dxa"/>
          </w:tcPr>
          <w:p w14:paraId="058FE62A" w14:textId="4038C460" w:rsidR="00550157" w:rsidRPr="004D3559" w:rsidRDefault="00550157" w:rsidP="00550157">
            <w:pPr>
              <w:rPr>
                <w:rFonts w:cs="Times New Roman"/>
                <w:i/>
                <w:iCs/>
                <w:sz w:val="18"/>
                <w:szCs w:val="18"/>
              </w:rPr>
            </w:pPr>
            <w:r w:rsidRPr="004D3559">
              <w:rPr>
                <w:i/>
                <w:iCs/>
              </w:rPr>
              <w:t>Pinus pinaster</w:t>
            </w:r>
          </w:p>
        </w:tc>
        <w:tc>
          <w:tcPr>
            <w:tcW w:w="779" w:type="dxa"/>
          </w:tcPr>
          <w:p w14:paraId="7C7D9DE4" w14:textId="0EA2CBFC" w:rsidR="00550157" w:rsidRPr="004150C3" w:rsidRDefault="00550157" w:rsidP="00D55097">
            <w:pPr>
              <w:jc w:val="center"/>
              <w:rPr>
                <w:rFonts w:cs="Times New Roman"/>
                <w:sz w:val="18"/>
                <w:szCs w:val="18"/>
              </w:rPr>
            </w:pPr>
            <w:r w:rsidRPr="002453B3">
              <w:t>Cd</w:t>
            </w:r>
          </w:p>
        </w:tc>
      </w:tr>
      <w:tr w:rsidR="00550157" w:rsidRPr="0008080C" w14:paraId="52CA21A9" w14:textId="77777777" w:rsidTr="00550157">
        <w:trPr>
          <w:trHeight w:val="20"/>
          <w:jc w:val="center"/>
        </w:trPr>
        <w:tc>
          <w:tcPr>
            <w:tcW w:w="1100" w:type="dxa"/>
          </w:tcPr>
          <w:p w14:paraId="617C03DC" w14:textId="1CEE33A8" w:rsidR="00550157" w:rsidRPr="0008080C" w:rsidRDefault="00550157" w:rsidP="00550157">
            <w:pPr>
              <w:rPr>
                <w:rFonts w:cs="Times New Roman"/>
                <w:sz w:val="18"/>
                <w:szCs w:val="18"/>
              </w:rPr>
            </w:pPr>
            <w:r w:rsidRPr="002453B3">
              <w:t>Temperate</w:t>
            </w:r>
          </w:p>
        </w:tc>
        <w:tc>
          <w:tcPr>
            <w:tcW w:w="1052" w:type="dxa"/>
          </w:tcPr>
          <w:p w14:paraId="6DAD07A1" w14:textId="37BE4D2A" w:rsidR="00550157" w:rsidRDefault="00550157" w:rsidP="00550157">
            <w:pPr>
              <w:rPr>
                <w:rFonts w:cs="Times New Roman"/>
                <w:sz w:val="18"/>
                <w:szCs w:val="18"/>
              </w:rPr>
            </w:pPr>
            <w:r w:rsidRPr="002453B3">
              <w:t>Republic of Argentina</w:t>
            </w:r>
          </w:p>
        </w:tc>
        <w:tc>
          <w:tcPr>
            <w:tcW w:w="2631" w:type="dxa"/>
          </w:tcPr>
          <w:p w14:paraId="220A9D3B" w14:textId="7F33B1D6" w:rsidR="00550157" w:rsidRPr="004150C3" w:rsidRDefault="00550157" w:rsidP="00550157">
            <w:pPr>
              <w:rPr>
                <w:rFonts w:cs="Times New Roman"/>
                <w:sz w:val="18"/>
                <w:szCs w:val="18"/>
              </w:rPr>
            </w:pPr>
            <w:r w:rsidRPr="002453B3">
              <w:t>Bernardino Rivadavia</w:t>
            </w:r>
          </w:p>
        </w:tc>
        <w:tc>
          <w:tcPr>
            <w:tcW w:w="1684" w:type="dxa"/>
          </w:tcPr>
          <w:p w14:paraId="0C3EB016" w14:textId="42CF41DE" w:rsidR="00550157" w:rsidRPr="004150C3" w:rsidRDefault="00550157" w:rsidP="00550157">
            <w:pPr>
              <w:rPr>
                <w:rFonts w:cs="Times New Roman"/>
                <w:sz w:val="18"/>
                <w:szCs w:val="18"/>
              </w:rPr>
            </w:pPr>
            <w:r w:rsidRPr="002453B3">
              <w:t>Fabaceae</w:t>
            </w:r>
          </w:p>
        </w:tc>
        <w:tc>
          <w:tcPr>
            <w:tcW w:w="1512" w:type="dxa"/>
          </w:tcPr>
          <w:p w14:paraId="5BF5F2B0" w14:textId="4BEE665B" w:rsidR="00550157" w:rsidRPr="004D3559" w:rsidRDefault="00550157" w:rsidP="00550157">
            <w:pPr>
              <w:rPr>
                <w:rFonts w:cs="Times New Roman"/>
                <w:i/>
                <w:iCs/>
                <w:sz w:val="18"/>
                <w:szCs w:val="18"/>
              </w:rPr>
            </w:pPr>
            <w:r w:rsidRPr="004D3559">
              <w:rPr>
                <w:i/>
                <w:iCs/>
              </w:rPr>
              <w:t>Sesbania</w:t>
            </w:r>
          </w:p>
        </w:tc>
        <w:tc>
          <w:tcPr>
            <w:tcW w:w="2205" w:type="dxa"/>
          </w:tcPr>
          <w:p w14:paraId="056C3AB5" w14:textId="1B5C2F1C" w:rsidR="00550157" w:rsidRPr="004D3559" w:rsidRDefault="00550157" w:rsidP="00550157">
            <w:pPr>
              <w:rPr>
                <w:rFonts w:cs="Times New Roman"/>
                <w:i/>
                <w:iCs/>
                <w:sz w:val="18"/>
                <w:szCs w:val="18"/>
              </w:rPr>
            </w:pPr>
            <w:r w:rsidRPr="004D3559">
              <w:rPr>
                <w:i/>
                <w:iCs/>
              </w:rPr>
              <w:t>Sesbania virgata</w:t>
            </w:r>
          </w:p>
        </w:tc>
        <w:tc>
          <w:tcPr>
            <w:tcW w:w="779" w:type="dxa"/>
          </w:tcPr>
          <w:p w14:paraId="2414F365" w14:textId="0E913C03" w:rsidR="00550157" w:rsidRPr="004150C3" w:rsidRDefault="00550157" w:rsidP="00D55097">
            <w:pPr>
              <w:jc w:val="center"/>
              <w:rPr>
                <w:rFonts w:cs="Times New Roman"/>
                <w:sz w:val="18"/>
                <w:szCs w:val="18"/>
              </w:rPr>
            </w:pPr>
            <w:r w:rsidRPr="002453B3">
              <w:t>Cr</w:t>
            </w:r>
          </w:p>
        </w:tc>
      </w:tr>
      <w:tr w:rsidR="00550157" w:rsidRPr="0008080C" w14:paraId="637E6B46" w14:textId="77777777" w:rsidTr="00550157">
        <w:trPr>
          <w:trHeight w:val="20"/>
          <w:jc w:val="center"/>
        </w:trPr>
        <w:tc>
          <w:tcPr>
            <w:tcW w:w="1100" w:type="dxa"/>
          </w:tcPr>
          <w:p w14:paraId="29346732" w14:textId="521A9CBE" w:rsidR="00550157" w:rsidRPr="0008080C" w:rsidRDefault="00550157" w:rsidP="00550157">
            <w:pPr>
              <w:rPr>
                <w:rFonts w:cs="Times New Roman"/>
                <w:sz w:val="18"/>
                <w:szCs w:val="18"/>
              </w:rPr>
            </w:pPr>
            <w:r w:rsidRPr="002453B3">
              <w:t>Temperate</w:t>
            </w:r>
          </w:p>
        </w:tc>
        <w:tc>
          <w:tcPr>
            <w:tcW w:w="1052" w:type="dxa"/>
          </w:tcPr>
          <w:p w14:paraId="5A67A7CE" w14:textId="19CF4895" w:rsidR="00550157" w:rsidRDefault="00550157" w:rsidP="00550157">
            <w:pPr>
              <w:rPr>
                <w:rFonts w:cs="Times New Roman"/>
                <w:sz w:val="18"/>
                <w:szCs w:val="18"/>
              </w:rPr>
            </w:pPr>
            <w:r w:rsidRPr="002453B3">
              <w:t>Serbia</w:t>
            </w:r>
          </w:p>
        </w:tc>
        <w:tc>
          <w:tcPr>
            <w:tcW w:w="2631" w:type="dxa"/>
          </w:tcPr>
          <w:p w14:paraId="559D5DFB" w14:textId="306FC0B8" w:rsidR="00550157" w:rsidRPr="004150C3" w:rsidRDefault="00550157" w:rsidP="00550157">
            <w:pPr>
              <w:rPr>
                <w:rFonts w:cs="Times New Roman"/>
                <w:sz w:val="18"/>
                <w:szCs w:val="18"/>
              </w:rPr>
            </w:pPr>
            <w:r w:rsidRPr="002453B3">
              <w:t>Institute of Lowland Forestry and Environmental Protection in Novi Sad Serbia</w:t>
            </w:r>
          </w:p>
        </w:tc>
        <w:tc>
          <w:tcPr>
            <w:tcW w:w="1684" w:type="dxa"/>
          </w:tcPr>
          <w:p w14:paraId="112B3F5A" w14:textId="40819113" w:rsidR="00550157" w:rsidRPr="004150C3" w:rsidRDefault="00550157" w:rsidP="00550157">
            <w:pPr>
              <w:rPr>
                <w:rFonts w:cs="Times New Roman"/>
                <w:sz w:val="18"/>
                <w:szCs w:val="18"/>
              </w:rPr>
            </w:pPr>
            <w:r w:rsidRPr="002453B3">
              <w:t>Fabaceae</w:t>
            </w:r>
          </w:p>
        </w:tc>
        <w:tc>
          <w:tcPr>
            <w:tcW w:w="1512" w:type="dxa"/>
          </w:tcPr>
          <w:p w14:paraId="432A1904" w14:textId="41F1039C" w:rsidR="00550157" w:rsidRPr="004D3559" w:rsidRDefault="00550157" w:rsidP="00550157">
            <w:pPr>
              <w:rPr>
                <w:rFonts w:cs="Times New Roman"/>
                <w:i/>
                <w:iCs/>
                <w:sz w:val="18"/>
                <w:szCs w:val="18"/>
              </w:rPr>
            </w:pPr>
            <w:r w:rsidRPr="004D3559">
              <w:rPr>
                <w:i/>
                <w:iCs/>
              </w:rPr>
              <w:t>Acacia</w:t>
            </w:r>
          </w:p>
        </w:tc>
        <w:tc>
          <w:tcPr>
            <w:tcW w:w="2205" w:type="dxa"/>
          </w:tcPr>
          <w:p w14:paraId="410E8692" w14:textId="4818FA20" w:rsidR="00550157" w:rsidRPr="004D3559" w:rsidRDefault="00550157" w:rsidP="00550157">
            <w:pPr>
              <w:rPr>
                <w:rFonts w:cs="Times New Roman"/>
                <w:i/>
                <w:iCs/>
                <w:sz w:val="18"/>
                <w:szCs w:val="18"/>
              </w:rPr>
            </w:pPr>
            <w:r w:rsidRPr="004D3559">
              <w:rPr>
                <w:i/>
                <w:iCs/>
              </w:rPr>
              <w:t>Acacia mangium</w:t>
            </w:r>
          </w:p>
        </w:tc>
        <w:tc>
          <w:tcPr>
            <w:tcW w:w="779" w:type="dxa"/>
          </w:tcPr>
          <w:p w14:paraId="654D59E4" w14:textId="23EB829C" w:rsidR="00550157" w:rsidRPr="004150C3" w:rsidRDefault="00550157" w:rsidP="00D55097">
            <w:pPr>
              <w:jc w:val="center"/>
              <w:rPr>
                <w:rFonts w:cs="Times New Roman"/>
                <w:sz w:val="18"/>
                <w:szCs w:val="18"/>
              </w:rPr>
            </w:pPr>
            <w:r w:rsidRPr="002453B3">
              <w:t>Pb</w:t>
            </w:r>
          </w:p>
        </w:tc>
      </w:tr>
      <w:tr w:rsidR="00550157" w:rsidRPr="0008080C" w14:paraId="5F01F454" w14:textId="77777777" w:rsidTr="00550157">
        <w:trPr>
          <w:trHeight w:val="20"/>
          <w:jc w:val="center"/>
        </w:trPr>
        <w:tc>
          <w:tcPr>
            <w:tcW w:w="1100" w:type="dxa"/>
          </w:tcPr>
          <w:p w14:paraId="02AFBE6A" w14:textId="62FD657E" w:rsidR="00550157" w:rsidRPr="0008080C" w:rsidRDefault="00550157" w:rsidP="00550157">
            <w:pPr>
              <w:rPr>
                <w:rFonts w:cs="Times New Roman"/>
                <w:sz w:val="18"/>
                <w:szCs w:val="18"/>
              </w:rPr>
            </w:pPr>
            <w:r w:rsidRPr="002453B3">
              <w:t>Temperate</w:t>
            </w:r>
          </w:p>
        </w:tc>
        <w:tc>
          <w:tcPr>
            <w:tcW w:w="1052" w:type="dxa"/>
          </w:tcPr>
          <w:p w14:paraId="2B28917F" w14:textId="578BAFC9" w:rsidR="00550157" w:rsidRDefault="00550157" w:rsidP="00550157">
            <w:pPr>
              <w:rPr>
                <w:rFonts w:cs="Times New Roman"/>
                <w:sz w:val="18"/>
                <w:szCs w:val="18"/>
              </w:rPr>
            </w:pPr>
            <w:r w:rsidRPr="002453B3">
              <w:t>Serbia</w:t>
            </w:r>
          </w:p>
        </w:tc>
        <w:tc>
          <w:tcPr>
            <w:tcW w:w="2631" w:type="dxa"/>
          </w:tcPr>
          <w:p w14:paraId="4E627653" w14:textId="48FD82A5" w:rsidR="00550157" w:rsidRPr="004150C3" w:rsidRDefault="00550157" w:rsidP="00550157">
            <w:pPr>
              <w:rPr>
                <w:rFonts w:cs="Times New Roman"/>
                <w:sz w:val="18"/>
                <w:szCs w:val="18"/>
              </w:rPr>
            </w:pPr>
            <w:r w:rsidRPr="002453B3">
              <w:t>Institute of Lowland Forestry and Environmental Protection in Novi Sad Serbia</w:t>
            </w:r>
          </w:p>
        </w:tc>
        <w:tc>
          <w:tcPr>
            <w:tcW w:w="1684" w:type="dxa"/>
          </w:tcPr>
          <w:p w14:paraId="3262400B" w14:textId="01ED403A" w:rsidR="00550157" w:rsidRPr="004150C3" w:rsidRDefault="00550157" w:rsidP="00550157">
            <w:pPr>
              <w:rPr>
                <w:rFonts w:cs="Times New Roman"/>
                <w:sz w:val="18"/>
                <w:szCs w:val="18"/>
              </w:rPr>
            </w:pPr>
            <w:r w:rsidRPr="002453B3">
              <w:t>Meliaceae</w:t>
            </w:r>
          </w:p>
        </w:tc>
        <w:tc>
          <w:tcPr>
            <w:tcW w:w="1512" w:type="dxa"/>
          </w:tcPr>
          <w:p w14:paraId="7E3FC36E" w14:textId="0CA20561" w:rsidR="00550157" w:rsidRPr="004D3559" w:rsidRDefault="00550157" w:rsidP="00550157">
            <w:pPr>
              <w:rPr>
                <w:rFonts w:cs="Times New Roman"/>
                <w:i/>
                <w:iCs/>
                <w:sz w:val="18"/>
                <w:szCs w:val="18"/>
              </w:rPr>
            </w:pPr>
            <w:r w:rsidRPr="004D3559">
              <w:rPr>
                <w:i/>
                <w:iCs/>
              </w:rPr>
              <w:t>Azadirachta</w:t>
            </w:r>
          </w:p>
        </w:tc>
        <w:tc>
          <w:tcPr>
            <w:tcW w:w="2205" w:type="dxa"/>
          </w:tcPr>
          <w:p w14:paraId="6F394034" w14:textId="4306B93B" w:rsidR="00550157" w:rsidRPr="004D3559" w:rsidRDefault="00550157" w:rsidP="00550157">
            <w:pPr>
              <w:rPr>
                <w:rFonts w:cs="Times New Roman"/>
                <w:i/>
                <w:iCs/>
                <w:sz w:val="18"/>
                <w:szCs w:val="18"/>
              </w:rPr>
            </w:pPr>
            <w:r w:rsidRPr="004D3559">
              <w:rPr>
                <w:i/>
                <w:iCs/>
              </w:rPr>
              <w:t>Azadirachta indica</w:t>
            </w:r>
          </w:p>
        </w:tc>
        <w:tc>
          <w:tcPr>
            <w:tcW w:w="779" w:type="dxa"/>
          </w:tcPr>
          <w:p w14:paraId="026104CE" w14:textId="4551FD2D" w:rsidR="00550157" w:rsidRPr="004150C3" w:rsidRDefault="00550157" w:rsidP="00D55097">
            <w:pPr>
              <w:jc w:val="center"/>
              <w:rPr>
                <w:rFonts w:cs="Times New Roman"/>
                <w:sz w:val="18"/>
                <w:szCs w:val="18"/>
              </w:rPr>
            </w:pPr>
            <w:r w:rsidRPr="002453B3">
              <w:t>Pb</w:t>
            </w:r>
          </w:p>
        </w:tc>
      </w:tr>
      <w:tr w:rsidR="00550157" w:rsidRPr="0008080C" w14:paraId="0BEF8AC3" w14:textId="77777777" w:rsidTr="00550157">
        <w:trPr>
          <w:trHeight w:val="20"/>
          <w:jc w:val="center"/>
        </w:trPr>
        <w:tc>
          <w:tcPr>
            <w:tcW w:w="1100" w:type="dxa"/>
          </w:tcPr>
          <w:p w14:paraId="07A2A929" w14:textId="0FCE786D" w:rsidR="00550157" w:rsidRPr="0008080C" w:rsidRDefault="00550157" w:rsidP="00550157">
            <w:pPr>
              <w:rPr>
                <w:rFonts w:cs="Times New Roman"/>
                <w:sz w:val="18"/>
                <w:szCs w:val="18"/>
              </w:rPr>
            </w:pPr>
            <w:r w:rsidRPr="002453B3">
              <w:t>Temperate</w:t>
            </w:r>
          </w:p>
        </w:tc>
        <w:tc>
          <w:tcPr>
            <w:tcW w:w="1052" w:type="dxa"/>
          </w:tcPr>
          <w:p w14:paraId="06404731" w14:textId="24BA1B29" w:rsidR="00550157" w:rsidRDefault="00550157" w:rsidP="00550157">
            <w:pPr>
              <w:rPr>
                <w:rFonts w:cs="Times New Roman"/>
                <w:sz w:val="18"/>
                <w:szCs w:val="18"/>
              </w:rPr>
            </w:pPr>
            <w:r w:rsidRPr="002453B3">
              <w:t>Serbia</w:t>
            </w:r>
          </w:p>
        </w:tc>
        <w:tc>
          <w:tcPr>
            <w:tcW w:w="2631" w:type="dxa"/>
          </w:tcPr>
          <w:p w14:paraId="6AF7C63D" w14:textId="21FA0C2E" w:rsidR="00550157" w:rsidRPr="004150C3" w:rsidRDefault="00550157" w:rsidP="00550157">
            <w:pPr>
              <w:rPr>
                <w:rFonts w:cs="Times New Roman"/>
                <w:sz w:val="18"/>
                <w:szCs w:val="18"/>
              </w:rPr>
            </w:pPr>
            <w:r w:rsidRPr="002453B3">
              <w:t>Institute of Lowland Forestry and Environmental Protection in Novi Sad Serbia</w:t>
            </w:r>
          </w:p>
        </w:tc>
        <w:tc>
          <w:tcPr>
            <w:tcW w:w="1684" w:type="dxa"/>
          </w:tcPr>
          <w:p w14:paraId="3E7D0F24" w14:textId="196CBF05" w:rsidR="00550157" w:rsidRPr="004150C3" w:rsidRDefault="00550157" w:rsidP="00550157">
            <w:pPr>
              <w:rPr>
                <w:rFonts w:cs="Times New Roman"/>
                <w:sz w:val="18"/>
                <w:szCs w:val="18"/>
              </w:rPr>
            </w:pPr>
            <w:r w:rsidRPr="002453B3">
              <w:t>Myrtaceae</w:t>
            </w:r>
          </w:p>
        </w:tc>
        <w:tc>
          <w:tcPr>
            <w:tcW w:w="1512" w:type="dxa"/>
          </w:tcPr>
          <w:p w14:paraId="5EBAB104" w14:textId="32659F65" w:rsidR="00550157" w:rsidRPr="004D3559" w:rsidRDefault="00550157" w:rsidP="00550157">
            <w:pPr>
              <w:rPr>
                <w:rFonts w:cs="Times New Roman"/>
                <w:i/>
                <w:iCs/>
                <w:sz w:val="18"/>
                <w:szCs w:val="18"/>
              </w:rPr>
            </w:pPr>
            <w:r w:rsidRPr="004D3559">
              <w:rPr>
                <w:i/>
                <w:iCs/>
              </w:rPr>
              <w:t>Eucalyptus</w:t>
            </w:r>
          </w:p>
        </w:tc>
        <w:tc>
          <w:tcPr>
            <w:tcW w:w="2205" w:type="dxa"/>
          </w:tcPr>
          <w:p w14:paraId="3B25D798" w14:textId="55E90A2E" w:rsidR="00550157" w:rsidRPr="004D3559" w:rsidRDefault="00550157" w:rsidP="00550157">
            <w:pPr>
              <w:rPr>
                <w:rFonts w:cs="Times New Roman"/>
                <w:i/>
                <w:iCs/>
                <w:sz w:val="18"/>
                <w:szCs w:val="18"/>
              </w:rPr>
            </w:pPr>
            <w:r w:rsidRPr="004D3559">
              <w:rPr>
                <w:i/>
                <w:iCs/>
              </w:rPr>
              <w:t>Eucalyptus camaldulensis</w:t>
            </w:r>
          </w:p>
        </w:tc>
        <w:tc>
          <w:tcPr>
            <w:tcW w:w="779" w:type="dxa"/>
          </w:tcPr>
          <w:p w14:paraId="35CCC6B3" w14:textId="567DCBA7" w:rsidR="00550157" w:rsidRPr="004150C3" w:rsidRDefault="00550157" w:rsidP="00D55097">
            <w:pPr>
              <w:jc w:val="center"/>
              <w:rPr>
                <w:rFonts w:cs="Times New Roman"/>
                <w:sz w:val="18"/>
                <w:szCs w:val="18"/>
              </w:rPr>
            </w:pPr>
            <w:r w:rsidRPr="002453B3">
              <w:t>Pb</w:t>
            </w:r>
          </w:p>
        </w:tc>
      </w:tr>
      <w:tr w:rsidR="00550157" w:rsidRPr="0008080C" w14:paraId="503571E1" w14:textId="77777777" w:rsidTr="00550157">
        <w:trPr>
          <w:trHeight w:val="20"/>
          <w:jc w:val="center"/>
        </w:trPr>
        <w:tc>
          <w:tcPr>
            <w:tcW w:w="1100" w:type="dxa"/>
          </w:tcPr>
          <w:p w14:paraId="29F4F928" w14:textId="539DD1B5" w:rsidR="00550157" w:rsidRPr="0008080C" w:rsidRDefault="00550157" w:rsidP="00550157">
            <w:pPr>
              <w:rPr>
                <w:rFonts w:cs="Times New Roman"/>
                <w:sz w:val="18"/>
                <w:szCs w:val="18"/>
              </w:rPr>
            </w:pPr>
            <w:r w:rsidRPr="002453B3">
              <w:t>Temperate</w:t>
            </w:r>
          </w:p>
        </w:tc>
        <w:tc>
          <w:tcPr>
            <w:tcW w:w="1052" w:type="dxa"/>
          </w:tcPr>
          <w:p w14:paraId="360733E5" w14:textId="03A9864E" w:rsidR="00550157" w:rsidRDefault="00550157" w:rsidP="00550157">
            <w:pPr>
              <w:rPr>
                <w:rFonts w:cs="Times New Roman"/>
                <w:sz w:val="18"/>
                <w:szCs w:val="18"/>
              </w:rPr>
            </w:pPr>
            <w:r w:rsidRPr="002453B3">
              <w:t>Serbia</w:t>
            </w:r>
          </w:p>
        </w:tc>
        <w:tc>
          <w:tcPr>
            <w:tcW w:w="2631" w:type="dxa"/>
          </w:tcPr>
          <w:p w14:paraId="4D5EB327" w14:textId="13496FAB" w:rsidR="00550157" w:rsidRPr="004150C3" w:rsidRDefault="00550157" w:rsidP="00550157">
            <w:pPr>
              <w:rPr>
                <w:rFonts w:cs="Times New Roman"/>
                <w:sz w:val="18"/>
                <w:szCs w:val="18"/>
              </w:rPr>
            </w:pPr>
            <w:r w:rsidRPr="002453B3">
              <w:t>University of Novi Sad</w:t>
            </w:r>
          </w:p>
        </w:tc>
        <w:tc>
          <w:tcPr>
            <w:tcW w:w="1684" w:type="dxa"/>
          </w:tcPr>
          <w:p w14:paraId="450BCCA3" w14:textId="57DCEC25" w:rsidR="00550157" w:rsidRPr="004150C3" w:rsidRDefault="00550157" w:rsidP="00550157">
            <w:pPr>
              <w:rPr>
                <w:rFonts w:cs="Times New Roman"/>
                <w:sz w:val="18"/>
                <w:szCs w:val="18"/>
              </w:rPr>
            </w:pPr>
            <w:r w:rsidRPr="002453B3">
              <w:t>Salicaceae</w:t>
            </w:r>
          </w:p>
        </w:tc>
        <w:tc>
          <w:tcPr>
            <w:tcW w:w="1512" w:type="dxa"/>
          </w:tcPr>
          <w:p w14:paraId="70B67183" w14:textId="59444F80" w:rsidR="00550157" w:rsidRPr="004D3559" w:rsidRDefault="00550157" w:rsidP="00550157">
            <w:pPr>
              <w:rPr>
                <w:rFonts w:cs="Times New Roman"/>
                <w:i/>
                <w:iCs/>
                <w:sz w:val="18"/>
                <w:szCs w:val="18"/>
              </w:rPr>
            </w:pPr>
            <w:r w:rsidRPr="004D3559">
              <w:rPr>
                <w:i/>
                <w:iCs/>
              </w:rPr>
              <w:t>Populus</w:t>
            </w:r>
          </w:p>
        </w:tc>
        <w:tc>
          <w:tcPr>
            <w:tcW w:w="2205" w:type="dxa"/>
          </w:tcPr>
          <w:p w14:paraId="222DA8CD" w14:textId="2C497122" w:rsidR="00550157" w:rsidRPr="004D3559" w:rsidRDefault="00550157" w:rsidP="00550157">
            <w:pPr>
              <w:rPr>
                <w:rFonts w:cs="Times New Roman"/>
                <w:i/>
                <w:iCs/>
                <w:sz w:val="18"/>
                <w:szCs w:val="18"/>
              </w:rPr>
            </w:pPr>
            <w:r w:rsidRPr="004D3559">
              <w:rPr>
                <w:i/>
                <w:iCs/>
              </w:rPr>
              <w:t>Populus deltoides</w:t>
            </w:r>
          </w:p>
        </w:tc>
        <w:tc>
          <w:tcPr>
            <w:tcW w:w="779" w:type="dxa"/>
          </w:tcPr>
          <w:p w14:paraId="4CB17DD7" w14:textId="65C7418D" w:rsidR="00550157" w:rsidRPr="004150C3" w:rsidRDefault="00550157" w:rsidP="00D55097">
            <w:pPr>
              <w:jc w:val="center"/>
              <w:rPr>
                <w:rFonts w:cs="Times New Roman"/>
                <w:sz w:val="18"/>
                <w:szCs w:val="18"/>
              </w:rPr>
            </w:pPr>
            <w:r w:rsidRPr="002453B3">
              <w:t>Cu</w:t>
            </w:r>
          </w:p>
        </w:tc>
      </w:tr>
      <w:tr w:rsidR="00550157" w:rsidRPr="0008080C" w14:paraId="55BAC2B5" w14:textId="77777777" w:rsidTr="00550157">
        <w:trPr>
          <w:trHeight w:val="20"/>
          <w:jc w:val="center"/>
        </w:trPr>
        <w:tc>
          <w:tcPr>
            <w:tcW w:w="1100" w:type="dxa"/>
          </w:tcPr>
          <w:p w14:paraId="47A07694" w14:textId="07F56E83" w:rsidR="00550157" w:rsidRPr="0008080C" w:rsidRDefault="00550157" w:rsidP="00550157">
            <w:pPr>
              <w:rPr>
                <w:rFonts w:cs="Times New Roman"/>
                <w:sz w:val="18"/>
                <w:szCs w:val="18"/>
              </w:rPr>
            </w:pPr>
            <w:r w:rsidRPr="002453B3">
              <w:t>Temperate</w:t>
            </w:r>
          </w:p>
        </w:tc>
        <w:tc>
          <w:tcPr>
            <w:tcW w:w="1052" w:type="dxa"/>
          </w:tcPr>
          <w:p w14:paraId="71F1E4DA" w14:textId="4402979E" w:rsidR="00550157" w:rsidRDefault="00550157" w:rsidP="00550157">
            <w:pPr>
              <w:rPr>
                <w:rFonts w:cs="Times New Roman"/>
                <w:sz w:val="18"/>
                <w:szCs w:val="18"/>
              </w:rPr>
            </w:pPr>
            <w:r w:rsidRPr="002453B3">
              <w:t>Serbia</w:t>
            </w:r>
          </w:p>
        </w:tc>
        <w:tc>
          <w:tcPr>
            <w:tcW w:w="2631" w:type="dxa"/>
          </w:tcPr>
          <w:p w14:paraId="67E57E46" w14:textId="5D3600D4" w:rsidR="00550157" w:rsidRPr="004150C3" w:rsidRDefault="00550157" w:rsidP="00550157">
            <w:pPr>
              <w:rPr>
                <w:rFonts w:cs="Times New Roman"/>
                <w:sz w:val="18"/>
                <w:szCs w:val="18"/>
              </w:rPr>
            </w:pPr>
            <w:r w:rsidRPr="002453B3">
              <w:t>University of Novi Sad</w:t>
            </w:r>
          </w:p>
        </w:tc>
        <w:tc>
          <w:tcPr>
            <w:tcW w:w="1684" w:type="dxa"/>
          </w:tcPr>
          <w:p w14:paraId="6A2A1FAA" w14:textId="2A452650" w:rsidR="00550157" w:rsidRPr="004150C3" w:rsidRDefault="00550157" w:rsidP="00550157">
            <w:pPr>
              <w:rPr>
                <w:rFonts w:cs="Times New Roman"/>
                <w:sz w:val="18"/>
                <w:szCs w:val="18"/>
              </w:rPr>
            </w:pPr>
            <w:r w:rsidRPr="002453B3">
              <w:t>Salicaceae</w:t>
            </w:r>
          </w:p>
        </w:tc>
        <w:tc>
          <w:tcPr>
            <w:tcW w:w="1512" w:type="dxa"/>
          </w:tcPr>
          <w:p w14:paraId="6D0DAD99" w14:textId="3A3B04A0" w:rsidR="00550157" w:rsidRPr="004D3559" w:rsidRDefault="00550157" w:rsidP="00550157">
            <w:pPr>
              <w:rPr>
                <w:rFonts w:cs="Times New Roman"/>
                <w:i/>
                <w:iCs/>
                <w:sz w:val="18"/>
                <w:szCs w:val="18"/>
              </w:rPr>
            </w:pPr>
            <w:r w:rsidRPr="004D3559">
              <w:rPr>
                <w:i/>
                <w:iCs/>
              </w:rPr>
              <w:t>Populus</w:t>
            </w:r>
          </w:p>
        </w:tc>
        <w:tc>
          <w:tcPr>
            <w:tcW w:w="2205" w:type="dxa"/>
          </w:tcPr>
          <w:p w14:paraId="40C9B58D" w14:textId="344E6A7E" w:rsidR="00550157" w:rsidRPr="004D3559" w:rsidRDefault="00550157" w:rsidP="00550157">
            <w:pPr>
              <w:rPr>
                <w:rFonts w:cs="Times New Roman"/>
                <w:i/>
                <w:iCs/>
                <w:sz w:val="18"/>
                <w:szCs w:val="18"/>
              </w:rPr>
            </w:pPr>
            <w:r w:rsidRPr="004D3559">
              <w:rPr>
                <w:i/>
                <w:iCs/>
              </w:rPr>
              <w:t>Populus eurameri</w:t>
            </w:r>
          </w:p>
        </w:tc>
        <w:tc>
          <w:tcPr>
            <w:tcW w:w="779" w:type="dxa"/>
          </w:tcPr>
          <w:p w14:paraId="1546BC84" w14:textId="339D2B9C" w:rsidR="00550157" w:rsidRPr="004150C3" w:rsidRDefault="00550157" w:rsidP="00D55097">
            <w:pPr>
              <w:jc w:val="center"/>
              <w:rPr>
                <w:rFonts w:cs="Times New Roman"/>
                <w:sz w:val="18"/>
                <w:szCs w:val="18"/>
              </w:rPr>
            </w:pPr>
            <w:r w:rsidRPr="002453B3">
              <w:t>Cu</w:t>
            </w:r>
          </w:p>
        </w:tc>
      </w:tr>
      <w:tr w:rsidR="00550157" w:rsidRPr="0008080C" w14:paraId="440932EF" w14:textId="77777777" w:rsidTr="00550157">
        <w:trPr>
          <w:trHeight w:val="20"/>
          <w:jc w:val="center"/>
        </w:trPr>
        <w:tc>
          <w:tcPr>
            <w:tcW w:w="1100" w:type="dxa"/>
          </w:tcPr>
          <w:p w14:paraId="2947344C" w14:textId="7ADA95F8" w:rsidR="00550157" w:rsidRPr="0008080C" w:rsidRDefault="00550157" w:rsidP="00550157">
            <w:pPr>
              <w:rPr>
                <w:rFonts w:cs="Times New Roman"/>
                <w:sz w:val="18"/>
                <w:szCs w:val="18"/>
              </w:rPr>
            </w:pPr>
            <w:r w:rsidRPr="002453B3">
              <w:t>Temperate</w:t>
            </w:r>
          </w:p>
        </w:tc>
        <w:tc>
          <w:tcPr>
            <w:tcW w:w="1052" w:type="dxa"/>
          </w:tcPr>
          <w:p w14:paraId="2BAE0880" w14:textId="6B959DBD" w:rsidR="00550157" w:rsidRDefault="00550157" w:rsidP="00550157">
            <w:pPr>
              <w:rPr>
                <w:rFonts w:cs="Times New Roman"/>
                <w:sz w:val="18"/>
                <w:szCs w:val="18"/>
              </w:rPr>
            </w:pPr>
            <w:r w:rsidRPr="002453B3">
              <w:t>Serbia</w:t>
            </w:r>
          </w:p>
        </w:tc>
        <w:tc>
          <w:tcPr>
            <w:tcW w:w="2631" w:type="dxa"/>
          </w:tcPr>
          <w:p w14:paraId="4E88D584" w14:textId="29203D3E" w:rsidR="00550157" w:rsidRPr="004150C3" w:rsidRDefault="00550157" w:rsidP="00550157">
            <w:pPr>
              <w:rPr>
                <w:rFonts w:cs="Times New Roman"/>
                <w:sz w:val="18"/>
                <w:szCs w:val="18"/>
              </w:rPr>
            </w:pPr>
            <w:r w:rsidRPr="002453B3">
              <w:t>Institute of Lowland Forestry and Environmental Protection in Novi Sad Serbia</w:t>
            </w:r>
          </w:p>
        </w:tc>
        <w:tc>
          <w:tcPr>
            <w:tcW w:w="1684" w:type="dxa"/>
          </w:tcPr>
          <w:p w14:paraId="7273F993" w14:textId="52478374" w:rsidR="00550157" w:rsidRPr="00E55280" w:rsidRDefault="00550157" w:rsidP="00550157">
            <w:pPr>
              <w:rPr>
                <w:rFonts w:cs="Times New Roman"/>
                <w:sz w:val="18"/>
                <w:szCs w:val="18"/>
              </w:rPr>
            </w:pPr>
            <w:r w:rsidRPr="002453B3">
              <w:t>Fabaceae</w:t>
            </w:r>
          </w:p>
        </w:tc>
        <w:tc>
          <w:tcPr>
            <w:tcW w:w="1512" w:type="dxa"/>
          </w:tcPr>
          <w:p w14:paraId="663A6753" w14:textId="15091624" w:rsidR="00550157" w:rsidRPr="004D3559" w:rsidRDefault="00550157" w:rsidP="00550157">
            <w:pPr>
              <w:rPr>
                <w:rFonts w:cs="Times New Roman"/>
                <w:i/>
                <w:iCs/>
                <w:sz w:val="18"/>
                <w:szCs w:val="18"/>
              </w:rPr>
            </w:pPr>
            <w:r w:rsidRPr="004D3559">
              <w:rPr>
                <w:i/>
                <w:iCs/>
              </w:rPr>
              <w:t>Robinia</w:t>
            </w:r>
          </w:p>
        </w:tc>
        <w:tc>
          <w:tcPr>
            <w:tcW w:w="2205" w:type="dxa"/>
          </w:tcPr>
          <w:p w14:paraId="699ABCC8" w14:textId="47DB06C3" w:rsidR="00550157" w:rsidRPr="004D3559" w:rsidRDefault="00550157" w:rsidP="00550157">
            <w:pPr>
              <w:rPr>
                <w:rFonts w:cs="Times New Roman"/>
                <w:i/>
                <w:iCs/>
                <w:sz w:val="18"/>
                <w:szCs w:val="18"/>
              </w:rPr>
            </w:pPr>
            <w:r w:rsidRPr="004D3559">
              <w:rPr>
                <w:i/>
                <w:iCs/>
              </w:rPr>
              <w:t>Robinia pseudoacacia</w:t>
            </w:r>
          </w:p>
        </w:tc>
        <w:tc>
          <w:tcPr>
            <w:tcW w:w="779" w:type="dxa"/>
          </w:tcPr>
          <w:p w14:paraId="7049387E" w14:textId="4ECF1869" w:rsidR="00550157" w:rsidRPr="00E55280" w:rsidRDefault="00550157" w:rsidP="00D55097">
            <w:pPr>
              <w:jc w:val="center"/>
              <w:rPr>
                <w:rFonts w:cs="Times New Roman"/>
                <w:sz w:val="18"/>
                <w:szCs w:val="18"/>
              </w:rPr>
            </w:pPr>
            <w:r w:rsidRPr="002453B3">
              <w:t>Cd</w:t>
            </w:r>
          </w:p>
        </w:tc>
      </w:tr>
      <w:tr w:rsidR="00550157" w:rsidRPr="0008080C" w14:paraId="719FEC89" w14:textId="77777777" w:rsidTr="00550157">
        <w:trPr>
          <w:trHeight w:val="20"/>
          <w:jc w:val="center"/>
        </w:trPr>
        <w:tc>
          <w:tcPr>
            <w:tcW w:w="1100" w:type="dxa"/>
          </w:tcPr>
          <w:p w14:paraId="672F9CF8" w14:textId="61382061" w:rsidR="00550157" w:rsidRPr="0008080C" w:rsidRDefault="00550157" w:rsidP="00550157">
            <w:pPr>
              <w:rPr>
                <w:rFonts w:cs="Times New Roman"/>
                <w:sz w:val="18"/>
                <w:szCs w:val="18"/>
              </w:rPr>
            </w:pPr>
            <w:r w:rsidRPr="002453B3">
              <w:t>Temperate</w:t>
            </w:r>
          </w:p>
        </w:tc>
        <w:tc>
          <w:tcPr>
            <w:tcW w:w="1052" w:type="dxa"/>
          </w:tcPr>
          <w:p w14:paraId="28A5CA02" w14:textId="2C400717" w:rsidR="00550157" w:rsidRDefault="00550157" w:rsidP="00550157">
            <w:pPr>
              <w:rPr>
                <w:rFonts w:cs="Times New Roman"/>
                <w:sz w:val="18"/>
                <w:szCs w:val="18"/>
              </w:rPr>
            </w:pPr>
            <w:r w:rsidRPr="002453B3">
              <w:t>Serbia</w:t>
            </w:r>
          </w:p>
        </w:tc>
        <w:tc>
          <w:tcPr>
            <w:tcW w:w="2631" w:type="dxa"/>
          </w:tcPr>
          <w:p w14:paraId="7B43887D" w14:textId="16037E7F" w:rsidR="00550157" w:rsidRPr="004150C3" w:rsidRDefault="00550157" w:rsidP="00550157">
            <w:pPr>
              <w:rPr>
                <w:rFonts w:cs="Times New Roman"/>
                <w:sz w:val="18"/>
                <w:szCs w:val="18"/>
              </w:rPr>
            </w:pPr>
            <w:r w:rsidRPr="002453B3">
              <w:t>Institute of Lowland Forestry and Environmental Protection in Novi Sad Serbia</w:t>
            </w:r>
          </w:p>
        </w:tc>
        <w:tc>
          <w:tcPr>
            <w:tcW w:w="1684" w:type="dxa"/>
          </w:tcPr>
          <w:p w14:paraId="68D8147A" w14:textId="0C02E0C2" w:rsidR="00550157" w:rsidRPr="00E55280" w:rsidRDefault="00550157" w:rsidP="00550157">
            <w:pPr>
              <w:rPr>
                <w:rFonts w:cs="Times New Roman"/>
                <w:sz w:val="18"/>
                <w:szCs w:val="18"/>
              </w:rPr>
            </w:pPr>
            <w:r w:rsidRPr="002453B3">
              <w:t>Fabaceae</w:t>
            </w:r>
          </w:p>
        </w:tc>
        <w:tc>
          <w:tcPr>
            <w:tcW w:w="1512" w:type="dxa"/>
          </w:tcPr>
          <w:p w14:paraId="449669E8" w14:textId="5D9C2C83" w:rsidR="00550157" w:rsidRPr="004D3559" w:rsidRDefault="00550157" w:rsidP="00550157">
            <w:pPr>
              <w:rPr>
                <w:rFonts w:cs="Times New Roman"/>
                <w:i/>
                <w:iCs/>
                <w:sz w:val="18"/>
                <w:szCs w:val="18"/>
              </w:rPr>
            </w:pPr>
            <w:r w:rsidRPr="004D3559">
              <w:rPr>
                <w:i/>
                <w:iCs/>
              </w:rPr>
              <w:t>Robinia</w:t>
            </w:r>
          </w:p>
        </w:tc>
        <w:tc>
          <w:tcPr>
            <w:tcW w:w="2205" w:type="dxa"/>
          </w:tcPr>
          <w:p w14:paraId="5969BE19" w14:textId="6CA79631" w:rsidR="00550157" w:rsidRPr="004D3559" w:rsidRDefault="00550157" w:rsidP="00550157">
            <w:pPr>
              <w:rPr>
                <w:rFonts w:cs="Times New Roman"/>
                <w:i/>
                <w:iCs/>
                <w:sz w:val="18"/>
                <w:szCs w:val="18"/>
              </w:rPr>
            </w:pPr>
            <w:r w:rsidRPr="004D3559">
              <w:rPr>
                <w:i/>
                <w:iCs/>
              </w:rPr>
              <w:t>Robinia pseudoacacia</w:t>
            </w:r>
          </w:p>
        </w:tc>
        <w:tc>
          <w:tcPr>
            <w:tcW w:w="779" w:type="dxa"/>
          </w:tcPr>
          <w:p w14:paraId="48AEB699" w14:textId="6A5DAFE6" w:rsidR="00550157" w:rsidRPr="00E55280" w:rsidRDefault="00550157" w:rsidP="00D55097">
            <w:pPr>
              <w:jc w:val="center"/>
              <w:rPr>
                <w:rFonts w:cs="Times New Roman"/>
                <w:sz w:val="18"/>
                <w:szCs w:val="18"/>
              </w:rPr>
            </w:pPr>
            <w:r w:rsidRPr="002453B3">
              <w:t>Pb</w:t>
            </w:r>
          </w:p>
        </w:tc>
      </w:tr>
      <w:tr w:rsidR="00550157" w:rsidRPr="0008080C" w14:paraId="1EEAE177" w14:textId="77777777" w:rsidTr="00550157">
        <w:trPr>
          <w:trHeight w:val="1598"/>
          <w:jc w:val="center"/>
        </w:trPr>
        <w:tc>
          <w:tcPr>
            <w:tcW w:w="1100" w:type="dxa"/>
          </w:tcPr>
          <w:p w14:paraId="00072D8C" w14:textId="45EA851D" w:rsidR="00550157" w:rsidRPr="0008080C" w:rsidRDefault="00550157" w:rsidP="00550157">
            <w:pPr>
              <w:rPr>
                <w:rFonts w:cs="Times New Roman"/>
                <w:sz w:val="18"/>
                <w:szCs w:val="18"/>
              </w:rPr>
            </w:pPr>
            <w:r w:rsidRPr="002453B3">
              <w:t>Temperate</w:t>
            </w:r>
          </w:p>
        </w:tc>
        <w:tc>
          <w:tcPr>
            <w:tcW w:w="1052" w:type="dxa"/>
          </w:tcPr>
          <w:p w14:paraId="2E6AFA13" w14:textId="42D78303" w:rsidR="00550157" w:rsidRDefault="00550157" w:rsidP="00550157">
            <w:pPr>
              <w:rPr>
                <w:rFonts w:cs="Times New Roman"/>
                <w:sz w:val="18"/>
                <w:szCs w:val="18"/>
              </w:rPr>
            </w:pPr>
            <w:r w:rsidRPr="002453B3">
              <w:t>Serbia</w:t>
            </w:r>
          </w:p>
        </w:tc>
        <w:tc>
          <w:tcPr>
            <w:tcW w:w="2631" w:type="dxa"/>
          </w:tcPr>
          <w:p w14:paraId="590876CE" w14:textId="3BA479DC" w:rsidR="00550157" w:rsidRPr="00E55280" w:rsidRDefault="00550157" w:rsidP="00550157">
            <w:pPr>
              <w:rPr>
                <w:rFonts w:cs="Times New Roman"/>
                <w:sz w:val="18"/>
                <w:szCs w:val="18"/>
              </w:rPr>
            </w:pPr>
            <w:r w:rsidRPr="002453B3">
              <w:t>University of Belgrade</w:t>
            </w:r>
          </w:p>
        </w:tc>
        <w:tc>
          <w:tcPr>
            <w:tcW w:w="1684" w:type="dxa"/>
          </w:tcPr>
          <w:p w14:paraId="34C2A463" w14:textId="4DDA54B4" w:rsidR="00550157" w:rsidRPr="00E55280" w:rsidRDefault="00550157" w:rsidP="00550157">
            <w:pPr>
              <w:rPr>
                <w:rFonts w:cs="Times New Roman"/>
                <w:sz w:val="18"/>
                <w:szCs w:val="18"/>
              </w:rPr>
            </w:pPr>
            <w:r w:rsidRPr="002453B3">
              <w:t>Salicaceae</w:t>
            </w:r>
          </w:p>
        </w:tc>
        <w:tc>
          <w:tcPr>
            <w:tcW w:w="1512" w:type="dxa"/>
          </w:tcPr>
          <w:p w14:paraId="2A2944DB" w14:textId="60A52934" w:rsidR="00550157" w:rsidRPr="004D3559" w:rsidRDefault="00550157" w:rsidP="00550157">
            <w:pPr>
              <w:rPr>
                <w:rFonts w:cs="Times New Roman"/>
                <w:i/>
                <w:iCs/>
                <w:sz w:val="18"/>
                <w:szCs w:val="18"/>
              </w:rPr>
            </w:pPr>
            <w:r w:rsidRPr="004D3559">
              <w:rPr>
                <w:i/>
                <w:iCs/>
              </w:rPr>
              <w:t>Salix</w:t>
            </w:r>
          </w:p>
        </w:tc>
        <w:tc>
          <w:tcPr>
            <w:tcW w:w="2205" w:type="dxa"/>
          </w:tcPr>
          <w:p w14:paraId="0C4345B3" w14:textId="6DA731ED" w:rsidR="00550157" w:rsidRPr="004D3559" w:rsidRDefault="00550157" w:rsidP="00550157">
            <w:pPr>
              <w:rPr>
                <w:rFonts w:cs="Times New Roman"/>
                <w:i/>
                <w:iCs/>
                <w:sz w:val="18"/>
                <w:szCs w:val="18"/>
              </w:rPr>
            </w:pPr>
            <w:r w:rsidRPr="004D3559">
              <w:rPr>
                <w:i/>
                <w:iCs/>
              </w:rPr>
              <w:t>Salix alba</w:t>
            </w:r>
          </w:p>
        </w:tc>
        <w:tc>
          <w:tcPr>
            <w:tcW w:w="779" w:type="dxa"/>
          </w:tcPr>
          <w:p w14:paraId="0BD5AA17" w14:textId="431C673E" w:rsidR="00550157" w:rsidRPr="00E55280" w:rsidRDefault="00550157" w:rsidP="00D55097">
            <w:pPr>
              <w:jc w:val="center"/>
              <w:rPr>
                <w:rFonts w:cs="Times New Roman"/>
                <w:sz w:val="18"/>
                <w:szCs w:val="18"/>
              </w:rPr>
            </w:pPr>
            <w:r w:rsidRPr="002453B3">
              <w:t>As</w:t>
            </w:r>
          </w:p>
        </w:tc>
      </w:tr>
      <w:tr w:rsidR="00550157" w:rsidRPr="0008080C" w14:paraId="6CCF29E0" w14:textId="77777777" w:rsidTr="00550157">
        <w:trPr>
          <w:trHeight w:val="20"/>
          <w:jc w:val="center"/>
        </w:trPr>
        <w:tc>
          <w:tcPr>
            <w:tcW w:w="1100" w:type="dxa"/>
          </w:tcPr>
          <w:p w14:paraId="49BB9DEA" w14:textId="3B157424" w:rsidR="00550157" w:rsidRPr="0008080C" w:rsidRDefault="00550157" w:rsidP="00550157">
            <w:pPr>
              <w:rPr>
                <w:rFonts w:cs="Times New Roman"/>
                <w:sz w:val="18"/>
                <w:szCs w:val="18"/>
              </w:rPr>
            </w:pPr>
            <w:r w:rsidRPr="002453B3">
              <w:t>Temperate</w:t>
            </w:r>
          </w:p>
        </w:tc>
        <w:tc>
          <w:tcPr>
            <w:tcW w:w="1052" w:type="dxa"/>
          </w:tcPr>
          <w:p w14:paraId="3DA5F4AC" w14:textId="6E43EEBC" w:rsidR="00550157" w:rsidRDefault="00550157" w:rsidP="00550157">
            <w:pPr>
              <w:rPr>
                <w:rFonts w:cs="Times New Roman"/>
                <w:sz w:val="18"/>
                <w:szCs w:val="18"/>
              </w:rPr>
            </w:pPr>
            <w:r w:rsidRPr="002453B3">
              <w:t>Serbia</w:t>
            </w:r>
          </w:p>
        </w:tc>
        <w:tc>
          <w:tcPr>
            <w:tcW w:w="2631" w:type="dxa"/>
          </w:tcPr>
          <w:p w14:paraId="22A83C15" w14:textId="625DF22C" w:rsidR="00550157" w:rsidRPr="00E55280" w:rsidRDefault="00550157" w:rsidP="00550157">
            <w:pPr>
              <w:rPr>
                <w:rFonts w:cs="Times New Roman"/>
                <w:sz w:val="18"/>
                <w:szCs w:val="18"/>
              </w:rPr>
            </w:pPr>
            <w:r w:rsidRPr="002453B3">
              <w:t>University of Belgrade</w:t>
            </w:r>
          </w:p>
        </w:tc>
        <w:tc>
          <w:tcPr>
            <w:tcW w:w="1684" w:type="dxa"/>
          </w:tcPr>
          <w:p w14:paraId="2B15C40D" w14:textId="7CCAF8A7" w:rsidR="00550157" w:rsidRPr="00E55280" w:rsidRDefault="00550157" w:rsidP="00550157">
            <w:pPr>
              <w:rPr>
                <w:rFonts w:cs="Times New Roman"/>
                <w:sz w:val="18"/>
                <w:szCs w:val="18"/>
              </w:rPr>
            </w:pPr>
            <w:r w:rsidRPr="002453B3">
              <w:t>Salicaceae</w:t>
            </w:r>
          </w:p>
        </w:tc>
        <w:tc>
          <w:tcPr>
            <w:tcW w:w="1512" w:type="dxa"/>
          </w:tcPr>
          <w:p w14:paraId="7D0EF911" w14:textId="78968B58" w:rsidR="00550157" w:rsidRPr="004D3559" w:rsidRDefault="00550157" w:rsidP="00550157">
            <w:pPr>
              <w:rPr>
                <w:rFonts w:cs="Times New Roman"/>
                <w:i/>
                <w:iCs/>
                <w:sz w:val="18"/>
                <w:szCs w:val="18"/>
              </w:rPr>
            </w:pPr>
            <w:r w:rsidRPr="004D3559">
              <w:rPr>
                <w:i/>
                <w:iCs/>
              </w:rPr>
              <w:t>Salix</w:t>
            </w:r>
          </w:p>
        </w:tc>
        <w:tc>
          <w:tcPr>
            <w:tcW w:w="2205" w:type="dxa"/>
          </w:tcPr>
          <w:p w14:paraId="4275F2EB" w14:textId="5F9A1085" w:rsidR="00550157" w:rsidRPr="004D3559" w:rsidRDefault="00550157" w:rsidP="00550157">
            <w:pPr>
              <w:rPr>
                <w:rFonts w:cs="Times New Roman"/>
                <w:i/>
                <w:iCs/>
                <w:sz w:val="18"/>
                <w:szCs w:val="18"/>
              </w:rPr>
            </w:pPr>
            <w:r w:rsidRPr="004D3559">
              <w:rPr>
                <w:i/>
                <w:iCs/>
              </w:rPr>
              <w:t>Salix alba</w:t>
            </w:r>
          </w:p>
        </w:tc>
        <w:tc>
          <w:tcPr>
            <w:tcW w:w="779" w:type="dxa"/>
          </w:tcPr>
          <w:p w14:paraId="41F4F105" w14:textId="12499E82" w:rsidR="00550157" w:rsidRPr="00E55280" w:rsidRDefault="00550157" w:rsidP="00D55097">
            <w:pPr>
              <w:jc w:val="center"/>
              <w:rPr>
                <w:rFonts w:cs="Times New Roman"/>
                <w:sz w:val="18"/>
                <w:szCs w:val="18"/>
              </w:rPr>
            </w:pPr>
            <w:r w:rsidRPr="002453B3">
              <w:t>Cd</w:t>
            </w:r>
          </w:p>
        </w:tc>
      </w:tr>
      <w:tr w:rsidR="00550157" w:rsidRPr="0008080C" w14:paraId="2B5CE872" w14:textId="77777777" w:rsidTr="00550157">
        <w:trPr>
          <w:trHeight w:val="20"/>
          <w:jc w:val="center"/>
        </w:trPr>
        <w:tc>
          <w:tcPr>
            <w:tcW w:w="1100" w:type="dxa"/>
          </w:tcPr>
          <w:p w14:paraId="1F58447D" w14:textId="53BAF397" w:rsidR="00550157" w:rsidRPr="0008080C" w:rsidRDefault="00550157" w:rsidP="00550157">
            <w:pPr>
              <w:rPr>
                <w:rFonts w:cs="Times New Roman"/>
                <w:sz w:val="18"/>
                <w:szCs w:val="18"/>
              </w:rPr>
            </w:pPr>
            <w:r w:rsidRPr="002453B3">
              <w:t>Temperate</w:t>
            </w:r>
          </w:p>
        </w:tc>
        <w:tc>
          <w:tcPr>
            <w:tcW w:w="1052" w:type="dxa"/>
          </w:tcPr>
          <w:p w14:paraId="184826C9" w14:textId="49E3CC05" w:rsidR="00550157" w:rsidRDefault="00550157" w:rsidP="00550157">
            <w:pPr>
              <w:rPr>
                <w:rFonts w:cs="Times New Roman"/>
                <w:sz w:val="18"/>
                <w:szCs w:val="18"/>
              </w:rPr>
            </w:pPr>
            <w:r w:rsidRPr="002453B3">
              <w:t>Serbia</w:t>
            </w:r>
          </w:p>
        </w:tc>
        <w:tc>
          <w:tcPr>
            <w:tcW w:w="2631" w:type="dxa"/>
          </w:tcPr>
          <w:p w14:paraId="2304A96A" w14:textId="5860A9EB" w:rsidR="00550157" w:rsidRPr="00E55280" w:rsidRDefault="00550157" w:rsidP="00550157">
            <w:pPr>
              <w:rPr>
                <w:rFonts w:cs="Times New Roman"/>
                <w:sz w:val="18"/>
                <w:szCs w:val="18"/>
              </w:rPr>
            </w:pPr>
            <w:r w:rsidRPr="002453B3">
              <w:t>University of Belgrade</w:t>
            </w:r>
          </w:p>
        </w:tc>
        <w:tc>
          <w:tcPr>
            <w:tcW w:w="1684" w:type="dxa"/>
          </w:tcPr>
          <w:p w14:paraId="04E40A6C" w14:textId="787547DC" w:rsidR="00550157" w:rsidRPr="00E55280" w:rsidRDefault="00550157" w:rsidP="00550157">
            <w:pPr>
              <w:rPr>
                <w:rFonts w:cs="Times New Roman"/>
                <w:sz w:val="18"/>
                <w:szCs w:val="18"/>
              </w:rPr>
            </w:pPr>
            <w:r w:rsidRPr="002453B3">
              <w:t>Salicaceae</w:t>
            </w:r>
          </w:p>
        </w:tc>
        <w:tc>
          <w:tcPr>
            <w:tcW w:w="1512" w:type="dxa"/>
          </w:tcPr>
          <w:p w14:paraId="3B708C94" w14:textId="6F6ADBED" w:rsidR="00550157" w:rsidRPr="004D3559" w:rsidRDefault="00550157" w:rsidP="00550157">
            <w:pPr>
              <w:rPr>
                <w:rFonts w:cs="Times New Roman"/>
                <w:i/>
                <w:iCs/>
                <w:sz w:val="18"/>
                <w:szCs w:val="18"/>
              </w:rPr>
            </w:pPr>
            <w:r w:rsidRPr="004D3559">
              <w:rPr>
                <w:i/>
                <w:iCs/>
              </w:rPr>
              <w:t>Salix</w:t>
            </w:r>
          </w:p>
        </w:tc>
        <w:tc>
          <w:tcPr>
            <w:tcW w:w="2205" w:type="dxa"/>
          </w:tcPr>
          <w:p w14:paraId="67CDDE35" w14:textId="6F058F69" w:rsidR="00550157" w:rsidRPr="004D3559" w:rsidRDefault="00550157" w:rsidP="00550157">
            <w:pPr>
              <w:rPr>
                <w:rFonts w:cs="Times New Roman"/>
                <w:i/>
                <w:iCs/>
                <w:sz w:val="18"/>
                <w:szCs w:val="18"/>
              </w:rPr>
            </w:pPr>
            <w:r w:rsidRPr="004D3559">
              <w:rPr>
                <w:i/>
                <w:iCs/>
              </w:rPr>
              <w:t>Salix alba</w:t>
            </w:r>
          </w:p>
        </w:tc>
        <w:tc>
          <w:tcPr>
            <w:tcW w:w="779" w:type="dxa"/>
          </w:tcPr>
          <w:p w14:paraId="5FD28C4A" w14:textId="2C0461E1" w:rsidR="00550157" w:rsidRPr="00E55280" w:rsidRDefault="00550157" w:rsidP="00D55097">
            <w:pPr>
              <w:jc w:val="center"/>
              <w:rPr>
                <w:rFonts w:cs="Times New Roman"/>
                <w:sz w:val="18"/>
                <w:szCs w:val="18"/>
              </w:rPr>
            </w:pPr>
            <w:r w:rsidRPr="002453B3">
              <w:t>Cr</w:t>
            </w:r>
          </w:p>
        </w:tc>
      </w:tr>
      <w:tr w:rsidR="00550157" w:rsidRPr="0008080C" w14:paraId="1C1800A9" w14:textId="77777777" w:rsidTr="00550157">
        <w:trPr>
          <w:trHeight w:val="20"/>
          <w:jc w:val="center"/>
        </w:trPr>
        <w:tc>
          <w:tcPr>
            <w:tcW w:w="1100" w:type="dxa"/>
          </w:tcPr>
          <w:p w14:paraId="77682BD4" w14:textId="0B289D67" w:rsidR="00550157" w:rsidRPr="0008080C" w:rsidRDefault="00550157" w:rsidP="00550157">
            <w:pPr>
              <w:rPr>
                <w:rFonts w:cs="Times New Roman"/>
                <w:sz w:val="18"/>
                <w:szCs w:val="18"/>
              </w:rPr>
            </w:pPr>
            <w:r w:rsidRPr="002453B3">
              <w:t>Temperate</w:t>
            </w:r>
          </w:p>
        </w:tc>
        <w:tc>
          <w:tcPr>
            <w:tcW w:w="1052" w:type="dxa"/>
          </w:tcPr>
          <w:p w14:paraId="72666CD5" w14:textId="044B15D7" w:rsidR="00550157" w:rsidRDefault="00550157" w:rsidP="00550157">
            <w:pPr>
              <w:rPr>
                <w:rFonts w:cs="Times New Roman"/>
                <w:sz w:val="18"/>
                <w:szCs w:val="18"/>
              </w:rPr>
            </w:pPr>
            <w:r w:rsidRPr="002453B3">
              <w:t>Serbia</w:t>
            </w:r>
          </w:p>
        </w:tc>
        <w:tc>
          <w:tcPr>
            <w:tcW w:w="2631" w:type="dxa"/>
          </w:tcPr>
          <w:p w14:paraId="5E6A1B4B" w14:textId="1DC821EF" w:rsidR="00550157" w:rsidRPr="00E55280" w:rsidRDefault="00550157" w:rsidP="00550157">
            <w:pPr>
              <w:rPr>
                <w:rFonts w:cs="Times New Roman"/>
                <w:sz w:val="18"/>
                <w:szCs w:val="18"/>
              </w:rPr>
            </w:pPr>
            <w:r w:rsidRPr="002453B3">
              <w:t>University of Belgrade</w:t>
            </w:r>
          </w:p>
        </w:tc>
        <w:tc>
          <w:tcPr>
            <w:tcW w:w="1684" w:type="dxa"/>
          </w:tcPr>
          <w:p w14:paraId="27A5E616" w14:textId="715C124E" w:rsidR="00550157" w:rsidRPr="00E55280" w:rsidRDefault="00550157" w:rsidP="00550157">
            <w:pPr>
              <w:rPr>
                <w:rFonts w:cs="Times New Roman"/>
                <w:sz w:val="18"/>
                <w:szCs w:val="18"/>
              </w:rPr>
            </w:pPr>
            <w:r w:rsidRPr="002453B3">
              <w:t>Salicaceae</w:t>
            </w:r>
          </w:p>
        </w:tc>
        <w:tc>
          <w:tcPr>
            <w:tcW w:w="1512" w:type="dxa"/>
          </w:tcPr>
          <w:p w14:paraId="2278ABAB" w14:textId="04384432" w:rsidR="00550157" w:rsidRPr="004D3559" w:rsidRDefault="00550157" w:rsidP="00550157">
            <w:pPr>
              <w:rPr>
                <w:rFonts w:cs="Times New Roman"/>
                <w:i/>
                <w:iCs/>
                <w:sz w:val="18"/>
                <w:szCs w:val="18"/>
              </w:rPr>
            </w:pPr>
            <w:r w:rsidRPr="004D3559">
              <w:rPr>
                <w:i/>
                <w:iCs/>
              </w:rPr>
              <w:t>Salix</w:t>
            </w:r>
          </w:p>
        </w:tc>
        <w:tc>
          <w:tcPr>
            <w:tcW w:w="2205" w:type="dxa"/>
          </w:tcPr>
          <w:p w14:paraId="0A5E7227" w14:textId="0442B75D" w:rsidR="00550157" w:rsidRPr="004D3559" w:rsidRDefault="00550157" w:rsidP="00550157">
            <w:pPr>
              <w:rPr>
                <w:rFonts w:cs="Times New Roman"/>
                <w:i/>
                <w:iCs/>
                <w:sz w:val="18"/>
                <w:szCs w:val="18"/>
              </w:rPr>
            </w:pPr>
            <w:r w:rsidRPr="004D3559">
              <w:rPr>
                <w:i/>
                <w:iCs/>
              </w:rPr>
              <w:t>Salix alba</w:t>
            </w:r>
          </w:p>
        </w:tc>
        <w:tc>
          <w:tcPr>
            <w:tcW w:w="779" w:type="dxa"/>
          </w:tcPr>
          <w:p w14:paraId="644DEA07" w14:textId="078763A4" w:rsidR="00550157" w:rsidRPr="00E55280" w:rsidRDefault="00550157" w:rsidP="00D55097">
            <w:pPr>
              <w:jc w:val="center"/>
              <w:rPr>
                <w:rFonts w:cs="Times New Roman"/>
                <w:sz w:val="18"/>
                <w:szCs w:val="18"/>
              </w:rPr>
            </w:pPr>
            <w:r w:rsidRPr="002453B3">
              <w:t>Cu</w:t>
            </w:r>
          </w:p>
        </w:tc>
      </w:tr>
      <w:tr w:rsidR="00550157" w:rsidRPr="0008080C" w14:paraId="6C22B0F0" w14:textId="77777777" w:rsidTr="00550157">
        <w:trPr>
          <w:trHeight w:val="20"/>
          <w:jc w:val="center"/>
        </w:trPr>
        <w:tc>
          <w:tcPr>
            <w:tcW w:w="1100" w:type="dxa"/>
          </w:tcPr>
          <w:p w14:paraId="7688866F" w14:textId="3A0EB631" w:rsidR="00550157" w:rsidRPr="0008080C" w:rsidRDefault="00550157" w:rsidP="00550157">
            <w:pPr>
              <w:rPr>
                <w:rFonts w:cs="Times New Roman"/>
                <w:sz w:val="18"/>
                <w:szCs w:val="18"/>
              </w:rPr>
            </w:pPr>
            <w:r w:rsidRPr="002453B3">
              <w:t>Temperate</w:t>
            </w:r>
          </w:p>
        </w:tc>
        <w:tc>
          <w:tcPr>
            <w:tcW w:w="1052" w:type="dxa"/>
          </w:tcPr>
          <w:p w14:paraId="6E9A5120" w14:textId="29CC395C" w:rsidR="00550157" w:rsidRDefault="00550157" w:rsidP="00550157">
            <w:pPr>
              <w:rPr>
                <w:rFonts w:cs="Times New Roman"/>
                <w:sz w:val="18"/>
                <w:szCs w:val="18"/>
              </w:rPr>
            </w:pPr>
            <w:r w:rsidRPr="002453B3">
              <w:t>Serbia</w:t>
            </w:r>
          </w:p>
        </w:tc>
        <w:tc>
          <w:tcPr>
            <w:tcW w:w="2631" w:type="dxa"/>
          </w:tcPr>
          <w:p w14:paraId="31271BC2" w14:textId="0372B5E6" w:rsidR="00550157" w:rsidRPr="00E55280" w:rsidRDefault="00550157" w:rsidP="00550157">
            <w:pPr>
              <w:rPr>
                <w:rFonts w:cs="Times New Roman"/>
                <w:sz w:val="18"/>
                <w:szCs w:val="18"/>
              </w:rPr>
            </w:pPr>
            <w:r w:rsidRPr="002453B3">
              <w:t>University of Belgrade44.80401</w:t>
            </w:r>
          </w:p>
        </w:tc>
        <w:tc>
          <w:tcPr>
            <w:tcW w:w="1684" w:type="dxa"/>
          </w:tcPr>
          <w:p w14:paraId="4460A0F1" w14:textId="6C0737C8" w:rsidR="00550157" w:rsidRPr="00E55280" w:rsidRDefault="00550157" w:rsidP="00550157">
            <w:pPr>
              <w:rPr>
                <w:rFonts w:cs="Times New Roman"/>
                <w:sz w:val="18"/>
                <w:szCs w:val="18"/>
              </w:rPr>
            </w:pPr>
            <w:r w:rsidRPr="002453B3">
              <w:t>Salicaceae</w:t>
            </w:r>
          </w:p>
        </w:tc>
        <w:tc>
          <w:tcPr>
            <w:tcW w:w="1512" w:type="dxa"/>
          </w:tcPr>
          <w:p w14:paraId="4A0B119F" w14:textId="070D65A0" w:rsidR="00550157" w:rsidRPr="004D3559" w:rsidRDefault="00550157" w:rsidP="00550157">
            <w:pPr>
              <w:rPr>
                <w:rFonts w:cs="Times New Roman"/>
                <w:i/>
                <w:iCs/>
                <w:sz w:val="18"/>
                <w:szCs w:val="18"/>
              </w:rPr>
            </w:pPr>
            <w:r w:rsidRPr="004D3559">
              <w:rPr>
                <w:i/>
                <w:iCs/>
              </w:rPr>
              <w:t>Salix</w:t>
            </w:r>
          </w:p>
        </w:tc>
        <w:tc>
          <w:tcPr>
            <w:tcW w:w="2205" w:type="dxa"/>
          </w:tcPr>
          <w:p w14:paraId="25AFD2F6" w14:textId="2EC767D0" w:rsidR="00550157" w:rsidRPr="004D3559" w:rsidRDefault="00550157" w:rsidP="00550157">
            <w:pPr>
              <w:rPr>
                <w:rFonts w:cs="Times New Roman"/>
                <w:i/>
                <w:iCs/>
                <w:sz w:val="18"/>
                <w:szCs w:val="18"/>
              </w:rPr>
            </w:pPr>
            <w:r w:rsidRPr="004D3559">
              <w:rPr>
                <w:i/>
                <w:iCs/>
              </w:rPr>
              <w:t>Salix alba</w:t>
            </w:r>
          </w:p>
        </w:tc>
        <w:tc>
          <w:tcPr>
            <w:tcW w:w="779" w:type="dxa"/>
          </w:tcPr>
          <w:p w14:paraId="653CE4CE" w14:textId="4A091868" w:rsidR="00550157" w:rsidRPr="00E55280" w:rsidRDefault="00550157" w:rsidP="00D55097">
            <w:pPr>
              <w:jc w:val="center"/>
              <w:rPr>
                <w:rFonts w:cs="Times New Roman"/>
                <w:sz w:val="18"/>
                <w:szCs w:val="18"/>
              </w:rPr>
            </w:pPr>
            <w:r w:rsidRPr="002453B3">
              <w:t>Ni</w:t>
            </w:r>
          </w:p>
        </w:tc>
      </w:tr>
      <w:tr w:rsidR="00550157" w:rsidRPr="0008080C" w14:paraId="3774E493" w14:textId="77777777" w:rsidTr="00550157">
        <w:trPr>
          <w:trHeight w:val="20"/>
          <w:jc w:val="center"/>
        </w:trPr>
        <w:tc>
          <w:tcPr>
            <w:tcW w:w="1100" w:type="dxa"/>
          </w:tcPr>
          <w:p w14:paraId="2A8E88C4" w14:textId="6AC3A7F8" w:rsidR="00550157" w:rsidRPr="0008080C" w:rsidRDefault="00550157" w:rsidP="00550157">
            <w:pPr>
              <w:rPr>
                <w:rFonts w:cs="Times New Roman"/>
                <w:sz w:val="18"/>
                <w:szCs w:val="18"/>
              </w:rPr>
            </w:pPr>
            <w:r w:rsidRPr="002453B3">
              <w:t>Temperate</w:t>
            </w:r>
          </w:p>
        </w:tc>
        <w:tc>
          <w:tcPr>
            <w:tcW w:w="1052" w:type="dxa"/>
          </w:tcPr>
          <w:p w14:paraId="39219A60" w14:textId="4AD034CD" w:rsidR="00550157" w:rsidRDefault="00550157" w:rsidP="00550157">
            <w:pPr>
              <w:rPr>
                <w:rFonts w:cs="Times New Roman"/>
                <w:sz w:val="18"/>
                <w:szCs w:val="18"/>
              </w:rPr>
            </w:pPr>
            <w:r w:rsidRPr="002453B3">
              <w:t>Serbia</w:t>
            </w:r>
          </w:p>
        </w:tc>
        <w:tc>
          <w:tcPr>
            <w:tcW w:w="2631" w:type="dxa"/>
          </w:tcPr>
          <w:p w14:paraId="592C202D" w14:textId="336F95F9" w:rsidR="00550157" w:rsidRPr="00E55280" w:rsidRDefault="00550157" w:rsidP="00550157">
            <w:pPr>
              <w:rPr>
                <w:rFonts w:cs="Times New Roman"/>
                <w:sz w:val="18"/>
                <w:szCs w:val="18"/>
              </w:rPr>
            </w:pPr>
            <w:r w:rsidRPr="002453B3">
              <w:t>University of Belgrade</w:t>
            </w:r>
          </w:p>
        </w:tc>
        <w:tc>
          <w:tcPr>
            <w:tcW w:w="1684" w:type="dxa"/>
          </w:tcPr>
          <w:p w14:paraId="0CDB4D3F" w14:textId="5DA32ED9" w:rsidR="00550157" w:rsidRPr="00E55280" w:rsidRDefault="00550157" w:rsidP="00550157">
            <w:pPr>
              <w:rPr>
                <w:rFonts w:cs="Times New Roman"/>
                <w:sz w:val="18"/>
                <w:szCs w:val="18"/>
              </w:rPr>
            </w:pPr>
            <w:r w:rsidRPr="002453B3">
              <w:t>Salicaceae</w:t>
            </w:r>
          </w:p>
        </w:tc>
        <w:tc>
          <w:tcPr>
            <w:tcW w:w="1512" w:type="dxa"/>
          </w:tcPr>
          <w:p w14:paraId="542F16C5" w14:textId="09683C9B" w:rsidR="00550157" w:rsidRPr="004D3559" w:rsidRDefault="00550157" w:rsidP="00550157">
            <w:pPr>
              <w:rPr>
                <w:rFonts w:cs="Times New Roman"/>
                <w:i/>
                <w:iCs/>
                <w:sz w:val="18"/>
                <w:szCs w:val="18"/>
              </w:rPr>
            </w:pPr>
            <w:r w:rsidRPr="004D3559">
              <w:rPr>
                <w:i/>
                <w:iCs/>
              </w:rPr>
              <w:t>Salix</w:t>
            </w:r>
          </w:p>
        </w:tc>
        <w:tc>
          <w:tcPr>
            <w:tcW w:w="2205" w:type="dxa"/>
          </w:tcPr>
          <w:p w14:paraId="2D8955D7" w14:textId="6641746F" w:rsidR="00550157" w:rsidRPr="004D3559" w:rsidRDefault="00550157" w:rsidP="00550157">
            <w:pPr>
              <w:rPr>
                <w:rFonts w:cs="Times New Roman"/>
                <w:i/>
                <w:iCs/>
                <w:sz w:val="18"/>
                <w:szCs w:val="18"/>
              </w:rPr>
            </w:pPr>
            <w:r w:rsidRPr="004D3559">
              <w:rPr>
                <w:i/>
                <w:iCs/>
              </w:rPr>
              <w:t>Salix alba</w:t>
            </w:r>
          </w:p>
        </w:tc>
        <w:tc>
          <w:tcPr>
            <w:tcW w:w="779" w:type="dxa"/>
          </w:tcPr>
          <w:p w14:paraId="08AEDD85" w14:textId="7E922D68" w:rsidR="00550157" w:rsidRPr="00E55280" w:rsidRDefault="00550157" w:rsidP="00D55097">
            <w:pPr>
              <w:jc w:val="center"/>
              <w:rPr>
                <w:rFonts w:cs="Times New Roman"/>
                <w:sz w:val="18"/>
                <w:szCs w:val="18"/>
              </w:rPr>
            </w:pPr>
            <w:r w:rsidRPr="002453B3">
              <w:t>Pb</w:t>
            </w:r>
          </w:p>
        </w:tc>
      </w:tr>
      <w:tr w:rsidR="00550157" w:rsidRPr="0008080C" w14:paraId="45D0D091" w14:textId="77777777" w:rsidTr="00550157">
        <w:trPr>
          <w:trHeight w:val="20"/>
          <w:jc w:val="center"/>
        </w:trPr>
        <w:tc>
          <w:tcPr>
            <w:tcW w:w="1100" w:type="dxa"/>
          </w:tcPr>
          <w:p w14:paraId="0DE9F40B" w14:textId="12468492" w:rsidR="00550157" w:rsidRPr="0008080C" w:rsidRDefault="00550157" w:rsidP="00550157">
            <w:pPr>
              <w:rPr>
                <w:rFonts w:cs="Times New Roman"/>
                <w:sz w:val="18"/>
                <w:szCs w:val="18"/>
              </w:rPr>
            </w:pPr>
            <w:r w:rsidRPr="002453B3">
              <w:t>Temperate</w:t>
            </w:r>
          </w:p>
        </w:tc>
        <w:tc>
          <w:tcPr>
            <w:tcW w:w="1052" w:type="dxa"/>
          </w:tcPr>
          <w:p w14:paraId="6343F959" w14:textId="00D57AF6" w:rsidR="00550157" w:rsidRDefault="00550157" w:rsidP="00550157">
            <w:pPr>
              <w:rPr>
                <w:rFonts w:cs="Times New Roman"/>
                <w:sz w:val="18"/>
                <w:szCs w:val="18"/>
              </w:rPr>
            </w:pPr>
            <w:r w:rsidRPr="002453B3">
              <w:t>Serbia</w:t>
            </w:r>
          </w:p>
        </w:tc>
        <w:tc>
          <w:tcPr>
            <w:tcW w:w="2631" w:type="dxa"/>
          </w:tcPr>
          <w:p w14:paraId="41C1C3BE" w14:textId="1F7CB2CF" w:rsidR="00550157" w:rsidRPr="00E55280" w:rsidRDefault="00550157" w:rsidP="00550157">
            <w:pPr>
              <w:rPr>
                <w:rFonts w:cs="Times New Roman"/>
                <w:sz w:val="18"/>
                <w:szCs w:val="18"/>
              </w:rPr>
            </w:pPr>
            <w:r w:rsidRPr="002453B3">
              <w:t>University of Belgrade</w:t>
            </w:r>
          </w:p>
        </w:tc>
        <w:tc>
          <w:tcPr>
            <w:tcW w:w="1684" w:type="dxa"/>
          </w:tcPr>
          <w:p w14:paraId="417F25E4" w14:textId="1074A863" w:rsidR="00550157" w:rsidRPr="00E55280" w:rsidRDefault="00550157" w:rsidP="00550157">
            <w:pPr>
              <w:rPr>
                <w:rFonts w:cs="Times New Roman"/>
                <w:sz w:val="18"/>
                <w:szCs w:val="18"/>
              </w:rPr>
            </w:pPr>
            <w:r w:rsidRPr="002453B3">
              <w:t>Salicaceae</w:t>
            </w:r>
          </w:p>
        </w:tc>
        <w:tc>
          <w:tcPr>
            <w:tcW w:w="1512" w:type="dxa"/>
          </w:tcPr>
          <w:p w14:paraId="45DD7BD0" w14:textId="6CE52B5D" w:rsidR="00550157" w:rsidRPr="004D3559" w:rsidRDefault="00550157" w:rsidP="00550157">
            <w:pPr>
              <w:rPr>
                <w:rFonts w:cs="Times New Roman"/>
                <w:i/>
                <w:iCs/>
                <w:sz w:val="18"/>
                <w:szCs w:val="18"/>
              </w:rPr>
            </w:pPr>
            <w:r w:rsidRPr="004D3559">
              <w:rPr>
                <w:i/>
                <w:iCs/>
              </w:rPr>
              <w:t>Salix</w:t>
            </w:r>
          </w:p>
        </w:tc>
        <w:tc>
          <w:tcPr>
            <w:tcW w:w="2205" w:type="dxa"/>
          </w:tcPr>
          <w:p w14:paraId="5CE3A830" w14:textId="381DBD5A" w:rsidR="00550157" w:rsidRPr="004D3559" w:rsidRDefault="00550157" w:rsidP="00550157">
            <w:pPr>
              <w:rPr>
                <w:rFonts w:cs="Times New Roman"/>
                <w:i/>
                <w:iCs/>
                <w:sz w:val="18"/>
                <w:szCs w:val="18"/>
              </w:rPr>
            </w:pPr>
            <w:r w:rsidRPr="004D3559">
              <w:rPr>
                <w:i/>
                <w:iCs/>
              </w:rPr>
              <w:t>Salix viminalis</w:t>
            </w:r>
          </w:p>
        </w:tc>
        <w:tc>
          <w:tcPr>
            <w:tcW w:w="779" w:type="dxa"/>
          </w:tcPr>
          <w:p w14:paraId="24B81A2C" w14:textId="61FD2C17" w:rsidR="00550157" w:rsidRPr="00E55280" w:rsidRDefault="00550157" w:rsidP="00D55097">
            <w:pPr>
              <w:jc w:val="center"/>
              <w:rPr>
                <w:rFonts w:cs="Times New Roman"/>
                <w:sz w:val="18"/>
                <w:szCs w:val="18"/>
              </w:rPr>
            </w:pPr>
            <w:r w:rsidRPr="002453B3">
              <w:t>As</w:t>
            </w:r>
          </w:p>
        </w:tc>
      </w:tr>
      <w:tr w:rsidR="00550157" w:rsidRPr="0008080C" w14:paraId="7CEEA5B5" w14:textId="77777777" w:rsidTr="00550157">
        <w:trPr>
          <w:trHeight w:val="20"/>
          <w:jc w:val="center"/>
        </w:trPr>
        <w:tc>
          <w:tcPr>
            <w:tcW w:w="1100" w:type="dxa"/>
          </w:tcPr>
          <w:p w14:paraId="4B32261B" w14:textId="087758BF" w:rsidR="00550157" w:rsidRPr="0008080C" w:rsidRDefault="00550157" w:rsidP="00550157">
            <w:pPr>
              <w:rPr>
                <w:rFonts w:cs="Times New Roman"/>
                <w:sz w:val="18"/>
                <w:szCs w:val="18"/>
              </w:rPr>
            </w:pPr>
            <w:r w:rsidRPr="002453B3">
              <w:t>Temperate</w:t>
            </w:r>
          </w:p>
        </w:tc>
        <w:tc>
          <w:tcPr>
            <w:tcW w:w="1052" w:type="dxa"/>
          </w:tcPr>
          <w:p w14:paraId="5DECACFA" w14:textId="038A8329" w:rsidR="00550157" w:rsidRDefault="00550157" w:rsidP="00550157">
            <w:pPr>
              <w:rPr>
                <w:rFonts w:cs="Times New Roman"/>
                <w:sz w:val="18"/>
                <w:szCs w:val="18"/>
              </w:rPr>
            </w:pPr>
            <w:r w:rsidRPr="002453B3">
              <w:t>Serbia</w:t>
            </w:r>
          </w:p>
        </w:tc>
        <w:tc>
          <w:tcPr>
            <w:tcW w:w="2631" w:type="dxa"/>
          </w:tcPr>
          <w:p w14:paraId="5BB4E47C" w14:textId="0610AEF4" w:rsidR="00550157" w:rsidRPr="004150C3" w:rsidRDefault="00550157" w:rsidP="00550157">
            <w:pPr>
              <w:rPr>
                <w:rFonts w:cs="Times New Roman"/>
                <w:sz w:val="18"/>
                <w:szCs w:val="18"/>
              </w:rPr>
            </w:pPr>
            <w:r w:rsidRPr="002453B3">
              <w:t>University of Belgrade</w:t>
            </w:r>
          </w:p>
        </w:tc>
        <w:tc>
          <w:tcPr>
            <w:tcW w:w="1684" w:type="dxa"/>
          </w:tcPr>
          <w:p w14:paraId="45AE57F1" w14:textId="30B7ACEB" w:rsidR="00550157" w:rsidRPr="00D05BAF" w:rsidRDefault="00550157" w:rsidP="00550157">
            <w:pPr>
              <w:rPr>
                <w:rFonts w:cs="Times New Roman"/>
                <w:sz w:val="18"/>
                <w:szCs w:val="18"/>
              </w:rPr>
            </w:pPr>
            <w:r w:rsidRPr="002453B3">
              <w:t>Salicaceae</w:t>
            </w:r>
          </w:p>
        </w:tc>
        <w:tc>
          <w:tcPr>
            <w:tcW w:w="1512" w:type="dxa"/>
          </w:tcPr>
          <w:p w14:paraId="4C708BCC" w14:textId="49DBFDF7" w:rsidR="00550157" w:rsidRPr="004D3559" w:rsidRDefault="00550157" w:rsidP="00550157">
            <w:pPr>
              <w:rPr>
                <w:rFonts w:cs="Times New Roman"/>
                <w:i/>
                <w:iCs/>
                <w:sz w:val="18"/>
                <w:szCs w:val="18"/>
              </w:rPr>
            </w:pPr>
            <w:r w:rsidRPr="004D3559">
              <w:rPr>
                <w:i/>
                <w:iCs/>
              </w:rPr>
              <w:t>Salix</w:t>
            </w:r>
          </w:p>
        </w:tc>
        <w:tc>
          <w:tcPr>
            <w:tcW w:w="2205" w:type="dxa"/>
          </w:tcPr>
          <w:p w14:paraId="14AFE362" w14:textId="0D6E2244" w:rsidR="00550157" w:rsidRPr="004D3559" w:rsidRDefault="00550157" w:rsidP="00550157">
            <w:pPr>
              <w:rPr>
                <w:rFonts w:cs="Times New Roman"/>
                <w:i/>
                <w:iCs/>
                <w:sz w:val="18"/>
                <w:szCs w:val="18"/>
              </w:rPr>
            </w:pPr>
            <w:r w:rsidRPr="004D3559">
              <w:rPr>
                <w:i/>
                <w:iCs/>
              </w:rPr>
              <w:t>Salix viminalis</w:t>
            </w:r>
          </w:p>
        </w:tc>
        <w:tc>
          <w:tcPr>
            <w:tcW w:w="779" w:type="dxa"/>
          </w:tcPr>
          <w:p w14:paraId="3AB2EB03" w14:textId="12676A06" w:rsidR="00550157" w:rsidRPr="00D05BAF" w:rsidRDefault="00550157" w:rsidP="00D55097">
            <w:pPr>
              <w:jc w:val="center"/>
              <w:rPr>
                <w:rFonts w:cs="Times New Roman"/>
                <w:sz w:val="18"/>
                <w:szCs w:val="18"/>
              </w:rPr>
            </w:pPr>
            <w:r w:rsidRPr="002453B3">
              <w:t>Cd</w:t>
            </w:r>
          </w:p>
        </w:tc>
      </w:tr>
      <w:tr w:rsidR="00550157" w:rsidRPr="0008080C" w14:paraId="3C60E272" w14:textId="77777777" w:rsidTr="00550157">
        <w:trPr>
          <w:trHeight w:val="20"/>
          <w:jc w:val="center"/>
        </w:trPr>
        <w:tc>
          <w:tcPr>
            <w:tcW w:w="1100" w:type="dxa"/>
          </w:tcPr>
          <w:p w14:paraId="77C89786" w14:textId="54B9DF4A" w:rsidR="00550157" w:rsidRPr="0008080C" w:rsidRDefault="00550157" w:rsidP="00550157">
            <w:pPr>
              <w:rPr>
                <w:rFonts w:cs="Times New Roman"/>
                <w:sz w:val="18"/>
                <w:szCs w:val="18"/>
              </w:rPr>
            </w:pPr>
            <w:r w:rsidRPr="002453B3">
              <w:t>Temperate</w:t>
            </w:r>
          </w:p>
        </w:tc>
        <w:tc>
          <w:tcPr>
            <w:tcW w:w="1052" w:type="dxa"/>
          </w:tcPr>
          <w:p w14:paraId="6569F640" w14:textId="247D6A4F" w:rsidR="00550157" w:rsidRDefault="00550157" w:rsidP="00550157">
            <w:pPr>
              <w:rPr>
                <w:rFonts w:cs="Times New Roman"/>
                <w:sz w:val="18"/>
                <w:szCs w:val="18"/>
              </w:rPr>
            </w:pPr>
            <w:r w:rsidRPr="002453B3">
              <w:t>Serbia</w:t>
            </w:r>
          </w:p>
        </w:tc>
        <w:tc>
          <w:tcPr>
            <w:tcW w:w="2631" w:type="dxa"/>
          </w:tcPr>
          <w:p w14:paraId="2D18D7C8" w14:textId="6BE06442" w:rsidR="00550157" w:rsidRPr="00FD4D59" w:rsidRDefault="00550157" w:rsidP="00550157">
            <w:pPr>
              <w:rPr>
                <w:rFonts w:cs="Times New Roman"/>
                <w:sz w:val="18"/>
                <w:szCs w:val="18"/>
              </w:rPr>
            </w:pPr>
            <w:r w:rsidRPr="002453B3">
              <w:t>University of Belgrade</w:t>
            </w:r>
          </w:p>
        </w:tc>
        <w:tc>
          <w:tcPr>
            <w:tcW w:w="1684" w:type="dxa"/>
          </w:tcPr>
          <w:p w14:paraId="2D1AE807" w14:textId="4EA42C76" w:rsidR="00550157" w:rsidRPr="00FD4D59" w:rsidRDefault="00550157" w:rsidP="00550157">
            <w:pPr>
              <w:rPr>
                <w:rFonts w:cs="Times New Roman"/>
                <w:sz w:val="18"/>
                <w:szCs w:val="18"/>
              </w:rPr>
            </w:pPr>
            <w:r w:rsidRPr="002453B3">
              <w:t>Salicaceae</w:t>
            </w:r>
          </w:p>
        </w:tc>
        <w:tc>
          <w:tcPr>
            <w:tcW w:w="1512" w:type="dxa"/>
          </w:tcPr>
          <w:p w14:paraId="7C441C3F" w14:textId="4558FF59" w:rsidR="00550157" w:rsidRPr="004D3559" w:rsidRDefault="00550157" w:rsidP="00550157">
            <w:pPr>
              <w:rPr>
                <w:rFonts w:cs="Times New Roman"/>
                <w:i/>
                <w:iCs/>
                <w:sz w:val="18"/>
                <w:szCs w:val="18"/>
              </w:rPr>
            </w:pPr>
            <w:r w:rsidRPr="004D3559">
              <w:rPr>
                <w:i/>
                <w:iCs/>
              </w:rPr>
              <w:t>Salix</w:t>
            </w:r>
          </w:p>
        </w:tc>
        <w:tc>
          <w:tcPr>
            <w:tcW w:w="2205" w:type="dxa"/>
          </w:tcPr>
          <w:p w14:paraId="5BFC9692" w14:textId="3E80F4AA" w:rsidR="00550157" w:rsidRPr="004D3559" w:rsidRDefault="00550157" w:rsidP="00550157">
            <w:pPr>
              <w:rPr>
                <w:rFonts w:cs="Times New Roman"/>
                <w:i/>
                <w:iCs/>
                <w:sz w:val="18"/>
                <w:szCs w:val="18"/>
              </w:rPr>
            </w:pPr>
            <w:r w:rsidRPr="004D3559">
              <w:rPr>
                <w:i/>
                <w:iCs/>
              </w:rPr>
              <w:t>Salix viminalis</w:t>
            </w:r>
          </w:p>
        </w:tc>
        <w:tc>
          <w:tcPr>
            <w:tcW w:w="779" w:type="dxa"/>
          </w:tcPr>
          <w:p w14:paraId="04293848" w14:textId="7D9A1C2C" w:rsidR="00550157" w:rsidRPr="004150C3" w:rsidRDefault="00550157" w:rsidP="00D55097">
            <w:pPr>
              <w:jc w:val="center"/>
              <w:rPr>
                <w:rFonts w:cs="Times New Roman"/>
                <w:sz w:val="18"/>
                <w:szCs w:val="18"/>
              </w:rPr>
            </w:pPr>
            <w:r w:rsidRPr="002453B3">
              <w:t>Cr</w:t>
            </w:r>
          </w:p>
        </w:tc>
      </w:tr>
      <w:tr w:rsidR="00550157" w:rsidRPr="0008080C" w14:paraId="5FD3CF1E" w14:textId="77777777" w:rsidTr="00550157">
        <w:trPr>
          <w:trHeight w:val="20"/>
          <w:jc w:val="center"/>
        </w:trPr>
        <w:tc>
          <w:tcPr>
            <w:tcW w:w="1100" w:type="dxa"/>
          </w:tcPr>
          <w:p w14:paraId="6DAD8610" w14:textId="23D2A726" w:rsidR="00550157" w:rsidRPr="0008080C" w:rsidRDefault="00550157" w:rsidP="00550157">
            <w:pPr>
              <w:rPr>
                <w:rFonts w:cs="Times New Roman"/>
                <w:sz w:val="18"/>
                <w:szCs w:val="18"/>
              </w:rPr>
            </w:pPr>
            <w:r w:rsidRPr="002453B3">
              <w:t>Temperate</w:t>
            </w:r>
          </w:p>
        </w:tc>
        <w:tc>
          <w:tcPr>
            <w:tcW w:w="1052" w:type="dxa"/>
          </w:tcPr>
          <w:p w14:paraId="34FCFC7D" w14:textId="6F56D392" w:rsidR="00550157" w:rsidRDefault="00550157" w:rsidP="00550157">
            <w:pPr>
              <w:rPr>
                <w:rFonts w:cs="Times New Roman"/>
                <w:sz w:val="18"/>
                <w:szCs w:val="18"/>
              </w:rPr>
            </w:pPr>
            <w:r w:rsidRPr="002453B3">
              <w:t>Serbia</w:t>
            </w:r>
          </w:p>
        </w:tc>
        <w:tc>
          <w:tcPr>
            <w:tcW w:w="2631" w:type="dxa"/>
          </w:tcPr>
          <w:p w14:paraId="686F17CE" w14:textId="11D91537" w:rsidR="00550157" w:rsidRPr="00FD4D59" w:rsidRDefault="00550157" w:rsidP="00550157">
            <w:pPr>
              <w:rPr>
                <w:rFonts w:cs="Times New Roman"/>
                <w:sz w:val="18"/>
                <w:szCs w:val="18"/>
              </w:rPr>
            </w:pPr>
            <w:r w:rsidRPr="002453B3">
              <w:t>University of Belgrade</w:t>
            </w:r>
          </w:p>
        </w:tc>
        <w:tc>
          <w:tcPr>
            <w:tcW w:w="1684" w:type="dxa"/>
          </w:tcPr>
          <w:p w14:paraId="08F13638" w14:textId="7EBD77D4" w:rsidR="00550157" w:rsidRPr="00FD4D59" w:rsidRDefault="00550157" w:rsidP="00550157">
            <w:pPr>
              <w:rPr>
                <w:rFonts w:cs="Times New Roman"/>
                <w:sz w:val="18"/>
                <w:szCs w:val="18"/>
              </w:rPr>
            </w:pPr>
            <w:r w:rsidRPr="002453B3">
              <w:t>Salicaceae</w:t>
            </w:r>
          </w:p>
        </w:tc>
        <w:tc>
          <w:tcPr>
            <w:tcW w:w="1512" w:type="dxa"/>
          </w:tcPr>
          <w:p w14:paraId="28B9C9E7" w14:textId="4E05E124" w:rsidR="00550157" w:rsidRPr="004D3559" w:rsidRDefault="00550157" w:rsidP="00550157">
            <w:pPr>
              <w:rPr>
                <w:rFonts w:cs="Times New Roman"/>
                <w:i/>
                <w:iCs/>
                <w:sz w:val="18"/>
                <w:szCs w:val="18"/>
              </w:rPr>
            </w:pPr>
            <w:r w:rsidRPr="004D3559">
              <w:rPr>
                <w:i/>
                <w:iCs/>
              </w:rPr>
              <w:t>Salix</w:t>
            </w:r>
          </w:p>
        </w:tc>
        <w:tc>
          <w:tcPr>
            <w:tcW w:w="2205" w:type="dxa"/>
          </w:tcPr>
          <w:p w14:paraId="7A83684C" w14:textId="1D69276F" w:rsidR="00550157" w:rsidRPr="004D3559" w:rsidRDefault="00550157" w:rsidP="00550157">
            <w:pPr>
              <w:rPr>
                <w:rFonts w:cs="Times New Roman"/>
                <w:i/>
                <w:iCs/>
                <w:sz w:val="18"/>
                <w:szCs w:val="18"/>
              </w:rPr>
            </w:pPr>
            <w:r w:rsidRPr="004D3559">
              <w:rPr>
                <w:i/>
                <w:iCs/>
              </w:rPr>
              <w:t>Salix viminalis</w:t>
            </w:r>
          </w:p>
        </w:tc>
        <w:tc>
          <w:tcPr>
            <w:tcW w:w="779" w:type="dxa"/>
          </w:tcPr>
          <w:p w14:paraId="1E453375" w14:textId="263B7710" w:rsidR="00550157" w:rsidRPr="00FD4D59" w:rsidRDefault="00550157" w:rsidP="00D55097">
            <w:pPr>
              <w:jc w:val="center"/>
              <w:rPr>
                <w:rFonts w:cs="Times New Roman"/>
                <w:sz w:val="18"/>
                <w:szCs w:val="18"/>
              </w:rPr>
            </w:pPr>
            <w:r w:rsidRPr="002453B3">
              <w:t>Cu</w:t>
            </w:r>
          </w:p>
        </w:tc>
      </w:tr>
      <w:tr w:rsidR="00550157" w:rsidRPr="0008080C" w14:paraId="7177239E" w14:textId="77777777" w:rsidTr="00550157">
        <w:trPr>
          <w:trHeight w:val="20"/>
          <w:jc w:val="center"/>
        </w:trPr>
        <w:tc>
          <w:tcPr>
            <w:tcW w:w="1100" w:type="dxa"/>
          </w:tcPr>
          <w:p w14:paraId="6D88DCEB" w14:textId="6508A7B2" w:rsidR="00550157" w:rsidRPr="0008080C" w:rsidRDefault="00550157" w:rsidP="00550157">
            <w:pPr>
              <w:rPr>
                <w:rFonts w:cs="Times New Roman"/>
                <w:sz w:val="18"/>
                <w:szCs w:val="18"/>
              </w:rPr>
            </w:pPr>
            <w:r w:rsidRPr="002453B3">
              <w:lastRenderedPageBreak/>
              <w:t>Temperate</w:t>
            </w:r>
          </w:p>
        </w:tc>
        <w:tc>
          <w:tcPr>
            <w:tcW w:w="1052" w:type="dxa"/>
          </w:tcPr>
          <w:p w14:paraId="369024B3" w14:textId="289AFAD6" w:rsidR="00550157" w:rsidRDefault="00550157" w:rsidP="00550157">
            <w:pPr>
              <w:rPr>
                <w:rFonts w:cs="Times New Roman"/>
                <w:sz w:val="18"/>
                <w:szCs w:val="18"/>
              </w:rPr>
            </w:pPr>
            <w:r w:rsidRPr="002453B3">
              <w:t>Serbia</w:t>
            </w:r>
          </w:p>
        </w:tc>
        <w:tc>
          <w:tcPr>
            <w:tcW w:w="2631" w:type="dxa"/>
          </w:tcPr>
          <w:p w14:paraId="52DCAE49" w14:textId="748BD1D8" w:rsidR="00550157" w:rsidRPr="00FD4D59" w:rsidRDefault="00550157" w:rsidP="00550157">
            <w:pPr>
              <w:rPr>
                <w:rFonts w:cs="Times New Roman"/>
                <w:sz w:val="18"/>
                <w:szCs w:val="18"/>
              </w:rPr>
            </w:pPr>
            <w:r w:rsidRPr="002453B3">
              <w:t>University of Belgrade</w:t>
            </w:r>
          </w:p>
        </w:tc>
        <w:tc>
          <w:tcPr>
            <w:tcW w:w="1684" w:type="dxa"/>
          </w:tcPr>
          <w:p w14:paraId="7716F664" w14:textId="613C70B5" w:rsidR="00550157" w:rsidRPr="00FD4D59" w:rsidRDefault="00550157" w:rsidP="00550157">
            <w:pPr>
              <w:rPr>
                <w:rFonts w:cs="Times New Roman"/>
                <w:sz w:val="18"/>
                <w:szCs w:val="18"/>
              </w:rPr>
            </w:pPr>
            <w:r w:rsidRPr="002453B3">
              <w:t>Salicaceae</w:t>
            </w:r>
          </w:p>
        </w:tc>
        <w:tc>
          <w:tcPr>
            <w:tcW w:w="1512" w:type="dxa"/>
          </w:tcPr>
          <w:p w14:paraId="46F74C4B" w14:textId="73C7E414" w:rsidR="00550157" w:rsidRPr="004D3559" w:rsidRDefault="00550157" w:rsidP="00550157">
            <w:pPr>
              <w:rPr>
                <w:rFonts w:cs="Times New Roman"/>
                <w:i/>
                <w:iCs/>
                <w:sz w:val="18"/>
                <w:szCs w:val="18"/>
              </w:rPr>
            </w:pPr>
            <w:r w:rsidRPr="004D3559">
              <w:rPr>
                <w:i/>
                <w:iCs/>
              </w:rPr>
              <w:t>Salix</w:t>
            </w:r>
          </w:p>
        </w:tc>
        <w:tc>
          <w:tcPr>
            <w:tcW w:w="2205" w:type="dxa"/>
          </w:tcPr>
          <w:p w14:paraId="1836BDBA" w14:textId="66E35634" w:rsidR="00550157" w:rsidRPr="004D3559" w:rsidRDefault="00550157" w:rsidP="00550157">
            <w:pPr>
              <w:rPr>
                <w:rFonts w:cs="Times New Roman"/>
                <w:i/>
                <w:iCs/>
                <w:sz w:val="18"/>
                <w:szCs w:val="18"/>
              </w:rPr>
            </w:pPr>
            <w:r w:rsidRPr="004D3559">
              <w:rPr>
                <w:i/>
                <w:iCs/>
              </w:rPr>
              <w:t>Salix viminalis</w:t>
            </w:r>
          </w:p>
        </w:tc>
        <w:tc>
          <w:tcPr>
            <w:tcW w:w="779" w:type="dxa"/>
          </w:tcPr>
          <w:p w14:paraId="0719524E" w14:textId="4E6F69E7" w:rsidR="00550157" w:rsidRPr="00FD4D59" w:rsidRDefault="00550157" w:rsidP="00D55097">
            <w:pPr>
              <w:jc w:val="center"/>
              <w:rPr>
                <w:rFonts w:cs="Times New Roman"/>
                <w:sz w:val="18"/>
                <w:szCs w:val="18"/>
              </w:rPr>
            </w:pPr>
            <w:r w:rsidRPr="002453B3">
              <w:t>Ni</w:t>
            </w:r>
          </w:p>
        </w:tc>
      </w:tr>
      <w:tr w:rsidR="00550157" w:rsidRPr="0008080C" w14:paraId="2B3105CC" w14:textId="77777777" w:rsidTr="00550157">
        <w:trPr>
          <w:trHeight w:val="20"/>
          <w:jc w:val="center"/>
        </w:trPr>
        <w:tc>
          <w:tcPr>
            <w:tcW w:w="1100" w:type="dxa"/>
          </w:tcPr>
          <w:p w14:paraId="15CCA701" w14:textId="341EEF81" w:rsidR="00550157" w:rsidRPr="0008080C" w:rsidRDefault="00550157" w:rsidP="00550157">
            <w:pPr>
              <w:rPr>
                <w:rFonts w:cs="Times New Roman"/>
                <w:sz w:val="18"/>
                <w:szCs w:val="18"/>
              </w:rPr>
            </w:pPr>
            <w:r w:rsidRPr="002453B3">
              <w:t>Temperate</w:t>
            </w:r>
          </w:p>
        </w:tc>
        <w:tc>
          <w:tcPr>
            <w:tcW w:w="1052" w:type="dxa"/>
          </w:tcPr>
          <w:p w14:paraId="672F88E2" w14:textId="4D416C67" w:rsidR="00550157" w:rsidRDefault="00550157" w:rsidP="00550157">
            <w:pPr>
              <w:rPr>
                <w:rFonts w:cs="Times New Roman"/>
                <w:sz w:val="18"/>
                <w:szCs w:val="18"/>
              </w:rPr>
            </w:pPr>
            <w:r w:rsidRPr="002453B3">
              <w:t>Serbia</w:t>
            </w:r>
          </w:p>
        </w:tc>
        <w:tc>
          <w:tcPr>
            <w:tcW w:w="2631" w:type="dxa"/>
          </w:tcPr>
          <w:p w14:paraId="25A336CC" w14:textId="314CDB24" w:rsidR="00550157" w:rsidRPr="00FD4D59" w:rsidRDefault="00550157" w:rsidP="00550157">
            <w:pPr>
              <w:rPr>
                <w:rFonts w:cs="Times New Roman"/>
                <w:sz w:val="18"/>
                <w:szCs w:val="18"/>
              </w:rPr>
            </w:pPr>
            <w:r w:rsidRPr="002453B3">
              <w:t>University of Belgrade</w:t>
            </w:r>
          </w:p>
        </w:tc>
        <w:tc>
          <w:tcPr>
            <w:tcW w:w="1684" w:type="dxa"/>
          </w:tcPr>
          <w:p w14:paraId="0179EAC8" w14:textId="7AC147EF" w:rsidR="00550157" w:rsidRPr="00FD4D59" w:rsidRDefault="00550157" w:rsidP="00550157">
            <w:pPr>
              <w:rPr>
                <w:rFonts w:cs="Times New Roman"/>
                <w:sz w:val="18"/>
                <w:szCs w:val="18"/>
              </w:rPr>
            </w:pPr>
            <w:r w:rsidRPr="002453B3">
              <w:t>Salicaceae</w:t>
            </w:r>
          </w:p>
        </w:tc>
        <w:tc>
          <w:tcPr>
            <w:tcW w:w="1512" w:type="dxa"/>
          </w:tcPr>
          <w:p w14:paraId="3D30B6C0" w14:textId="43E7EDBA" w:rsidR="00550157" w:rsidRPr="004D3559" w:rsidRDefault="00550157" w:rsidP="00550157">
            <w:pPr>
              <w:rPr>
                <w:rFonts w:cs="Times New Roman"/>
                <w:i/>
                <w:iCs/>
                <w:sz w:val="18"/>
                <w:szCs w:val="18"/>
              </w:rPr>
            </w:pPr>
            <w:r w:rsidRPr="004D3559">
              <w:rPr>
                <w:i/>
                <w:iCs/>
              </w:rPr>
              <w:t>Salix</w:t>
            </w:r>
          </w:p>
        </w:tc>
        <w:tc>
          <w:tcPr>
            <w:tcW w:w="2205" w:type="dxa"/>
          </w:tcPr>
          <w:p w14:paraId="10DFB128" w14:textId="60285211" w:rsidR="00550157" w:rsidRPr="004D3559" w:rsidRDefault="00550157" w:rsidP="00550157">
            <w:pPr>
              <w:rPr>
                <w:rFonts w:cs="Times New Roman"/>
                <w:i/>
                <w:iCs/>
                <w:sz w:val="18"/>
                <w:szCs w:val="18"/>
              </w:rPr>
            </w:pPr>
            <w:r w:rsidRPr="004D3559">
              <w:rPr>
                <w:i/>
                <w:iCs/>
              </w:rPr>
              <w:t>Salix viminalis</w:t>
            </w:r>
          </w:p>
        </w:tc>
        <w:tc>
          <w:tcPr>
            <w:tcW w:w="779" w:type="dxa"/>
          </w:tcPr>
          <w:p w14:paraId="709BFC75" w14:textId="2F8DC67E" w:rsidR="00550157" w:rsidRPr="00FD4D59" w:rsidRDefault="00550157" w:rsidP="00D55097">
            <w:pPr>
              <w:jc w:val="center"/>
              <w:rPr>
                <w:rFonts w:cs="Times New Roman"/>
                <w:sz w:val="18"/>
                <w:szCs w:val="18"/>
              </w:rPr>
            </w:pPr>
            <w:r w:rsidRPr="002453B3">
              <w:t>Pb</w:t>
            </w:r>
          </w:p>
        </w:tc>
      </w:tr>
      <w:tr w:rsidR="00550157" w:rsidRPr="0008080C" w14:paraId="0E40F148" w14:textId="77777777" w:rsidTr="00550157">
        <w:trPr>
          <w:trHeight w:val="20"/>
          <w:jc w:val="center"/>
        </w:trPr>
        <w:tc>
          <w:tcPr>
            <w:tcW w:w="1100" w:type="dxa"/>
          </w:tcPr>
          <w:p w14:paraId="6F6BE285" w14:textId="62B5CE34" w:rsidR="00550157" w:rsidRPr="0008080C" w:rsidRDefault="00550157" w:rsidP="00550157">
            <w:pPr>
              <w:rPr>
                <w:rFonts w:cs="Times New Roman"/>
                <w:sz w:val="18"/>
                <w:szCs w:val="18"/>
              </w:rPr>
            </w:pPr>
            <w:r w:rsidRPr="002453B3">
              <w:t>Temperate</w:t>
            </w:r>
          </w:p>
        </w:tc>
        <w:tc>
          <w:tcPr>
            <w:tcW w:w="1052" w:type="dxa"/>
          </w:tcPr>
          <w:p w14:paraId="18DE0946" w14:textId="6F67977F" w:rsidR="00550157" w:rsidRDefault="00550157" w:rsidP="00550157">
            <w:pPr>
              <w:rPr>
                <w:rFonts w:cs="Times New Roman"/>
                <w:sz w:val="18"/>
                <w:szCs w:val="18"/>
              </w:rPr>
            </w:pPr>
            <w:r w:rsidRPr="002453B3">
              <w:t>Serbia</w:t>
            </w:r>
          </w:p>
        </w:tc>
        <w:tc>
          <w:tcPr>
            <w:tcW w:w="2631" w:type="dxa"/>
          </w:tcPr>
          <w:p w14:paraId="19167250" w14:textId="52785575" w:rsidR="00550157" w:rsidRPr="00FD4D59" w:rsidRDefault="00550157" w:rsidP="00550157">
            <w:pPr>
              <w:rPr>
                <w:rFonts w:cs="Times New Roman"/>
                <w:sz w:val="18"/>
                <w:szCs w:val="18"/>
              </w:rPr>
            </w:pPr>
            <w:r w:rsidRPr="002453B3">
              <w:t>Institute of Lowland Forestry and Environmental Protection in Novi Sad Serbia</w:t>
            </w:r>
          </w:p>
        </w:tc>
        <w:tc>
          <w:tcPr>
            <w:tcW w:w="1684" w:type="dxa"/>
          </w:tcPr>
          <w:p w14:paraId="0D2C1D2A" w14:textId="787B6931" w:rsidR="00550157" w:rsidRPr="00FD4D59" w:rsidRDefault="00550157" w:rsidP="00550157">
            <w:pPr>
              <w:rPr>
                <w:rFonts w:cs="Times New Roman"/>
                <w:sz w:val="18"/>
                <w:szCs w:val="18"/>
              </w:rPr>
            </w:pPr>
            <w:r w:rsidRPr="002453B3">
              <w:t>Fabaceae</w:t>
            </w:r>
          </w:p>
        </w:tc>
        <w:tc>
          <w:tcPr>
            <w:tcW w:w="1512" w:type="dxa"/>
          </w:tcPr>
          <w:p w14:paraId="70678D47" w14:textId="016FF22F" w:rsidR="00550157" w:rsidRPr="004D3559" w:rsidRDefault="00550157" w:rsidP="00550157">
            <w:pPr>
              <w:rPr>
                <w:rFonts w:cs="Times New Roman"/>
                <w:i/>
                <w:iCs/>
                <w:sz w:val="18"/>
                <w:szCs w:val="18"/>
              </w:rPr>
            </w:pPr>
            <w:r w:rsidRPr="004D3559">
              <w:rPr>
                <w:i/>
                <w:iCs/>
              </w:rPr>
              <w:t>Senna</w:t>
            </w:r>
          </w:p>
        </w:tc>
        <w:tc>
          <w:tcPr>
            <w:tcW w:w="2205" w:type="dxa"/>
          </w:tcPr>
          <w:p w14:paraId="4FA3BF66" w14:textId="361383BF" w:rsidR="00550157" w:rsidRPr="004D3559" w:rsidRDefault="00550157" w:rsidP="00550157">
            <w:pPr>
              <w:rPr>
                <w:rFonts w:cs="Times New Roman"/>
                <w:i/>
                <w:iCs/>
                <w:sz w:val="18"/>
                <w:szCs w:val="18"/>
              </w:rPr>
            </w:pPr>
            <w:r w:rsidRPr="004D3559">
              <w:rPr>
                <w:i/>
                <w:iCs/>
              </w:rPr>
              <w:t>Senna siamea</w:t>
            </w:r>
          </w:p>
        </w:tc>
        <w:tc>
          <w:tcPr>
            <w:tcW w:w="779" w:type="dxa"/>
          </w:tcPr>
          <w:p w14:paraId="57F28764" w14:textId="3B7B8EDD" w:rsidR="00550157" w:rsidRPr="00FD4D59" w:rsidRDefault="00550157" w:rsidP="00D55097">
            <w:pPr>
              <w:jc w:val="center"/>
              <w:rPr>
                <w:rFonts w:cs="Times New Roman"/>
                <w:sz w:val="18"/>
                <w:szCs w:val="18"/>
              </w:rPr>
            </w:pPr>
            <w:r w:rsidRPr="002453B3">
              <w:t>Pb</w:t>
            </w:r>
          </w:p>
        </w:tc>
      </w:tr>
      <w:tr w:rsidR="00550157" w:rsidRPr="0008080C" w14:paraId="16A5EE9D" w14:textId="77777777" w:rsidTr="00550157">
        <w:trPr>
          <w:trHeight w:val="20"/>
          <w:jc w:val="center"/>
        </w:trPr>
        <w:tc>
          <w:tcPr>
            <w:tcW w:w="1100" w:type="dxa"/>
          </w:tcPr>
          <w:p w14:paraId="5A1C3A6D" w14:textId="2A1442D1" w:rsidR="00550157" w:rsidRPr="0008080C" w:rsidRDefault="00550157" w:rsidP="00550157">
            <w:pPr>
              <w:rPr>
                <w:rFonts w:cs="Times New Roman"/>
                <w:sz w:val="18"/>
                <w:szCs w:val="18"/>
              </w:rPr>
            </w:pPr>
            <w:r w:rsidRPr="002453B3">
              <w:t>Temperate</w:t>
            </w:r>
          </w:p>
        </w:tc>
        <w:tc>
          <w:tcPr>
            <w:tcW w:w="1052" w:type="dxa"/>
          </w:tcPr>
          <w:p w14:paraId="07FA5812" w14:textId="448769E5" w:rsidR="00550157" w:rsidRDefault="00550157" w:rsidP="00550157">
            <w:pPr>
              <w:rPr>
                <w:rFonts w:cs="Times New Roman"/>
                <w:sz w:val="18"/>
                <w:szCs w:val="18"/>
              </w:rPr>
            </w:pPr>
            <w:r w:rsidRPr="002453B3">
              <w:t>Spain</w:t>
            </w:r>
          </w:p>
        </w:tc>
        <w:tc>
          <w:tcPr>
            <w:tcW w:w="2631" w:type="dxa"/>
          </w:tcPr>
          <w:p w14:paraId="2A11504E" w14:textId="1763ABDC" w:rsidR="00550157" w:rsidRPr="007E0C55" w:rsidRDefault="00550157" w:rsidP="00550157">
            <w:pPr>
              <w:rPr>
                <w:rFonts w:cs="Times New Roman"/>
                <w:sz w:val="18"/>
                <w:szCs w:val="18"/>
              </w:rPr>
            </w:pPr>
            <w:r w:rsidRPr="002453B3">
              <w:t>Universidad de Sevilla</w:t>
            </w:r>
          </w:p>
        </w:tc>
        <w:tc>
          <w:tcPr>
            <w:tcW w:w="1684" w:type="dxa"/>
          </w:tcPr>
          <w:p w14:paraId="754288CA" w14:textId="4B72A742" w:rsidR="00550157" w:rsidRPr="00B67A61" w:rsidRDefault="00550157" w:rsidP="00550157">
            <w:pPr>
              <w:rPr>
                <w:rFonts w:cs="Times New Roman"/>
                <w:sz w:val="18"/>
                <w:szCs w:val="18"/>
              </w:rPr>
            </w:pPr>
            <w:r w:rsidRPr="002453B3">
              <w:t>Plumbaginaceae</w:t>
            </w:r>
          </w:p>
        </w:tc>
        <w:tc>
          <w:tcPr>
            <w:tcW w:w="1512" w:type="dxa"/>
          </w:tcPr>
          <w:p w14:paraId="1486A007" w14:textId="4EB2E140" w:rsidR="00550157" w:rsidRPr="004D3559" w:rsidRDefault="00550157" w:rsidP="00550157">
            <w:pPr>
              <w:rPr>
                <w:rFonts w:cs="Times New Roman"/>
                <w:i/>
                <w:iCs/>
                <w:sz w:val="18"/>
                <w:szCs w:val="18"/>
              </w:rPr>
            </w:pPr>
            <w:r w:rsidRPr="004D3559">
              <w:rPr>
                <w:i/>
                <w:iCs/>
              </w:rPr>
              <w:t>Limoniastrum</w:t>
            </w:r>
          </w:p>
        </w:tc>
        <w:tc>
          <w:tcPr>
            <w:tcW w:w="2205" w:type="dxa"/>
          </w:tcPr>
          <w:p w14:paraId="0BB5DCBA" w14:textId="02D19FE8" w:rsidR="00550157" w:rsidRPr="004D3559" w:rsidRDefault="00550157" w:rsidP="00550157">
            <w:pPr>
              <w:rPr>
                <w:rFonts w:cs="Times New Roman"/>
                <w:i/>
                <w:iCs/>
                <w:sz w:val="18"/>
                <w:szCs w:val="18"/>
              </w:rPr>
            </w:pPr>
            <w:r w:rsidRPr="004D3559">
              <w:rPr>
                <w:i/>
                <w:iCs/>
              </w:rPr>
              <w:t>Limoniastrum monopetalum</w:t>
            </w:r>
          </w:p>
        </w:tc>
        <w:tc>
          <w:tcPr>
            <w:tcW w:w="779" w:type="dxa"/>
          </w:tcPr>
          <w:p w14:paraId="5AE1772D" w14:textId="22B46303" w:rsidR="00550157" w:rsidRPr="00B67A61" w:rsidRDefault="00550157" w:rsidP="00D55097">
            <w:pPr>
              <w:jc w:val="center"/>
              <w:rPr>
                <w:rFonts w:cs="Times New Roman"/>
                <w:sz w:val="18"/>
                <w:szCs w:val="18"/>
              </w:rPr>
            </w:pPr>
            <w:r w:rsidRPr="002453B3">
              <w:t>Cu</w:t>
            </w:r>
          </w:p>
        </w:tc>
      </w:tr>
      <w:tr w:rsidR="00550157" w:rsidRPr="0008080C" w14:paraId="530F670E" w14:textId="77777777" w:rsidTr="00550157">
        <w:trPr>
          <w:trHeight w:val="20"/>
          <w:jc w:val="center"/>
        </w:trPr>
        <w:tc>
          <w:tcPr>
            <w:tcW w:w="1100" w:type="dxa"/>
          </w:tcPr>
          <w:p w14:paraId="0870E977" w14:textId="303CC7B2" w:rsidR="00550157" w:rsidRPr="0008080C" w:rsidRDefault="00550157" w:rsidP="00550157">
            <w:pPr>
              <w:rPr>
                <w:rFonts w:cs="Times New Roman"/>
                <w:sz w:val="18"/>
                <w:szCs w:val="18"/>
              </w:rPr>
            </w:pPr>
            <w:r w:rsidRPr="002453B3">
              <w:t>Temperate</w:t>
            </w:r>
          </w:p>
        </w:tc>
        <w:tc>
          <w:tcPr>
            <w:tcW w:w="1052" w:type="dxa"/>
          </w:tcPr>
          <w:p w14:paraId="6EB941C9" w14:textId="0E6A8EE2" w:rsidR="00550157" w:rsidRDefault="00550157" w:rsidP="00550157">
            <w:pPr>
              <w:rPr>
                <w:rFonts w:cs="Times New Roman"/>
                <w:sz w:val="18"/>
                <w:szCs w:val="18"/>
              </w:rPr>
            </w:pPr>
            <w:r w:rsidRPr="002453B3">
              <w:t>Spain</w:t>
            </w:r>
          </w:p>
        </w:tc>
        <w:tc>
          <w:tcPr>
            <w:tcW w:w="2631" w:type="dxa"/>
          </w:tcPr>
          <w:p w14:paraId="541DA7C4" w14:textId="53C5626B" w:rsidR="00550157" w:rsidRPr="007E0C55" w:rsidRDefault="00550157" w:rsidP="00550157">
            <w:pPr>
              <w:rPr>
                <w:rFonts w:cs="Times New Roman"/>
                <w:sz w:val="18"/>
                <w:szCs w:val="18"/>
              </w:rPr>
            </w:pPr>
            <w:r w:rsidRPr="002453B3">
              <w:t>Universidad de Sevilla</w:t>
            </w:r>
          </w:p>
        </w:tc>
        <w:tc>
          <w:tcPr>
            <w:tcW w:w="1684" w:type="dxa"/>
          </w:tcPr>
          <w:p w14:paraId="10B9EBD7" w14:textId="5D690E10" w:rsidR="00550157" w:rsidRPr="00B67A61" w:rsidRDefault="00550157" w:rsidP="00550157">
            <w:pPr>
              <w:rPr>
                <w:rFonts w:cs="Times New Roman"/>
                <w:sz w:val="18"/>
                <w:szCs w:val="18"/>
              </w:rPr>
            </w:pPr>
            <w:r w:rsidRPr="002453B3">
              <w:t>Plumbaginaceae</w:t>
            </w:r>
          </w:p>
        </w:tc>
        <w:tc>
          <w:tcPr>
            <w:tcW w:w="1512" w:type="dxa"/>
          </w:tcPr>
          <w:p w14:paraId="47993E38" w14:textId="0B857D39" w:rsidR="00550157" w:rsidRPr="004D3559" w:rsidRDefault="00550157" w:rsidP="00550157">
            <w:pPr>
              <w:rPr>
                <w:rFonts w:cs="Times New Roman"/>
                <w:i/>
                <w:iCs/>
                <w:sz w:val="18"/>
                <w:szCs w:val="18"/>
              </w:rPr>
            </w:pPr>
            <w:r w:rsidRPr="004D3559">
              <w:rPr>
                <w:i/>
                <w:iCs/>
              </w:rPr>
              <w:t>Limoniastrum</w:t>
            </w:r>
          </w:p>
        </w:tc>
        <w:tc>
          <w:tcPr>
            <w:tcW w:w="2205" w:type="dxa"/>
          </w:tcPr>
          <w:p w14:paraId="5CF4BD23" w14:textId="764DF9C7" w:rsidR="00550157" w:rsidRPr="004D3559" w:rsidRDefault="00550157" w:rsidP="00550157">
            <w:pPr>
              <w:rPr>
                <w:rFonts w:cs="Times New Roman"/>
                <w:i/>
                <w:iCs/>
                <w:sz w:val="18"/>
                <w:szCs w:val="18"/>
              </w:rPr>
            </w:pPr>
            <w:r w:rsidRPr="004D3559">
              <w:rPr>
                <w:i/>
                <w:iCs/>
              </w:rPr>
              <w:t>Limoniastrum monopetalum</w:t>
            </w:r>
          </w:p>
        </w:tc>
        <w:tc>
          <w:tcPr>
            <w:tcW w:w="779" w:type="dxa"/>
          </w:tcPr>
          <w:p w14:paraId="3408DCE7" w14:textId="0C610D7F" w:rsidR="00550157" w:rsidRPr="00B67A61" w:rsidRDefault="00550157" w:rsidP="00D55097">
            <w:pPr>
              <w:jc w:val="center"/>
              <w:rPr>
                <w:rFonts w:cs="Times New Roman"/>
                <w:sz w:val="18"/>
                <w:szCs w:val="18"/>
              </w:rPr>
            </w:pPr>
            <w:r w:rsidRPr="002453B3">
              <w:t>Zn</w:t>
            </w:r>
          </w:p>
        </w:tc>
      </w:tr>
      <w:tr w:rsidR="00550157" w:rsidRPr="0008080C" w14:paraId="2A61B170" w14:textId="77777777" w:rsidTr="00550157">
        <w:trPr>
          <w:trHeight w:val="20"/>
          <w:jc w:val="center"/>
        </w:trPr>
        <w:tc>
          <w:tcPr>
            <w:tcW w:w="1100" w:type="dxa"/>
          </w:tcPr>
          <w:p w14:paraId="7F40B500" w14:textId="3CA6E34E" w:rsidR="00550157" w:rsidRPr="0008080C" w:rsidRDefault="00550157" w:rsidP="00550157">
            <w:pPr>
              <w:rPr>
                <w:rFonts w:cs="Times New Roman"/>
                <w:sz w:val="18"/>
                <w:szCs w:val="18"/>
              </w:rPr>
            </w:pPr>
            <w:r w:rsidRPr="002453B3">
              <w:t>Temperate</w:t>
            </w:r>
          </w:p>
        </w:tc>
        <w:tc>
          <w:tcPr>
            <w:tcW w:w="1052" w:type="dxa"/>
          </w:tcPr>
          <w:p w14:paraId="706CB86F" w14:textId="46084754" w:rsidR="00550157" w:rsidRDefault="00550157" w:rsidP="00550157">
            <w:pPr>
              <w:rPr>
                <w:rFonts w:cs="Times New Roman"/>
                <w:sz w:val="18"/>
                <w:szCs w:val="18"/>
              </w:rPr>
            </w:pPr>
            <w:r w:rsidRPr="002453B3">
              <w:t>Spain</w:t>
            </w:r>
          </w:p>
        </w:tc>
        <w:tc>
          <w:tcPr>
            <w:tcW w:w="2631" w:type="dxa"/>
          </w:tcPr>
          <w:p w14:paraId="15EC68D9" w14:textId="4C55DE8F" w:rsidR="00550157" w:rsidRPr="007E0C55" w:rsidRDefault="00550157" w:rsidP="00550157">
            <w:pPr>
              <w:rPr>
                <w:rFonts w:cs="Times New Roman"/>
                <w:sz w:val="18"/>
                <w:szCs w:val="18"/>
              </w:rPr>
            </w:pPr>
            <w:r w:rsidRPr="002453B3">
              <w:t>University of Seville</w:t>
            </w:r>
          </w:p>
        </w:tc>
        <w:tc>
          <w:tcPr>
            <w:tcW w:w="1684" w:type="dxa"/>
          </w:tcPr>
          <w:p w14:paraId="297EFD50" w14:textId="01B4047E" w:rsidR="00550157" w:rsidRPr="00B67A61" w:rsidRDefault="00550157" w:rsidP="00550157">
            <w:pPr>
              <w:rPr>
                <w:rFonts w:cs="Times New Roman"/>
                <w:sz w:val="18"/>
                <w:szCs w:val="18"/>
              </w:rPr>
            </w:pPr>
            <w:r w:rsidRPr="002453B3">
              <w:t>Anacardiaceae</w:t>
            </w:r>
          </w:p>
        </w:tc>
        <w:tc>
          <w:tcPr>
            <w:tcW w:w="1512" w:type="dxa"/>
          </w:tcPr>
          <w:p w14:paraId="07C8AD8C" w14:textId="5EBF3082" w:rsidR="00550157" w:rsidRPr="004D3559" w:rsidRDefault="00550157" w:rsidP="00550157">
            <w:pPr>
              <w:rPr>
                <w:rFonts w:cs="Times New Roman"/>
                <w:i/>
                <w:iCs/>
                <w:sz w:val="18"/>
                <w:szCs w:val="18"/>
              </w:rPr>
            </w:pPr>
            <w:r w:rsidRPr="004D3559">
              <w:rPr>
                <w:i/>
                <w:iCs/>
              </w:rPr>
              <w:t>Pistacia</w:t>
            </w:r>
          </w:p>
        </w:tc>
        <w:tc>
          <w:tcPr>
            <w:tcW w:w="2205" w:type="dxa"/>
          </w:tcPr>
          <w:p w14:paraId="38B69247" w14:textId="21377DF7" w:rsidR="00550157" w:rsidRPr="004D3559" w:rsidRDefault="00550157" w:rsidP="00550157">
            <w:pPr>
              <w:rPr>
                <w:rFonts w:cs="Times New Roman"/>
                <w:i/>
                <w:iCs/>
                <w:sz w:val="18"/>
                <w:szCs w:val="18"/>
              </w:rPr>
            </w:pPr>
            <w:r w:rsidRPr="004D3559">
              <w:rPr>
                <w:i/>
                <w:iCs/>
              </w:rPr>
              <w:t>Pistacia lentiscus</w:t>
            </w:r>
          </w:p>
        </w:tc>
        <w:tc>
          <w:tcPr>
            <w:tcW w:w="779" w:type="dxa"/>
          </w:tcPr>
          <w:p w14:paraId="4F166D08" w14:textId="2E5BC994" w:rsidR="00550157" w:rsidRPr="00B67A61" w:rsidRDefault="00550157" w:rsidP="00D55097">
            <w:pPr>
              <w:jc w:val="center"/>
              <w:rPr>
                <w:rFonts w:cs="Times New Roman"/>
                <w:sz w:val="18"/>
                <w:szCs w:val="18"/>
              </w:rPr>
            </w:pPr>
            <w:r w:rsidRPr="002453B3">
              <w:t>Cd</w:t>
            </w:r>
          </w:p>
        </w:tc>
      </w:tr>
      <w:tr w:rsidR="00550157" w:rsidRPr="0008080C" w14:paraId="74E0C782" w14:textId="77777777" w:rsidTr="00550157">
        <w:trPr>
          <w:trHeight w:val="20"/>
          <w:jc w:val="center"/>
        </w:trPr>
        <w:tc>
          <w:tcPr>
            <w:tcW w:w="1100" w:type="dxa"/>
          </w:tcPr>
          <w:p w14:paraId="687A0399" w14:textId="49FBAC61" w:rsidR="00550157" w:rsidRPr="0008080C" w:rsidRDefault="00550157" w:rsidP="00550157">
            <w:pPr>
              <w:rPr>
                <w:rFonts w:cs="Times New Roman"/>
                <w:sz w:val="18"/>
                <w:szCs w:val="18"/>
              </w:rPr>
            </w:pPr>
            <w:r w:rsidRPr="002453B3">
              <w:t>Temperate</w:t>
            </w:r>
          </w:p>
        </w:tc>
        <w:tc>
          <w:tcPr>
            <w:tcW w:w="1052" w:type="dxa"/>
          </w:tcPr>
          <w:p w14:paraId="2BE8E1A5" w14:textId="3B39EBBC" w:rsidR="00550157" w:rsidRDefault="00550157" w:rsidP="00550157">
            <w:pPr>
              <w:rPr>
                <w:rFonts w:cs="Times New Roman"/>
                <w:sz w:val="18"/>
                <w:szCs w:val="18"/>
              </w:rPr>
            </w:pPr>
            <w:r w:rsidRPr="002453B3">
              <w:t>Spain</w:t>
            </w:r>
          </w:p>
        </w:tc>
        <w:tc>
          <w:tcPr>
            <w:tcW w:w="2631" w:type="dxa"/>
          </w:tcPr>
          <w:p w14:paraId="20254159" w14:textId="266B91AF" w:rsidR="00550157" w:rsidRPr="007E0C55" w:rsidRDefault="00550157" w:rsidP="00550157">
            <w:pPr>
              <w:rPr>
                <w:rFonts w:cs="Times New Roman"/>
                <w:sz w:val="18"/>
                <w:szCs w:val="18"/>
              </w:rPr>
            </w:pPr>
            <w:r w:rsidRPr="002453B3">
              <w:t>Institute of Agrobiological Research of Galicia</w:t>
            </w:r>
          </w:p>
        </w:tc>
        <w:tc>
          <w:tcPr>
            <w:tcW w:w="1684" w:type="dxa"/>
          </w:tcPr>
          <w:p w14:paraId="5048B4F8" w14:textId="05E513BD" w:rsidR="00550157" w:rsidRPr="00B67A61" w:rsidRDefault="00550157" w:rsidP="00550157">
            <w:pPr>
              <w:rPr>
                <w:rFonts w:cs="Times New Roman"/>
                <w:sz w:val="18"/>
                <w:szCs w:val="18"/>
              </w:rPr>
            </w:pPr>
            <w:r w:rsidRPr="002453B3">
              <w:t>Salicaceae</w:t>
            </w:r>
          </w:p>
        </w:tc>
        <w:tc>
          <w:tcPr>
            <w:tcW w:w="1512" w:type="dxa"/>
          </w:tcPr>
          <w:p w14:paraId="10536C6F" w14:textId="7DE55C31" w:rsidR="00550157" w:rsidRPr="004D3559" w:rsidRDefault="00550157" w:rsidP="00550157">
            <w:pPr>
              <w:rPr>
                <w:rFonts w:cs="Times New Roman"/>
                <w:i/>
                <w:iCs/>
                <w:sz w:val="18"/>
                <w:szCs w:val="18"/>
              </w:rPr>
            </w:pPr>
            <w:r w:rsidRPr="004D3559">
              <w:rPr>
                <w:i/>
                <w:iCs/>
              </w:rPr>
              <w:t>Populus</w:t>
            </w:r>
          </w:p>
        </w:tc>
        <w:tc>
          <w:tcPr>
            <w:tcW w:w="2205" w:type="dxa"/>
          </w:tcPr>
          <w:p w14:paraId="6B7385BC" w14:textId="48B02A0A" w:rsidR="00550157" w:rsidRPr="004D3559" w:rsidRDefault="00550157" w:rsidP="00550157">
            <w:pPr>
              <w:rPr>
                <w:rFonts w:cs="Times New Roman"/>
                <w:i/>
                <w:iCs/>
                <w:sz w:val="18"/>
                <w:szCs w:val="18"/>
              </w:rPr>
            </w:pPr>
            <w:r w:rsidRPr="004D3559">
              <w:rPr>
                <w:i/>
                <w:iCs/>
              </w:rPr>
              <w:t>Populus tremula × P. tremuloides</w:t>
            </w:r>
          </w:p>
        </w:tc>
        <w:tc>
          <w:tcPr>
            <w:tcW w:w="779" w:type="dxa"/>
          </w:tcPr>
          <w:p w14:paraId="49DE6BF7" w14:textId="0A7644C2" w:rsidR="00550157" w:rsidRPr="00B67A61" w:rsidRDefault="00550157" w:rsidP="00D55097">
            <w:pPr>
              <w:jc w:val="center"/>
              <w:rPr>
                <w:rFonts w:cs="Times New Roman"/>
                <w:sz w:val="18"/>
                <w:szCs w:val="18"/>
              </w:rPr>
            </w:pPr>
            <w:r w:rsidRPr="002453B3">
              <w:t>Pb</w:t>
            </w:r>
          </w:p>
        </w:tc>
      </w:tr>
      <w:tr w:rsidR="00550157" w:rsidRPr="0008080C" w14:paraId="7F19259E" w14:textId="77777777" w:rsidTr="00550157">
        <w:trPr>
          <w:trHeight w:val="20"/>
          <w:jc w:val="center"/>
        </w:trPr>
        <w:tc>
          <w:tcPr>
            <w:tcW w:w="1100" w:type="dxa"/>
          </w:tcPr>
          <w:p w14:paraId="285868A0" w14:textId="70AB2BCD" w:rsidR="00550157" w:rsidRPr="0008080C" w:rsidRDefault="00550157" w:rsidP="00550157">
            <w:pPr>
              <w:rPr>
                <w:rFonts w:cs="Times New Roman"/>
                <w:sz w:val="18"/>
                <w:szCs w:val="18"/>
              </w:rPr>
            </w:pPr>
            <w:r w:rsidRPr="002453B3">
              <w:t>Temperate</w:t>
            </w:r>
          </w:p>
        </w:tc>
        <w:tc>
          <w:tcPr>
            <w:tcW w:w="1052" w:type="dxa"/>
          </w:tcPr>
          <w:p w14:paraId="62B2954B" w14:textId="5E34FF5B" w:rsidR="00550157" w:rsidRDefault="00550157" w:rsidP="00550157">
            <w:pPr>
              <w:rPr>
                <w:rFonts w:cs="Times New Roman"/>
                <w:sz w:val="18"/>
                <w:szCs w:val="18"/>
              </w:rPr>
            </w:pPr>
            <w:r w:rsidRPr="002453B3">
              <w:t>Spain</w:t>
            </w:r>
          </w:p>
        </w:tc>
        <w:tc>
          <w:tcPr>
            <w:tcW w:w="2631" w:type="dxa"/>
          </w:tcPr>
          <w:p w14:paraId="78164FE9" w14:textId="3E2EE888" w:rsidR="00550157" w:rsidRPr="007E0C55" w:rsidRDefault="00550157" w:rsidP="00550157">
            <w:pPr>
              <w:rPr>
                <w:rFonts w:cs="Times New Roman"/>
                <w:sz w:val="18"/>
                <w:szCs w:val="18"/>
              </w:rPr>
            </w:pPr>
            <w:r w:rsidRPr="002453B3">
              <w:t>Guadiamar River Valley in southwest Spain</w:t>
            </w:r>
          </w:p>
        </w:tc>
        <w:tc>
          <w:tcPr>
            <w:tcW w:w="1684" w:type="dxa"/>
          </w:tcPr>
          <w:p w14:paraId="0B048C8B" w14:textId="72FB030E" w:rsidR="00550157" w:rsidRPr="00B67A61" w:rsidRDefault="00550157" w:rsidP="00550157">
            <w:pPr>
              <w:rPr>
                <w:rFonts w:cs="Times New Roman"/>
                <w:sz w:val="18"/>
                <w:szCs w:val="18"/>
              </w:rPr>
            </w:pPr>
            <w:r w:rsidRPr="002453B3">
              <w:t>Fagaceae</w:t>
            </w:r>
          </w:p>
        </w:tc>
        <w:tc>
          <w:tcPr>
            <w:tcW w:w="1512" w:type="dxa"/>
          </w:tcPr>
          <w:p w14:paraId="48905D61" w14:textId="7E8B872F" w:rsidR="00550157" w:rsidRPr="004D3559" w:rsidRDefault="00550157" w:rsidP="00550157">
            <w:pPr>
              <w:rPr>
                <w:rFonts w:cs="Times New Roman"/>
                <w:i/>
                <w:iCs/>
                <w:sz w:val="18"/>
                <w:szCs w:val="18"/>
              </w:rPr>
            </w:pPr>
            <w:r w:rsidRPr="004D3559">
              <w:rPr>
                <w:i/>
                <w:iCs/>
              </w:rPr>
              <w:t>Quercus</w:t>
            </w:r>
          </w:p>
        </w:tc>
        <w:tc>
          <w:tcPr>
            <w:tcW w:w="2205" w:type="dxa"/>
          </w:tcPr>
          <w:p w14:paraId="655B2482" w14:textId="01509E18" w:rsidR="00550157" w:rsidRPr="004D3559" w:rsidRDefault="00550157" w:rsidP="00550157">
            <w:pPr>
              <w:rPr>
                <w:rFonts w:cs="Times New Roman"/>
                <w:i/>
                <w:iCs/>
                <w:sz w:val="18"/>
                <w:szCs w:val="18"/>
              </w:rPr>
            </w:pPr>
            <w:r w:rsidRPr="004D3559">
              <w:rPr>
                <w:i/>
                <w:iCs/>
              </w:rPr>
              <w:t>Quercus ilex</w:t>
            </w:r>
          </w:p>
        </w:tc>
        <w:tc>
          <w:tcPr>
            <w:tcW w:w="779" w:type="dxa"/>
          </w:tcPr>
          <w:p w14:paraId="749479FF" w14:textId="4A879658" w:rsidR="00550157" w:rsidRPr="00B67A61" w:rsidRDefault="00550157" w:rsidP="00D55097">
            <w:pPr>
              <w:jc w:val="center"/>
              <w:rPr>
                <w:rFonts w:cs="Times New Roman"/>
                <w:sz w:val="18"/>
                <w:szCs w:val="18"/>
              </w:rPr>
            </w:pPr>
            <w:r w:rsidRPr="002453B3">
              <w:t>Cd</w:t>
            </w:r>
          </w:p>
        </w:tc>
      </w:tr>
      <w:tr w:rsidR="00550157" w:rsidRPr="0008080C" w14:paraId="5827EEB9" w14:textId="77777777" w:rsidTr="00550157">
        <w:trPr>
          <w:trHeight w:val="20"/>
          <w:jc w:val="center"/>
        </w:trPr>
        <w:tc>
          <w:tcPr>
            <w:tcW w:w="1100" w:type="dxa"/>
          </w:tcPr>
          <w:p w14:paraId="04406000" w14:textId="5B647829" w:rsidR="00550157" w:rsidRPr="0008080C" w:rsidRDefault="00550157" w:rsidP="00550157">
            <w:pPr>
              <w:rPr>
                <w:rFonts w:cs="Times New Roman"/>
                <w:sz w:val="18"/>
                <w:szCs w:val="18"/>
              </w:rPr>
            </w:pPr>
            <w:r w:rsidRPr="002453B3">
              <w:t>Temperate</w:t>
            </w:r>
          </w:p>
        </w:tc>
        <w:tc>
          <w:tcPr>
            <w:tcW w:w="1052" w:type="dxa"/>
          </w:tcPr>
          <w:p w14:paraId="34AF83BE" w14:textId="3C8A95F3" w:rsidR="00550157" w:rsidRDefault="00550157" w:rsidP="00550157">
            <w:pPr>
              <w:rPr>
                <w:rFonts w:cs="Times New Roman"/>
                <w:sz w:val="18"/>
                <w:szCs w:val="18"/>
              </w:rPr>
            </w:pPr>
            <w:r w:rsidRPr="002453B3">
              <w:t>Spain</w:t>
            </w:r>
          </w:p>
        </w:tc>
        <w:tc>
          <w:tcPr>
            <w:tcW w:w="2631" w:type="dxa"/>
          </w:tcPr>
          <w:p w14:paraId="4C5DDC26" w14:textId="4C7528E3" w:rsidR="00550157" w:rsidRPr="007E0C55" w:rsidRDefault="00550157" w:rsidP="00550157">
            <w:pPr>
              <w:rPr>
                <w:rFonts w:cs="Times New Roman"/>
                <w:sz w:val="18"/>
                <w:szCs w:val="18"/>
              </w:rPr>
            </w:pPr>
            <w:r w:rsidRPr="002453B3">
              <w:t>University of Seville</w:t>
            </w:r>
          </w:p>
        </w:tc>
        <w:tc>
          <w:tcPr>
            <w:tcW w:w="1684" w:type="dxa"/>
          </w:tcPr>
          <w:p w14:paraId="47D38CA0" w14:textId="4C8C678B" w:rsidR="00550157" w:rsidRPr="00B67A61" w:rsidRDefault="00550157" w:rsidP="00550157">
            <w:pPr>
              <w:rPr>
                <w:rFonts w:cs="Times New Roman"/>
                <w:sz w:val="18"/>
                <w:szCs w:val="18"/>
              </w:rPr>
            </w:pPr>
            <w:r w:rsidRPr="002453B3">
              <w:t>Fagaceae</w:t>
            </w:r>
          </w:p>
        </w:tc>
        <w:tc>
          <w:tcPr>
            <w:tcW w:w="1512" w:type="dxa"/>
          </w:tcPr>
          <w:p w14:paraId="19C6A268" w14:textId="148B2639" w:rsidR="00550157" w:rsidRPr="004D3559" w:rsidRDefault="00550157" w:rsidP="00550157">
            <w:pPr>
              <w:rPr>
                <w:rFonts w:cs="Times New Roman"/>
                <w:i/>
                <w:iCs/>
                <w:sz w:val="18"/>
                <w:szCs w:val="18"/>
              </w:rPr>
            </w:pPr>
            <w:r w:rsidRPr="004D3559">
              <w:rPr>
                <w:i/>
                <w:iCs/>
              </w:rPr>
              <w:t>Quercus</w:t>
            </w:r>
          </w:p>
        </w:tc>
        <w:tc>
          <w:tcPr>
            <w:tcW w:w="2205" w:type="dxa"/>
          </w:tcPr>
          <w:p w14:paraId="74511FCF" w14:textId="5142623E" w:rsidR="00550157" w:rsidRPr="004D3559" w:rsidRDefault="00550157" w:rsidP="00550157">
            <w:pPr>
              <w:rPr>
                <w:rFonts w:cs="Times New Roman"/>
                <w:i/>
                <w:iCs/>
                <w:sz w:val="18"/>
                <w:szCs w:val="18"/>
              </w:rPr>
            </w:pPr>
            <w:r w:rsidRPr="004D3559">
              <w:rPr>
                <w:i/>
                <w:iCs/>
              </w:rPr>
              <w:t>Quercus ilex</w:t>
            </w:r>
          </w:p>
        </w:tc>
        <w:tc>
          <w:tcPr>
            <w:tcW w:w="779" w:type="dxa"/>
          </w:tcPr>
          <w:p w14:paraId="673E3298" w14:textId="2AABB3CD" w:rsidR="00550157" w:rsidRPr="00B67A61" w:rsidRDefault="00550157" w:rsidP="00D55097">
            <w:pPr>
              <w:jc w:val="center"/>
              <w:rPr>
                <w:rFonts w:cs="Times New Roman"/>
                <w:sz w:val="18"/>
                <w:szCs w:val="18"/>
              </w:rPr>
            </w:pPr>
            <w:r w:rsidRPr="002453B3">
              <w:t>Cd</w:t>
            </w:r>
          </w:p>
        </w:tc>
      </w:tr>
      <w:tr w:rsidR="00550157" w:rsidRPr="0008080C" w14:paraId="05286109" w14:textId="77777777" w:rsidTr="00550157">
        <w:trPr>
          <w:trHeight w:val="20"/>
          <w:jc w:val="center"/>
        </w:trPr>
        <w:tc>
          <w:tcPr>
            <w:tcW w:w="1100" w:type="dxa"/>
          </w:tcPr>
          <w:p w14:paraId="364040D0" w14:textId="40A0F9FB" w:rsidR="00550157" w:rsidRPr="0008080C" w:rsidRDefault="00550157" w:rsidP="00550157">
            <w:pPr>
              <w:rPr>
                <w:rFonts w:cs="Times New Roman"/>
                <w:sz w:val="18"/>
                <w:szCs w:val="18"/>
              </w:rPr>
            </w:pPr>
            <w:r w:rsidRPr="002453B3">
              <w:t>Temperate</w:t>
            </w:r>
          </w:p>
        </w:tc>
        <w:tc>
          <w:tcPr>
            <w:tcW w:w="1052" w:type="dxa"/>
          </w:tcPr>
          <w:p w14:paraId="5A0336B7" w14:textId="5431D749" w:rsidR="00550157" w:rsidRDefault="00550157" w:rsidP="00550157">
            <w:pPr>
              <w:rPr>
                <w:rFonts w:cs="Times New Roman"/>
                <w:sz w:val="18"/>
                <w:szCs w:val="18"/>
              </w:rPr>
            </w:pPr>
            <w:r w:rsidRPr="002453B3">
              <w:t>UK</w:t>
            </w:r>
          </w:p>
        </w:tc>
        <w:tc>
          <w:tcPr>
            <w:tcW w:w="2631" w:type="dxa"/>
          </w:tcPr>
          <w:p w14:paraId="4856EB70" w14:textId="4D04B029" w:rsidR="00550157" w:rsidRPr="007E0C55" w:rsidRDefault="00550157" w:rsidP="00550157">
            <w:pPr>
              <w:rPr>
                <w:rFonts w:cs="Times New Roman"/>
                <w:sz w:val="18"/>
                <w:szCs w:val="18"/>
              </w:rPr>
            </w:pPr>
            <w:r w:rsidRPr="002453B3">
              <w:t>Imperial College Silwood Park Campus</w:t>
            </w:r>
          </w:p>
        </w:tc>
        <w:tc>
          <w:tcPr>
            <w:tcW w:w="1684" w:type="dxa"/>
          </w:tcPr>
          <w:p w14:paraId="4993032D" w14:textId="00254233" w:rsidR="00550157" w:rsidRPr="00B67A61" w:rsidRDefault="00550157" w:rsidP="00550157">
            <w:pPr>
              <w:rPr>
                <w:rFonts w:cs="Times New Roman"/>
                <w:sz w:val="18"/>
                <w:szCs w:val="18"/>
              </w:rPr>
            </w:pPr>
            <w:r w:rsidRPr="002453B3">
              <w:t>Pinaceae</w:t>
            </w:r>
          </w:p>
        </w:tc>
        <w:tc>
          <w:tcPr>
            <w:tcW w:w="1512" w:type="dxa"/>
          </w:tcPr>
          <w:p w14:paraId="27EDA6DF" w14:textId="525C4EF8" w:rsidR="00550157" w:rsidRPr="004D3559" w:rsidRDefault="00550157" w:rsidP="00550157">
            <w:pPr>
              <w:rPr>
                <w:rFonts w:cs="Times New Roman"/>
                <w:i/>
                <w:iCs/>
                <w:sz w:val="18"/>
                <w:szCs w:val="18"/>
              </w:rPr>
            </w:pPr>
            <w:r w:rsidRPr="004D3559">
              <w:rPr>
                <w:i/>
                <w:iCs/>
              </w:rPr>
              <w:t>Pinus</w:t>
            </w:r>
          </w:p>
        </w:tc>
        <w:tc>
          <w:tcPr>
            <w:tcW w:w="2205" w:type="dxa"/>
          </w:tcPr>
          <w:p w14:paraId="63278476" w14:textId="6B783083" w:rsidR="00550157" w:rsidRPr="004D3559" w:rsidRDefault="00550157" w:rsidP="00550157">
            <w:pPr>
              <w:rPr>
                <w:rFonts w:cs="Times New Roman"/>
                <w:i/>
                <w:iCs/>
                <w:sz w:val="18"/>
                <w:szCs w:val="18"/>
              </w:rPr>
            </w:pPr>
            <w:r w:rsidRPr="004D3559">
              <w:rPr>
                <w:i/>
                <w:iCs/>
              </w:rPr>
              <w:t>Pinus sylvestris</w:t>
            </w:r>
          </w:p>
        </w:tc>
        <w:tc>
          <w:tcPr>
            <w:tcW w:w="779" w:type="dxa"/>
          </w:tcPr>
          <w:p w14:paraId="7E119FB2" w14:textId="360DA04B" w:rsidR="00550157" w:rsidRPr="00B67A61" w:rsidRDefault="00550157" w:rsidP="00D55097">
            <w:pPr>
              <w:jc w:val="center"/>
              <w:rPr>
                <w:rFonts w:cs="Times New Roman"/>
                <w:sz w:val="18"/>
                <w:szCs w:val="18"/>
              </w:rPr>
            </w:pPr>
            <w:r w:rsidRPr="002453B3">
              <w:t>Cd</w:t>
            </w:r>
          </w:p>
        </w:tc>
      </w:tr>
      <w:tr w:rsidR="00550157" w:rsidRPr="0008080C" w14:paraId="42BF53E0" w14:textId="77777777" w:rsidTr="00550157">
        <w:trPr>
          <w:trHeight w:val="20"/>
          <w:jc w:val="center"/>
        </w:trPr>
        <w:tc>
          <w:tcPr>
            <w:tcW w:w="1100" w:type="dxa"/>
          </w:tcPr>
          <w:p w14:paraId="35F04715" w14:textId="653E21F9" w:rsidR="00550157" w:rsidRPr="0008080C" w:rsidRDefault="00550157" w:rsidP="00550157">
            <w:pPr>
              <w:rPr>
                <w:rFonts w:cs="Times New Roman"/>
                <w:sz w:val="18"/>
                <w:szCs w:val="18"/>
              </w:rPr>
            </w:pPr>
            <w:r w:rsidRPr="002453B3">
              <w:t>Temperate</w:t>
            </w:r>
          </w:p>
        </w:tc>
        <w:tc>
          <w:tcPr>
            <w:tcW w:w="1052" w:type="dxa"/>
          </w:tcPr>
          <w:p w14:paraId="5DE3B004" w14:textId="6DD9F06E" w:rsidR="00550157" w:rsidRDefault="00550157" w:rsidP="00550157">
            <w:pPr>
              <w:rPr>
                <w:rFonts w:cs="Times New Roman"/>
                <w:sz w:val="18"/>
                <w:szCs w:val="18"/>
              </w:rPr>
            </w:pPr>
            <w:r w:rsidRPr="002453B3">
              <w:t>UK</w:t>
            </w:r>
          </w:p>
        </w:tc>
        <w:tc>
          <w:tcPr>
            <w:tcW w:w="2631" w:type="dxa"/>
          </w:tcPr>
          <w:p w14:paraId="02E47CEC" w14:textId="07234B30" w:rsidR="00550157" w:rsidRPr="007E0C55" w:rsidRDefault="00550157" w:rsidP="00550157">
            <w:pPr>
              <w:rPr>
                <w:rFonts w:cs="Times New Roman"/>
                <w:sz w:val="18"/>
                <w:szCs w:val="18"/>
              </w:rPr>
            </w:pPr>
            <w:r w:rsidRPr="002453B3">
              <w:t>University of Reading</w:t>
            </w:r>
          </w:p>
        </w:tc>
        <w:tc>
          <w:tcPr>
            <w:tcW w:w="1684" w:type="dxa"/>
          </w:tcPr>
          <w:p w14:paraId="129919B1" w14:textId="027943A4" w:rsidR="00550157" w:rsidRPr="00B67A61" w:rsidRDefault="00550157" w:rsidP="00550157">
            <w:pPr>
              <w:rPr>
                <w:rFonts w:cs="Times New Roman"/>
                <w:sz w:val="18"/>
                <w:szCs w:val="18"/>
              </w:rPr>
            </w:pPr>
            <w:r w:rsidRPr="002453B3">
              <w:t>Salicaceae</w:t>
            </w:r>
          </w:p>
        </w:tc>
        <w:tc>
          <w:tcPr>
            <w:tcW w:w="1512" w:type="dxa"/>
          </w:tcPr>
          <w:p w14:paraId="167B585F" w14:textId="76517F6D" w:rsidR="00550157" w:rsidRPr="004D3559" w:rsidRDefault="00550157" w:rsidP="00550157">
            <w:pPr>
              <w:rPr>
                <w:rFonts w:cs="Times New Roman"/>
                <w:i/>
                <w:iCs/>
                <w:sz w:val="18"/>
                <w:szCs w:val="18"/>
              </w:rPr>
            </w:pPr>
            <w:r w:rsidRPr="004D3559">
              <w:rPr>
                <w:i/>
                <w:iCs/>
              </w:rPr>
              <w:t>Populus</w:t>
            </w:r>
          </w:p>
        </w:tc>
        <w:tc>
          <w:tcPr>
            <w:tcW w:w="2205" w:type="dxa"/>
          </w:tcPr>
          <w:p w14:paraId="14FA006B" w14:textId="224D7BF3" w:rsidR="00550157" w:rsidRPr="004D3559" w:rsidRDefault="00550157" w:rsidP="00550157">
            <w:pPr>
              <w:rPr>
                <w:rFonts w:cs="Times New Roman"/>
                <w:i/>
                <w:iCs/>
                <w:sz w:val="18"/>
                <w:szCs w:val="18"/>
              </w:rPr>
            </w:pPr>
            <w:r w:rsidRPr="004D3559">
              <w:rPr>
                <w:i/>
                <w:iCs/>
              </w:rPr>
              <w:t>Populus trichocarpa</w:t>
            </w:r>
          </w:p>
        </w:tc>
        <w:tc>
          <w:tcPr>
            <w:tcW w:w="779" w:type="dxa"/>
          </w:tcPr>
          <w:p w14:paraId="55EEBC6C" w14:textId="2F32EB6E" w:rsidR="00550157" w:rsidRPr="00B67A61" w:rsidRDefault="00550157" w:rsidP="00D55097">
            <w:pPr>
              <w:jc w:val="center"/>
              <w:rPr>
                <w:rFonts w:cs="Times New Roman"/>
                <w:sz w:val="18"/>
                <w:szCs w:val="18"/>
              </w:rPr>
            </w:pPr>
            <w:r w:rsidRPr="002453B3">
              <w:t>Cd</w:t>
            </w:r>
          </w:p>
        </w:tc>
      </w:tr>
      <w:tr w:rsidR="00550157" w:rsidRPr="0008080C" w14:paraId="2FC43528" w14:textId="77777777" w:rsidTr="00550157">
        <w:trPr>
          <w:trHeight w:val="20"/>
          <w:jc w:val="center"/>
        </w:trPr>
        <w:tc>
          <w:tcPr>
            <w:tcW w:w="1100" w:type="dxa"/>
          </w:tcPr>
          <w:p w14:paraId="755B08FB" w14:textId="4B49C9E0" w:rsidR="00550157" w:rsidRPr="0008080C" w:rsidRDefault="00550157" w:rsidP="00550157">
            <w:pPr>
              <w:rPr>
                <w:rFonts w:cs="Times New Roman"/>
                <w:sz w:val="18"/>
                <w:szCs w:val="18"/>
              </w:rPr>
            </w:pPr>
            <w:r w:rsidRPr="002453B3">
              <w:t>Temperate</w:t>
            </w:r>
          </w:p>
        </w:tc>
        <w:tc>
          <w:tcPr>
            <w:tcW w:w="1052" w:type="dxa"/>
          </w:tcPr>
          <w:p w14:paraId="40747F3E" w14:textId="6EB4424B" w:rsidR="00550157" w:rsidRDefault="00550157" w:rsidP="00550157">
            <w:pPr>
              <w:rPr>
                <w:rFonts w:cs="Times New Roman"/>
                <w:sz w:val="18"/>
                <w:szCs w:val="18"/>
              </w:rPr>
            </w:pPr>
            <w:r w:rsidRPr="002453B3">
              <w:t>UK</w:t>
            </w:r>
          </w:p>
        </w:tc>
        <w:tc>
          <w:tcPr>
            <w:tcW w:w="2631" w:type="dxa"/>
          </w:tcPr>
          <w:p w14:paraId="50424351" w14:textId="47F482B4" w:rsidR="00550157" w:rsidRPr="007E0C55" w:rsidRDefault="00550157" w:rsidP="00550157">
            <w:pPr>
              <w:rPr>
                <w:rFonts w:cs="Times New Roman"/>
                <w:sz w:val="18"/>
                <w:szCs w:val="18"/>
              </w:rPr>
            </w:pPr>
            <w:r w:rsidRPr="002453B3">
              <w:t>University of Reading</w:t>
            </w:r>
          </w:p>
        </w:tc>
        <w:tc>
          <w:tcPr>
            <w:tcW w:w="1684" w:type="dxa"/>
          </w:tcPr>
          <w:p w14:paraId="191D5371" w14:textId="61A58FAF" w:rsidR="00550157" w:rsidRPr="00B67A61" w:rsidRDefault="00550157" w:rsidP="00550157">
            <w:pPr>
              <w:rPr>
                <w:rFonts w:cs="Times New Roman"/>
                <w:sz w:val="18"/>
                <w:szCs w:val="18"/>
              </w:rPr>
            </w:pPr>
            <w:r w:rsidRPr="002453B3">
              <w:t>Salicaceae</w:t>
            </w:r>
          </w:p>
        </w:tc>
        <w:tc>
          <w:tcPr>
            <w:tcW w:w="1512" w:type="dxa"/>
          </w:tcPr>
          <w:p w14:paraId="1516E7CD" w14:textId="5D3AB076" w:rsidR="00550157" w:rsidRPr="004D3559" w:rsidRDefault="00550157" w:rsidP="00550157">
            <w:pPr>
              <w:rPr>
                <w:rFonts w:cs="Times New Roman"/>
                <w:i/>
                <w:iCs/>
                <w:sz w:val="18"/>
                <w:szCs w:val="18"/>
              </w:rPr>
            </w:pPr>
            <w:r w:rsidRPr="004D3559">
              <w:rPr>
                <w:i/>
                <w:iCs/>
              </w:rPr>
              <w:t>Populus</w:t>
            </w:r>
          </w:p>
        </w:tc>
        <w:tc>
          <w:tcPr>
            <w:tcW w:w="2205" w:type="dxa"/>
          </w:tcPr>
          <w:p w14:paraId="2AC75D78" w14:textId="56031773" w:rsidR="00550157" w:rsidRPr="004D3559" w:rsidRDefault="00550157" w:rsidP="00550157">
            <w:pPr>
              <w:rPr>
                <w:rFonts w:cs="Times New Roman"/>
                <w:i/>
                <w:iCs/>
                <w:sz w:val="18"/>
                <w:szCs w:val="18"/>
              </w:rPr>
            </w:pPr>
            <w:r w:rsidRPr="004D3559">
              <w:rPr>
                <w:i/>
                <w:iCs/>
              </w:rPr>
              <w:t>Populus trichocarpa</w:t>
            </w:r>
          </w:p>
        </w:tc>
        <w:tc>
          <w:tcPr>
            <w:tcW w:w="779" w:type="dxa"/>
          </w:tcPr>
          <w:p w14:paraId="3D598EB3" w14:textId="65EB8B51" w:rsidR="00550157" w:rsidRPr="00B67A61" w:rsidRDefault="00550157" w:rsidP="00D55097">
            <w:pPr>
              <w:jc w:val="center"/>
              <w:rPr>
                <w:rFonts w:cs="Times New Roman"/>
                <w:sz w:val="18"/>
                <w:szCs w:val="18"/>
              </w:rPr>
            </w:pPr>
            <w:r w:rsidRPr="002453B3">
              <w:t>Zn</w:t>
            </w:r>
          </w:p>
        </w:tc>
      </w:tr>
      <w:tr w:rsidR="00550157" w:rsidRPr="0008080C" w14:paraId="0B8CCABE" w14:textId="77777777" w:rsidTr="00550157">
        <w:trPr>
          <w:trHeight w:val="20"/>
          <w:jc w:val="center"/>
        </w:trPr>
        <w:tc>
          <w:tcPr>
            <w:tcW w:w="1100" w:type="dxa"/>
          </w:tcPr>
          <w:p w14:paraId="256BBB62" w14:textId="4E4CF491" w:rsidR="00550157" w:rsidRPr="0008080C" w:rsidRDefault="00550157" w:rsidP="00550157">
            <w:pPr>
              <w:rPr>
                <w:rFonts w:cs="Times New Roman"/>
                <w:sz w:val="18"/>
                <w:szCs w:val="18"/>
              </w:rPr>
            </w:pPr>
            <w:r w:rsidRPr="002453B3">
              <w:t>Temperate</w:t>
            </w:r>
          </w:p>
        </w:tc>
        <w:tc>
          <w:tcPr>
            <w:tcW w:w="1052" w:type="dxa"/>
          </w:tcPr>
          <w:p w14:paraId="3100688F" w14:textId="6F0CD390" w:rsidR="00550157" w:rsidRDefault="00550157" w:rsidP="00550157">
            <w:pPr>
              <w:rPr>
                <w:rFonts w:cs="Times New Roman"/>
                <w:sz w:val="18"/>
                <w:szCs w:val="18"/>
              </w:rPr>
            </w:pPr>
            <w:r w:rsidRPr="002453B3">
              <w:t>UK</w:t>
            </w:r>
          </w:p>
        </w:tc>
        <w:tc>
          <w:tcPr>
            <w:tcW w:w="2631" w:type="dxa"/>
          </w:tcPr>
          <w:p w14:paraId="77B7F423" w14:textId="2C36A315" w:rsidR="00550157" w:rsidRPr="00B67A61" w:rsidRDefault="00550157" w:rsidP="00550157">
            <w:pPr>
              <w:rPr>
                <w:rFonts w:cs="Times New Roman"/>
                <w:sz w:val="18"/>
                <w:szCs w:val="18"/>
              </w:rPr>
            </w:pPr>
            <w:r w:rsidRPr="002453B3">
              <w:t>University of Portsmouth</w:t>
            </w:r>
          </w:p>
        </w:tc>
        <w:tc>
          <w:tcPr>
            <w:tcW w:w="1684" w:type="dxa"/>
          </w:tcPr>
          <w:p w14:paraId="671DD9C6" w14:textId="7A8105B4" w:rsidR="00550157" w:rsidRPr="00B67A61" w:rsidRDefault="00550157" w:rsidP="00550157">
            <w:pPr>
              <w:rPr>
                <w:rFonts w:cs="Times New Roman"/>
                <w:sz w:val="18"/>
                <w:szCs w:val="18"/>
              </w:rPr>
            </w:pPr>
            <w:r w:rsidRPr="002453B3">
              <w:t>Salicaceae</w:t>
            </w:r>
          </w:p>
        </w:tc>
        <w:tc>
          <w:tcPr>
            <w:tcW w:w="1512" w:type="dxa"/>
          </w:tcPr>
          <w:p w14:paraId="7F3872E4" w14:textId="0EFC84AB" w:rsidR="00550157" w:rsidRPr="004D3559" w:rsidRDefault="00550157" w:rsidP="00550157">
            <w:pPr>
              <w:rPr>
                <w:rFonts w:cs="Times New Roman"/>
                <w:i/>
                <w:iCs/>
                <w:sz w:val="18"/>
                <w:szCs w:val="18"/>
              </w:rPr>
            </w:pPr>
            <w:r w:rsidRPr="004D3559">
              <w:rPr>
                <w:i/>
                <w:iCs/>
              </w:rPr>
              <w:t>Salix</w:t>
            </w:r>
          </w:p>
        </w:tc>
        <w:tc>
          <w:tcPr>
            <w:tcW w:w="2205" w:type="dxa"/>
          </w:tcPr>
          <w:p w14:paraId="339C9F99" w14:textId="544ABF13" w:rsidR="00550157" w:rsidRPr="004D3559" w:rsidRDefault="00550157" w:rsidP="00550157">
            <w:pPr>
              <w:rPr>
                <w:rFonts w:cs="Times New Roman"/>
                <w:i/>
                <w:iCs/>
                <w:sz w:val="18"/>
                <w:szCs w:val="18"/>
              </w:rPr>
            </w:pPr>
            <w:r w:rsidRPr="004D3559">
              <w:rPr>
                <w:i/>
                <w:iCs/>
              </w:rPr>
              <w:t>Salix viminalis</w:t>
            </w:r>
          </w:p>
        </w:tc>
        <w:tc>
          <w:tcPr>
            <w:tcW w:w="779" w:type="dxa"/>
          </w:tcPr>
          <w:p w14:paraId="1AA37359" w14:textId="249CB8F2" w:rsidR="00550157" w:rsidRPr="00B67A61" w:rsidRDefault="00550157" w:rsidP="00D55097">
            <w:pPr>
              <w:jc w:val="center"/>
              <w:rPr>
                <w:rFonts w:cs="Times New Roman"/>
                <w:sz w:val="18"/>
                <w:szCs w:val="18"/>
              </w:rPr>
            </w:pPr>
            <w:r w:rsidRPr="002453B3">
              <w:t>Cu</w:t>
            </w:r>
          </w:p>
        </w:tc>
      </w:tr>
      <w:tr w:rsidR="00550157" w:rsidRPr="0008080C" w14:paraId="42B5AED0" w14:textId="77777777" w:rsidTr="00550157">
        <w:trPr>
          <w:trHeight w:val="20"/>
          <w:jc w:val="center"/>
        </w:trPr>
        <w:tc>
          <w:tcPr>
            <w:tcW w:w="1100" w:type="dxa"/>
          </w:tcPr>
          <w:p w14:paraId="6ECCF88F" w14:textId="7DD285B5" w:rsidR="00550157" w:rsidRPr="00B67A61" w:rsidRDefault="00550157" w:rsidP="00550157">
            <w:pPr>
              <w:rPr>
                <w:rFonts w:cs="Times New Roman"/>
                <w:sz w:val="18"/>
                <w:szCs w:val="18"/>
              </w:rPr>
            </w:pPr>
            <w:r w:rsidRPr="002453B3">
              <w:t>NA</w:t>
            </w:r>
          </w:p>
        </w:tc>
        <w:tc>
          <w:tcPr>
            <w:tcW w:w="1052" w:type="dxa"/>
          </w:tcPr>
          <w:p w14:paraId="48686D80" w14:textId="60B48356" w:rsidR="00550157" w:rsidRDefault="00550157" w:rsidP="00550157">
            <w:pPr>
              <w:rPr>
                <w:rFonts w:cs="Times New Roman"/>
                <w:sz w:val="18"/>
                <w:szCs w:val="18"/>
              </w:rPr>
            </w:pPr>
            <w:r w:rsidRPr="002453B3">
              <w:t>Ecuador</w:t>
            </w:r>
          </w:p>
        </w:tc>
        <w:tc>
          <w:tcPr>
            <w:tcW w:w="2631" w:type="dxa"/>
          </w:tcPr>
          <w:p w14:paraId="693DA289" w14:textId="366D89D8" w:rsidR="00550157" w:rsidRPr="00B67A61" w:rsidRDefault="00550157" w:rsidP="00550157">
            <w:pPr>
              <w:rPr>
                <w:rFonts w:cs="Times New Roman"/>
                <w:sz w:val="18"/>
                <w:szCs w:val="18"/>
              </w:rPr>
            </w:pPr>
            <w:r w:rsidRPr="002453B3">
              <w:t>Zamora-Chinchipe Province</w:t>
            </w:r>
          </w:p>
        </w:tc>
        <w:tc>
          <w:tcPr>
            <w:tcW w:w="1684" w:type="dxa"/>
          </w:tcPr>
          <w:p w14:paraId="7C915634" w14:textId="7F079361" w:rsidR="00550157" w:rsidRPr="00B67A61" w:rsidRDefault="00550157" w:rsidP="00550157">
            <w:pPr>
              <w:rPr>
                <w:rFonts w:cs="Times New Roman"/>
                <w:sz w:val="18"/>
                <w:szCs w:val="18"/>
              </w:rPr>
            </w:pPr>
            <w:r w:rsidRPr="002453B3">
              <w:t>Asteraceae</w:t>
            </w:r>
          </w:p>
        </w:tc>
        <w:tc>
          <w:tcPr>
            <w:tcW w:w="1512" w:type="dxa"/>
          </w:tcPr>
          <w:p w14:paraId="6EA5136E" w14:textId="0D4F80F8" w:rsidR="00550157" w:rsidRPr="004D3559" w:rsidRDefault="00550157" w:rsidP="00550157">
            <w:pPr>
              <w:rPr>
                <w:rFonts w:cs="Times New Roman"/>
                <w:i/>
                <w:iCs/>
                <w:sz w:val="18"/>
                <w:szCs w:val="18"/>
              </w:rPr>
            </w:pPr>
            <w:r w:rsidRPr="004D3559">
              <w:rPr>
                <w:i/>
                <w:iCs/>
              </w:rPr>
              <w:t>Erato</w:t>
            </w:r>
          </w:p>
        </w:tc>
        <w:tc>
          <w:tcPr>
            <w:tcW w:w="2205" w:type="dxa"/>
          </w:tcPr>
          <w:p w14:paraId="4DE75D9E" w14:textId="08C59288" w:rsidR="00550157" w:rsidRPr="004D3559" w:rsidRDefault="00550157" w:rsidP="00550157">
            <w:pPr>
              <w:rPr>
                <w:rFonts w:cs="Times New Roman"/>
                <w:i/>
                <w:iCs/>
                <w:sz w:val="18"/>
                <w:szCs w:val="18"/>
              </w:rPr>
            </w:pPr>
            <w:r w:rsidRPr="004D3559">
              <w:rPr>
                <w:i/>
                <w:iCs/>
              </w:rPr>
              <w:t>Erato polymnioides</w:t>
            </w:r>
          </w:p>
        </w:tc>
        <w:tc>
          <w:tcPr>
            <w:tcW w:w="779" w:type="dxa"/>
          </w:tcPr>
          <w:p w14:paraId="3FFF5D93" w14:textId="0F285DDA" w:rsidR="00550157" w:rsidRPr="00B67A61" w:rsidRDefault="00550157" w:rsidP="00D55097">
            <w:pPr>
              <w:jc w:val="center"/>
              <w:rPr>
                <w:rFonts w:cs="Times New Roman"/>
                <w:sz w:val="18"/>
                <w:szCs w:val="18"/>
              </w:rPr>
            </w:pPr>
            <w:r w:rsidRPr="002453B3">
              <w:t>Cd</w:t>
            </w:r>
          </w:p>
        </w:tc>
      </w:tr>
      <w:tr w:rsidR="00550157" w:rsidRPr="0008080C" w14:paraId="6E15D8D1" w14:textId="77777777" w:rsidTr="00550157">
        <w:trPr>
          <w:trHeight w:val="20"/>
          <w:jc w:val="center"/>
        </w:trPr>
        <w:tc>
          <w:tcPr>
            <w:tcW w:w="1100" w:type="dxa"/>
          </w:tcPr>
          <w:p w14:paraId="15FC16B2" w14:textId="4D995B87" w:rsidR="00550157" w:rsidRPr="00B67A61" w:rsidRDefault="00550157" w:rsidP="00550157">
            <w:pPr>
              <w:rPr>
                <w:rFonts w:cs="Times New Roman"/>
                <w:sz w:val="18"/>
                <w:szCs w:val="18"/>
              </w:rPr>
            </w:pPr>
            <w:r w:rsidRPr="002453B3">
              <w:t>NA</w:t>
            </w:r>
          </w:p>
        </w:tc>
        <w:tc>
          <w:tcPr>
            <w:tcW w:w="1052" w:type="dxa"/>
          </w:tcPr>
          <w:p w14:paraId="02FF75D2" w14:textId="67BFDDEC" w:rsidR="00550157" w:rsidRDefault="00550157" w:rsidP="00550157">
            <w:pPr>
              <w:rPr>
                <w:rFonts w:cs="Times New Roman"/>
                <w:sz w:val="18"/>
                <w:szCs w:val="18"/>
              </w:rPr>
            </w:pPr>
            <w:r w:rsidRPr="002453B3">
              <w:t>Ecuador</w:t>
            </w:r>
          </w:p>
        </w:tc>
        <w:tc>
          <w:tcPr>
            <w:tcW w:w="2631" w:type="dxa"/>
          </w:tcPr>
          <w:p w14:paraId="1D57B3E3" w14:textId="23DD6AB9" w:rsidR="00550157" w:rsidRPr="00B67A61" w:rsidRDefault="00550157" w:rsidP="00550157">
            <w:pPr>
              <w:rPr>
                <w:rFonts w:cs="Times New Roman"/>
                <w:sz w:val="18"/>
                <w:szCs w:val="18"/>
              </w:rPr>
            </w:pPr>
            <w:r w:rsidRPr="002453B3">
              <w:t>Zamora-Chinchipe Province</w:t>
            </w:r>
          </w:p>
        </w:tc>
        <w:tc>
          <w:tcPr>
            <w:tcW w:w="1684" w:type="dxa"/>
          </w:tcPr>
          <w:p w14:paraId="489CC097" w14:textId="2F575CFB" w:rsidR="00550157" w:rsidRPr="00B67A61" w:rsidRDefault="00550157" w:rsidP="00550157">
            <w:pPr>
              <w:rPr>
                <w:rFonts w:cs="Times New Roman"/>
                <w:sz w:val="18"/>
                <w:szCs w:val="18"/>
              </w:rPr>
            </w:pPr>
            <w:r w:rsidRPr="002453B3">
              <w:t>Asteraceae</w:t>
            </w:r>
          </w:p>
        </w:tc>
        <w:tc>
          <w:tcPr>
            <w:tcW w:w="1512" w:type="dxa"/>
          </w:tcPr>
          <w:p w14:paraId="40954961" w14:textId="455D0218" w:rsidR="00550157" w:rsidRPr="004D3559" w:rsidRDefault="00550157" w:rsidP="00550157">
            <w:pPr>
              <w:rPr>
                <w:rFonts w:cs="Times New Roman"/>
                <w:i/>
                <w:iCs/>
                <w:sz w:val="18"/>
                <w:szCs w:val="18"/>
              </w:rPr>
            </w:pPr>
            <w:r w:rsidRPr="004D3559">
              <w:rPr>
                <w:i/>
                <w:iCs/>
              </w:rPr>
              <w:t>Erato</w:t>
            </w:r>
          </w:p>
        </w:tc>
        <w:tc>
          <w:tcPr>
            <w:tcW w:w="2205" w:type="dxa"/>
          </w:tcPr>
          <w:p w14:paraId="3A2CF6FD" w14:textId="02487BF1" w:rsidR="00550157" w:rsidRPr="004D3559" w:rsidRDefault="00550157" w:rsidP="00550157">
            <w:pPr>
              <w:rPr>
                <w:rFonts w:cs="Times New Roman"/>
                <w:i/>
                <w:iCs/>
                <w:sz w:val="18"/>
                <w:szCs w:val="18"/>
              </w:rPr>
            </w:pPr>
            <w:r w:rsidRPr="004D3559">
              <w:rPr>
                <w:i/>
                <w:iCs/>
              </w:rPr>
              <w:t>Erato polymnioides</w:t>
            </w:r>
          </w:p>
        </w:tc>
        <w:tc>
          <w:tcPr>
            <w:tcW w:w="779" w:type="dxa"/>
          </w:tcPr>
          <w:p w14:paraId="6A0C1F33" w14:textId="4BA19413" w:rsidR="00550157" w:rsidRPr="00B67A61" w:rsidRDefault="00550157" w:rsidP="00D55097">
            <w:pPr>
              <w:jc w:val="center"/>
              <w:rPr>
                <w:rFonts w:cs="Times New Roman"/>
                <w:sz w:val="18"/>
                <w:szCs w:val="18"/>
              </w:rPr>
            </w:pPr>
            <w:r w:rsidRPr="002453B3">
              <w:t>Pb</w:t>
            </w:r>
          </w:p>
        </w:tc>
      </w:tr>
      <w:tr w:rsidR="00550157" w:rsidRPr="0008080C" w14:paraId="34A8962B" w14:textId="77777777" w:rsidTr="00550157">
        <w:trPr>
          <w:trHeight w:val="20"/>
          <w:jc w:val="center"/>
        </w:trPr>
        <w:tc>
          <w:tcPr>
            <w:tcW w:w="1100" w:type="dxa"/>
          </w:tcPr>
          <w:p w14:paraId="73BB111E" w14:textId="5AEEB9C4" w:rsidR="00550157" w:rsidRPr="00B67A61" w:rsidRDefault="00550157" w:rsidP="00550157">
            <w:pPr>
              <w:rPr>
                <w:rFonts w:cs="Times New Roman"/>
                <w:sz w:val="18"/>
                <w:szCs w:val="18"/>
              </w:rPr>
            </w:pPr>
            <w:r w:rsidRPr="002453B3">
              <w:t>NA</w:t>
            </w:r>
          </w:p>
        </w:tc>
        <w:tc>
          <w:tcPr>
            <w:tcW w:w="1052" w:type="dxa"/>
          </w:tcPr>
          <w:p w14:paraId="6A8C9ADD" w14:textId="69D6A28B" w:rsidR="00550157" w:rsidRDefault="00550157" w:rsidP="00550157">
            <w:pPr>
              <w:rPr>
                <w:rFonts w:cs="Times New Roman"/>
                <w:sz w:val="18"/>
                <w:szCs w:val="18"/>
              </w:rPr>
            </w:pPr>
            <w:r w:rsidRPr="002453B3">
              <w:t>Ecuador</w:t>
            </w:r>
          </w:p>
        </w:tc>
        <w:tc>
          <w:tcPr>
            <w:tcW w:w="2631" w:type="dxa"/>
          </w:tcPr>
          <w:p w14:paraId="2F1E10F0" w14:textId="6798EB40" w:rsidR="00550157" w:rsidRPr="00B67A61" w:rsidRDefault="00550157" w:rsidP="00550157">
            <w:pPr>
              <w:rPr>
                <w:rFonts w:cs="Times New Roman"/>
                <w:sz w:val="18"/>
                <w:szCs w:val="18"/>
              </w:rPr>
            </w:pPr>
            <w:r w:rsidRPr="002453B3">
              <w:t>Zamora-Chinchipe Province</w:t>
            </w:r>
          </w:p>
        </w:tc>
        <w:tc>
          <w:tcPr>
            <w:tcW w:w="1684" w:type="dxa"/>
          </w:tcPr>
          <w:p w14:paraId="2F7C9C4F" w14:textId="5CCB6324" w:rsidR="00550157" w:rsidRPr="00B67A61" w:rsidRDefault="00550157" w:rsidP="00550157">
            <w:pPr>
              <w:rPr>
                <w:rFonts w:cs="Times New Roman"/>
                <w:sz w:val="18"/>
                <w:szCs w:val="18"/>
              </w:rPr>
            </w:pPr>
            <w:r w:rsidRPr="002453B3">
              <w:t>Asteraceae</w:t>
            </w:r>
          </w:p>
        </w:tc>
        <w:tc>
          <w:tcPr>
            <w:tcW w:w="1512" w:type="dxa"/>
          </w:tcPr>
          <w:p w14:paraId="5A85435C" w14:textId="08FFB0B3" w:rsidR="00550157" w:rsidRPr="004D3559" w:rsidRDefault="00550157" w:rsidP="00550157">
            <w:pPr>
              <w:rPr>
                <w:rFonts w:cs="Times New Roman"/>
                <w:i/>
                <w:iCs/>
                <w:sz w:val="18"/>
                <w:szCs w:val="18"/>
              </w:rPr>
            </w:pPr>
            <w:r w:rsidRPr="004D3559">
              <w:rPr>
                <w:i/>
                <w:iCs/>
              </w:rPr>
              <w:t>Erato</w:t>
            </w:r>
          </w:p>
        </w:tc>
        <w:tc>
          <w:tcPr>
            <w:tcW w:w="2205" w:type="dxa"/>
          </w:tcPr>
          <w:p w14:paraId="45761742" w14:textId="7BAF546E" w:rsidR="00550157" w:rsidRPr="004D3559" w:rsidRDefault="00550157" w:rsidP="00550157">
            <w:pPr>
              <w:rPr>
                <w:rFonts w:cs="Times New Roman"/>
                <w:i/>
                <w:iCs/>
                <w:sz w:val="18"/>
                <w:szCs w:val="18"/>
              </w:rPr>
            </w:pPr>
            <w:r w:rsidRPr="004D3559">
              <w:rPr>
                <w:i/>
                <w:iCs/>
              </w:rPr>
              <w:t>Erato polymnioides</w:t>
            </w:r>
          </w:p>
        </w:tc>
        <w:tc>
          <w:tcPr>
            <w:tcW w:w="779" w:type="dxa"/>
          </w:tcPr>
          <w:p w14:paraId="5E671BF6" w14:textId="0EFDBBA9" w:rsidR="00550157" w:rsidRPr="00B67A61" w:rsidRDefault="00550157" w:rsidP="00D55097">
            <w:pPr>
              <w:jc w:val="center"/>
              <w:rPr>
                <w:rFonts w:cs="Times New Roman"/>
                <w:sz w:val="18"/>
                <w:szCs w:val="18"/>
              </w:rPr>
            </w:pPr>
            <w:r w:rsidRPr="002453B3">
              <w:t>Zn</w:t>
            </w:r>
          </w:p>
        </w:tc>
      </w:tr>
      <w:tr w:rsidR="00550157" w:rsidRPr="0008080C" w14:paraId="6E497DC1" w14:textId="77777777" w:rsidTr="00550157">
        <w:trPr>
          <w:trHeight w:val="20"/>
          <w:jc w:val="center"/>
        </w:trPr>
        <w:tc>
          <w:tcPr>
            <w:tcW w:w="1100" w:type="dxa"/>
          </w:tcPr>
          <w:p w14:paraId="3403DF9A" w14:textId="3B23526F" w:rsidR="00550157" w:rsidRPr="00B67A61" w:rsidRDefault="00550157" w:rsidP="00550157">
            <w:pPr>
              <w:rPr>
                <w:rFonts w:cs="Times New Roman"/>
                <w:sz w:val="18"/>
                <w:szCs w:val="18"/>
              </w:rPr>
            </w:pPr>
            <w:r w:rsidRPr="002453B3">
              <w:t>NA</w:t>
            </w:r>
          </w:p>
        </w:tc>
        <w:tc>
          <w:tcPr>
            <w:tcW w:w="1052" w:type="dxa"/>
          </w:tcPr>
          <w:p w14:paraId="13A5E22D" w14:textId="0368829A" w:rsidR="00550157" w:rsidRDefault="00550157" w:rsidP="00550157">
            <w:pPr>
              <w:rPr>
                <w:rFonts w:cs="Times New Roman"/>
                <w:sz w:val="18"/>
                <w:szCs w:val="18"/>
              </w:rPr>
            </w:pPr>
            <w:r w:rsidRPr="002453B3">
              <w:t>Ecuador</w:t>
            </w:r>
          </w:p>
        </w:tc>
        <w:tc>
          <w:tcPr>
            <w:tcW w:w="2631" w:type="dxa"/>
          </w:tcPr>
          <w:p w14:paraId="5DE299E9" w14:textId="17A61551" w:rsidR="00550157" w:rsidRPr="00B67A61" w:rsidRDefault="00550157" w:rsidP="00550157">
            <w:pPr>
              <w:rPr>
                <w:rFonts w:cs="Times New Roman"/>
                <w:sz w:val="18"/>
                <w:szCs w:val="18"/>
              </w:rPr>
            </w:pPr>
            <w:r w:rsidRPr="002453B3">
              <w:t>Zamora-Chinchipe Province</w:t>
            </w:r>
          </w:p>
        </w:tc>
        <w:tc>
          <w:tcPr>
            <w:tcW w:w="1684" w:type="dxa"/>
          </w:tcPr>
          <w:p w14:paraId="59375702" w14:textId="7F5BEE01" w:rsidR="00550157" w:rsidRPr="00B67A61" w:rsidRDefault="00550157" w:rsidP="00550157">
            <w:pPr>
              <w:rPr>
                <w:rFonts w:cs="Times New Roman"/>
                <w:sz w:val="18"/>
                <w:szCs w:val="18"/>
              </w:rPr>
            </w:pPr>
            <w:r w:rsidRPr="002453B3">
              <w:t>Melastomataceae</w:t>
            </w:r>
          </w:p>
        </w:tc>
        <w:tc>
          <w:tcPr>
            <w:tcW w:w="1512" w:type="dxa"/>
          </w:tcPr>
          <w:p w14:paraId="3B11DFFD" w14:textId="53DE4812" w:rsidR="00550157" w:rsidRPr="004D3559" w:rsidRDefault="00550157" w:rsidP="00550157">
            <w:pPr>
              <w:rPr>
                <w:rFonts w:cs="Times New Roman"/>
                <w:i/>
                <w:iCs/>
                <w:sz w:val="18"/>
                <w:szCs w:val="18"/>
              </w:rPr>
            </w:pPr>
            <w:r w:rsidRPr="004D3559">
              <w:rPr>
                <w:i/>
                <w:iCs/>
              </w:rPr>
              <w:t>Miconia</w:t>
            </w:r>
          </w:p>
        </w:tc>
        <w:tc>
          <w:tcPr>
            <w:tcW w:w="2205" w:type="dxa"/>
          </w:tcPr>
          <w:p w14:paraId="37CAB4D8" w14:textId="6F4B2FF6" w:rsidR="00550157" w:rsidRPr="004D3559" w:rsidRDefault="00550157" w:rsidP="00550157">
            <w:pPr>
              <w:rPr>
                <w:rFonts w:cs="Times New Roman"/>
                <w:i/>
                <w:iCs/>
                <w:sz w:val="18"/>
                <w:szCs w:val="18"/>
              </w:rPr>
            </w:pPr>
            <w:r w:rsidRPr="004D3559">
              <w:rPr>
                <w:i/>
                <w:iCs/>
              </w:rPr>
              <w:t>Miconia</w:t>
            </w:r>
          </w:p>
        </w:tc>
        <w:tc>
          <w:tcPr>
            <w:tcW w:w="779" w:type="dxa"/>
          </w:tcPr>
          <w:p w14:paraId="76888454" w14:textId="57C04319" w:rsidR="00550157" w:rsidRPr="00B67A61" w:rsidRDefault="00550157" w:rsidP="00D55097">
            <w:pPr>
              <w:jc w:val="center"/>
              <w:rPr>
                <w:rFonts w:cs="Times New Roman"/>
                <w:sz w:val="18"/>
                <w:szCs w:val="18"/>
              </w:rPr>
            </w:pPr>
            <w:r w:rsidRPr="002453B3">
              <w:t>Cd</w:t>
            </w:r>
          </w:p>
        </w:tc>
      </w:tr>
      <w:tr w:rsidR="00550157" w:rsidRPr="0008080C" w14:paraId="78353028" w14:textId="77777777" w:rsidTr="00550157">
        <w:trPr>
          <w:trHeight w:val="20"/>
          <w:jc w:val="center"/>
        </w:trPr>
        <w:tc>
          <w:tcPr>
            <w:tcW w:w="1100" w:type="dxa"/>
          </w:tcPr>
          <w:p w14:paraId="0FD84F2C" w14:textId="3CFC0DD8" w:rsidR="00550157" w:rsidRPr="00B67A61" w:rsidRDefault="00550157" w:rsidP="00550157">
            <w:pPr>
              <w:rPr>
                <w:rFonts w:cs="Times New Roman"/>
                <w:sz w:val="18"/>
                <w:szCs w:val="18"/>
              </w:rPr>
            </w:pPr>
            <w:r w:rsidRPr="002453B3">
              <w:t>NA</w:t>
            </w:r>
          </w:p>
        </w:tc>
        <w:tc>
          <w:tcPr>
            <w:tcW w:w="1052" w:type="dxa"/>
          </w:tcPr>
          <w:p w14:paraId="7861F5EA" w14:textId="5ACE1B73" w:rsidR="00550157" w:rsidRDefault="00550157" w:rsidP="00550157">
            <w:pPr>
              <w:rPr>
                <w:rFonts w:cs="Times New Roman"/>
                <w:sz w:val="18"/>
                <w:szCs w:val="18"/>
              </w:rPr>
            </w:pPr>
            <w:r w:rsidRPr="002453B3">
              <w:t>Ecuador</w:t>
            </w:r>
          </w:p>
        </w:tc>
        <w:tc>
          <w:tcPr>
            <w:tcW w:w="2631" w:type="dxa"/>
          </w:tcPr>
          <w:p w14:paraId="61241548" w14:textId="0728F09E" w:rsidR="00550157" w:rsidRPr="00B67A61" w:rsidRDefault="00550157" w:rsidP="00550157">
            <w:pPr>
              <w:rPr>
                <w:rFonts w:cs="Times New Roman"/>
                <w:sz w:val="18"/>
                <w:szCs w:val="18"/>
              </w:rPr>
            </w:pPr>
            <w:r w:rsidRPr="002453B3">
              <w:t>Zamora-Chinchipe Province</w:t>
            </w:r>
          </w:p>
        </w:tc>
        <w:tc>
          <w:tcPr>
            <w:tcW w:w="1684" w:type="dxa"/>
          </w:tcPr>
          <w:p w14:paraId="40514DFD" w14:textId="45AC168A" w:rsidR="00550157" w:rsidRPr="00B67A61" w:rsidRDefault="00550157" w:rsidP="00550157">
            <w:pPr>
              <w:rPr>
                <w:rFonts w:cs="Times New Roman"/>
                <w:sz w:val="18"/>
                <w:szCs w:val="18"/>
              </w:rPr>
            </w:pPr>
            <w:r w:rsidRPr="002453B3">
              <w:t>Melastomataceae</w:t>
            </w:r>
          </w:p>
        </w:tc>
        <w:tc>
          <w:tcPr>
            <w:tcW w:w="1512" w:type="dxa"/>
          </w:tcPr>
          <w:p w14:paraId="0A29ACCB" w14:textId="1A219A81" w:rsidR="00550157" w:rsidRPr="004D3559" w:rsidRDefault="00550157" w:rsidP="00550157">
            <w:pPr>
              <w:rPr>
                <w:rFonts w:cs="Times New Roman"/>
                <w:i/>
                <w:iCs/>
                <w:sz w:val="18"/>
                <w:szCs w:val="18"/>
              </w:rPr>
            </w:pPr>
            <w:r w:rsidRPr="004D3559">
              <w:rPr>
                <w:i/>
                <w:iCs/>
              </w:rPr>
              <w:t>Miconia</w:t>
            </w:r>
          </w:p>
        </w:tc>
        <w:tc>
          <w:tcPr>
            <w:tcW w:w="2205" w:type="dxa"/>
          </w:tcPr>
          <w:p w14:paraId="7BD69EF7" w14:textId="70A765C6" w:rsidR="00550157" w:rsidRPr="004D3559" w:rsidRDefault="00550157" w:rsidP="00550157">
            <w:pPr>
              <w:rPr>
                <w:rFonts w:cs="Times New Roman"/>
                <w:i/>
                <w:iCs/>
                <w:sz w:val="18"/>
                <w:szCs w:val="18"/>
              </w:rPr>
            </w:pPr>
            <w:r w:rsidRPr="004D3559">
              <w:rPr>
                <w:i/>
                <w:iCs/>
              </w:rPr>
              <w:t>Miconia</w:t>
            </w:r>
          </w:p>
        </w:tc>
        <w:tc>
          <w:tcPr>
            <w:tcW w:w="779" w:type="dxa"/>
          </w:tcPr>
          <w:p w14:paraId="739D64E9" w14:textId="31B54323" w:rsidR="00550157" w:rsidRPr="00B67A61" w:rsidRDefault="00550157" w:rsidP="00D55097">
            <w:pPr>
              <w:jc w:val="center"/>
              <w:rPr>
                <w:rFonts w:cs="Times New Roman"/>
                <w:sz w:val="18"/>
                <w:szCs w:val="18"/>
              </w:rPr>
            </w:pPr>
            <w:r w:rsidRPr="002453B3">
              <w:t>Pb</w:t>
            </w:r>
          </w:p>
        </w:tc>
      </w:tr>
      <w:tr w:rsidR="00550157" w:rsidRPr="0008080C" w14:paraId="2D6293D1" w14:textId="77777777" w:rsidTr="00550157">
        <w:trPr>
          <w:trHeight w:val="20"/>
          <w:jc w:val="center"/>
        </w:trPr>
        <w:tc>
          <w:tcPr>
            <w:tcW w:w="1100" w:type="dxa"/>
          </w:tcPr>
          <w:p w14:paraId="17E65121" w14:textId="741F2E02" w:rsidR="00550157" w:rsidRPr="00B67A61" w:rsidRDefault="00550157" w:rsidP="00550157">
            <w:pPr>
              <w:rPr>
                <w:rFonts w:cs="Times New Roman"/>
                <w:sz w:val="18"/>
                <w:szCs w:val="18"/>
              </w:rPr>
            </w:pPr>
            <w:r w:rsidRPr="002453B3">
              <w:t>NA</w:t>
            </w:r>
          </w:p>
        </w:tc>
        <w:tc>
          <w:tcPr>
            <w:tcW w:w="1052" w:type="dxa"/>
          </w:tcPr>
          <w:p w14:paraId="79C30DE4" w14:textId="6BE39473" w:rsidR="00550157" w:rsidRDefault="00550157" w:rsidP="00550157">
            <w:pPr>
              <w:rPr>
                <w:rFonts w:cs="Times New Roman"/>
                <w:sz w:val="18"/>
                <w:szCs w:val="18"/>
              </w:rPr>
            </w:pPr>
            <w:r w:rsidRPr="002453B3">
              <w:t>Ecuador</w:t>
            </w:r>
          </w:p>
        </w:tc>
        <w:tc>
          <w:tcPr>
            <w:tcW w:w="2631" w:type="dxa"/>
          </w:tcPr>
          <w:p w14:paraId="4AF8D8CA" w14:textId="158D2CD5" w:rsidR="00550157" w:rsidRPr="00B67A61" w:rsidRDefault="00550157" w:rsidP="00550157">
            <w:pPr>
              <w:rPr>
                <w:rFonts w:cs="Times New Roman"/>
                <w:sz w:val="18"/>
                <w:szCs w:val="18"/>
              </w:rPr>
            </w:pPr>
            <w:r w:rsidRPr="002453B3">
              <w:t>Zamora-Chinchipe Province</w:t>
            </w:r>
          </w:p>
        </w:tc>
        <w:tc>
          <w:tcPr>
            <w:tcW w:w="1684" w:type="dxa"/>
          </w:tcPr>
          <w:p w14:paraId="47A1AC0D" w14:textId="161E9338" w:rsidR="00550157" w:rsidRPr="00B67A61" w:rsidRDefault="00550157" w:rsidP="00550157">
            <w:pPr>
              <w:rPr>
                <w:rFonts w:cs="Times New Roman"/>
                <w:sz w:val="18"/>
                <w:szCs w:val="18"/>
              </w:rPr>
            </w:pPr>
            <w:r w:rsidRPr="002453B3">
              <w:t>Melastomataceae</w:t>
            </w:r>
          </w:p>
        </w:tc>
        <w:tc>
          <w:tcPr>
            <w:tcW w:w="1512" w:type="dxa"/>
          </w:tcPr>
          <w:p w14:paraId="2052536E" w14:textId="3503BF35" w:rsidR="00550157" w:rsidRPr="004D3559" w:rsidRDefault="00550157" w:rsidP="00550157">
            <w:pPr>
              <w:rPr>
                <w:rFonts w:cs="Times New Roman"/>
                <w:i/>
                <w:iCs/>
                <w:sz w:val="18"/>
                <w:szCs w:val="18"/>
              </w:rPr>
            </w:pPr>
            <w:r w:rsidRPr="004D3559">
              <w:rPr>
                <w:i/>
                <w:iCs/>
              </w:rPr>
              <w:t>Miconia</w:t>
            </w:r>
          </w:p>
        </w:tc>
        <w:tc>
          <w:tcPr>
            <w:tcW w:w="2205" w:type="dxa"/>
          </w:tcPr>
          <w:p w14:paraId="11575B3C" w14:textId="69C5E224" w:rsidR="00550157" w:rsidRPr="004D3559" w:rsidRDefault="00550157" w:rsidP="00550157">
            <w:pPr>
              <w:rPr>
                <w:rFonts w:cs="Times New Roman"/>
                <w:i/>
                <w:iCs/>
                <w:sz w:val="18"/>
                <w:szCs w:val="18"/>
              </w:rPr>
            </w:pPr>
            <w:r w:rsidRPr="004D3559">
              <w:rPr>
                <w:i/>
                <w:iCs/>
              </w:rPr>
              <w:t>Miconia</w:t>
            </w:r>
          </w:p>
        </w:tc>
        <w:tc>
          <w:tcPr>
            <w:tcW w:w="779" w:type="dxa"/>
          </w:tcPr>
          <w:p w14:paraId="5F53D015" w14:textId="6E24FD04" w:rsidR="00550157" w:rsidRPr="00B67A61" w:rsidRDefault="00550157" w:rsidP="00D55097">
            <w:pPr>
              <w:jc w:val="center"/>
              <w:rPr>
                <w:rFonts w:cs="Times New Roman"/>
                <w:sz w:val="18"/>
                <w:szCs w:val="18"/>
              </w:rPr>
            </w:pPr>
            <w:r w:rsidRPr="002453B3">
              <w:t>Zn</w:t>
            </w:r>
          </w:p>
        </w:tc>
      </w:tr>
      <w:tr w:rsidR="00550157" w:rsidRPr="0008080C" w14:paraId="4891DAD7" w14:textId="77777777" w:rsidTr="00550157">
        <w:trPr>
          <w:trHeight w:val="20"/>
          <w:jc w:val="center"/>
        </w:trPr>
        <w:tc>
          <w:tcPr>
            <w:tcW w:w="1100" w:type="dxa"/>
          </w:tcPr>
          <w:p w14:paraId="5635F5F0" w14:textId="7DA95AEB" w:rsidR="00550157" w:rsidRPr="0008080C" w:rsidRDefault="00550157" w:rsidP="00550157">
            <w:pPr>
              <w:rPr>
                <w:rFonts w:cs="Times New Roman"/>
                <w:sz w:val="18"/>
                <w:szCs w:val="18"/>
              </w:rPr>
            </w:pPr>
            <w:r w:rsidRPr="002453B3">
              <w:t>Cold</w:t>
            </w:r>
          </w:p>
        </w:tc>
        <w:tc>
          <w:tcPr>
            <w:tcW w:w="1052" w:type="dxa"/>
          </w:tcPr>
          <w:p w14:paraId="6F28CAD5" w14:textId="7885BD63" w:rsidR="00550157" w:rsidRDefault="00550157" w:rsidP="00550157">
            <w:pPr>
              <w:rPr>
                <w:rFonts w:cs="Times New Roman"/>
                <w:sz w:val="18"/>
                <w:szCs w:val="18"/>
              </w:rPr>
            </w:pPr>
            <w:r w:rsidRPr="002453B3">
              <w:t>America</w:t>
            </w:r>
          </w:p>
        </w:tc>
        <w:tc>
          <w:tcPr>
            <w:tcW w:w="2631" w:type="dxa"/>
          </w:tcPr>
          <w:p w14:paraId="0AFA34A2" w14:textId="77DFF688" w:rsidR="00550157" w:rsidRPr="00B67A61" w:rsidRDefault="00550157" w:rsidP="00550157">
            <w:pPr>
              <w:rPr>
                <w:rFonts w:cs="Times New Roman"/>
                <w:sz w:val="18"/>
                <w:szCs w:val="18"/>
              </w:rPr>
            </w:pPr>
            <w:r w:rsidRPr="002453B3">
              <w:t xml:space="preserve"> Santa Cruz State University</w:t>
            </w:r>
          </w:p>
        </w:tc>
        <w:tc>
          <w:tcPr>
            <w:tcW w:w="1684" w:type="dxa"/>
          </w:tcPr>
          <w:p w14:paraId="3BC1EA04" w14:textId="6CECAC4F" w:rsidR="00550157" w:rsidRPr="00B67A61" w:rsidRDefault="00550157" w:rsidP="00550157">
            <w:pPr>
              <w:rPr>
                <w:rFonts w:cs="Times New Roman"/>
                <w:sz w:val="18"/>
                <w:szCs w:val="18"/>
              </w:rPr>
            </w:pPr>
            <w:r w:rsidRPr="002453B3">
              <w:t>Fabaceae</w:t>
            </w:r>
          </w:p>
        </w:tc>
        <w:tc>
          <w:tcPr>
            <w:tcW w:w="1512" w:type="dxa"/>
          </w:tcPr>
          <w:p w14:paraId="193B7A04" w14:textId="3632EBFA" w:rsidR="00550157" w:rsidRPr="004D3559" w:rsidRDefault="00550157" w:rsidP="00550157">
            <w:pPr>
              <w:rPr>
                <w:rFonts w:cs="Times New Roman"/>
                <w:i/>
                <w:iCs/>
                <w:sz w:val="18"/>
                <w:szCs w:val="18"/>
              </w:rPr>
            </w:pPr>
            <w:r w:rsidRPr="004D3559">
              <w:rPr>
                <w:i/>
                <w:iCs/>
              </w:rPr>
              <w:t>Inga</w:t>
            </w:r>
          </w:p>
        </w:tc>
        <w:tc>
          <w:tcPr>
            <w:tcW w:w="2205" w:type="dxa"/>
          </w:tcPr>
          <w:p w14:paraId="19C4A7C6" w14:textId="6BE3F94D" w:rsidR="00550157" w:rsidRPr="004D3559" w:rsidRDefault="00550157" w:rsidP="00550157">
            <w:pPr>
              <w:rPr>
                <w:rFonts w:cs="Times New Roman"/>
                <w:i/>
                <w:iCs/>
                <w:sz w:val="18"/>
                <w:szCs w:val="18"/>
              </w:rPr>
            </w:pPr>
            <w:r w:rsidRPr="004D3559">
              <w:rPr>
                <w:i/>
                <w:iCs/>
              </w:rPr>
              <w:t>Inga laurina</w:t>
            </w:r>
          </w:p>
        </w:tc>
        <w:tc>
          <w:tcPr>
            <w:tcW w:w="779" w:type="dxa"/>
          </w:tcPr>
          <w:p w14:paraId="286512E0" w14:textId="60FA2DCA" w:rsidR="00550157" w:rsidRPr="00B67A61" w:rsidRDefault="00550157" w:rsidP="00D55097">
            <w:pPr>
              <w:jc w:val="center"/>
              <w:rPr>
                <w:rFonts w:cs="Times New Roman"/>
                <w:sz w:val="18"/>
                <w:szCs w:val="18"/>
              </w:rPr>
            </w:pPr>
            <w:r w:rsidRPr="002453B3">
              <w:t>Cd</w:t>
            </w:r>
          </w:p>
        </w:tc>
      </w:tr>
      <w:tr w:rsidR="00550157" w:rsidRPr="0008080C" w14:paraId="64A0692C" w14:textId="77777777" w:rsidTr="00550157">
        <w:trPr>
          <w:trHeight w:val="20"/>
          <w:jc w:val="center"/>
        </w:trPr>
        <w:tc>
          <w:tcPr>
            <w:tcW w:w="1100" w:type="dxa"/>
          </w:tcPr>
          <w:p w14:paraId="1A2A424C" w14:textId="4C4A8582" w:rsidR="00550157" w:rsidRPr="0008080C" w:rsidRDefault="00550157" w:rsidP="00550157">
            <w:pPr>
              <w:rPr>
                <w:rFonts w:cs="Times New Roman"/>
                <w:sz w:val="18"/>
                <w:szCs w:val="18"/>
              </w:rPr>
            </w:pPr>
            <w:r w:rsidRPr="002453B3">
              <w:t>Cold</w:t>
            </w:r>
          </w:p>
        </w:tc>
        <w:tc>
          <w:tcPr>
            <w:tcW w:w="1052" w:type="dxa"/>
          </w:tcPr>
          <w:p w14:paraId="623E1BA6" w14:textId="660903E6" w:rsidR="00550157" w:rsidRDefault="00550157" w:rsidP="00550157">
            <w:pPr>
              <w:rPr>
                <w:rFonts w:cs="Times New Roman"/>
                <w:sz w:val="18"/>
                <w:szCs w:val="18"/>
              </w:rPr>
            </w:pPr>
            <w:r w:rsidRPr="002453B3">
              <w:t>Canada</w:t>
            </w:r>
          </w:p>
        </w:tc>
        <w:tc>
          <w:tcPr>
            <w:tcW w:w="2631" w:type="dxa"/>
          </w:tcPr>
          <w:p w14:paraId="03B7986F" w14:textId="082E7C39" w:rsidR="00550157" w:rsidRPr="00B67A61" w:rsidRDefault="00550157" w:rsidP="00550157">
            <w:pPr>
              <w:rPr>
                <w:rFonts w:cs="Times New Roman"/>
                <w:sz w:val="18"/>
                <w:szCs w:val="18"/>
              </w:rPr>
            </w:pPr>
            <w:r w:rsidRPr="002453B3">
              <w:t>Université de Montréal</w:t>
            </w:r>
          </w:p>
        </w:tc>
        <w:tc>
          <w:tcPr>
            <w:tcW w:w="1684" w:type="dxa"/>
          </w:tcPr>
          <w:p w14:paraId="355F87BB" w14:textId="595BA923" w:rsidR="00550157" w:rsidRPr="00B67A61" w:rsidRDefault="00550157" w:rsidP="00550157">
            <w:pPr>
              <w:rPr>
                <w:rFonts w:cs="Times New Roman"/>
                <w:sz w:val="18"/>
                <w:szCs w:val="18"/>
              </w:rPr>
            </w:pPr>
            <w:r w:rsidRPr="002453B3">
              <w:t>Moraceae</w:t>
            </w:r>
          </w:p>
        </w:tc>
        <w:tc>
          <w:tcPr>
            <w:tcW w:w="1512" w:type="dxa"/>
          </w:tcPr>
          <w:p w14:paraId="2CE6ED9F" w14:textId="0EB36339" w:rsidR="00550157" w:rsidRPr="004D3559" w:rsidRDefault="00550157" w:rsidP="00550157">
            <w:pPr>
              <w:rPr>
                <w:rFonts w:cs="Times New Roman"/>
                <w:i/>
                <w:iCs/>
                <w:sz w:val="18"/>
                <w:szCs w:val="18"/>
              </w:rPr>
            </w:pPr>
            <w:r w:rsidRPr="004D3559">
              <w:rPr>
                <w:i/>
                <w:iCs/>
              </w:rPr>
              <w:t>Morus</w:t>
            </w:r>
          </w:p>
        </w:tc>
        <w:tc>
          <w:tcPr>
            <w:tcW w:w="2205" w:type="dxa"/>
          </w:tcPr>
          <w:p w14:paraId="3236BAB0" w14:textId="721FD009" w:rsidR="00550157" w:rsidRPr="004D3559" w:rsidRDefault="00550157" w:rsidP="00550157">
            <w:pPr>
              <w:rPr>
                <w:rFonts w:cs="Times New Roman"/>
                <w:i/>
                <w:iCs/>
                <w:sz w:val="18"/>
                <w:szCs w:val="18"/>
              </w:rPr>
            </w:pPr>
            <w:r w:rsidRPr="004D3559">
              <w:rPr>
                <w:i/>
                <w:iCs/>
              </w:rPr>
              <w:t>Morus alba</w:t>
            </w:r>
          </w:p>
        </w:tc>
        <w:tc>
          <w:tcPr>
            <w:tcW w:w="779" w:type="dxa"/>
          </w:tcPr>
          <w:p w14:paraId="78A4C82D" w14:textId="55CB3316" w:rsidR="00550157" w:rsidRPr="00B67A61" w:rsidRDefault="00550157" w:rsidP="00D55097">
            <w:pPr>
              <w:jc w:val="center"/>
              <w:rPr>
                <w:rFonts w:cs="Times New Roman"/>
                <w:sz w:val="18"/>
                <w:szCs w:val="18"/>
              </w:rPr>
            </w:pPr>
            <w:r w:rsidRPr="002453B3">
              <w:t>Cd</w:t>
            </w:r>
          </w:p>
        </w:tc>
      </w:tr>
      <w:tr w:rsidR="00550157" w:rsidRPr="0008080C" w14:paraId="31AC6DA4" w14:textId="77777777" w:rsidTr="00550157">
        <w:trPr>
          <w:trHeight w:val="20"/>
          <w:jc w:val="center"/>
        </w:trPr>
        <w:tc>
          <w:tcPr>
            <w:tcW w:w="1100" w:type="dxa"/>
          </w:tcPr>
          <w:p w14:paraId="431685AF" w14:textId="4435D37D" w:rsidR="00550157" w:rsidRPr="0008080C" w:rsidRDefault="00550157" w:rsidP="00550157">
            <w:pPr>
              <w:rPr>
                <w:rFonts w:cs="Times New Roman"/>
                <w:sz w:val="18"/>
                <w:szCs w:val="18"/>
              </w:rPr>
            </w:pPr>
            <w:r w:rsidRPr="002453B3">
              <w:t>Cold</w:t>
            </w:r>
          </w:p>
        </w:tc>
        <w:tc>
          <w:tcPr>
            <w:tcW w:w="1052" w:type="dxa"/>
          </w:tcPr>
          <w:p w14:paraId="52136011" w14:textId="5FD95C59" w:rsidR="00550157" w:rsidRDefault="00550157" w:rsidP="00550157">
            <w:pPr>
              <w:rPr>
                <w:rFonts w:cs="Times New Roman"/>
                <w:sz w:val="18"/>
                <w:szCs w:val="18"/>
              </w:rPr>
            </w:pPr>
            <w:r w:rsidRPr="002453B3">
              <w:t>Canada</w:t>
            </w:r>
          </w:p>
        </w:tc>
        <w:tc>
          <w:tcPr>
            <w:tcW w:w="2631" w:type="dxa"/>
          </w:tcPr>
          <w:p w14:paraId="4C594FAE" w14:textId="389EEF60" w:rsidR="00550157" w:rsidRPr="007E0C55" w:rsidRDefault="00550157" w:rsidP="00550157">
            <w:pPr>
              <w:rPr>
                <w:rFonts w:cs="Times New Roman"/>
                <w:sz w:val="18"/>
                <w:szCs w:val="18"/>
              </w:rPr>
            </w:pPr>
            <w:r w:rsidRPr="002453B3">
              <w:t>Université-de-Montréal</w:t>
            </w:r>
          </w:p>
        </w:tc>
        <w:tc>
          <w:tcPr>
            <w:tcW w:w="1684" w:type="dxa"/>
          </w:tcPr>
          <w:p w14:paraId="1952A872" w14:textId="1C4B647B" w:rsidR="00550157" w:rsidRPr="00EE268A" w:rsidRDefault="00550157" w:rsidP="00550157">
            <w:pPr>
              <w:rPr>
                <w:rFonts w:cs="Times New Roman"/>
                <w:sz w:val="18"/>
                <w:szCs w:val="18"/>
              </w:rPr>
            </w:pPr>
            <w:r w:rsidRPr="002453B3">
              <w:t>Salicaceae</w:t>
            </w:r>
          </w:p>
        </w:tc>
        <w:tc>
          <w:tcPr>
            <w:tcW w:w="1512" w:type="dxa"/>
          </w:tcPr>
          <w:p w14:paraId="1314D5EA" w14:textId="131A360C" w:rsidR="00550157" w:rsidRPr="004D3559" w:rsidRDefault="00550157" w:rsidP="00550157">
            <w:pPr>
              <w:rPr>
                <w:rFonts w:cs="Times New Roman"/>
                <w:i/>
                <w:iCs/>
                <w:sz w:val="18"/>
                <w:szCs w:val="18"/>
              </w:rPr>
            </w:pPr>
            <w:r w:rsidRPr="004D3559">
              <w:rPr>
                <w:i/>
                <w:iCs/>
              </w:rPr>
              <w:t>Salix</w:t>
            </w:r>
          </w:p>
        </w:tc>
        <w:tc>
          <w:tcPr>
            <w:tcW w:w="2205" w:type="dxa"/>
          </w:tcPr>
          <w:p w14:paraId="215F23D6" w14:textId="3D668241" w:rsidR="00550157" w:rsidRPr="004D3559" w:rsidRDefault="00550157" w:rsidP="00550157">
            <w:pPr>
              <w:rPr>
                <w:rFonts w:cs="Times New Roman"/>
                <w:i/>
                <w:iCs/>
                <w:sz w:val="18"/>
                <w:szCs w:val="18"/>
              </w:rPr>
            </w:pPr>
            <w:r w:rsidRPr="004D3559">
              <w:rPr>
                <w:i/>
                <w:iCs/>
              </w:rPr>
              <w:t>Salix nigra</w:t>
            </w:r>
          </w:p>
        </w:tc>
        <w:tc>
          <w:tcPr>
            <w:tcW w:w="779" w:type="dxa"/>
          </w:tcPr>
          <w:p w14:paraId="59EE9A90" w14:textId="2E0522E2" w:rsidR="00550157" w:rsidRPr="00EE268A" w:rsidRDefault="00550157" w:rsidP="00D55097">
            <w:pPr>
              <w:jc w:val="center"/>
              <w:rPr>
                <w:rFonts w:cs="Times New Roman"/>
                <w:sz w:val="18"/>
                <w:szCs w:val="18"/>
              </w:rPr>
            </w:pPr>
            <w:r w:rsidRPr="002453B3">
              <w:t>Cu</w:t>
            </w:r>
          </w:p>
        </w:tc>
      </w:tr>
      <w:tr w:rsidR="00550157" w:rsidRPr="0008080C" w14:paraId="51CFF4FB" w14:textId="77777777" w:rsidTr="00550157">
        <w:trPr>
          <w:trHeight w:val="20"/>
          <w:jc w:val="center"/>
        </w:trPr>
        <w:tc>
          <w:tcPr>
            <w:tcW w:w="1100" w:type="dxa"/>
          </w:tcPr>
          <w:p w14:paraId="6C81C813" w14:textId="32C5EF9F" w:rsidR="00550157" w:rsidRPr="0008080C" w:rsidRDefault="00550157" w:rsidP="00550157">
            <w:pPr>
              <w:rPr>
                <w:rFonts w:cs="Times New Roman"/>
                <w:sz w:val="18"/>
                <w:szCs w:val="18"/>
              </w:rPr>
            </w:pPr>
            <w:r w:rsidRPr="002453B3">
              <w:t>Cold</w:t>
            </w:r>
          </w:p>
        </w:tc>
        <w:tc>
          <w:tcPr>
            <w:tcW w:w="1052" w:type="dxa"/>
          </w:tcPr>
          <w:p w14:paraId="49E56528" w14:textId="3995DEE5" w:rsidR="00550157" w:rsidRPr="00EE268A" w:rsidRDefault="00550157" w:rsidP="00550157">
            <w:pPr>
              <w:rPr>
                <w:rFonts w:cs="Times New Roman"/>
                <w:sz w:val="18"/>
                <w:szCs w:val="18"/>
              </w:rPr>
            </w:pPr>
            <w:r w:rsidRPr="002453B3">
              <w:t>China</w:t>
            </w:r>
          </w:p>
        </w:tc>
        <w:tc>
          <w:tcPr>
            <w:tcW w:w="2631" w:type="dxa"/>
          </w:tcPr>
          <w:p w14:paraId="00668ADF" w14:textId="75BA18E4"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78EA5098" w14:textId="345C5331" w:rsidR="00550157" w:rsidRPr="00EE268A" w:rsidRDefault="00550157" w:rsidP="00550157">
            <w:pPr>
              <w:rPr>
                <w:rFonts w:cs="Times New Roman"/>
                <w:sz w:val="18"/>
                <w:szCs w:val="18"/>
              </w:rPr>
            </w:pPr>
            <w:r w:rsidRPr="002453B3">
              <w:t>Simaroubaceae</w:t>
            </w:r>
          </w:p>
        </w:tc>
        <w:tc>
          <w:tcPr>
            <w:tcW w:w="1512" w:type="dxa"/>
          </w:tcPr>
          <w:p w14:paraId="5022D147" w14:textId="21ED2F9E" w:rsidR="00550157" w:rsidRPr="004D3559" w:rsidRDefault="00550157" w:rsidP="00550157">
            <w:pPr>
              <w:rPr>
                <w:rFonts w:cs="Times New Roman"/>
                <w:i/>
                <w:iCs/>
                <w:sz w:val="18"/>
                <w:szCs w:val="18"/>
              </w:rPr>
            </w:pPr>
            <w:r w:rsidRPr="004D3559">
              <w:rPr>
                <w:i/>
                <w:iCs/>
              </w:rPr>
              <w:t>Ailanthus</w:t>
            </w:r>
          </w:p>
        </w:tc>
        <w:tc>
          <w:tcPr>
            <w:tcW w:w="2205" w:type="dxa"/>
          </w:tcPr>
          <w:p w14:paraId="62C374F8" w14:textId="2EF69A03" w:rsidR="00550157" w:rsidRPr="004D3559" w:rsidRDefault="00550157" w:rsidP="00550157">
            <w:pPr>
              <w:rPr>
                <w:rFonts w:cs="Times New Roman"/>
                <w:i/>
                <w:iCs/>
                <w:sz w:val="18"/>
                <w:szCs w:val="18"/>
              </w:rPr>
            </w:pPr>
            <w:r w:rsidRPr="004D3559">
              <w:rPr>
                <w:i/>
                <w:iCs/>
              </w:rPr>
              <w:t>Ailanthus altissima</w:t>
            </w:r>
          </w:p>
        </w:tc>
        <w:tc>
          <w:tcPr>
            <w:tcW w:w="779" w:type="dxa"/>
          </w:tcPr>
          <w:p w14:paraId="7F6B48AC" w14:textId="3BB5581E" w:rsidR="00550157" w:rsidRPr="00EE268A" w:rsidRDefault="00550157" w:rsidP="00D55097">
            <w:pPr>
              <w:jc w:val="center"/>
              <w:rPr>
                <w:rFonts w:cs="Times New Roman"/>
                <w:sz w:val="18"/>
                <w:szCs w:val="18"/>
              </w:rPr>
            </w:pPr>
            <w:r w:rsidRPr="002453B3">
              <w:t>Cr</w:t>
            </w:r>
          </w:p>
        </w:tc>
      </w:tr>
      <w:tr w:rsidR="00550157" w:rsidRPr="0008080C" w14:paraId="4E3D4B4F" w14:textId="77777777" w:rsidTr="00550157">
        <w:trPr>
          <w:trHeight w:val="20"/>
          <w:jc w:val="center"/>
        </w:trPr>
        <w:tc>
          <w:tcPr>
            <w:tcW w:w="1100" w:type="dxa"/>
          </w:tcPr>
          <w:p w14:paraId="0C74B5E4" w14:textId="705023C7" w:rsidR="00550157" w:rsidRPr="0008080C" w:rsidRDefault="00550157" w:rsidP="00550157">
            <w:pPr>
              <w:rPr>
                <w:rFonts w:cs="Times New Roman"/>
                <w:sz w:val="18"/>
                <w:szCs w:val="18"/>
              </w:rPr>
            </w:pPr>
            <w:r w:rsidRPr="002453B3">
              <w:t>Cold</w:t>
            </w:r>
          </w:p>
        </w:tc>
        <w:tc>
          <w:tcPr>
            <w:tcW w:w="1052" w:type="dxa"/>
          </w:tcPr>
          <w:p w14:paraId="74729449" w14:textId="463B9152" w:rsidR="00550157" w:rsidRPr="00EE268A" w:rsidRDefault="00550157" w:rsidP="00550157">
            <w:pPr>
              <w:rPr>
                <w:rFonts w:cs="Times New Roman"/>
                <w:sz w:val="18"/>
                <w:szCs w:val="18"/>
              </w:rPr>
            </w:pPr>
            <w:r w:rsidRPr="002453B3">
              <w:t>China</w:t>
            </w:r>
          </w:p>
        </w:tc>
        <w:tc>
          <w:tcPr>
            <w:tcW w:w="2631" w:type="dxa"/>
          </w:tcPr>
          <w:p w14:paraId="6AAFB804" w14:textId="7CA95DE4"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72336943" w14:textId="46054D62" w:rsidR="00550157" w:rsidRPr="00EE268A" w:rsidRDefault="00550157" w:rsidP="00550157">
            <w:pPr>
              <w:rPr>
                <w:rFonts w:cs="Times New Roman"/>
                <w:sz w:val="18"/>
                <w:szCs w:val="18"/>
              </w:rPr>
            </w:pPr>
            <w:r w:rsidRPr="002453B3">
              <w:t>Simaroubaceae</w:t>
            </w:r>
          </w:p>
        </w:tc>
        <w:tc>
          <w:tcPr>
            <w:tcW w:w="1512" w:type="dxa"/>
          </w:tcPr>
          <w:p w14:paraId="395A1A30" w14:textId="5F9CB00F" w:rsidR="00550157" w:rsidRPr="004D3559" w:rsidRDefault="00550157" w:rsidP="00550157">
            <w:pPr>
              <w:rPr>
                <w:rFonts w:cs="Times New Roman"/>
                <w:i/>
                <w:iCs/>
                <w:sz w:val="18"/>
                <w:szCs w:val="18"/>
              </w:rPr>
            </w:pPr>
            <w:r w:rsidRPr="004D3559">
              <w:rPr>
                <w:i/>
                <w:iCs/>
              </w:rPr>
              <w:t>Ailanthus</w:t>
            </w:r>
          </w:p>
        </w:tc>
        <w:tc>
          <w:tcPr>
            <w:tcW w:w="2205" w:type="dxa"/>
          </w:tcPr>
          <w:p w14:paraId="50AB7E2D" w14:textId="41595E5A" w:rsidR="00550157" w:rsidRPr="004D3559" w:rsidRDefault="00550157" w:rsidP="00550157">
            <w:pPr>
              <w:rPr>
                <w:rFonts w:cs="Times New Roman"/>
                <w:i/>
                <w:iCs/>
                <w:sz w:val="18"/>
                <w:szCs w:val="18"/>
              </w:rPr>
            </w:pPr>
            <w:r w:rsidRPr="004D3559">
              <w:rPr>
                <w:i/>
                <w:iCs/>
              </w:rPr>
              <w:t>Ailanthus altissima</w:t>
            </w:r>
          </w:p>
        </w:tc>
        <w:tc>
          <w:tcPr>
            <w:tcW w:w="779" w:type="dxa"/>
          </w:tcPr>
          <w:p w14:paraId="5E145CE9" w14:textId="46C2940E" w:rsidR="00550157" w:rsidRPr="00EE268A" w:rsidRDefault="00550157" w:rsidP="00D55097">
            <w:pPr>
              <w:jc w:val="center"/>
              <w:rPr>
                <w:rFonts w:cs="Times New Roman"/>
                <w:sz w:val="18"/>
                <w:szCs w:val="18"/>
              </w:rPr>
            </w:pPr>
            <w:r w:rsidRPr="002453B3">
              <w:t>Cu</w:t>
            </w:r>
          </w:p>
        </w:tc>
      </w:tr>
      <w:tr w:rsidR="00550157" w:rsidRPr="0008080C" w14:paraId="02B2E4DA" w14:textId="77777777" w:rsidTr="00550157">
        <w:trPr>
          <w:trHeight w:val="20"/>
          <w:jc w:val="center"/>
        </w:trPr>
        <w:tc>
          <w:tcPr>
            <w:tcW w:w="1100" w:type="dxa"/>
          </w:tcPr>
          <w:p w14:paraId="6A3DF424" w14:textId="4A4F4B5D" w:rsidR="00550157" w:rsidRPr="0008080C" w:rsidRDefault="00550157" w:rsidP="00550157">
            <w:pPr>
              <w:rPr>
                <w:rFonts w:cs="Times New Roman"/>
                <w:sz w:val="18"/>
                <w:szCs w:val="18"/>
              </w:rPr>
            </w:pPr>
            <w:r w:rsidRPr="002453B3">
              <w:t>Cold</w:t>
            </w:r>
          </w:p>
        </w:tc>
        <w:tc>
          <w:tcPr>
            <w:tcW w:w="1052" w:type="dxa"/>
          </w:tcPr>
          <w:p w14:paraId="65CC03BC" w14:textId="455F5369" w:rsidR="00550157" w:rsidRPr="00EE268A" w:rsidRDefault="00550157" w:rsidP="00550157">
            <w:pPr>
              <w:rPr>
                <w:rFonts w:cs="Times New Roman"/>
                <w:sz w:val="18"/>
                <w:szCs w:val="18"/>
              </w:rPr>
            </w:pPr>
            <w:r w:rsidRPr="002453B3">
              <w:t>China</w:t>
            </w:r>
          </w:p>
        </w:tc>
        <w:tc>
          <w:tcPr>
            <w:tcW w:w="2631" w:type="dxa"/>
          </w:tcPr>
          <w:p w14:paraId="5EB82A66" w14:textId="75E65755"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5A3F627F" w14:textId="4ADE19CB" w:rsidR="00550157" w:rsidRPr="00EE268A" w:rsidRDefault="00550157" w:rsidP="00550157">
            <w:pPr>
              <w:rPr>
                <w:rFonts w:cs="Times New Roman"/>
                <w:sz w:val="18"/>
                <w:szCs w:val="18"/>
              </w:rPr>
            </w:pPr>
            <w:r w:rsidRPr="002453B3">
              <w:t>Simaroubaceae</w:t>
            </w:r>
          </w:p>
        </w:tc>
        <w:tc>
          <w:tcPr>
            <w:tcW w:w="1512" w:type="dxa"/>
          </w:tcPr>
          <w:p w14:paraId="4CB27B00" w14:textId="50430365" w:rsidR="00550157" w:rsidRPr="004D3559" w:rsidRDefault="00550157" w:rsidP="00550157">
            <w:pPr>
              <w:rPr>
                <w:rFonts w:cs="Times New Roman"/>
                <w:i/>
                <w:iCs/>
                <w:sz w:val="18"/>
                <w:szCs w:val="18"/>
              </w:rPr>
            </w:pPr>
            <w:r w:rsidRPr="004D3559">
              <w:rPr>
                <w:i/>
                <w:iCs/>
              </w:rPr>
              <w:t>Ailanthus</w:t>
            </w:r>
          </w:p>
        </w:tc>
        <w:tc>
          <w:tcPr>
            <w:tcW w:w="2205" w:type="dxa"/>
          </w:tcPr>
          <w:p w14:paraId="7625992C" w14:textId="551B0A80" w:rsidR="00550157" w:rsidRPr="004D3559" w:rsidRDefault="00550157" w:rsidP="00550157">
            <w:pPr>
              <w:rPr>
                <w:rFonts w:cs="Times New Roman"/>
                <w:i/>
                <w:iCs/>
                <w:sz w:val="18"/>
                <w:szCs w:val="18"/>
              </w:rPr>
            </w:pPr>
            <w:r w:rsidRPr="004D3559">
              <w:rPr>
                <w:i/>
                <w:iCs/>
              </w:rPr>
              <w:t>Ailanthus altissima</w:t>
            </w:r>
          </w:p>
        </w:tc>
        <w:tc>
          <w:tcPr>
            <w:tcW w:w="779" w:type="dxa"/>
          </w:tcPr>
          <w:p w14:paraId="1B721596" w14:textId="792A1380" w:rsidR="00550157" w:rsidRPr="00EE268A" w:rsidRDefault="00550157" w:rsidP="00D55097">
            <w:pPr>
              <w:jc w:val="center"/>
              <w:rPr>
                <w:rFonts w:cs="Times New Roman"/>
                <w:sz w:val="18"/>
                <w:szCs w:val="18"/>
              </w:rPr>
            </w:pPr>
            <w:r w:rsidRPr="002453B3">
              <w:t>Mn</w:t>
            </w:r>
          </w:p>
        </w:tc>
      </w:tr>
      <w:tr w:rsidR="00550157" w:rsidRPr="0008080C" w14:paraId="6824DBE7" w14:textId="77777777" w:rsidTr="00550157">
        <w:trPr>
          <w:trHeight w:val="20"/>
          <w:jc w:val="center"/>
        </w:trPr>
        <w:tc>
          <w:tcPr>
            <w:tcW w:w="1100" w:type="dxa"/>
          </w:tcPr>
          <w:p w14:paraId="304DA72C" w14:textId="1D68B8CC" w:rsidR="00550157" w:rsidRPr="0008080C" w:rsidRDefault="00550157" w:rsidP="00550157">
            <w:pPr>
              <w:rPr>
                <w:rFonts w:cs="Times New Roman"/>
                <w:sz w:val="18"/>
                <w:szCs w:val="18"/>
              </w:rPr>
            </w:pPr>
            <w:r w:rsidRPr="002453B3">
              <w:t>Cold</w:t>
            </w:r>
          </w:p>
        </w:tc>
        <w:tc>
          <w:tcPr>
            <w:tcW w:w="1052" w:type="dxa"/>
          </w:tcPr>
          <w:p w14:paraId="2E130705" w14:textId="150FF655" w:rsidR="00550157" w:rsidRPr="00EE268A" w:rsidRDefault="00550157" w:rsidP="00550157">
            <w:pPr>
              <w:rPr>
                <w:rFonts w:cs="Times New Roman"/>
                <w:sz w:val="18"/>
                <w:szCs w:val="18"/>
              </w:rPr>
            </w:pPr>
            <w:r w:rsidRPr="002453B3">
              <w:t>China</w:t>
            </w:r>
          </w:p>
        </w:tc>
        <w:tc>
          <w:tcPr>
            <w:tcW w:w="2631" w:type="dxa"/>
          </w:tcPr>
          <w:p w14:paraId="2B0121F6" w14:textId="15DC2DB5"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6580975B" w14:textId="2E9B26B7" w:rsidR="00550157" w:rsidRPr="00EE268A" w:rsidRDefault="00550157" w:rsidP="00550157">
            <w:pPr>
              <w:rPr>
                <w:rFonts w:cs="Times New Roman"/>
                <w:sz w:val="18"/>
                <w:szCs w:val="18"/>
              </w:rPr>
            </w:pPr>
            <w:r w:rsidRPr="002453B3">
              <w:t>Simaroubaceae</w:t>
            </w:r>
          </w:p>
        </w:tc>
        <w:tc>
          <w:tcPr>
            <w:tcW w:w="1512" w:type="dxa"/>
          </w:tcPr>
          <w:p w14:paraId="113B78B8" w14:textId="6E84D066" w:rsidR="00550157" w:rsidRPr="004D3559" w:rsidRDefault="00550157" w:rsidP="00550157">
            <w:pPr>
              <w:rPr>
                <w:rFonts w:cs="Times New Roman"/>
                <w:i/>
                <w:iCs/>
                <w:sz w:val="18"/>
                <w:szCs w:val="18"/>
              </w:rPr>
            </w:pPr>
            <w:r w:rsidRPr="004D3559">
              <w:rPr>
                <w:i/>
                <w:iCs/>
              </w:rPr>
              <w:t>Ailanthus</w:t>
            </w:r>
          </w:p>
        </w:tc>
        <w:tc>
          <w:tcPr>
            <w:tcW w:w="2205" w:type="dxa"/>
          </w:tcPr>
          <w:p w14:paraId="3192EB95" w14:textId="2B63A6CA" w:rsidR="00550157" w:rsidRPr="004D3559" w:rsidRDefault="00550157" w:rsidP="00550157">
            <w:pPr>
              <w:rPr>
                <w:rFonts w:cs="Times New Roman"/>
                <w:i/>
                <w:iCs/>
                <w:sz w:val="18"/>
                <w:szCs w:val="18"/>
              </w:rPr>
            </w:pPr>
            <w:r w:rsidRPr="004D3559">
              <w:rPr>
                <w:i/>
                <w:iCs/>
              </w:rPr>
              <w:t>Ailanthus altissima</w:t>
            </w:r>
          </w:p>
        </w:tc>
        <w:tc>
          <w:tcPr>
            <w:tcW w:w="779" w:type="dxa"/>
          </w:tcPr>
          <w:p w14:paraId="6C648A91" w14:textId="5D4773D3" w:rsidR="00550157" w:rsidRPr="00EE268A" w:rsidRDefault="00550157" w:rsidP="00D55097">
            <w:pPr>
              <w:jc w:val="center"/>
              <w:rPr>
                <w:rFonts w:cs="Times New Roman"/>
                <w:sz w:val="18"/>
                <w:szCs w:val="18"/>
              </w:rPr>
            </w:pPr>
            <w:r w:rsidRPr="002453B3">
              <w:t>Pb</w:t>
            </w:r>
          </w:p>
        </w:tc>
      </w:tr>
      <w:tr w:rsidR="00550157" w:rsidRPr="0008080C" w14:paraId="33453326" w14:textId="77777777" w:rsidTr="00550157">
        <w:trPr>
          <w:trHeight w:val="20"/>
          <w:jc w:val="center"/>
        </w:trPr>
        <w:tc>
          <w:tcPr>
            <w:tcW w:w="1100" w:type="dxa"/>
          </w:tcPr>
          <w:p w14:paraId="55A400D1" w14:textId="621CA825" w:rsidR="00550157" w:rsidRPr="0008080C" w:rsidRDefault="00550157" w:rsidP="00550157">
            <w:pPr>
              <w:rPr>
                <w:rFonts w:cs="Times New Roman"/>
                <w:sz w:val="18"/>
                <w:szCs w:val="18"/>
              </w:rPr>
            </w:pPr>
            <w:r w:rsidRPr="002453B3">
              <w:t>Cold</w:t>
            </w:r>
          </w:p>
        </w:tc>
        <w:tc>
          <w:tcPr>
            <w:tcW w:w="1052" w:type="dxa"/>
          </w:tcPr>
          <w:p w14:paraId="0FC03D9A" w14:textId="375A11A7" w:rsidR="00550157" w:rsidRPr="00EE268A" w:rsidRDefault="00550157" w:rsidP="00550157">
            <w:pPr>
              <w:rPr>
                <w:rFonts w:cs="Times New Roman"/>
                <w:sz w:val="18"/>
                <w:szCs w:val="18"/>
              </w:rPr>
            </w:pPr>
            <w:r w:rsidRPr="002453B3">
              <w:t>China</w:t>
            </w:r>
          </w:p>
        </w:tc>
        <w:tc>
          <w:tcPr>
            <w:tcW w:w="2631" w:type="dxa"/>
          </w:tcPr>
          <w:p w14:paraId="5D07F118" w14:textId="3913E0A0" w:rsidR="00550157" w:rsidRPr="00EE268A" w:rsidRDefault="00550157" w:rsidP="00550157">
            <w:pPr>
              <w:rPr>
                <w:rFonts w:cs="Times New Roman"/>
                <w:sz w:val="18"/>
                <w:szCs w:val="18"/>
              </w:rPr>
            </w:pPr>
            <w:r w:rsidRPr="002453B3">
              <w:t xml:space="preserve">Institute of Forest Ecology, Environment and Nature </w:t>
            </w:r>
            <w:r w:rsidRPr="002453B3">
              <w:lastRenderedPageBreak/>
              <w:t>Conservation</w:t>
            </w:r>
          </w:p>
        </w:tc>
        <w:tc>
          <w:tcPr>
            <w:tcW w:w="1684" w:type="dxa"/>
          </w:tcPr>
          <w:p w14:paraId="14B90FBF" w14:textId="08BD607D" w:rsidR="00550157" w:rsidRPr="00EE268A" w:rsidRDefault="00550157" w:rsidP="00550157">
            <w:pPr>
              <w:rPr>
                <w:rFonts w:cs="Times New Roman"/>
                <w:sz w:val="18"/>
                <w:szCs w:val="18"/>
              </w:rPr>
            </w:pPr>
            <w:r w:rsidRPr="002453B3">
              <w:lastRenderedPageBreak/>
              <w:t>Simaroubaceae</w:t>
            </w:r>
          </w:p>
        </w:tc>
        <w:tc>
          <w:tcPr>
            <w:tcW w:w="1512" w:type="dxa"/>
          </w:tcPr>
          <w:p w14:paraId="1A9DC6B0" w14:textId="6C41CEDA" w:rsidR="00550157" w:rsidRPr="004D3559" w:rsidRDefault="00550157" w:rsidP="00550157">
            <w:pPr>
              <w:rPr>
                <w:rFonts w:cs="Times New Roman"/>
                <w:i/>
                <w:iCs/>
                <w:sz w:val="18"/>
                <w:szCs w:val="18"/>
              </w:rPr>
            </w:pPr>
            <w:r w:rsidRPr="004D3559">
              <w:rPr>
                <w:i/>
                <w:iCs/>
              </w:rPr>
              <w:t>Ailanthus</w:t>
            </w:r>
          </w:p>
        </w:tc>
        <w:tc>
          <w:tcPr>
            <w:tcW w:w="2205" w:type="dxa"/>
          </w:tcPr>
          <w:p w14:paraId="31DC1F89" w14:textId="047D89C8" w:rsidR="00550157" w:rsidRPr="004D3559" w:rsidRDefault="00550157" w:rsidP="00550157">
            <w:pPr>
              <w:rPr>
                <w:rFonts w:cs="Times New Roman"/>
                <w:i/>
                <w:iCs/>
                <w:sz w:val="18"/>
                <w:szCs w:val="18"/>
              </w:rPr>
            </w:pPr>
            <w:r w:rsidRPr="004D3559">
              <w:rPr>
                <w:i/>
                <w:iCs/>
              </w:rPr>
              <w:t>Ailanthus altissima</w:t>
            </w:r>
          </w:p>
        </w:tc>
        <w:tc>
          <w:tcPr>
            <w:tcW w:w="779" w:type="dxa"/>
          </w:tcPr>
          <w:p w14:paraId="64B29D30" w14:textId="3849341F" w:rsidR="00550157" w:rsidRPr="00EE268A" w:rsidRDefault="00550157" w:rsidP="00D55097">
            <w:pPr>
              <w:jc w:val="center"/>
              <w:rPr>
                <w:rFonts w:cs="Times New Roman"/>
                <w:sz w:val="18"/>
                <w:szCs w:val="18"/>
              </w:rPr>
            </w:pPr>
            <w:r w:rsidRPr="002453B3">
              <w:t>Zn</w:t>
            </w:r>
          </w:p>
        </w:tc>
      </w:tr>
      <w:tr w:rsidR="00550157" w:rsidRPr="0008080C" w14:paraId="04773087" w14:textId="77777777" w:rsidTr="00550157">
        <w:trPr>
          <w:trHeight w:val="20"/>
          <w:jc w:val="center"/>
        </w:trPr>
        <w:tc>
          <w:tcPr>
            <w:tcW w:w="1100" w:type="dxa"/>
          </w:tcPr>
          <w:p w14:paraId="125B85A3" w14:textId="130C83A5" w:rsidR="00550157" w:rsidRPr="0008080C" w:rsidRDefault="00550157" w:rsidP="00550157">
            <w:pPr>
              <w:rPr>
                <w:rFonts w:cs="Times New Roman"/>
                <w:sz w:val="18"/>
                <w:szCs w:val="18"/>
              </w:rPr>
            </w:pPr>
            <w:r w:rsidRPr="002453B3">
              <w:t>Cold</w:t>
            </w:r>
          </w:p>
        </w:tc>
        <w:tc>
          <w:tcPr>
            <w:tcW w:w="1052" w:type="dxa"/>
          </w:tcPr>
          <w:p w14:paraId="5C2270B7" w14:textId="7616BB66" w:rsidR="00550157" w:rsidRPr="00EE268A" w:rsidRDefault="00550157" w:rsidP="00550157">
            <w:pPr>
              <w:rPr>
                <w:rFonts w:cs="Times New Roman"/>
                <w:sz w:val="18"/>
                <w:szCs w:val="18"/>
              </w:rPr>
            </w:pPr>
            <w:r w:rsidRPr="002453B3">
              <w:t>China</w:t>
            </w:r>
          </w:p>
        </w:tc>
        <w:tc>
          <w:tcPr>
            <w:tcW w:w="2631" w:type="dxa"/>
          </w:tcPr>
          <w:p w14:paraId="304B06A8" w14:textId="2C9F47C7" w:rsidR="00550157" w:rsidRPr="00EE268A" w:rsidRDefault="00550157" w:rsidP="00550157">
            <w:pPr>
              <w:rPr>
                <w:rFonts w:cs="Times New Roman"/>
                <w:sz w:val="18"/>
                <w:szCs w:val="18"/>
              </w:rPr>
            </w:pPr>
            <w:r w:rsidRPr="002453B3">
              <w:t>College of Landscape Architecture, Beijing Forestry University</w:t>
            </w:r>
          </w:p>
        </w:tc>
        <w:tc>
          <w:tcPr>
            <w:tcW w:w="1684" w:type="dxa"/>
          </w:tcPr>
          <w:p w14:paraId="494B1D45" w14:textId="6424B81B" w:rsidR="00550157" w:rsidRPr="00EE268A" w:rsidRDefault="00550157" w:rsidP="00550157">
            <w:pPr>
              <w:rPr>
                <w:rFonts w:cs="Times New Roman"/>
                <w:sz w:val="18"/>
                <w:szCs w:val="18"/>
              </w:rPr>
            </w:pPr>
            <w:r w:rsidRPr="002453B3">
              <w:t>Simaroubaceae</w:t>
            </w:r>
          </w:p>
        </w:tc>
        <w:tc>
          <w:tcPr>
            <w:tcW w:w="1512" w:type="dxa"/>
          </w:tcPr>
          <w:p w14:paraId="61AEA96B" w14:textId="79603F0A" w:rsidR="00550157" w:rsidRPr="004D3559" w:rsidRDefault="00550157" w:rsidP="00550157">
            <w:pPr>
              <w:rPr>
                <w:rFonts w:cs="Times New Roman"/>
                <w:i/>
                <w:iCs/>
                <w:sz w:val="18"/>
                <w:szCs w:val="18"/>
              </w:rPr>
            </w:pPr>
            <w:r w:rsidRPr="004D3559">
              <w:rPr>
                <w:i/>
                <w:iCs/>
              </w:rPr>
              <w:t>Ailanthus</w:t>
            </w:r>
          </w:p>
        </w:tc>
        <w:tc>
          <w:tcPr>
            <w:tcW w:w="2205" w:type="dxa"/>
          </w:tcPr>
          <w:p w14:paraId="04A66769" w14:textId="71290B74" w:rsidR="00550157" w:rsidRPr="004D3559" w:rsidRDefault="00550157" w:rsidP="00550157">
            <w:pPr>
              <w:rPr>
                <w:rFonts w:cs="Times New Roman"/>
                <w:i/>
                <w:iCs/>
                <w:sz w:val="18"/>
                <w:szCs w:val="18"/>
              </w:rPr>
            </w:pPr>
            <w:r w:rsidRPr="004D3559">
              <w:rPr>
                <w:i/>
                <w:iCs/>
              </w:rPr>
              <w:t>Ailanthus altissima</w:t>
            </w:r>
          </w:p>
        </w:tc>
        <w:tc>
          <w:tcPr>
            <w:tcW w:w="779" w:type="dxa"/>
          </w:tcPr>
          <w:p w14:paraId="7ED9CC15" w14:textId="51BACDB7" w:rsidR="00550157" w:rsidRPr="00EE268A" w:rsidRDefault="00550157" w:rsidP="00D55097">
            <w:pPr>
              <w:jc w:val="center"/>
              <w:rPr>
                <w:rFonts w:cs="Times New Roman"/>
                <w:sz w:val="18"/>
                <w:szCs w:val="18"/>
              </w:rPr>
            </w:pPr>
            <w:r w:rsidRPr="002453B3">
              <w:t>Cd</w:t>
            </w:r>
          </w:p>
        </w:tc>
      </w:tr>
      <w:tr w:rsidR="00550157" w:rsidRPr="0008080C" w14:paraId="4984FDAB" w14:textId="77777777" w:rsidTr="00550157">
        <w:trPr>
          <w:trHeight w:val="20"/>
          <w:jc w:val="center"/>
        </w:trPr>
        <w:tc>
          <w:tcPr>
            <w:tcW w:w="1100" w:type="dxa"/>
          </w:tcPr>
          <w:p w14:paraId="17C69582" w14:textId="7EC2F4AF" w:rsidR="00550157" w:rsidRPr="0008080C" w:rsidRDefault="00550157" w:rsidP="00550157">
            <w:pPr>
              <w:rPr>
                <w:rFonts w:cs="Times New Roman"/>
                <w:sz w:val="18"/>
                <w:szCs w:val="18"/>
              </w:rPr>
            </w:pPr>
            <w:r w:rsidRPr="002453B3">
              <w:t>Cold</w:t>
            </w:r>
          </w:p>
        </w:tc>
        <w:tc>
          <w:tcPr>
            <w:tcW w:w="1052" w:type="dxa"/>
          </w:tcPr>
          <w:p w14:paraId="386255FF" w14:textId="4DC239B2" w:rsidR="00550157" w:rsidRPr="00EE268A" w:rsidRDefault="00550157" w:rsidP="00550157">
            <w:pPr>
              <w:rPr>
                <w:rFonts w:cs="Times New Roman"/>
                <w:sz w:val="18"/>
                <w:szCs w:val="18"/>
              </w:rPr>
            </w:pPr>
            <w:r w:rsidRPr="002453B3">
              <w:t>China</w:t>
            </w:r>
          </w:p>
        </w:tc>
        <w:tc>
          <w:tcPr>
            <w:tcW w:w="2631" w:type="dxa"/>
          </w:tcPr>
          <w:p w14:paraId="2F89F333" w14:textId="4ED9B6B3" w:rsidR="00550157" w:rsidRPr="00EE268A" w:rsidRDefault="00550157" w:rsidP="00550157">
            <w:pPr>
              <w:rPr>
                <w:rFonts w:cs="Times New Roman"/>
                <w:sz w:val="18"/>
                <w:szCs w:val="18"/>
              </w:rPr>
            </w:pPr>
            <w:r w:rsidRPr="002453B3">
              <w:t>College of Landscape Architecture, Beijing Forestry University</w:t>
            </w:r>
          </w:p>
        </w:tc>
        <w:tc>
          <w:tcPr>
            <w:tcW w:w="1684" w:type="dxa"/>
          </w:tcPr>
          <w:p w14:paraId="5A43C404" w14:textId="4A2B5B4B" w:rsidR="00550157" w:rsidRPr="00EE268A" w:rsidRDefault="00550157" w:rsidP="00550157">
            <w:pPr>
              <w:rPr>
                <w:rFonts w:cs="Times New Roman"/>
                <w:sz w:val="18"/>
                <w:szCs w:val="18"/>
              </w:rPr>
            </w:pPr>
            <w:r w:rsidRPr="002453B3">
              <w:t>Simaroubaceae</w:t>
            </w:r>
          </w:p>
        </w:tc>
        <w:tc>
          <w:tcPr>
            <w:tcW w:w="1512" w:type="dxa"/>
          </w:tcPr>
          <w:p w14:paraId="74C3BB25" w14:textId="2C176D46" w:rsidR="00550157" w:rsidRPr="004D3559" w:rsidRDefault="00550157" w:rsidP="00550157">
            <w:pPr>
              <w:rPr>
                <w:rFonts w:cs="Times New Roman"/>
                <w:i/>
                <w:iCs/>
                <w:sz w:val="18"/>
                <w:szCs w:val="18"/>
              </w:rPr>
            </w:pPr>
            <w:r w:rsidRPr="004D3559">
              <w:rPr>
                <w:i/>
                <w:iCs/>
              </w:rPr>
              <w:t>Ailanthus</w:t>
            </w:r>
          </w:p>
        </w:tc>
        <w:tc>
          <w:tcPr>
            <w:tcW w:w="2205" w:type="dxa"/>
          </w:tcPr>
          <w:p w14:paraId="13EF77A6" w14:textId="24E3A98D" w:rsidR="00550157" w:rsidRPr="004D3559" w:rsidRDefault="00550157" w:rsidP="00550157">
            <w:pPr>
              <w:rPr>
                <w:rFonts w:cs="Times New Roman"/>
                <w:i/>
                <w:iCs/>
                <w:sz w:val="18"/>
                <w:szCs w:val="18"/>
              </w:rPr>
            </w:pPr>
            <w:r w:rsidRPr="004D3559">
              <w:rPr>
                <w:i/>
                <w:iCs/>
              </w:rPr>
              <w:t>Ailanthus altissima</w:t>
            </w:r>
          </w:p>
        </w:tc>
        <w:tc>
          <w:tcPr>
            <w:tcW w:w="779" w:type="dxa"/>
          </w:tcPr>
          <w:p w14:paraId="64CDE2DC" w14:textId="22E91A97" w:rsidR="00550157" w:rsidRPr="00EE268A" w:rsidRDefault="00550157" w:rsidP="00D55097">
            <w:pPr>
              <w:jc w:val="center"/>
              <w:rPr>
                <w:rFonts w:cs="Times New Roman"/>
                <w:sz w:val="18"/>
                <w:szCs w:val="18"/>
              </w:rPr>
            </w:pPr>
            <w:r w:rsidRPr="002453B3">
              <w:t>Zn</w:t>
            </w:r>
          </w:p>
        </w:tc>
      </w:tr>
      <w:tr w:rsidR="00550157" w:rsidRPr="0008080C" w14:paraId="1FF020EF" w14:textId="77777777" w:rsidTr="00550157">
        <w:trPr>
          <w:trHeight w:val="20"/>
          <w:jc w:val="center"/>
        </w:trPr>
        <w:tc>
          <w:tcPr>
            <w:tcW w:w="1100" w:type="dxa"/>
          </w:tcPr>
          <w:p w14:paraId="58A81B77" w14:textId="1FE0170C" w:rsidR="00550157" w:rsidRPr="0008080C" w:rsidRDefault="00550157" w:rsidP="00550157">
            <w:pPr>
              <w:rPr>
                <w:rFonts w:cs="Times New Roman"/>
                <w:sz w:val="18"/>
                <w:szCs w:val="18"/>
              </w:rPr>
            </w:pPr>
            <w:r w:rsidRPr="002453B3">
              <w:t>Cold</w:t>
            </w:r>
          </w:p>
        </w:tc>
        <w:tc>
          <w:tcPr>
            <w:tcW w:w="1052" w:type="dxa"/>
          </w:tcPr>
          <w:p w14:paraId="443291DA" w14:textId="3C065E10" w:rsidR="00550157" w:rsidRPr="00EE268A" w:rsidRDefault="00550157" w:rsidP="00550157">
            <w:pPr>
              <w:rPr>
                <w:rFonts w:cs="Times New Roman"/>
                <w:sz w:val="18"/>
                <w:szCs w:val="18"/>
              </w:rPr>
            </w:pPr>
            <w:r w:rsidRPr="002453B3">
              <w:t>China</w:t>
            </w:r>
          </w:p>
        </w:tc>
        <w:tc>
          <w:tcPr>
            <w:tcW w:w="2631" w:type="dxa"/>
          </w:tcPr>
          <w:p w14:paraId="63122811" w14:textId="2986884F"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4A980624" w14:textId="7D40317B" w:rsidR="00550157" w:rsidRPr="00EE268A" w:rsidRDefault="00550157" w:rsidP="00550157">
            <w:pPr>
              <w:rPr>
                <w:rFonts w:cs="Times New Roman"/>
                <w:sz w:val="18"/>
                <w:szCs w:val="18"/>
              </w:rPr>
            </w:pPr>
            <w:r w:rsidRPr="002453B3">
              <w:t>Moraceae</w:t>
            </w:r>
          </w:p>
        </w:tc>
        <w:tc>
          <w:tcPr>
            <w:tcW w:w="1512" w:type="dxa"/>
          </w:tcPr>
          <w:p w14:paraId="4530777B" w14:textId="69EBCBEF" w:rsidR="00550157" w:rsidRPr="004D3559" w:rsidRDefault="00550157" w:rsidP="00550157">
            <w:pPr>
              <w:rPr>
                <w:rFonts w:cs="Times New Roman"/>
                <w:i/>
                <w:iCs/>
                <w:sz w:val="18"/>
                <w:szCs w:val="18"/>
              </w:rPr>
            </w:pPr>
            <w:r w:rsidRPr="004D3559">
              <w:rPr>
                <w:i/>
                <w:iCs/>
              </w:rPr>
              <w:t>Broussonetia</w:t>
            </w:r>
          </w:p>
        </w:tc>
        <w:tc>
          <w:tcPr>
            <w:tcW w:w="2205" w:type="dxa"/>
          </w:tcPr>
          <w:p w14:paraId="6F6492CE" w14:textId="6D69DE61" w:rsidR="00550157" w:rsidRPr="004D3559" w:rsidRDefault="00550157" w:rsidP="00550157">
            <w:pPr>
              <w:rPr>
                <w:rFonts w:cs="Times New Roman"/>
                <w:i/>
                <w:iCs/>
                <w:sz w:val="18"/>
                <w:szCs w:val="18"/>
              </w:rPr>
            </w:pPr>
            <w:r w:rsidRPr="004D3559">
              <w:rPr>
                <w:i/>
                <w:iCs/>
              </w:rPr>
              <w:t>Broussonetia papyrifera</w:t>
            </w:r>
          </w:p>
        </w:tc>
        <w:tc>
          <w:tcPr>
            <w:tcW w:w="779" w:type="dxa"/>
          </w:tcPr>
          <w:p w14:paraId="0060E2F9" w14:textId="3A1E5A64" w:rsidR="00550157" w:rsidRPr="00EE268A" w:rsidRDefault="00550157" w:rsidP="00D55097">
            <w:pPr>
              <w:jc w:val="center"/>
              <w:rPr>
                <w:rFonts w:cs="Times New Roman"/>
                <w:sz w:val="18"/>
                <w:szCs w:val="18"/>
              </w:rPr>
            </w:pPr>
            <w:r w:rsidRPr="002453B3">
              <w:t>Cr</w:t>
            </w:r>
          </w:p>
        </w:tc>
      </w:tr>
      <w:tr w:rsidR="00550157" w:rsidRPr="0008080C" w14:paraId="15630861" w14:textId="77777777" w:rsidTr="00550157">
        <w:trPr>
          <w:trHeight w:val="20"/>
          <w:jc w:val="center"/>
        </w:trPr>
        <w:tc>
          <w:tcPr>
            <w:tcW w:w="1100" w:type="dxa"/>
          </w:tcPr>
          <w:p w14:paraId="66CDA6FC" w14:textId="46D8C42E" w:rsidR="00550157" w:rsidRPr="0008080C" w:rsidRDefault="00550157" w:rsidP="00550157">
            <w:pPr>
              <w:rPr>
                <w:rFonts w:cs="Times New Roman"/>
                <w:sz w:val="18"/>
                <w:szCs w:val="18"/>
              </w:rPr>
            </w:pPr>
            <w:r w:rsidRPr="002453B3">
              <w:t>Cold</w:t>
            </w:r>
          </w:p>
        </w:tc>
        <w:tc>
          <w:tcPr>
            <w:tcW w:w="1052" w:type="dxa"/>
          </w:tcPr>
          <w:p w14:paraId="7A8BF4D3" w14:textId="44DDB798" w:rsidR="00550157" w:rsidRPr="00EE268A" w:rsidRDefault="00550157" w:rsidP="00550157">
            <w:pPr>
              <w:rPr>
                <w:rFonts w:cs="Times New Roman"/>
                <w:sz w:val="18"/>
                <w:szCs w:val="18"/>
              </w:rPr>
            </w:pPr>
            <w:r w:rsidRPr="002453B3">
              <w:t>China</w:t>
            </w:r>
          </w:p>
        </w:tc>
        <w:tc>
          <w:tcPr>
            <w:tcW w:w="2631" w:type="dxa"/>
          </w:tcPr>
          <w:p w14:paraId="663C3657" w14:textId="09B1F8AC"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2EFD92D4" w14:textId="3634C4B4" w:rsidR="00550157" w:rsidRPr="00EE268A" w:rsidRDefault="00550157" w:rsidP="00550157">
            <w:pPr>
              <w:rPr>
                <w:rFonts w:cs="Times New Roman"/>
                <w:sz w:val="18"/>
                <w:szCs w:val="18"/>
              </w:rPr>
            </w:pPr>
            <w:r w:rsidRPr="002453B3">
              <w:t>Moraceae</w:t>
            </w:r>
          </w:p>
        </w:tc>
        <w:tc>
          <w:tcPr>
            <w:tcW w:w="1512" w:type="dxa"/>
          </w:tcPr>
          <w:p w14:paraId="50F6A615" w14:textId="231247D2" w:rsidR="00550157" w:rsidRPr="004D3559" w:rsidRDefault="00550157" w:rsidP="00550157">
            <w:pPr>
              <w:rPr>
                <w:rFonts w:cs="Times New Roman"/>
                <w:i/>
                <w:iCs/>
                <w:sz w:val="18"/>
                <w:szCs w:val="18"/>
              </w:rPr>
            </w:pPr>
            <w:r w:rsidRPr="004D3559">
              <w:rPr>
                <w:i/>
                <w:iCs/>
              </w:rPr>
              <w:t>Broussonetia</w:t>
            </w:r>
          </w:p>
        </w:tc>
        <w:tc>
          <w:tcPr>
            <w:tcW w:w="2205" w:type="dxa"/>
          </w:tcPr>
          <w:p w14:paraId="214E5005" w14:textId="0DDD3B05" w:rsidR="00550157" w:rsidRPr="004D3559" w:rsidRDefault="00550157" w:rsidP="00550157">
            <w:pPr>
              <w:rPr>
                <w:rFonts w:cs="Times New Roman"/>
                <w:i/>
                <w:iCs/>
                <w:sz w:val="18"/>
                <w:szCs w:val="18"/>
              </w:rPr>
            </w:pPr>
            <w:r w:rsidRPr="004D3559">
              <w:rPr>
                <w:i/>
                <w:iCs/>
              </w:rPr>
              <w:t>Broussonetia papyrifera</w:t>
            </w:r>
          </w:p>
        </w:tc>
        <w:tc>
          <w:tcPr>
            <w:tcW w:w="779" w:type="dxa"/>
          </w:tcPr>
          <w:p w14:paraId="546081DE" w14:textId="29CDCEBD" w:rsidR="00550157" w:rsidRPr="00EE268A" w:rsidRDefault="00550157" w:rsidP="00D55097">
            <w:pPr>
              <w:jc w:val="center"/>
              <w:rPr>
                <w:rFonts w:cs="Times New Roman"/>
                <w:sz w:val="18"/>
                <w:szCs w:val="18"/>
              </w:rPr>
            </w:pPr>
            <w:r w:rsidRPr="002453B3">
              <w:t>Cu</w:t>
            </w:r>
          </w:p>
        </w:tc>
      </w:tr>
      <w:tr w:rsidR="00550157" w:rsidRPr="0008080C" w14:paraId="191CD643" w14:textId="77777777" w:rsidTr="00550157">
        <w:trPr>
          <w:trHeight w:val="20"/>
          <w:jc w:val="center"/>
        </w:trPr>
        <w:tc>
          <w:tcPr>
            <w:tcW w:w="1100" w:type="dxa"/>
          </w:tcPr>
          <w:p w14:paraId="13172FFB" w14:textId="0A4705D1" w:rsidR="00550157" w:rsidRPr="0008080C" w:rsidRDefault="00550157" w:rsidP="00550157">
            <w:pPr>
              <w:rPr>
                <w:rFonts w:cs="Times New Roman"/>
                <w:sz w:val="18"/>
                <w:szCs w:val="18"/>
              </w:rPr>
            </w:pPr>
            <w:r w:rsidRPr="002453B3">
              <w:t>Cold</w:t>
            </w:r>
          </w:p>
        </w:tc>
        <w:tc>
          <w:tcPr>
            <w:tcW w:w="1052" w:type="dxa"/>
          </w:tcPr>
          <w:p w14:paraId="7B986D3F" w14:textId="3C5215DA" w:rsidR="00550157" w:rsidRPr="00EE268A" w:rsidRDefault="00550157" w:rsidP="00550157">
            <w:pPr>
              <w:rPr>
                <w:rFonts w:cs="Times New Roman"/>
                <w:sz w:val="18"/>
                <w:szCs w:val="18"/>
              </w:rPr>
            </w:pPr>
            <w:r w:rsidRPr="002453B3">
              <w:t>China</w:t>
            </w:r>
          </w:p>
        </w:tc>
        <w:tc>
          <w:tcPr>
            <w:tcW w:w="2631" w:type="dxa"/>
          </w:tcPr>
          <w:p w14:paraId="21A40B84" w14:textId="5CADBFEC"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2D5A83B9" w14:textId="33C816D4" w:rsidR="00550157" w:rsidRPr="00EE268A" w:rsidRDefault="00550157" w:rsidP="00550157">
            <w:pPr>
              <w:rPr>
                <w:rFonts w:cs="Times New Roman"/>
                <w:sz w:val="18"/>
                <w:szCs w:val="18"/>
              </w:rPr>
            </w:pPr>
            <w:r w:rsidRPr="002453B3">
              <w:t>Moraceae</w:t>
            </w:r>
          </w:p>
        </w:tc>
        <w:tc>
          <w:tcPr>
            <w:tcW w:w="1512" w:type="dxa"/>
          </w:tcPr>
          <w:p w14:paraId="047C0F9A" w14:textId="61D2AA63" w:rsidR="00550157" w:rsidRPr="004D3559" w:rsidRDefault="00550157" w:rsidP="00550157">
            <w:pPr>
              <w:rPr>
                <w:rFonts w:cs="Times New Roman"/>
                <w:i/>
                <w:iCs/>
                <w:sz w:val="18"/>
                <w:szCs w:val="18"/>
              </w:rPr>
            </w:pPr>
            <w:r w:rsidRPr="004D3559">
              <w:rPr>
                <w:i/>
                <w:iCs/>
              </w:rPr>
              <w:t>Broussonetia</w:t>
            </w:r>
          </w:p>
        </w:tc>
        <w:tc>
          <w:tcPr>
            <w:tcW w:w="2205" w:type="dxa"/>
          </w:tcPr>
          <w:p w14:paraId="266F2DAF" w14:textId="3F42994C" w:rsidR="00550157" w:rsidRPr="004D3559" w:rsidRDefault="00550157" w:rsidP="00550157">
            <w:pPr>
              <w:rPr>
                <w:rFonts w:cs="Times New Roman"/>
                <w:i/>
                <w:iCs/>
                <w:sz w:val="18"/>
                <w:szCs w:val="18"/>
              </w:rPr>
            </w:pPr>
            <w:r w:rsidRPr="004D3559">
              <w:rPr>
                <w:i/>
                <w:iCs/>
              </w:rPr>
              <w:t>Broussonetia papyrifera</w:t>
            </w:r>
          </w:p>
        </w:tc>
        <w:tc>
          <w:tcPr>
            <w:tcW w:w="779" w:type="dxa"/>
          </w:tcPr>
          <w:p w14:paraId="123868E5" w14:textId="08B51D67" w:rsidR="00550157" w:rsidRPr="00EE268A" w:rsidRDefault="00550157" w:rsidP="00D55097">
            <w:pPr>
              <w:jc w:val="center"/>
              <w:rPr>
                <w:rFonts w:cs="Times New Roman"/>
                <w:sz w:val="18"/>
                <w:szCs w:val="18"/>
              </w:rPr>
            </w:pPr>
            <w:r w:rsidRPr="002453B3">
              <w:t>Mn</w:t>
            </w:r>
          </w:p>
        </w:tc>
      </w:tr>
      <w:tr w:rsidR="00550157" w:rsidRPr="0008080C" w14:paraId="0E861EE7" w14:textId="77777777" w:rsidTr="00550157">
        <w:trPr>
          <w:trHeight w:val="20"/>
          <w:jc w:val="center"/>
        </w:trPr>
        <w:tc>
          <w:tcPr>
            <w:tcW w:w="1100" w:type="dxa"/>
          </w:tcPr>
          <w:p w14:paraId="191B2507" w14:textId="50A8C685" w:rsidR="00550157" w:rsidRPr="0008080C" w:rsidRDefault="00550157" w:rsidP="00550157">
            <w:pPr>
              <w:rPr>
                <w:rFonts w:cs="Times New Roman"/>
                <w:sz w:val="18"/>
                <w:szCs w:val="18"/>
              </w:rPr>
            </w:pPr>
            <w:r w:rsidRPr="002453B3">
              <w:t>Cold</w:t>
            </w:r>
          </w:p>
        </w:tc>
        <w:tc>
          <w:tcPr>
            <w:tcW w:w="1052" w:type="dxa"/>
          </w:tcPr>
          <w:p w14:paraId="41684EB1" w14:textId="7B8837C5" w:rsidR="00550157" w:rsidRPr="00EE268A" w:rsidRDefault="00550157" w:rsidP="00550157">
            <w:pPr>
              <w:rPr>
                <w:rFonts w:cs="Times New Roman"/>
                <w:sz w:val="18"/>
                <w:szCs w:val="18"/>
              </w:rPr>
            </w:pPr>
            <w:r w:rsidRPr="002453B3">
              <w:t>China</w:t>
            </w:r>
          </w:p>
        </w:tc>
        <w:tc>
          <w:tcPr>
            <w:tcW w:w="2631" w:type="dxa"/>
          </w:tcPr>
          <w:p w14:paraId="599FAB46" w14:textId="608CDB73"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5D7A8780" w14:textId="20F50ADA" w:rsidR="00550157" w:rsidRPr="00EE268A" w:rsidRDefault="00550157" w:rsidP="00550157">
            <w:pPr>
              <w:rPr>
                <w:rFonts w:cs="Times New Roman"/>
                <w:sz w:val="18"/>
                <w:szCs w:val="18"/>
              </w:rPr>
            </w:pPr>
            <w:r w:rsidRPr="002453B3">
              <w:t>Moraceae</w:t>
            </w:r>
          </w:p>
        </w:tc>
        <w:tc>
          <w:tcPr>
            <w:tcW w:w="1512" w:type="dxa"/>
          </w:tcPr>
          <w:p w14:paraId="40AD28FE" w14:textId="78B251BE" w:rsidR="00550157" w:rsidRPr="004D3559" w:rsidRDefault="00550157" w:rsidP="00550157">
            <w:pPr>
              <w:rPr>
                <w:rFonts w:cs="Times New Roman"/>
                <w:i/>
                <w:iCs/>
                <w:sz w:val="18"/>
                <w:szCs w:val="18"/>
              </w:rPr>
            </w:pPr>
            <w:r w:rsidRPr="004D3559">
              <w:rPr>
                <w:i/>
                <w:iCs/>
              </w:rPr>
              <w:t>Broussonetia</w:t>
            </w:r>
          </w:p>
        </w:tc>
        <w:tc>
          <w:tcPr>
            <w:tcW w:w="2205" w:type="dxa"/>
          </w:tcPr>
          <w:p w14:paraId="4E0A7CE7" w14:textId="7A698B20" w:rsidR="00550157" w:rsidRPr="004D3559" w:rsidRDefault="00550157" w:rsidP="00550157">
            <w:pPr>
              <w:rPr>
                <w:rFonts w:cs="Times New Roman"/>
                <w:i/>
                <w:iCs/>
                <w:sz w:val="18"/>
                <w:szCs w:val="18"/>
              </w:rPr>
            </w:pPr>
            <w:r w:rsidRPr="004D3559">
              <w:rPr>
                <w:i/>
                <w:iCs/>
              </w:rPr>
              <w:t>Broussonetia papyrifera</w:t>
            </w:r>
          </w:p>
        </w:tc>
        <w:tc>
          <w:tcPr>
            <w:tcW w:w="779" w:type="dxa"/>
          </w:tcPr>
          <w:p w14:paraId="03668197" w14:textId="4F121D7E" w:rsidR="00550157" w:rsidRPr="00EE268A" w:rsidRDefault="00550157" w:rsidP="00D55097">
            <w:pPr>
              <w:jc w:val="center"/>
              <w:rPr>
                <w:rFonts w:cs="Times New Roman"/>
                <w:sz w:val="18"/>
                <w:szCs w:val="18"/>
              </w:rPr>
            </w:pPr>
            <w:r w:rsidRPr="002453B3">
              <w:t>Pb</w:t>
            </w:r>
          </w:p>
        </w:tc>
      </w:tr>
      <w:tr w:rsidR="00550157" w:rsidRPr="0008080C" w14:paraId="206575BA" w14:textId="77777777" w:rsidTr="00550157">
        <w:trPr>
          <w:trHeight w:val="20"/>
          <w:jc w:val="center"/>
        </w:trPr>
        <w:tc>
          <w:tcPr>
            <w:tcW w:w="1100" w:type="dxa"/>
          </w:tcPr>
          <w:p w14:paraId="38F82A46" w14:textId="4134C20C" w:rsidR="00550157" w:rsidRPr="0008080C" w:rsidRDefault="00550157" w:rsidP="00550157">
            <w:pPr>
              <w:rPr>
                <w:rFonts w:cs="Times New Roman"/>
                <w:sz w:val="18"/>
                <w:szCs w:val="18"/>
              </w:rPr>
            </w:pPr>
            <w:r w:rsidRPr="002453B3">
              <w:t>Cold</w:t>
            </w:r>
          </w:p>
        </w:tc>
        <w:tc>
          <w:tcPr>
            <w:tcW w:w="1052" w:type="dxa"/>
          </w:tcPr>
          <w:p w14:paraId="237A8C88" w14:textId="7E0A8935" w:rsidR="00550157" w:rsidRPr="00EE268A" w:rsidRDefault="00550157" w:rsidP="00550157">
            <w:pPr>
              <w:rPr>
                <w:rFonts w:cs="Times New Roman"/>
                <w:sz w:val="18"/>
                <w:szCs w:val="18"/>
              </w:rPr>
            </w:pPr>
            <w:r w:rsidRPr="002453B3">
              <w:t>China</w:t>
            </w:r>
          </w:p>
        </w:tc>
        <w:tc>
          <w:tcPr>
            <w:tcW w:w="2631" w:type="dxa"/>
          </w:tcPr>
          <w:p w14:paraId="2F6E13BA" w14:textId="00A5A6F2" w:rsidR="00550157" w:rsidRPr="00EE268A" w:rsidRDefault="00550157" w:rsidP="00550157">
            <w:pPr>
              <w:rPr>
                <w:rFonts w:cs="Times New Roman"/>
                <w:sz w:val="18"/>
                <w:szCs w:val="18"/>
              </w:rPr>
            </w:pPr>
            <w:r w:rsidRPr="002453B3">
              <w:t>Institute of Forest Ecology, Environment and Nature Conservation</w:t>
            </w:r>
          </w:p>
        </w:tc>
        <w:tc>
          <w:tcPr>
            <w:tcW w:w="1684" w:type="dxa"/>
          </w:tcPr>
          <w:p w14:paraId="2CF783A3" w14:textId="654180A0" w:rsidR="00550157" w:rsidRPr="00EE268A" w:rsidRDefault="00550157" w:rsidP="00550157">
            <w:pPr>
              <w:rPr>
                <w:rFonts w:cs="Times New Roman"/>
                <w:sz w:val="18"/>
                <w:szCs w:val="18"/>
              </w:rPr>
            </w:pPr>
            <w:r w:rsidRPr="002453B3">
              <w:t>Moraceae</w:t>
            </w:r>
          </w:p>
        </w:tc>
        <w:tc>
          <w:tcPr>
            <w:tcW w:w="1512" w:type="dxa"/>
          </w:tcPr>
          <w:p w14:paraId="2E81DF7B" w14:textId="4C13EDEB" w:rsidR="00550157" w:rsidRPr="004D3559" w:rsidRDefault="00550157" w:rsidP="00550157">
            <w:pPr>
              <w:rPr>
                <w:rFonts w:cs="Times New Roman"/>
                <w:i/>
                <w:iCs/>
                <w:sz w:val="18"/>
                <w:szCs w:val="18"/>
              </w:rPr>
            </w:pPr>
            <w:r w:rsidRPr="004D3559">
              <w:rPr>
                <w:i/>
                <w:iCs/>
              </w:rPr>
              <w:t>Broussonetia</w:t>
            </w:r>
          </w:p>
        </w:tc>
        <w:tc>
          <w:tcPr>
            <w:tcW w:w="2205" w:type="dxa"/>
          </w:tcPr>
          <w:p w14:paraId="47672E4D" w14:textId="626FEE22" w:rsidR="00550157" w:rsidRPr="004D3559" w:rsidRDefault="00550157" w:rsidP="00550157">
            <w:pPr>
              <w:rPr>
                <w:rFonts w:cs="Times New Roman"/>
                <w:i/>
                <w:iCs/>
                <w:sz w:val="18"/>
                <w:szCs w:val="18"/>
              </w:rPr>
            </w:pPr>
            <w:r w:rsidRPr="004D3559">
              <w:rPr>
                <w:i/>
                <w:iCs/>
              </w:rPr>
              <w:t>Broussonetia papyrifera</w:t>
            </w:r>
          </w:p>
        </w:tc>
        <w:tc>
          <w:tcPr>
            <w:tcW w:w="779" w:type="dxa"/>
          </w:tcPr>
          <w:p w14:paraId="5C6817CA" w14:textId="1B225A32" w:rsidR="00550157" w:rsidRPr="00EE268A" w:rsidRDefault="00550157" w:rsidP="00D55097">
            <w:pPr>
              <w:jc w:val="center"/>
              <w:rPr>
                <w:rFonts w:cs="Times New Roman"/>
                <w:sz w:val="18"/>
                <w:szCs w:val="18"/>
              </w:rPr>
            </w:pPr>
            <w:r w:rsidRPr="002453B3">
              <w:t>Zn</w:t>
            </w:r>
          </w:p>
        </w:tc>
      </w:tr>
      <w:tr w:rsidR="00550157" w:rsidRPr="0008080C" w14:paraId="2CBD167F" w14:textId="77777777" w:rsidTr="00550157">
        <w:trPr>
          <w:trHeight w:val="20"/>
          <w:jc w:val="center"/>
        </w:trPr>
        <w:tc>
          <w:tcPr>
            <w:tcW w:w="1100" w:type="dxa"/>
          </w:tcPr>
          <w:p w14:paraId="589E311A" w14:textId="44F1B0CC" w:rsidR="00550157" w:rsidRPr="0008080C" w:rsidRDefault="00550157" w:rsidP="00550157">
            <w:pPr>
              <w:rPr>
                <w:rFonts w:cs="Times New Roman"/>
                <w:sz w:val="18"/>
                <w:szCs w:val="18"/>
              </w:rPr>
            </w:pPr>
            <w:r w:rsidRPr="002453B3">
              <w:t>Cold</w:t>
            </w:r>
          </w:p>
        </w:tc>
        <w:tc>
          <w:tcPr>
            <w:tcW w:w="1052" w:type="dxa"/>
          </w:tcPr>
          <w:p w14:paraId="47CE91AE" w14:textId="4BF111EF" w:rsidR="00550157" w:rsidRPr="00EE268A" w:rsidRDefault="00550157" w:rsidP="00550157">
            <w:pPr>
              <w:rPr>
                <w:rFonts w:cs="Times New Roman"/>
                <w:sz w:val="18"/>
                <w:szCs w:val="18"/>
              </w:rPr>
            </w:pPr>
            <w:r w:rsidRPr="002453B3">
              <w:t>China</w:t>
            </w:r>
          </w:p>
        </w:tc>
        <w:tc>
          <w:tcPr>
            <w:tcW w:w="2631" w:type="dxa"/>
          </w:tcPr>
          <w:p w14:paraId="5AB794E1" w14:textId="7CACF465" w:rsidR="00550157" w:rsidRPr="00EE268A" w:rsidRDefault="00550157" w:rsidP="00550157">
            <w:pPr>
              <w:rPr>
                <w:rFonts w:cs="Times New Roman"/>
                <w:sz w:val="18"/>
                <w:szCs w:val="18"/>
              </w:rPr>
            </w:pPr>
            <w:r w:rsidRPr="002453B3">
              <w:t>Institute of Applied Ecology</w:t>
            </w:r>
          </w:p>
        </w:tc>
        <w:tc>
          <w:tcPr>
            <w:tcW w:w="1684" w:type="dxa"/>
          </w:tcPr>
          <w:p w14:paraId="4FD75F51" w14:textId="3F0D2BD7" w:rsidR="00550157" w:rsidRPr="00EE268A" w:rsidRDefault="00550157" w:rsidP="00550157">
            <w:pPr>
              <w:rPr>
                <w:rFonts w:cs="Times New Roman"/>
                <w:sz w:val="18"/>
                <w:szCs w:val="18"/>
              </w:rPr>
            </w:pPr>
            <w:r w:rsidRPr="002453B3">
              <w:t>Bignoniaceae</w:t>
            </w:r>
          </w:p>
        </w:tc>
        <w:tc>
          <w:tcPr>
            <w:tcW w:w="1512" w:type="dxa"/>
          </w:tcPr>
          <w:p w14:paraId="14708FA1" w14:textId="776045C9" w:rsidR="00550157" w:rsidRPr="004D3559" w:rsidRDefault="00550157" w:rsidP="00550157">
            <w:pPr>
              <w:rPr>
                <w:rFonts w:cs="Times New Roman"/>
                <w:i/>
                <w:iCs/>
                <w:sz w:val="18"/>
                <w:szCs w:val="18"/>
              </w:rPr>
            </w:pPr>
            <w:r w:rsidRPr="004D3559">
              <w:rPr>
                <w:i/>
                <w:iCs/>
              </w:rPr>
              <w:t>Catalpa</w:t>
            </w:r>
          </w:p>
        </w:tc>
        <w:tc>
          <w:tcPr>
            <w:tcW w:w="2205" w:type="dxa"/>
          </w:tcPr>
          <w:p w14:paraId="3D42C7DD" w14:textId="275F9DC9" w:rsidR="00550157" w:rsidRPr="004D3559" w:rsidRDefault="00550157" w:rsidP="00550157">
            <w:pPr>
              <w:rPr>
                <w:rFonts w:cs="Times New Roman"/>
                <w:i/>
                <w:iCs/>
                <w:sz w:val="18"/>
                <w:szCs w:val="18"/>
              </w:rPr>
            </w:pPr>
            <w:r w:rsidRPr="004D3559">
              <w:rPr>
                <w:i/>
                <w:iCs/>
              </w:rPr>
              <w:t>Catalpa ovata</w:t>
            </w:r>
          </w:p>
        </w:tc>
        <w:tc>
          <w:tcPr>
            <w:tcW w:w="779" w:type="dxa"/>
          </w:tcPr>
          <w:p w14:paraId="45FA41DA" w14:textId="7C14236E" w:rsidR="00550157" w:rsidRPr="00EE268A" w:rsidRDefault="00550157" w:rsidP="00D55097">
            <w:pPr>
              <w:jc w:val="center"/>
              <w:rPr>
                <w:rFonts w:cs="Times New Roman"/>
                <w:sz w:val="18"/>
                <w:szCs w:val="18"/>
              </w:rPr>
            </w:pPr>
            <w:r w:rsidRPr="002453B3">
              <w:t>Cd</w:t>
            </w:r>
          </w:p>
        </w:tc>
      </w:tr>
      <w:tr w:rsidR="00550157" w:rsidRPr="0008080C" w14:paraId="35EAF7DF" w14:textId="77777777" w:rsidTr="00550157">
        <w:trPr>
          <w:trHeight w:val="20"/>
          <w:jc w:val="center"/>
        </w:trPr>
        <w:tc>
          <w:tcPr>
            <w:tcW w:w="1100" w:type="dxa"/>
          </w:tcPr>
          <w:p w14:paraId="11028AE3" w14:textId="3B8447D5" w:rsidR="00550157" w:rsidRPr="0008080C" w:rsidRDefault="00550157" w:rsidP="00550157">
            <w:pPr>
              <w:rPr>
                <w:rFonts w:cs="Times New Roman"/>
                <w:sz w:val="18"/>
                <w:szCs w:val="18"/>
              </w:rPr>
            </w:pPr>
            <w:r w:rsidRPr="002453B3">
              <w:t>Cold</w:t>
            </w:r>
          </w:p>
        </w:tc>
        <w:tc>
          <w:tcPr>
            <w:tcW w:w="1052" w:type="dxa"/>
          </w:tcPr>
          <w:p w14:paraId="2996E51B" w14:textId="78CCC952" w:rsidR="00550157" w:rsidRPr="00EE268A" w:rsidRDefault="00550157" w:rsidP="00550157">
            <w:pPr>
              <w:rPr>
                <w:rFonts w:cs="Times New Roman"/>
                <w:sz w:val="18"/>
                <w:szCs w:val="18"/>
              </w:rPr>
            </w:pPr>
            <w:r w:rsidRPr="002453B3">
              <w:t>China</w:t>
            </w:r>
          </w:p>
        </w:tc>
        <w:tc>
          <w:tcPr>
            <w:tcW w:w="2631" w:type="dxa"/>
          </w:tcPr>
          <w:p w14:paraId="1CE010F5" w14:textId="30764557" w:rsidR="00550157" w:rsidRPr="00EE268A" w:rsidRDefault="00550157" w:rsidP="00550157">
            <w:pPr>
              <w:rPr>
                <w:rFonts w:cs="Times New Roman"/>
                <w:sz w:val="18"/>
                <w:szCs w:val="18"/>
              </w:rPr>
            </w:pPr>
            <w:r w:rsidRPr="002453B3">
              <w:t>College of Landscape Architecture, Beijing Forestry University</w:t>
            </w:r>
          </w:p>
        </w:tc>
        <w:tc>
          <w:tcPr>
            <w:tcW w:w="1684" w:type="dxa"/>
          </w:tcPr>
          <w:p w14:paraId="5AF739CE" w14:textId="22413F64" w:rsidR="00550157" w:rsidRPr="00EE268A" w:rsidRDefault="00550157" w:rsidP="00550157">
            <w:pPr>
              <w:rPr>
                <w:rFonts w:cs="Times New Roman"/>
                <w:sz w:val="18"/>
                <w:szCs w:val="18"/>
              </w:rPr>
            </w:pPr>
            <w:r w:rsidRPr="002453B3">
              <w:t>Celastraceae</w:t>
            </w:r>
          </w:p>
        </w:tc>
        <w:tc>
          <w:tcPr>
            <w:tcW w:w="1512" w:type="dxa"/>
          </w:tcPr>
          <w:p w14:paraId="59717385" w14:textId="26D9E1FF" w:rsidR="00550157" w:rsidRPr="004D3559" w:rsidRDefault="00550157" w:rsidP="00550157">
            <w:pPr>
              <w:rPr>
                <w:rFonts w:cs="Times New Roman"/>
                <w:i/>
                <w:iCs/>
                <w:sz w:val="18"/>
                <w:szCs w:val="18"/>
              </w:rPr>
            </w:pPr>
            <w:r w:rsidRPr="004D3559">
              <w:rPr>
                <w:i/>
                <w:iCs/>
              </w:rPr>
              <w:t>Euonymus</w:t>
            </w:r>
          </w:p>
        </w:tc>
        <w:tc>
          <w:tcPr>
            <w:tcW w:w="2205" w:type="dxa"/>
          </w:tcPr>
          <w:p w14:paraId="70698D6E" w14:textId="46BCF23B" w:rsidR="00550157" w:rsidRPr="004D3559" w:rsidRDefault="00550157" w:rsidP="00550157">
            <w:pPr>
              <w:rPr>
                <w:rFonts w:cs="Times New Roman"/>
                <w:i/>
                <w:iCs/>
                <w:sz w:val="18"/>
                <w:szCs w:val="18"/>
              </w:rPr>
            </w:pPr>
            <w:r w:rsidRPr="004D3559">
              <w:rPr>
                <w:i/>
                <w:iCs/>
              </w:rPr>
              <w:t>Buxus sinica</w:t>
            </w:r>
          </w:p>
        </w:tc>
        <w:tc>
          <w:tcPr>
            <w:tcW w:w="779" w:type="dxa"/>
          </w:tcPr>
          <w:p w14:paraId="1C63A62E" w14:textId="443C5BD5" w:rsidR="00550157" w:rsidRPr="00EE268A" w:rsidRDefault="00550157" w:rsidP="00D55097">
            <w:pPr>
              <w:jc w:val="center"/>
              <w:rPr>
                <w:rFonts w:cs="Times New Roman"/>
                <w:sz w:val="18"/>
                <w:szCs w:val="18"/>
              </w:rPr>
            </w:pPr>
            <w:r w:rsidRPr="002453B3">
              <w:t>Zn</w:t>
            </w:r>
          </w:p>
        </w:tc>
      </w:tr>
      <w:tr w:rsidR="00550157" w:rsidRPr="0008080C" w14:paraId="546E8E23" w14:textId="77777777" w:rsidTr="00550157">
        <w:trPr>
          <w:trHeight w:val="20"/>
          <w:jc w:val="center"/>
        </w:trPr>
        <w:tc>
          <w:tcPr>
            <w:tcW w:w="1100" w:type="dxa"/>
          </w:tcPr>
          <w:p w14:paraId="7E739202" w14:textId="2468F9B4" w:rsidR="00550157" w:rsidRPr="0008080C" w:rsidRDefault="00550157" w:rsidP="00550157">
            <w:pPr>
              <w:rPr>
                <w:rFonts w:cs="Times New Roman"/>
                <w:sz w:val="18"/>
                <w:szCs w:val="18"/>
              </w:rPr>
            </w:pPr>
            <w:r w:rsidRPr="002453B3">
              <w:t>Cold</w:t>
            </w:r>
          </w:p>
        </w:tc>
        <w:tc>
          <w:tcPr>
            <w:tcW w:w="1052" w:type="dxa"/>
          </w:tcPr>
          <w:p w14:paraId="32B54A31" w14:textId="3B235F04" w:rsidR="00550157" w:rsidRPr="00EE268A" w:rsidRDefault="00550157" w:rsidP="00550157">
            <w:pPr>
              <w:rPr>
                <w:rFonts w:cs="Times New Roman"/>
                <w:sz w:val="18"/>
                <w:szCs w:val="18"/>
              </w:rPr>
            </w:pPr>
            <w:r w:rsidRPr="002453B3">
              <w:t>China</w:t>
            </w:r>
          </w:p>
        </w:tc>
        <w:tc>
          <w:tcPr>
            <w:tcW w:w="2631" w:type="dxa"/>
          </w:tcPr>
          <w:p w14:paraId="6FEC1031" w14:textId="5BAA84C5" w:rsidR="00550157" w:rsidRPr="00EE268A" w:rsidRDefault="00550157" w:rsidP="00550157">
            <w:pPr>
              <w:rPr>
                <w:rFonts w:cs="Times New Roman"/>
                <w:sz w:val="18"/>
                <w:szCs w:val="18"/>
              </w:rPr>
            </w:pPr>
            <w:r w:rsidRPr="002453B3">
              <w:t>College of Landscape Architecture, Beijing Forestry University</w:t>
            </w:r>
          </w:p>
        </w:tc>
        <w:tc>
          <w:tcPr>
            <w:tcW w:w="1684" w:type="dxa"/>
          </w:tcPr>
          <w:p w14:paraId="4E361233" w14:textId="1D355FD7" w:rsidR="00550157" w:rsidRPr="00EE268A" w:rsidRDefault="00550157" w:rsidP="00550157">
            <w:pPr>
              <w:rPr>
                <w:rFonts w:cs="Times New Roman"/>
                <w:sz w:val="18"/>
                <w:szCs w:val="18"/>
              </w:rPr>
            </w:pPr>
            <w:r w:rsidRPr="002453B3">
              <w:t>Celastraceae</w:t>
            </w:r>
          </w:p>
        </w:tc>
        <w:tc>
          <w:tcPr>
            <w:tcW w:w="1512" w:type="dxa"/>
          </w:tcPr>
          <w:p w14:paraId="0B6505AC" w14:textId="6143838B" w:rsidR="00550157" w:rsidRPr="004D3559" w:rsidRDefault="00550157" w:rsidP="00550157">
            <w:pPr>
              <w:rPr>
                <w:rFonts w:cs="Times New Roman"/>
                <w:i/>
                <w:iCs/>
                <w:sz w:val="18"/>
                <w:szCs w:val="18"/>
              </w:rPr>
            </w:pPr>
            <w:r w:rsidRPr="004D3559">
              <w:rPr>
                <w:i/>
                <w:iCs/>
              </w:rPr>
              <w:t>Euonymus</w:t>
            </w:r>
          </w:p>
        </w:tc>
        <w:tc>
          <w:tcPr>
            <w:tcW w:w="2205" w:type="dxa"/>
          </w:tcPr>
          <w:p w14:paraId="3D97547A" w14:textId="6A6114B6" w:rsidR="00550157" w:rsidRPr="004D3559" w:rsidRDefault="00550157" w:rsidP="00550157">
            <w:pPr>
              <w:rPr>
                <w:rFonts w:cs="Times New Roman"/>
                <w:i/>
                <w:iCs/>
                <w:sz w:val="18"/>
                <w:szCs w:val="18"/>
              </w:rPr>
            </w:pPr>
            <w:r w:rsidRPr="004D3559">
              <w:rPr>
                <w:i/>
                <w:iCs/>
              </w:rPr>
              <w:t>Euonymus japonicus</w:t>
            </w:r>
          </w:p>
        </w:tc>
        <w:tc>
          <w:tcPr>
            <w:tcW w:w="779" w:type="dxa"/>
          </w:tcPr>
          <w:p w14:paraId="7190A09D" w14:textId="0F66511F" w:rsidR="00550157" w:rsidRPr="00EE268A" w:rsidRDefault="00550157" w:rsidP="00D55097">
            <w:pPr>
              <w:jc w:val="center"/>
              <w:rPr>
                <w:rFonts w:cs="Times New Roman"/>
                <w:sz w:val="18"/>
                <w:szCs w:val="18"/>
              </w:rPr>
            </w:pPr>
            <w:r w:rsidRPr="002453B3">
              <w:t>Zn</w:t>
            </w:r>
          </w:p>
        </w:tc>
      </w:tr>
      <w:tr w:rsidR="00550157" w:rsidRPr="0008080C" w14:paraId="58A2EBF9" w14:textId="77777777" w:rsidTr="00550157">
        <w:trPr>
          <w:trHeight w:val="20"/>
          <w:jc w:val="center"/>
        </w:trPr>
        <w:tc>
          <w:tcPr>
            <w:tcW w:w="1100" w:type="dxa"/>
          </w:tcPr>
          <w:p w14:paraId="4F033FC0" w14:textId="157A6062" w:rsidR="00550157" w:rsidRPr="0008080C" w:rsidRDefault="00550157" w:rsidP="00550157">
            <w:pPr>
              <w:rPr>
                <w:rFonts w:cs="Times New Roman"/>
                <w:sz w:val="18"/>
                <w:szCs w:val="18"/>
              </w:rPr>
            </w:pPr>
            <w:r w:rsidRPr="002453B3">
              <w:t>Cold</w:t>
            </w:r>
          </w:p>
        </w:tc>
        <w:tc>
          <w:tcPr>
            <w:tcW w:w="1052" w:type="dxa"/>
          </w:tcPr>
          <w:p w14:paraId="4AB191B9" w14:textId="5E088123" w:rsidR="00550157" w:rsidRPr="00EE268A" w:rsidRDefault="00550157" w:rsidP="00550157">
            <w:pPr>
              <w:rPr>
                <w:rFonts w:cs="Times New Roman"/>
                <w:sz w:val="18"/>
                <w:szCs w:val="18"/>
              </w:rPr>
            </w:pPr>
            <w:r w:rsidRPr="002453B3">
              <w:t>China</w:t>
            </w:r>
          </w:p>
        </w:tc>
        <w:tc>
          <w:tcPr>
            <w:tcW w:w="2631" w:type="dxa"/>
          </w:tcPr>
          <w:p w14:paraId="19305268" w14:textId="7F9027D1" w:rsidR="00550157" w:rsidRPr="00EE268A" w:rsidRDefault="00550157" w:rsidP="00550157">
            <w:pPr>
              <w:rPr>
                <w:rFonts w:cs="Times New Roman"/>
                <w:sz w:val="18"/>
                <w:szCs w:val="18"/>
              </w:rPr>
            </w:pPr>
            <w:r w:rsidRPr="002453B3">
              <w:t>College of Landscape Architecture, Beijing Forestry University</w:t>
            </w:r>
          </w:p>
        </w:tc>
        <w:tc>
          <w:tcPr>
            <w:tcW w:w="1684" w:type="dxa"/>
          </w:tcPr>
          <w:p w14:paraId="6DD61E58" w14:textId="3CDB2687" w:rsidR="00550157" w:rsidRPr="00EE268A" w:rsidRDefault="00550157" w:rsidP="00550157">
            <w:pPr>
              <w:rPr>
                <w:rFonts w:cs="Times New Roman"/>
                <w:sz w:val="18"/>
                <w:szCs w:val="18"/>
              </w:rPr>
            </w:pPr>
            <w:r w:rsidRPr="002453B3">
              <w:t>Ginkgoaceae</w:t>
            </w:r>
          </w:p>
        </w:tc>
        <w:tc>
          <w:tcPr>
            <w:tcW w:w="1512" w:type="dxa"/>
          </w:tcPr>
          <w:p w14:paraId="4A570982" w14:textId="4C5DE8DE" w:rsidR="00550157" w:rsidRPr="004D3559" w:rsidRDefault="00550157" w:rsidP="00550157">
            <w:pPr>
              <w:rPr>
                <w:rFonts w:cs="Times New Roman"/>
                <w:i/>
                <w:iCs/>
                <w:sz w:val="18"/>
                <w:szCs w:val="18"/>
              </w:rPr>
            </w:pPr>
            <w:r w:rsidRPr="004D3559">
              <w:rPr>
                <w:i/>
                <w:iCs/>
              </w:rPr>
              <w:t>Ginkgo</w:t>
            </w:r>
          </w:p>
        </w:tc>
        <w:tc>
          <w:tcPr>
            <w:tcW w:w="2205" w:type="dxa"/>
          </w:tcPr>
          <w:p w14:paraId="08149DAA" w14:textId="36B36B6F" w:rsidR="00550157" w:rsidRPr="004D3559" w:rsidRDefault="00550157" w:rsidP="00550157">
            <w:pPr>
              <w:rPr>
                <w:rFonts w:cs="Times New Roman"/>
                <w:i/>
                <w:iCs/>
                <w:sz w:val="18"/>
                <w:szCs w:val="18"/>
              </w:rPr>
            </w:pPr>
            <w:r w:rsidRPr="004D3559">
              <w:rPr>
                <w:i/>
                <w:iCs/>
              </w:rPr>
              <w:t>Ginkgo biloba</w:t>
            </w:r>
          </w:p>
        </w:tc>
        <w:tc>
          <w:tcPr>
            <w:tcW w:w="779" w:type="dxa"/>
          </w:tcPr>
          <w:p w14:paraId="19F149A5" w14:textId="1300CC94" w:rsidR="00550157" w:rsidRPr="00EE268A" w:rsidRDefault="00550157" w:rsidP="00D55097">
            <w:pPr>
              <w:jc w:val="center"/>
              <w:rPr>
                <w:rFonts w:cs="Times New Roman"/>
                <w:sz w:val="18"/>
                <w:szCs w:val="18"/>
              </w:rPr>
            </w:pPr>
            <w:r w:rsidRPr="002453B3">
              <w:t>Cd</w:t>
            </w:r>
          </w:p>
        </w:tc>
      </w:tr>
      <w:tr w:rsidR="00550157" w:rsidRPr="0008080C" w14:paraId="50C74BAA" w14:textId="77777777" w:rsidTr="00550157">
        <w:trPr>
          <w:trHeight w:val="20"/>
          <w:jc w:val="center"/>
        </w:trPr>
        <w:tc>
          <w:tcPr>
            <w:tcW w:w="1100" w:type="dxa"/>
          </w:tcPr>
          <w:p w14:paraId="1BF62987" w14:textId="20B51166" w:rsidR="00550157" w:rsidRPr="00C40BA6" w:rsidRDefault="00550157" w:rsidP="00550157">
            <w:pPr>
              <w:rPr>
                <w:rFonts w:cs="Times New Roman"/>
                <w:sz w:val="18"/>
                <w:szCs w:val="18"/>
              </w:rPr>
            </w:pPr>
            <w:r w:rsidRPr="002453B3">
              <w:t>Cold</w:t>
            </w:r>
          </w:p>
        </w:tc>
        <w:tc>
          <w:tcPr>
            <w:tcW w:w="1052" w:type="dxa"/>
          </w:tcPr>
          <w:p w14:paraId="4DA3D910" w14:textId="5D694268" w:rsidR="00550157" w:rsidRPr="00C40BA6" w:rsidRDefault="00550157" w:rsidP="00550157">
            <w:pPr>
              <w:rPr>
                <w:rFonts w:cs="Times New Roman"/>
                <w:sz w:val="18"/>
                <w:szCs w:val="18"/>
              </w:rPr>
            </w:pPr>
            <w:r w:rsidRPr="002453B3">
              <w:t>China</w:t>
            </w:r>
          </w:p>
        </w:tc>
        <w:tc>
          <w:tcPr>
            <w:tcW w:w="2631" w:type="dxa"/>
          </w:tcPr>
          <w:p w14:paraId="21CB1D6C" w14:textId="2A256D25" w:rsidR="00550157" w:rsidRPr="00C40BA6" w:rsidRDefault="00550157" w:rsidP="00550157">
            <w:pPr>
              <w:rPr>
                <w:rFonts w:cs="Times New Roman"/>
                <w:sz w:val="18"/>
                <w:szCs w:val="18"/>
              </w:rPr>
            </w:pPr>
            <w:r w:rsidRPr="002453B3">
              <w:t>College of Landscape Architecture, Beijing Forestry University</w:t>
            </w:r>
          </w:p>
        </w:tc>
        <w:tc>
          <w:tcPr>
            <w:tcW w:w="1684" w:type="dxa"/>
          </w:tcPr>
          <w:p w14:paraId="08346D36" w14:textId="78D8E45A" w:rsidR="00550157" w:rsidRPr="00C40BA6" w:rsidRDefault="00550157" w:rsidP="00550157">
            <w:pPr>
              <w:rPr>
                <w:rFonts w:cs="Times New Roman"/>
                <w:sz w:val="18"/>
                <w:szCs w:val="18"/>
              </w:rPr>
            </w:pPr>
            <w:r w:rsidRPr="002453B3">
              <w:t>Ginkgoaceae</w:t>
            </w:r>
          </w:p>
        </w:tc>
        <w:tc>
          <w:tcPr>
            <w:tcW w:w="1512" w:type="dxa"/>
          </w:tcPr>
          <w:p w14:paraId="5E4E7433" w14:textId="33BD4E93" w:rsidR="00550157" w:rsidRPr="004D3559" w:rsidRDefault="00550157" w:rsidP="00550157">
            <w:pPr>
              <w:rPr>
                <w:rFonts w:cs="Times New Roman"/>
                <w:i/>
                <w:iCs/>
                <w:sz w:val="18"/>
                <w:szCs w:val="18"/>
              </w:rPr>
            </w:pPr>
            <w:r w:rsidRPr="004D3559">
              <w:rPr>
                <w:i/>
                <w:iCs/>
              </w:rPr>
              <w:t>Ginkgo</w:t>
            </w:r>
          </w:p>
        </w:tc>
        <w:tc>
          <w:tcPr>
            <w:tcW w:w="2205" w:type="dxa"/>
          </w:tcPr>
          <w:p w14:paraId="02CCC297" w14:textId="007C3D3D" w:rsidR="00550157" w:rsidRPr="004D3559" w:rsidRDefault="00550157" w:rsidP="00550157">
            <w:pPr>
              <w:rPr>
                <w:rFonts w:cs="Times New Roman"/>
                <w:i/>
                <w:iCs/>
                <w:sz w:val="18"/>
                <w:szCs w:val="18"/>
              </w:rPr>
            </w:pPr>
            <w:r w:rsidRPr="004D3559">
              <w:rPr>
                <w:i/>
                <w:iCs/>
              </w:rPr>
              <w:t>Ginkgo biloba</w:t>
            </w:r>
          </w:p>
        </w:tc>
        <w:tc>
          <w:tcPr>
            <w:tcW w:w="779" w:type="dxa"/>
          </w:tcPr>
          <w:p w14:paraId="0451CA37" w14:textId="39460CDA" w:rsidR="00550157" w:rsidRPr="00C40BA6" w:rsidRDefault="00550157" w:rsidP="00D55097">
            <w:pPr>
              <w:jc w:val="center"/>
              <w:rPr>
                <w:rFonts w:cs="Times New Roman"/>
                <w:sz w:val="18"/>
                <w:szCs w:val="18"/>
              </w:rPr>
            </w:pPr>
            <w:r w:rsidRPr="002453B3">
              <w:t>Zn</w:t>
            </w:r>
          </w:p>
        </w:tc>
      </w:tr>
      <w:tr w:rsidR="00550157" w:rsidRPr="0008080C" w14:paraId="1518B5CA" w14:textId="77777777" w:rsidTr="00550157">
        <w:trPr>
          <w:trHeight w:val="20"/>
          <w:jc w:val="center"/>
        </w:trPr>
        <w:tc>
          <w:tcPr>
            <w:tcW w:w="1100" w:type="dxa"/>
          </w:tcPr>
          <w:p w14:paraId="35B6725B" w14:textId="4F67C9CF" w:rsidR="00550157" w:rsidRPr="00C40BA6" w:rsidRDefault="00550157" w:rsidP="00550157">
            <w:pPr>
              <w:rPr>
                <w:rFonts w:cs="Times New Roman"/>
                <w:sz w:val="18"/>
                <w:szCs w:val="18"/>
              </w:rPr>
            </w:pPr>
            <w:r w:rsidRPr="002453B3">
              <w:t>Cold</w:t>
            </w:r>
          </w:p>
        </w:tc>
        <w:tc>
          <w:tcPr>
            <w:tcW w:w="1052" w:type="dxa"/>
          </w:tcPr>
          <w:p w14:paraId="334DE76C" w14:textId="5BB5DB7F" w:rsidR="00550157" w:rsidRPr="00C40BA6" w:rsidRDefault="00550157" w:rsidP="00550157">
            <w:pPr>
              <w:rPr>
                <w:rFonts w:cs="Times New Roman"/>
                <w:sz w:val="18"/>
                <w:szCs w:val="18"/>
              </w:rPr>
            </w:pPr>
            <w:r w:rsidRPr="002453B3">
              <w:t>China</w:t>
            </w:r>
          </w:p>
        </w:tc>
        <w:tc>
          <w:tcPr>
            <w:tcW w:w="2631" w:type="dxa"/>
          </w:tcPr>
          <w:p w14:paraId="4EB3F652" w14:textId="6AB2740C" w:rsidR="00550157" w:rsidRPr="00C40BA6" w:rsidRDefault="00550157" w:rsidP="00550157">
            <w:pPr>
              <w:rPr>
                <w:rFonts w:cs="Times New Roman"/>
                <w:sz w:val="18"/>
                <w:szCs w:val="18"/>
              </w:rPr>
            </w:pPr>
            <w:r w:rsidRPr="002453B3">
              <w:t>College of Landscape Architecture, Beijing Forestry University</w:t>
            </w:r>
          </w:p>
        </w:tc>
        <w:tc>
          <w:tcPr>
            <w:tcW w:w="1684" w:type="dxa"/>
          </w:tcPr>
          <w:p w14:paraId="68FD8AB1" w14:textId="5B1AD330" w:rsidR="00550157" w:rsidRPr="00C40BA6" w:rsidRDefault="00550157" w:rsidP="00550157">
            <w:pPr>
              <w:rPr>
                <w:rFonts w:cs="Times New Roman"/>
                <w:sz w:val="18"/>
                <w:szCs w:val="18"/>
              </w:rPr>
            </w:pPr>
            <w:r w:rsidRPr="002453B3">
              <w:t>Sapindaceae</w:t>
            </w:r>
          </w:p>
        </w:tc>
        <w:tc>
          <w:tcPr>
            <w:tcW w:w="1512" w:type="dxa"/>
          </w:tcPr>
          <w:p w14:paraId="61BE9F83" w14:textId="2F24C8AE" w:rsidR="00550157" w:rsidRPr="004D3559" w:rsidRDefault="00550157" w:rsidP="00550157">
            <w:pPr>
              <w:rPr>
                <w:rFonts w:cs="Times New Roman"/>
                <w:i/>
                <w:iCs/>
                <w:sz w:val="18"/>
                <w:szCs w:val="18"/>
              </w:rPr>
            </w:pPr>
            <w:r w:rsidRPr="004D3559">
              <w:rPr>
                <w:i/>
                <w:iCs/>
              </w:rPr>
              <w:t>Koelreuteria</w:t>
            </w:r>
          </w:p>
        </w:tc>
        <w:tc>
          <w:tcPr>
            <w:tcW w:w="2205" w:type="dxa"/>
          </w:tcPr>
          <w:p w14:paraId="68FA3E0D" w14:textId="313398CC" w:rsidR="00550157" w:rsidRPr="004D3559" w:rsidRDefault="00550157" w:rsidP="00550157">
            <w:pPr>
              <w:rPr>
                <w:rFonts w:cs="Times New Roman"/>
                <w:i/>
                <w:iCs/>
                <w:sz w:val="18"/>
                <w:szCs w:val="18"/>
              </w:rPr>
            </w:pPr>
            <w:r w:rsidRPr="004D3559">
              <w:rPr>
                <w:i/>
                <w:iCs/>
              </w:rPr>
              <w:t>Koelreuteria paniculata</w:t>
            </w:r>
          </w:p>
        </w:tc>
        <w:tc>
          <w:tcPr>
            <w:tcW w:w="779" w:type="dxa"/>
          </w:tcPr>
          <w:p w14:paraId="632B7447" w14:textId="23799EEE" w:rsidR="00550157" w:rsidRPr="00C40BA6" w:rsidRDefault="00550157" w:rsidP="00D55097">
            <w:pPr>
              <w:jc w:val="center"/>
              <w:rPr>
                <w:rFonts w:cs="Times New Roman"/>
                <w:sz w:val="18"/>
                <w:szCs w:val="18"/>
              </w:rPr>
            </w:pPr>
            <w:r w:rsidRPr="002453B3">
              <w:t>Cd</w:t>
            </w:r>
          </w:p>
        </w:tc>
      </w:tr>
      <w:tr w:rsidR="00550157" w:rsidRPr="0008080C" w14:paraId="7B4AA619" w14:textId="77777777" w:rsidTr="00550157">
        <w:trPr>
          <w:trHeight w:val="20"/>
          <w:jc w:val="center"/>
        </w:trPr>
        <w:tc>
          <w:tcPr>
            <w:tcW w:w="1100" w:type="dxa"/>
          </w:tcPr>
          <w:p w14:paraId="0F875BB9" w14:textId="0BD2DB9E" w:rsidR="00550157" w:rsidRPr="00C40BA6" w:rsidRDefault="00550157" w:rsidP="00550157">
            <w:pPr>
              <w:rPr>
                <w:rFonts w:cs="Times New Roman"/>
                <w:sz w:val="18"/>
                <w:szCs w:val="18"/>
              </w:rPr>
            </w:pPr>
            <w:r w:rsidRPr="002453B3">
              <w:t>Cold</w:t>
            </w:r>
          </w:p>
        </w:tc>
        <w:tc>
          <w:tcPr>
            <w:tcW w:w="1052" w:type="dxa"/>
          </w:tcPr>
          <w:p w14:paraId="56D67876" w14:textId="333FF6FE" w:rsidR="00550157" w:rsidRPr="00C40BA6" w:rsidRDefault="00550157" w:rsidP="00550157">
            <w:pPr>
              <w:rPr>
                <w:rFonts w:cs="Times New Roman"/>
                <w:sz w:val="18"/>
                <w:szCs w:val="18"/>
              </w:rPr>
            </w:pPr>
            <w:r w:rsidRPr="002453B3">
              <w:t>China</w:t>
            </w:r>
          </w:p>
        </w:tc>
        <w:tc>
          <w:tcPr>
            <w:tcW w:w="2631" w:type="dxa"/>
          </w:tcPr>
          <w:p w14:paraId="7CD81FCE" w14:textId="37F349C3" w:rsidR="00550157" w:rsidRPr="00C40BA6" w:rsidRDefault="00550157" w:rsidP="00550157">
            <w:pPr>
              <w:rPr>
                <w:rFonts w:cs="Times New Roman"/>
                <w:sz w:val="18"/>
                <w:szCs w:val="18"/>
              </w:rPr>
            </w:pPr>
            <w:r w:rsidRPr="002453B3">
              <w:t>College of Landscape Architecture, Beijing Forestry University</w:t>
            </w:r>
          </w:p>
        </w:tc>
        <w:tc>
          <w:tcPr>
            <w:tcW w:w="1684" w:type="dxa"/>
          </w:tcPr>
          <w:p w14:paraId="0A4912FB" w14:textId="0B618F5E" w:rsidR="00550157" w:rsidRPr="00C40BA6" w:rsidRDefault="00550157" w:rsidP="00550157">
            <w:pPr>
              <w:rPr>
                <w:rFonts w:cs="Times New Roman"/>
                <w:sz w:val="18"/>
                <w:szCs w:val="18"/>
              </w:rPr>
            </w:pPr>
            <w:r w:rsidRPr="002453B3">
              <w:t>Sapindaceae</w:t>
            </w:r>
          </w:p>
        </w:tc>
        <w:tc>
          <w:tcPr>
            <w:tcW w:w="1512" w:type="dxa"/>
          </w:tcPr>
          <w:p w14:paraId="3069E573" w14:textId="38C5AE3D" w:rsidR="00550157" w:rsidRPr="004D3559" w:rsidRDefault="00550157" w:rsidP="00550157">
            <w:pPr>
              <w:rPr>
                <w:rFonts w:cs="Times New Roman"/>
                <w:i/>
                <w:iCs/>
                <w:sz w:val="18"/>
                <w:szCs w:val="18"/>
              </w:rPr>
            </w:pPr>
            <w:r w:rsidRPr="004D3559">
              <w:rPr>
                <w:i/>
                <w:iCs/>
              </w:rPr>
              <w:t>Koelreuteria</w:t>
            </w:r>
          </w:p>
        </w:tc>
        <w:tc>
          <w:tcPr>
            <w:tcW w:w="2205" w:type="dxa"/>
          </w:tcPr>
          <w:p w14:paraId="69944471" w14:textId="12BA30A1" w:rsidR="00550157" w:rsidRPr="004D3559" w:rsidRDefault="00550157" w:rsidP="00550157">
            <w:pPr>
              <w:rPr>
                <w:rFonts w:cs="Times New Roman"/>
                <w:i/>
                <w:iCs/>
                <w:sz w:val="18"/>
                <w:szCs w:val="18"/>
              </w:rPr>
            </w:pPr>
            <w:r w:rsidRPr="004D3559">
              <w:rPr>
                <w:i/>
                <w:iCs/>
              </w:rPr>
              <w:t>Koelreuteria paniculata</w:t>
            </w:r>
          </w:p>
        </w:tc>
        <w:tc>
          <w:tcPr>
            <w:tcW w:w="779" w:type="dxa"/>
          </w:tcPr>
          <w:p w14:paraId="781290D1" w14:textId="0BE85B7F" w:rsidR="00550157" w:rsidRPr="00C40BA6" w:rsidRDefault="00550157" w:rsidP="00D55097">
            <w:pPr>
              <w:jc w:val="center"/>
              <w:rPr>
                <w:rFonts w:cs="Times New Roman"/>
                <w:sz w:val="18"/>
                <w:szCs w:val="18"/>
              </w:rPr>
            </w:pPr>
            <w:r w:rsidRPr="002453B3">
              <w:t>Zn</w:t>
            </w:r>
          </w:p>
        </w:tc>
      </w:tr>
      <w:tr w:rsidR="00550157" w:rsidRPr="0008080C" w14:paraId="1FC89C4C" w14:textId="77777777" w:rsidTr="00550157">
        <w:trPr>
          <w:trHeight w:val="20"/>
          <w:jc w:val="center"/>
        </w:trPr>
        <w:tc>
          <w:tcPr>
            <w:tcW w:w="1100" w:type="dxa"/>
          </w:tcPr>
          <w:p w14:paraId="62EB82A0" w14:textId="6C0AC3CB" w:rsidR="00550157" w:rsidRPr="00C40BA6" w:rsidRDefault="00550157" w:rsidP="00550157">
            <w:pPr>
              <w:rPr>
                <w:rFonts w:cs="Times New Roman"/>
                <w:sz w:val="18"/>
                <w:szCs w:val="18"/>
              </w:rPr>
            </w:pPr>
            <w:r w:rsidRPr="002453B3">
              <w:t>Cold</w:t>
            </w:r>
          </w:p>
        </w:tc>
        <w:tc>
          <w:tcPr>
            <w:tcW w:w="1052" w:type="dxa"/>
          </w:tcPr>
          <w:p w14:paraId="7FFF1D2C" w14:textId="74062679" w:rsidR="00550157" w:rsidRPr="00C40BA6" w:rsidRDefault="00550157" w:rsidP="00550157">
            <w:pPr>
              <w:rPr>
                <w:rFonts w:cs="Times New Roman"/>
                <w:sz w:val="18"/>
                <w:szCs w:val="18"/>
              </w:rPr>
            </w:pPr>
            <w:r w:rsidRPr="002453B3">
              <w:t>China</w:t>
            </w:r>
          </w:p>
        </w:tc>
        <w:tc>
          <w:tcPr>
            <w:tcW w:w="2631" w:type="dxa"/>
          </w:tcPr>
          <w:p w14:paraId="790F1425" w14:textId="2AFEE72B" w:rsidR="00550157" w:rsidRPr="00C40BA6" w:rsidRDefault="00550157" w:rsidP="00550157">
            <w:pPr>
              <w:rPr>
                <w:rFonts w:cs="Times New Roman"/>
                <w:sz w:val="18"/>
                <w:szCs w:val="18"/>
              </w:rPr>
            </w:pPr>
            <w:r w:rsidRPr="002453B3">
              <w:t>Shenyang Institute of Applied Ecology</w:t>
            </w:r>
          </w:p>
        </w:tc>
        <w:tc>
          <w:tcPr>
            <w:tcW w:w="1684" w:type="dxa"/>
          </w:tcPr>
          <w:p w14:paraId="5284D6B0" w14:textId="0FF7362A" w:rsidR="00550157" w:rsidRPr="00C40BA6" w:rsidRDefault="00550157" w:rsidP="00550157">
            <w:pPr>
              <w:rPr>
                <w:rFonts w:cs="Times New Roman"/>
                <w:sz w:val="18"/>
                <w:szCs w:val="18"/>
              </w:rPr>
            </w:pPr>
            <w:r w:rsidRPr="002453B3">
              <w:t>Pinaceae</w:t>
            </w:r>
          </w:p>
        </w:tc>
        <w:tc>
          <w:tcPr>
            <w:tcW w:w="1512" w:type="dxa"/>
          </w:tcPr>
          <w:p w14:paraId="4D2CF288" w14:textId="19E59F0F" w:rsidR="00550157" w:rsidRPr="004D3559" w:rsidRDefault="00550157" w:rsidP="00550157">
            <w:pPr>
              <w:rPr>
                <w:rFonts w:cs="Times New Roman"/>
                <w:i/>
                <w:iCs/>
                <w:sz w:val="18"/>
                <w:szCs w:val="18"/>
              </w:rPr>
            </w:pPr>
            <w:r w:rsidRPr="004D3559">
              <w:rPr>
                <w:i/>
                <w:iCs/>
              </w:rPr>
              <w:t>Larix</w:t>
            </w:r>
          </w:p>
        </w:tc>
        <w:tc>
          <w:tcPr>
            <w:tcW w:w="2205" w:type="dxa"/>
          </w:tcPr>
          <w:p w14:paraId="50612804" w14:textId="1913C5F6" w:rsidR="00550157" w:rsidRPr="004D3559" w:rsidRDefault="00550157" w:rsidP="00550157">
            <w:pPr>
              <w:rPr>
                <w:rFonts w:cs="Times New Roman"/>
                <w:i/>
                <w:iCs/>
                <w:sz w:val="18"/>
                <w:szCs w:val="18"/>
              </w:rPr>
            </w:pPr>
            <w:r w:rsidRPr="004D3559">
              <w:rPr>
                <w:i/>
                <w:iCs/>
              </w:rPr>
              <w:t>Larix</w:t>
            </w:r>
          </w:p>
        </w:tc>
        <w:tc>
          <w:tcPr>
            <w:tcW w:w="779" w:type="dxa"/>
          </w:tcPr>
          <w:p w14:paraId="3A490EC6" w14:textId="269E3B18" w:rsidR="00550157" w:rsidRPr="00C40BA6" w:rsidRDefault="00550157" w:rsidP="00D55097">
            <w:pPr>
              <w:jc w:val="center"/>
              <w:rPr>
                <w:rFonts w:cs="Times New Roman"/>
                <w:sz w:val="18"/>
                <w:szCs w:val="18"/>
              </w:rPr>
            </w:pPr>
            <w:r w:rsidRPr="002453B3">
              <w:t>Cd</w:t>
            </w:r>
          </w:p>
        </w:tc>
      </w:tr>
      <w:tr w:rsidR="00550157" w:rsidRPr="0008080C" w14:paraId="624DF337" w14:textId="77777777" w:rsidTr="00550157">
        <w:trPr>
          <w:trHeight w:val="20"/>
          <w:jc w:val="center"/>
        </w:trPr>
        <w:tc>
          <w:tcPr>
            <w:tcW w:w="1100" w:type="dxa"/>
          </w:tcPr>
          <w:p w14:paraId="6E20C555" w14:textId="1F4DE18F" w:rsidR="00550157" w:rsidRPr="00C40BA6" w:rsidRDefault="00550157" w:rsidP="00550157">
            <w:pPr>
              <w:rPr>
                <w:rFonts w:cs="Times New Roman"/>
                <w:sz w:val="18"/>
                <w:szCs w:val="18"/>
              </w:rPr>
            </w:pPr>
            <w:r w:rsidRPr="002453B3">
              <w:t>Cold</w:t>
            </w:r>
          </w:p>
        </w:tc>
        <w:tc>
          <w:tcPr>
            <w:tcW w:w="1052" w:type="dxa"/>
          </w:tcPr>
          <w:p w14:paraId="7A3F30C8" w14:textId="09D2FCA0" w:rsidR="00550157" w:rsidRPr="00C40BA6" w:rsidRDefault="00550157" w:rsidP="00550157">
            <w:pPr>
              <w:rPr>
                <w:rFonts w:cs="Times New Roman"/>
                <w:sz w:val="18"/>
                <w:szCs w:val="18"/>
              </w:rPr>
            </w:pPr>
            <w:r w:rsidRPr="002453B3">
              <w:t>China</w:t>
            </w:r>
          </w:p>
        </w:tc>
        <w:tc>
          <w:tcPr>
            <w:tcW w:w="2631" w:type="dxa"/>
          </w:tcPr>
          <w:p w14:paraId="653F5FDD" w14:textId="7E323926" w:rsidR="00550157" w:rsidRPr="00C40BA6" w:rsidRDefault="00550157" w:rsidP="00550157">
            <w:pPr>
              <w:rPr>
                <w:rFonts w:cs="Times New Roman"/>
                <w:sz w:val="18"/>
                <w:szCs w:val="18"/>
              </w:rPr>
            </w:pPr>
            <w:r w:rsidRPr="002453B3">
              <w:t xml:space="preserve">Shenyang Institute of </w:t>
            </w:r>
            <w:r w:rsidRPr="002453B3">
              <w:lastRenderedPageBreak/>
              <w:t>Applied Ecology</w:t>
            </w:r>
          </w:p>
        </w:tc>
        <w:tc>
          <w:tcPr>
            <w:tcW w:w="1684" w:type="dxa"/>
          </w:tcPr>
          <w:p w14:paraId="4B4DA130" w14:textId="67C75B64" w:rsidR="00550157" w:rsidRPr="00C40BA6" w:rsidRDefault="00550157" w:rsidP="00550157">
            <w:pPr>
              <w:rPr>
                <w:rFonts w:cs="Times New Roman"/>
                <w:sz w:val="18"/>
                <w:szCs w:val="18"/>
              </w:rPr>
            </w:pPr>
            <w:r w:rsidRPr="002453B3">
              <w:lastRenderedPageBreak/>
              <w:t>Pinaceae</w:t>
            </w:r>
          </w:p>
        </w:tc>
        <w:tc>
          <w:tcPr>
            <w:tcW w:w="1512" w:type="dxa"/>
          </w:tcPr>
          <w:p w14:paraId="7C2D8A99" w14:textId="6609FD71" w:rsidR="00550157" w:rsidRPr="004D3559" w:rsidRDefault="00550157" w:rsidP="00550157">
            <w:pPr>
              <w:rPr>
                <w:rFonts w:cs="Times New Roman"/>
                <w:i/>
                <w:iCs/>
                <w:sz w:val="18"/>
                <w:szCs w:val="18"/>
              </w:rPr>
            </w:pPr>
            <w:r w:rsidRPr="004D3559">
              <w:rPr>
                <w:i/>
                <w:iCs/>
              </w:rPr>
              <w:t>Larix</w:t>
            </w:r>
          </w:p>
        </w:tc>
        <w:tc>
          <w:tcPr>
            <w:tcW w:w="2205" w:type="dxa"/>
          </w:tcPr>
          <w:p w14:paraId="7A2AF974" w14:textId="284CCA65" w:rsidR="00550157" w:rsidRPr="004D3559" w:rsidRDefault="00550157" w:rsidP="00550157">
            <w:pPr>
              <w:rPr>
                <w:rFonts w:cs="Times New Roman"/>
                <w:i/>
                <w:iCs/>
                <w:sz w:val="18"/>
                <w:szCs w:val="18"/>
              </w:rPr>
            </w:pPr>
            <w:r w:rsidRPr="004D3559">
              <w:rPr>
                <w:i/>
                <w:iCs/>
              </w:rPr>
              <w:t>Larix</w:t>
            </w:r>
          </w:p>
        </w:tc>
        <w:tc>
          <w:tcPr>
            <w:tcW w:w="779" w:type="dxa"/>
          </w:tcPr>
          <w:p w14:paraId="5DB0CA4E" w14:textId="24FD3F36" w:rsidR="00550157" w:rsidRPr="00C40BA6" w:rsidRDefault="00550157" w:rsidP="00D55097">
            <w:pPr>
              <w:jc w:val="center"/>
              <w:rPr>
                <w:rFonts w:cs="Times New Roman"/>
                <w:sz w:val="18"/>
                <w:szCs w:val="18"/>
              </w:rPr>
            </w:pPr>
            <w:r w:rsidRPr="002453B3">
              <w:t>Cu</w:t>
            </w:r>
          </w:p>
        </w:tc>
      </w:tr>
      <w:tr w:rsidR="00550157" w:rsidRPr="0008080C" w14:paraId="1FBE8F7E" w14:textId="77777777" w:rsidTr="00550157">
        <w:trPr>
          <w:trHeight w:val="20"/>
          <w:jc w:val="center"/>
        </w:trPr>
        <w:tc>
          <w:tcPr>
            <w:tcW w:w="1100" w:type="dxa"/>
          </w:tcPr>
          <w:p w14:paraId="7E5D08EE" w14:textId="226ECF23" w:rsidR="00550157" w:rsidRPr="00C40BA6" w:rsidRDefault="00550157" w:rsidP="00550157">
            <w:pPr>
              <w:rPr>
                <w:rFonts w:cs="Times New Roman"/>
                <w:sz w:val="18"/>
                <w:szCs w:val="18"/>
              </w:rPr>
            </w:pPr>
            <w:r w:rsidRPr="002453B3">
              <w:t>Cold</w:t>
            </w:r>
          </w:p>
        </w:tc>
        <w:tc>
          <w:tcPr>
            <w:tcW w:w="1052" w:type="dxa"/>
          </w:tcPr>
          <w:p w14:paraId="522C7C2F" w14:textId="100D475C" w:rsidR="00550157" w:rsidRPr="00C40BA6" w:rsidRDefault="00550157" w:rsidP="00550157">
            <w:pPr>
              <w:rPr>
                <w:rFonts w:cs="Times New Roman"/>
                <w:sz w:val="18"/>
                <w:szCs w:val="18"/>
              </w:rPr>
            </w:pPr>
            <w:r w:rsidRPr="002453B3">
              <w:t>China</w:t>
            </w:r>
          </w:p>
        </w:tc>
        <w:tc>
          <w:tcPr>
            <w:tcW w:w="2631" w:type="dxa"/>
          </w:tcPr>
          <w:p w14:paraId="0FA4FC4E" w14:textId="68775F7F" w:rsidR="00550157" w:rsidRPr="00C40BA6" w:rsidRDefault="00550157" w:rsidP="00550157">
            <w:pPr>
              <w:rPr>
                <w:rFonts w:cs="Times New Roman"/>
                <w:sz w:val="18"/>
                <w:szCs w:val="18"/>
              </w:rPr>
            </w:pPr>
            <w:r w:rsidRPr="002453B3">
              <w:t>Shenyang Institute of Applied Ecology</w:t>
            </w:r>
          </w:p>
        </w:tc>
        <w:tc>
          <w:tcPr>
            <w:tcW w:w="1684" w:type="dxa"/>
          </w:tcPr>
          <w:p w14:paraId="476FFF06" w14:textId="46978B7D" w:rsidR="00550157" w:rsidRPr="00C40BA6" w:rsidRDefault="00550157" w:rsidP="00550157">
            <w:pPr>
              <w:rPr>
                <w:rFonts w:cs="Times New Roman"/>
                <w:sz w:val="18"/>
                <w:szCs w:val="18"/>
              </w:rPr>
            </w:pPr>
            <w:r w:rsidRPr="002453B3">
              <w:t>Pinaceae</w:t>
            </w:r>
          </w:p>
        </w:tc>
        <w:tc>
          <w:tcPr>
            <w:tcW w:w="1512" w:type="dxa"/>
          </w:tcPr>
          <w:p w14:paraId="2E9755FC" w14:textId="3ECF1A05" w:rsidR="00550157" w:rsidRPr="004D3559" w:rsidRDefault="00550157" w:rsidP="00550157">
            <w:pPr>
              <w:rPr>
                <w:rFonts w:cs="Times New Roman"/>
                <w:i/>
                <w:iCs/>
                <w:sz w:val="18"/>
                <w:szCs w:val="18"/>
              </w:rPr>
            </w:pPr>
            <w:r w:rsidRPr="004D3559">
              <w:rPr>
                <w:i/>
                <w:iCs/>
              </w:rPr>
              <w:t>Larix</w:t>
            </w:r>
          </w:p>
        </w:tc>
        <w:tc>
          <w:tcPr>
            <w:tcW w:w="2205" w:type="dxa"/>
          </w:tcPr>
          <w:p w14:paraId="7ECA5EFD" w14:textId="2A2602F7" w:rsidR="00550157" w:rsidRPr="004D3559" w:rsidRDefault="00550157" w:rsidP="00550157">
            <w:pPr>
              <w:rPr>
                <w:rFonts w:cs="Times New Roman"/>
                <w:i/>
                <w:iCs/>
                <w:sz w:val="18"/>
                <w:szCs w:val="18"/>
              </w:rPr>
            </w:pPr>
            <w:r w:rsidRPr="004D3559">
              <w:rPr>
                <w:i/>
                <w:iCs/>
              </w:rPr>
              <w:t>Larix</w:t>
            </w:r>
          </w:p>
        </w:tc>
        <w:tc>
          <w:tcPr>
            <w:tcW w:w="779" w:type="dxa"/>
          </w:tcPr>
          <w:p w14:paraId="34AB03D3" w14:textId="0F4C8CB5" w:rsidR="00550157" w:rsidRPr="00C40BA6" w:rsidRDefault="00550157" w:rsidP="00D55097">
            <w:pPr>
              <w:jc w:val="center"/>
              <w:rPr>
                <w:rFonts w:cs="Times New Roman"/>
                <w:sz w:val="18"/>
                <w:szCs w:val="18"/>
              </w:rPr>
            </w:pPr>
            <w:r w:rsidRPr="002453B3">
              <w:t>Zn</w:t>
            </w:r>
          </w:p>
        </w:tc>
      </w:tr>
      <w:tr w:rsidR="00550157" w:rsidRPr="0008080C" w14:paraId="62467425" w14:textId="77777777" w:rsidTr="00550157">
        <w:trPr>
          <w:trHeight w:val="20"/>
          <w:jc w:val="center"/>
        </w:trPr>
        <w:tc>
          <w:tcPr>
            <w:tcW w:w="1100" w:type="dxa"/>
          </w:tcPr>
          <w:p w14:paraId="77653CCD" w14:textId="06BEC078" w:rsidR="00550157" w:rsidRPr="00C40BA6" w:rsidRDefault="00550157" w:rsidP="00550157">
            <w:pPr>
              <w:rPr>
                <w:rFonts w:cs="Times New Roman"/>
                <w:sz w:val="18"/>
                <w:szCs w:val="18"/>
              </w:rPr>
            </w:pPr>
            <w:r w:rsidRPr="002453B3">
              <w:t>Cold</w:t>
            </w:r>
          </w:p>
        </w:tc>
        <w:tc>
          <w:tcPr>
            <w:tcW w:w="1052" w:type="dxa"/>
          </w:tcPr>
          <w:p w14:paraId="01DA7924" w14:textId="5EEA5E5C" w:rsidR="00550157" w:rsidRPr="00C40BA6" w:rsidRDefault="00550157" w:rsidP="00550157">
            <w:pPr>
              <w:rPr>
                <w:rFonts w:cs="Times New Roman"/>
                <w:sz w:val="18"/>
                <w:szCs w:val="18"/>
              </w:rPr>
            </w:pPr>
            <w:r w:rsidRPr="002453B3">
              <w:t>China</w:t>
            </w:r>
          </w:p>
        </w:tc>
        <w:tc>
          <w:tcPr>
            <w:tcW w:w="2631" w:type="dxa"/>
          </w:tcPr>
          <w:p w14:paraId="35660683" w14:textId="6032D40D" w:rsidR="00550157" w:rsidRPr="00C40BA6" w:rsidRDefault="00550157" w:rsidP="00550157">
            <w:pPr>
              <w:rPr>
                <w:rFonts w:cs="Times New Roman"/>
                <w:sz w:val="18"/>
                <w:szCs w:val="18"/>
              </w:rPr>
            </w:pPr>
            <w:r w:rsidRPr="002453B3">
              <w:t>College of Life Sciences, Shandong Agricultural University</w:t>
            </w:r>
          </w:p>
        </w:tc>
        <w:tc>
          <w:tcPr>
            <w:tcW w:w="1684" w:type="dxa"/>
          </w:tcPr>
          <w:p w14:paraId="26149E6B" w14:textId="18FDCE64" w:rsidR="00550157" w:rsidRPr="00C40BA6" w:rsidRDefault="00550157" w:rsidP="00550157">
            <w:pPr>
              <w:rPr>
                <w:rFonts w:cs="Times New Roman"/>
                <w:sz w:val="18"/>
                <w:szCs w:val="18"/>
              </w:rPr>
            </w:pPr>
            <w:r w:rsidRPr="002453B3">
              <w:t>Rosaceae</w:t>
            </w:r>
          </w:p>
        </w:tc>
        <w:tc>
          <w:tcPr>
            <w:tcW w:w="1512" w:type="dxa"/>
          </w:tcPr>
          <w:p w14:paraId="000E3CA7" w14:textId="5BE399BC" w:rsidR="00550157" w:rsidRPr="004D3559" w:rsidRDefault="00550157" w:rsidP="00550157">
            <w:pPr>
              <w:rPr>
                <w:rFonts w:cs="Times New Roman"/>
                <w:i/>
                <w:iCs/>
                <w:sz w:val="18"/>
                <w:szCs w:val="18"/>
              </w:rPr>
            </w:pPr>
            <w:r w:rsidRPr="004D3559">
              <w:rPr>
                <w:i/>
                <w:iCs/>
              </w:rPr>
              <w:t>Malus</w:t>
            </w:r>
          </w:p>
        </w:tc>
        <w:tc>
          <w:tcPr>
            <w:tcW w:w="2205" w:type="dxa"/>
          </w:tcPr>
          <w:p w14:paraId="3D39749C" w14:textId="458D9F1B" w:rsidR="00550157" w:rsidRPr="004D3559" w:rsidRDefault="00550157" w:rsidP="00550157">
            <w:pPr>
              <w:rPr>
                <w:rFonts w:cs="Times New Roman"/>
                <w:i/>
                <w:iCs/>
                <w:sz w:val="18"/>
                <w:szCs w:val="18"/>
              </w:rPr>
            </w:pPr>
            <w:r w:rsidRPr="004D3559">
              <w:rPr>
                <w:i/>
                <w:iCs/>
              </w:rPr>
              <w:t>Malus hupehensis</w:t>
            </w:r>
          </w:p>
        </w:tc>
        <w:tc>
          <w:tcPr>
            <w:tcW w:w="779" w:type="dxa"/>
          </w:tcPr>
          <w:p w14:paraId="603B6960" w14:textId="651DB888" w:rsidR="00550157" w:rsidRPr="00C40BA6" w:rsidRDefault="00550157" w:rsidP="00D55097">
            <w:pPr>
              <w:jc w:val="center"/>
              <w:rPr>
                <w:rFonts w:cs="Times New Roman"/>
                <w:sz w:val="18"/>
                <w:szCs w:val="18"/>
              </w:rPr>
            </w:pPr>
            <w:r w:rsidRPr="002453B3">
              <w:t>Zn</w:t>
            </w:r>
          </w:p>
        </w:tc>
      </w:tr>
      <w:tr w:rsidR="00550157" w:rsidRPr="0008080C" w14:paraId="131A9A07" w14:textId="77777777" w:rsidTr="00550157">
        <w:trPr>
          <w:trHeight w:val="20"/>
          <w:jc w:val="center"/>
        </w:trPr>
        <w:tc>
          <w:tcPr>
            <w:tcW w:w="1100" w:type="dxa"/>
          </w:tcPr>
          <w:p w14:paraId="676E21A9" w14:textId="403D1E8F" w:rsidR="00550157" w:rsidRPr="00C40BA6" w:rsidRDefault="00550157" w:rsidP="00550157">
            <w:pPr>
              <w:rPr>
                <w:rFonts w:cs="Times New Roman"/>
                <w:sz w:val="18"/>
                <w:szCs w:val="18"/>
              </w:rPr>
            </w:pPr>
            <w:r w:rsidRPr="002453B3">
              <w:t>Cold</w:t>
            </w:r>
          </w:p>
        </w:tc>
        <w:tc>
          <w:tcPr>
            <w:tcW w:w="1052" w:type="dxa"/>
          </w:tcPr>
          <w:p w14:paraId="070E2E0F" w14:textId="03CA3609" w:rsidR="00550157" w:rsidRPr="00C40BA6" w:rsidRDefault="00550157" w:rsidP="00550157">
            <w:pPr>
              <w:rPr>
                <w:rFonts w:cs="Times New Roman"/>
                <w:sz w:val="18"/>
                <w:szCs w:val="18"/>
              </w:rPr>
            </w:pPr>
            <w:r w:rsidRPr="002453B3">
              <w:t>China</w:t>
            </w:r>
          </w:p>
        </w:tc>
        <w:tc>
          <w:tcPr>
            <w:tcW w:w="2631" w:type="dxa"/>
          </w:tcPr>
          <w:p w14:paraId="4609AAE0" w14:textId="7F87A1D3" w:rsidR="00550157" w:rsidRPr="00C40BA6" w:rsidRDefault="00550157" w:rsidP="00550157">
            <w:pPr>
              <w:rPr>
                <w:rFonts w:cs="Times New Roman"/>
                <w:sz w:val="18"/>
                <w:szCs w:val="18"/>
              </w:rPr>
            </w:pPr>
            <w:r w:rsidRPr="002453B3">
              <w:t>College of Horticulture, Shandong Agricultural University</w:t>
            </w:r>
          </w:p>
        </w:tc>
        <w:tc>
          <w:tcPr>
            <w:tcW w:w="1684" w:type="dxa"/>
          </w:tcPr>
          <w:p w14:paraId="7BED1A67" w14:textId="11582274" w:rsidR="00550157" w:rsidRPr="00C40BA6" w:rsidRDefault="00550157" w:rsidP="00550157">
            <w:pPr>
              <w:rPr>
                <w:rFonts w:cs="Times New Roman"/>
                <w:sz w:val="18"/>
                <w:szCs w:val="18"/>
              </w:rPr>
            </w:pPr>
            <w:r w:rsidRPr="002453B3">
              <w:t>Rosaceae</w:t>
            </w:r>
          </w:p>
        </w:tc>
        <w:tc>
          <w:tcPr>
            <w:tcW w:w="1512" w:type="dxa"/>
          </w:tcPr>
          <w:p w14:paraId="521AE91D" w14:textId="7D2E66EC" w:rsidR="00550157" w:rsidRPr="004D3559" w:rsidRDefault="00550157" w:rsidP="00550157">
            <w:pPr>
              <w:rPr>
                <w:rFonts w:cs="Times New Roman"/>
                <w:i/>
                <w:iCs/>
                <w:sz w:val="18"/>
                <w:szCs w:val="18"/>
              </w:rPr>
            </w:pPr>
            <w:r w:rsidRPr="004D3559">
              <w:rPr>
                <w:i/>
                <w:iCs/>
              </w:rPr>
              <w:t>Malus</w:t>
            </w:r>
          </w:p>
        </w:tc>
        <w:tc>
          <w:tcPr>
            <w:tcW w:w="2205" w:type="dxa"/>
          </w:tcPr>
          <w:p w14:paraId="6D6DD593" w14:textId="782F6112" w:rsidR="00550157" w:rsidRPr="004D3559" w:rsidRDefault="00550157" w:rsidP="00550157">
            <w:pPr>
              <w:rPr>
                <w:rFonts w:cs="Times New Roman"/>
                <w:i/>
                <w:iCs/>
                <w:sz w:val="18"/>
                <w:szCs w:val="18"/>
              </w:rPr>
            </w:pPr>
            <w:r w:rsidRPr="004D3559">
              <w:rPr>
                <w:i/>
                <w:iCs/>
              </w:rPr>
              <w:t>Malus pumila</w:t>
            </w:r>
          </w:p>
        </w:tc>
        <w:tc>
          <w:tcPr>
            <w:tcW w:w="779" w:type="dxa"/>
          </w:tcPr>
          <w:p w14:paraId="29A752A7" w14:textId="4CABDAC3" w:rsidR="00550157" w:rsidRPr="00C40BA6" w:rsidRDefault="00550157" w:rsidP="00D55097">
            <w:pPr>
              <w:jc w:val="center"/>
              <w:rPr>
                <w:rFonts w:cs="Times New Roman"/>
                <w:sz w:val="18"/>
                <w:szCs w:val="18"/>
              </w:rPr>
            </w:pPr>
            <w:r w:rsidRPr="002453B3">
              <w:t>Cd</w:t>
            </w:r>
          </w:p>
        </w:tc>
      </w:tr>
      <w:tr w:rsidR="00550157" w:rsidRPr="0008080C" w14:paraId="59FB1095" w14:textId="77777777" w:rsidTr="00550157">
        <w:trPr>
          <w:trHeight w:val="20"/>
          <w:jc w:val="center"/>
        </w:trPr>
        <w:tc>
          <w:tcPr>
            <w:tcW w:w="1100" w:type="dxa"/>
          </w:tcPr>
          <w:p w14:paraId="02216701" w14:textId="77F441FA" w:rsidR="00550157" w:rsidRPr="00C40BA6" w:rsidRDefault="00550157" w:rsidP="00550157">
            <w:pPr>
              <w:rPr>
                <w:rFonts w:cs="Times New Roman"/>
                <w:sz w:val="18"/>
                <w:szCs w:val="18"/>
              </w:rPr>
            </w:pPr>
            <w:r w:rsidRPr="002453B3">
              <w:t>Cold</w:t>
            </w:r>
          </w:p>
        </w:tc>
        <w:tc>
          <w:tcPr>
            <w:tcW w:w="1052" w:type="dxa"/>
          </w:tcPr>
          <w:p w14:paraId="5679339B" w14:textId="70941D89" w:rsidR="00550157" w:rsidRPr="00C40BA6" w:rsidRDefault="00550157" w:rsidP="00550157">
            <w:pPr>
              <w:rPr>
                <w:rFonts w:cs="Times New Roman"/>
                <w:sz w:val="18"/>
                <w:szCs w:val="18"/>
              </w:rPr>
            </w:pPr>
            <w:r w:rsidRPr="002453B3">
              <w:t>China</w:t>
            </w:r>
          </w:p>
        </w:tc>
        <w:tc>
          <w:tcPr>
            <w:tcW w:w="2631" w:type="dxa"/>
          </w:tcPr>
          <w:p w14:paraId="02BD9B87" w14:textId="7D3E0B93" w:rsidR="00550157" w:rsidRPr="00C40BA6" w:rsidRDefault="00550157" w:rsidP="00550157">
            <w:pPr>
              <w:rPr>
                <w:rFonts w:cs="Times New Roman"/>
                <w:sz w:val="18"/>
                <w:szCs w:val="18"/>
              </w:rPr>
            </w:pPr>
            <w:r w:rsidRPr="002453B3">
              <w:t>College of Horticulture, Shandong Agricultural University</w:t>
            </w:r>
          </w:p>
        </w:tc>
        <w:tc>
          <w:tcPr>
            <w:tcW w:w="1684" w:type="dxa"/>
          </w:tcPr>
          <w:p w14:paraId="3F0448D5" w14:textId="504EFB84" w:rsidR="00550157" w:rsidRPr="00C40BA6" w:rsidRDefault="00550157" w:rsidP="00550157">
            <w:pPr>
              <w:rPr>
                <w:rFonts w:cs="Times New Roman"/>
                <w:sz w:val="18"/>
                <w:szCs w:val="18"/>
              </w:rPr>
            </w:pPr>
            <w:r w:rsidRPr="002453B3">
              <w:t>Rosaceae</w:t>
            </w:r>
          </w:p>
        </w:tc>
        <w:tc>
          <w:tcPr>
            <w:tcW w:w="1512" w:type="dxa"/>
          </w:tcPr>
          <w:p w14:paraId="226AF577" w14:textId="0113CD33" w:rsidR="00550157" w:rsidRPr="004D3559" w:rsidRDefault="00550157" w:rsidP="00550157">
            <w:pPr>
              <w:rPr>
                <w:rFonts w:cs="Times New Roman"/>
                <w:i/>
                <w:iCs/>
                <w:sz w:val="18"/>
                <w:szCs w:val="18"/>
              </w:rPr>
            </w:pPr>
            <w:r w:rsidRPr="004D3559">
              <w:rPr>
                <w:i/>
                <w:iCs/>
              </w:rPr>
              <w:t>Malus</w:t>
            </w:r>
          </w:p>
        </w:tc>
        <w:tc>
          <w:tcPr>
            <w:tcW w:w="2205" w:type="dxa"/>
          </w:tcPr>
          <w:p w14:paraId="7C5797CA" w14:textId="6FB3D39F" w:rsidR="00550157" w:rsidRPr="004D3559" w:rsidRDefault="00550157" w:rsidP="00550157">
            <w:pPr>
              <w:rPr>
                <w:rFonts w:cs="Times New Roman"/>
                <w:i/>
                <w:iCs/>
                <w:sz w:val="18"/>
                <w:szCs w:val="18"/>
              </w:rPr>
            </w:pPr>
            <w:r w:rsidRPr="004D3559">
              <w:rPr>
                <w:i/>
                <w:iCs/>
              </w:rPr>
              <w:t>Malus pumila</w:t>
            </w:r>
          </w:p>
        </w:tc>
        <w:tc>
          <w:tcPr>
            <w:tcW w:w="779" w:type="dxa"/>
          </w:tcPr>
          <w:p w14:paraId="47671E1D" w14:textId="60CA8082" w:rsidR="00550157" w:rsidRPr="00C40BA6" w:rsidRDefault="00550157" w:rsidP="00D55097">
            <w:pPr>
              <w:jc w:val="center"/>
              <w:rPr>
                <w:rFonts w:cs="Times New Roman"/>
                <w:sz w:val="18"/>
                <w:szCs w:val="18"/>
              </w:rPr>
            </w:pPr>
            <w:r w:rsidRPr="002453B3">
              <w:t>Cu</w:t>
            </w:r>
          </w:p>
        </w:tc>
      </w:tr>
      <w:tr w:rsidR="00550157" w:rsidRPr="0008080C" w14:paraId="4B8B585B" w14:textId="77777777" w:rsidTr="00550157">
        <w:trPr>
          <w:trHeight w:val="20"/>
          <w:jc w:val="center"/>
        </w:trPr>
        <w:tc>
          <w:tcPr>
            <w:tcW w:w="1100" w:type="dxa"/>
          </w:tcPr>
          <w:p w14:paraId="1FFE8B9F" w14:textId="53B0E972" w:rsidR="00550157" w:rsidRPr="00C40BA6" w:rsidRDefault="00550157" w:rsidP="00550157">
            <w:pPr>
              <w:rPr>
                <w:rFonts w:cs="Times New Roman"/>
                <w:sz w:val="18"/>
                <w:szCs w:val="18"/>
              </w:rPr>
            </w:pPr>
            <w:r w:rsidRPr="002453B3">
              <w:t>Cold</w:t>
            </w:r>
          </w:p>
        </w:tc>
        <w:tc>
          <w:tcPr>
            <w:tcW w:w="1052" w:type="dxa"/>
          </w:tcPr>
          <w:p w14:paraId="033F2064" w14:textId="44F89BAC" w:rsidR="00550157" w:rsidRPr="00C40BA6" w:rsidRDefault="00550157" w:rsidP="00550157">
            <w:pPr>
              <w:rPr>
                <w:rFonts w:cs="Times New Roman"/>
                <w:sz w:val="18"/>
                <w:szCs w:val="18"/>
              </w:rPr>
            </w:pPr>
            <w:r w:rsidRPr="002453B3">
              <w:t>China</w:t>
            </w:r>
          </w:p>
        </w:tc>
        <w:tc>
          <w:tcPr>
            <w:tcW w:w="2631" w:type="dxa"/>
          </w:tcPr>
          <w:p w14:paraId="27CA56B3" w14:textId="1078E67C"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186CD79D" w14:textId="092EE417" w:rsidR="00550157" w:rsidRPr="00C40BA6" w:rsidRDefault="00550157" w:rsidP="00550157">
            <w:pPr>
              <w:rPr>
                <w:rFonts w:cs="Times New Roman"/>
                <w:sz w:val="18"/>
                <w:szCs w:val="18"/>
              </w:rPr>
            </w:pPr>
            <w:r w:rsidRPr="002453B3">
              <w:t>Pinaceae</w:t>
            </w:r>
          </w:p>
        </w:tc>
        <w:tc>
          <w:tcPr>
            <w:tcW w:w="1512" w:type="dxa"/>
          </w:tcPr>
          <w:p w14:paraId="22987090" w14:textId="66F0ECF1" w:rsidR="00550157" w:rsidRPr="004D3559" w:rsidRDefault="00550157" w:rsidP="00550157">
            <w:pPr>
              <w:rPr>
                <w:rFonts w:cs="Times New Roman"/>
                <w:i/>
                <w:iCs/>
                <w:sz w:val="18"/>
                <w:szCs w:val="18"/>
              </w:rPr>
            </w:pPr>
            <w:r w:rsidRPr="004D3559">
              <w:rPr>
                <w:i/>
                <w:iCs/>
              </w:rPr>
              <w:t>Pinus</w:t>
            </w:r>
          </w:p>
        </w:tc>
        <w:tc>
          <w:tcPr>
            <w:tcW w:w="2205" w:type="dxa"/>
          </w:tcPr>
          <w:p w14:paraId="4D230593" w14:textId="43BEC84B" w:rsidR="00550157" w:rsidRPr="004D3559" w:rsidRDefault="00550157" w:rsidP="00550157">
            <w:pPr>
              <w:rPr>
                <w:rFonts w:cs="Times New Roman"/>
                <w:i/>
                <w:iCs/>
                <w:sz w:val="18"/>
                <w:szCs w:val="18"/>
              </w:rPr>
            </w:pPr>
            <w:r w:rsidRPr="004D3559">
              <w:rPr>
                <w:i/>
                <w:iCs/>
              </w:rPr>
              <w:t>Pinus tabuliformis</w:t>
            </w:r>
          </w:p>
        </w:tc>
        <w:tc>
          <w:tcPr>
            <w:tcW w:w="779" w:type="dxa"/>
          </w:tcPr>
          <w:p w14:paraId="5399BA42" w14:textId="0916D0EC" w:rsidR="00550157" w:rsidRPr="00C40BA6" w:rsidRDefault="00550157" w:rsidP="00D55097">
            <w:pPr>
              <w:jc w:val="center"/>
              <w:rPr>
                <w:rFonts w:cs="Times New Roman"/>
                <w:sz w:val="18"/>
                <w:szCs w:val="18"/>
              </w:rPr>
            </w:pPr>
            <w:r w:rsidRPr="002453B3">
              <w:t>Cr</w:t>
            </w:r>
          </w:p>
        </w:tc>
      </w:tr>
      <w:tr w:rsidR="00550157" w:rsidRPr="0008080C" w14:paraId="297FD165" w14:textId="77777777" w:rsidTr="00550157">
        <w:trPr>
          <w:trHeight w:val="20"/>
          <w:jc w:val="center"/>
        </w:trPr>
        <w:tc>
          <w:tcPr>
            <w:tcW w:w="1100" w:type="dxa"/>
          </w:tcPr>
          <w:p w14:paraId="55800D42" w14:textId="4B59A1E2" w:rsidR="00550157" w:rsidRPr="00C40BA6" w:rsidRDefault="00550157" w:rsidP="00550157">
            <w:pPr>
              <w:rPr>
                <w:rFonts w:cs="Times New Roman"/>
                <w:sz w:val="18"/>
                <w:szCs w:val="18"/>
              </w:rPr>
            </w:pPr>
            <w:r w:rsidRPr="002453B3">
              <w:t>Cold</w:t>
            </w:r>
          </w:p>
        </w:tc>
        <w:tc>
          <w:tcPr>
            <w:tcW w:w="1052" w:type="dxa"/>
          </w:tcPr>
          <w:p w14:paraId="2C8985BA" w14:textId="48A44520" w:rsidR="00550157" w:rsidRPr="00C40BA6" w:rsidRDefault="00550157" w:rsidP="00550157">
            <w:pPr>
              <w:rPr>
                <w:rFonts w:cs="Times New Roman"/>
                <w:sz w:val="18"/>
                <w:szCs w:val="18"/>
              </w:rPr>
            </w:pPr>
            <w:r w:rsidRPr="002453B3">
              <w:t>China</w:t>
            </w:r>
          </w:p>
        </w:tc>
        <w:tc>
          <w:tcPr>
            <w:tcW w:w="2631" w:type="dxa"/>
          </w:tcPr>
          <w:p w14:paraId="32DC07DD" w14:textId="60FCB749"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3E267437" w14:textId="5A10637A" w:rsidR="00550157" w:rsidRPr="00C40BA6" w:rsidRDefault="00550157" w:rsidP="00550157">
            <w:pPr>
              <w:rPr>
                <w:rFonts w:cs="Times New Roman"/>
                <w:sz w:val="18"/>
                <w:szCs w:val="18"/>
              </w:rPr>
            </w:pPr>
            <w:r w:rsidRPr="002453B3">
              <w:t>Pinaceae</w:t>
            </w:r>
          </w:p>
        </w:tc>
        <w:tc>
          <w:tcPr>
            <w:tcW w:w="1512" w:type="dxa"/>
          </w:tcPr>
          <w:p w14:paraId="64452E08" w14:textId="41C5381B" w:rsidR="00550157" w:rsidRPr="004D3559" w:rsidRDefault="00550157" w:rsidP="00550157">
            <w:pPr>
              <w:rPr>
                <w:rFonts w:cs="Times New Roman"/>
                <w:i/>
                <w:iCs/>
                <w:sz w:val="18"/>
                <w:szCs w:val="18"/>
              </w:rPr>
            </w:pPr>
            <w:r w:rsidRPr="004D3559">
              <w:rPr>
                <w:i/>
                <w:iCs/>
              </w:rPr>
              <w:t>Pinus</w:t>
            </w:r>
          </w:p>
        </w:tc>
        <w:tc>
          <w:tcPr>
            <w:tcW w:w="2205" w:type="dxa"/>
          </w:tcPr>
          <w:p w14:paraId="4D03D0C2" w14:textId="46063628" w:rsidR="00550157" w:rsidRPr="004D3559" w:rsidRDefault="00550157" w:rsidP="00550157">
            <w:pPr>
              <w:rPr>
                <w:rFonts w:cs="Times New Roman"/>
                <w:i/>
                <w:iCs/>
                <w:sz w:val="18"/>
                <w:szCs w:val="18"/>
              </w:rPr>
            </w:pPr>
            <w:r w:rsidRPr="004D3559">
              <w:rPr>
                <w:i/>
                <w:iCs/>
              </w:rPr>
              <w:t>Pinus tabuliformis</w:t>
            </w:r>
          </w:p>
        </w:tc>
        <w:tc>
          <w:tcPr>
            <w:tcW w:w="779" w:type="dxa"/>
          </w:tcPr>
          <w:p w14:paraId="266C72E0" w14:textId="775867E8" w:rsidR="00550157" w:rsidRPr="00C40BA6" w:rsidRDefault="00550157" w:rsidP="00D55097">
            <w:pPr>
              <w:jc w:val="center"/>
              <w:rPr>
                <w:rFonts w:cs="Times New Roman"/>
                <w:sz w:val="18"/>
                <w:szCs w:val="18"/>
              </w:rPr>
            </w:pPr>
            <w:r w:rsidRPr="002453B3">
              <w:t>Cu</w:t>
            </w:r>
          </w:p>
        </w:tc>
      </w:tr>
      <w:tr w:rsidR="00550157" w:rsidRPr="0008080C" w14:paraId="4D5B9F31" w14:textId="77777777" w:rsidTr="00550157">
        <w:trPr>
          <w:trHeight w:val="20"/>
          <w:jc w:val="center"/>
        </w:trPr>
        <w:tc>
          <w:tcPr>
            <w:tcW w:w="1100" w:type="dxa"/>
          </w:tcPr>
          <w:p w14:paraId="7A9E77A1" w14:textId="15972525" w:rsidR="00550157" w:rsidRPr="00C40BA6" w:rsidRDefault="00550157" w:rsidP="00550157">
            <w:pPr>
              <w:rPr>
                <w:rFonts w:cs="Times New Roman"/>
                <w:sz w:val="18"/>
                <w:szCs w:val="18"/>
              </w:rPr>
            </w:pPr>
            <w:r w:rsidRPr="002453B3">
              <w:t>Cold</w:t>
            </w:r>
          </w:p>
        </w:tc>
        <w:tc>
          <w:tcPr>
            <w:tcW w:w="1052" w:type="dxa"/>
          </w:tcPr>
          <w:p w14:paraId="2C606356" w14:textId="6278CBA4" w:rsidR="00550157" w:rsidRPr="00C40BA6" w:rsidRDefault="00550157" w:rsidP="00550157">
            <w:pPr>
              <w:rPr>
                <w:rFonts w:cs="Times New Roman"/>
                <w:sz w:val="18"/>
                <w:szCs w:val="18"/>
              </w:rPr>
            </w:pPr>
            <w:r w:rsidRPr="002453B3">
              <w:t>China</w:t>
            </w:r>
          </w:p>
        </w:tc>
        <w:tc>
          <w:tcPr>
            <w:tcW w:w="2631" w:type="dxa"/>
          </w:tcPr>
          <w:p w14:paraId="08CF99DC" w14:textId="4F292C31"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1F4E4891" w14:textId="799136ED" w:rsidR="00550157" w:rsidRPr="00C40BA6" w:rsidRDefault="00550157" w:rsidP="00550157">
            <w:pPr>
              <w:rPr>
                <w:rFonts w:cs="Times New Roman"/>
                <w:sz w:val="18"/>
                <w:szCs w:val="18"/>
              </w:rPr>
            </w:pPr>
            <w:r w:rsidRPr="002453B3">
              <w:t>Pinaceae</w:t>
            </w:r>
          </w:p>
        </w:tc>
        <w:tc>
          <w:tcPr>
            <w:tcW w:w="1512" w:type="dxa"/>
          </w:tcPr>
          <w:p w14:paraId="1942ACA2" w14:textId="52F52E36" w:rsidR="00550157" w:rsidRPr="004D3559" w:rsidRDefault="00550157" w:rsidP="00550157">
            <w:pPr>
              <w:rPr>
                <w:rFonts w:cs="Times New Roman"/>
                <w:i/>
                <w:iCs/>
                <w:sz w:val="18"/>
                <w:szCs w:val="18"/>
              </w:rPr>
            </w:pPr>
            <w:r w:rsidRPr="004D3559">
              <w:rPr>
                <w:i/>
                <w:iCs/>
              </w:rPr>
              <w:t>Pinus</w:t>
            </w:r>
          </w:p>
        </w:tc>
        <w:tc>
          <w:tcPr>
            <w:tcW w:w="2205" w:type="dxa"/>
          </w:tcPr>
          <w:p w14:paraId="2DE5810B" w14:textId="22FAC13C" w:rsidR="00550157" w:rsidRPr="004D3559" w:rsidRDefault="00550157" w:rsidP="00550157">
            <w:pPr>
              <w:rPr>
                <w:rFonts w:cs="Times New Roman"/>
                <w:i/>
                <w:iCs/>
                <w:sz w:val="18"/>
                <w:szCs w:val="18"/>
              </w:rPr>
            </w:pPr>
            <w:r w:rsidRPr="004D3559">
              <w:rPr>
                <w:i/>
                <w:iCs/>
              </w:rPr>
              <w:t>Pinus tabuliformis</w:t>
            </w:r>
          </w:p>
        </w:tc>
        <w:tc>
          <w:tcPr>
            <w:tcW w:w="779" w:type="dxa"/>
          </w:tcPr>
          <w:p w14:paraId="589453B1" w14:textId="08D3D8B1" w:rsidR="00550157" w:rsidRPr="00C40BA6" w:rsidRDefault="00550157" w:rsidP="00D55097">
            <w:pPr>
              <w:jc w:val="center"/>
              <w:rPr>
                <w:rFonts w:cs="Times New Roman"/>
                <w:sz w:val="18"/>
                <w:szCs w:val="18"/>
              </w:rPr>
            </w:pPr>
            <w:r w:rsidRPr="002453B3">
              <w:t>Mn</w:t>
            </w:r>
          </w:p>
        </w:tc>
      </w:tr>
      <w:tr w:rsidR="00550157" w:rsidRPr="0008080C" w14:paraId="26E0C2A9" w14:textId="77777777" w:rsidTr="00550157">
        <w:trPr>
          <w:trHeight w:val="20"/>
          <w:jc w:val="center"/>
        </w:trPr>
        <w:tc>
          <w:tcPr>
            <w:tcW w:w="1100" w:type="dxa"/>
          </w:tcPr>
          <w:p w14:paraId="739E030A" w14:textId="422CB320" w:rsidR="00550157" w:rsidRPr="00C40BA6" w:rsidRDefault="00550157" w:rsidP="00550157">
            <w:pPr>
              <w:rPr>
                <w:rFonts w:cs="Times New Roman"/>
                <w:sz w:val="18"/>
                <w:szCs w:val="18"/>
              </w:rPr>
            </w:pPr>
            <w:r w:rsidRPr="002453B3">
              <w:t>Cold</w:t>
            </w:r>
          </w:p>
        </w:tc>
        <w:tc>
          <w:tcPr>
            <w:tcW w:w="1052" w:type="dxa"/>
          </w:tcPr>
          <w:p w14:paraId="0FE79065" w14:textId="47E0AEA3" w:rsidR="00550157" w:rsidRPr="00C40BA6" w:rsidRDefault="00550157" w:rsidP="00550157">
            <w:pPr>
              <w:rPr>
                <w:rFonts w:cs="Times New Roman"/>
                <w:sz w:val="18"/>
                <w:szCs w:val="18"/>
              </w:rPr>
            </w:pPr>
            <w:r w:rsidRPr="002453B3">
              <w:t>China</w:t>
            </w:r>
          </w:p>
        </w:tc>
        <w:tc>
          <w:tcPr>
            <w:tcW w:w="2631" w:type="dxa"/>
          </w:tcPr>
          <w:p w14:paraId="419B2C9C" w14:textId="11987F28"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790B462B" w14:textId="2252D024" w:rsidR="00550157" w:rsidRPr="00C40BA6" w:rsidRDefault="00550157" w:rsidP="00550157">
            <w:pPr>
              <w:rPr>
                <w:rFonts w:cs="Times New Roman"/>
                <w:sz w:val="18"/>
                <w:szCs w:val="18"/>
              </w:rPr>
            </w:pPr>
            <w:r w:rsidRPr="002453B3">
              <w:t>Pinaceae</w:t>
            </w:r>
          </w:p>
        </w:tc>
        <w:tc>
          <w:tcPr>
            <w:tcW w:w="1512" w:type="dxa"/>
          </w:tcPr>
          <w:p w14:paraId="408FD63C" w14:textId="5E07A7CE" w:rsidR="00550157" w:rsidRPr="004D3559" w:rsidRDefault="00550157" w:rsidP="00550157">
            <w:pPr>
              <w:rPr>
                <w:rFonts w:cs="Times New Roman"/>
                <w:i/>
                <w:iCs/>
                <w:sz w:val="18"/>
                <w:szCs w:val="18"/>
              </w:rPr>
            </w:pPr>
            <w:r w:rsidRPr="004D3559">
              <w:rPr>
                <w:i/>
                <w:iCs/>
              </w:rPr>
              <w:t>Pinus</w:t>
            </w:r>
          </w:p>
        </w:tc>
        <w:tc>
          <w:tcPr>
            <w:tcW w:w="2205" w:type="dxa"/>
          </w:tcPr>
          <w:p w14:paraId="691A83F3" w14:textId="66BD628D" w:rsidR="00550157" w:rsidRPr="004D3559" w:rsidRDefault="00550157" w:rsidP="00550157">
            <w:pPr>
              <w:rPr>
                <w:rFonts w:cs="Times New Roman"/>
                <w:i/>
                <w:iCs/>
                <w:sz w:val="18"/>
                <w:szCs w:val="18"/>
              </w:rPr>
            </w:pPr>
            <w:r w:rsidRPr="004D3559">
              <w:rPr>
                <w:i/>
                <w:iCs/>
              </w:rPr>
              <w:t>Pinus tabuliformis</w:t>
            </w:r>
          </w:p>
        </w:tc>
        <w:tc>
          <w:tcPr>
            <w:tcW w:w="779" w:type="dxa"/>
          </w:tcPr>
          <w:p w14:paraId="3944FE69" w14:textId="0A7A9777" w:rsidR="00550157" w:rsidRPr="00C40BA6" w:rsidRDefault="00550157" w:rsidP="00D55097">
            <w:pPr>
              <w:jc w:val="center"/>
              <w:rPr>
                <w:rFonts w:cs="Times New Roman"/>
                <w:sz w:val="18"/>
                <w:szCs w:val="18"/>
              </w:rPr>
            </w:pPr>
            <w:r w:rsidRPr="002453B3">
              <w:t>Pb</w:t>
            </w:r>
          </w:p>
        </w:tc>
      </w:tr>
      <w:tr w:rsidR="00550157" w:rsidRPr="0008080C" w14:paraId="61276608" w14:textId="77777777" w:rsidTr="00550157">
        <w:trPr>
          <w:trHeight w:val="20"/>
          <w:jc w:val="center"/>
        </w:trPr>
        <w:tc>
          <w:tcPr>
            <w:tcW w:w="1100" w:type="dxa"/>
          </w:tcPr>
          <w:p w14:paraId="52D682B0" w14:textId="1C115459" w:rsidR="00550157" w:rsidRPr="00C40BA6" w:rsidRDefault="00550157" w:rsidP="00550157">
            <w:pPr>
              <w:rPr>
                <w:rFonts w:cs="Times New Roman"/>
                <w:sz w:val="18"/>
                <w:szCs w:val="18"/>
              </w:rPr>
            </w:pPr>
            <w:r w:rsidRPr="002453B3">
              <w:t>Cold</w:t>
            </w:r>
          </w:p>
        </w:tc>
        <w:tc>
          <w:tcPr>
            <w:tcW w:w="1052" w:type="dxa"/>
          </w:tcPr>
          <w:p w14:paraId="0A6082FE" w14:textId="5FDDA2F0" w:rsidR="00550157" w:rsidRPr="00C40BA6" w:rsidRDefault="00550157" w:rsidP="00550157">
            <w:pPr>
              <w:rPr>
                <w:rFonts w:cs="Times New Roman"/>
                <w:sz w:val="18"/>
                <w:szCs w:val="18"/>
              </w:rPr>
            </w:pPr>
            <w:r w:rsidRPr="002453B3">
              <w:t>China</w:t>
            </w:r>
          </w:p>
        </w:tc>
        <w:tc>
          <w:tcPr>
            <w:tcW w:w="2631" w:type="dxa"/>
          </w:tcPr>
          <w:p w14:paraId="338DF0B6" w14:textId="54C0AB66"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675856EC" w14:textId="7E7C5C91" w:rsidR="00550157" w:rsidRPr="00C40BA6" w:rsidRDefault="00550157" w:rsidP="00550157">
            <w:pPr>
              <w:rPr>
                <w:rFonts w:cs="Times New Roman"/>
                <w:sz w:val="18"/>
                <w:szCs w:val="18"/>
              </w:rPr>
            </w:pPr>
            <w:r w:rsidRPr="002453B3">
              <w:t>Pinaceae</w:t>
            </w:r>
          </w:p>
        </w:tc>
        <w:tc>
          <w:tcPr>
            <w:tcW w:w="1512" w:type="dxa"/>
          </w:tcPr>
          <w:p w14:paraId="430B8FA6" w14:textId="03F811D4" w:rsidR="00550157" w:rsidRPr="004D3559" w:rsidRDefault="00550157" w:rsidP="00550157">
            <w:pPr>
              <w:rPr>
                <w:rFonts w:cs="Times New Roman"/>
                <w:i/>
                <w:iCs/>
                <w:sz w:val="18"/>
                <w:szCs w:val="18"/>
              </w:rPr>
            </w:pPr>
            <w:r w:rsidRPr="004D3559">
              <w:rPr>
                <w:i/>
                <w:iCs/>
              </w:rPr>
              <w:t>Pinus</w:t>
            </w:r>
          </w:p>
        </w:tc>
        <w:tc>
          <w:tcPr>
            <w:tcW w:w="2205" w:type="dxa"/>
          </w:tcPr>
          <w:p w14:paraId="2D92AD12" w14:textId="5ED09BE6" w:rsidR="00550157" w:rsidRPr="004D3559" w:rsidRDefault="00550157" w:rsidP="00550157">
            <w:pPr>
              <w:rPr>
                <w:rFonts w:cs="Times New Roman"/>
                <w:i/>
                <w:iCs/>
                <w:sz w:val="18"/>
                <w:szCs w:val="18"/>
              </w:rPr>
            </w:pPr>
            <w:r w:rsidRPr="004D3559">
              <w:rPr>
                <w:i/>
                <w:iCs/>
              </w:rPr>
              <w:t>Pinus tabuliformis</w:t>
            </w:r>
          </w:p>
        </w:tc>
        <w:tc>
          <w:tcPr>
            <w:tcW w:w="779" w:type="dxa"/>
          </w:tcPr>
          <w:p w14:paraId="6F06563D" w14:textId="03F9B501" w:rsidR="00550157" w:rsidRPr="00C40BA6" w:rsidRDefault="00550157" w:rsidP="00D55097">
            <w:pPr>
              <w:jc w:val="center"/>
              <w:rPr>
                <w:rFonts w:cs="Times New Roman"/>
                <w:sz w:val="18"/>
                <w:szCs w:val="18"/>
              </w:rPr>
            </w:pPr>
            <w:r w:rsidRPr="002453B3">
              <w:t>Zn</w:t>
            </w:r>
          </w:p>
        </w:tc>
      </w:tr>
      <w:tr w:rsidR="00550157" w:rsidRPr="0008080C" w14:paraId="4DABE27E" w14:textId="77777777" w:rsidTr="00550157">
        <w:trPr>
          <w:trHeight w:val="20"/>
          <w:jc w:val="center"/>
        </w:trPr>
        <w:tc>
          <w:tcPr>
            <w:tcW w:w="1100" w:type="dxa"/>
          </w:tcPr>
          <w:p w14:paraId="013CB58A" w14:textId="1DA190CD" w:rsidR="00550157" w:rsidRPr="00C40BA6" w:rsidRDefault="00550157" w:rsidP="00550157">
            <w:pPr>
              <w:rPr>
                <w:rFonts w:cs="Times New Roman"/>
                <w:sz w:val="18"/>
                <w:szCs w:val="18"/>
              </w:rPr>
            </w:pPr>
            <w:r w:rsidRPr="002453B3">
              <w:t>Cold</w:t>
            </w:r>
          </w:p>
        </w:tc>
        <w:tc>
          <w:tcPr>
            <w:tcW w:w="1052" w:type="dxa"/>
          </w:tcPr>
          <w:p w14:paraId="110D295B" w14:textId="5A3CCD1B" w:rsidR="00550157" w:rsidRPr="00C40BA6" w:rsidRDefault="00550157" w:rsidP="00550157">
            <w:pPr>
              <w:rPr>
                <w:rFonts w:cs="Times New Roman"/>
                <w:sz w:val="18"/>
                <w:szCs w:val="18"/>
              </w:rPr>
            </w:pPr>
            <w:r w:rsidRPr="002453B3">
              <w:t>China</w:t>
            </w:r>
          </w:p>
        </w:tc>
        <w:tc>
          <w:tcPr>
            <w:tcW w:w="2631" w:type="dxa"/>
          </w:tcPr>
          <w:p w14:paraId="40F840B5" w14:textId="69956D55" w:rsidR="00550157" w:rsidRPr="00C40BA6" w:rsidRDefault="00550157" w:rsidP="00550157">
            <w:pPr>
              <w:rPr>
                <w:rFonts w:cs="Times New Roman"/>
                <w:sz w:val="18"/>
                <w:szCs w:val="18"/>
              </w:rPr>
            </w:pPr>
            <w:r w:rsidRPr="002453B3">
              <w:t>Lanzhou University</w:t>
            </w:r>
          </w:p>
        </w:tc>
        <w:tc>
          <w:tcPr>
            <w:tcW w:w="1684" w:type="dxa"/>
          </w:tcPr>
          <w:p w14:paraId="0ED72B06" w14:textId="24903EA1" w:rsidR="00550157" w:rsidRPr="00C40BA6" w:rsidRDefault="00550157" w:rsidP="00550157">
            <w:pPr>
              <w:rPr>
                <w:rFonts w:cs="Times New Roman"/>
                <w:sz w:val="18"/>
                <w:szCs w:val="18"/>
              </w:rPr>
            </w:pPr>
            <w:r w:rsidRPr="002453B3">
              <w:t>Salicaceae</w:t>
            </w:r>
          </w:p>
        </w:tc>
        <w:tc>
          <w:tcPr>
            <w:tcW w:w="1512" w:type="dxa"/>
          </w:tcPr>
          <w:p w14:paraId="6F9A3714" w14:textId="4CBF7DC7" w:rsidR="00550157" w:rsidRPr="004D3559" w:rsidRDefault="00550157" w:rsidP="00550157">
            <w:pPr>
              <w:rPr>
                <w:rFonts w:cs="Times New Roman"/>
                <w:i/>
                <w:iCs/>
                <w:sz w:val="18"/>
                <w:szCs w:val="18"/>
              </w:rPr>
            </w:pPr>
            <w:r w:rsidRPr="004D3559">
              <w:rPr>
                <w:i/>
                <w:iCs/>
              </w:rPr>
              <w:t>Populus</w:t>
            </w:r>
          </w:p>
        </w:tc>
        <w:tc>
          <w:tcPr>
            <w:tcW w:w="2205" w:type="dxa"/>
          </w:tcPr>
          <w:p w14:paraId="0A3FF96C" w14:textId="69492C95" w:rsidR="00550157" w:rsidRPr="004D3559" w:rsidRDefault="00550157" w:rsidP="00550157">
            <w:pPr>
              <w:rPr>
                <w:rFonts w:cs="Times New Roman"/>
                <w:i/>
                <w:iCs/>
                <w:sz w:val="18"/>
                <w:szCs w:val="18"/>
              </w:rPr>
            </w:pPr>
            <w:r w:rsidRPr="004D3559">
              <w:rPr>
                <w:i/>
                <w:iCs/>
              </w:rPr>
              <w:t>Populus alba</w:t>
            </w:r>
          </w:p>
        </w:tc>
        <w:tc>
          <w:tcPr>
            <w:tcW w:w="779" w:type="dxa"/>
          </w:tcPr>
          <w:p w14:paraId="53506126" w14:textId="3740428C" w:rsidR="00550157" w:rsidRPr="00C40BA6" w:rsidRDefault="00550157" w:rsidP="00D55097">
            <w:pPr>
              <w:jc w:val="center"/>
              <w:rPr>
                <w:rFonts w:cs="Times New Roman"/>
                <w:sz w:val="18"/>
                <w:szCs w:val="18"/>
              </w:rPr>
            </w:pPr>
            <w:r w:rsidRPr="002453B3">
              <w:t>Cd</w:t>
            </w:r>
          </w:p>
        </w:tc>
      </w:tr>
      <w:tr w:rsidR="00550157" w:rsidRPr="0008080C" w14:paraId="4880E534" w14:textId="77777777" w:rsidTr="00550157">
        <w:trPr>
          <w:trHeight w:val="20"/>
          <w:jc w:val="center"/>
        </w:trPr>
        <w:tc>
          <w:tcPr>
            <w:tcW w:w="1100" w:type="dxa"/>
          </w:tcPr>
          <w:p w14:paraId="2DD69BB4" w14:textId="3745B659" w:rsidR="00550157" w:rsidRPr="00C40BA6" w:rsidRDefault="00550157" w:rsidP="00550157">
            <w:pPr>
              <w:rPr>
                <w:rFonts w:cs="Times New Roman"/>
                <w:sz w:val="18"/>
                <w:szCs w:val="18"/>
              </w:rPr>
            </w:pPr>
            <w:r w:rsidRPr="002453B3">
              <w:t>Cold</w:t>
            </w:r>
          </w:p>
        </w:tc>
        <w:tc>
          <w:tcPr>
            <w:tcW w:w="1052" w:type="dxa"/>
          </w:tcPr>
          <w:p w14:paraId="1D2024C8" w14:textId="087144BC" w:rsidR="00550157" w:rsidRPr="00C40BA6" w:rsidRDefault="00550157" w:rsidP="00550157">
            <w:pPr>
              <w:rPr>
                <w:rFonts w:cs="Times New Roman"/>
                <w:sz w:val="18"/>
                <w:szCs w:val="18"/>
              </w:rPr>
            </w:pPr>
            <w:r w:rsidRPr="002453B3">
              <w:t>China</w:t>
            </w:r>
          </w:p>
        </w:tc>
        <w:tc>
          <w:tcPr>
            <w:tcW w:w="2631" w:type="dxa"/>
          </w:tcPr>
          <w:p w14:paraId="752FBEB5" w14:textId="7C668FF3" w:rsidR="00550157" w:rsidRPr="00C40BA6" w:rsidRDefault="00550157" w:rsidP="00550157">
            <w:pPr>
              <w:rPr>
                <w:rFonts w:cs="Times New Roman"/>
                <w:sz w:val="18"/>
                <w:szCs w:val="18"/>
              </w:rPr>
            </w:pPr>
            <w:r w:rsidRPr="002453B3">
              <w:t>Chinese Academy of Sciences</w:t>
            </w:r>
          </w:p>
        </w:tc>
        <w:tc>
          <w:tcPr>
            <w:tcW w:w="1684" w:type="dxa"/>
          </w:tcPr>
          <w:p w14:paraId="43B40C7B" w14:textId="05AD4B33" w:rsidR="00550157" w:rsidRPr="00C40BA6" w:rsidRDefault="00550157" w:rsidP="00550157">
            <w:pPr>
              <w:rPr>
                <w:rFonts w:cs="Times New Roman"/>
                <w:sz w:val="18"/>
                <w:szCs w:val="18"/>
              </w:rPr>
            </w:pPr>
            <w:r w:rsidRPr="002453B3">
              <w:t>Salicaceae</w:t>
            </w:r>
          </w:p>
        </w:tc>
        <w:tc>
          <w:tcPr>
            <w:tcW w:w="1512" w:type="dxa"/>
          </w:tcPr>
          <w:p w14:paraId="6D4FA5B8" w14:textId="642AA8FC" w:rsidR="00550157" w:rsidRPr="004D3559" w:rsidRDefault="00550157" w:rsidP="00550157">
            <w:pPr>
              <w:rPr>
                <w:rFonts w:cs="Times New Roman"/>
                <w:i/>
                <w:iCs/>
                <w:sz w:val="18"/>
                <w:szCs w:val="18"/>
              </w:rPr>
            </w:pPr>
            <w:r w:rsidRPr="004D3559">
              <w:rPr>
                <w:i/>
                <w:iCs/>
              </w:rPr>
              <w:t>Populus</w:t>
            </w:r>
          </w:p>
        </w:tc>
        <w:tc>
          <w:tcPr>
            <w:tcW w:w="2205" w:type="dxa"/>
          </w:tcPr>
          <w:p w14:paraId="23957849" w14:textId="53A1B3FF" w:rsidR="00550157" w:rsidRPr="004D3559" w:rsidRDefault="00550157" w:rsidP="00550157">
            <w:pPr>
              <w:rPr>
                <w:rFonts w:cs="Times New Roman"/>
                <w:i/>
                <w:iCs/>
                <w:sz w:val="18"/>
                <w:szCs w:val="18"/>
              </w:rPr>
            </w:pPr>
            <w:r w:rsidRPr="004D3559">
              <w:rPr>
                <w:i/>
                <w:iCs/>
              </w:rPr>
              <w:t>Populus alba</w:t>
            </w:r>
          </w:p>
        </w:tc>
        <w:tc>
          <w:tcPr>
            <w:tcW w:w="779" w:type="dxa"/>
          </w:tcPr>
          <w:p w14:paraId="3834467C" w14:textId="7D831F6A" w:rsidR="00550157" w:rsidRPr="00C40BA6" w:rsidRDefault="00550157" w:rsidP="00D55097">
            <w:pPr>
              <w:jc w:val="center"/>
              <w:rPr>
                <w:rFonts w:cs="Times New Roman"/>
                <w:sz w:val="18"/>
                <w:szCs w:val="18"/>
              </w:rPr>
            </w:pPr>
            <w:r w:rsidRPr="002453B3">
              <w:t>Cu</w:t>
            </w:r>
          </w:p>
        </w:tc>
      </w:tr>
      <w:tr w:rsidR="00550157" w:rsidRPr="0008080C" w14:paraId="1FE5E345" w14:textId="77777777" w:rsidTr="00550157">
        <w:trPr>
          <w:trHeight w:val="20"/>
          <w:jc w:val="center"/>
        </w:trPr>
        <w:tc>
          <w:tcPr>
            <w:tcW w:w="1100" w:type="dxa"/>
          </w:tcPr>
          <w:p w14:paraId="72FA7BF7" w14:textId="2A592749" w:rsidR="00550157" w:rsidRPr="00C40BA6" w:rsidRDefault="00550157" w:rsidP="00550157">
            <w:pPr>
              <w:rPr>
                <w:rFonts w:cs="Times New Roman"/>
                <w:sz w:val="18"/>
                <w:szCs w:val="18"/>
              </w:rPr>
            </w:pPr>
            <w:r w:rsidRPr="002453B3">
              <w:t>Cold</w:t>
            </w:r>
          </w:p>
        </w:tc>
        <w:tc>
          <w:tcPr>
            <w:tcW w:w="1052" w:type="dxa"/>
          </w:tcPr>
          <w:p w14:paraId="0E72AA8B" w14:textId="3944E613" w:rsidR="00550157" w:rsidRPr="00C40BA6" w:rsidRDefault="00550157" w:rsidP="00550157">
            <w:pPr>
              <w:rPr>
                <w:rFonts w:cs="Times New Roman"/>
                <w:sz w:val="18"/>
                <w:szCs w:val="18"/>
              </w:rPr>
            </w:pPr>
            <w:r w:rsidRPr="002453B3">
              <w:t>China</w:t>
            </w:r>
          </w:p>
        </w:tc>
        <w:tc>
          <w:tcPr>
            <w:tcW w:w="2631" w:type="dxa"/>
          </w:tcPr>
          <w:p w14:paraId="60055B0E" w14:textId="233B367A" w:rsidR="00550157" w:rsidRPr="00C40BA6" w:rsidRDefault="00550157" w:rsidP="00550157">
            <w:pPr>
              <w:rPr>
                <w:rFonts w:cs="Times New Roman"/>
                <w:sz w:val="18"/>
                <w:szCs w:val="18"/>
              </w:rPr>
            </w:pPr>
            <w:r w:rsidRPr="002453B3">
              <w:t>Chinese Academy of Sciences</w:t>
            </w:r>
          </w:p>
        </w:tc>
        <w:tc>
          <w:tcPr>
            <w:tcW w:w="1684" w:type="dxa"/>
          </w:tcPr>
          <w:p w14:paraId="488309A4" w14:textId="31A5BC6A" w:rsidR="00550157" w:rsidRPr="00C40BA6" w:rsidRDefault="00550157" w:rsidP="00550157">
            <w:pPr>
              <w:rPr>
                <w:rFonts w:cs="Times New Roman"/>
                <w:sz w:val="18"/>
                <w:szCs w:val="18"/>
              </w:rPr>
            </w:pPr>
            <w:r w:rsidRPr="002453B3">
              <w:t>Salicaceae</w:t>
            </w:r>
          </w:p>
        </w:tc>
        <w:tc>
          <w:tcPr>
            <w:tcW w:w="1512" w:type="dxa"/>
          </w:tcPr>
          <w:p w14:paraId="6615C572" w14:textId="3E39FD08" w:rsidR="00550157" w:rsidRPr="004D3559" w:rsidRDefault="00550157" w:rsidP="00550157">
            <w:pPr>
              <w:rPr>
                <w:rFonts w:cs="Times New Roman"/>
                <w:i/>
                <w:iCs/>
                <w:sz w:val="18"/>
                <w:szCs w:val="18"/>
              </w:rPr>
            </w:pPr>
            <w:r w:rsidRPr="004D3559">
              <w:rPr>
                <w:i/>
                <w:iCs/>
              </w:rPr>
              <w:t>Populus</w:t>
            </w:r>
          </w:p>
        </w:tc>
        <w:tc>
          <w:tcPr>
            <w:tcW w:w="2205" w:type="dxa"/>
          </w:tcPr>
          <w:p w14:paraId="6C44A3B1" w14:textId="51AD0388" w:rsidR="00550157" w:rsidRPr="004D3559" w:rsidRDefault="00550157" w:rsidP="00550157">
            <w:pPr>
              <w:rPr>
                <w:rFonts w:cs="Times New Roman"/>
                <w:i/>
                <w:iCs/>
                <w:sz w:val="18"/>
                <w:szCs w:val="18"/>
              </w:rPr>
            </w:pPr>
            <w:r w:rsidRPr="004D3559">
              <w:rPr>
                <w:i/>
                <w:iCs/>
              </w:rPr>
              <w:t>Populus alba</w:t>
            </w:r>
          </w:p>
        </w:tc>
        <w:tc>
          <w:tcPr>
            <w:tcW w:w="779" w:type="dxa"/>
          </w:tcPr>
          <w:p w14:paraId="2048B21E" w14:textId="756D5A42" w:rsidR="00550157" w:rsidRPr="00C40BA6" w:rsidRDefault="00550157" w:rsidP="00D55097">
            <w:pPr>
              <w:jc w:val="center"/>
              <w:rPr>
                <w:rFonts w:cs="Times New Roman"/>
                <w:sz w:val="18"/>
                <w:szCs w:val="18"/>
              </w:rPr>
            </w:pPr>
            <w:r w:rsidRPr="002453B3">
              <w:t>Pb</w:t>
            </w:r>
          </w:p>
        </w:tc>
      </w:tr>
      <w:tr w:rsidR="00550157" w:rsidRPr="0008080C" w14:paraId="3233B192" w14:textId="77777777" w:rsidTr="00550157">
        <w:trPr>
          <w:trHeight w:val="20"/>
          <w:jc w:val="center"/>
        </w:trPr>
        <w:tc>
          <w:tcPr>
            <w:tcW w:w="1100" w:type="dxa"/>
          </w:tcPr>
          <w:p w14:paraId="01EF8232" w14:textId="7F2C9EB8" w:rsidR="00550157" w:rsidRPr="00C40BA6" w:rsidRDefault="00550157" w:rsidP="00550157">
            <w:pPr>
              <w:rPr>
                <w:rFonts w:cs="Times New Roman"/>
                <w:sz w:val="18"/>
                <w:szCs w:val="18"/>
              </w:rPr>
            </w:pPr>
            <w:r w:rsidRPr="002453B3">
              <w:t>Cold</w:t>
            </w:r>
          </w:p>
        </w:tc>
        <w:tc>
          <w:tcPr>
            <w:tcW w:w="1052" w:type="dxa"/>
          </w:tcPr>
          <w:p w14:paraId="5C625C21" w14:textId="6DD1E5B6" w:rsidR="00550157" w:rsidRPr="00C40BA6" w:rsidRDefault="00550157" w:rsidP="00550157">
            <w:pPr>
              <w:rPr>
                <w:rFonts w:cs="Times New Roman"/>
                <w:sz w:val="18"/>
                <w:szCs w:val="18"/>
              </w:rPr>
            </w:pPr>
            <w:r w:rsidRPr="002453B3">
              <w:t>China</w:t>
            </w:r>
          </w:p>
        </w:tc>
        <w:tc>
          <w:tcPr>
            <w:tcW w:w="2631" w:type="dxa"/>
          </w:tcPr>
          <w:p w14:paraId="44753F06" w14:textId="28667479" w:rsidR="00550157" w:rsidRPr="00C40BA6" w:rsidRDefault="00550157" w:rsidP="00550157">
            <w:pPr>
              <w:rPr>
                <w:rFonts w:cs="Times New Roman"/>
                <w:sz w:val="18"/>
                <w:szCs w:val="18"/>
              </w:rPr>
            </w:pPr>
            <w:r w:rsidRPr="002453B3">
              <w:t>Shenyang Institute of Applied Ecology</w:t>
            </w:r>
          </w:p>
        </w:tc>
        <w:tc>
          <w:tcPr>
            <w:tcW w:w="1684" w:type="dxa"/>
          </w:tcPr>
          <w:p w14:paraId="60FF9C46" w14:textId="7D8F1B72" w:rsidR="00550157" w:rsidRPr="00C40BA6" w:rsidRDefault="00550157" w:rsidP="00550157">
            <w:pPr>
              <w:rPr>
                <w:rFonts w:cs="Times New Roman"/>
                <w:sz w:val="18"/>
                <w:szCs w:val="18"/>
              </w:rPr>
            </w:pPr>
            <w:r w:rsidRPr="002453B3">
              <w:t>Salicaceae</w:t>
            </w:r>
          </w:p>
        </w:tc>
        <w:tc>
          <w:tcPr>
            <w:tcW w:w="1512" w:type="dxa"/>
          </w:tcPr>
          <w:p w14:paraId="491B1421" w14:textId="761CEE47" w:rsidR="00550157" w:rsidRPr="004D3559" w:rsidRDefault="00550157" w:rsidP="00550157">
            <w:pPr>
              <w:rPr>
                <w:rFonts w:cs="Times New Roman"/>
                <w:i/>
                <w:iCs/>
                <w:sz w:val="18"/>
                <w:szCs w:val="18"/>
              </w:rPr>
            </w:pPr>
            <w:r w:rsidRPr="004D3559">
              <w:rPr>
                <w:i/>
                <w:iCs/>
              </w:rPr>
              <w:t>Populus</w:t>
            </w:r>
          </w:p>
        </w:tc>
        <w:tc>
          <w:tcPr>
            <w:tcW w:w="2205" w:type="dxa"/>
          </w:tcPr>
          <w:p w14:paraId="2EE002A4" w14:textId="4EEE2263" w:rsidR="00550157" w:rsidRPr="004D3559" w:rsidRDefault="00550157" w:rsidP="00550157">
            <w:pPr>
              <w:rPr>
                <w:rFonts w:cs="Times New Roman"/>
                <w:i/>
                <w:iCs/>
                <w:sz w:val="18"/>
                <w:szCs w:val="18"/>
              </w:rPr>
            </w:pPr>
            <w:r w:rsidRPr="004D3559">
              <w:rPr>
                <w:i/>
                <w:iCs/>
              </w:rPr>
              <w:t>Populus canadensis</w:t>
            </w:r>
          </w:p>
        </w:tc>
        <w:tc>
          <w:tcPr>
            <w:tcW w:w="779" w:type="dxa"/>
          </w:tcPr>
          <w:p w14:paraId="62D22072" w14:textId="20AA0EE7" w:rsidR="00550157" w:rsidRPr="00C40BA6" w:rsidRDefault="00550157" w:rsidP="00D55097">
            <w:pPr>
              <w:jc w:val="center"/>
              <w:rPr>
                <w:rFonts w:cs="Times New Roman"/>
                <w:sz w:val="18"/>
                <w:szCs w:val="18"/>
              </w:rPr>
            </w:pPr>
            <w:r w:rsidRPr="002453B3">
              <w:t>Cd</w:t>
            </w:r>
          </w:p>
        </w:tc>
      </w:tr>
      <w:tr w:rsidR="00550157" w:rsidRPr="0008080C" w14:paraId="0720B128" w14:textId="77777777" w:rsidTr="00550157">
        <w:trPr>
          <w:trHeight w:val="20"/>
          <w:jc w:val="center"/>
        </w:trPr>
        <w:tc>
          <w:tcPr>
            <w:tcW w:w="1100" w:type="dxa"/>
          </w:tcPr>
          <w:p w14:paraId="418B75D5" w14:textId="370A6CB7" w:rsidR="00550157" w:rsidRPr="00C40BA6" w:rsidRDefault="00550157" w:rsidP="00550157">
            <w:pPr>
              <w:rPr>
                <w:rFonts w:cs="Times New Roman"/>
                <w:sz w:val="18"/>
                <w:szCs w:val="18"/>
              </w:rPr>
            </w:pPr>
            <w:r w:rsidRPr="002453B3">
              <w:t>Cold</w:t>
            </w:r>
          </w:p>
        </w:tc>
        <w:tc>
          <w:tcPr>
            <w:tcW w:w="1052" w:type="dxa"/>
          </w:tcPr>
          <w:p w14:paraId="1E344CBD" w14:textId="25F9762F" w:rsidR="00550157" w:rsidRPr="00C40BA6" w:rsidRDefault="00550157" w:rsidP="00550157">
            <w:pPr>
              <w:rPr>
                <w:rFonts w:cs="Times New Roman"/>
                <w:sz w:val="18"/>
                <w:szCs w:val="18"/>
              </w:rPr>
            </w:pPr>
            <w:r w:rsidRPr="002453B3">
              <w:t>China</w:t>
            </w:r>
          </w:p>
        </w:tc>
        <w:tc>
          <w:tcPr>
            <w:tcW w:w="2631" w:type="dxa"/>
          </w:tcPr>
          <w:p w14:paraId="5770B8C3" w14:textId="6E37AA69" w:rsidR="00550157" w:rsidRPr="00C40BA6" w:rsidRDefault="00550157" w:rsidP="00550157">
            <w:pPr>
              <w:rPr>
                <w:rFonts w:cs="Times New Roman"/>
                <w:sz w:val="18"/>
                <w:szCs w:val="18"/>
              </w:rPr>
            </w:pPr>
            <w:r w:rsidRPr="002453B3">
              <w:t>Shenyang Institute of Applied Ecology</w:t>
            </w:r>
          </w:p>
        </w:tc>
        <w:tc>
          <w:tcPr>
            <w:tcW w:w="1684" w:type="dxa"/>
          </w:tcPr>
          <w:p w14:paraId="1A6D0355" w14:textId="689166F8" w:rsidR="00550157" w:rsidRPr="00C40BA6" w:rsidRDefault="00550157" w:rsidP="00550157">
            <w:pPr>
              <w:rPr>
                <w:rFonts w:cs="Times New Roman"/>
                <w:sz w:val="18"/>
                <w:szCs w:val="18"/>
              </w:rPr>
            </w:pPr>
            <w:r w:rsidRPr="002453B3">
              <w:t>Salicaceae</w:t>
            </w:r>
          </w:p>
        </w:tc>
        <w:tc>
          <w:tcPr>
            <w:tcW w:w="1512" w:type="dxa"/>
          </w:tcPr>
          <w:p w14:paraId="63259C55" w14:textId="2D28166E" w:rsidR="00550157" w:rsidRPr="004D3559" w:rsidRDefault="00550157" w:rsidP="00550157">
            <w:pPr>
              <w:rPr>
                <w:rFonts w:cs="Times New Roman"/>
                <w:i/>
                <w:iCs/>
                <w:sz w:val="18"/>
                <w:szCs w:val="18"/>
              </w:rPr>
            </w:pPr>
            <w:r w:rsidRPr="004D3559">
              <w:rPr>
                <w:i/>
                <w:iCs/>
              </w:rPr>
              <w:t>Populus</w:t>
            </w:r>
          </w:p>
        </w:tc>
        <w:tc>
          <w:tcPr>
            <w:tcW w:w="2205" w:type="dxa"/>
          </w:tcPr>
          <w:p w14:paraId="34EB5B85" w14:textId="75F147BC" w:rsidR="00550157" w:rsidRPr="004D3559" w:rsidRDefault="00550157" w:rsidP="00550157">
            <w:pPr>
              <w:rPr>
                <w:rFonts w:cs="Times New Roman"/>
                <w:i/>
                <w:iCs/>
                <w:sz w:val="18"/>
                <w:szCs w:val="18"/>
              </w:rPr>
            </w:pPr>
            <w:r w:rsidRPr="004D3559">
              <w:rPr>
                <w:i/>
                <w:iCs/>
              </w:rPr>
              <w:t>Populus canadensis</w:t>
            </w:r>
          </w:p>
        </w:tc>
        <w:tc>
          <w:tcPr>
            <w:tcW w:w="779" w:type="dxa"/>
          </w:tcPr>
          <w:p w14:paraId="4422D3B5" w14:textId="4459E5F7" w:rsidR="00550157" w:rsidRPr="00C40BA6" w:rsidRDefault="00550157" w:rsidP="00D55097">
            <w:pPr>
              <w:jc w:val="center"/>
              <w:rPr>
                <w:rFonts w:cs="Times New Roman"/>
                <w:sz w:val="18"/>
                <w:szCs w:val="18"/>
              </w:rPr>
            </w:pPr>
            <w:r w:rsidRPr="002453B3">
              <w:t>Cu</w:t>
            </w:r>
          </w:p>
        </w:tc>
      </w:tr>
      <w:tr w:rsidR="00550157" w:rsidRPr="0008080C" w14:paraId="23CF3B6B" w14:textId="77777777" w:rsidTr="00550157">
        <w:trPr>
          <w:trHeight w:val="20"/>
          <w:jc w:val="center"/>
        </w:trPr>
        <w:tc>
          <w:tcPr>
            <w:tcW w:w="1100" w:type="dxa"/>
          </w:tcPr>
          <w:p w14:paraId="0134460F" w14:textId="47D81982" w:rsidR="00550157" w:rsidRPr="00C40BA6" w:rsidRDefault="00550157" w:rsidP="00550157">
            <w:pPr>
              <w:rPr>
                <w:rFonts w:cs="Times New Roman"/>
                <w:sz w:val="18"/>
                <w:szCs w:val="18"/>
              </w:rPr>
            </w:pPr>
            <w:r w:rsidRPr="002453B3">
              <w:t>Cold</w:t>
            </w:r>
          </w:p>
        </w:tc>
        <w:tc>
          <w:tcPr>
            <w:tcW w:w="1052" w:type="dxa"/>
          </w:tcPr>
          <w:p w14:paraId="4D705B61" w14:textId="485775D4" w:rsidR="00550157" w:rsidRPr="00C40BA6" w:rsidRDefault="00550157" w:rsidP="00550157">
            <w:pPr>
              <w:rPr>
                <w:rFonts w:cs="Times New Roman"/>
                <w:sz w:val="18"/>
                <w:szCs w:val="18"/>
              </w:rPr>
            </w:pPr>
            <w:r w:rsidRPr="002453B3">
              <w:t>China</w:t>
            </w:r>
          </w:p>
        </w:tc>
        <w:tc>
          <w:tcPr>
            <w:tcW w:w="2631" w:type="dxa"/>
          </w:tcPr>
          <w:p w14:paraId="6A6E7F57" w14:textId="5E502B8B" w:rsidR="00550157" w:rsidRPr="00C40BA6" w:rsidRDefault="00550157" w:rsidP="00550157">
            <w:pPr>
              <w:rPr>
                <w:rFonts w:cs="Times New Roman"/>
                <w:sz w:val="18"/>
                <w:szCs w:val="18"/>
              </w:rPr>
            </w:pPr>
            <w:r w:rsidRPr="002453B3">
              <w:t>Shenyang Institute of Applied Ecology</w:t>
            </w:r>
          </w:p>
        </w:tc>
        <w:tc>
          <w:tcPr>
            <w:tcW w:w="1684" w:type="dxa"/>
          </w:tcPr>
          <w:p w14:paraId="2C180F83" w14:textId="44A3520E" w:rsidR="00550157" w:rsidRPr="00C40BA6" w:rsidRDefault="00550157" w:rsidP="00550157">
            <w:pPr>
              <w:rPr>
                <w:rFonts w:cs="Times New Roman"/>
                <w:sz w:val="18"/>
                <w:szCs w:val="18"/>
              </w:rPr>
            </w:pPr>
            <w:r w:rsidRPr="002453B3">
              <w:t>Salicaceae</w:t>
            </w:r>
          </w:p>
        </w:tc>
        <w:tc>
          <w:tcPr>
            <w:tcW w:w="1512" w:type="dxa"/>
          </w:tcPr>
          <w:p w14:paraId="3217E570" w14:textId="488FC5C4" w:rsidR="00550157" w:rsidRPr="004D3559" w:rsidRDefault="00550157" w:rsidP="00550157">
            <w:pPr>
              <w:rPr>
                <w:rFonts w:cs="Times New Roman"/>
                <w:i/>
                <w:iCs/>
                <w:sz w:val="18"/>
                <w:szCs w:val="18"/>
              </w:rPr>
            </w:pPr>
            <w:r w:rsidRPr="004D3559">
              <w:rPr>
                <w:i/>
                <w:iCs/>
              </w:rPr>
              <w:t>Populus</w:t>
            </w:r>
          </w:p>
        </w:tc>
        <w:tc>
          <w:tcPr>
            <w:tcW w:w="2205" w:type="dxa"/>
          </w:tcPr>
          <w:p w14:paraId="59C9D327" w14:textId="4EA2D282" w:rsidR="00550157" w:rsidRPr="004D3559" w:rsidRDefault="00550157" w:rsidP="00550157">
            <w:pPr>
              <w:rPr>
                <w:rFonts w:cs="Times New Roman"/>
                <w:i/>
                <w:iCs/>
                <w:sz w:val="18"/>
                <w:szCs w:val="18"/>
              </w:rPr>
            </w:pPr>
            <w:r w:rsidRPr="004D3559">
              <w:rPr>
                <w:i/>
                <w:iCs/>
              </w:rPr>
              <w:t>Populus canadensis</w:t>
            </w:r>
          </w:p>
        </w:tc>
        <w:tc>
          <w:tcPr>
            <w:tcW w:w="779" w:type="dxa"/>
          </w:tcPr>
          <w:p w14:paraId="2EB6545D" w14:textId="5772AB0E" w:rsidR="00550157" w:rsidRPr="00C40BA6" w:rsidRDefault="00550157" w:rsidP="00D55097">
            <w:pPr>
              <w:jc w:val="center"/>
              <w:rPr>
                <w:rFonts w:cs="Times New Roman"/>
                <w:sz w:val="18"/>
                <w:szCs w:val="18"/>
              </w:rPr>
            </w:pPr>
            <w:r w:rsidRPr="002453B3">
              <w:t>Zn</w:t>
            </w:r>
          </w:p>
        </w:tc>
      </w:tr>
      <w:tr w:rsidR="00550157" w:rsidRPr="0008080C" w14:paraId="7715AB9B" w14:textId="77777777" w:rsidTr="00550157">
        <w:trPr>
          <w:trHeight w:val="20"/>
          <w:jc w:val="center"/>
        </w:trPr>
        <w:tc>
          <w:tcPr>
            <w:tcW w:w="1100" w:type="dxa"/>
          </w:tcPr>
          <w:p w14:paraId="1E8E6C49" w14:textId="65190C27" w:rsidR="00550157" w:rsidRPr="00C40BA6" w:rsidRDefault="00550157" w:rsidP="00550157">
            <w:pPr>
              <w:rPr>
                <w:rFonts w:cs="Times New Roman"/>
                <w:sz w:val="18"/>
                <w:szCs w:val="18"/>
              </w:rPr>
            </w:pPr>
            <w:r w:rsidRPr="002453B3">
              <w:t>Cold</w:t>
            </w:r>
          </w:p>
        </w:tc>
        <w:tc>
          <w:tcPr>
            <w:tcW w:w="1052" w:type="dxa"/>
          </w:tcPr>
          <w:p w14:paraId="58DCE96F" w14:textId="0CF42CBB" w:rsidR="00550157" w:rsidRPr="00C40BA6" w:rsidRDefault="00550157" w:rsidP="00550157">
            <w:pPr>
              <w:rPr>
                <w:rFonts w:cs="Times New Roman"/>
                <w:sz w:val="18"/>
                <w:szCs w:val="18"/>
              </w:rPr>
            </w:pPr>
            <w:r w:rsidRPr="002453B3">
              <w:t>China</w:t>
            </w:r>
          </w:p>
        </w:tc>
        <w:tc>
          <w:tcPr>
            <w:tcW w:w="2631" w:type="dxa"/>
          </w:tcPr>
          <w:p w14:paraId="2DF43B04" w14:textId="0E64BF61" w:rsidR="00550157" w:rsidRPr="00C40BA6" w:rsidRDefault="00550157" w:rsidP="00550157">
            <w:pPr>
              <w:rPr>
                <w:rFonts w:cs="Times New Roman"/>
                <w:sz w:val="18"/>
                <w:szCs w:val="18"/>
              </w:rPr>
            </w:pPr>
            <w:r w:rsidRPr="002453B3">
              <w:t>Tianjin Normal University</w:t>
            </w:r>
          </w:p>
        </w:tc>
        <w:tc>
          <w:tcPr>
            <w:tcW w:w="1684" w:type="dxa"/>
          </w:tcPr>
          <w:p w14:paraId="0D88CD51" w14:textId="4A0E9D9E" w:rsidR="00550157" w:rsidRPr="00C40BA6" w:rsidRDefault="00550157" w:rsidP="00550157">
            <w:pPr>
              <w:rPr>
                <w:rFonts w:cs="Times New Roman"/>
                <w:sz w:val="18"/>
                <w:szCs w:val="18"/>
              </w:rPr>
            </w:pPr>
            <w:r w:rsidRPr="002453B3">
              <w:t>Salicaceae</w:t>
            </w:r>
          </w:p>
        </w:tc>
        <w:tc>
          <w:tcPr>
            <w:tcW w:w="1512" w:type="dxa"/>
          </w:tcPr>
          <w:p w14:paraId="54394D21" w14:textId="2DC184C6" w:rsidR="00550157" w:rsidRPr="004D3559" w:rsidRDefault="00550157" w:rsidP="00550157">
            <w:pPr>
              <w:rPr>
                <w:rFonts w:cs="Times New Roman"/>
                <w:i/>
                <w:iCs/>
                <w:sz w:val="18"/>
                <w:szCs w:val="18"/>
              </w:rPr>
            </w:pPr>
            <w:r w:rsidRPr="004D3559">
              <w:rPr>
                <w:i/>
                <w:iCs/>
              </w:rPr>
              <w:t>Populus</w:t>
            </w:r>
          </w:p>
        </w:tc>
        <w:tc>
          <w:tcPr>
            <w:tcW w:w="2205" w:type="dxa"/>
          </w:tcPr>
          <w:p w14:paraId="3550C760" w14:textId="740F799E" w:rsidR="00550157" w:rsidRPr="004D3559" w:rsidRDefault="00550157" w:rsidP="00550157">
            <w:pPr>
              <w:rPr>
                <w:rFonts w:cs="Times New Roman"/>
                <w:i/>
                <w:iCs/>
                <w:sz w:val="18"/>
                <w:szCs w:val="18"/>
              </w:rPr>
            </w:pPr>
            <w:r w:rsidRPr="004D3559">
              <w:rPr>
                <w:i/>
                <w:iCs/>
              </w:rPr>
              <w:t>Populus canescens</w:t>
            </w:r>
          </w:p>
        </w:tc>
        <w:tc>
          <w:tcPr>
            <w:tcW w:w="779" w:type="dxa"/>
          </w:tcPr>
          <w:p w14:paraId="76FD864A" w14:textId="10B98C80" w:rsidR="00550157" w:rsidRPr="00C40BA6" w:rsidRDefault="00550157" w:rsidP="00D55097">
            <w:pPr>
              <w:jc w:val="center"/>
              <w:rPr>
                <w:rFonts w:cs="Times New Roman"/>
                <w:sz w:val="18"/>
                <w:szCs w:val="18"/>
              </w:rPr>
            </w:pPr>
            <w:r w:rsidRPr="002453B3">
              <w:t>Cd</w:t>
            </w:r>
          </w:p>
        </w:tc>
      </w:tr>
      <w:tr w:rsidR="00550157" w:rsidRPr="0008080C" w14:paraId="4A1CC7B8" w14:textId="77777777" w:rsidTr="00550157">
        <w:trPr>
          <w:trHeight w:val="20"/>
          <w:jc w:val="center"/>
        </w:trPr>
        <w:tc>
          <w:tcPr>
            <w:tcW w:w="1100" w:type="dxa"/>
          </w:tcPr>
          <w:p w14:paraId="6C55C644" w14:textId="394FC5C5" w:rsidR="00550157" w:rsidRPr="00C40BA6" w:rsidRDefault="00550157" w:rsidP="00550157">
            <w:pPr>
              <w:rPr>
                <w:rFonts w:cs="Times New Roman"/>
                <w:sz w:val="18"/>
                <w:szCs w:val="18"/>
              </w:rPr>
            </w:pPr>
            <w:r w:rsidRPr="002453B3">
              <w:t>Cold</w:t>
            </w:r>
          </w:p>
        </w:tc>
        <w:tc>
          <w:tcPr>
            <w:tcW w:w="1052" w:type="dxa"/>
          </w:tcPr>
          <w:p w14:paraId="31A409DA" w14:textId="4462E40B" w:rsidR="00550157" w:rsidRPr="00C40BA6" w:rsidRDefault="00550157" w:rsidP="00550157">
            <w:pPr>
              <w:rPr>
                <w:rFonts w:cs="Times New Roman"/>
                <w:sz w:val="18"/>
                <w:szCs w:val="18"/>
              </w:rPr>
            </w:pPr>
            <w:r w:rsidRPr="002453B3">
              <w:t>China</w:t>
            </w:r>
          </w:p>
        </w:tc>
        <w:tc>
          <w:tcPr>
            <w:tcW w:w="2631" w:type="dxa"/>
          </w:tcPr>
          <w:p w14:paraId="7D1AC071" w14:textId="20D34CCB" w:rsidR="00550157" w:rsidRPr="00C40BA6" w:rsidRDefault="00550157" w:rsidP="00550157">
            <w:pPr>
              <w:rPr>
                <w:rFonts w:cs="Times New Roman"/>
                <w:sz w:val="18"/>
                <w:szCs w:val="18"/>
              </w:rPr>
            </w:pPr>
            <w:r w:rsidRPr="002453B3">
              <w:t>Institute of Forestry, Chinese Academy of Forestry</w:t>
            </w:r>
          </w:p>
        </w:tc>
        <w:tc>
          <w:tcPr>
            <w:tcW w:w="1684" w:type="dxa"/>
          </w:tcPr>
          <w:p w14:paraId="06559D80" w14:textId="6535D692" w:rsidR="00550157" w:rsidRPr="00C40BA6" w:rsidRDefault="00550157" w:rsidP="00550157">
            <w:pPr>
              <w:rPr>
                <w:rFonts w:cs="Times New Roman"/>
                <w:sz w:val="18"/>
                <w:szCs w:val="18"/>
              </w:rPr>
            </w:pPr>
            <w:r w:rsidRPr="002453B3">
              <w:t>Salicaceae</w:t>
            </w:r>
          </w:p>
        </w:tc>
        <w:tc>
          <w:tcPr>
            <w:tcW w:w="1512" w:type="dxa"/>
          </w:tcPr>
          <w:p w14:paraId="1D87E116" w14:textId="5D757C2C" w:rsidR="00550157" w:rsidRPr="004D3559" w:rsidRDefault="00550157" w:rsidP="00550157">
            <w:pPr>
              <w:rPr>
                <w:rFonts w:cs="Times New Roman"/>
                <w:i/>
                <w:iCs/>
                <w:sz w:val="18"/>
                <w:szCs w:val="18"/>
              </w:rPr>
            </w:pPr>
            <w:r w:rsidRPr="004D3559">
              <w:rPr>
                <w:i/>
                <w:iCs/>
              </w:rPr>
              <w:t>Populus</w:t>
            </w:r>
          </w:p>
        </w:tc>
        <w:tc>
          <w:tcPr>
            <w:tcW w:w="2205" w:type="dxa"/>
          </w:tcPr>
          <w:p w14:paraId="00D2DB91" w14:textId="7F299BB7" w:rsidR="00550157" w:rsidRPr="004D3559" w:rsidRDefault="00550157" w:rsidP="00550157">
            <w:pPr>
              <w:rPr>
                <w:rFonts w:cs="Times New Roman"/>
                <w:i/>
                <w:iCs/>
                <w:sz w:val="18"/>
                <w:szCs w:val="18"/>
              </w:rPr>
            </w:pPr>
            <w:r w:rsidRPr="004D3559">
              <w:rPr>
                <w:i/>
                <w:iCs/>
              </w:rPr>
              <w:t>Populus deltoides</w:t>
            </w:r>
          </w:p>
        </w:tc>
        <w:tc>
          <w:tcPr>
            <w:tcW w:w="779" w:type="dxa"/>
          </w:tcPr>
          <w:p w14:paraId="343E0399" w14:textId="7A47C5B8" w:rsidR="00550157" w:rsidRPr="00C40BA6" w:rsidRDefault="00550157" w:rsidP="00D55097">
            <w:pPr>
              <w:jc w:val="center"/>
              <w:rPr>
                <w:rFonts w:cs="Times New Roman"/>
                <w:sz w:val="18"/>
                <w:szCs w:val="18"/>
              </w:rPr>
            </w:pPr>
            <w:r w:rsidRPr="002453B3">
              <w:t>Cd</w:t>
            </w:r>
          </w:p>
        </w:tc>
      </w:tr>
      <w:tr w:rsidR="00550157" w:rsidRPr="0008080C" w14:paraId="014BFC12" w14:textId="77777777" w:rsidTr="00550157">
        <w:trPr>
          <w:trHeight w:val="20"/>
          <w:jc w:val="center"/>
        </w:trPr>
        <w:tc>
          <w:tcPr>
            <w:tcW w:w="1100" w:type="dxa"/>
          </w:tcPr>
          <w:p w14:paraId="61AAD2FC" w14:textId="2E7928FE" w:rsidR="00550157" w:rsidRPr="00C40BA6" w:rsidRDefault="00550157" w:rsidP="00550157">
            <w:pPr>
              <w:rPr>
                <w:rFonts w:cs="Times New Roman"/>
                <w:sz w:val="18"/>
                <w:szCs w:val="18"/>
              </w:rPr>
            </w:pPr>
            <w:r w:rsidRPr="002453B3">
              <w:t>Cold</w:t>
            </w:r>
          </w:p>
        </w:tc>
        <w:tc>
          <w:tcPr>
            <w:tcW w:w="1052" w:type="dxa"/>
          </w:tcPr>
          <w:p w14:paraId="716CF46C" w14:textId="79266991" w:rsidR="00550157" w:rsidRPr="00C40BA6" w:rsidRDefault="00550157" w:rsidP="00550157">
            <w:pPr>
              <w:rPr>
                <w:rFonts w:cs="Times New Roman"/>
                <w:sz w:val="18"/>
                <w:szCs w:val="18"/>
              </w:rPr>
            </w:pPr>
            <w:r w:rsidRPr="002453B3">
              <w:t>China</w:t>
            </w:r>
          </w:p>
        </w:tc>
        <w:tc>
          <w:tcPr>
            <w:tcW w:w="2631" w:type="dxa"/>
          </w:tcPr>
          <w:p w14:paraId="7BE9BC21" w14:textId="51ACE2F3" w:rsidR="00550157" w:rsidRPr="00C40BA6" w:rsidRDefault="00550157" w:rsidP="00550157">
            <w:pPr>
              <w:rPr>
                <w:rFonts w:cs="Times New Roman"/>
                <w:sz w:val="18"/>
                <w:szCs w:val="18"/>
              </w:rPr>
            </w:pPr>
            <w:r w:rsidRPr="002453B3">
              <w:t>Tianjin Normal University</w:t>
            </w:r>
          </w:p>
        </w:tc>
        <w:tc>
          <w:tcPr>
            <w:tcW w:w="1684" w:type="dxa"/>
          </w:tcPr>
          <w:p w14:paraId="50E34994" w14:textId="708B671B" w:rsidR="00550157" w:rsidRPr="00C40BA6" w:rsidRDefault="00550157" w:rsidP="00550157">
            <w:pPr>
              <w:rPr>
                <w:rFonts w:cs="Times New Roman"/>
                <w:sz w:val="18"/>
                <w:szCs w:val="18"/>
              </w:rPr>
            </w:pPr>
            <w:r w:rsidRPr="002453B3">
              <w:t>Salicaceae</w:t>
            </w:r>
          </w:p>
        </w:tc>
        <w:tc>
          <w:tcPr>
            <w:tcW w:w="1512" w:type="dxa"/>
          </w:tcPr>
          <w:p w14:paraId="3A8A9BE4" w14:textId="2EFF670D" w:rsidR="00550157" w:rsidRPr="004D3559" w:rsidRDefault="00550157" w:rsidP="00550157">
            <w:pPr>
              <w:rPr>
                <w:rFonts w:cs="Times New Roman"/>
                <w:i/>
                <w:iCs/>
                <w:sz w:val="18"/>
                <w:szCs w:val="18"/>
              </w:rPr>
            </w:pPr>
            <w:r w:rsidRPr="004D3559">
              <w:rPr>
                <w:i/>
                <w:iCs/>
              </w:rPr>
              <w:t>Populus</w:t>
            </w:r>
          </w:p>
        </w:tc>
        <w:tc>
          <w:tcPr>
            <w:tcW w:w="2205" w:type="dxa"/>
          </w:tcPr>
          <w:p w14:paraId="728B4D98" w14:textId="17213B76" w:rsidR="00550157" w:rsidRPr="004D3559" w:rsidRDefault="00550157" w:rsidP="00550157">
            <w:pPr>
              <w:rPr>
                <w:rFonts w:cs="Times New Roman"/>
                <w:i/>
                <w:iCs/>
                <w:sz w:val="18"/>
                <w:szCs w:val="18"/>
              </w:rPr>
            </w:pPr>
            <w:r w:rsidRPr="004D3559">
              <w:rPr>
                <w:i/>
                <w:iCs/>
              </w:rPr>
              <w:t>Populus euramericana</w:t>
            </w:r>
          </w:p>
        </w:tc>
        <w:tc>
          <w:tcPr>
            <w:tcW w:w="779" w:type="dxa"/>
          </w:tcPr>
          <w:p w14:paraId="652CC344" w14:textId="70F2DA42" w:rsidR="00550157" w:rsidRPr="00C40BA6" w:rsidRDefault="00550157" w:rsidP="00D55097">
            <w:pPr>
              <w:jc w:val="center"/>
              <w:rPr>
                <w:rFonts w:cs="Times New Roman"/>
                <w:sz w:val="18"/>
                <w:szCs w:val="18"/>
              </w:rPr>
            </w:pPr>
            <w:r w:rsidRPr="002453B3">
              <w:t>Cd</w:t>
            </w:r>
          </w:p>
        </w:tc>
      </w:tr>
      <w:tr w:rsidR="00550157" w:rsidRPr="0008080C" w14:paraId="4FA69579" w14:textId="77777777" w:rsidTr="00550157">
        <w:trPr>
          <w:trHeight w:val="20"/>
          <w:jc w:val="center"/>
        </w:trPr>
        <w:tc>
          <w:tcPr>
            <w:tcW w:w="1100" w:type="dxa"/>
          </w:tcPr>
          <w:p w14:paraId="5AFFAF4E" w14:textId="2FABFF41" w:rsidR="00550157" w:rsidRPr="00C40BA6" w:rsidRDefault="00550157" w:rsidP="00550157">
            <w:pPr>
              <w:rPr>
                <w:rFonts w:cs="Times New Roman"/>
                <w:sz w:val="18"/>
                <w:szCs w:val="18"/>
              </w:rPr>
            </w:pPr>
            <w:r w:rsidRPr="002453B3">
              <w:t>Cold</w:t>
            </w:r>
          </w:p>
        </w:tc>
        <w:tc>
          <w:tcPr>
            <w:tcW w:w="1052" w:type="dxa"/>
          </w:tcPr>
          <w:p w14:paraId="1DF52E90" w14:textId="746C1C07" w:rsidR="00550157" w:rsidRPr="00C40BA6" w:rsidRDefault="00550157" w:rsidP="00550157">
            <w:pPr>
              <w:rPr>
                <w:rFonts w:cs="Times New Roman"/>
                <w:sz w:val="18"/>
                <w:szCs w:val="18"/>
              </w:rPr>
            </w:pPr>
            <w:r w:rsidRPr="002453B3">
              <w:t>China</w:t>
            </w:r>
          </w:p>
        </w:tc>
        <w:tc>
          <w:tcPr>
            <w:tcW w:w="2631" w:type="dxa"/>
          </w:tcPr>
          <w:p w14:paraId="6207FB04" w14:textId="727C3A51" w:rsidR="00550157" w:rsidRPr="00C40BA6" w:rsidRDefault="00550157" w:rsidP="00550157">
            <w:pPr>
              <w:rPr>
                <w:rFonts w:cs="Times New Roman"/>
                <w:sz w:val="18"/>
                <w:szCs w:val="18"/>
              </w:rPr>
            </w:pPr>
            <w:r w:rsidRPr="002453B3">
              <w:t>Tianjin Normal University</w:t>
            </w:r>
          </w:p>
        </w:tc>
        <w:tc>
          <w:tcPr>
            <w:tcW w:w="1684" w:type="dxa"/>
          </w:tcPr>
          <w:p w14:paraId="6735A4D6" w14:textId="22D62658" w:rsidR="00550157" w:rsidRPr="00C40BA6" w:rsidRDefault="00550157" w:rsidP="00550157">
            <w:pPr>
              <w:rPr>
                <w:rFonts w:cs="Times New Roman"/>
                <w:sz w:val="18"/>
                <w:szCs w:val="18"/>
              </w:rPr>
            </w:pPr>
            <w:r w:rsidRPr="002453B3">
              <w:t>Salicaceae</w:t>
            </w:r>
          </w:p>
        </w:tc>
        <w:tc>
          <w:tcPr>
            <w:tcW w:w="1512" w:type="dxa"/>
          </w:tcPr>
          <w:p w14:paraId="1001A486" w14:textId="0C89CD9F" w:rsidR="00550157" w:rsidRPr="004D3559" w:rsidRDefault="00550157" w:rsidP="00550157">
            <w:pPr>
              <w:rPr>
                <w:rFonts w:cs="Times New Roman"/>
                <w:i/>
                <w:iCs/>
                <w:sz w:val="18"/>
                <w:szCs w:val="18"/>
              </w:rPr>
            </w:pPr>
            <w:r w:rsidRPr="004D3559">
              <w:rPr>
                <w:i/>
                <w:iCs/>
              </w:rPr>
              <w:t>Populus</w:t>
            </w:r>
          </w:p>
        </w:tc>
        <w:tc>
          <w:tcPr>
            <w:tcW w:w="2205" w:type="dxa"/>
          </w:tcPr>
          <w:p w14:paraId="2A11690B" w14:textId="1DA20376" w:rsidR="00550157" w:rsidRPr="004D3559" w:rsidRDefault="00550157" w:rsidP="00550157">
            <w:pPr>
              <w:rPr>
                <w:rFonts w:cs="Times New Roman"/>
                <w:i/>
                <w:iCs/>
                <w:sz w:val="18"/>
                <w:szCs w:val="18"/>
              </w:rPr>
            </w:pPr>
            <w:r w:rsidRPr="004D3559">
              <w:rPr>
                <w:i/>
                <w:iCs/>
              </w:rPr>
              <w:t>Populus nigra × P. ussuriensis</w:t>
            </w:r>
          </w:p>
        </w:tc>
        <w:tc>
          <w:tcPr>
            <w:tcW w:w="779" w:type="dxa"/>
          </w:tcPr>
          <w:p w14:paraId="78F7A5F5" w14:textId="6B6B9045" w:rsidR="00550157" w:rsidRPr="00C40BA6" w:rsidRDefault="00550157" w:rsidP="00D55097">
            <w:pPr>
              <w:jc w:val="center"/>
              <w:rPr>
                <w:rFonts w:cs="Times New Roman"/>
                <w:sz w:val="18"/>
                <w:szCs w:val="18"/>
              </w:rPr>
            </w:pPr>
            <w:r w:rsidRPr="002453B3">
              <w:t>Cd</w:t>
            </w:r>
          </w:p>
        </w:tc>
      </w:tr>
      <w:tr w:rsidR="00550157" w:rsidRPr="0008080C" w14:paraId="565DD43D" w14:textId="77777777" w:rsidTr="00550157">
        <w:trPr>
          <w:trHeight w:val="20"/>
          <w:jc w:val="center"/>
        </w:trPr>
        <w:tc>
          <w:tcPr>
            <w:tcW w:w="1100" w:type="dxa"/>
          </w:tcPr>
          <w:p w14:paraId="41A836B1" w14:textId="188A8F12" w:rsidR="00550157" w:rsidRPr="00C40BA6" w:rsidRDefault="00550157" w:rsidP="00550157">
            <w:pPr>
              <w:rPr>
                <w:rFonts w:cs="Times New Roman"/>
                <w:sz w:val="18"/>
                <w:szCs w:val="18"/>
              </w:rPr>
            </w:pPr>
            <w:r w:rsidRPr="002453B3">
              <w:lastRenderedPageBreak/>
              <w:t>Cold</w:t>
            </w:r>
          </w:p>
        </w:tc>
        <w:tc>
          <w:tcPr>
            <w:tcW w:w="1052" w:type="dxa"/>
          </w:tcPr>
          <w:p w14:paraId="6D4703D5" w14:textId="169F5D83" w:rsidR="00550157" w:rsidRPr="00C40BA6" w:rsidRDefault="00550157" w:rsidP="00550157">
            <w:pPr>
              <w:rPr>
                <w:rFonts w:cs="Times New Roman"/>
                <w:sz w:val="18"/>
                <w:szCs w:val="18"/>
              </w:rPr>
            </w:pPr>
            <w:r w:rsidRPr="002453B3">
              <w:t>China</w:t>
            </w:r>
          </w:p>
        </w:tc>
        <w:tc>
          <w:tcPr>
            <w:tcW w:w="2631" w:type="dxa"/>
          </w:tcPr>
          <w:p w14:paraId="586AF2EC" w14:textId="7AD3385D" w:rsidR="00550157" w:rsidRPr="00C40BA6" w:rsidRDefault="00550157" w:rsidP="00550157">
            <w:pPr>
              <w:rPr>
                <w:rFonts w:cs="Times New Roman"/>
                <w:sz w:val="18"/>
                <w:szCs w:val="18"/>
              </w:rPr>
            </w:pPr>
            <w:r w:rsidRPr="002453B3">
              <w:t>Northeast Forestry University</w:t>
            </w:r>
          </w:p>
        </w:tc>
        <w:tc>
          <w:tcPr>
            <w:tcW w:w="1684" w:type="dxa"/>
          </w:tcPr>
          <w:p w14:paraId="19F61AFB" w14:textId="14263675" w:rsidR="00550157" w:rsidRPr="00C40BA6" w:rsidRDefault="00550157" w:rsidP="00550157">
            <w:pPr>
              <w:rPr>
                <w:rFonts w:cs="Times New Roman"/>
                <w:sz w:val="18"/>
                <w:szCs w:val="18"/>
              </w:rPr>
            </w:pPr>
            <w:r w:rsidRPr="002453B3">
              <w:t>Salicaceae</w:t>
            </w:r>
          </w:p>
        </w:tc>
        <w:tc>
          <w:tcPr>
            <w:tcW w:w="1512" w:type="dxa"/>
          </w:tcPr>
          <w:p w14:paraId="1175E175" w14:textId="1903E4EC" w:rsidR="00550157" w:rsidRPr="004D3559" w:rsidRDefault="00550157" w:rsidP="00550157">
            <w:pPr>
              <w:rPr>
                <w:rFonts w:cs="Times New Roman"/>
                <w:i/>
                <w:iCs/>
                <w:sz w:val="18"/>
                <w:szCs w:val="18"/>
              </w:rPr>
            </w:pPr>
            <w:r w:rsidRPr="004D3559">
              <w:rPr>
                <w:i/>
                <w:iCs/>
              </w:rPr>
              <w:t>Populus</w:t>
            </w:r>
          </w:p>
        </w:tc>
        <w:tc>
          <w:tcPr>
            <w:tcW w:w="2205" w:type="dxa"/>
          </w:tcPr>
          <w:p w14:paraId="725709E9" w14:textId="4571F0F9" w:rsidR="00550157" w:rsidRPr="004D3559" w:rsidRDefault="00550157" w:rsidP="00550157">
            <w:pPr>
              <w:rPr>
                <w:rFonts w:cs="Times New Roman"/>
                <w:i/>
                <w:iCs/>
                <w:sz w:val="18"/>
                <w:szCs w:val="18"/>
              </w:rPr>
            </w:pPr>
            <w:r w:rsidRPr="004D3559">
              <w:rPr>
                <w:i/>
                <w:iCs/>
              </w:rPr>
              <w:t>Populus simonii</w:t>
            </w:r>
          </w:p>
        </w:tc>
        <w:tc>
          <w:tcPr>
            <w:tcW w:w="779" w:type="dxa"/>
          </w:tcPr>
          <w:p w14:paraId="102429A2" w14:textId="3F3665FC" w:rsidR="00550157" w:rsidRPr="00C40BA6" w:rsidRDefault="00550157" w:rsidP="00D55097">
            <w:pPr>
              <w:jc w:val="center"/>
              <w:rPr>
                <w:rFonts w:cs="Times New Roman"/>
                <w:sz w:val="18"/>
                <w:szCs w:val="18"/>
              </w:rPr>
            </w:pPr>
            <w:r w:rsidRPr="002453B3">
              <w:t>Zn</w:t>
            </w:r>
          </w:p>
        </w:tc>
      </w:tr>
      <w:tr w:rsidR="00550157" w:rsidRPr="0008080C" w14:paraId="2DB8E1B3" w14:textId="77777777" w:rsidTr="00550157">
        <w:trPr>
          <w:trHeight w:val="20"/>
          <w:jc w:val="center"/>
        </w:trPr>
        <w:tc>
          <w:tcPr>
            <w:tcW w:w="1100" w:type="dxa"/>
          </w:tcPr>
          <w:p w14:paraId="7660B201" w14:textId="24F3531C" w:rsidR="00550157" w:rsidRPr="00C40BA6" w:rsidRDefault="00550157" w:rsidP="00550157">
            <w:pPr>
              <w:rPr>
                <w:rFonts w:cs="Times New Roman"/>
                <w:sz w:val="18"/>
                <w:szCs w:val="18"/>
              </w:rPr>
            </w:pPr>
            <w:r w:rsidRPr="002453B3">
              <w:t>Cold</w:t>
            </w:r>
          </w:p>
        </w:tc>
        <w:tc>
          <w:tcPr>
            <w:tcW w:w="1052" w:type="dxa"/>
          </w:tcPr>
          <w:p w14:paraId="7699DA3A" w14:textId="25C8157E" w:rsidR="00550157" w:rsidRPr="00C40BA6" w:rsidRDefault="00550157" w:rsidP="00550157">
            <w:pPr>
              <w:rPr>
                <w:rFonts w:cs="Times New Roman"/>
                <w:sz w:val="18"/>
                <w:szCs w:val="18"/>
              </w:rPr>
            </w:pPr>
            <w:r w:rsidRPr="002453B3">
              <w:t>China</w:t>
            </w:r>
          </w:p>
        </w:tc>
        <w:tc>
          <w:tcPr>
            <w:tcW w:w="2631" w:type="dxa"/>
          </w:tcPr>
          <w:p w14:paraId="0755EBAB" w14:textId="07ED3EB8" w:rsidR="00550157" w:rsidRPr="00C40BA6" w:rsidRDefault="00550157" w:rsidP="00550157">
            <w:pPr>
              <w:rPr>
                <w:rFonts w:cs="Times New Roman"/>
                <w:sz w:val="18"/>
                <w:szCs w:val="18"/>
              </w:rPr>
            </w:pPr>
            <w:r w:rsidRPr="002453B3">
              <w:t>College of Landscape Architecture, Beijing Forestry University</w:t>
            </w:r>
          </w:p>
        </w:tc>
        <w:tc>
          <w:tcPr>
            <w:tcW w:w="1684" w:type="dxa"/>
          </w:tcPr>
          <w:p w14:paraId="063EB7B2" w14:textId="338BD84F" w:rsidR="00550157" w:rsidRPr="00C40BA6" w:rsidRDefault="00550157" w:rsidP="00550157">
            <w:pPr>
              <w:rPr>
                <w:rFonts w:cs="Times New Roman"/>
                <w:sz w:val="18"/>
                <w:szCs w:val="18"/>
              </w:rPr>
            </w:pPr>
            <w:r w:rsidRPr="002453B3">
              <w:t>Salicaceae</w:t>
            </w:r>
          </w:p>
        </w:tc>
        <w:tc>
          <w:tcPr>
            <w:tcW w:w="1512" w:type="dxa"/>
          </w:tcPr>
          <w:p w14:paraId="2F19E076" w14:textId="16F622C6" w:rsidR="00550157" w:rsidRPr="004D3559" w:rsidRDefault="00550157" w:rsidP="00550157">
            <w:pPr>
              <w:rPr>
                <w:rFonts w:cs="Times New Roman"/>
                <w:i/>
                <w:iCs/>
                <w:sz w:val="18"/>
                <w:szCs w:val="18"/>
              </w:rPr>
            </w:pPr>
            <w:r w:rsidRPr="004D3559">
              <w:rPr>
                <w:i/>
                <w:iCs/>
              </w:rPr>
              <w:t>Populus</w:t>
            </w:r>
          </w:p>
        </w:tc>
        <w:tc>
          <w:tcPr>
            <w:tcW w:w="2205" w:type="dxa"/>
          </w:tcPr>
          <w:p w14:paraId="0EC4DC92" w14:textId="7BA0B1C2" w:rsidR="00550157" w:rsidRPr="004D3559" w:rsidRDefault="00550157" w:rsidP="00550157">
            <w:pPr>
              <w:rPr>
                <w:rFonts w:cs="Times New Roman"/>
                <w:i/>
                <w:iCs/>
                <w:sz w:val="18"/>
                <w:szCs w:val="18"/>
              </w:rPr>
            </w:pPr>
            <w:r w:rsidRPr="004D3559">
              <w:rPr>
                <w:i/>
                <w:iCs/>
              </w:rPr>
              <w:t>Populus tomentosa</w:t>
            </w:r>
          </w:p>
        </w:tc>
        <w:tc>
          <w:tcPr>
            <w:tcW w:w="779" w:type="dxa"/>
          </w:tcPr>
          <w:p w14:paraId="314E8E61" w14:textId="5ED069A5" w:rsidR="00550157" w:rsidRPr="00C40BA6" w:rsidRDefault="00550157" w:rsidP="00D55097">
            <w:pPr>
              <w:jc w:val="center"/>
              <w:rPr>
                <w:rFonts w:cs="Times New Roman"/>
                <w:sz w:val="18"/>
                <w:szCs w:val="18"/>
              </w:rPr>
            </w:pPr>
            <w:r w:rsidRPr="002453B3">
              <w:t>Pb</w:t>
            </w:r>
          </w:p>
        </w:tc>
      </w:tr>
      <w:tr w:rsidR="00550157" w:rsidRPr="0008080C" w14:paraId="1EEF767C" w14:textId="77777777" w:rsidTr="00550157">
        <w:trPr>
          <w:trHeight w:val="20"/>
          <w:jc w:val="center"/>
        </w:trPr>
        <w:tc>
          <w:tcPr>
            <w:tcW w:w="1100" w:type="dxa"/>
          </w:tcPr>
          <w:p w14:paraId="200ED3B1" w14:textId="7C71B6AE" w:rsidR="00550157" w:rsidRPr="00C40BA6" w:rsidRDefault="00550157" w:rsidP="00550157">
            <w:pPr>
              <w:rPr>
                <w:rFonts w:cs="Times New Roman"/>
                <w:sz w:val="18"/>
                <w:szCs w:val="18"/>
              </w:rPr>
            </w:pPr>
            <w:r w:rsidRPr="002453B3">
              <w:t>Cold</w:t>
            </w:r>
          </w:p>
        </w:tc>
        <w:tc>
          <w:tcPr>
            <w:tcW w:w="1052" w:type="dxa"/>
          </w:tcPr>
          <w:p w14:paraId="73DBF9BA" w14:textId="317A25F3" w:rsidR="00550157" w:rsidRPr="00C40BA6" w:rsidRDefault="00550157" w:rsidP="00550157">
            <w:pPr>
              <w:rPr>
                <w:rFonts w:cs="Times New Roman"/>
                <w:sz w:val="18"/>
                <w:szCs w:val="18"/>
              </w:rPr>
            </w:pPr>
            <w:r w:rsidRPr="002453B3">
              <w:t>China</w:t>
            </w:r>
          </w:p>
        </w:tc>
        <w:tc>
          <w:tcPr>
            <w:tcW w:w="2631" w:type="dxa"/>
          </w:tcPr>
          <w:p w14:paraId="590838E6" w14:textId="360EB51E" w:rsidR="00550157" w:rsidRPr="00C40BA6" w:rsidRDefault="00550157" w:rsidP="00550157">
            <w:pPr>
              <w:rPr>
                <w:rFonts w:cs="Times New Roman"/>
                <w:sz w:val="18"/>
                <w:szCs w:val="18"/>
              </w:rPr>
            </w:pPr>
            <w:r w:rsidRPr="002453B3">
              <w:t>School of Water Conservancy and Environment, Jinan University</w:t>
            </w:r>
          </w:p>
        </w:tc>
        <w:tc>
          <w:tcPr>
            <w:tcW w:w="1684" w:type="dxa"/>
          </w:tcPr>
          <w:p w14:paraId="2B7BB1CA" w14:textId="6D471191" w:rsidR="00550157" w:rsidRPr="00C40BA6" w:rsidRDefault="00550157" w:rsidP="00550157">
            <w:pPr>
              <w:rPr>
                <w:rFonts w:cs="Times New Roman"/>
                <w:sz w:val="18"/>
                <w:szCs w:val="18"/>
              </w:rPr>
            </w:pPr>
            <w:r w:rsidRPr="002453B3">
              <w:t>Fagaceae</w:t>
            </w:r>
          </w:p>
        </w:tc>
        <w:tc>
          <w:tcPr>
            <w:tcW w:w="1512" w:type="dxa"/>
          </w:tcPr>
          <w:p w14:paraId="43604AE1" w14:textId="5A79E76D" w:rsidR="00550157" w:rsidRPr="004D3559" w:rsidRDefault="00550157" w:rsidP="00550157">
            <w:pPr>
              <w:rPr>
                <w:rFonts w:cs="Times New Roman"/>
                <w:i/>
                <w:iCs/>
                <w:sz w:val="18"/>
                <w:szCs w:val="18"/>
              </w:rPr>
            </w:pPr>
            <w:r w:rsidRPr="004D3559">
              <w:rPr>
                <w:i/>
                <w:iCs/>
              </w:rPr>
              <w:t>Quercus</w:t>
            </w:r>
          </w:p>
        </w:tc>
        <w:tc>
          <w:tcPr>
            <w:tcW w:w="2205" w:type="dxa"/>
          </w:tcPr>
          <w:p w14:paraId="602571ED" w14:textId="11B03544" w:rsidR="00550157" w:rsidRPr="004D3559" w:rsidRDefault="00550157" w:rsidP="00550157">
            <w:pPr>
              <w:rPr>
                <w:rFonts w:cs="Times New Roman"/>
                <w:i/>
                <w:iCs/>
                <w:sz w:val="18"/>
                <w:szCs w:val="18"/>
              </w:rPr>
            </w:pPr>
            <w:r w:rsidRPr="004D3559">
              <w:rPr>
                <w:i/>
                <w:iCs/>
              </w:rPr>
              <w:t>Quercus acutissima</w:t>
            </w:r>
          </w:p>
        </w:tc>
        <w:tc>
          <w:tcPr>
            <w:tcW w:w="779" w:type="dxa"/>
          </w:tcPr>
          <w:p w14:paraId="17908949" w14:textId="2FF81E10" w:rsidR="00550157" w:rsidRPr="00C40BA6" w:rsidRDefault="00550157" w:rsidP="00D55097">
            <w:pPr>
              <w:jc w:val="center"/>
              <w:rPr>
                <w:rFonts w:cs="Times New Roman"/>
                <w:sz w:val="18"/>
                <w:szCs w:val="18"/>
              </w:rPr>
            </w:pPr>
            <w:r w:rsidRPr="002453B3">
              <w:t>Cd</w:t>
            </w:r>
          </w:p>
        </w:tc>
      </w:tr>
      <w:tr w:rsidR="00550157" w:rsidRPr="0008080C" w14:paraId="2F1CD23A" w14:textId="77777777" w:rsidTr="00550157">
        <w:trPr>
          <w:trHeight w:val="20"/>
          <w:jc w:val="center"/>
        </w:trPr>
        <w:tc>
          <w:tcPr>
            <w:tcW w:w="1100" w:type="dxa"/>
          </w:tcPr>
          <w:p w14:paraId="3B15B469" w14:textId="5CA613AB" w:rsidR="00550157" w:rsidRPr="00C40BA6" w:rsidRDefault="00550157" w:rsidP="00550157">
            <w:pPr>
              <w:rPr>
                <w:rFonts w:cs="Times New Roman"/>
                <w:sz w:val="18"/>
                <w:szCs w:val="18"/>
              </w:rPr>
            </w:pPr>
            <w:r w:rsidRPr="002453B3">
              <w:t>Cold</w:t>
            </w:r>
          </w:p>
        </w:tc>
        <w:tc>
          <w:tcPr>
            <w:tcW w:w="1052" w:type="dxa"/>
          </w:tcPr>
          <w:p w14:paraId="4AB6E514" w14:textId="6A4D6860" w:rsidR="00550157" w:rsidRPr="00C40BA6" w:rsidRDefault="00550157" w:rsidP="00550157">
            <w:pPr>
              <w:rPr>
                <w:rFonts w:cs="Times New Roman"/>
                <w:sz w:val="18"/>
                <w:szCs w:val="18"/>
              </w:rPr>
            </w:pPr>
            <w:r w:rsidRPr="002453B3">
              <w:t>China</w:t>
            </w:r>
          </w:p>
        </w:tc>
        <w:tc>
          <w:tcPr>
            <w:tcW w:w="2631" w:type="dxa"/>
          </w:tcPr>
          <w:p w14:paraId="657F0E4C" w14:textId="36AA223D" w:rsidR="00550157" w:rsidRPr="00C40BA6" w:rsidRDefault="00550157" w:rsidP="00550157">
            <w:pPr>
              <w:rPr>
                <w:rFonts w:cs="Times New Roman"/>
                <w:sz w:val="18"/>
                <w:szCs w:val="18"/>
              </w:rPr>
            </w:pPr>
            <w:r w:rsidRPr="002453B3">
              <w:t>School of Water Conservancy and Environment, Jinan University</w:t>
            </w:r>
          </w:p>
        </w:tc>
        <w:tc>
          <w:tcPr>
            <w:tcW w:w="1684" w:type="dxa"/>
          </w:tcPr>
          <w:p w14:paraId="5654783D" w14:textId="37F03F33" w:rsidR="00550157" w:rsidRPr="00C40BA6" w:rsidRDefault="00550157" w:rsidP="00550157">
            <w:pPr>
              <w:rPr>
                <w:rFonts w:cs="Times New Roman"/>
                <w:sz w:val="18"/>
                <w:szCs w:val="18"/>
              </w:rPr>
            </w:pPr>
            <w:r w:rsidRPr="002453B3">
              <w:t>Fagaceae</w:t>
            </w:r>
          </w:p>
        </w:tc>
        <w:tc>
          <w:tcPr>
            <w:tcW w:w="1512" w:type="dxa"/>
          </w:tcPr>
          <w:p w14:paraId="019594F4" w14:textId="16B5547B" w:rsidR="00550157" w:rsidRPr="004D3559" w:rsidRDefault="00550157" w:rsidP="00550157">
            <w:pPr>
              <w:rPr>
                <w:rFonts w:cs="Times New Roman"/>
                <w:i/>
                <w:iCs/>
                <w:sz w:val="18"/>
                <w:szCs w:val="18"/>
              </w:rPr>
            </w:pPr>
            <w:r w:rsidRPr="004D3559">
              <w:rPr>
                <w:i/>
                <w:iCs/>
              </w:rPr>
              <w:t>Quercus</w:t>
            </w:r>
          </w:p>
        </w:tc>
        <w:tc>
          <w:tcPr>
            <w:tcW w:w="2205" w:type="dxa"/>
          </w:tcPr>
          <w:p w14:paraId="6280117B" w14:textId="4576BB10" w:rsidR="00550157" w:rsidRPr="004D3559" w:rsidRDefault="00550157" w:rsidP="00550157">
            <w:pPr>
              <w:rPr>
                <w:rFonts w:cs="Times New Roman"/>
                <w:i/>
                <w:iCs/>
                <w:sz w:val="18"/>
                <w:szCs w:val="18"/>
              </w:rPr>
            </w:pPr>
            <w:r w:rsidRPr="004D3559">
              <w:rPr>
                <w:i/>
                <w:iCs/>
              </w:rPr>
              <w:t>Quercus acutissima</w:t>
            </w:r>
          </w:p>
        </w:tc>
        <w:tc>
          <w:tcPr>
            <w:tcW w:w="779" w:type="dxa"/>
          </w:tcPr>
          <w:p w14:paraId="662B8867" w14:textId="76F3407B" w:rsidR="00550157" w:rsidRPr="00C40BA6" w:rsidRDefault="00550157" w:rsidP="00D55097">
            <w:pPr>
              <w:jc w:val="center"/>
              <w:rPr>
                <w:rFonts w:cs="Times New Roman"/>
                <w:sz w:val="18"/>
                <w:szCs w:val="18"/>
              </w:rPr>
            </w:pPr>
            <w:r w:rsidRPr="002453B3">
              <w:t>Cd</w:t>
            </w:r>
          </w:p>
        </w:tc>
      </w:tr>
      <w:tr w:rsidR="00550157" w:rsidRPr="0008080C" w14:paraId="19DE9371" w14:textId="77777777" w:rsidTr="00550157">
        <w:trPr>
          <w:trHeight w:val="20"/>
          <w:jc w:val="center"/>
        </w:trPr>
        <w:tc>
          <w:tcPr>
            <w:tcW w:w="1100" w:type="dxa"/>
          </w:tcPr>
          <w:p w14:paraId="157D7397" w14:textId="6CFDAF8F" w:rsidR="00550157" w:rsidRPr="00C40BA6" w:rsidRDefault="00550157" w:rsidP="00550157">
            <w:pPr>
              <w:rPr>
                <w:rFonts w:cs="Times New Roman"/>
                <w:sz w:val="18"/>
                <w:szCs w:val="18"/>
              </w:rPr>
            </w:pPr>
            <w:r w:rsidRPr="002453B3">
              <w:t>Cold</w:t>
            </w:r>
          </w:p>
        </w:tc>
        <w:tc>
          <w:tcPr>
            <w:tcW w:w="1052" w:type="dxa"/>
          </w:tcPr>
          <w:p w14:paraId="08C81B2F" w14:textId="5B44EAF9" w:rsidR="00550157" w:rsidRPr="00C40BA6" w:rsidRDefault="00550157" w:rsidP="00550157">
            <w:pPr>
              <w:rPr>
                <w:rFonts w:cs="Times New Roman"/>
                <w:sz w:val="18"/>
                <w:szCs w:val="18"/>
              </w:rPr>
            </w:pPr>
            <w:r w:rsidRPr="002453B3">
              <w:t>China</w:t>
            </w:r>
          </w:p>
        </w:tc>
        <w:tc>
          <w:tcPr>
            <w:tcW w:w="2631" w:type="dxa"/>
          </w:tcPr>
          <w:p w14:paraId="7FC79DCE" w14:textId="7DF72D31" w:rsidR="00550157" w:rsidRPr="00C40BA6" w:rsidRDefault="00550157" w:rsidP="00550157">
            <w:pPr>
              <w:rPr>
                <w:rFonts w:cs="Times New Roman"/>
                <w:sz w:val="18"/>
                <w:szCs w:val="18"/>
              </w:rPr>
            </w:pPr>
            <w:r w:rsidRPr="002453B3">
              <w:t>Shenyang Agricultural University</w:t>
            </w:r>
          </w:p>
        </w:tc>
        <w:tc>
          <w:tcPr>
            <w:tcW w:w="1684" w:type="dxa"/>
          </w:tcPr>
          <w:p w14:paraId="27FDEFD5" w14:textId="0E8DAFBC" w:rsidR="00550157" w:rsidRPr="00C40BA6" w:rsidRDefault="00550157" w:rsidP="00550157">
            <w:pPr>
              <w:rPr>
                <w:rFonts w:cs="Times New Roman"/>
                <w:sz w:val="18"/>
                <w:szCs w:val="18"/>
              </w:rPr>
            </w:pPr>
            <w:r w:rsidRPr="002453B3">
              <w:t>Fagaceae</w:t>
            </w:r>
          </w:p>
        </w:tc>
        <w:tc>
          <w:tcPr>
            <w:tcW w:w="1512" w:type="dxa"/>
          </w:tcPr>
          <w:p w14:paraId="53E68BEE" w14:textId="6C9B6762" w:rsidR="00550157" w:rsidRPr="004D3559" w:rsidRDefault="00550157" w:rsidP="00550157">
            <w:pPr>
              <w:rPr>
                <w:rFonts w:cs="Times New Roman"/>
                <w:i/>
                <w:iCs/>
                <w:sz w:val="18"/>
                <w:szCs w:val="18"/>
              </w:rPr>
            </w:pPr>
            <w:r w:rsidRPr="004D3559">
              <w:rPr>
                <w:i/>
                <w:iCs/>
              </w:rPr>
              <w:t>Quercus</w:t>
            </w:r>
          </w:p>
        </w:tc>
        <w:tc>
          <w:tcPr>
            <w:tcW w:w="2205" w:type="dxa"/>
          </w:tcPr>
          <w:p w14:paraId="4E930339" w14:textId="20D9FB43" w:rsidR="00550157" w:rsidRPr="004D3559" w:rsidRDefault="00550157" w:rsidP="00550157">
            <w:pPr>
              <w:rPr>
                <w:rFonts w:cs="Times New Roman"/>
                <w:i/>
                <w:iCs/>
                <w:sz w:val="18"/>
                <w:szCs w:val="18"/>
              </w:rPr>
            </w:pPr>
            <w:r w:rsidRPr="004D3559">
              <w:rPr>
                <w:i/>
                <w:iCs/>
              </w:rPr>
              <w:t>Quercus mongolica</w:t>
            </w:r>
          </w:p>
        </w:tc>
        <w:tc>
          <w:tcPr>
            <w:tcW w:w="779" w:type="dxa"/>
          </w:tcPr>
          <w:p w14:paraId="78EF92C5" w14:textId="6588F91A" w:rsidR="00550157" w:rsidRPr="00C40BA6" w:rsidRDefault="00550157" w:rsidP="00D55097">
            <w:pPr>
              <w:jc w:val="center"/>
              <w:rPr>
                <w:rFonts w:cs="Times New Roman"/>
                <w:sz w:val="18"/>
                <w:szCs w:val="18"/>
              </w:rPr>
            </w:pPr>
            <w:r w:rsidRPr="002453B3">
              <w:t>Cd</w:t>
            </w:r>
          </w:p>
        </w:tc>
      </w:tr>
      <w:tr w:rsidR="00550157" w:rsidRPr="0008080C" w14:paraId="3070A32A" w14:textId="77777777" w:rsidTr="00550157">
        <w:trPr>
          <w:trHeight w:val="20"/>
          <w:jc w:val="center"/>
        </w:trPr>
        <w:tc>
          <w:tcPr>
            <w:tcW w:w="1100" w:type="dxa"/>
          </w:tcPr>
          <w:p w14:paraId="2E2D2432" w14:textId="52C94A63" w:rsidR="00550157" w:rsidRPr="00C40BA6" w:rsidRDefault="00550157" w:rsidP="00550157">
            <w:pPr>
              <w:rPr>
                <w:rFonts w:cs="Times New Roman"/>
                <w:sz w:val="18"/>
                <w:szCs w:val="18"/>
              </w:rPr>
            </w:pPr>
            <w:r w:rsidRPr="002453B3">
              <w:t>Cold</w:t>
            </w:r>
          </w:p>
        </w:tc>
        <w:tc>
          <w:tcPr>
            <w:tcW w:w="1052" w:type="dxa"/>
          </w:tcPr>
          <w:p w14:paraId="14D24C63" w14:textId="0F37A00B" w:rsidR="00550157" w:rsidRPr="00C40BA6" w:rsidRDefault="00550157" w:rsidP="00550157">
            <w:pPr>
              <w:rPr>
                <w:rFonts w:cs="Times New Roman"/>
                <w:sz w:val="18"/>
                <w:szCs w:val="18"/>
              </w:rPr>
            </w:pPr>
            <w:r w:rsidRPr="002453B3">
              <w:t>China</w:t>
            </w:r>
          </w:p>
        </w:tc>
        <w:tc>
          <w:tcPr>
            <w:tcW w:w="2631" w:type="dxa"/>
          </w:tcPr>
          <w:p w14:paraId="62C92A9C" w14:textId="640384EF" w:rsidR="00550157" w:rsidRPr="00C40BA6" w:rsidRDefault="00550157" w:rsidP="00550157">
            <w:pPr>
              <w:rPr>
                <w:rFonts w:cs="Times New Roman"/>
                <w:sz w:val="18"/>
                <w:szCs w:val="18"/>
              </w:rPr>
            </w:pPr>
            <w:r w:rsidRPr="002453B3">
              <w:t>Research Institute of Forestry, Chinese Academy of Forestry,</w:t>
            </w:r>
          </w:p>
        </w:tc>
        <w:tc>
          <w:tcPr>
            <w:tcW w:w="1684" w:type="dxa"/>
          </w:tcPr>
          <w:p w14:paraId="5A7488CC" w14:textId="760FB4D7" w:rsidR="00550157" w:rsidRPr="00C40BA6" w:rsidRDefault="00550157" w:rsidP="00550157">
            <w:pPr>
              <w:rPr>
                <w:rFonts w:cs="Times New Roman"/>
                <w:sz w:val="18"/>
                <w:szCs w:val="18"/>
              </w:rPr>
            </w:pPr>
            <w:r w:rsidRPr="002453B3">
              <w:t>Fagaceae</w:t>
            </w:r>
          </w:p>
        </w:tc>
        <w:tc>
          <w:tcPr>
            <w:tcW w:w="1512" w:type="dxa"/>
          </w:tcPr>
          <w:p w14:paraId="43B0EA0D" w14:textId="53998B26" w:rsidR="00550157" w:rsidRPr="004D3559" w:rsidRDefault="00550157" w:rsidP="00550157">
            <w:pPr>
              <w:rPr>
                <w:rFonts w:cs="Times New Roman"/>
                <w:i/>
                <w:iCs/>
                <w:sz w:val="18"/>
                <w:szCs w:val="18"/>
              </w:rPr>
            </w:pPr>
            <w:r w:rsidRPr="004D3559">
              <w:rPr>
                <w:i/>
                <w:iCs/>
              </w:rPr>
              <w:t>Quercus</w:t>
            </w:r>
          </w:p>
        </w:tc>
        <w:tc>
          <w:tcPr>
            <w:tcW w:w="2205" w:type="dxa"/>
          </w:tcPr>
          <w:p w14:paraId="750FDCCC" w14:textId="447C1223" w:rsidR="00550157" w:rsidRPr="004D3559" w:rsidRDefault="00550157" w:rsidP="00550157">
            <w:pPr>
              <w:rPr>
                <w:rFonts w:cs="Times New Roman"/>
                <w:i/>
                <w:iCs/>
                <w:sz w:val="18"/>
                <w:szCs w:val="18"/>
              </w:rPr>
            </w:pPr>
            <w:r w:rsidRPr="004D3559">
              <w:rPr>
                <w:i/>
                <w:iCs/>
              </w:rPr>
              <w:t>Quercus variabilis</w:t>
            </w:r>
          </w:p>
        </w:tc>
        <w:tc>
          <w:tcPr>
            <w:tcW w:w="779" w:type="dxa"/>
          </w:tcPr>
          <w:p w14:paraId="7C966369" w14:textId="66D0A0AE" w:rsidR="00550157" w:rsidRPr="00C40BA6" w:rsidRDefault="00550157" w:rsidP="00D55097">
            <w:pPr>
              <w:jc w:val="center"/>
              <w:rPr>
                <w:rFonts w:cs="Times New Roman"/>
                <w:sz w:val="18"/>
                <w:szCs w:val="18"/>
              </w:rPr>
            </w:pPr>
            <w:r w:rsidRPr="002453B3">
              <w:t>Sb</w:t>
            </w:r>
          </w:p>
        </w:tc>
      </w:tr>
      <w:tr w:rsidR="00550157" w:rsidRPr="0008080C" w14:paraId="22894D4B" w14:textId="77777777" w:rsidTr="00550157">
        <w:trPr>
          <w:trHeight w:val="20"/>
          <w:jc w:val="center"/>
        </w:trPr>
        <w:tc>
          <w:tcPr>
            <w:tcW w:w="1100" w:type="dxa"/>
          </w:tcPr>
          <w:p w14:paraId="13BA9A3E" w14:textId="6CB1167D" w:rsidR="00550157" w:rsidRPr="00C40BA6" w:rsidRDefault="00550157" w:rsidP="00550157">
            <w:pPr>
              <w:rPr>
                <w:rFonts w:cs="Times New Roman"/>
                <w:sz w:val="18"/>
                <w:szCs w:val="18"/>
              </w:rPr>
            </w:pPr>
            <w:r w:rsidRPr="002453B3">
              <w:t>Cold</w:t>
            </w:r>
          </w:p>
        </w:tc>
        <w:tc>
          <w:tcPr>
            <w:tcW w:w="1052" w:type="dxa"/>
          </w:tcPr>
          <w:p w14:paraId="78BC0294" w14:textId="60B8AD19" w:rsidR="00550157" w:rsidRPr="00C40BA6" w:rsidRDefault="00550157" w:rsidP="00550157">
            <w:pPr>
              <w:rPr>
                <w:rFonts w:cs="Times New Roman"/>
                <w:sz w:val="18"/>
                <w:szCs w:val="18"/>
              </w:rPr>
            </w:pPr>
            <w:r w:rsidRPr="002453B3">
              <w:t>China</w:t>
            </w:r>
          </w:p>
        </w:tc>
        <w:tc>
          <w:tcPr>
            <w:tcW w:w="2631" w:type="dxa"/>
          </w:tcPr>
          <w:p w14:paraId="5FBBE199" w14:textId="27D5834E" w:rsidR="00550157" w:rsidRPr="00C40BA6" w:rsidRDefault="00550157" w:rsidP="00550157">
            <w:pPr>
              <w:rPr>
                <w:rFonts w:cs="Times New Roman"/>
                <w:sz w:val="18"/>
                <w:szCs w:val="18"/>
              </w:rPr>
            </w:pPr>
            <w:r w:rsidRPr="002453B3">
              <w:t>College of Horticulture, Jilin Agricultural University</w:t>
            </w:r>
          </w:p>
        </w:tc>
        <w:tc>
          <w:tcPr>
            <w:tcW w:w="1684" w:type="dxa"/>
          </w:tcPr>
          <w:p w14:paraId="45CA91E8" w14:textId="451B1E67" w:rsidR="00550157" w:rsidRPr="00C40BA6" w:rsidRDefault="00550157" w:rsidP="00550157">
            <w:pPr>
              <w:rPr>
                <w:rFonts w:cs="Times New Roman"/>
                <w:sz w:val="18"/>
                <w:szCs w:val="18"/>
              </w:rPr>
            </w:pPr>
            <w:r w:rsidRPr="002453B3">
              <w:t>Anacardiaceae</w:t>
            </w:r>
          </w:p>
        </w:tc>
        <w:tc>
          <w:tcPr>
            <w:tcW w:w="1512" w:type="dxa"/>
          </w:tcPr>
          <w:p w14:paraId="074C5DA2" w14:textId="3C6A31CE" w:rsidR="00550157" w:rsidRPr="004D3559" w:rsidRDefault="00550157" w:rsidP="00550157">
            <w:pPr>
              <w:rPr>
                <w:rFonts w:cs="Times New Roman"/>
                <w:i/>
                <w:iCs/>
                <w:sz w:val="18"/>
                <w:szCs w:val="18"/>
              </w:rPr>
            </w:pPr>
            <w:r w:rsidRPr="004D3559">
              <w:rPr>
                <w:i/>
                <w:iCs/>
              </w:rPr>
              <w:t>Rhus</w:t>
            </w:r>
          </w:p>
        </w:tc>
        <w:tc>
          <w:tcPr>
            <w:tcW w:w="2205" w:type="dxa"/>
          </w:tcPr>
          <w:p w14:paraId="17B0B5FE" w14:textId="51058440" w:rsidR="00550157" w:rsidRPr="004D3559" w:rsidRDefault="00550157" w:rsidP="00550157">
            <w:pPr>
              <w:rPr>
                <w:rFonts w:cs="Times New Roman"/>
                <w:i/>
                <w:iCs/>
                <w:sz w:val="18"/>
                <w:szCs w:val="18"/>
              </w:rPr>
            </w:pPr>
            <w:r w:rsidRPr="004D3559">
              <w:rPr>
                <w:i/>
                <w:iCs/>
              </w:rPr>
              <w:t>Rhus typhina</w:t>
            </w:r>
          </w:p>
        </w:tc>
        <w:tc>
          <w:tcPr>
            <w:tcW w:w="779" w:type="dxa"/>
          </w:tcPr>
          <w:p w14:paraId="71429634" w14:textId="5BAF71FA" w:rsidR="00550157" w:rsidRPr="00C40BA6" w:rsidRDefault="00550157" w:rsidP="00D55097">
            <w:pPr>
              <w:jc w:val="center"/>
              <w:rPr>
                <w:rFonts w:cs="Times New Roman"/>
                <w:sz w:val="18"/>
                <w:szCs w:val="18"/>
              </w:rPr>
            </w:pPr>
            <w:r w:rsidRPr="002453B3">
              <w:t>Cd</w:t>
            </w:r>
          </w:p>
        </w:tc>
      </w:tr>
      <w:tr w:rsidR="00550157" w:rsidRPr="0008080C" w14:paraId="156D28BA" w14:textId="77777777" w:rsidTr="00550157">
        <w:trPr>
          <w:trHeight w:val="20"/>
          <w:jc w:val="center"/>
        </w:trPr>
        <w:tc>
          <w:tcPr>
            <w:tcW w:w="1100" w:type="dxa"/>
          </w:tcPr>
          <w:p w14:paraId="6EE7B276" w14:textId="74B45EC8" w:rsidR="00550157" w:rsidRPr="00C40BA6" w:rsidRDefault="00550157" w:rsidP="00550157">
            <w:pPr>
              <w:rPr>
                <w:rFonts w:cs="Times New Roman"/>
                <w:sz w:val="18"/>
                <w:szCs w:val="18"/>
              </w:rPr>
            </w:pPr>
            <w:r w:rsidRPr="002453B3">
              <w:t>Cold</w:t>
            </w:r>
          </w:p>
        </w:tc>
        <w:tc>
          <w:tcPr>
            <w:tcW w:w="1052" w:type="dxa"/>
          </w:tcPr>
          <w:p w14:paraId="49B65E50" w14:textId="46A50C20" w:rsidR="00550157" w:rsidRPr="00C40BA6" w:rsidRDefault="00550157" w:rsidP="00550157">
            <w:pPr>
              <w:rPr>
                <w:rFonts w:cs="Times New Roman"/>
                <w:sz w:val="18"/>
                <w:szCs w:val="18"/>
              </w:rPr>
            </w:pPr>
            <w:r w:rsidRPr="002453B3">
              <w:t>China</w:t>
            </w:r>
          </w:p>
        </w:tc>
        <w:tc>
          <w:tcPr>
            <w:tcW w:w="2631" w:type="dxa"/>
          </w:tcPr>
          <w:p w14:paraId="744D103B" w14:textId="44CF1000"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4B749A39" w14:textId="56A5AAD0" w:rsidR="00550157" w:rsidRPr="00C40BA6" w:rsidRDefault="00550157" w:rsidP="00550157">
            <w:pPr>
              <w:rPr>
                <w:rFonts w:cs="Times New Roman"/>
                <w:sz w:val="18"/>
                <w:szCs w:val="18"/>
              </w:rPr>
            </w:pPr>
            <w:r w:rsidRPr="002453B3">
              <w:t>Anacardiaceae</w:t>
            </w:r>
          </w:p>
        </w:tc>
        <w:tc>
          <w:tcPr>
            <w:tcW w:w="1512" w:type="dxa"/>
          </w:tcPr>
          <w:p w14:paraId="534D6109" w14:textId="2C96CD19" w:rsidR="00550157" w:rsidRPr="004D3559" w:rsidRDefault="00550157" w:rsidP="00550157">
            <w:pPr>
              <w:rPr>
                <w:rFonts w:cs="Times New Roman"/>
                <w:i/>
                <w:iCs/>
                <w:sz w:val="18"/>
                <w:szCs w:val="18"/>
              </w:rPr>
            </w:pPr>
            <w:r w:rsidRPr="004D3559">
              <w:rPr>
                <w:i/>
                <w:iCs/>
              </w:rPr>
              <w:t>Rhus</w:t>
            </w:r>
          </w:p>
        </w:tc>
        <w:tc>
          <w:tcPr>
            <w:tcW w:w="2205" w:type="dxa"/>
          </w:tcPr>
          <w:p w14:paraId="5A90786D" w14:textId="30470243" w:rsidR="00550157" w:rsidRPr="004D3559" w:rsidRDefault="00550157" w:rsidP="00550157">
            <w:pPr>
              <w:rPr>
                <w:rFonts w:cs="Times New Roman"/>
                <w:i/>
                <w:iCs/>
                <w:sz w:val="18"/>
                <w:szCs w:val="18"/>
              </w:rPr>
            </w:pPr>
            <w:r w:rsidRPr="004D3559">
              <w:rPr>
                <w:i/>
                <w:iCs/>
              </w:rPr>
              <w:t>Rhus typhina</w:t>
            </w:r>
          </w:p>
        </w:tc>
        <w:tc>
          <w:tcPr>
            <w:tcW w:w="779" w:type="dxa"/>
          </w:tcPr>
          <w:p w14:paraId="7368C57C" w14:textId="2F2E9770" w:rsidR="00550157" w:rsidRPr="00C40BA6" w:rsidRDefault="00550157" w:rsidP="00D55097">
            <w:pPr>
              <w:jc w:val="center"/>
              <w:rPr>
                <w:rFonts w:cs="Times New Roman"/>
                <w:sz w:val="18"/>
                <w:szCs w:val="18"/>
              </w:rPr>
            </w:pPr>
            <w:r w:rsidRPr="002453B3">
              <w:t>Cr</w:t>
            </w:r>
          </w:p>
        </w:tc>
      </w:tr>
      <w:tr w:rsidR="00550157" w:rsidRPr="0008080C" w14:paraId="03C23166" w14:textId="77777777" w:rsidTr="00550157">
        <w:trPr>
          <w:trHeight w:val="20"/>
          <w:jc w:val="center"/>
        </w:trPr>
        <w:tc>
          <w:tcPr>
            <w:tcW w:w="1100" w:type="dxa"/>
          </w:tcPr>
          <w:p w14:paraId="3E987B84" w14:textId="29746806" w:rsidR="00550157" w:rsidRPr="00C40BA6" w:rsidRDefault="00550157" w:rsidP="00550157">
            <w:pPr>
              <w:rPr>
                <w:rFonts w:cs="Times New Roman"/>
                <w:sz w:val="18"/>
                <w:szCs w:val="18"/>
              </w:rPr>
            </w:pPr>
            <w:r w:rsidRPr="002453B3">
              <w:t>Cold</w:t>
            </w:r>
          </w:p>
        </w:tc>
        <w:tc>
          <w:tcPr>
            <w:tcW w:w="1052" w:type="dxa"/>
          </w:tcPr>
          <w:p w14:paraId="7AC7518A" w14:textId="71C77AD4" w:rsidR="00550157" w:rsidRPr="00C40BA6" w:rsidRDefault="00550157" w:rsidP="00550157">
            <w:pPr>
              <w:rPr>
                <w:rFonts w:cs="Times New Roman"/>
                <w:sz w:val="18"/>
                <w:szCs w:val="18"/>
              </w:rPr>
            </w:pPr>
            <w:r w:rsidRPr="002453B3">
              <w:t>China</w:t>
            </w:r>
          </w:p>
        </w:tc>
        <w:tc>
          <w:tcPr>
            <w:tcW w:w="2631" w:type="dxa"/>
          </w:tcPr>
          <w:p w14:paraId="4B900C20" w14:textId="0CC01041" w:rsidR="00550157" w:rsidRPr="00C40BA6" w:rsidRDefault="00550157" w:rsidP="00550157">
            <w:pPr>
              <w:rPr>
                <w:rFonts w:cs="Times New Roman"/>
                <w:sz w:val="18"/>
                <w:szCs w:val="18"/>
              </w:rPr>
            </w:pPr>
            <w:r w:rsidRPr="002453B3">
              <w:t>College of Horticulture, Jilin Agricultural University</w:t>
            </w:r>
          </w:p>
        </w:tc>
        <w:tc>
          <w:tcPr>
            <w:tcW w:w="1684" w:type="dxa"/>
          </w:tcPr>
          <w:p w14:paraId="702DFE2A" w14:textId="3F3C3D31" w:rsidR="00550157" w:rsidRPr="00C40BA6" w:rsidRDefault="00550157" w:rsidP="00550157">
            <w:pPr>
              <w:rPr>
                <w:rFonts w:cs="Times New Roman"/>
                <w:sz w:val="18"/>
                <w:szCs w:val="18"/>
              </w:rPr>
            </w:pPr>
            <w:r w:rsidRPr="002453B3">
              <w:t>Anacardiaceae</w:t>
            </w:r>
          </w:p>
        </w:tc>
        <w:tc>
          <w:tcPr>
            <w:tcW w:w="1512" w:type="dxa"/>
          </w:tcPr>
          <w:p w14:paraId="2F7C8998" w14:textId="050467C2" w:rsidR="00550157" w:rsidRPr="004D3559" w:rsidRDefault="00550157" w:rsidP="00550157">
            <w:pPr>
              <w:rPr>
                <w:rFonts w:cs="Times New Roman"/>
                <w:i/>
                <w:iCs/>
                <w:sz w:val="18"/>
                <w:szCs w:val="18"/>
              </w:rPr>
            </w:pPr>
            <w:r w:rsidRPr="004D3559">
              <w:rPr>
                <w:i/>
                <w:iCs/>
              </w:rPr>
              <w:t>Rhus</w:t>
            </w:r>
          </w:p>
        </w:tc>
        <w:tc>
          <w:tcPr>
            <w:tcW w:w="2205" w:type="dxa"/>
          </w:tcPr>
          <w:p w14:paraId="57B75B44" w14:textId="150D209F" w:rsidR="00550157" w:rsidRPr="004D3559" w:rsidRDefault="00550157" w:rsidP="00550157">
            <w:pPr>
              <w:rPr>
                <w:rFonts w:cs="Times New Roman"/>
                <w:i/>
                <w:iCs/>
                <w:sz w:val="18"/>
                <w:szCs w:val="18"/>
              </w:rPr>
            </w:pPr>
            <w:r w:rsidRPr="004D3559">
              <w:rPr>
                <w:i/>
                <w:iCs/>
              </w:rPr>
              <w:t>Rhus typhina</w:t>
            </w:r>
          </w:p>
        </w:tc>
        <w:tc>
          <w:tcPr>
            <w:tcW w:w="779" w:type="dxa"/>
          </w:tcPr>
          <w:p w14:paraId="303531BF" w14:textId="33A92E82" w:rsidR="00550157" w:rsidRPr="00C40BA6" w:rsidRDefault="00550157" w:rsidP="00D55097">
            <w:pPr>
              <w:jc w:val="center"/>
              <w:rPr>
                <w:rFonts w:cs="Times New Roman"/>
                <w:sz w:val="18"/>
                <w:szCs w:val="18"/>
              </w:rPr>
            </w:pPr>
            <w:r w:rsidRPr="002453B3">
              <w:t>Cu</w:t>
            </w:r>
          </w:p>
        </w:tc>
      </w:tr>
      <w:tr w:rsidR="00550157" w:rsidRPr="0008080C" w14:paraId="1E60290E" w14:textId="77777777" w:rsidTr="00550157">
        <w:trPr>
          <w:trHeight w:val="20"/>
          <w:jc w:val="center"/>
        </w:trPr>
        <w:tc>
          <w:tcPr>
            <w:tcW w:w="1100" w:type="dxa"/>
          </w:tcPr>
          <w:p w14:paraId="7E0584CE" w14:textId="7C69F449" w:rsidR="00550157" w:rsidRPr="00C40BA6" w:rsidRDefault="00550157" w:rsidP="00550157">
            <w:pPr>
              <w:rPr>
                <w:rFonts w:cs="Times New Roman"/>
                <w:sz w:val="18"/>
                <w:szCs w:val="18"/>
              </w:rPr>
            </w:pPr>
            <w:r w:rsidRPr="002453B3">
              <w:t>Cold</w:t>
            </w:r>
          </w:p>
        </w:tc>
        <w:tc>
          <w:tcPr>
            <w:tcW w:w="1052" w:type="dxa"/>
          </w:tcPr>
          <w:p w14:paraId="34C4D25D" w14:textId="07CD842B" w:rsidR="00550157" w:rsidRPr="00C40BA6" w:rsidRDefault="00550157" w:rsidP="00550157">
            <w:pPr>
              <w:rPr>
                <w:rFonts w:cs="Times New Roman"/>
                <w:sz w:val="18"/>
                <w:szCs w:val="18"/>
              </w:rPr>
            </w:pPr>
            <w:r w:rsidRPr="002453B3">
              <w:t>China</w:t>
            </w:r>
          </w:p>
        </w:tc>
        <w:tc>
          <w:tcPr>
            <w:tcW w:w="2631" w:type="dxa"/>
          </w:tcPr>
          <w:p w14:paraId="7DC7199D" w14:textId="72540B9B"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5A2EA873" w14:textId="1D4E3D09" w:rsidR="00550157" w:rsidRPr="00C40BA6" w:rsidRDefault="00550157" w:rsidP="00550157">
            <w:pPr>
              <w:rPr>
                <w:rFonts w:cs="Times New Roman"/>
                <w:sz w:val="18"/>
                <w:szCs w:val="18"/>
              </w:rPr>
            </w:pPr>
            <w:r w:rsidRPr="002453B3">
              <w:t>Anacardiaceae</w:t>
            </w:r>
          </w:p>
        </w:tc>
        <w:tc>
          <w:tcPr>
            <w:tcW w:w="1512" w:type="dxa"/>
          </w:tcPr>
          <w:p w14:paraId="4B012CE7" w14:textId="5D884255" w:rsidR="00550157" w:rsidRPr="004D3559" w:rsidRDefault="00550157" w:rsidP="00550157">
            <w:pPr>
              <w:rPr>
                <w:rFonts w:cs="Times New Roman"/>
                <w:i/>
                <w:iCs/>
                <w:sz w:val="18"/>
                <w:szCs w:val="18"/>
              </w:rPr>
            </w:pPr>
            <w:r w:rsidRPr="004D3559">
              <w:rPr>
                <w:i/>
                <w:iCs/>
              </w:rPr>
              <w:t>Rhus</w:t>
            </w:r>
          </w:p>
        </w:tc>
        <w:tc>
          <w:tcPr>
            <w:tcW w:w="2205" w:type="dxa"/>
          </w:tcPr>
          <w:p w14:paraId="07246DB1" w14:textId="4F659C55" w:rsidR="00550157" w:rsidRPr="004D3559" w:rsidRDefault="00550157" w:rsidP="00550157">
            <w:pPr>
              <w:rPr>
                <w:rFonts w:cs="Times New Roman"/>
                <w:i/>
                <w:iCs/>
                <w:sz w:val="18"/>
                <w:szCs w:val="18"/>
              </w:rPr>
            </w:pPr>
            <w:r w:rsidRPr="004D3559">
              <w:rPr>
                <w:i/>
                <w:iCs/>
              </w:rPr>
              <w:t>Rhus typhina</w:t>
            </w:r>
          </w:p>
        </w:tc>
        <w:tc>
          <w:tcPr>
            <w:tcW w:w="779" w:type="dxa"/>
          </w:tcPr>
          <w:p w14:paraId="1B90D5A0" w14:textId="082B4079" w:rsidR="00550157" w:rsidRPr="00C40BA6" w:rsidRDefault="00550157" w:rsidP="00D55097">
            <w:pPr>
              <w:jc w:val="center"/>
              <w:rPr>
                <w:rFonts w:cs="Times New Roman"/>
                <w:sz w:val="18"/>
                <w:szCs w:val="18"/>
              </w:rPr>
            </w:pPr>
            <w:r w:rsidRPr="002453B3">
              <w:t>Cu</w:t>
            </w:r>
          </w:p>
        </w:tc>
      </w:tr>
      <w:tr w:rsidR="00550157" w:rsidRPr="0008080C" w14:paraId="5BE3D9B1" w14:textId="77777777" w:rsidTr="00550157">
        <w:trPr>
          <w:trHeight w:val="20"/>
          <w:jc w:val="center"/>
        </w:trPr>
        <w:tc>
          <w:tcPr>
            <w:tcW w:w="1100" w:type="dxa"/>
          </w:tcPr>
          <w:p w14:paraId="1005B932" w14:textId="7E552264" w:rsidR="00550157" w:rsidRPr="00C40BA6" w:rsidRDefault="00550157" w:rsidP="00550157">
            <w:pPr>
              <w:rPr>
                <w:rFonts w:cs="Times New Roman"/>
                <w:sz w:val="18"/>
                <w:szCs w:val="18"/>
              </w:rPr>
            </w:pPr>
            <w:r w:rsidRPr="002453B3">
              <w:t>Cold</w:t>
            </w:r>
          </w:p>
        </w:tc>
        <w:tc>
          <w:tcPr>
            <w:tcW w:w="1052" w:type="dxa"/>
          </w:tcPr>
          <w:p w14:paraId="469E6C2F" w14:textId="23155EA0" w:rsidR="00550157" w:rsidRPr="00C40BA6" w:rsidRDefault="00550157" w:rsidP="00550157">
            <w:pPr>
              <w:rPr>
                <w:rFonts w:cs="Times New Roman"/>
                <w:sz w:val="18"/>
                <w:szCs w:val="18"/>
              </w:rPr>
            </w:pPr>
            <w:r w:rsidRPr="002453B3">
              <w:t>China</w:t>
            </w:r>
          </w:p>
        </w:tc>
        <w:tc>
          <w:tcPr>
            <w:tcW w:w="2631" w:type="dxa"/>
          </w:tcPr>
          <w:p w14:paraId="46A929AE" w14:textId="05DBE331"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62B0D38C" w14:textId="5FA771B7" w:rsidR="00550157" w:rsidRPr="00C40BA6" w:rsidRDefault="00550157" w:rsidP="00550157">
            <w:pPr>
              <w:rPr>
                <w:rFonts w:cs="Times New Roman"/>
                <w:sz w:val="18"/>
                <w:szCs w:val="18"/>
              </w:rPr>
            </w:pPr>
            <w:r w:rsidRPr="002453B3">
              <w:t>Anacardiaceae</w:t>
            </w:r>
          </w:p>
        </w:tc>
        <w:tc>
          <w:tcPr>
            <w:tcW w:w="1512" w:type="dxa"/>
          </w:tcPr>
          <w:p w14:paraId="34B08BCF" w14:textId="35C26C0C" w:rsidR="00550157" w:rsidRPr="004D3559" w:rsidRDefault="00550157" w:rsidP="00550157">
            <w:pPr>
              <w:rPr>
                <w:rFonts w:cs="Times New Roman"/>
                <w:i/>
                <w:iCs/>
                <w:sz w:val="18"/>
                <w:szCs w:val="18"/>
              </w:rPr>
            </w:pPr>
            <w:r w:rsidRPr="004D3559">
              <w:rPr>
                <w:i/>
                <w:iCs/>
              </w:rPr>
              <w:t>Rhus</w:t>
            </w:r>
          </w:p>
        </w:tc>
        <w:tc>
          <w:tcPr>
            <w:tcW w:w="2205" w:type="dxa"/>
          </w:tcPr>
          <w:p w14:paraId="73F057E4" w14:textId="7EB7D7C8" w:rsidR="00550157" w:rsidRPr="004D3559" w:rsidRDefault="00550157" w:rsidP="00550157">
            <w:pPr>
              <w:rPr>
                <w:rFonts w:cs="Times New Roman"/>
                <w:i/>
                <w:iCs/>
                <w:sz w:val="18"/>
                <w:szCs w:val="18"/>
              </w:rPr>
            </w:pPr>
            <w:r w:rsidRPr="004D3559">
              <w:rPr>
                <w:i/>
                <w:iCs/>
              </w:rPr>
              <w:t>Rhus typhina</w:t>
            </w:r>
          </w:p>
        </w:tc>
        <w:tc>
          <w:tcPr>
            <w:tcW w:w="779" w:type="dxa"/>
          </w:tcPr>
          <w:p w14:paraId="6668C1E8" w14:textId="6DDE022C" w:rsidR="00550157" w:rsidRPr="00C40BA6" w:rsidRDefault="00550157" w:rsidP="00D55097">
            <w:pPr>
              <w:jc w:val="center"/>
              <w:rPr>
                <w:rFonts w:cs="Times New Roman"/>
                <w:sz w:val="18"/>
                <w:szCs w:val="18"/>
              </w:rPr>
            </w:pPr>
            <w:r w:rsidRPr="002453B3">
              <w:t>Mn</w:t>
            </w:r>
          </w:p>
        </w:tc>
      </w:tr>
      <w:tr w:rsidR="00550157" w:rsidRPr="0008080C" w14:paraId="38EED426" w14:textId="77777777" w:rsidTr="00550157">
        <w:trPr>
          <w:trHeight w:val="20"/>
          <w:jc w:val="center"/>
        </w:trPr>
        <w:tc>
          <w:tcPr>
            <w:tcW w:w="1100" w:type="dxa"/>
          </w:tcPr>
          <w:p w14:paraId="14221E9B" w14:textId="79064F30" w:rsidR="00550157" w:rsidRPr="00C40BA6" w:rsidRDefault="00550157" w:rsidP="00550157">
            <w:pPr>
              <w:rPr>
                <w:rFonts w:cs="Times New Roman"/>
                <w:sz w:val="18"/>
                <w:szCs w:val="18"/>
              </w:rPr>
            </w:pPr>
            <w:r w:rsidRPr="002453B3">
              <w:t>Cold</w:t>
            </w:r>
          </w:p>
        </w:tc>
        <w:tc>
          <w:tcPr>
            <w:tcW w:w="1052" w:type="dxa"/>
          </w:tcPr>
          <w:p w14:paraId="7BFCEDEE" w14:textId="0218D25D" w:rsidR="00550157" w:rsidRPr="00C40BA6" w:rsidRDefault="00550157" w:rsidP="00550157">
            <w:pPr>
              <w:rPr>
                <w:rFonts w:cs="Times New Roman"/>
                <w:sz w:val="18"/>
                <w:szCs w:val="18"/>
              </w:rPr>
            </w:pPr>
            <w:r w:rsidRPr="002453B3">
              <w:t>China</w:t>
            </w:r>
          </w:p>
        </w:tc>
        <w:tc>
          <w:tcPr>
            <w:tcW w:w="2631" w:type="dxa"/>
          </w:tcPr>
          <w:p w14:paraId="3140CA8F" w14:textId="0D4AD8E2"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1DA7969C" w14:textId="0B6F1832" w:rsidR="00550157" w:rsidRPr="00C40BA6" w:rsidRDefault="00550157" w:rsidP="00550157">
            <w:pPr>
              <w:rPr>
                <w:rFonts w:cs="Times New Roman"/>
                <w:sz w:val="18"/>
                <w:szCs w:val="18"/>
              </w:rPr>
            </w:pPr>
            <w:r w:rsidRPr="002453B3">
              <w:t>Anacardiaceae</w:t>
            </w:r>
          </w:p>
        </w:tc>
        <w:tc>
          <w:tcPr>
            <w:tcW w:w="1512" w:type="dxa"/>
          </w:tcPr>
          <w:p w14:paraId="41499D2A" w14:textId="3FFFE236" w:rsidR="00550157" w:rsidRPr="004D3559" w:rsidRDefault="00550157" w:rsidP="00550157">
            <w:pPr>
              <w:rPr>
                <w:rFonts w:cs="Times New Roman"/>
                <w:i/>
                <w:iCs/>
                <w:sz w:val="18"/>
                <w:szCs w:val="18"/>
              </w:rPr>
            </w:pPr>
            <w:r w:rsidRPr="004D3559">
              <w:rPr>
                <w:i/>
                <w:iCs/>
              </w:rPr>
              <w:t>Rhus</w:t>
            </w:r>
          </w:p>
        </w:tc>
        <w:tc>
          <w:tcPr>
            <w:tcW w:w="2205" w:type="dxa"/>
          </w:tcPr>
          <w:p w14:paraId="401F1A77" w14:textId="56961B11" w:rsidR="00550157" w:rsidRPr="004D3559" w:rsidRDefault="00550157" w:rsidP="00550157">
            <w:pPr>
              <w:rPr>
                <w:rFonts w:cs="Times New Roman"/>
                <w:i/>
                <w:iCs/>
                <w:sz w:val="18"/>
                <w:szCs w:val="18"/>
              </w:rPr>
            </w:pPr>
            <w:r w:rsidRPr="004D3559">
              <w:rPr>
                <w:i/>
                <w:iCs/>
              </w:rPr>
              <w:t>Rhus typhina</w:t>
            </w:r>
          </w:p>
        </w:tc>
        <w:tc>
          <w:tcPr>
            <w:tcW w:w="779" w:type="dxa"/>
          </w:tcPr>
          <w:p w14:paraId="044728A4" w14:textId="5799523C" w:rsidR="00550157" w:rsidRPr="00C40BA6" w:rsidRDefault="00550157" w:rsidP="00D55097">
            <w:pPr>
              <w:jc w:val="center"/>
              <w:rPr>
                <w:rFonts w:cs="Times New Roman"/>
                <w:sz w:val="18"/>
                <w:szCs w:val="18"/>
              </w:rPr>
            </w:pPr>
            <w:r w:rsidRPr="002453B3">
              <w:t>Pb</w:t>
            </w:r>
          </w:p>
        </w:tc>
      </w:tr>
      <w:tr w:rsidR="00550157" w:rsidRPr="0008080C" w14:paraId="086C78BC" w14:textId="77777777" w:rsidTr="00550157">
        <w:trPr>
          <w:trHeight w:val="20"/>
          <w:jc w:val="center"/>
        </w:trPr>
        <w:tc>
          <w:tcPr>
            <w:tcW w:w="1100" w:type="dxa"/>
          </w:tcPr>
          <w:p w14:paraId="6458956E" w14:textId="2FF4B9B0" w:rsidR="00550157" w:rsidRPr="00C40BA6" w:rsidRDefault="00550157" w:rsidP="00550157">
            <w:pPr>
              <w:rPr>
                <w:rFonts w:cs="Times New Roman"/>
                <w:sz w:val="18"/>
                <w:szCs w:val="18"/>
              </w:rPr>
            </w:pPr>
            <w:r w:rsidRPr="002453B3">
              <w:t>Cold</w:t>
            </w:r>
          </w:p>
        </w:tc>
        <w:tc>
          <w:tcPr>
            <w:tcW w:w="1052" w:type="dxa"/>
          </w:tcPr>
          <w:p w14:paraId="356984AA" w14:textId="5A84725F" w:rsidR="00550157" w:rsidRPr="00C40BA6" w:rsidRDefault="00550157" w:rsidP="00550157">
            <w:pPr>
              <w:rPr>
                <w:rFonts w:cs="Times New Roman"/>
                <w:sz w:val="18"/>
                <w:szCs w:val="18"/>
              </w:rPr>
            </w:pPr>
            <w:r w:rsidRPr="002453B3">
              <w:t>China</w:t>
            </w:r>
          </w:p>
        </w:tc>
        <w:tc>
          <w:tcPr>
            <w:tcW w:w="2631" w:type="dxa"/>
          </w:tcPr>
          <w:p w14:paraId="2C133039" w14:textId="262493C2" w:rsidR="00550157" w:rsidRPr="00C40BA6" w:rsidRDefault="00550157" w:rsidP="00550157">
            <w:pPr>
              <w:rPr>
                <w:rFonts w:cs="Times New Roman"/>
                <w:sz w:val="18"/>
                <w:szCs w:val="18"/>
              </w:rPr>
            </w:pPr>
            <w:r w:rsidRPr="002453B3">
              <w:t>College of Horticulture, Jilin Agricultural University</w:t>
            </w:r>
          </w:p>
        </w:tc>
        <w:tc>
          <w:tcPr>
            <w:tcW w:w="1684" w:type="dxa"/>
          </w:tcPr>
          <w:p w14:paraId="772DB29A" w14:textId="64454CDF" w:rsidR="00550157" w:rsidRPr="00C40BA6" w:rsidRDefault="00550157" w:rsidP="00550157">
            <w:pPr>
              <w:rPr>
                <w:rFonts w:cs="Times New Roman"/>
                <w:sz w:val="18"/>
                <w:szCs w:val="18"/>
              </w:rPr>
            </w:pPr>
            <w:r w:rsidRPr="002453B3">
              <w:t>Anacardiaceae</w:t>
            </w:r>
          </w:p>
        </w:tc>
        <w:tc>
          <w:tcPr>
            <w:tcW w:w="1512" w:type="dxa"/>
          </w:tcPr>
          <w:p w14:paraId="2F29AB1E" w14:textId="51A2E738" w:rsidR="00550157" w:rsidRPr="004D3559" w:rsidRDefault="00550157" w:rsidP="00550157">
            <w:pPr>
              <w:rPr>
                <w:rFonts w:cs="Times New Roman"/>
                <w:i/>
                <w:iCs/>
                <w:sz w:val="18"/>
                <w:szCs w:val="18"/>
              </w:rPr>
            </w:pPr>
            <w:r w:rsidRPr="004D3559">
              <w:rPr>
                <w:i/>
                <w:iCs/>
              </w:rPr>
              <w:t>Rhus</w:t>
            </w:r>
          </w:p>
        </w:tc>
        <w:tc>
          <w:tcPr>
            <w:tcW w:w="2205" w:type="dxa"/>
          </w:tcPr>
          <w:p w14:paraId="6C966A66" w14:textId="718D31DF" w:rsidR="00550157" w:rsidRPr="004D3559" w:rsidRDefault="00550157" w:rsidP="00550157">
            <w:pPr>
              <w:rPr>
                <w:rFonts w:cs="Times New Roman"/>
                <w:i/>
                <w:iCs/>
                <w:sz w:val="18"/>
                <w:szCs w:val="18"/>
              </w:rPr>
            </w:pPr>
            <w:r w:rsidRPr="004D3559">
              <w:rPr>
                <w:i/>
                <w:iCs/>
              </w:rPr>
              <w:t>Rhus typhina</w:t>
            </w:r>
          </w:p>
        </w:tc>
        <w:tc>
          <w:tcPr>
            <w:tcW w:w="779" w:type="dxa"/>
          </w:tcPr>
          <w:p w14:paraId="617CB65A" w14:textId="50BF32BE" w:rsidR="00550157" w:rsidRPr="00C40BA6" w:rsidRDefault="00550157" w:rsidP="00D55097">
            <w:pPr>
              <w:jc w:val="center"/>
              <w:rPr>
                <w:rFonts w:cs="Times New Roman"/>
                <w:sz w:val="18"/>
                <w:szCs w:val="18"/>
              </w:rPr>
            </w:pPr>
            <w:r w:rsidRPr="002453B3">
              <w:t>Zn</w:t>
            </w:r>
          </w:p>
        </w:tc>
      </w:tr>
      <w:tr w:rsidR="00550157" w:rsidRPr="0008080C" w14:paraId="789D258F" w14:textId="77777777" w:rsidTr="00550157">
        <w:trPr>
          <w:trHeight w:val="20"/>
          <w:jc w:val="center"/>
        </w:trPr>
        <w:tc>
          <w:tcPr>
            <w:tcW w:w="1100" w:type="dxa"/>
          </w:tcPr>
          <w:p w14:paraId="43A35B51" w14:textId="520A913E" w:rsidR="00550157" w:rsidRPr="00C40BA6" w:rsidRDefault="00550157" w:rsidP="00550157">
            <w:pPr>
              <w:rPr>
                <w:rFonts w:cs="Times New Roman"/>
                <w:sz w:val="18"/>
                <w:szCs w:val="18"/>
              </w:rPr>
            </w:pPr>
            <w:r w:rsidRPr="002453B3">
              <w:t>Cold</w:t>
            </w:r>
          </w:p>
        </w:tc>
        <w:tc>
          <w:tcPr>
            <w:tcW w:w="1052" w:type="dxa"/>
          </w:tcPr>
          <w:p w14:paraId="6CF315A1" w14:textId="7A72D8C7" w:rsidR="00550157" w:rsidRPr="00C40BA6" w:rsidRDefault="00550157" w:rsidP="00550157">
            <w:pPr>
              <w:rPr>
                <w:rFonts w:cs="Times New Roman"/>
                <w:sz w:val="18"/>
                <w:szCs w:val="18"/>
              </w:rPr>
            </w:pPr>
            <w:r w:rsidRPr="002453B3">
              <w:t>China</w:t>
            </w:r>
          </w:p>
        </w:tc>
        <w:tc>
          <w:tcPr>
            <w:tcW w:w="2631" w:type="dxa"/>
          </w:tcPr>
          <w:p w14:paraId="4491AE36" w14:textId="22F341A8" w:rsidR="00550157" w:rsidRPr="00C40BA6" w:rsidRDefault="00550157" w:rsidP="00550157">
            <w:pPr>
              <w:rPr>
                <w:rFonts w:cs="Times New Roman"/>
                <w:sz w:val="18"/>
                <w:szCs w:val="18"/>
              </w:rPr>
            </w:pPr>
            <w:r w:rsidRPr="002453B3">
              <w:t>Institute of Forest Ecology, Environment and Nature Conservation</w:t>
            </w:r>
          </w:p>
        </w:tc>
        <w:tc>
          <w:tcPr>
            <w:tcW w:w="1684" w:type="dxa"/>
          </w:tcPr>
          <w:p w14:paraId="23D516AD" w14:textId="692A8B24" w:rsidR="00550157" w:rsidRPr="00C40BA6" w:rsidRDefault="00550157" w:rsidP="00550157">
            <w:pPr>
              <w:rPr>
                <w:rFonts w:cs="Times New Roman"/>
                <w:sz w:val="18"/>
                <w:szCs w:val="18"/>
              </w:rPr>
            </w:pPr>
            <w:r w:rsidRPr="002453B3">
              <w:t>Anacardiaceae</w:t>
            </w:r>
          </w:p>
        </w:tc>
        <w:tc>
          <w:tcPr>
            <w:tcW w:w="1512" w:type="dxa"/>
          </w:tcPr>
          <w:p w14:paraId="40D3A225" w14:textId="2028DE5D" w:rsidR="00550157" w:rsidRPr="004D3559" w:rsidRDefault="00550157" w:rsidP="00550157">
            <w:pPr>
              <w:rPr>
                <w:rFonts w:cs="Times New Roman"/>
                <w:i/>
                <w:iCs/>
                <w:sz w:val="18"/>
                <w:szCs w:val="18"/>
              </w:rPr>
            </w:pPr>
            <w:r w:rsidRPr="004D3559">
              <w:rPr>
                <w:i/>
                <w:iCs/>
              </w:rPr>
              <w:t>Rhus</w:t>
            </w:r>
          </w:p>
        </w:tc>
        <w:tc>
          <w:tcPr>
            <w:tcW w:w="2205" w:type="dxa"/>
          </w:tcPr>
          <w:p w14:paraId="1200413B" w14:textId="5AE75A0B" w:rsidR="00550157" w:rsidRPr="004D3559" w:rsidRDefault="00550157" w:rsidP="00550157">
            <w:pPr>
              <w:rPr>
                <w:rFonts w:cs="Times New Roman"/>
                <w:i/>
                <w:iCs/>
                <w:sz w:val="18"/>
                <w:szCs w:val="18"/>
              </w:rPr>
            </w:pPr>
            <w:r w:rsidRPr="004D3559">
              <w:rPr>
                <w:i/>
                <w:iCs/>
              </w:rPr>
              <w:t>Rhus typhina</w:t>
            </w:r>
          </w:p>
        </w:tc>
        <w:tc>
          <w:tcPr>
            <w:tcW w:w="779" w:type="dxa"/>
          </w:tcPr>
          <w:p w14:paraId="2ED33B78" w14:textId="7876440A" w:rsidR="00550157" w:rsidRPr="00C40BA6" w:rsidRDefault="00550157" w:rsidP="00D55097">
            <w:pPr>
              <w:jc w:val="center"/>
              <w:rPr>
                <w:rFonts w:cs="Times New Roman"/>
                <w:sz w:val="18"/>
                <w:szCs w:val="18"/>
              </w:rPr>
            </w:pPr>
            <w:r w:rsidRPr="002453B3">
              <w:t>Zn</w:t>
            </w:r>
          </w:p>
        </w:tc>
      </w:tr>
      <w:tr w:rsidR="00550157" w:rsidRPr="0008080C" w14:paraId="4EF1ECDA" w14:textId="77777777" w:rsidTr="00550157">
        <w:trPr>
          <w:trHeight w:val="20"/>
          <w:jc w:val="center"/>
        </w:trPr>
        <w:tc>
          <w:tcPr>
            <w:tcW w:w="1100" w:type="dxa"/>
          </w:tcPr>
          <w:p w14:paraId="6553D039" w14:textId="6C1D30FC" w:rsidR="00550157" w:rsidRPr="00C40BA6" w:rsidRDefault="00550157" w:rsidP="00550157">
            <w:pPr>
              <w:rPr>
                <w:rFonts w:cs="Times New Roman"/>
                <w:sz w:val="18"/>
                <w:szCs w:val="18"/>
              </w:rPr>
            </w:pPr>
            <w:r w:rsidRPr="002453B3">
              <w:t>Cold</w:t>
            </w:r>
          </w:p>
        </w:tc>
        <w:tc>
          <w:tcPr>
            <w:tcW w:w="1052" w:type="dxa"/>
          </w:tcPr>
          <w:p w14:paraId="5B67F5F8" w14:textId="36ED2F67" w:rsidR="00550157" w:rsidRPr="00C40BA6" w:rsidRDefault="00550157" w:rsidP="00550157">
            <w:pPr>
              <w:rPr>
                <w:rFonts w:cs="Times New Roman"/>
                <w:sz w:val="18"/>
                <w:szCs w:val="18"/>
              </w:rPr>
            </w:pPr>
            <w:r w:rsidRPr="002453B3">
              <w:t>China</w:t>
            </w:r>
          </w:p>
        </w:tc>
        <w:tc>
          <w:tcPr>
            <w:tcW w:w="2631" w:type="dxa"/>
          </w:tcPr>
          <w:p w14:paraId="3E540E13" w14:textId="444065FF" w:rsidR="00550157" w:rsidRPr="00C40BA6" w:rsidRDefault="00550157" w:rsidP="00550157">
            <w:pPr>
              <w:rPr>
                <w:rFonts w:cs="Times New Roman"/>
                <w:sz w:val="18"/>
                <w:szCs w:val="18"/>
              </w:rPr>
            </w:pPr>
            <w:r w:rsidRPr="002453B3">
              <w:t>Tianjin Normal University</w:t>
            </w:r>
          </w:p>
        </w:tc>
        <w:tc>
          <w:tcPr>
            <w:tcW w:w="1684" w:type="dxa"/>
          </w:tcPr>
          <w:p w14:paraId="39ACC6B8" w14:textId="7595D0D5" w:rsidR="00550157" w:rsidRPr="00C40BA6" w:rsidRDefault="00550157" w:rsidP="00550157">
            <w:pPr>
              <w:rPr>
                <w:rFonts w:cs="Times New Roman"/>
                <w:sz w:val="18"/>
                <w:szCs w:val="18"/>
              </w:rPr>
            </w:pPr>
            <w:r w:rsidRPr="002453B3">
              <w:t>Salicaceae</w:t>
            </w:r>
          </w:p>
        </w:tc>
        <w:tc>
          <w:tcPr>
            <w:tcW w:w="1512" w:type="dxa"/>
          </w:tcPr>
          <w:p w14:paraId="34505630" w14:textId="0F797C7C" w:rsidR="00550157" w:rsidRPr="004D3559" w:rsidRDefault="00550157" w:rsidP="00550157">
            <w:pPr>
              <w:rPr>
                <w:rFonts w:cs="Times New Roman"/>
                <w:i/>
                <w:iCs/>
                <w:sz w:val="18"/>
                <w:szCs w:val="18"/>
              </w:rPr>
            </w:pPr>
            <w:r w:rsidRPr="004D3559">
              <w:rPr>
                <w:i/>
                <w:iCs/>
              </w:rPr>
              <w:t>Salix</w:t>
            </w:r>
          </w:p>
        </w:tc>
        <w:tc>
          <w:tcPr>
            <w:tcW w:w="2205" w:type="dxa"/>
          </w:tcPr>
          <w:p w14:paraId="09074502" w14:textId="42A95353" w:rsidR="00550157" w:rsidRPr="004D3559" w:rsidRDefault="00550157" w:rsidP="00550157">
            <w:pPr>
              <w:rPr>
                <w:rFonts w:cs="Times New Roman"/>
                <w:i/>
                <w:iCs/>
                <w:sz w:val="18"/>
                <w:szCs w:val="18"/>
              </w:rPr>
            </w:pPr>
            <w:r w:rsidRPr="004D3559">
              <w:rPr>
                <w:i/>
                <w:iCs/>
              </w:rPr>
              <w:t>Salix babylonica</w:t>
            </w:r>
          </w:p>
        </w:tc>
        <w:tc>
          <w:tcPr>
            <w:tcW w:w="779" w:type="dxa"/>
          </w:tcPr>
          <w:p w14:paraId="76EF21D5" w14:textId="74EE6C6B" w:rsidR="00550157" w:rsidRPr="00C40BA6" w:rsidRDefault="00550157" w:rsidP="00D55097">
            <w:pPr>
              <w:jc w:val="center"/>
              <w:rPr>
                <w:rFonts w:cs="Times New Roman"/>
                <w:sz w:val="18"/>
                <w:szCs w:val="18"/>
              </w:rPr>
            </w:pPr>
            <w:r w:rsidRPr="002453B3">
              <w:t>Cd</w:t>
            </w:r>
          </w:p>
        </w:tc>
      </w:tr>
      <w:tr w:rsidR="00550157" w:rsidRPr="0008080C" w14:paraId="736CE486" w14:textId="77777777" w:rsidTr="00550157">
        <w:trPr>
          <w:trHeight w:val="20"/>
          <w:jc w:val="center"/>
        </w:trPr>
        <w:tc>
          <w:tcPr>
            <w:tcW w:w="1100" w:type="dxa"/>
          </w:tcPr>
          <w:p w14:paraId="6852BEA1" w14:textId="79C239D5" w:rsidR="00550157" w:rsidRPr="00C40BA6" w:rsidRDefault="00550157" w:rsidP="00550157">
            <w:pPr>
              <w:rPr>
                <w:rFonts w:cs="Times New Roman"/>
                <w:sz w:val="18"/>
                <w:szCs w:val="18"/>
              </w:rPr>
            </w:pPr>
            <w:r w:rsidRPr="002453B3">
              <w:t>Cold</w:t>
            </w:r>
          </w:p>
        </w:tc>
        <w:tc>
          <w:tcPr>
            <w:tcW w:w="1052" w:type="dxa"/>
          </w:tcPr>
          <w:p w14:paraId="49680A11" w14:textId="2B318F0D" w:rsidR="00550157" w:rsidRPr="00C40BA6" w:rsidRDefault="00550157" w:rsidP="00550157">
            <w:pPr>
              <w:rPr>
                <w:rFonts w:cs="Times New Roman"/>
                <w:sz w:val="18"/>
                <w:szCs w:val="18"/>
              </w:rPr>
            </w:pPr>
            <w:r w:rsidRPr="002453B3">
              <w:t>China</w:t>
            </w:r>
          </w:p>
        </w:tc>
        <w:tc>
          <w:tcPr>
            <w:tcW w:w="2631" w:type="dxa"/>
          </w:tcPr>
          <w:p w14:paraId="37571760" w14:textId="2749A424" w:rsidR="00550157" w:rsidRPr="00C40BA6" w:rsidRDefault="00550157" w:rsidP="00550157">
            <w:pPr>
              <w:rPr>
                <w:rFonts w:cs="Times New Roman"/>
                <w:sz w:val="18"/>
                <w:szCs w:val="18"/>
              </w:rPr>
            </w:pPr>
            <w:r w:rsidRPr="002453B3">
              <w:t>Research Institute of Forestry, Chinese Academy of Forestry</w:t>
            </w:r>
          </w:p>
        </w:tc>
        <w:tc>
          <w:tcPr>
            <w:tcW w:w="1684" w:type="dxa"/>
          </w:tcPr>
          <w:p w14:paraId="2328989E" w14:textId="4F2AB851" w:rsidR="00550157" w:rsidRPr="00C40BA6" w:rsidRDefault="00550157" w:rsidP="00550157">
            <w:pPr>
              <w:rPr>
                <w:rFonts w:cs="Times New Roman"/>
                <w:sz w:val="18"/>
                <w:szCs w:val="18"/>
              </w:rPr>
            </w:pPr>
            <w:r w:rsidRPr="002453B3">
              <w:t>Salicaceae</w:t>
            </w:r>
          </w:p>
        </w:tc>
        <w:tc>
          <w:tcPr>
            <w:tcW w:w="1512" w:type="dxa"/>
          </w:tcPr>
          <w:p w14:paraId="67739799" w14:textId="34EDE0F4" w:rsidR="00550157" w:rsidRPr="004D3559" w:rsidRDefault="00550157" w:rsidP="00550157">
            <w:pPr>
              <w:rPr>
                <w:rFonts w:cs="Times New Roman"/>
                <w:i/>
                <w:iCs/>
                <w:sz w:val="18"/>
                <w:szCs w:val="18"/>
              </w:rPr>
            </w:pPr>
            <w:r w:rsidRPr="004D3559">
              <w:rPr>
                <w:i/>
                <w:iCs/>
              </w:rPr>
              <w:t>Salix</w:t>
            </w:r>
          </w:p>
        </w:tc>
        <w:tc>
          <w:tcPr>
            <w:tcW w:w="2205" w:type="dxa"/>
          </w:tcPr>
          <w:p w14:paraId="588BBD3F" w14:textId="24DBCF34" w:rsidR="00550157" w:rsidRPr="004D3559" w:rsidRDefault="00550157" w:rsidP="00550157">
            <w:pPr>
              <w:rPr>
                <w:rFonts w:cs="Times New Roman"/>
                <w:i/>
                <w:iCs/>
                <w:sz w:val="18"/>
                <w:szCs w:val="18"/>
              </w:rPr>
            </w:pPr>
            <w:r w:rsidRPr="004D3559">
              <w:rPr>
                <w:i/>
                <w:iCs/>
              </w:rPr>
              <w:t>Salix Caprea</w:t>
            </w:r>
          </w:p>
        </w:tc>
        <w:tc>
          <w:tcPr>
            <w:tcW w:w="779" w:type="dxa"/>
          </w:tcPr>
          <w:p w14:paraId="03E7EC9D" w14:textId="1FA8BA36" w:rsidR="00550157" w:rsidRPr="00C40BA6" w:rsidRDefault="00550157" w:rsidP="00D55097">
            <w:pPr>
              <w:jc w:val="center"/>
              <w:rPr>
                <w:rFonts w:cs="Times New Roman"/>
                <w:sz w:val="18"/>
                <w:szCs w:val="18"/>
              </w:rPr>
            </w:pPr>
            <w:r w:rsidRPr="002453B3">
              <w:t>Cd</w:t>
            </w:r>
          </w:p>
        </w:tc>
      </w:tr>
      <w:tr w:rsidR="00550157" w:rsidRPr="0008080C" w14:paraId="0113A5BA" w14:textId="77777777" w:rsidTr="00550157">
        <w:trPr>
          <w:trHeight w:val="20"/>
          <w:jc w:val="center"/>
        </w:trPr>
        <w:tc>
          <w:tcPr>
            <w:tcW w:w="1100" w:type="dxa"/>
          </w:tcPr>
          <w:p w14:paraId="63787FDC" w14:textId="26FC6590" w:rsidR="00550157" w:rsidRPr="00C40BA6" w:rsidRDefault="00550157" w:rsidP="00550157">
            <w:pPr>
              <w:rPr>
                <w:rFonts w:cs="Times New Roman"/>
                <w:sz w:val="18"/>
                <w:szCs w:val="18"/>
              </w:rPr>
            </w:pPr>
            <w:r w:rsidRPr="002453B3">
              <w:t>Cold</w:t>
            </w:r>
          </w:p>
        </w:tc>
        <w:tc>
          <w:tcPr>
            <w:tcW w:w="1052" w:type="dxa"/>
          </w:tcPr>
          <w:p w14:paraId="20CE16EE" w14:textId="3BD104C7" w:rsidR="00550157" w:rsidRPr="00C40BA6" w:rsidRDefault="00550157" w:rsidP="00550157">
            <w:pPr>
              <w:rPr>
                <w:rFonts w:cs="Times New Roman"/>
                <w:sz w:val="18"/>
                <w:szCs w:val="18"/>
              </w:rPr>
            </w:pPr>
            <w:r w:rsidRPr="002453B3">
              <w:t>China</w:t>
            </w:r>
          </w:p>
        </w:tc>
        <w:tc>
          <w:tcPr>
            <w:tcW w:w="2631" w:type="dxa"/>
          </w:tcPr>
          <w:p w14:paraId="1D52738B" w14:textId="5CB11A5C" w:rsidR="00550157" w:rsidRPr="00C40BA6" w:rsidRDefault="00550157" w:rsidP="00550157">
            <w:pPr>
              <w:rPr>
                <w:rFonts w:cs="Times New Roman"/>
                <w:sz w:val="18"/>
                <w:szCs w:val="18"/>
              </w:rPr>
            </w:pPr>
            <w:r w:rsidRPr="002453B3">
              <w:t>University of Jinan</w:t>
            </w:r>
          </w:p>
        </w:tc>
        <w:tc>
          <w:tcPr>
            <w:tcW w:w="1684" w:type="dxa"/>
          </w:tcPr>
          <w:p w14:paraId="7F274F1E" w14:textId="114D33FC" w:rsidR="00550157" w:rsidRPr="00C40BA6" w:rsidRDefault="00550157" w:rsidP="00550157">
            <w:pPr>
              <w:rPr>
                <w:rFonts w:cs="Times New Roman"/>
                <w:sz w:val="18"/>
                <w:szCs w:val="18"/>
              </w:rPr>
            </w:pPr>
            <w:r w:rsidRPr="002453B3">
              <w:t>Salicaceae</w:t>
            </w:r>
          </w:p>
        </w:tc>
        <w:tc>
          <w:tcPr>
            <w:tcW w:w="1512" w:type="dxa"/>
          </w:tcPr>
          <w:p w14:paraId="221337DF" w14:textId="59D007FD" w:rsidR="00550157" w:rsidRPr="004D3559" w:rsidRDefault="00550157" w:rsidP="00550157">
            <w:pPr>
              <w:rPr>
                <w:rFonts w:cs="Times New Roman"/>
                <w:i/>
                <w:iCs/>
                <w:sz w:val="18"/>
                <w:szCs w:val="18"/>
              </w:rPr>
            </w:pPr>
            <w:r w:rsidRPr="004D3559">
              <w:rPr>
                <w:i/>
                <w:iCs/>
              </w:rPr>
              <w:t>Salix</w:t>
            </w:r>
          </w:p>
        </w:tc>
        <w:tc>
          <w:tcPr>
            <w:tcW w:w="2205" w:type="dxa"/>
          </w:tcPr>
          <w:p w14:paraId="56533728" w14:textId="1CCF4CA7" w:rsidR="00550157" w:rsidRPr="004D3559" w:rsidRDefault="00550157" w:rsidP="00550157">
            <w:pPr>
              <w:rPr>
                <w:rFonts w:cs="Times New Roman"/>
                <w:i/>
                <w:iCs/>
                <w:sz w:val="18"/>
                <w:szCs w:val="18"/>
              </w:rPr>
            </w:pPr>
            <w:r w:rsidRPr="004D3559">
              <w:rPr>
                <w:i/>
                <w:iCs/>
              </w:rPr>
              <w:t>Salix matsudana</w:t>
            </w:r>
          </w:p>
        </w:tc>
        <w:tc>
          <w:tcPr>
            <w:tcW w:w="779" w:type="dxa"/>
          </w:tcPr>
          <w:p w14:paraId="5177EEDE" w14:textId="57BC710B" w:rsidR="00550157" w:rsidRPr="00C40BA6" w:rsidRDefault="00550157" w:rsidP="00D55097">
            <w:pPr>
              <w:jc w:val="center"/>
              <w:rPr>
                <w:rFonts w:cs="Times New Roman"/>
                <w:sz w:val="18"/>
                <w:szCs w:val="18"/>
              </w:rPr>
            </w:pPr>
            <w:r w:rsidRPr="002453B3">
              <w:t>Cd</w:t>
            </w:r>
          </w:p>
        </w:tc>
      </w:tr>
      <w:tr w:rsidR="00550157" w:rsidRPr="0008080C" w14:paraId="03765647" w14:textId="77777777" w:rsidTr="00550157">
        <w:trPr>
          <w:trHeight w:val="20"/>
          <w:jc w:val="center"/>
        </w:trPr>
        <w:tc>
          <w:tcPr>
            <w:tcW w:w="1100" w:type="dxa"/>
          </w:tcPr>
          <w:p w14:paraId="6B9B9C2F" w14:textId="73498CAF" w:rsidR="00550157" w:rsidRPr="00C40BA6" w:rsidRDefault="00550157" w:rsidP="00550157">
            <w:pPr>
              <w:rPr>
                <w:rFonts w:cs="Times New Roman"/>
                <w:sz w:val="18"/>
                <w:szCs w:val="18"/>
              </w:rPr>
            </w:pPr>
            <w:r w:rsidRPr="002453B3">
              <w:lastRenderedPageBreak/>
              <w:t>Cold</w:t>
            </w:r>
          </w:p>
        </w:tc>
        <w:tc>
          <w:tcPr>
            <w:tcW w:w="1052" w:type="dxa"/>
          </w:tcPr>
          <w:p w14:paraId="4BC3B208" w14:textId="67A6FFAC" w:rsidR="00550157" w:rsidRPr="00C40BA6" w:rsidRDefault="00550157" w:rsidP="00550157">
            <w:pPr>
              <w:rPr>
                <w:rFonts w:cs="Times New Roman"/>
                <w:sz w:val="18"/>
                <w:szCs w:val="18"/>
              </w:rPr>
            </w:pPr>
            <w:r w:rsidRPr="002453B3">
              <w:t>China</w:t>
            </w:r>
          </w:p>
        </w:tc>
        <w:tc>
          <w:tcPr>
            <w:tcW w:w="2631" w:type="dxa"/>
          </w:tcPr>
          <w:p w14:paraId="2D91B998" w14:textId="0CAB4B1F" w:rsidR="00550157" w:rsidRPr="00C40BA6" w:rsidRDefault="00550157" w:rsidP="00550157">
            <w:pPr>
              <w:rPr>
                <w:rFonts w:cs="Times New Roman"/>
                <w:sz w:val="18"/>
                <w:szCs w:val="18"/>
              </w:rPr>
            </w:pPr>
            <w:r w:rsidRPr="002453B3">
              <w:t>Tianjin Normal University</w:t>
            </w:r>
          </w:p>
        </w:tc>
        <w:tc>
          <w:tcPr>
            <w:tcW w:w="1684" w:type="dxa"/>
          </w:tcPr>
          <w:p w14:paraId="4A89CA25" w14:textId="226D8B60" w:rsidR="00550157" w:rsidRPr="00C40BA6" w:rsidRDefault="00550157" w:rsidP="00550157">
            <w:pPr>
              <w:rPr>
                <w:rFonts w:cs="Times New Roman"/>
                <w:sz w:val="18"/>
                <w:szCs w:val="18"/>
              </w:rPr>
            </w:pPr>
            <w:r w:rsidRPr="002453B3">
              <w:t>Salicaceae</w:t>
            </w:r>
          </w:p>
        </w:tc>
        <w:tc>
          <w:tcPr>
            <w:tcW w:w="1512" w:type="dxa"/>
          </w:tcPr>
          <w:p w14:paraId="231CC3B0" w14:textId="5F88B4AB" w:rsidR="00550157" w:rsidRPr="004D3559" w:rsidRDefault="00550157" w:rsidP="00550157">
            <w:pPr>
              <w:rPr>
                <w:rFonts w:cs="Times New Roman"/>
                <w:i/>
                <w:iCs/>
                <w:sz w:val="18"/>
                <w:szCs w:val="18"/>
              </w:rPr>
            </w:pPr>
            <w:r w:rsidRPr="004D3559">
              <w:rPr>
                <w:i/>
                <w:iCs/>
              </w:rPr>
              <w:t>Salix</w:t>
            </w:r>
          </w:p>
        </w:tc>
        <w:tc>
          <w:tcPr>
            <w:tcW w:w="2205" w:type="dxa"/>
          </w:tcPr>
          <w:p w14:paraId="218BED0A" w14:textId="1A87F950" w:rsidR="00550157" w:rsidRPr="004D3559" w:rsidRDefault="00550157" w:rsidP="00550157">
            <w:pPr>
              <w:rPr>
                <w:rFonts w:cs="Times New Roman"/>
                <w:i/>
                <w:iCs/>
                <w:sz w:val="18"/>
                <w:szCs w:val="18"/>
              </w:rPr>
            </w:pPr>
            <w:r w:rsidRPr="004D3559">
              <w:rPr>
                <w:i/>
                <w:iCs/>
              </w:rPr>
              <w:t>Salix matsudana</w:t>
            </w:r>
          </w:p>
        </w:tc>
        <w:tc>
          <w:tcPr>
            <w:tcW w:w="779" w:type="dxa"/>
          </w:tcPr>
          <w:p w14:paraId="101151A8" w14:textId="6D7428D5" w:rsidR="00550157" w:rsidRPr="00C40BA6" w:rsidRDefault="00550157" w:rsidP="00D55097">
            <w:pPr>
              <w:jc w:val="center"/>
              <w:rPr>
                <w:rFonts w:cs="Times New Roman"/>
                <w:sz w:val="18"/>
                <w:szCs w:val="18"/>
              </w:rPr>
            </w:pPr>
            <w:r w:rsidRPr="002453B3">
              <w:t>Cd</w:t>
            </w:r>
          </w:p>
        </w:tc>
      </w:tr>
      <w:tr w:rsidR="00550157" w:rsidRPr="0008080C" w14:paraId="5E9B5115" w14:textId="77777777" w:rsidTr="00550157">
        <w:trPr>
          <w:trHeight w:val="20"/>
          <w:jc w:val="center"/>
        </w:trPr>
        <w:tc>
          <w:tcPr>
            <w:tcW w:w="1100" w:type="dxa"/>
          </w:tcPr>
          <w:p w14:paraId="291CC727" w14:textId="1C4F6B1E" w:rsidR="00550157" w:rsidRPr="00C40BA6" w:rsidRDefault="00550157" w:rsidP="00550157">
            <w:pPr>
              <w:rPr>
                <w:rFonts w:cs="Times New Roman"/>
                <w:sz w:val="18"/>
                <w:szCs w:val="18"/>
              </w:rPr>
            </w:pPr>
            <w:r w:rsidRPr="002453B3">
              <w:t>Cold</w:t>
            </w:r>
          </w:p>
        </w:tc>
        <w:tc>
          <w:tcPr>
            <w:tcW w:w="1052" w:type="dxa"/>
          </w:tcPr>
          <w:p w14:paraId="5010F703" w14:textId="2DCD1B91" w:rsidR="00550157" w:rsidRPr="00C40BA6" w:rsidRDefault="00550157" w:rsidP="00550157">
            <w:pPr>
              <w:rPr>
                <w:rFonts w:cs="Times New Roman"/>
                <w:sz w:val="18"/>
                <w:szCs w:val="18"/>
              </w:rPr>
            </w:pPr>
            <w:r w:rsidRPr="002453B3">
              <w:t>China</w:t>
            </w:r>
          </w:p>
        </w:tc>
        <w:tc>
          <w:tcPr>
            <w:tcW w:w="2631" w:type="dxa"/>
          </w:tcPr>
          <w:p w14:paraId="35E111BF" w14:textId="30A74FF6" w:rsidR="00550157" w:rsidRPr="00C40BA6" w:rsidRDefault="00550157" w:rsidP="00550157">
            <w:pPr>
              <w:rPr>
                <w:rFonts w:cs="Times New Roman"/>
                <w:sz w:val="18"/>
                <w:szCs w:val="18"/>
              </w:rPr>
            </w:pPr>
            <w:r w:rsidRPr="002453B3">
              <w:t>Tianjin Normal University</w:t>
            </w:r>
          </w:p>
        </w:tc>
        <w:tc>
          <w:tcPr>
            <w:tcW w:w="1684" w:type="dxa"/>
          </w:tcPr>
          <w:p w14:paraId="16729632" w14:textId="1DB35262" w:rsidR="00550157" w:rsidRPr="00C40BA6" w:rsidRDefault="00550157" w:rsidP="00550157">
            <w:pPr>
              <w:rPr>
                <w:rFonts w:cs="Times New Roman"/>
                <w:sz w:val="18"/>
                <w:szCs w:val="18"/>
              </w:rPr>
            </w:pPr>
            <w:r w:rsidRPr="002453B3">
              <w:t>Salicaceae</w:t>
            </w:r>
          </w:p>
        </w:tc>
        <w:tc>
          <w:tcPr>
            <w:tcW w:w="1512" w:type="dxa"/>
          </w:tcPr>
          <w:p w14:paraId="44F8AC6B" w14:textId="036C2E0E" w:rsidR="00550157" w:rsidRPr="004D3559" w:rsidRDefault="00550157" w:rsidP="00550157">
            <w:pPr>
              <w:rPr>
                <w:rFonts w:cs="Times New Roman"/>
                <w:i/>
                <w:iCs/>
                <w:sz w:val="18"/>
                <w:szCs w:val="18"/>
              </w:rPr>
            </w:pPr>
            <w:r w:rsidRPr="004D3559">
              <w:rPr>
                <w:i/>
                <w:iCs/>
              </w:rPr>
              <w:t>Salix</w:t>
            </w:r>
          </w:p>
        </w:tc>
        <w:tc>
          <w:tcPr>
            <w:tcW w:w="2205" w:type="dxa"/>
          </w:tcPr>
          <w:p w14:paraId="12FB5DD0" w14:textId="682F8841" w:rsidR="00550157" w:rsidRPr="004D3559" w:rsidRDefault="00550157" w:rsidP="00550157">
            <w:pPr>
              <w:rPr>
                <w:rFonts w:cs="Times New Roman"/>
                <w:i/>
                <w:iCs/>
                <w:sz w:val="18"/>
                <w:szCs w:val="18"/>
              </w:rPr>
            </w:pPr>
            <w:r w:rsidRPr="004D3559">
              <w:rPr>
                <w:i/>
                <w:iCs/>
              </w:rPr>
              <w:t>Salix matsudana</w:t>
            </w:r>
          </w:p>
        </w:tc>
        <w:tc>
          <w:tcPr>
            <w:tcW w:w="779" w:type="dxa"/>
          </w:tcPr>
          <w:p w14:paraId="504ABF57" w14:textId="028B1629" w:rsidR="00550157" w:rsidRPr="00C40BA6" w:rsidRDefault="00550157" w:rsidP="00D55097">
            <w:pPr>
              <w:jc w:val="center"/>
              <w:rPr>
                <w:rFonts w:cs="Times New Roman"/>
                <w:sz w:val="18"/>
                <w:szCs w:val="18"/>
              </w:rPr>
            </w:pPr>
            <w:r w:rsidRPr="002453B3">
              <w:t>Cd</w:t>
            </w:r>
          </w:p>
        </w:tc>
      </w:tr>
      <w:tr w:rsidR="00550157" w:rsidRPr="0008080C" w14:paraId="225B3FBE" w14:textId="77777777" w:rsidTr="00550157">
        <w:trPr>
          <w:trHeight w:val="20"/>
          <w:jc w:val="center"/>
        </w:trPr>
        <w:tc>
          <w:tcPr>
            <w:tcW w:w="1100" w:type="dxa"/>
          </w:tcPr>
          <w:p w14:paraId="34DDC2DB" w14:textId="2CDDCFA1" w:rsidR="00550157" w:rsidRPr="00C40BA6" w:rsidRDefault="00550157" w:rsidP="00550157">
            <w:pPr>
              <w:rPr>
                <w:rFonts w:cs="Times New Roman"/>
                <w:sz w:val="18"/>
                <w:szCs w:val="18"/>
              </w:rPr>
            </w:pPr>
            <w:r w:rsidRPr="002453B3">
              <w:t>Cold</w:t>
            </w:r>
          </w:p>
        </w:tc>
        <w:tc>
          <w:tcPr>
            <w:tcW w:w="1052" w:type="dxa"/>
          </w:tcPr>
          <w:p w14:paraId="3A89289F" w14:textId="547317D3" w:rsidR="00550157" w:rsidRPr="00C40BA6" w:rsidRDefault="00550157" w:rsidP="00550157">
            <w:pPr>
              <w:rPr>
                <w:rFonts w:cs="Times New Roman"/>
                <w:sz w:val="18"/>
                <w:szCs w:val="18"/>
              </w:rPr>
            </w:pPr>
            <w:r w:rsidRPr="002453B3">
              <w:t>China</w:t>
            </w:r>
          </w:p>
        </w:tc>
        <w:tc>
          <w:tcPr>
            <w:tcW w:w="2631" w:type="dxa"/>
          </w:tcPr>
          <w:p w14:paraId="3AE8262B" w14:textId="5E65DD4E" w:rsidR="00550157" w:rsidRPr="00C40BA6" w:rsidRDefault="00550157" w:rsidP="00550157">
            <w:pPr>
              <w:rPr>
                <w:rFonts w:cs="Times New Roman"/>
                <w:sz w:val="18"/>
                <w:szCs w:val="18"/>
              </w:rPr>
            </w:pPr>
            <w:r w:rsidRPr="002453B3">
              <w:t>University of Jinan</w:t>
            </w:r>
          </w:p>
        </w:tc>
        <w:tc>
          <w:tcPr>
            <w:tcW w:w="1684" w:type="dxa"/>
          </w:tcPr>
          <w:p w14:paraId="770D0141" w14:textId="04E7E982" w:rsidR="00550157" w:rsidRPr="00C40BA6" w:rsidRDefault="00550157" w:rsidP="00550157">
            <w:pPr>
              <w:rPr>
                <w:rFonts w:cs="Times New Roman"/>
                <w:sz w:val="18"/>
                <w:szCs w:val="18"/>
              </w:rPr>
            </w:pPr>
            <w:r w:rsidRPr="002453B3">
              <w:t>Salicaceae</w:t>
            </w:r>
          </w:p>
        </w:tc>
        <w:tc>
          <w:tcPr>
            <w:tcW w:w="1512" w:type="dxa"/>
          </w:tcPr>
          <w:p w14:paraId="48F61F50" w14:textId="4FF5D07B" w:rsidR="00550157" w:rsidRPr="004D3559" w:rsidRDefault="00550157" w:rsidP="00550157">
            <w:pPr>
              <w:rPr>
                <w:rFonts w:cs="Times New Roman"/>
                <w:i/>
                <w:iCs/>
                <w:sz w:val="18"/>
                <w:szCs w:val="18"/>
              </w:rPr>
            </w:pPr>
            <w:r w:rsidRPr="004D3559">
              <w:rPr>
                <w:i/>
                <w:iCs/>
              </w:rPr>
              <w:t>Salix</w:t>
            </w:r>
          </w:p>
        </w:tc>
        <w:tc>
          <w:tcPr>
            <w:tcW w:w="2205" w:type="dxa"/>
          </w:tcPr>
          <w:p w14:paraId="251C0DEA" w14:textId="244BD7A0" w:rsidR="00550157" w:rsidRPr="004D3559" w:rsidRDefault="00550157" w:rsidP="00550157">
            <w:pPr>
              <w:rPr>
                <w:rFonts w:cs="Times New Roman"/>
                <w:i/>
                <w:iCs/>
                <w:sz w:val="18"/>
                <w:szCs w:val="18"/>
              </w:rPr>
            </w:pPr>
            <w:r w:rsidRPr="004D3559">
              <w:rPr>
                <w:i/>
                <w:iCs/>
              </w:rPr>
              <w:t>Salix matsudana</w:t>
            </w:r>
          </w:p>
        </w:tc>
        <w:tc>
          <w:tcPr>
            <w:tcW w:w="779" w:type="dxa"/>
          </w:tcPr>
          <w:p w14:paraId="404E9948" w14:textId="0C9BDFE8" w:rsidR="00550157" w:rsidRPr="00C40BA6" w:rsidRDefault="00550157" w:rsidP="00D55097">
            <w:pPr>
              <w:jc w:val="center"/>
              <w:rPr>
                <w:rFonts w:cs="Times New Roman"/>
                <w:sz w:val="18"/>
                <w:szCs w:val="18"/>
              </w:rPr>
            </w:pPr>
            <w:r w:rsidRPr="002453B3">
              <w:t>Pb</w:t>
            </w:r>
          </w:p>
        </w:tc>
      </w:tr>
      <w:tr w:rsidR="00550157" w:rsidRPr="0008080C" w14:paraId="43C7F9CA" w14:textId="77777777" w:rsidTr="00550157">
        <w:trPr>
          <w:trHeight w:val="20"/>
          <w:jc w:val="center"/>
        </w:trPr>
        <w:tc>
          <w:tcPr>
            <w:tcW w:w="1100" w:type="dxa"/>
          </w:tcPr>
          <w:p w14:paraId="6E8ACA3F" w14:textId="52E98565" w:rsidR="00550157" w:rsidRPr="00C40BA6" w:rsidRDefault="00550157" w:rsidP="00550157">
            <w:pPr>
              <w:rPr>
                <w:rFonts w:cs="Times New Roman"/>
                <w:sz w:val="18"/>
                <w:szCs w:val="18"/>
              </w:rPr>
            </w:pPr>
            <w:r w:rsidRPr="002453B3">
              <w:t>Cold</w:t>
            </w:r>
          </w:p>
        </w:tc>
        <w:tc>
          <w:tcPr>
            <w:tcW w:w="1052" w:type="dxa"/>
          </w:tcPr>
          <w:p w14:paraId="5D7DC2D4" w14:textId="63AF63C8" w:rsidR="00550157" w:rsidRPr="00C40BA6" w:rsidRDefault="00550157" w:rsidP="00550157">
            <w:pPr>
              <w:rPr>
                <w:rFonts w:cs="Times New Roman"/>
                <w:sz w:val="18"/>
                <w:szCs w:val="18"/>
              </w:rPr>
            </w:pPr>
            <w:r w:rsidRPr="002453B3">
              <w:t>China</w:t>
            </w:r>
          </w:p>
        </w:tc>
        <w:tc>
          <w:tcPr>
            <w:tcW w:w="2631" w:type="dxa"/>
          </w:tcPr>
          <w:p w14:paraId="3CA8273E" w14:textId="5A93E5AB" w:rsidR="00550157" w:rsidRPr="00C40BA6" w:rsidRDefault="00550157" w:rsidP="00550157">
            <w:pPr>
              <w:rPr>
                <w:rFonts w:cs="Times New Roman"/>
                <w:sz w:val="18"/>
                <w:szCs w:val="18"/>
              </w:rPr>
            </w:pPr>
            <w:r w:rsidRPr="002453B3">
              <w:t>Shandong Agricultural University</w:t>
            </w:r>
          </w:p>
        </w:tc>
        <w:tc>
          <w:tcPr>
            <w:tcW w:w="1684" w:type="dxa"/>
          </w:tcPr>
          <w:p w14:paraId="19F64267" w14:textId="76DEAE2E" w:rsidR="00550157" w:rsidRPr="00C40BA6" w:rsidRDefault="00550157" w:rsidP="00550157">
            <w:pPr>
              <w:rPr>
                <w:rFonts w:cs="Times New Roman"/>
                <w:sz w:val="18"/>
                <w:szCs w:val="18"/>
              </w:rPr>
            </w:pPr>
            <w:r w:rsidRPr="002453B3">
              <w:t>Salicaceae</w:t>
            </w:r>
          </w:p>
        </w:tc>
        <w:tc>
          <w:tcPr>
            <w:tcW w:w="1512" w:type="dxa"/>
          </w:tcPr>
          <w:p w14:paraId="175E2AD5" w14:textId="57CD0B7A" w:rsidR="00550157" w:rsidRPr="004D3559" w:rsidRDefault="00550157" w:rsidP="00550157">
            <w:pPr>
              <w:rPr>
                <w:rFonts w:cs="Times New Roman"/>
                <w:i/>
                <w:iCs/>
                <w:sz w:val="18"/>
                <w:szCs w:val="18"/>
              </w:rPr>
            </w:pPr>
            <w:r w:rsidRPr="004D3559">
              <w:rPr>
                <w:i/>
                <w:iCs/>
              </w:rPr>
              <w:t>Salix</w:t>
            </w:r>
          </w:p>
        </w:tc>
        <w:tc>
          <w:tcPr>
            <w:tcW w:w="2205" w:type="dxa"/>
          </w:tcPr>
          <w:p w14:paraId="129DF6D0" w14:textId="703E2F65" w:rsidR="00550157" w:rsidRPr="004D3559" w:rsidRDefault="00550157" w:rsidP="00550157">
            <w:pPr>
              <w:rPr>
                <w:rFonts w:cs="Times New Roman"/>
                <w:i/>
                <w:iCs/>
                <w:sz w:val="18"/>
                <w:szCs w:val="18"/>
              </w:rPr>
            </w:pPr>
            <w:r w:rsidRPr="004D3559">
              <w:rPr>
                <w:i/>
                <w:iCs/>
              </w:rPr>
              <w:t>Salix integra</w:t>
            </w:r>
          </w:p>
        </w:tc>
        <w:tc>
          <w:tcPr>
            <w:tcW w:w="779" w:type="dxa"/>
          </w:tcPr>
          <w:p w14:paraId="51123D56" w14:textId="1CAD1AFF" w:rsidR="00550157" w:rsidRPr="00C40BA6" w:rsidRDefault="00550157" w:rsidP="00D55097">
            <w:pPr>
              <w:jc w:val="center"/>
              <w:rPr>
                <w:rFonts w:cs="Times New Roman"/>
                <w:sz w:val="18"/>
                <w:szCs w:val="18"/>
              </w:rPr>
            </w:pPr>
            <w:r w:rsidRPr="002453B3">
              <w:t>Cd</w:t>
            </w:r>
          </w:p>
        </w:tc>
      </w:tr>
      <w:tr w:rsidR="00550157" w:rsidRPr="0008080C" w14:paraId="403D9192" w14:textId="77777777" w:rsidTr="00550157">
        <w:trPr>
          <w:trHeight w:val="20"/>
          <w:jc w:val="center"/>
        </w:trPr>
        <w:tc>
          <w:tcPr>
            <w:tcW w:w="1100" w:type="dxa"/>
          </w:tcPr>
          <w:p w14:paraId="7FA77D9A" w14:textId="37F1724B" w:rsidR="00550157" w:rsidRPr="00C40BA6" w:rsidRDefault="00550157" w:rsidP="00550157">
            <w:pPr>
              <w:rPr>
                <w:rFonts w:cs="Times New Roman"/>
                <w:sz w:val="18"/>
                <w:szCs w:val="18"/>
              </w:rPr>
            </w:pPr>
            <w:r w:rsidRPr="002453B3">
              <w:t>Cold</w:t>
            </w:r>
          </w:p>
        </w:tc>
        <w:tc>
          <w:tcPr>
            <w:tcW w:w="1052" w:type="dxa"/>
          </w:tcPr>
          <w:p w14:paraId="578A8756" w14:textId="44BA6FED" w:rsidR="00550157" w:rsidRPr="00C40BA6" w:rsidRDefault="00550157" w:rsidP="00550157">
            <w:pPr>
              <w:rPr>
                <w:rFonts w:cs="Times New Roman"/>
                <w:sz w:val="18"/>
                <w:szCs w:val="18"/>
              </w:rPr>
            </w:pPr>
            <w:r w:rsidRPr="002453B3">
              <w:t>Poland</w:t>
            </w:r>
          </w:p>
        </w:tc>
        <w:tc>
          <w:tcPr>
            <w:tcW w:w="2631" w:type="dxa"/>
          </w:tcPr>
          <w:p w14:paraId="7876DAF6" w14:textId="3F64B848"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02BAFEB7" w14:textId="15FE6C30" w:rsidR="00550157" w:rsidRPr="00C40BA6" w:rsidRDefault="00550157" w:rsidP="00550157">
            <w:pPr>
              <w:rPr>
                <w:rFonts w:cs="Times New Roman"/>
                <w:sz w:val="18"/>
                <w:szCs w:val="18"/>
              </w:rPr>
            </w:pPr>
            <w:r w:rsidRPr="002453B3">
              <w:t>Aceraceae</w:t>
            </w:r>
          </w:p>
        </w:tc>
        <w:tc>
          <w:tcPr>
            <w:tcW w:w="1512" w:type="dxa"/>
          </w:tcPr>
          <w:p w14:paraId="5ACA62F5" w14:textId="5C893298" w:rsidR="00550157" w:rsidRPr="004D3559" w:rsidRDefault="00550157" w:rsidP="00550157">
            <w:pPr>
              <w:rPr>
                <w:rFonts w:cs="Times New Roman"/>
                <w:i/>
                <w:iCs/>
                <w:sz w:val="18"/>
                <w:szCs w:val="18"/>
              </w:rPr>
            </w:pPr>
            <w:r w:rsidRPr="004D3559">
              <w:rPr>
                <w:i/>
                <w:iCs/>
              </w:rPr>
              <w:t>Acer</w:t>
            </w:r>
          </w:p>
        </w:tc>
        <w:tc>
          <w:tcPr>
            <w:tcW w:w="2205" w:type="dxa"/>
          </w:tcPr>
          <w:p w14:paraId="21433EDA" w14:textId="1666E429" w:rsidR="00550157" w:rsidRPr="004D3559" w:rsidRDefault="00550157" w:rsidP="00550157">
            <w:pPr>
              <w:rPr>
                <w:rFonts w:cs="Times New Roman"/>
                <w:i/>
                <w:iCs/>
                <w:sz w:val="18"/>
                <w:szCs w:val="18"/>
              </w:rPr>
            </w:pPr>
            <w:r w:rsidRPr="004D3559">
              <w:rPr>
                <w:i/>
                <w:iCs/>
              </w:rPr>
              <w:t>Acer platanoides</w:t>
            </w:r>
          </w:p>
        </w:tc>
        <w:tc>
          <w:tcPr>
            <w:tcW w:w="779" w:type="dxa"/>
          </w:tcPr>
          <w:p w14:paraId="2BCF069D" w14:textId="044BC4CD" w:rsidR="00550157" w:rsidRPr="00C40BA6" w:rsidRDefault="00550157" w:rsidP="00D55097">
            <w:pPr>
              <w:jc w:val="center"/>
              <w:rPr>
                <w:rFonts w:cs="Times New Roman"/>
                <w:sz w:val="18"/>
                <w:szCs w:val="18"/>
              </w:rPr>
            </w:pPr>
            <w:r w:rsidRPr="002453B3">
              <w:t>As</w:t>
            </w:r>
          </w:p>
        </w:tc>
      </w:tr>
      <w:tr w:rsidR="00550157" w:rsidRPr="0008080C" w14:paraId="4F8AD93D" w14:textId="77777777" w:rsidTr="00550157">
        <w:trPr>
          <w:trHeight w:val="20"/>
          <w:jc w:val="center"/>
        </w:trPr>
        <w:tc>
          <w:tcPr>
            <w:tcW w:w="1100" w:type="dxa"/>
          </w:tcPr>
          <w:p w14:paraId="33ABFED0" w14:textId="69C9A005" w:rsidR="00550157" w:rsidRPr="00C40BA6" w:rsidRDefault="00550157" w:rsidP="00550157">
            <w:pPr>
              <w:rPr>
                <w:rFonts w:cs="Times New Roman"/>
                <w:sz w:val="18"/>
                <w:szCs w:val="18"/>
              </w:rPr>
            </w:pPr>
            <w:r w:rsidRPr="002453B3">
              <w:t>Cold</w:t>
            </w:r>
          </w:p>
        </w:tc>
        <w:tc>
          <w:tcPr>
            <w:tcW w:w="1052" w:type="dxa"/>
          </w:tcPr>
          <w:p w14:paraId="685B4D46" w14:textId="770CDED1" w:rsidR="00550157" w:rsidRPr="00C40BA6" w:rsidRDefault="00550157" w:rsidP="00550157">
            <w:pPr>
              <w:rPr>
                <w:rFonts w:cs="Times New Roman"/>
                <w:sz w:val="18"/>
                <w:szCs w:val="18"/>
              </w:rPr>
            </w:pPr>
            <w:r w:rsidRPr="002453B3">
              <w:t>Poland</w:t>
            </w:r>
          </w:p>
        </w:tc>
        <w:tc>
          <w:tcPr>
            <w:tcW w:w="2631" w:type="dxa"/>
          </w:tcPr>
          <w:p w14:paraId="11B05CDC" w14:textId="43CCF38F"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35E72303" w14:textId="28A883B3" w:rsidR="00550157" w:rsidRPr="00C40BA6" w:rsidRDefault="00550157" w:rsidP="00550157">
            <w:pPr>
              <w:rPr>
                <w:rFonts w:cs="Times New Roman"/>
                <w:sz w:val="18"/>
                <w:szCs w:val="18"/>
              </w:rPr>
            </w:pPr>
            <w:r w:rsidRPr="002453B3">
              <w:t>Aceraceae</w:t>
            </w:r>
          </w:p>
        </w:tc>
        <w:tc>
          <w:tcPr>
            <w:tcW w:w="1512" w:type="dxa"/>
          </w:tcPr>
          <w:p w14:paraId="7F3701AD" w14:textId="63D14031" w:rsidR="00550157" w:rsidRPr="004D3559" w:rsidRDefault="00550157" w:rsidP="00550157">
            <w:pPr>
              <w:rPr>
                <w:rFonts w:cs="Times New Roman"/>
                <w:i/>
                <w:iCs/>
                <w:sz w:val="18"/>
                <w:szCs w:val="18"/>
              </w:rPr>
            </w:pPr>
            <w:r w:rsidRPr="004D3559">
              <w:rPr>
                <w:i/>
                <w:iCs/>
              </w:rPr>
              <w:t>Acer</w:t>
            </w:r>
          </w:p>
        </w:tc>
        <w:tc>
          <w:tcPr>
            <w:tcW w:w="2205" w:type="dxa"/>
          </w:tcPr>
          <w:p w14:paraId="7C485702" w14:textId="6D9893A8" w:rsidR="00550157" w:rsidRPr="004D3559" w:rsidRDefault="00550157" w:rsidP="00550157">
            <w:pPr>
              <w:rPr>
                <w:rFonts w:cs="Times New Roman"/>
                <w:i/>
                <w:iCs/>
                <w:sz w:val="18"/>
                <w:szCs w:val="18"/>
              </w:rPr>
            </w:pPr>
            <w:r w:rsidRPr="004D3559">
              <w:rPr>
                <w:i/>
                <w:iCs/>
              </w:rPr>
              <w:t>Acer platanoides</w:t>
            </w:r>
          </w:p>
        </w:tc>
        <w:tc>
          <w:tcPr>
            <w:tcW w:w="779" w:type="dxa"/>
          </w:tcPr>
          <w:p w14:paraId="7E3EF005" w14:textId="1165778A" w:rsidR="00550157" w:rsidRPr="00C40BA6" w:rsidRDefault="00550157" w:rsidP="00D55097">
            <w:pPr>
              <w:jc w:val="center"/>
              <w:rPr>
                <w:rFonts w:cs="Times New Roman"/>
                <w:sz w:val="18"/>
                <w:szCs w:val="18"/>
              </w:rPr>
            </w:pPr>
            <w:r w:rsidRPr="002453B3">
              <w:t>Cd</w:t>
            </w:r>
          </w:p>
        </w:tc>
      </w:tr>
      <w:tr w:rsidR="00550157" w:rsidRPr="0008080C" w14:paraId="5A942C87" w14:textId="77777777" w:rsidTr="00550157">
        <w:trPr>
          <w:trHeight w:val="20"/>
          <w:jc w:val="center"/>
        </w:trPr>
        <w:tc>
          <w:tcPr>
            <w:tcW w:w="1100" w:type="dxa"/>
          </w:tcPr>
          <w:p w14:paraId="163ED2E9" w14:textId="7CA7A4FF" w:rsidR="00550157" w:rsidRPr="00C40BA6" w:rsidRDefault="00550157" w:rsidP="00550157">
            <w:pPr>
              <w:rPr>
                <w:rFonts w:cs="Times New Roman"/>
                <w:sz w:val="18"/>
                <w:szCs w:val="18"/>
              </w:rPr>
            </w:pPr>
            <w:r w:rsidRPr="002453B3">
              <w:t>Cold</w:t>
            </w:r>
          </w:p>
        </w:tc>
        <w:tc>
          <w:tcPr>
            <w:tcW w:w="1052" w:type="dxa"/>
          </w:tcPr>
          <w:p w14:paraId="032DFFF4" w14:textId="4671CFDC" w:rsidR="00550157" w:rsidRPr="00C40BA6" w:rsidRDefault="00550157" w:rsidP="00550157">
            <w:pPr>
              <w:rPr>
                <w:rFonts w:cs="Times New Roman"/>
                <w:sz w:val="18"/>
                <w:szCs w:val="18"/>
              </w:rPr>
            </w:pPr>
            <w:r w:rsidRPr="002453B3">
              <w:t>Poland</w:t>
            </w:r>
          </w:p>
        </w:tc>
        <w:tc>
          <w:tcPr>
            <w:tcW w:w="2631" w:type="dxa"/>
          </w:tcPr>
          <w:p w14:paraId="16C0D5D0" w14:textId="17400344"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7ED73972" w14:textId="0DCA011A" w:rsidR="00550157" w:rsidRPr="00C40BA6" w:rsidRDefault="00550157" w:rsidP="00550157">
            <w:pPr>
              <w:rPr>
                <w:rFonts w:cs="Times New Roman"/>
                <w:sz w:val="18"/>
                <w:szCs w:val="18"/>
              </w:rPr>
            </w:pPr>
            <w:r w:rsidRPr="002453B3">
              <w:t>Aceraceae</w:t>
            </w:r>
          </w:p>
        </w:tc>
        <w:tc>
          <w:tcPr>
            <w:tcW w:w="1512" w:type="dxa"/>
          </w:tcPr>
          <w:p w14:paraId="21C3B3B1" w14:textId="1998FB2B" w:rsidR="00550157" w:rsidRPr="004D3559" w:rsidRDefault="00550157" w:rsidP="00550157">
            <w:pPr>
              <w:rPr>
                <w:rFonts w:cs="Times New Roman"/>
                <w:i/>
                <w:iCs/>
                <w:sz w:val="18"/>
                <w:szCs w:val="18"/>
              </w:rPr>
            </w:pPr>
            <w:r w:rsidRPr="004D3559">
              <w:rPr>
                <w:i/>
                <w:iCs/>
              </w:rPr>
              <w:t>Acer</w:t>
            </w:r>
          </w:p>
        </w:tc>
        <w:tc>
          <w:tcPr>
            <w:tcW w:w="2205" w:type="dxa"/>
          </w:tcPr>
          <w:p w14:paraId="6BD148B7" w14:textId="1CE8675B" w:rsidR="00550157" w:rsidRPr="004D3559" w:rsidRDefault="00550157" w:rsidP="00550157">
            <w:pPr>
              <w:rPr>
                <w:rFonts w:cs="Times New Roman"/>
                <w:i/>
                <w:iCs/>
                <w:sz w:val="18"/>
                <w:szCs w:val="18"/>
              </w:rPr>
            </w:pPr>
            <w:r w:rsidRPr="004D3559">
              <w:rPr>
                <w:i/>
                <w:iCs/>
              </w:rPr>
              <w:t>Acer platanoides</w:t>
            </w:r>
          </w:p>
        </w:tc>
        <w:tc>
          <w:tcPr>
            <w:tcW w:w="779" w:type="dxa"/>
          </w:tcPr>
          <w:p w14:paraId="56DF9641" w14:textId="1AD1D385" w:rsidR="00550157" w:rsidRPr="00C40BA6" w:rsidRDefault="00550157" w:rsidP="00D55097">
            <w:pPr>
              <w:jc w:val="center"/>
              <w:rPr>
                <w:rFonts w:cs="Times New Roman"/>
                <w:sz w:val="18"/>
                <w:szCs w:val="18"/>
              </w:rPr>
            </w:pPr>
            <w:r w:rsidRPr="002453B3">
              <w:t>Cu</w:t>
            </w:r>
          </w:p>
        </w:tc>
      </w:tr>
      <w:tr w:rsidR="00550157" w:rsidRPr="0008080C" w14:paraId="15B5AD6E" w14:textId="77777777" w:rsidTr="00550157">
        <w:trPr>
          <w:trHeight w:val="20"/>
          <w:jc w:val="center"/>
        </w:trPr>
        <w:tc>
          <w:tcPr>
            <w:tcW w:w="1100" w:type="dxa"/>
          </w:tcPr>
          <w:p w14:paraId="3A336F47" w14:textId="7EAC5766" w:rsidR="00550157" w:rsidRPr="00C40BA6" w:rsidRDefault="00550157" w:rsidP="00550157">
            <w:pPr>
              <w:rPr>
                <w:rFonts w:cs="Times New Roman"/>
                <w:sz w:val="18"/>
                <w:szCs w:val="18"/>
              </w:rPr>
            </w:pPr>
            <w:r w:rsidRPr="002453B3">
              <w:t>Cold</w:t>
            </w:r>
          </w:p>
        </w:tc>
        <w:tc>
          <w:tcPr>
            <w:tcW w:w="1052" w:type="dxa"/>
          </w:tcPr>
          <w:p w14:paraId="6240C551" w14:textId="34A1EC33" w:rsidR="00550157" w:rsidRPr="00C40BA6" w:rsidRDefault="00550157" w:rsidP="00550157">
            <w:pPr>
              <w:rPr>
                <w:rFonts w:cs="Times New Roman"/>
                <w:sz w:val="18"/>
                <w:szCs w:val="18"/>
              </w:rPr>
            </w:pPr>
            <w:r w:rsidRPr="002453B3">
              <w:t>Poland</w:t>
            </w:r>
          </w:p>
        </w:tc>
        <w:tc>
          <w:tcPr>
            <w:tcW w:w="2631" w:type="dxa"/>
          </w:tcPr>
          <w:p w14:paraId="69DEA783" w14:textId="42EF3C04"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1DCD4CCB" w14:textId="6EDE36F9" w:rsidR="00550157" w:rsidRPr="00C40BA6" w:rsidRDefault="00550157" w:rsidP="00550157">
            <w:pPr>
              <w:rPr>
                <w:rFonts w:cs="Times New Roman"/>
                <w:sz w:val="18"/>
                <w:szCs w:val="18"/>
              </w:rPr>
            </w:pPr>
            <w:r w:rsidRPr="002453B3">
              <w:t>Aceraceae</w:t>
            </w:r>
          </w:p>
        </w:tc>
        <w:tc>
          <w:tcPr>
            <w:tcW w:w="1512" w:type="dxa"/>
          </w:tcPr>
          <w:p w14:paraId="6807D96A" w14:textId="5DEFE046" w:rsidR="00550157" w:rsidRPr="004D3559" w:rsidRDefault="00550157" w:rsidP="00550157">
            <w:pPr>
              <w:rPr>
                <w:rFonts w:cs="Times New Roman"/>
                <w:i/>
                <w:iCs/>
                <w:sz w:val="18"/>
                <w:szCs w:val="18"/>
              </w:rPr>
            </w:pPr>
            <w:r w:rsidRPr="004D3559">
              <w:rPr>
                <w:i/>
                <w:iCs/>
              </w:rPr>
              <w:t>Acer</w:t>
            </w:r>
          </w:p>
        </w:tc>
        <w:tc>
          <w:tcPr>
            <w:tcW w:w="2205" w:type="dxa"/>
          </w:tcPr>
          <w:p w14:paraId="102CB744" w14:textId="567BB3F9" w:rsidR="00550157" w:rsidRPr="004D3559" w:rsidRDefault="00550157" w:rsidP="00550157">
            <w:pPr>
              <w:rPr>
                <w:rFonts w:cs="Times New Roman"/>
                <w:i/>
                <w:iCs/>
                <w:sz w:val="18"/>
                <w:szCs w:val="18"/>
              </w:rPr>
            </w:pPr>
            <w:r w:rsidRPr="004D3559">
              <w:rPr>
                <w:i/>
                <w:iCs/>
              </w:rPr>
              <w:t>Acer platanoides</w:t>
            </w:r>
          </w:p>
        </w:tc>
        <w:tc>
          <w:tcPr>
            <w:tcW w:w="779" w:type="dxa"/>
          </w:tcPr>
          <w:p w14:paraId="1E7F5391" w14:textId="62B4296D" w:rsidR="00550157" w:rsidRPr="00C40BA6" w:rsidRDefault="00550157" w:rsidP="00D55097">
            <w:pPr>
              <w:jc w:val="center"/>
              <w:rPr>
                <w:rFonts w:cs="Times New Roman"/>
                <w:sz w:val="18"/>
                <w:szCs w:val="18"/>
              </w:rPr>
            </w:pPr>
            <w:r w:rsidRPr="002453B3">
              <w:t>Pb</w:t>
            </w:r>
          </w:p>
        </w:tc>
      </w:tr>
      <w:tr w:rsidR="00550157" w:rsidRPr="0008080C" w14:paraId="6A87DAE7" w14:textId="77777777" w:rsidTr="00550157">
        <w:trPr>
          <w:trHeight w:val="20"/>
          <w:jc w:val="center"/>
        </w:trPr>
        <w:tc>
          <w:tcPr>
            <w:tcW w:w="1100" w:type="dxa"/>
          </w:tcPr>
          <w:p w14:paraId="0CBB7813" w14:textId="34A62FDD" w:rsidR="00550157" w:rsidRPr="00C40BA6" w:rsidRDefault="00550157" w:rsidP="00550157">
            <w:pPr>
              <w:rPr>
                <w:rFonts w:cs="Times New Roman"/>
                <w:sz w:val="18"/>
                <w:szCs w:val="18"/>
              </w:rPr>
            </w:pPr>
            <w:r w:rsidRPr="002453B3">
              <w:t>Cold</w:t>
            </w:r>
          </w:p>
        </w:tc>
        <w:tc>
          <w:tcPr>
            <w:tcW w:w="1052" w:type="dxa"/>
          </w:tcPr>
          <w:p w14:paraId="0EFA1F23" w14:textId="6686EF06" w:rsidR="00550157" w:rsidRPr="00C40BA6" w:rsidRDefault="00550157" w:rsidP="00550157">
            <w:pPr>
              <w:rPr>
                <w:rFonts w:cs="Times New Roman"/>
                <w:sz w:val="18"/>
                <w:szCs w:val="18"/>
              </w:rPr>
            </w:pPr>
            <w:r w:rsidRPr="002453B3">
              <w:t>Poland</w:t>
            </w:r>
          </w:p>
        </w:tc>
        <w:tc>
          <w:tcPr>
            <w:tcW w:w="2631" w:type="dxa"/>
          </w:tcPr>
          <w:p w14:paraId="2C8937F7" w14:textId="618CACCB"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2734C5B0" w14:textId="6CCDCBFF" w:rsidR="00550157" w:rsidRPr="00C40BA6" w:rsidRDefault="00550157" w:rsidP="00550157">
            <w:pPr>
              <w:rPr>
                <w:rFonts w:cs="Times New Roman"/>
                <w:sz w:val="18"/>
                <w:szCs w:val="18"/>
              </w:rPr>
            </w:pPr>
            <w:r w:rsidRPr="002453B3">
              <w:t>Aceraceae</w:t>
            </w:r>
          </w:p>
        </w:tc>
        <w:tc>
          <w:tcPr>
            <w:tcW w:w="1512" w:type="dxa"/>
          </w:tcPr>
          <w:p w14:paraId="2E90CB4D" w14:textId="2E17F730" w:rsidR="00550157" w:rsidRPr="004D3559" w:rsidRDefault="00550157" w:rsidP="00550157">
            <w:pPr>
              <w:rPr>
                <w:rFonts w:cs="Times New Roman"/>
                <w:i/>
                <w:iCs/>
                <w:sz w:val="18"/>
                <w:szCs w:val="18"/>
              </w:rPr>
            </w:pPr>
            <w:r w:rsidRPr="004D3559">
              <w:rPr>
                <w:i/>
                <w:iCs/>
              </w:rPr>
              <w:t>Acer</w:t>
            </w:r>
          </w:p>
        </w:tc>
        <w:tc>
          <w:tcPr>
            <w:tcW w:w="2205" w:type="dxa"/>
          </w:tcPr>
          <w:p w14:paraId="03D42510" w14:textId="6872C886" w:rsidR="00550157" w:rsidRPr="004D3559" w:rsidRDefault="00550157" w:rsidP="00550157">
            <w:pPr>
              <w:rPr>
                <w:rFonts w:cs="Times New Roman"/>
                <w:i/>
                <w:iCs/>
                <w:sz w:val="18"/>
                <w:szCs w:val="18"/>
              </w:rPr>
            </w:pPr>
            <w:r w:rsidRPr="004D3559">
              <w:rPr>
                <w:i/>
                <w:iCs/>
              </w:rPr>
              <w:t>Acer platanoides</w:t>
            </w:r>
          </w:p>
        </w:tc>
        <w:tc>
          <w:tcPr>
            <w:tcW w:w="779" w:type="dxa"/>
          </w:tcPr>
          <w:p w14:paraId="7C9E935A" w14:textId="16839F96" w:rsidR="00550157" w:rsidRPr="00C40BA6" w:rsidRDefault="00550157" w:rsidP="00D55097">
            <w:pPr>
              <w:jc w:val="center"/>
              <w:rPr>
                <w:rFonts w:cs="Times New Roman"/>
                <w:sz w:val="18"/>
                <w:szCs w:val="18"/>
              </w:rPr>
            </w:pPr>
            <w:r w:rsidRPr="002453B3">
              <w:t>Ti</w:t>
            </w:r>
          </w:p>
        </w:tc>
      </w:tr>
      <w:tr w:rsidR="00550157" w:rsidRPr="0008080C" w14:paraId="0EA9B90B" w14:textId="77777777" w:rsidTr="00550157">
        <w:trPr>
          <w:trHeight w:val="20"/>
          <w:jc w:val="center"/>
        </w:trPr>
        <w:tc>
          <w:tcPr>
            <w:tcW w:w="1100" w:type="dxa"/>
          </w:tcPr>
          <w:p w14:paraId="23628774" w14:textId="528E0E57" w:rsidR="00550157" w:rsidRPr="00C40BA6" w:rsidRDefault="00550157" w:rsidP="00550157">
            <w:pPr>
              <w:rPr>
                <w:rFonts w:cs="Times New Roman"/>
                <w:sz w:val="18"/>
                <w:szCs w:val="18"/>
              </w:rPr>
            </w:pPr>
            <w:r w:rsidRPr="002453B3">
              <w:t>Cold</w:t>
            </w:r>
          </w:p>
        </w:tc>
        <w:tc>
          <w:tcPr>
            <w:tcW w:w="1052" w:type="dxa"/>
          </w:tcPr>
          <w:p w14:paraId="15F330CE" w14:textId="2EC8F912" w:rsidR="00550157" w:rsidRPr="00C40BA6" w:rsidRDefault="00550157" w:rsidP="00550157">
            <w:pPr>
              <w:rPr>
                <w:rFonts w:cs="Times New Roman"/>
                <w:sz w:val="18"/>
                <w:szCs w:val="18"/>
              </w:rPr>
            </w:pPr>
            <w:r w:rsidRPr="002453B3">
              <w:t>Poland</w:t>
            </w:r>
          </w:p>
        </w:tc>
        <w:tc>
          <w:tcPr>
            <w:tcW w:w="2631" w:type="dxa"/>
          </w:tcPr>
          <w:p w14:paraId="2DA40323" w14:textId="6F07FCBB"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08192751" w14:textId="20777FEE" w:rsidR="00550157" w:rsidRPr="00C40BA6" w:rsidRDefault="00550157" w:rsidP="00550157">
            <w:pPr>
              <w:rPr>
                <w:rFonts w:cs="Times New Roman"/>
                <w:sz w:val="18"/>
                <w:szCs w:val="18"/>
              </w:rPr>
            </w:pPr>
            <w:r w:rsidRPr="002453B3">
              <w:t>Aceraceae</w:t>
            </w:r>
          </w:p>
        </w:tc>
        <w:tc>
          <w:tcPr>
            <w:tcW w:w="1512" w:type="dxa"/>
          </w:tcPr>
          <w:p w14:paraId="4805FA7C" w14:textId="237399D1" w:rsidR="00550157" w:rsidRPr="004D3559" w:rsidRDefault="00550157" w:rsidP="00550157">
            <w:pPr>
              <w:rPr>
                <w:rFonts w:cs="Times New Roman"/>
                <w:i/>
                <w:iCs/>
                <w:sz w:val="18"/>
                <w:szCs w:val="18"/>
              </w:rPr>
            </w:pPr>
            <w:r w:rsidRPr="004D3559">
              <w:rPr>
                <w:i/>
                <w:iCs/>
              </w:rPr>
              <w:t>Acer</w:t>
            </w:r>
          </w:p>
        </w:tc>
        <w:tc>
          <w:tcPr>
            <w:tcW w:w="2205" w:type="dxa"/>
          </w:tcPr>
          <w:p w14:paraId="28673965" w14:textId="24E09DED" w:rsidR="00550157" w:rsidRPr="004D3559" w:rsidRDefault="00550157" w:rsidP="00550157">
            <w:pPr>
              <w:rPr>
                <w:rFonts w:cs="Times New Roman"/>
                <w:i/>
                <w:iCs/>
                <w:sz w:val="18"/>
                <w:szCs w:val="18"/>
              </w:rPr>
            </w:pPr>
            <w:r w:rsidRPr="004D3559">
              <w:rPr>
                <w:i/>
                <w:iCs/>
              </w:rPr>
              <w:t>Acer platanoides</w:t>
            </w:r>
          </w:p>
        </w:tc>
        <w:tc>
          <w:tcPr>
            <w:tcW w:w="779" w:type="dxa"/>
          </w:tcPr>
          <w:p w14:paraId="1B11A312" w14:textId="58174D03" w:rsidR="00550157" w:rsidRPr="00C40BA6" w:rsidRDefault="00550157" w:rsidP="00D55097">
            <w:pPr>
              <w:jc w:val="center"/>
              <w:rPr>
                <w:rFonts w:cs="Times New Roman"/>
                <w:sz w:val="18"/>
                <w:szCs w:val="18"/>
              </w:rPr>
            </w:pPr>
            <w:r w:rsidRPr="002453B3">
              <w:t>Zn</w:t>
            </w:r>
          </w:p>
        </w:tc>
      </w:tr>
      <w:tr w:rsidR="00550157" w:rsidRPr="0008080C" w14:paraId="58E87199" w14:textId="77777777" w:rsidTr="00550157">
        <w:trPr>
          <w:trHeight w:val="20"/>
          <w:jc w:val="center"/>
        </w:trPr>
        <w:tc>
          <w:tcPr>
            <w:tcW w:w="1100" w:type="dxa"/>
          </w:tcPr>
          <w:p w14:paraId="66C77C1F" w14:textId="10F2439C" w:rsidR="00550157" w:rsidRPr="00C40BA6" w:rsidRDefault="00550157" w:rsidP="00550157">
            <w:pPr>
              <w:rPr>
                <w:rFonts w:cs="Times New Roman"/>
                <w:sz w:val="18"/>
                <w:szCs w:val="18"/>
              </w:rPr>
            </w:pPr>
            <w:r w:rsidRPr="002453B3">
              <w:t>Cold</w:t>
            </w:r>
          </w:p>
        </w:tc>
        <w:tc>
          <w:tcPr>
            <w:tcW w:w="1052" w:type="dxa"/>
          </w:tcPr>
          <w:p w14:paraId="0DF19884" w14:textId="39187125" w:rsidR="00550157" w:rsidRPr="00C40BA6" w:rsidRDefault="00550157" w:rsidP="00550157">
            <w:pPr>
              <w:rPr>
                <w:rFonts w:cs="Times New Roman"/>
                <w:sz w:val="18"/>
                <w:szCs w:val="18"/>
              </w:rPr>
            </w:pPr>
            <w:r w:rsidRPr="002453B3">
              <w:t>Poland</w:t>
            </w:r>
          </w:p>
        </w:tc>
        <w:tc>
          <w:tcPr>
            <w:tcW w:w="2631" w:type="dxa"/>
          </w:tcPr>
          <w:p w14:paraId="0874BEF9" w14:textId="79B95821" w:rsidR="00550157" w:rsidRPr="00C40BA6" w:rsidRDefault="00550157" w:rsidP="00550157">
            <w:pPr>
              <w:rPr>
                <w:rFonts w:cs="Times New Roman"/>
                <w:sz w:val="18"/>
                <w:szCs w:val="18"/>
              </w:rPr>
            </w:pPr>
            <w:r w:rsidRPr="002453B3">
              <w:t>Poznan University of Life Sciences</w:t>
            </w:r>
          </w:p>
        </w:tc>
        <w:tc>
          <w:tcPr>
            <w:tcW w:w="1684" w:type="dxa"/>
          </w:tcPr>
          <w:p w14:paraId="01CF00B9" w14:textId="5676D2F6" w:rsidR="00550157" w:rsidRPr="00C40BA6" w:rsidRDefault="00550157" w:rsidP="00550157">
            <w:pPr>
              <w:rPr>
                <w:rFonts w:cs="Times New Roman"/>
                <w:sz w:val="18"/>
                <w:szCs w:val="18"/>
              </w:rPr>
            </w:pPr>
            <w:r w:rsidRPr="002453B3">
              <w:t>Sapindaceae</w:t>
            </w:r>
          </w:p>
        </w:tc>
        <w:tc>
          <w:tcPr>
            <w:tcW w:w="1512" w:type="dxa"/>
          </w:tcPr>
          <w:p w14:paraId="7D5B5766" w14:textId="278813A4" w:rsidR="00550157" w:rsidRPr="004D3559" w:rsidRDefault="00550157" w:rsidP="00550157">
            <w:pPr>
              <w:rPr>
                <w:rFonts w:cs="Times New Roman"/>
                <w:i/>
                <w:iCs/>
                <w:sz w:val="18"/>
                <w:szCs w:val="18"/>
              </w:rPr>
            </w:pPr>
            <w:r w:rsidRPr="004D3559">
              <w:rPr>
                <w:i/>
                <w:iCs/>
              </w:rPr>
              <w:t>Acer</w:t>
            </w:r>
          </w:p>
        </w:tc>
        <w:tc>
          <w:tcPr>
            <w:tcW w:w="2205" w:type="dxa"/>
          </w:tcPr>
          <w:p w14:paraId="3434EBFA" w14:textId="2A66401D" w:rsidR="00550157" w:rsidRPr="004D3559" w:rsidRDefault="00550157" w:rsidP="00550157">
            <w:pPr>
              <w:rPr>
                <w:rFonts w:cs="Times New Roman"/>
                <w:i/>
                <w:iCs/>
                <w:sz w:val="18"/>
                <w:szCs w:val="18"/>
              </w:rPr>
            </w:pPr>
            <w:r w:rsidRPr="004D3559">
              <w:rPr>
                <w:i/>
                <w:iCs/>
              </w:rPr>
              <w:t>Acer pseudoplatanus</w:t>
            </w:r>
          </w:p>
        </w:tc>
        <w:tc>
          <w:tcPr>
            <w:tcW w:w="779" w:type="dxa"/>
          </w:tcPr>
          <w:p w14:paraId="6D4DB367" w14:textId="2FB66197" w:rsidR="00550157" w:rsidRPr="00C40BA6" w:rsidRDefault="00550157" w:rsidP="00D55097">
            <w:pPr>
              <w:jc w:val="center"/>
              <w:rPr>
                <w:rFonts w:cs="Times New Roman"/>
                <w:sz w:val="18"/>
                <w:szCs w:val="18"/>
              </w:rPr>
            </w:pPr>
            <w:r w:rsidRPr="002453B3">
              <w:t>As</w:t>
            </w:r>
          </w:p>
        </w:tc>
      </w:tr>
      <w:tr w:rsidR="00550157" w:rsidRPr="0008080C" w14:paraId="52741D0E" w14:textId="77777777" w:rsidTr="00550157">
        <w:trPr>
          <w:trHeight w:val="20"/>
          <w:jc w:val="center"/>
        </w:trPr>
        <w:tc>
          <w:tcPr>
            <w:tcW w:w="1100" w:type="dxa"/>
          </w:tcPr>
          <w:p w14:paraId="03205C0B" w14:textId="02CABB85" w:rsidR="00550157" w:rsidRPr="00C40BA6" w:rsidRDefault="00550157" w:rsidP="00550157">
            <w:pPr>
              <w:rPr>
                <w:rFonts w:cs="Times New Roman"/>
                <w:sz w:val="18"/>
                <w:szCs w:val="18"/>
              </w:rPr>
            </w:pPr>
            <w:r w:rsidRPr="002453B3">
              <w:t>Cold</w:t>
            </w:r>
          </w:p>
        </w:tc>
        <w:tc>
          <w:tcPr>
            <w:tcW w:w="1052" w:type="dxa"/>
          </w:tcPr>
          <w:p w14:paraId="0B77C720" w14:textId="368892BE" w:rsidR="00550157" w:rsidRPr="00C40BA6" w:rsidRDefault="00550157" w:rsidP="00550157">
            <w:pPr>
              <w:rPr>
                <w:rFonts w:cs="Times New Roman"/>
                <w:sz w:val="18"/>
                <w:szCs w:val="18"/>
              </w:rPr>
            </w:pPr>
            <w:r w:rsidRPr="002453B3">
              <w:t>Poland</w:t>
            </w:r>
          </w:p>
        </w:tc>
        <w:tc>
          <w:tcPr>
            <w:tcW w:w="2631" w:type="dxa"/>
          </w:tcPr>
          <w:p w14:paraId="0D1EC1CA" w14:textId="30724A0F" w:rsidR="00550157" w:rsidRPr="00C40BA6" w:rsidRDefault="00550157" w:rsidP="00550157">
            <w:pPr>
              <w:rPr>
                <w:rFonts w:cs="Times New Roman"/>
                <w:sz w:val="18"/>
                <w:szCs w:val="18"/>
              </w:rPr>
            </w:pPr>
            <w:r w:rsidRPr="002453B3">
              <w:t>Poznan University of Life Sciences</w:t>
            </w:r>
          </w:p>
        </w:tc>
        <w:tc>
          <w:tcPr>
            <w:tcW w:w="1684" w:type="dxa"/>
          </w:tcPr>
          <w:p w14:paraId="6FFD1E77" w14:textId="2B8FF36C" w:rsidR="00550157" w:rsidRPr="00C40BA6" w:rsidRDefault="00550157" w:rsidP="00550157">
            <w:pPr>
              <w:rPr>
                <w:rFonts w:cs="Times New Roman"/>
                <w:sz w:val="18"/>
                <w:szCs w:val="18"/>
              </w:rPr>
            </w:pPr>
            <w:r w:rsidRPr="002453B3">
              <w:t>Sapindaceae</w:t>
            </w:r>
          </w:p>
        </w:tc>
        <w:tc>
          <w:tcPr>
            <w:tcW w:w="1512" w:type="dxa"/>
          </w:tcPr>
          <w:p w14:paraId="5C869FBC" w14:textId="4C7A4522" w:rsidR="00550157" w:rsidRPr="004D3559" w:rsidRDefault="00550157" w:rsidP="00550157">
            <w:pPr>
              <w:rPr>
                <w:rFonts w:cs="Times New Roman"/>
                <w:i/>
                <w:iCs/>
                <w:sz w:val="18"/>
                <w:szCs w:val="18"/>
              </w:rPr>
            </w:pPr>
            <w:r w:rsidRPr="004D3559">
              <w:rPr>
                <w:i/>
                <w:iCs/>
              </w:rPr>
              <w:t>Acer</w:t>
            </w:r>
          </w:p>
        </w:tc>
        <w:tc>
          <w:tcPr>
            <w:tcW w:w="2205" w:type="dxa"/>
          </w:tcPr>
          <w:p w14:paraId="33AAE6CF" w14:textId="09BB0D76" w:rsidR="00550157" w:rsidRPr="004D3559" w:rsidRDefault="00550157" w:rsidP="00550157">
            <w:pPr>
              <w:rPr>
                <w:rFonts w:cs="Times New Roman"/>
                <w:i/>
                <w:iCs/>
                <w:sz w:val="18"/>
                <w:szCs w:val="18"/>
              </w:rPr>
            </w:pPr>
            <w:r w:rsidRPr="004D3559">
              <w:rPr>
                <w:i/>
                <w:iCs/>
              </w:rPr>
              <w:t>Acer pseudoplatanus</w:t>
            </w:r>
          </w:p>
        </w:tc>
        <w:tc>
          <w:tcPr>
            <w:tcW w:w="779" w:type="dxa"/>
          </w:tcPr>
          <w:p w14:paraId="3E65622D" w14:textId="68000EC1" w:rsidR="00550157" w:rsidRPr="00C40BA6" w:rsidRDefault="00550157" w:rsidP="00D55097">
            <w:pPr>
              <w:jc w:val="center"/>
              <w:rPr>
                <w:rFonts w:cs="Times New Roman"/>
                <w:sz w:val="18"/>
                <w:szCs w:val="18"/>
              </w:rPr>
            </w:pPr>
            <w:r w:rsidRPr="002453B3">
              <w:t>As</w:t>
            </w:r>
          </w:p>
        </w:tc>
      </w:tr>
      <w:tr w:rsidR="00550157" w:rsidRPr="0008080C" w14:paraId="6A98180C" w14:textId="77777777" w:rsidTr="00550157">
        <w:trPr>
          <w:trHeight w:val="20"/>
          <w:jc w:val="center"/>
        </w:trPr>
        <w:tc>
          <w:tcPr>
            <w:tcW w:w="1100" w:type="dxa"/>
          </w:tcPr>
          <w:p w14:paraId="445CBF65" w14:textId="6542E65E" w:rsidR="00550157" w:rsidRPr="00C40BA6" w:rsidRDefault="00550157" w:rsidP="00550157">
            <w:pPr>
              <w:rPr>
                <w:rFonts w:cs="Times New Roman"/>
                <w:sz w:val="18"/>
                <w:szCs w:val="18"/>
              </w:rPr>
            </w:pPr>
            <w:r w:rsidRPr="002453B3">
              <w:t>Cold</w:t>
            </w:r>
          </w:p>
        </w:tc>
        <w:tc>
          <w:tcPr>
            <w:tcW w:w="1052" w:type="dxa"/>
          </w:tcPr>
          <w:p w14:paraId="35275D5C" w14:textId="528C7F56" w:rsidR="00550157" w:rsidRPr="00C40BA6" w:rsidRDefault="00550157" w:rsidP="00550157">
            <w:pPr>
              <w:rPr>
                <w:rFonts w:cs="Times New Roman"/>
                <w:sz w:val="18"/>
                <w:szCs w:val="18"/>
              </w:rPr>
            </w:pPr>
            <w:r w:rsidRPr="002453B3">
              <w:t>Poland</w:t>
            </w:r>
          </w:p>
        </w:tc>
        <w:tc>
          <w:tcPr>
            <w:tcW w:w="2631" w:type="dxa"/>
          </w:tcPr>
          <w:p w14:paraId="423559D4" w14:textId="72FDE240"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13C3F7D4" w14:textId="10DDB38E" w:rsidR="00550157" w:rsidRPr="00C40BA6" w:rsidRDefault="00550157" w:rsidP="00550157">
            <w:pPr>
              <w:rPr>
                <w:rFonts w:cs="Times New Roman"/>
                <w:sz w:val="18"/>
                <w:szCs w:val="18"/>
              </w:rPr>
            </w:pPr>
            <w:r w:rsidRPr="002453B3">
              <w:t>Aceraceae</w:t>
            </w:r>
          </w:p>
        </w:tc>
        <w:tc>
          <w:tcPr>
            <w:tcW w:w="1512" w:type="dxa"/>
          </w:tcPr>
          <w:p w14:paraId="60074360" w14:textId="243DFD45" w:rsidR="00550157" w:rsidRPr="004D3559" w:rsidRDefault="00550157" w:rsidP="00550157">
            <w:pPr>
              <w:rPr>
                <w:rFonts w:cs="Times New Roman"/>
                <w:i/>
                <w:iCs/>
                <w:sz w:val="18"/>
                <w:szCs w:val="18"/>
              </w:rPr>
            </w:pPr>
            <w:r w:rsidRPr="004D3559">
              <w:rPr>
                <w:i/>
                <w:iCs/>
              </w:rPr>
              <w:t>Acer</w:t>
            </w:r>
          </w:p>
        </w:tc>
        <w:tc>
          <w:tcPr>
            <w:tcW w:w="2205" w:type="dxa"/>
          </w:tcPr>
          <w:p w14:paraId="11B09F08" w14:textId="7929F9C2" w:rsidR="00550157" w:rsidRPr="004D3559" w:rsidRDefault="00550157" w:rsidP="00550157">
            <w:pPr>
              <w:rPr>
                <w:rFonts w:cs="Times New Roman"/>
                <w:i/>
                <w:iCs/>
                <w:sz w:val="18"/>
                <w:szCs w:val="18"/>
              </w:rPr>
            </w:pPr>
            <w:r w:rsidRPr="004D3559">
              <w:rPr>
                <w:i/>
                <w:iCs/>
              </w:rPr>
              <w:t>Acer pseudoplatanus</w:t>
            </w:r>
          </w:p>
        </w:tc>
        <w:tc>
          <w:tcPr>
            <w:tcW w:w="779" w:type="dxa"/>
          </w:tcPr>
          <w:p w14:paraId="3FD1B1A0" w14:textId="5A5F826F" w:rsidR="00550157" w:rsidRPr="00C40BA6" w:rsidRDefault="00550157" w:rsidP="00D55097">
            <w:pPr>
              <w:jc w:val="center"/>
              <w:rPr>
                <w:rFonts w:cs="Times New Roman"/>
                <w:sz w:val="18"/>
                <w:szCs w:val="18"/>
              </w:rPr>
            </w:pPr>
            <w:r w:rsidRPr="002453B3">
              <w:t>Cd</w:t>
            </w:r>
          </w:p>
        </w:tc>
      </w:tr>
      <w:tr w:rsidR="00550157" w:rsidRPr="0008080C" w14:paraId="7E4E6F6C" w14:textId="77777777" w:rsidTr="00550157">
        <w:trPr>
          <w:trHeight w:val="20"/>
          <w:jc w:val="center"/>
        </w:trPr>
        <w:tc>
          <w:tcPr>
            <w:tcW w:w="1100" w:type="dxa"/>
          </w:tcPr>
          <w:p w14:paraId="002A90D3" w14:textId="1D1BB903" w:rsidR="00550157" w:rsidRPr="00C40BA6" w:rsidRDefault="00550157" w:rsidP="00550157">
            <w:pPr>
              <w:rPr>
                <w:rFonts w:cs="Times New Roman"/>
                <w:sz w:val="18"/>
                <w:szCs w:val="18"/>
              </w:rPr>
            </w:pPr>
            <w:r w:rsidRPr="002453B3">
              <w:t>Cold</w:t>
            </w:r>
          </w:p>
        </w:tc>
        <w:tc>
          <w:tcPr>
            <w:tcW w:w="1052" w:type="dxa"/>
          </w:tcPr>
          <w:p w14:paraId="7C02904B" w14:textId="4B957604" w:rsidR="00550157" w:rsidRPr="00C40BA6" w:rsidRDefault="00550157" w:rsidP="00550157">
            <w:pPr>
              <w:rPr>
                <w:rFonts w:cs="Times New Roman"/>
                <w:sz w:val="18"/>
                <w:szCs w:val="18"/>
              </w:rPr>
            </w:pPr>
            <w:r w:rsidRPr="002453B3">
              <w:t>Poland</w:t>
            </w:r>
          </w:p>
        </w:tc>
        <w:tc>
          <w:tcPr>
            <w:tcW w:w="2631" w:type="dxa"/>
          </w:tcPr>
          <w:p w14:paraId="09667C72" w14:textId="3FDD4DB2"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3BC0D231" w14:textId="27FA8221" w:rsidR="00550157" w:rsidRPr="00C40BA6" w:rsidRDefault="00550157" w:rsidP="00550157">
            <w:pPr>
              <w:rPr>
                <w:rFonts w:cs="Times New Roman"/>
                <w:sz w:val="18"/>
                <w:szCs w:val="18"/>
              </w:rPr>
            </w:pPr>
            <w:r w:rsidRPr="002453B3">
              <w:t>Aceraceae</w:t>
            </w:r>
          </w:p>
        </w:tc>
        <w:tc>
          <w:tcPr>
            <w:tcW w:w="1512" w:type="dxa"/>
          </w:tcPr>
          <w:p w14:paraId="6F4C8527" w14:textId="505EE502" w:rsidR="00550157" w:rsidRPr="004D3559" w:rsidRDefault="00550157" w:rsidP="00550157">
            <w:pPr>
              <w:rPr>
                <w:rFonts w:cs="Times New Roman"/>
                <w:i/>
                <w:iCs/>
                <w:sz w:val="18"/>
                <w:szCs w:val="18"/>
              </w:rPr>
            </w:pPr>
            <w:r w:rsidRPr="004D3559">
              <w:rPr>
                <w:i/>
                <w:iCs/>
              </w:rPr>
              <w:t>Acer</w:t>
            </w:r>
          </w:p>
        </w:tc>
        <w:tc>
          <w:tcPr>
            <w:tcW w:w="2205" w:type="dxa"/>
          </w:tcPr>
          <w:p w14:paraId="659D23D3" w14:textId="63846055" w:rsidR="00550157" w:rsidRPr="004D3559" w:rsidRDefault="00550157" w:rsidP="00550157">
            <w:pPr>
              <w:rPr>
                <w:rFonts w:cs="Times New Roman"/>
                <w:i/>
                <w:iCs/>
                <w:sz w:val="18"/>
                <w:szCs w:val="18"/>
              </w:rPr>
            </w:pPr>
            <w:r w:rsidRPr="004D3559">
              <w:rPr>
                <w:i/>
                <w:iCs/>
              </w:rPr>
              <w:t>Acer pseudoplatanus</w:t>
            </w:r>
          </w:p>
        </w:tc>
        <w:tc>
          <w:tcPr>
            <w:tcW w:w="779" w:type="dxa"/>
          </w:tcPr>
          <w:p w14:paraId="58743CD4" w14:textId="68707837" w:rsidR="00550157" w:rsidRPr="00C40BA6" w:rsidRDefault="00550157" w:rsidP="00D55097">
            <w:pPr>
              <w:jc w:val="center"/>
              <w:rPr>
                <w:rFonts w:cs="Times New Roman"/>
                <w:sz w:val="18"/>
                <w:szCs w:val="18"/>
              </w:rPr>
            </w:pPr>
            <w:r w:rsidRPr="002453B3">
              <w:t>Cu</w:t>
            </w:r>
          </w:p>
        </w:tc>
      </w:tr>
      <w:tr w:rsidR="00550157" w:rsidRPr="0008080C" w14:paraId="3EF2EF88" w14:textId="77777777" w:rsidTr="00550157">
        <w:trPr>
          <w:trHeight w:val="20"/>
          <w:jc w:val="center"/>
        </w:trPr>
        <w:tc>
          <w:tcPr>
            <w:tcW w:w="1100" w:type="dxa"/>
          </w:tcPr>
          <w:p w14:paraId="2D765D3B" w14:textId="3DC0BFEE" w:rsidR="00550157" w:rsidRPr="00C40BA6" w:rsidRDefault="00550157" w:rsidP="00550157">
            <w:pPr>
              <w:rPr>
                <w:rFonts w:cs="Times New Roman"/>
                <w:sz w:val="18"/>
                <w:szCs w:val="18"/>
              </w:rPr>
            </w:pPr>
            <w:r w:rsidRPr="002453B3">
              <w:t>Cold</w:t>
            </w:r>
          </w:p>
        </w:tc>
        <w:tc>
          <w:tcPr>
            <w:tcW w:w="1052" w:type="dxa"/>
          </w:tcPr>
          <w:p w14:paraId="30E3661E" w14:textId="268FE128" w:rsidR="00550157" w:rsidRPr="00C40BA6" w:rsidRDefault="00550157" w:rsidP="00550157">
            <w:pPr>
              <w:rPr>
                <w:rFonts w:cs="Times New Roman"/>
                <w:sz w:val="18"/>
                <w:szCs w:val="18"/>
              </w:rPr>
            </w:pPr>
            <w:r w:rsidRPr="002453B3">
              <w:t>Poland</w:t>
            </w:r>
          </w:p>
        </w:tc>
        <w:tc>
          <w:tcPr>
            <w:tcW w:w="2631" w:type="dxa"/>
          </w:tcPr>
          <w:p w14:paraId="1ED163E4" w14:textId="78BD913F"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61F1F73F" w14:textId="1B7A164D" w:rsidR="00550157" w:rsidRPr="00C40BA6" w:rsidRDefault="00550157" w:rsidP="00550157">
            <w:pPr>
              <w:rPr>
                <w:rFonts w:cs="Times New Roman"/>
                <w:sz w:val="18"/>
                <w:szCs w:val="18"/>
              </w:rPr>
            </w:pPr>
            <w:r w:rsidRPr="002453B3">
              <w:t>Aceraceae</w:t>
            </w:r>
          </w:p>
        </w:tc>
        <w:tc>
          <w:tcPr>
            <w:tcW w:w="1512" w:type="dxa"/>
          </w:tcPr>
          <w:p w14:paraId="1AA7086D" w14:textId="35B6378E" w:rsidR="00550157" w:rsidRPr="004D3559" w:rsidRDefault="00550157" w:rsidP="00550157">
            <w:pPr>
              <w:rPr>
                <w:rFonts w:cs="Times New Roman"/>
                <w:i/>
                <w:iCs/>
                <w:sz w:val="18"/>
                <w:szCs w:val="18"/>
              </w:rPr>
            </w:pPr>
            <w:r w:rsidRPr="004D3559">
              <w:rPr>
                <w:i/>
                <w:iCs/>
              </w:rPr>
              <w:t>Acer</w:t>
            </w:r>
          </w:p>
        </w:tc>
        <w:tc>
          <w:tcPr>
            <w:tcW w:w="2205" w:type="dxa"/>
          </w:tcPr>
          <w:p w14:paraId="14FAFD97" w14:textId="2A7E032D" w:rsidR="00550157" w:rsidRPr="004D3559" w:rsidRDefault="00550157" w:rsidP="00550157">
            <w:pPr>
              <w:rPr>
                <w:rFonts w:cs="Times New Roman"/>
                <w:i/>
                <w:iCs/>
                <w:sz w:val="18"/>
                <w:szCs w:val="18"/>
              </w:rPr>
            </w:pPr>
            <w:r w:rsidRPr="004D3559">
              <w:rPr>
                <w:i/>
                <w:iCs/>
              </w:rPr>
              <w:t>Acer pseudoplatanus</w:t>
            </w:r>
          </w:p>
        </w:tc>
        <w:tc>
          <w:tcPr>
            <w:tcW w:w="779" w:type="dxa"/>
          </w:tcPr>
          <w:p w14:paraId="7BDF41F9" w14:textId="3F4C9EDA" w:rsidR="00550157" w:rsidRPr="00C40BA6" w:rsidRDefault="00550157" w:rsidP="00D55097">
            <w:pPr>
              <w:jc w:val="center"/>
              <w:rPr>
                <w:rFonts w:cs="Times New Roman"/>
                <w:sz w:val="18"/>
                <w:szCs w:val="18"/>
              </w:rPr>
            </w:pPr>
            <w:r w:rsidRPr="002453B3">
              <w:t>Pb</w:t>
            </w:r>
          </w:p>
        </w:tc>
      </w:tr>
      <w:tr w:rsidR="00550157" w:rsidRPr="0008080C" w14:paraId="0D59CA5C" w14:textId="77777777" w:rsidTr="00550157">
        <w:trPr>
          <w:trHeight w:val="20"/>
          <w:jc w:val="center"/>
        </w:trPr>
        <w:tc>
          <w:tcPr>
            <w:tcW w:w="1100" w:type="dxa"/>
          </w:tcPr>
          <w:p w14:paraId="7EFE42D4" w14:textId="7976F24D" w:rsidR="00550157" w:rsidRPr="00C40BA6" w:rsidRDefault="00550157" w:rsidP="00550157">
            <w:pPr>
              <w:rPr>
                <w:rFonts w:cs="Times New Roman"/>
                <w:sz w:val="18"/>
                <w:szCs w:val="18"/>
              </w:rPr>
            </w:pPr>
            <w:r w:rsidRPr="002453B3">
              <w:t>Cold</w:t>
            </w:r>
          </w:p>
        </w:tc>
        <w:tc>
          <w:tcPr>
            <w:tcW w:w="1052" w:type="dxa"/>
          </w:tcPr>
          <w:p w14:paraId="7B56BCF7" w14:textId="633A5D65" w:rsidR="00550157" w:rsidRPr="00C40BA6" w:rsidRDefault="00550157" w:rsidP="00550157">
            <w:pPr>
              <w:rPr>
                <w:rFonts w:cs="Times New Roman"/>
                <w:sz w:val="18"/>
                <w:szCs w:val="18"/>
              </w:rPr>
            </w:pPr>
            <w:r w:rsidRPr="002453B3">
              <w:t>Poland</w:t>
            </w:r>
          </w:p>
        </w:tc>
        <w:tc>
          <w:tcPr>
            <w:tcW w:w="2631" w:type="dxa"/>
          </w:tcPr>
          <w:p w14:paraId="499C5CF8" w14:textId="511DDB69"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0EA77F12" w14:textId="01771E52" w:rsidR="00550157" w:rsidRPr="00C40BA6" w:rsidRDefault="00550157" w:rsidP="00550157">
            <w:pPr>
              <w:rPr>
                <w:rFonts w:cs="Times New Roman"/>
                <w:sz w:val="18"/>
                <w:szCs w:val="18"/>
              </w:rPr>
            </w:pPr>
            <w:r w:rsidRPr="002453B3">
              <w:t>Aceraceae</w:t>
            </w:r>
          </w:p>
        </w:tc>
        <w:tc>
          <w:tcPr>
            <w:tcW w:w="1512" w:type="dxa"/>
          </w:tcPr>
          <w:p w14:paraId="4AC29B5F" w14:textId="51D2D4BA" w:rsidR="00550157" w:rsidRPr="004D3559" w:rsidRDefault="00550157" w:rsidP="00550157">
            <w:pPr>
              <w:rPr>
                <w:rFonts w:cs="Times New Roman"/>
                <w:i/>
                <w:iCs/>
                <w:sz w:val="18"/>
                <w:szCs w:val="18"/>
              </w:rPr>
            </w:pPr>
            <w:r w:rsidRPr="004D3559">
              <w:rPr>
                <w:i/>
                <w:iCs/>
              </w:rPr>
              <w:t>Acer</w:t>
            </w:r>
          </w:p>
        </w:tc>
        <w:tc>
          <w:tcPr>
            <w:tcW w:w="2205" w:type="dxa"/>
          </w:tcPr>
          <w:p w14:paraId="26CF7071" w14:textId="2037D278" w:rsidR="00550157" w:rsidRPr="004D3559" w:rsidRDefault="00550157" w:rsidP="00550157">
            <w:pPr>
              <w:rPr>
                <w:rFonts w:cs="Times New Roman"/>
                <w:i/>
                <w:iCs/>
                <w:sz w:val="18"/>
                <w:szCs w:val="18"/>
              </w:rPr>
            </w:pPr>
            <w:r w:rsidRPr="004D3559">
              <w:rPr>
                <w:i/>
                <w:iCs/>
              </w:rPr>
              <w:t>Acer pseudoplatanus</w:t>
            </w:r>
          </w:p>
        </w:tc>
        <w:tc>
          <w:tcPr>
            <w:tcW w:w="779" w:type="dxa"/>
          </w:tcPr>
          <w:p w14:paraId="7F196C39" w14:textId="1891FDF1" w:rsidR="00550157" w:rsidRPr="00C40BA6" w:rsidRDefault="00550157" w:rsidP="00D55097">
            <w:pPr>
              <w:jc w:val="center"/>
              <w:rPr>
                <w:rFonts w:cs="Times New Roman"/>
                <w:sz w:val="18"/>
                <w:szCs w:val="18"/>
              </w:rPr>
            </w:pPr>
            <w:r w:rsidRPr="002453B3">
              <w:t>Ti</w:t>
            </w:r>
          </w:p>
        </w:tc>
      </w:tr>
      <w:tr w:rsidR="00550157" w:rsidRPr="0008080C" w14:paraId="26AD701D" w14:textId="77777777" w:rsidTr="00550157">
        <w:trPr>
          <w:trHeight w:val="20"/>
          <w:jc w:val="center"/>
        </w:trPr>
        <w:tc>
          <w:tcPr>
            <w:tcW w:w="1100" w:type="dxa"/>
          </w:tcPr>
          <w:p w14:paraId="5EACA5A8" w14:textId="33C7D0CE" w:rsidR="00550157" w:rsidRPr="00C40BA6" w:rsidRDefault="00550157" w:rsidP="00550157">
            <w:pPr>
              <w:rPr>
                <w:rFonts w:cs="Times New Roman"/>
                <w:sz w:val="18"/>
                <w:szCs w:val="18"/>
              </w:rPr>
            </w:pPr>
            <w:r w:rsidRPr="002453B3">
              <w:t>Cold</w:t>
            </w:r>
          </w:p>
        </w:tc>
        <w:tc>
          <w:tcPr>
            <w:tcW w:w="1052" w:type="dxa"/>
          </w:tcPr>
          <w:p w14:paraId="205BF95F" w14:textId="13A248E7" w:rsidR="00550157" w:rsidRPr="00C40BA6" w:rsidRDefault="00550157" w:rsidP="00550157">
            <w:pPr>
              <w:rPr>
                <w:rFonts w:cs="Times New Roman"/>
                <w:sz w:val="18"/>
                <w:szCs w:val="18"/>
              </w:rPr>
            </w:pPr>
            <w:r w:rsidRPr="002453B3">
              <w:t>Poland</w:t>
            </w:r>
          </w:p>
        </w:tc>
        <w:tc>
          <w:tcPr>
            <w:tcW w:w="2631" w:type="dxa"/>
          </w:tcPr>
          <w:p w14:paraId="037A751A" w14:textId="53D38621"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0BEB13C8" w14:textId="74CD9360" w:rsidR="00550157" w:rsidRPr="00C40BA6" w:rsidRDefault="00550157" w:rsidP="00550157">
            <w:pPr>
              <w:rPr>
                <w:rFonts w:cs="Times New Roman"/>
                <w:sz w:val="18"/>
                <w:szCs w:val="18"/>
              </w:rPr>
            </w:pPr>
            <w:r w:rsidRPr="002453B3">
              <w:t>Aceraceae</w:t>
            </w:r>
          </w:p>
        </w:tc>
        <w:tc>
          <w:tcPr>
            <w:tcW w:w="1512" w:type="dxa"/>
          </w:tcPr>
          <w:p w14:paraId="54628F03" w14:textId="0D9BBF97" w:rsidR="00550157" w:rsidRPr="004D3559" w:rsidRDefault="00550157" w:rsidP="00550157">
            <w:pPr>
              <w:rPr>
                <w:rFonts w:cs="Times New Roman"/>
                <w:i/>
                <w:iCs/>
                <w:sz w:val="18"/>
                <w:szCs w:val="18"/>
              </w:rPr>
            </w:pPr>
            <w:r w:rsidRPr="004D3559">
              <w:rPr>
                <w:i/>
                <w:iCs/>
              </w:rPr>
              <w:t>Acer</w:t>
            </w:r>
          </w:p>
        </w:tc>
        <w:tc>
          <w:tcPr>
            <w:tcW w:w="2205" w:type="dxa"/>
          </w:tcPr>
          <w:p w14:paraId="64153822" w14:textId="2B11C51F" w:rsidR="00550157" w:rsidRPr="004D3559" w:rsidRDefault="00550157" w:rsidP="00550157">
            <w:pPr>
              <w:rPr>
                <w:rFonts w:cs="Times New Roman"/>
                <w:i/>
                <w:iCs/>
                <w:sz w:val="18"/>
                <w:szCs w:val="18"/>
              </w:rPr>
            </w:pPr>
            <w:r w:rsidRPr="004D3559">
              <w:rPr>
                <w:i/>
                <w:iCs/>
              </w:rPr>
              <w:t>Acer pseudoplatanus</w:t>
            </w:r>
          </w:p>
        </w:tc>
        <w:tc>
          <w:tcPr>
            <w:tcW w:w="779" w:type="dxa"/>
          </w:tcPr>
          <w:p w14:paraId="1D176C96" w14:textId="63C3F1C1" w:rsidR="00550157" w:rsidRPr="00C40BA6" w:rsidRDefault="00550157" w:rsidP="00D55097">
            <w:pPr>
              <w:jc w:val="center"/>
              <w:rPr>
                <w:rFonts w:cs="Times New Roman"/>
                <w:sz w:val="18"/>
                <w:szCs w:val="18"/>
              </w:rPr>
            </w:pPr>
            <w:r w:rsidRPr="002453B3">
              <w:t>Zn</w:t>
            </w:r>
          </w:p>
        </w:tc>
      </w:tr>
      <w:tr w:rsidR="00550157" w:rsidRPr="0008080C" w14:paraId="54925791" w14:textId="77777777" w:rsidTr="00550157">
        <w:trPr>
          <w:trHeight w:val="20"/>
          <w:jc w:val="center"/>
        </w:trPr>
        <w:tc>
          <w:tcPr>
            <w:tcW w:w="1100" w:type="dxa"/>
          </w:tcPr>
          <w:p w14:paraId="75CEC3A0" w14:textId="6F1E5B7E" w:rsidR="00550157" w:rsidRPr="00C40BA6" w:rsidRDefault="00550157" w:rsidP="00550157">
            <w:pPr>
              <w:rPr>
                <w:rFonts w:cs="Times New Roman"/>
                <w:sz w:val="18"/>
                <w:szCs w:val="18"/>
              </w:rPr>
            </w:pPr>
            <w:r w:rsidRPr="002453B3">
              <w:t>Cold</w:t>
            </w:r>
          </w:p>
        </w:tc>
        <w:tc>
          <w:tcPr>
            <w:tcW w:w="1052" w:type="dxa"/>
          </w:tcPr>
          <w:p w14:paraId="1833BE13" w14:textId="7AA8DD91" w:rsidR="00550157" w:rsidRPr="00C40BA6" w:rsidRDefault="00550157" w:rsidP="00550157">
            <w:pPr>
              <w:rPr>
                <w:rFonts w:cs="Times New Roman"/>
                <w:sz w:val="18"/>
                <w:szCs w:val="18"/>
              </w:rPr>
            </w:pPr>
            <w:r w:rsidRPr="002453B3">
              <w:t>Poland</w:t>
            </w:r>
          </w:p>
        </w:tc>
        <w:tc>
          <w:tcPr>
            <w:tcW w:w="2631" w:type="dxa"/>
          </w:tcPr>
          <w:p w14:paraId="140F9694" w14:textId="3B48F9FD" w:rsidR="00550157" w:rsidRPr="00C40BA6" w:rsidRDefault="00550157" w:rsidP="00550157">
            <w:pPr>
              <w:rPr>
                <w:rFonts w:cs="Times New Roman"/>
                <w:sz w:val="18"/>
                <w:szCs w:val="18"/>
              </w:rPr>
            </w:pPr>
            <w:r w:rsidRPr="002453B3">
              <w:t>Poznan University of Life Sciences</w:t>
            </w:r>
          </w:p>
        </w:tc>
        <w:tc>
          <w:tcPr>
            <w:tcW w:w="1684" w:type="dxa"/>
          </w:tcPr>
          <w:p w14:paraId="35105DAB" w14:textId="79AB318E" w:rsidR="00550157" w:rsidRPr="00C40BA6" w:rsidRDefault="00550157" w:rsidP="00550157">
            <w:pPr>
              <w:rPr>
                <w:rFonts w:cs="Times New Roman"/>
                <w:sz w:val="18"/>
                <w:szCs w:val="18"/>
              </w:rPr>
            </w:pPr>
            <w:r w:rsidRPr="002453B3">
              <w:t>Sapindaceae</w:t>
            </w:r>
          </w:p>
        </w:tc>
        <w:tc>
          <w:tcPr>
            <w:tcW w:w="1512" w:type="dxa"/>
          </w:tcPr>
          <w:p w14:paraId="4FE641E9" w14:textId="3798FBD7" w:rsidR="00550157" w:rsidRPr="004D3559" w:rsidRDefault="00550157" w:rsidP="00550157">
            <w:pPr>
              <w:rPr>
                <w:rFonts w:cs="Times New Roman"/>
                <w:i/>
                <w:iCs/>
                <w:sz w:val="18"/>
                <w:szCs w:val="18"/>
              </w:rPr>
            </w:pPr>
            <w:r w:rsidRPr="004D3559">
              <w:rPr>
                <w:i/>
                <w:iCs/>
              </w:rPr>
              <w:t>Acer</w:t>
            </w:r>
          </w:p>
        </w:tc>
        <w:tc>
          <w:tcPr>
            <w:tcW w:w="2205" w:type="dxa"/>
          </w:tcPr>
          <w:p w14:paraId="4F7B6AD9" w14:textId="03022646" w:rsidR="00550157" w:rsidRPr="004D3559" w:rsidRDefault="00550157" w:rsidP="00550157">
            <w:pPr>
              <w:rPr>
                <w:rFonts w:cs="Times New Roman"/>
                <w:i/>
                <w:iCs/>
                <w:sz w:val="18"/>
                <w:szCs w:val="18"/>
              </w:rPr>
            </w:pPr>
            <w:r w:rsidRPr="004D3559">
              <w:rPr>
                <w:i/>
                <w:iCs/>
              </w:rPr>
              <w:t>Betula pendula</w:t>
            </w:r>
          </w:p>
        </w:tc>
        <w:tc>
          <w:tcPr>
            <w:tcW w:w="779" w:type="dxa"/>
          </w:tcPr>
          <w:p w14:paraId="4CBEF38D" w14:textId="048303A1" w:rsidR="00550157" w:rsidRPr="00C40BA6" w:rsidRDefault="00550157" w:rsidP="00D55097">
            <w:pPr>
              <w:jc w:val="center"/>
              <w:rPr>
                <w:rFonts w:cs="Times New Roman"/>
                <w:sz w:val="18"/>
                <w:szCs w:val="18"/>
              </w:rPr>
            </w:pPr>
            <w:r w:rsidRPr="002453B3">
              <w:t>As</w:t>
            </w:r>
          </w:p>
        </w:tc>
      </w:tr>
      <w:tr w:rsidR="00550157" w:rsidRPr="0008080C" w14:paraId="3F4295D7" w14:textId="77777777" w:rsidTr="00550157">
        <w:trPr>
          <w:trHeight w:val="20"/>
          <w:jc w:val="center"/>
        </w:trPr>
        <w:tc>
          <w:tcPr>
            <w:tcW w:w="1100" w:type="dxa"/>
          </w:tcPr>
          <w:p w14:paraId="7250F20E" w14:textId="312EF3CF" w:rsidR="00550157" w:rsidRPr="00C40BA6" w:rsidRDefault="00550157" w:rsidP="00550157">
            <w:pPr>
              <w:rPr>
                <w:rFonts w:cs="Times New Roman"/>
                <w:sz w:val="18"/>
                <w:szCs w:val="18"/>
              </w:rPr>
            </w:pPr>
            <w:r w:rsidRPr="002453B3">
              <w:lastRenderedPageBreak/>
              <w:t>Cold</w:t>
            </w:r>
          </w:p>
        </w:tc>
        <w:tc>
          <w:tcPr>
            <w:tcW w:w="1052" w:type="dxa"/>
          </w:tcPr>
          <w:p w14:paraId="2662F01C" w14:textId="714C1F22" w:rsidR="00550157" w:rsidRPr="00C40BA6" w:rsidRDefault="00550157" w:rsidP="00550157">
            <w:pPr>
              <w:rPr>
                <w:rFonts w:cs="Times New Roman"/>
                <w:sz w:val="18"/>
                <w:szCs w:val="18"/>
              </w:rPr>
            </w:pPr>
            <w:r w:rsidRPr="002453B3">
              <w:t>Poland</w:t>
            </w:r>
          </w:p>
        </w:tc>
        <w:tc>
          <w:tcPr>
            <w:tcW w:w="2631" w:type="dxa"/>
          </w:tcPr>
          <w:p w14:paraId="3CA220BD" w14:textId="10534F3B" w:rsidR="00550157" w:rsidRPr="00C40BA6" w:rsidRDefault="00550157" w:rsidP="00550157">
            <w:pPr>
              <w:rPr>
                <w:rFonts w:cs="Times New Roman"/>
                <w:sz w:val="18"/>
                <w:szCs w:val="18"/>
              </w:rPr>
            </w:pPr>
            <w:r w:rsidRPr="002453B3">
              <w:t>Poznan University of Life Sciences</w:t>
            </w:r>
          </w:p>
        </w:tc>
        <w:tc>
          <w:tcPr>
            <w:tcW w:w="1684" w:type="dxa"/>
          </w:tcPr>
          <w:p w14:paraId="32CEBFD6" w14:textId="67134DA4" w:rsidR="00550157" w:rsidRPr="00C40BA6" w:rsidRDefault="00550157" w:rsidP="00550157">
            <w:pPr>
              <w:rPr>
                <w:rFonts w:cs="Times New Roman"/>
                <w:sz w:val="18"/>
                <w:szCs w:val="18"/>
              </w:rPr>
            </w:pPr>
            <w:r w:rsidRPr="002453B3">
              <w:t>Sapindaceae</w:t>
            </w:r>
          </w:p>
        </w:tc>
        <w:tc>
          <w:tcPr>
            <w:tcW w:w="1512" w:type="dxa"/>
          </w:tcPr>
          <w:p w14:paraId="40A25207" w14:textId="6A968A28" w:rsidR="00550157" w:rsidRPr="004D3559" w:rsidRDefault="00550157" w:rsidP="00550157">
            <w:pPr>
              <w:rPr>
                <w:rFonts w:cs="Times New Roman"/>
                <w:i/>
                <w:iCs/>
                <w:sz w:val="18"/>
                <w:szCs w:val="18"/>
              </w:rPr>
            </w:pPr>
            <w:r w:rsidRPr="004D3559">
              <w:rPr>
                <w:i/>
                <w:iCs/>
              </w:rPr>
              <w:t>Acer</w:t>
            </w:r>
          </w:p>
        </w:tc>
        <w:tc>
          <w:tcPr>
            <w:tcW w:w="2205" w:type="dxa"/>
          </w:tcPr>
          <w:p w14:paraId="2E31B5DA" w14:textId="2C3F0ADB" w:rsidR="00550157" w:rsidRPr="004D3559" w:rsidRDefault="00550157" w:rsidP="00550157">
            <w:pPr>
              <w:rPr>
                <w:rFonts w:cs="Times New Roman"/>
                <w:i/>
                <w:iCs/>
                <w:sz w:val="18"/>
                <w:szCs w:val="18"/>
              </w:rPr>
            </w:pPr>
            <w:r w:rsidRPr="004D3559">
              <w:rPr>
                <w:i/>
                <w:iCs/>
              </w:rPr>
              <w:t>Betula pendula</w:t>
            </w:r>
          </w:p>
        </w:tc>
        <w:tc>
          <w:tcPr>
            <w:tcW w:w="779" w:type="dxa"/>
          </w:tcPr>
          <w:p w14:paraId="441A47D5" w14:textId="099043BC" w:rsidR="00550157" w:rsidRPr="00C40BA6" w:rsidRDefault="00550157" w:rsidP="00D55097">
            <w:pPr>
              <w:jc w:val="center"/>
              <w:rPr>
                <w:rFonts w:cs="Times New Roman"/>
                <w:sz w:val="18"/>
                <w:szCs w:val="18"/>
              </w:rPr>
            </w:pPr>
            <w:r w:rsidRPr="002453B3">
              <w:t>As</w:t>
            </w:r>
          </w:p>
        </w:tc>
      </w:tr>
      <w:tr w:rsidR="00550157" w:rsidRPr="0008080C" w14:paraId="6D0CE7AC" w14:textId="77777777" w:rsidTr="00550157">
        <w:trPr>
          <w:trHeight w:val="20"/>
          <w:jc w:val="center"/>
        </w:trPr>
        <w:tc>
          <w:tcPr>
            <w:tcW w:w="1100" w:type="dxa"/>
          </w:tcPr>
          <w:p w14:paraId="25FA26A5" w14:textId="7E834468" w:rsidR="00550157" w:rsidRPr="00C40BA6" w:rsidRDefault="00550157" w:rsidP="00550157">
            <w:pPr>
              <w:rPr>
                <w:rFonts w:cs="Times New Roman"/>
                <w:sz w:val="18"/>
                <w:szCs w:val="18"/>
              </w:rPr>
            </w:pPr>
            <w:r w:rsidRPr="002453B3">
              <w:t>Cold</w:t>
            </w:r>
          </w:p>
        </w:tc>
        <w:tc>
          <w:tcPr>
            <w:tcW w:w="1052" w:type="dxa"/>
          </w:tcPr>
          <w:p w14:paraId="08A94BE8" w14:textId="0CE44411" w:rsidR="00550157" w:rsidRPr="00C40BA6" w:rsidRDefault="00550157" w:rsidP="00550157">
            <w:pPr>
              <w:rPr>
                <w:rFonts w:cs="Times New Roman"/>
                <w:sz w:val="18"/>
                <w:szCs w:val="18"/>
              </w:rPr>
            </w:pPr>
            <w:r w:rsidRPr="002453B3">
              <w:t>Poland</w:t>
            </w:r>
          </w:p>
        </w:tc>
        <w:tc>
          <w:tcPr>
            <w:tcW w:w="2631" w:type="dxa"/>
          </w:tcPr>
          <w:p w14:paraId="61D1AD17" w14:textId="2C140470" w:rsidR="00550157" w:rsidRPr="00C40BA6" w:rsidRDefault="00550157" w:rsidP="00550157">
            <w:pPr>
              <w:rPr>
                <w:rFonts w:cs="Times New Roman"/>
                <w:sz w:val="18"/>
                <w:szCs w:val="18"/>
              </w:rPr>
            </w:pPr>
            <w:r w:rsidRPr="002453B3">
              <w:t>Poznan University of Life Sciences</w:t>
            </w:r>
          </w:p>
        </w:tc>
        <w:tc>
          <w:tcPr>
            <w:tcW w:w="1684" w:type="dxa"/>
          </w:tcPr>
          <w:p w14:paraId="43EA32D5" w14:textId="16FB0260" w:rsidR="00550157" w:rsidRPr="00C40BA6" w:rsidRDefault="00550157" w:rsidP="00550157">
            <w:pPr>
              <w:rPr>
                <w:rFonts w:cs="Times New Roman"/>
                <w:sz w:val="18"/>
                <w:szCs w:val="18"/>
              </w:rPr>
            </w:pPr>
            <w:r w:rsidRPr="002453B3">
              <w:t>Sapindaceae</w:t>
            </w:r>
          </w:p>
        </w:tc>
        <w:tc>
          <w:tcPr>
            <w:tcW w:w="1512" w:type="dxa"/>
          </w:tcPr>
          <w:p w14:paraId="0AACE94D" w14:textId="3696CD81" w:rsidR="00550157" w:rsidRPr="004D3559" w:rsidRDefault="00550157" w:rsidP="00550157">
            <w:pPr>
              <w:rPr>
                <w:rFonts w:cs="Times New Roman"/>
                <w:i/>
                <w:iCs/>
                <w:sz w:val="18"/>
                <w:szCs w:val="18"/>
              </w:rPr>
            </w:pPr>
            <w:r w:rsidRPr="004D3559">
              <w:rPr>
                <w:i/>
                <w:iCs/>
              </w:rPr>
              <w:t>Acer</w:t>
            </w:r>
          </w:p>
        </w:tc>
        <w:tc>
          <w:tcPr>
            <w:tcW w:w="2205" w:type="dxa"/>
          </w:tcPr>
          <w:p w14:paraId="267EF33C" w14:textId="5256A348" w:rsidR="00550157" w:rsidRPr="004D3559" w:rsidRDefault="00550157" w:rsidP="00550157">
            <w:pPr>
              <w:rPr>
                <w:rFonts w:cs="Times New Roman"/>
                <w:i/>
                <w:iCs/>
                <w:sz w:val="18"/>
                <w:szCs w:val="18"/>
              </w:rPr>
            </w:pPr>
            <w:r w:rsidRPr="004D3559">
              <w:rPr>
                <w:i/>
                <w:iCs/>
              </w:rPr>
              <w:t>Quercus robur</w:t>
            </w:r>
          </w:p>
        </w:tc>
        <w:tc>
          <w:tcPr>
            <w:tcW w:w="779" w:type="dxa"/>
          </w:tcPr>
          <w:p w14:paraId="6F460A7A" w14:textId="60C2DDB1" w:rsidR="00550157" w:rsidRPr="00C40BA6" w:rsidRDefault="00550157" w:rsidP="00D55097">
            <w:pPr>
              <w:jc w:val="center"/>
              <w:rPr>
                <w:rFonts w:cs="Times New Roman"/>
                <w:sz w:val="18"/>
                <w:szCs w:val="18"/>
              </w:rPr>
            </w:pPr>
            <w:r w:rsidRPr="002453B3">
              <w:t>As</w:t>
            </w:r>
          </w:p>
        </w:tc>
      </w:tr>
      <w:tr w:rsidR="00550157" w:rsidRPr="0008080C" w14:paraId="7E5900E7" w14:textId="77777777" w:rsidTr="00550157">
        <w:trPr>
          <w:trHeight w:val="20"/>
          <w:jc w:val="center"/>
        </w:trPr>
        <w:tc>
          <w:tcPr>
            <w:tcW w:w="1100" w:type="dxa"/>
          </w:tcPr>
          <w:p w14:paraId="37A6C630" w14:textId="2EBFB5A7" w:rsidR="00550157" w:rsidRPr="00C40BA6" w:rsidRDefault="00550157" w:rsidP="00550157">
            <w:pPr>
              <w:rPr>
                <w:rFonts w:cs="Times New Roman"/>
                <w:sz w:val="18"/>
                <w:szCs w:val="18"/>
              </w:rPr>
            </w:pPr>
            <w:r w:rsidRPr="002453B3">
              <w:t>Cold</w:t>
            </w:r>
          </w:p>
        </w:tc>
        <w:tc>
          <w:tcPr>
            <w:tcW w:w="1052" w:type="dxa"/>
          </w:tcPr>
          <w:p w14:paraId="140DE247" w14:textId="0BA8A628" w:rsidR="00550157" w:rsidRPr="00C40BA6" w:rsidRDefault="00550157" w:rsidP="00550157">
            <w:pPr>
              <w:rPr>
                <w:rFonts w:cs="Times New Roman"/>
                <w:sz w:val="18"/>
                <w:szCs w:val="18"/>
              </w:rPr>
            </w:pPr>
            <w:r w:rsidRPr="002453B3">
              <w:t>Poland</w:t>
            </w:r>
          </w:p>
        </w:tc>
        <w:tc>
          <w:tcPr>
            <w:tcW w:w="2631" w:type="dxa"/>
          </w:tcPr>
          <w:p w14:paraId="73AE722A" w14:textId="5FFB01E1" w:rsidR="00550157" w:rsidRPr="00C40BA6" w:rsidRDefault="00550157" w:rsidP="00550157">
            <w:pPr>
              <w:rPr>
                <w:rFonts w:cs="Times New Roman"/>
                <w:sz w:val="18"/>
                <w:szCs w:val="18"/>
              </w:rPr>
            </w:pPr>
            <w:r w:rsidRPr="002453B3">
              <w:t>Poznan University of Life Sciences</w:t>
            </w:r>
          </w:p>
        </w:tc>
        <w:tc>
          <w:tcPr>
            <w:tcW w:w="1684" w:type="dxa"/>
          </w:tcPr>
          <w:p w14:paraId="065EB431" w14:textId="3B83FB2A" w:rsidR="00550157" w:rsidRPr="00C40BA6" w:rsidRDefault="00550157" w:rsidP="00550157">
            <w:pPr>
              <w:rPr>
                <w:rFonts w:cs="Times New Roman"/>
                <w:sz w:val="18"/>
                <w:szCs w:val="18"/>
              </w:rPr>
            </w:pPr>
            <w:r w:rsidRPr="002453B3">
              <w:t>Sapindaceae</w:t>
            </w:r>
          </w:p>
        </w:tc>
        <w:tc>
          <w:tcPr>
            <w:tcW w:w="1512" w:type="dxa"/>
          </w:tcPr>
          <w:p w14:paraId="7A3363E2" w14:textId="51475FB6" w:rsidR="00550157" w:rsidRPr="004D3559" w:rsidRDefault="00550157" w:rsidP="00550157">
            <w:pPr>
              <w:rPr>
                <w:rFonts w:cs="Times New Roman"/>
                <w:i/>
                <w:iCs/>
                <w:sz w:val="18"/>
                <w:szCs w:val="18"/>
              </w:rPr>
            </w:pPr>
            <w:r w:rsidRPr="004D3559">
              <w:rPr>
                <w:i/>
                <w:iCs/>
              </w:rPr>
              <w:t>Acer</w:t>
            </w:r>
          </w:p>
        </w:tc>
        <w:tc>
          <w:tcPr>
            <w:tcW w:w="2205" w:type="dxa"/>
          </w:tcPr>
          <w:p w14:paraId="208BDC20" w14:textId="3A2FA0B6" w:rsidR="00550157" w:rsidRPr="004D3559" w:rsidRDefault="00550157" w:rsidP="00550157">
            <w:pPr>
              <w:rPr>
                <w:rFonts w:cs="Times New Roman"/>
                <w:i/>
                <w:iCs/>
                <w:sz w:val="18"/>
                <w:szCs w:val="18"/>
              </w:rPr>
            </w:pPr>
            <w:r w:rsidRPr="004D3559">
              <w:rPr>
                <w:i/>
                <w:iCs/>
              </w:rPr>
              <w:t>Quercus robur</w:t>
            </w:r>
          </w:p>
        </w:tc>
        <w:tc>
          <w:tcPr>
            <w:tcW w:w="779" w:type="dxa"/>
          </w:tcPr>
          <w:p w14:paraId="30887764" w14:textId="5035268E" w:rsidR="00550157" w:rsidRPr="00C40BA6" w:rsidRDefault="00550157" w:rsidP="00D55097">
            <w:pPr>
              <w:jc w:val="center"/>
              <w:rPr>
                <w:rFonts w:cs="Times New Roman"/>
                <w:sz w:val="18"/>
                <w:szCs w:val="18"/>
              </w:rPr>
            </w:pPr>
            <w:r w:rsidRPr="002453B3">
              <w:t>As</w:t>
            </w:r>
          </w:p>
        </w:tc>
      </w:tr>
      <w:tr w:rsidR="00550157" w:rsidRPr="0008080C" w14:paraId="45EC0252" w14:textId="77777777" w:rsidTr="00550157">
        <w:trPr>
          <w:trHeight w:val="20"/>
          <w:jc w:val="center"/>
        </w:trPr>
        <w:tc>
          <w:tcPr>
            <w:tcW w:w="1100" w:type="dxa"/>
          </w:tcPr>
          <w:p w14:paraId="77D5046F" w14:textId="2214F785" w:rsidR="00550157" w:rsidRPr="00C40BA6" w:rsidRDefault="00550157" w:rsidP="00550157">
            <w:pPr>
              <w:rPr>
                <w:rFonts w:cs="Times New Roman"/>
                <w:sz w:val="18"/>
                <w:szCs w:val="18"/>
              </w:rPr>
            </w:pPr>
            <w:r w:rsidRPr="002453B3">
              <w:t>Cold</w:t>
            </w:r>
          </w:p>
        </w:tc>
        <w:tc>
          <w:tcPr>
            <w:tcW w:w="1052" w:type="dxa"/>
          </w:tcPr>
          <w:p w14:paraId="42180D4F" w14:textId="19686C4E" w:rsidR="00550157" w:rsidRPr="00C40BA6" w:rsidRDefault="00550157" w:rsidP="00550157">
            <w:pPr>
              <w:rPr>
                <w:rFonts w:cs="Times New Roman"/>
                <w:sz w:val="18"/>
                <w:szCs w:val="18"/>
              </w:rPr>
            </w:pPr>
            <w:r w:rsidRPr="002453B3">
              <w:t>Poland</w:t>
            </w:r>
          </w:p>
        </w:tc>
        <w:tc>
          <w:tcPr>
            <w:tcW w:w="2631" w:type="dxa"/>
          </w:tcPr>
          <w:p w14:paraId="2FC37AA0" w14:textId="560FAEA5" w:rsidR="00550157" w:rsidRPr="00C40BA6" w:rsidRDefault="00550157" w:rsidP="00550157">
            <w:pPr>
              <w:rPr>
                <w:rFonts w:cs="Times New Roman"/>
                <w:sz w:val="18"/>
                <w:szCs w:val="18"/>
              </w:rPr>
            </w:pPr>
            <w:r w:rsidRPr="002453B3">
              <w:t>Poznan University of Life Sciences</w:t>
            </w:r>
          </w:p>
        </w:tc>
        <w:tc>
          <w:tcPr>
            <w:tcW w:w="1684" w:type="dxa"/>
          </w:tcPr>
          <w:p w14:paraId="79440751" w14:textId="32ABE6A1" w:rsidR="00550157" w:rsidRPr="00C40BA6" w:rsidRDefault="00550157" w:rsidP="00550157">
            <w:pPr>
              <w:rPr>
                <w:rFonts w:cs="Times New Roman"/>
                <w:sz w:val="18"/>
                <w:szCs w:val="18"/>
              </w:rPr>
            </w:pPr>
            <w:r w:rsidRPr="002453B3">
              <w:t>Sapindaceae</w:t>
            </w:r>
          </w:p>
        </w:tc>
        <w:tc>
          <w:tcPr>
            <w:tcW w:w="1512" w:type="dxa"/>
          </w:tcPr>
          <w:p w14:paraId="41D99B4C" w14:textId="07BB7D8B" w:rsidR="00550157" w:rsidRPr="004D3559" w:rsidRDefault="00550157" w:rsidP="00550157">
            <w:pPr>
              <w:rPr>
                <w:rFonts w:cs="Times New Roman"/>
                <w:i/>
                <w:iCs/>
                <w:sz w:val="18"/>
                <w:szCs w:val="18"/>
              </w:rPr>
            </w:pPr>
            <w:r w:rsidRPr="004D3559">
              <w:rPr>
                <w:i/>
                <w:iCs/>
              </w:rPr>
              <w:t>Acer</w:t>
            </w:r>
          </w:p>
        </w:tc>
        <w:tc>
          <w:tcPr>
            <w:tcW w:w="2205" w:type="dxa"/>
          </w:tcPr>
          <w:p w14:paraId="5427899A" w14:textId="3ECBE2D0" w:rsidR="00550157" w:rsidRPr="004D3559" w:rsidRDefault="00550157" w:rsidP="00550157">
            <w:pPr>
              <w:rPr>
                <w:rFonts w:cs="Times New Roman"/>
                <w:i/>
                <w:iCs/>
                <w:sz w:val="18"/>
                <w:szCs w:val="18"/>
              </w:rPr>
            </w:pPr>
            <w:r w:rsidRPr="004D3559">
              <w:rPr>
                <w:i/>
                <w:iCs/>
              </w:rPr>
              <w:t>Ulmus laevis</w:t>
            </w:r>
          </w:p>
        </w:tc>
        <w:tc>
          <w:tcPr>
            <w:tcW w:w="779" w:type="dxa"/>
          </w:tcPr>
          <w:p w14:paraId="0BD6AE5E" w14:textId="2EC90A93" w:rsidR="00550157" w:rsidRPr="00C40BA6" w:rsidRDefault="00550157" w:rsidP="00D55097">
            <w:pPr>
              <w:jc w:val="center"/>
              <w:rPr>
                <w:rFonts w:cs="Times New Roman"/>
                <w:sz w:val="18"/>
                <w:szCs w:val="18"/>
              </w:rPr>
            </w:pPr>
            <w:r w:rsidRPr="002453B3">
              <w:t>As</w:t>
            </w:r>
          </w:p>
        </w:tc>
      </w:tr>
      <w:tr w:rsidR="00550157" w:rsidRPr="0008080C" w14:paraId="3F3050CE" w14:textId="77777777" w:rsidTr="00550157">
        <w:trPr>
          <w:trHeight w:val="20"/>
          <w:jc w:val="center"/>
        </w:trPr>
        <w:tc>
          <w:tcPr>
            <w:tcW w:w="1100" w:type="dxa"/>
          </w:tcPr>
          <w:p w14:paraId="52204590" w14:textId="71A7680A" w:rsidR="00550157" w:rsidRPr="00C40BA6" w:rsidRDefault="00550157" w:rsidP="00550157">
            <w:pPr>
              <w:rPr>
                <w:rFonts w:cs="Times New Roman"/>
                <w:sz w:val="18"/>
                <w:szCs w:val="18"/>
              </w:rPr>
            </w:pPr>
            <w:r w:rsidRPr="002453B3">
              <w:t>Cold</w:t>
            </w:r>
          </w:p>
        </w:tc>
        <w:tc>
          <w:tcPr>
            <w:tcW w:w="1052" w:type="dxa"/>
          </w:tcPr>
          <w:p w14:paraId="3B198106" w14:textId="3E4F4224" w:rsidR="00550157" w:rsidRPr="00C40BA6" w:rsidRDefault="00550157" w:rsidP="00550157">
            <w:pPr>
              <w:rPr>
                <w:rFonts w:cs="Times New Roman"/>
                <w:sz w:val="18"/>
                <w:szCs w:val="18"/>
              </w:rPr>
            </w:pPr>
            <w:r w:rsidRPr="002453B3">
              <w:t>Poland</w:t>
            </w:r>
          </w:p>
        </w:tc>
        <w:tc>
          <w:tcPr>
            <w:tcW w:w="2631" w:type="dxa"/>
          </w:tcPr>
          <w:p w14:paraId="5C77A99B" w14:textId="01A93852" w:rsidR="00550157" w:rsidRPr="00C40BA6" w:rsidRDefault="00550157" w:rsidP="00550157">
            <w:pPr>
              <w:rPr>
                <w:rFonts w:cs="Times New Roman"/>
                <w:sz w:val="18"/>
                <w:szCs w:val="18"/>
              </w:rPr>
            </w:pPr>
            <w:r w:rsidRPr="002453B3">
              <w:t>Poznan University of Life Sciences</w:t>
            </w:r>
          </w:p>
        </w:tc>
        <w:tc>
          <w:tcPr>
            <w:tcW w:w="1684" w:type="dxa"/>
          </w:tcPr>
          <w:p w14:paraId="75B284C2" w14:textId="53E26214" w:rsidR="00550157" w:rsidRPr="00C40BA6" w:rsidRDefault="00550157" w:rsidP="00550157">
            <w:pPr>
              <w:rPr>
                <w:rFonts w:cs="Times New Roman"/>
                <w:sz w:val="18"/>
                <w:szCs w:val="18"/>
              </w:rPr>
            </w:pPr>
            <w:r w:rsidRPr="002453B3">
              <w:t>Sapindaceae</w:t>
            </w:r>
          </w:p>
        </w:tc>
        <w:tc>
          <w:tcPr>
            <w:tcW w:w="1512" w:type="dxa"/>
          </w:tcPr>
          <w:p w14:paraId="5C9C046E" w14:textId="2ED96D43" w:rsidR="00550157" w:rsidRPr="004D3559" w:rsidRDefault="00550157" w:rsidP="00550157">
            <w:pPr>
              <w:rPr>
                <w:rFonts w:cs="Times New Roman"/>
                <w:i/>
                <w:iCs/>
                <w:sz w:val="18"/>
                <w:szCs w:val="18"/>
              </w:rPr>
            </w:pPr>
            <w:r w:rsidRPr="004D3559">
              <w:rPr>
                <w:i/>
                <w:iCs/>
              </w:rPr>
              <w:t>Acer</w:t>
            </w:r>
          </w:p>
        </w:tc>
        <w:tc>
          <w:tcPr>
            <w:tcW w:w="2205" w:type="dxa"/>
          </w:tcPr>
          <w:p w14:paraId="6862D6D6" w14:textId="66417A08" w:rsidR="00550157" w:rsidRPr="004D3559" w:rsidRDefault="00550157" w:rsidP="00550157">
            <w:pPr>
              <w:rPr>
                <w:rFonts w:cs="Times New Roman"/>
                <w:i/>
                <w:iCs/>
                <w:sz w:val="18"/>
                <w:szCs w:val="18"/>
              </w:rPr>
            </w:pPr>
            <w:r w:rsidRPr="004D3559">
              <w:rPr>
                <w:i/>
                <w:iCs/>
              </w:rPr>
              <w:t>Ulmus laevis</w:t>
            </w:r>
          </w:p>
        </w:tc>
        <w:tc>
          <w:tcPr>
            <w:tcW w:w="779" w:type="dxa"/>
          </w:tcPr>
          <w:p w14:paraId="32D8B8A5" w14:textId="78F364D0" w:rsidR="00550157" w:rsidRPr="00C40BA6" w:rsidRDefault="00550157" w:rsidP="00D55097">
            <w:pPr>
              <w:jc w:val="center"/>
              <w:rPr>
                <w:rFonts w:cs="Times New Roman"/>
                <w:sz w:val="18"/>
                <w:szCs w:val="18"/>
              </w:rPr>
            </w:pPr>
            <w:r w:rsidRPr="002453B3">
              <w:t>As</w:t>
            </w:r>
          </w:p>
        </w:tc>
      </w:tr>
      <w:tr w:rsidR="00550157" w:rsidRPr="0008080C" w14:paraId="6535117F" w14:textId="77777777" w:rsidTr="00550157">
        <w:trPr>
          <w:trHeight w:val="20"/>
          <w:jc w:val="center"/>
        </w:trPr>
        <w:tc>
          <w:tcPr>
            <w:tcW w:w="1100" w:type="dxa"/>
          </w:tcPr>
          <w:p w14:paraId="719EEC43" w14:textId="2C6F6C96" w:rsidR="00550157" w:rsidRPr="00C40BA6" w:rsidRDefault="00550157" w:rsidP="00550157">
            <w:pPr>
              <w:rPr>
                <w:rFonts w:cs="Times New Roman"/>
                <w:sz w:val="18"/>
                <w:szCs w:val="18"/>
              </w:rPr>
            </w:pPr>
            <w:r w:rsidRPr="002453B3">
              <w:t>Cold</w:t>
            </w:r>
          </w:p>
        </w:tc>
        <w:tc>
          <w:tcPr>
            <w:tcW w:w="1052" w:type="dxa"/>
          </w:tcPr>
          <w:p w14:paraId="78DACD82" w14:textId="49A5750F" w:rsidR="00550157" w:rsidRPr="00C40BA6" w:rsidRDefault="00550157" w:rsidP="00550157">
            <w:pPr>
              <w:rPr>
                <w:rFonts w:cs="Times New Roman"/>
                <w:sz w:val="18"/>
                <w:szCs w:val="18"/>
              </w:rPr>
            </w:pPr>
            <w:r w:rsidRPr="002453B3">
              <w:t>Poland</w:t>
            </w:r>
          </w:p>
        </w:tc>
        <w:tc>
          <w:tcPr>
            <w:tcW w:w="2631" w:type="dxa"/>
          </w:tcPr>
          <w:p w14:paraId="7D0AE823" w14:textId="6B888D9F"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267886EB" w14:textId="70AE1068" w:rsidR="00550157" w:rsidRPr="00C40BA6" w:rsidRDefault="00550157" w:rsidP="00550157">
            <w:pPr>
              <w:rPr>
                <w:rFonts w:cs="Times New Roman"/>
                <w:sz w:val="18"/>
                <w:szCs w:val="18"/>
              </w:rPr>
            </w:pPr>
            <w:r w:rsidRPr="002453B3">
              <w:t>Betulaceae</w:t>
            </w:r>
          </w:p>
        </w:tc>
        <w:tc>
          <w:tcPr>
            <w:tcW w:w="1512" w:type="dxa"/>
          </w:tcPr>
          <w:p w14:paraId="78DCB71D" w14:textId="60B86B87" w:rsidR="00550157" w:rsidRPr="004D3559" w:rsidRDefault="00550157" w:rsidP="00550157">
            <w:pPr>
              <w:rPr>
                <w:rFonts w:cs="Times New Roman"/>
                <w:i/>
                <w:iCs/>
                <w:sz w:val="18"/>
                <w:szCs w:val="18"/>
              </w:rPr>
            </w:pPr>
            <w:r w:rsidRPr="004D3559">
              <w:rPr>
                <w:i/>
                <w:iCs/>
              </w:rPr>
              <w:t>Betula</w:t>
            </w:r>
          </w:p>
        </w:tc>
        <w:tc>
          <w:tcPr>
            <w:tcW w:w="2205" w:type="dxa"/>
          </w:tcPr>
          <w:p w14:paraId="4669DA42" w14:textId="1E01FCBA" w:rsidR="00550157" w:rsidRPr="004D3559" w:rsidRDefault="00550157" w:rsidP="00550157">
            <w:pPr>
              <w:rPr>
                <w:rFonts w:cs="Times New Roman"/>
                <w:i/>
                <w:iCs/>
                <w:sz w:val="18"/>
                <w:szCs w:val="18"/>
              </w:rPr>
            </w:pPr>
            <w:r w:rsidRPr="004D3559">
              <w:rPr>
                <w:i/>
                <w:iCs/>
              </w:rPr>
              <w:t>Betula pendula</w:t>
            </w:r>
          </w:p>
        </w:tc>
        <w:tc>
          <w:tcPr>
            <w:tcW w:w="779" w:type="dxa"/>
          </w:tcPr>
          <w:p w14:paraId="65E6E03A" w14:textId="4D492783" w:rsidR="00550157" w:rsidRPr="00C40BA6" w:rsidRDefault="00550157" w:rsidP="00D55097">
            <w:pPr>
              <w:jc w:val="center"/>
              <w:rPr>
                <w:rFonts w:cs="Times New Roman"/>
                <w:sz w:val="18"/>
                <w:szCs w:val="18"/>
              </w:rPr>
            </w:pPr>
            <w:r w:rsidRPr="002453B3">
              <w:t>As</w:t>
            </w:r>
          </w:p>
        </w:tc>
      </w:tr>
      <w:tr w:rsidR="00550157" w:rsidRPr="0008080C" w14:paraId="4F5EB948" w14:textId="77777777" w:rsidTr="00550157">
        <w:trPr>
          <w:trHeight w:val="20"/>
          <w:jc w:val="center"/>
        </w:trPr>
        <w:tc>
          <w:tcPr>
            <w:tcW w:w="1100" w:type="dxa"/>
          </w:tcPr>
          <w:p w14:paraId="064D0883" w14:textId="0A7DB26C" w:rsidR="00550157" w:rsidRPr="00C40BA6" w:rsidRDefault="00550157" w:rsidP="00550157">
            <w:pPr>
              <w:rPr>
                <w:rFonts w:cs="Times New Roman"/>
                <w:sz w:val="18"/>
                <w:szCs w:val="18"/>
              </w:rPr>
            </w:pPr>
            <w:r w:rsidRPr="002453B3">
              <w:t>Cold</w:t>
            </w:r>
          </w:p>
        </w:tc>
        <w:tc>
          <w:tcPr>
            <w:tcW w:w="1052" w:type="dxa"/>
          </w:tcPr>
          <w:p w14:paraId="544C3293" w14:textId="133286F2" w:rsidR="00550157" w:rsidRPr="00C40BA6" w:rsidRDefault="00550157" w:rsidP="00550157">
            <w:pPr>
              <w:rPr>
                <w:rFonts w:cs="Times New Roman"/>
                <w:sz w:val="18"/>
                <w:szCs w:val="18"/>
              </w:rPr>
            </w:pPr>
            <w:r w:rsidRPr="002453B3">
              <w:t>Poland</w:t>
            </w:r>
          </w:p>
        </w:tc>
        <w:tc>
          <w:tcPr>
            <w:tcW w:w="2631" w:type="dxa"/>
          </w:tcPr>
          <w:p w14:paraId="0A3D18F5" w14:textId="146F9DC0" w:rsidR="00550157" w:rsidRPr="00C40BA6" w:rsidRDefault="00550157" w:rsidP="00550157">
            <w:pPr>
              <w:rPr>
                <w:rFonts w:cs="Times New Roman"/>
                <w:sz w:val="18"/>
                <w:szCs w:val="18"/>
              </w:rPr>
            </w:pPr>
            <w:r w:rsidRPr="002453B3">
              <w:t>University of Agriculture in Kraków</w:t>
            </w:r>
          </w:p>
        </w:tc>
        <w:tc>
          <w:tcPr>
            <w:tcW w:w="1684" w:type="dxa"/>
          </w:tcPr>
          <w:p w14:paraId="64F32387" w14:textId="19038C32" w:rsidR="00550157" w:rsidRPr="00C40BA6" w:rsidRDefault="00550157" w:rsidP="00550157">
            <w:pPr>
              <w:rPr>
                <w:rFonts w:cs="Times New Roman"/>
                <w:sz w:val="18"/>
                <w:szCs w:val="18"/>
              </w:rPr>
            </w:pPr>
            <w:r w:rsidRPr="002453B3">
              <w:t>Betulaceae</w:t>
            </w:r>
          </w:p>
        </w:tc>
        <w:tc>
          <w:tcPr>
            <w:tcW w:w="1512" w:type="dxa"/>
          </w:tcPr>
          <w:p w14:paraId="5EA6D88B" w14:textId="38260B8B" w:rsidR="00550157" w:rsidRPr="004D3559" w:rsidRDefault="00550157" w:rsidP="00550157">
            <w:pPr>
              <w:rPr>
                <w:rFonts w:cs="Times New Roman"/>
                <w:i/>
                <w:iCs/>
                <w:sz w:val="18"/>
                <w:szCs w:val="18"/>
              </w:rPr>
            </w:pPr>
            <w:r w:rsidRPr="004D3559">
              <w:rPr>
                <w:i/>
                <w:iCs/>
              </w:rPr>
              <w:t>Betula</w:t>
            </w:r>
          </w:p>
        </w:tc>
        <w:tc>
          <w:tcPr>
            <w:tcW w:w="2205" w:type="dxa"/>
          </w:tcPr>
          <w:p w14:paraId="41CE38EB" w14:textId="2695A1DF" w:rsidR="00550157" w:rsidRPr="004D3559" w:rsidRDefault="00550157" w:rsidP="00550157">
            <w:pPr>
              <w:rPr>
                <w:rFonts w:cs="Times New Roman"/>
                <w:i/>
                <w:iCs/>
                <w:sz w:val="18"/>
                <w:szCs w:val="18"/>
              </w:rPr>
            </w:pPr>
            <w:r w:rsidRPr="004D3559">
              <w:rPr>
                <w:i/>
                <w:iCs/>
              </w:rPr>
              <w:t>Betula pendula</w:t>
            </w:r>
          </w:p>
        </w:tc>
        <w:tc>
          <w:tcPr>
            <w:tcW w:w="779" w:type="dxa"/>
          </w:tcPr>
          <w:p w14:paraId="1F6A62D8" w14:textId="556FC1B3" w:rsidR="00550157" w:rsidRPr="00C40BA6" w:rsidRDefault="00550157" w:rsidP="00D55097">
            <w:pPr>
              <w:jc w:val="center"/>
              <w:rPr>
                <w:rFonts w:cs="Times New Roman"/>
                <w:sz w:val="18"/>
                <w:szCs w:val="18"/>
              </w:rPr>
            </w:pPr>
            <w:r w:rsidRPr="002453B3">
              <w:t>Cd</w:t>
            </w:r>
          </w:p>
        </w:tc>
      </w:tr>
      <w:tr w:rsidR="00550157" w:rsidRPr="0008080C" w14:paraId="4A3EE69E" w14:textId="77777777" w:rsidTr="00550157">
        <w:trPr>
          <w:trHeight w:val="20"/>
          <w:jc w:val="center"/>
        </w:trPr>
        <w:tc>
          <w:tcPr>
            <w:tcW w:w="1100" w:type="dxa"/>
          </w:tcPr>
          <w:p w14:paraId="3C9ED86C" w14:textId="3B66DA20" w:rsidR="00550157" w:rsidRPr="00C40BA6" w:rsidRDefault="00550157" w:rsidP="00550157">
            <w:pPr>
              <w:rPr>
                <w:rFonts w:cs="Times New Roman"/>
                <w:sz w:val="18"/>
                <w:szCs w:val="18"/>
              </w:rPr>
            </w:pPr>
            <w:r w:rsidRPr="002453B3">
              <w:t>Cold</w:t>
            </w:r>
          </w:p>
        </w:tc>
        <w:tc>
          <w:tcPr>
            <w:tcW w:w="1052" w:type="dxa"/>
          </w:tcPr>
          <w:p w14:paraId="34E16B7F" w14:textId="73CADF41" w:rsidR="00550157" w:rsidRPr="00C40BA6" w:rsidRDefault="00550157" w:rsidP="00550157">
            <w:pPr>
              <w:rPr>
                <w:rFonts w:cs="Times New Roman"/>
                <w:sz w:val="18"/>
                <w:szCs w:val="18"/>
              </w:rPr>
            </w:pPr>
            <w:r w:rsidRPr="002453B3">
              <w:t>Poland</w:t>
            </w:r>
          </w:p>
        </w:tc>
        <w:tc>
          <w:tcPr>
            <w:tcW w:w="2631" w:type="dxa"/>
          </w:tcPr>
          <w:p w14:paraId="46E5ACD2" w14:textId="48E3B474"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7423CB47" w14:textId="628E9916" w:rsidR="00550157" w:rsidRPr="00C40BA6" w:rsidRDefault="00550157" w:rsidP="00550157">
            <w:pPr>
              <w:rPr>
                <w:rFonts w:cs="Times New Roman"/>
                <w:sz w:val="18"/>
                <w:szCs w:val="18"/>
              </w:rPr>
            </w:pPr>
            <w:r w:rsidRPr="002453B3">
              <w:t>Betulaceae</w:t>
            </w:r>
          </w:p>
        </w:tc>
        <w:tc>
          <w:tcPr>
            <w:tcW w:w="1512" w:type="dxa"/>
          </w:tcPr>
          <w:p w14:paraId="1C3A5E94" w14:textId="1393BDC2" w:rsidR="00550157" w:rsidRPr="004D3559" w:rsidRDefault="00550157" w:rsidP="00550157">
            <w:pPr>
              <w:rPr>
                <w:rFonts w:cs="Times New Roman"/>
                <w:i/>
                <w:iCs/>
                <w:sz w:val="18"/>
                <w:szCs w:val="18"/>
              </w:rPr>
            </w:pPr>
            <w:r w:rsidRPr="004D3559">
              <w:rPr>
                <w:i/>
                <w:iCs/>
              </w:rPr>
              <w:t>Betula</w:t>
            </w:r>
          </w:p>
        </w:tc>
        <w:tc>
          <w:tcPr>
            <w:tcW w:w="2205" w:type="dxa"/>
          </w:tcPr>
          <w:p w14:paraId="064B09F1" w14:textId="25E36A02" w:rsidR="00550157" w:rsidRPr="004D3559" w:rsidRDefault="00550157" w:rsidP="00550157">
            <w:pPr>
              <w:rPr>
                <w:rFonts w:cs="Times New Roman"/>
                <w:i/>
                <w:iCs/>
                <w:sz w:val="18"/>
                <w:szCs w:val="18"/>
              </w:rPr>
            </w:pPr>
            <w:r w:rsidRPr="004D3559">
              <w:rPr>
                <w:i/>
                <w:iCs/>
              </w:rPr>
              <w:t>Betula pendula</w:t>
            </w:r>
          </w:p>
        </w:tc>
        <w:tc>
          <w:tcPr>
            <w:tcW w:w="779" w:type="dxa"/>
          </w:tcPr>
          <w:p w14:paraId="07C9228B" w14:textId="2066A0DA" w:rsidR="00550157" w:rsidRPr="00C40BA6" w:rsidRDefault="00550157" w:rsidP="00D55097">
            <w:pPr>
              <w:jc w:val="center"/>
              <w:rPr>
                <w:rFonts w:cs="Times New Roman"/>
                <w:sz w:val="18"/>
                <w:szCs w:val="18"/>
              </w:rPr>
            </w:pPr>
            <w:r w:rsidRPr="002453B3">
              <w:t>Cd</w:t>
            </w:r>
          </w:p>
        </w:tc>
      </w:tr>
      <w:tr w:rsidR="00550157" w:rsidRPr="0008080C" w14:paraId="15AD08BC" w14:textId="77777777" w:rsidTr="00550157">
        <w:trPr>
          <w:trHeight w:val="20"/>
          <w:jc w:val="center"/>
        </w:trPr>
        <w:tc>
          <w:tcPr>
            <w:tcW w:w="1100" w:type="dxa"/>
          </w:tcPr>
          <w:p w14:paraId="38DD739A" w14:textId="1C3581AC" w:rsidR="00550157" w:rsidRPr="00C40BA6" w:rsidRDefault="00550157" w:rsidP="00550157">
            <w:pPr>
              <w:rPr>
                <w:rFonts w:cs="Times New Roman"/>
                <w:sz w:val="18"/>
                <w:szCs w:val="18"/>
              </w:rPr>
            </w:pPr>
            <w:r w:rsidRPr="002453B3">
              <w:t>Cold</w:t>
            </w:r>
          </w:p>
        </w:tc>
        <w:tc>
          <w:tcPr>
            <w:tcW w:w="1052" w:type="dxa"/>
          </w:tcPr>
          <w:p w14:paraId="22A89A09" w14:textId="4BBC58FC" w:rsidR="00550157" w:rsidRPr="00C40BA6" w:rsidRDefault="00550157" w:rsidP="00550157">
            <w:pPr>
              <w:rPr>
                <w:rFonts w:cs="Times New Roman"/>
                <w:sz w:val="18"/>
                <w:szCs w:val="18"/>
              </w:rPr>
            </w:pPr>
            <w:r w:rsidRPr="002453B3">
              <w:t>Poland</w:t>
            </w:r>
          </w:p>
        </w:tc>
        <w:tc>
          <w:tcPr>
            <w:tcW w:w="2631" w:type="dxa"/>
          </w:tcPr>
          <w:p w14:paraId="392A22DD" w14:textId="13AE898D"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208838BA" w14:textId="29DF9D12" w:rsidR="00550157" w:rsidRPr="00C40BA6" w:rsidRDefault="00550157" w:rsidP="00550157">
            <w:pPr>
              <w:rPr>
                <w:rFonts w:cs="Times New Roman"/>
                <w:sz w:val="18"/>
                <w:szCs w:val="18"/>
              </w:rPr>
            </w:pPr>
            <w:r w:rsidRPr="002453B3">
              <w:t>Betulaceae</w:t>
            </w:r>
          </w:p>
        </w:tc>
        <w:tc>
          <w:tcPr>
            <w:tcW w:w="1512" w:type="dxa"/>
          </w:tcPr>
          <w:p w14:paraId="24F4F324" w14:textId="029993E2" w:rsidR="00550157" w:rsidRPr="004D3559" w:rsidRDefault="00550157" w:rsidP="00550157">
            <w:pPr>
              <w:rPr>
                <w:rFonts w:cs="Times New Roman"/>
                <w:i/>
                <w:iCs/>
                <w:sz w:val="18"/>
                <w:szCs w:val="18"/>
              </w:rPr>
            </w:pPr>
            <w:r w:rsidRPr="004D3559">
              <w:rPr>
                <w:i/>
                <w:iCs/>
              </w:rPr>
              <w:t>Betula</w:t>
            </w:r>
          </w:p>
        </w:tc>
        <w:tc>
          <w:tcPr>
            <w:tcW w:w="2205" w:type="dxa"/>
          </w:tcPr>
          <w:p w14:paraId="64206F10" w14:textId="58CAFE7F" w:rsidR="00550157" w:rsidRPr="004D3559" w:rsidRDefault="00550157" w:rsidP="00550157">
            <w:pPr>
              <w:rPr>
                <w:rFonts w:cs="Times New Roman"/>
                <w:i/>
                <w:iCs/>
                <w:sz w:val="18"/>
                <w:szCs w:val="18"/>
              </w:rPr>
            </w:pPr>
            <w:r w:rsidRPr="004D3559">
              <w:rPr>
                <w:i/>
                <w:iCs/>
              </w:rPr>
              <w:t>Betula pendula</w:t>
            </w:r>
          </w:p>
        </w:tc>
        <w:tc>
          <w:tcPr>
            <w:tcW w:w="779" w:type="dxa"/>
          </w:tcPr>
          <w:p w14:paraId="4B51A17D" w14:textId="7E922D38" w:rsidR="00550157" w:rsidRPr="00C40BA6" w:rsidRDefault="00550157" w:rsidP="00D55097">
            <w:pPr>
              <w:jc w:val="center"/>
              <w:rPr>
                <w:rFonts w:cs="Times New Roman"/>
                <w:sz w:val="18"/>
                <w:szCs w:val="18"/>
              </w:rPr>
            </w:pPr>
            <w:r w:rsidRPr="002453B3">
              <w:t>Cu</w:t>
            </w:r>
          </w:p>
        </w:tc>
      </w:tr>
      <w:tr w:rsidR="00550157" w:rsidRPr="0008080C" w14:paraId="752BCD8C" w14:textId="77777777" w:rsidTr="00550157">
        <w:trPr>
          <w:trHeight w:val="20"/>
          <w:jc w:val="center"/>
        </w:trPr>
        <w:tc>
          <w:tcPr>
            <w:tcW w:w="1100" w:type="dxa"/>
          </w:tcPr>
          <w:p w14:paraId="4A029902" w14:textId="48DDC171" w:rsidR="00550157" w:rsidRPr="00C40BA6" w:rsidRDefault="00550157" w:rsidP="00550157">
            <w:pPr>
              <w:rPr>
                <w:rFonts w:cs="Times New Roman"/>
                <w:sz w:val="18"/>
                <w:szCs w:val="18"/>
              </w:rPr>
            </w:pPr>
            <w:r w:rsidRPr="002453B3">
              <w:t>Cold</w:t>
            </w:r>
          </w:p>
        </w:tc>
        <w:tc>
          <w:tcPr>
            <w:tcW w:w="1052" w:type="dxa"/>
          </w:tcPr>
          <w:p w14:paraId="60B4CD19" w14:textId="7E52EEE1" w:rsidR="00550157" w:rsidRPr="00C40BA6" w:rsidRDefault="00550157" w:rsidP="00550157">
            <w:pPr>
              <w:rPr>
                <w:rFonts w:cs="Times New Roman"/>
                <w:sz w:val="18"/>
                <w:szCs w:val="18"/>
              </w:rPr>
            </w:pPr>
            <w:r w:rsidRPr="002453B3">
              <w:t>Poland</w:t>
            </w:r>
          </w:p>
        </w:tc>
        <w:tc>
          <w:tcPr>
            <w:tcW w:w="2631" w:type="dxa"/>
          </w:tcPr>
          <w:p w14:paraId="132D1D17" w14:textId="4EA31DFB" w:rsidR="00550157" w:rsidRPr="00C40BA6" w:rsidRDefault="00550157" w:rsidP="00550157">
            <w:pPr>
              <w:rPr>
                <w:rFonts w:cs="Times New Roman"/>
                <w:sz w:val="18"/>
                <w:szCs w:val="18"/>
              </w:rPr>
            </w:pPr>
            <w:r w:rsidRPr="002453B3">
              <w:t>University of Agriculture in Kraków</w:t>
            </w:r>
          </w:p>
        </w:tc>
        <w:tc>
          <w:tcPr>
            <w:tcW w:w="1684" w:type="dxa"/>
          </w:tcPr>
          <w:p w14:paraId="44C1A923" w14:textId="62C203EB" w:rsidR="00550157" w:rsidRPr="00C40BA6" w:rsidRDefault="00550157" w:rsidP="00550157">
            <w:pPr>
              <w:rPr>
                <w:rFonts w:cs="Times New Roman"/>
                <w:sz w:val="18"/>
                <w:szCs w:val="18"/>
              </w:rPr>
            </w:pPr>
            <w:r w:rsidRPr="002453B3">
              <w:t>Betulaceae</w:t>
            </w:r>
          </w:p>
        </w:tc>
        <w:tc>
          <w:tcPr>
            <w:tcW w:w="1512" w:type="dxa"/>
          </w:tcPr>
          <w:p w14:paraId="54827CE1" w14:textId="481D3120" w:rsidR="00550157" w:rsidRPr="004D3559" w:rsidRDefault="00550157" w:rsidP="00550157">
            <w:pPr>
              <w:rPr>
                <w:rFonts w:cs="Times New Roman"/>
                <w:i/>
                <w:iCs/>
                <w:sz w:val="18"/>
                <w:szCs w:val="18"/>
              </w:rPr>
            </w:pPr>
            <w:r w:rsidRPr="004D3559">
              <w:rPr>
                <w:i/>
                <w:iCs/>
              </w:rPr>
              <w:t>Betula</w:t>
            </w:r>
          </w:p>
        </w:tc>
        <w:tc>
          <w:tcPr>
            <w:tcW w:w="2205" w:type="dxa"/>
          </w:tcPr>
          <w:p w14:paraId="2CFDA36C" w14:textId="22F281E7" w:rsidR="00550157" w:rsidRPr="004D3559" w:rsidRDefault="00550157" w:rsidP="00550157">
            <w:pPr>
              <w:rPr>
                <w:rFonts w:cs="Times New Roman"/>
                <w:i/>
                <w:iCs/>
                <w:sz w:val="18"/>
                <w:szCs w:val="18"/>
              </w:rPr>
            </w:pPr>
            <w:r w:rsidRPr="004D3559">
              <w:rPr>
                <w:i/>
                <w:iCs/>
              </w:rPr>
              <w:t>Betula pendula</w:t>
            </w:r>
          </w:p>
        </w:tc>
        <w:tc>
          <w:tcPr>
            <w:tcW w:w="779" w:type="dxa"/>
          </w:tcPr>
          <w:p w14:paraId="19733E5A" w14:textId="4C6E3643" w:rsidR="00550157" w:rsidRPr="00C40BA6" w:rsidRDefault="00550157" w:rsidP="00D55097">
            <w:pPr>
              <w:jc w:val="center"/>
              <w:rPr>
                <w:rFonts w:cs="Times New Roman"/>
                <w:sz w:val="18"/>
                <w:szCs w:val="18"/>
              </w:rPr>
            </w:pPr>
            <w:r w:rsidRPr="002453B3">
              <w:t>Pb</w:t>
            </w:r>
          </w:p>
        </w:tc>
      </w:tr>
      <w:tr w:rsidR="00550157" w:rsidRPr="0008080C" w14:paraId="5C20E55B" w14:textId="77777777" w:rsidTr="00550157">
        <w:trPr>
          <w:trHeight w:val="20"/>
          <w:jc w:val="center"/>
        </w:trPr>
        <w:tc>
          <w:tcPr>
            <w:tcW w:w="1100" w:type="dxa"/>
          </w:tcPr>
          <w:p w14:paraId="474A1F75" w14:textId="3B247CC9" w:rsidR="00550157" w:rsidRPr="00C40BA6" w:rsidRDefault="00550157" w:rsidP="00550157">
            <w:pPr>
              <w:rPr>
                <w:rFonts w:cs="Times New Roman"/>
                <w:sz w:val="18"/>
                <w:szCs w:val="18"/>
              </w:rPr>
            </w:pPr>
            <w:r w:rsidRPr="002453B3">
              <w:t>Cold</w:t>
            </w:r>
          </w:p>
        </w:tc>
        <w:tc>
          <w:tcPr>
            <w:tcW w:w="1052" w:type="dxa"/>
          </w:tcPr>
          <w:p w14:paraId="01A5A978" w14:textId="01D3F9B3" w:rsidR="00550157" w:rsidRPr="00C40BA6" w:rsidRDefault="00550157" w:rsidP="00550157">
            <w:pPr>
              <w:rPr>
                <w:rFonts w:cs="Times New Roman"/>
                <w:sz w:val="18"/>
                <w:szCs w:val="18"/>
              </w:rPr>
            </w:pPr>
            <w:r w:rsidRPr="002453B3">
              <w:t>Poland</w:t>
            </w:r>
          </w:p>
        </w:tc>
        <w:tc>
          <w:tcPr>
            <w:tcW w:w="2631" w:type="dxa"/>
          </w:tcPr>
          <w:p w14:paraId="4B630B87" w14:textId="3C1EF0DD"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31BE16F5" w14:textId="0A0B27E8" w:rsidR="00550157" w:rsidRPr="00C40BA6" w:rsidRDefault="00550157" w:rsidP="00550157">
            <w:pPr>
              <w:rPr>
                <w:rFonts w:cs="Times New Roman"/>
                <w:sz w:val="18"/>
                <w:szCs w:val="18"/>
              </w:rPr>
            </w:pPr>
            <w:r w:rsidRPr="002453B3">
              <w:t>Betulaceae</w:t>
            </w:r>
          </w:p>
        </w:tc>
        <w:tc>
          <w:tcPr>
            <w:tcW w:w="1512" w:type="dxa"/>
          </w:tcPr>
          <w:p w14:paraId="64837CEF" w14:textId="69069CB0" w:rsidR="00550157" w:rsidRPr="004D3559" w:rsidRDefault="00550157" w:rsidP="00550157">
            <w:pPr>
              <w:rPr>
                <w:rFonts w:cs="Times New Roman"/>
                <w:i/>
                <w:iCs/>
                <w:sz w:val="18"/>
                <w:szCs w:val="18"/>
              </w:rPr>
            </w:pPr>
            <w:r w:rsidRPr="004D3559">
              <w:rPr>
                <w:i/>
                <w:iCs/>
              </w:rPr>
              <w:t>Betula</w:t>
            </w:r>
          </w:p>
        </w:tc>
        <w:tc>
          <w:tcPr>
            <w:tcW w:w="2205" w:type="dxa"/>
          </w:tcPr>
          <w:p w14:paraId="235CC50D" w14:textId="3DB5E8A0" w:rsidR="00550157" w:rsidRPr="004D3559" w:rsidRDefault="00550157" w:rsidP="00550157">
            <w:pPr>
              <w:rPr>
                <w:rFonts w:cs="Times New Roman"/>
                <w:i/>
                <w:iCs/>
                <w:sz w:val="18"/>
                <w:szCs w:val="18"/>
              </w:rPr>
            </w:pPr>
            <w:r w:rsidRPr="004D3559">
              <w:rPr>
                <w:i/>
                <w:iCs/>
              </w:rPr>
              <w:t>Betula pendula</w:t>
            </w:r>
          </w:p>
        </w:tc>
        <w:tc>
          <w:tcPr>
            <w:tcW w:w="779" w:type="dxa"/>
          </w:tcPr>
          <w:p w14:paraId="3900509A" w14:textId="06AA100E" w:rsidR="00550157" w:rsidRPr="00C40BA6" w:rsidRDefault="00550157" w:rsidP="00D55097">
            <w:pPr>
              <w:jc w:val="center"/>
              <w:rPr>
                <w:rFonts w:cs="Times New Roman"/>
                <w:sz w:val="18"/>
                <w:szCs w:val="18"/>
              </w:rPr>
            </w:pPr>
            <w:r w:rsidRPr="002453B3">
              <w:t>Pb</w:t>
            </w:r>
          </w:p>
        </w:tc>
      </w:tr>
      <w:tr w:rsidR="00550157" w:rsidRPr="0008080C" w14:paraId="117AF4FF" w14:textId="77777777" w:rsidTr="00550157">
        <w:trPr>
          <w:trHeight w:val="20"/>
          <w:jc w:val="center"/>
        </w:trPr>
        <w:tc>
          <w:tcPr>
            <w:tcW w:w="1100" w:type="dxa"/>
          </w:tcPr>
          <w:p w14:paraId="5F655C55" w14:textId="453698F7" w:rsidR="00550157" w:rsidRPr="00C40BA6" w:rsidRDefault="00550157" w:rsidP="00550157">
            <w:pPr>
              <w:rPr>
                <w:rFonts w:cs="Times New Roman"/>
                <w:sz w:val="18"/>
                <w:szCs w:val="18"/>
              </w:rPr>
            </w:pPr>
            <w:r w:rsidRPr="002453B3">
              <w:t>Cold</w:t>
            </w:r>
          </w:p>
        </w:tc>
        <w:tc>
          <w:tcPr>
            <w:tcW w:w="1052" w:type="dxa"/>
          </w:tcPr>
          <w:p w14:paraId="4E941680" w14:textId="5A971831" w:rsidR="00550157" w:rsidRPr="00C40BA6" w:rsidRDefault="00550157" w:rsidP="00550157">
            <w:pPr>
              <w:rPr>
                <w:rFonts w:cs="Times New Roman"/>
                <w:sz w:val="18"/>
                <w:szCs w:val="18"/>
              </w:rPr>
            </w:pPr>
            <w:r w:rsidRPr="002453B3">
              <w:t>Poland</w:t>
            </w:r>
          </w:p>
        </w:tc>
        <w:tc>
          <w:tcPr>
            <w:tcW w:w="2631" w:type="dxa"/>
          </w:tcPr>
          <w:p w14:paraId="222FFC60" w14:textId="7187EF2F"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25F1BA7B" w14:textId="06EFC0AF" w:rsidR="00550157" w:rsidRPr="00C40BA6" w:rsidRDefault="00550157" w:rsidP="00550157">
            <w:pPr>
              <w:rPr>
                <w:rFonts w:cs="Times New Roman"/>
                <w:sz w:val="18"/>
                <w:szCs w:val="18"/>
              </w:rPr>
            </w:pPr>
            <w:r w:rsidRPr="002453B3">
              <w:t>Betulaceae</w:t>
            </w:r>
          </w:p>
        </w:tc>
        <w:tc>
          <w:tcPr>
            <w:tcW w:w="1512" w:type="dxa"/>
          </w:tcPr>
          <w:p w14:paraId="458BBEB9" w14:textId="36BFAE8D" w:rsidR="00550157" w:rsidRPr="004D3559" w:rsidRDefault="00550157" w:rsidP="00550157">
            <w:pPr>
              <w:rPr>
                <w:rFonts w:cs="Times New Roman"/>
                <w:i/>
                <w:iCs/>
                <w:sz w:val="18"/>
                <w:szCs w:val="18"/>
              </w:rPr>
            </w:pPr>
            <w:r w:rsidRPr="004D3559">
              <w:rPr>
                <w:i/>
                <w:iCs/>
              </w:rPr>
              <w:t>Betula</w:t>
            </w:r>
          </w:p>
        </w:tc>
        <w:tc>
          <w:tcPr>
            <w:tcW w:w="2205" w:type="dxa"/>
          </w:tcPr>
          <w:p w14:paraId="1D20A855" w14:textId="72981ACE" w:rsidR="00550157" w:rsidRPr="004D3559" w:rsidRDefault="00550157" w:rsidP="00550157">
            <w:pPr>
              <w:rPr>
                <w:rFonts w:cs="Times New Roman"/>
                <w:i/>
                <w:iCs/>
                <w:sz w:val="18"/>
                <w:szCs w:val="18"/>
              </w:rPr>
            </w:pPr>
            <w:r w:rsidRPr="004D3559">
              <w:rPr>
                <w:i/>
                <w:iCs/>
              </w:rPr>
              <w:t>Betula pendula</w:t>
            </w:r>
          </w:p>
        </w:tc>
        <w:tc>
          <w:tcPr>
            <w:tcW w:w="779" w:type="dxa"/>
          </w:tcPr>
          <w:p w14:paraId="08E698A7" w14:textId="50494AE5" w:rsidR="00550157" w:rsidRPr="00C40BA6" w:rsidRDefault="00550157" w:rsidP="00D55097">
            <w:pPr>
              <w:jc w:val="center"/>
              <w:rPr>
                <w:rFonts w:cs="Times New Roman"/>
                <w:sz w:val="18"/>
                <w:szCs w:val="18"/>
              </w:rPr>
            </w:pPr>
            <w:r w:rsidRPr="002453B3">
              <w:t>Ti</w:t>
            </w:r>
          </w:p>
        </w:tc>
      </w:tr>
      <w:tr w:rsidR="00550157" w:rsidRPr="0008080C" w14:paraId="49E3E2CF" w14:textId="77777777" w:rsidTr="00550157">
        <w:trPr>
          <w:trHeight w:val="20"/>
          <w:jc w:val="center"/>
        </w:trPr>
        <w:tc>
          <w:tcPr>
            <w:tcW w:w="1100" w:type="dxa"/>
          </w:tcPr>
          <w:p w14:paraId="1530B4C6" w14:textId="26CB08FC" w:rsidR="00550157" w:rsidRPr="00C40BA6" w:rsidRDefault="00550157" w:rsidP="00550157">
            <w:pPr>
              <w:rPr>
                <w:rFonts w:cs="Times New Roman"/>
                <w:sz w:val="18"/>
                <w:szCs w:val="18"/>
              </w:rPr>
            </w:pPr>
            <w:r w:rsidRPr="002453B3">
              <w:t>Cold</w:t>
            </w:r>
          </w:p>
        </w:tc>
        <w:tc>
          <w:tcPr>
            <w:tcW w:w="1052" w:type="dxa"/>
          </w:tcPr>
          <w:p w14:paraId="0893C608" w14:textId="56248490" w:rsidR="00550157" w:rsidRPr="00C40BA6" w:rsidRDefault="00550157" w:rsidP="00550157">
            <w:pPr>
              <w:rPr>
                <w:rFonts w:cs="Times New Roman"/>
                <w:sz w:val="18"/>
                <w:szCs w:val="18"/>
              </w:rPr>
            </w:pPr>
            <w:r w:rsidRPr="002453B3">
              <w:t>Poland</w:t>
            </w:r>
          </w:p>
        </w:tc>
        <w:tc>
          <w:tcPr>
            <w:tcW w:w="2631" w:type="dxa"/>
          </w:tcPr>
          <w:p w14:paraId="2820D9EE" w14:textId="51FE5A0F"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0F553BB5" w14:textId="25D1D1CF" w:rsidR="00550157" w:rsidRPr="00C40BA6" w:rsidRDefault="00550157" w:rsidP="00550157">
            <w:pPr>
              <w:rPr>
                <w:rFonts w:cs="Times New Roman"/>
                <w:sz w:val="18"/>
                <w:szCs w:val="18"/>
              </w:rPr>
            </w:pPr>
            <w:r w:rsidRPr="002453B3">
              <w:t>Betulaceae</w:t>
            </w:r>
          </w:p>
        </w:tc>
        <w:tc>
          <w:tcPr>
            <w:tcW w:w="1512" w:type="dxa"/>
          </w:tcPr>
          <w:p w14:paraId="53E043BA" w14:textId="7D6ABC4D" w:rsidR="00550157" w:rsidRPr="004D3559" w:rsidRDefault="00550157" w:rsidP="00550157">
            <w:pPr>
              <w:rPr>
                <w:rFonts w:cs="Times New Roman"/>
                <w:i/>
                <w:iCs/>
                <w:sz w:val="18"/>
                <w:szCs w:val="18"/>
              </w:rPr>
            </w:pPr>
            <w:r w:rsidRPr="004D3559">
              <w:rPr>
                <w:i/>
                <w:iCs/>
              </w:rPr>
              <w:t>Betula</w:t>
            </w:r>
          </w:p>
        </w:tc>
        <w:tc>
          <w:tcPr>
            <w:tcW w:w="2205" w:type="dxa"/>
          </w:tcPr>
          <w:p w14:paraId="5D932084" w14:textId="02C6C878" w:rsidR="00550157" w:rsidRPr="004D3559" w:rsidRDefault="00550157" w:rsidP="00550157">
            <w:pPr>
              <w:rPr>
                <w:rFonts w:cs="Times New Roman"/>
                <w:i/>
                <w:iCs/>
                <w:sz w:val="18"/>
                <w:szCs w:val="18"/>
              </w:rPr>
            </w:pPr>
            <w:r w:rsidRPr="004D3559">
              <w:rPr>
                <w:i/>
                <w:iCs/>
              </w:rPr>
              <w:t>Betula pendula</w:t>
            </w:r>
          </w:p>
        </w:tc>
        <w:tc>
          <w:tcPr>
            <w:tcW w:w="779" w:type="dxa"/>
          </w:tcPr>
          <w:p w14:paraId="70536202" w14:textId="1F0545B0" w:rsidR="00550157" w:rsidRPr="00C40BA6" w:rsidRDefault="00550157" w:rsidP="00D55097">
            <w:pPr>
              <w:jc w:val="center"/>
              <w:rPr>
                <w:rFonts w:cs="Times New Roman"/>
                <w:sz w:val="18"/>
                <w:szCs w:val="18"/>
              </w:rPr>
            </w:pPr>
            <w:r w:rsidRPr="002453B3">
              <w:t>Zn</w:t>
            </w:r>
          </w:p>
        </w:tc>
      </w:tr>
      <w:tr w:rsidR="00550157" w:rsidRPr="0008080C" w14:paraId="58914C85" w14:textId="77777777" w:rsidTr="00550157">
        <w:trPr>
          <w:trHeight w:val="20"/>
          <w:jc w:val="center"/>
        </w:trPr>
        <w:tc>
          <w:tcPr>
            <w:tcW w:w="1100" w:type="dxa"/>
          </w:tcPr>
          <w:p w14:paraId="5BB3D3C1" w14:textId="284F3D38" w:rsidR="00550157" w:rsidRPr="00C40BA6" w:rsidRDefault="00550157" w:rsidP="00550157">
            <w:pPr>
              <w:rPr>
                <w:rFonts w:cs="Times New Roman"/>
                <w:sz w:val="18"/>
                <w:szCs w:val="18"/>
              </w:rPr>
            </w:pPr>
            <w:r w:rsidRPr="002453B3">
              <w:t>Cold</w:t>
            </w:r>
          </w:p>
        </w:tc>
        <w:tc>
          <w:tcPr>
            <w:tcW w:w="1052" w:type="dxa"/>
          </w:tcPr>
          <w:p w14:paraId="1CCF7319" w14:textId="02EC5461" w:rsidR="00550157" w:rsidRPr="00C40BA6" w:rsidRDefault="00550157" w:rsidP="00550157">
            <w:pPr>
              <w:rPr>
                <w:rFonts w:cs="Times New Roman"/>
                <w:sz w:val="18"/>
                <w:szCs w:val="18"/>
              </w:rPr>
            </w:pPr>
            <w:r w:rsidRPr="002453B3">
              <w:t>Poland</w:t>
            </w:r>
          </w:p>
        </w:tc>
        <w:tc>
          <w:tcPr>
            <w:tcW w:w="2631" w:type="dxa"/>
          </w:tcPr>
          <w:p w14:paraId="5D7F53B5" w14:textId="3F6DC835" w:rsidR="00550157" w:rsidRPr="00C40BA6" w:rsidRDefault="00550157" w:rsidP="00550157">
            <w:pPr>
              <w:rPr>
                <w:rFonts w:cs="Times New Roman"/>
                <w:sz w:val="18"/>
                <w:szCs w:val="18"/>
              </w:rPr>
            </w:pPr>
            <w:r w:rsidRPr="002453B3">
              <w:t>University of Agriculture in Kraków</w:t>
            </w:r>
          </w:p>
        </w:tc>
        <w:tc>
          <w:tcPr>
            <w:tcW w:w="1684" w:type="dxa"/>
          </w:tcPr>
          <w:p w14:paraId="78BB277C" w14:textId="71A67138" w:rsidR="00550157" w:rsidRPr="00C40BA6" w:rsidRDefault="00550157" w:rsidP="00550157">
            <w:pPr>
              <w:rPr>
                <w:rFonts w:cs="Times New Roman"/>
                <w:sz w:val="18"/>
                <w:szCs w:val="18"/>
              </w:rPr>
            </w:pPr>
            <w:r w:rsidRPr="002453B3">
              <w:t>Thymelaeaceae</w:t>
            </w:r>
          </w:p>
        </w:tc>
        <w:tc>
          <w:tcPr>
            <w:tcW w:w="1512" w:type="dxa"/>
          </w:tcPr>
          <w:p w14:paraId="3EE6ACFE" w14:textId="19526BA1" w:rsidR="00550157" w:rsidRPr="004D3559" w:rsidRDefault="00550157" w:rsidP="00550157">
            <w:pPr>
              <w:rPr>
                <w:rFonts w:cs="Times New Roman"/>
                <w:i/>
                <w:iCs/>
                <w:sz w:val="18"/>
                <w:szCs w:val="18"/>
              </w:rPr>
            </w:pPr>
            <w:r w:rsidRPr="004D3559">
              <w:rPr>
                <w:i/>
                <w:iCs/>
              </w:rPr>
              <w:t>Daphne</w:t>
            </w:r>
          </w:p>
        </w:tc>
        <w:tc>
          <w:tcPr>
            <w:tcW w:w="2205" w:type="dxa"/>
          </w:tcPr>
          <w:p w14:paraId="32876A4F" w14:textId="09F7C3C0" w:rsidR="00550157" w:rsidRPr="004D3559" w:rsidRDefault="00550157" w:rsidP="00550157">
            <w:pPr>
              <w:rPr>
                <w:rFonts w:cs="Times New Roman"/>
                <w:i/>
                <w:iCs/>
                <w:sz w:val="18"/>
                <w:szCs w:val="18"/>
              </w:rPr>
            </w:pPr>
            <w:r w:rsidRPr="004D3559">
              <w:rPr>
                <w:i/>
                <w:iCs/>
              </w:rPr>
              <w:t>Daphne jasminea</w:t>
            </w:r>
          </w:p>
        </w:tc>
        <w:tc>
          <w:tcPr>
            <w:tcW w:w="779" w:type="dxa"/>
          </w:tcPr>
          <w:p w14:paraId="100630F8" w14:textId="011D6270" w:rsidR="00550157" w:rsidRPr="00C40BA6" w:rsidRDefault="00550157" w:rsidP="00D55097">
            <w:pPr>
              <w:jc w:val="center"/>
              <w:rPr>
                <w:rFonts w:cs="Times New Roman"/>
                <w:sz w:val="18"/>
                <w:szCs w:val="18"/>
              </w:rPr>
            </w:pPr>
            <w:r w:rsidRPr="002453B3">
              <w:t>Cd</w:t>
            </w:r>
          </w:p>
        </w:tc>
      </w:tr>
      <w:tr w:rsidR="00550157" w:rsidRPr="0008080C" w14:paraId="41E0B64F" w14:textId="77777777" w:rsidTr="00550157">
        <w:trPr>
          <w:trHeight w:val="20"/>
          <w:jc w:val="center"/>
        </w:trPr>
        <w:tc>
          <w:tcPr>
            <w:tcW w:w="1100" w:type="dxa"/>
          </w:tcPr>
          <w:p w14:paraId="58437409" w14:textId="5F561350" w:rsidR="00550157" w:rsidRPr="00C40BA6" w:rsidRDefault="00550157" w:rsidP="00550157">
            <w:pPr>
              <w:rPr>
                <w:rFonts w:cs="Times New Roman"/>
                <w:sz w:val="18"/>
                <w:szCs w:val="18"/>
              </w:rPr>
            </w:pPr>
            <w:r w:rsidRPr="002453B3">
              <w:t>Cold</w:t>
            </w:r>
          </w:p>
        </w:tc>
        <w:tc>
          <w:tcPr>
            <w:tcW w:w="1052" w:type="dxa"/>
          </w:tcPr>
          <w:p w14:paraId="2EC76C9D" w14:textId="042FDFD9" w:rsidR="00550157" w:rsidRPr="00C40BA6" w:rsidRDefault="00550157" w:rsidP="00550157">
            <w:pPr>
              <w:rPr>
                <w:rFonts w:cs="Times New Roman"/>
                <w:sz w:val="18"/>
                <w:szCs w:val="18"/>
              </w:rPr>
            </w:pPr>
            <w:r w:rsidRPr="002453B3">
              <w:t>Poland</w:t>
            </w:r>
          </w:p>
        </w:tc>
        <w:tc>
          <w:tcPr>
            <w:tcW w:w="2631" w:type="dxa"/>
          </w:tcPr>
          <w:p w14:paraId="339E99BA" w14:textId="3BAB4978" w:rsidR="00550157" w:rsidRPr="00C40BA6" w:rsidRDefault="00550157" w:rsidP="00550157">
            <w:pPr>
              <w:rPr>
                <w:rFonts w:cs="Times New Roman"/>
                <w:sz w:val="18"/>
                <w:szCs w:val="18"/>
              </w:rPr>
            </w:pPr>
            <w:r w:rsidRPr="002453B3">
              <w:t>University of Agriculture in Kraków</w:t>
            </w:r>
          </w:p>
        </w:tc>
        <w:tc>
          <w:tcPr>
            <w:tcW w:w="1684" w:type="dxa"/>
          </w:tcPr>
          <w:p w14:paraId="667C547A" w14:textId="352E5EEE" w:rsidR="00550157" w:rsidRPr="00C40BA6" w:rsidRDefault="00550157" w:rsidP="00550157">
            <w:pPr>
              <w:rPr>
                <w:rFonts w:cs="Times New Roman"/>
                <w:sz w:val="18"/>
                <w:szCs w:val="18"/>
              </w:rPr>
            </w:pPr>
            <w:r w:rsidRPr="002453B3">
              <w:t>Pinaceae</w:t>
            </w:r>
          </w:p>
        </w:tc>
        <w:tc>
          <w:tcPr>
            <w:tcW w:w="1512" w:type="dxa"/>
          </w:tcPr>
          <w:p w14:paraId="4AC1B957" w14:textId="4EFC9E3C" w:rsidR="00550157" w:rsidRPr="004D3559" w:rsidRDefault="00550157" w:rsidP="00550157">
            <w:pPr>
              <w:rPr>
                <w:rFonts w:cs="Times New Roman"/>
                <w:i/>
                <w:iCs/>
                <w:sz w:val="18"/>
                <w:szCs w:val="18"/>
              </w:rPr>
            </w:pPr>
            <w:r w:rsidRPr="004D3559">
              <w:rPr>
                <w:i/>
                <w:iCs/>
              </w:rPr>
              <w:t>Larix</w:t>
            </w:r>
          </w:p>
        </w:tc>
        <w:tc>
          <w:tcPr>
            <w:tcW w:w="2205" w:type="dxa"/>
          </w:tcPr>
          <w:p w14:paraId="04F02376" w14:textId="4C4F5277" w:rsidR="00550157" w:rsidRPr="004D3559" w:rsidRDefault="00550157" w:rsidP="00550157">
            <w:pPr>
              <w:rPr>
                <w:rFonts w:cs="Times New Roman"/>
                <w:i/>
                <w:iCs/>
                <w:sz w:val="18"/>
                <w:szCs w:val="18"/>
              </w:rPr>
            </w:pPr>
            <w:r w:rsidRPr="004D3559">
              <w:rPr>
                <w:i/>
                <w:iCs/>
              </w:rPr>
              <w:t>Larix decidua</w:t>
            </w:r>
          </w:p>
        </w:tc>
        <w:tc>
          <w:tcPr>
            <w:tcW w:w="779" w:type="dxa"/>
          </w:tcPr>
          <w:p w14:paraId="0B8D2C14" w14:textId="1A1B83F0" w:rsidR="00550157" w:rsidRPr="00C40BA6" w:rsidRDefault="00550157" w:rsidP="00D55097">
            <w:pPr>
              <w:jc w:val="center"/>
              <w:rPr>
                <w:rFonts w:cs="Times New Roman"/>
                <w:sz w:val="18"/>
                <w:szCs w:val="18"/>
              </w:rPr>
            </w:pPr>
            <w:r w:rsidRPr="002453B3">
              <w:t>Cd</w:t>
            </w:r>
          </w:p>
        </w:tc>
      </w:tr>
      <w:tr w:rsidR="00550157" w:rsidRPr="0008080C" w14:paraId="3688DD90" w14:textId="77777777" w:rsidTr="00550157">
        <w:trPr>
          <w:trHeight w:val="20"/>
          <w:jc w:val="center"/>
        </w:trPr>
        <w:tc>
          <w:tcPr>
            <w:tcW w:w="1100" w:type="dxa"/>
          </w:tcPr>
          <w:p w14:paraId="07C9CD04" w14:textId="2CA14676" w:rsidR="00550157" w:rsidRPr="00C40BA6" w:rsidRDefault="00550157" w:rsidP="00550157">
            <w:pPr>
              <w:rPr>
                <w:rFonts w:cs="Times New Roman"/>
                <w:sz w:val="18"/>
                <w:szCs w:val="18"/>
              </w:rPr>
            </w:pPr>
            <w:r w:rsidRPr="002453B3">
              <w:t>Cold</w:t>
            </w:r>
          </w:p>
        </w:tc>
        <w:tc>
          <w:tcPr>
            <w:tcW w:w="1052" w:type="dxa"/>
          </w:tcPr>
          <w:p w14:paraId="63CAB9CA" w14:textId="4218E027" w:rsidR="00550157" w:rsidRPr="00C40BA6" w:rsidRDefault="00550157" w:rsidP="00550157">
            <w:pPr>
              <w:rPr>
                <w:rFonts w:cs="Times New Roman"/>
                <w:sz w:val="18"/>
                <w:szCs w:val="18"/>
              </w:rPr>
            </w:pPr>
            <w:r w:rsidRPr="002453B3">
              <w:t>Poland</w:t>
            </w:r>
          </w:p>
        </w:tc>
        <w:tc>
          <w:tcPr>
            <w:tcW w:w="2631" w:type="dxa"/>
          </w:tcPr>
          <w:p w14:paraId="73466215" w14:textId="4F5C165A" w:rsidR="00550157" w:rsidRPr="00C40BA6" w:rsidRDefault="00550157" w:rsidP="00550157">
            <w:pPr>
              <w:rPr>
                <w:rFonts w:cs="Times New Roman"/>
                <w:sz w:val="18"/>
                <w:szCs w:val="18"/>
              </w:rPr>
            </w:pPr>
            <w:r w:rsidRPr="002453B3">
              <w:t>University of Agriculture in Kraków</w:t>
            </w:r>
          </w:p>
        </w:tc>
        <w:tc>
          <w:tcPr>
            <w:tcW w:w="1684" w:type="dxa"/>
          </w:tcPr>
          <w:p w14:paraId="6E2DA873" w14:textId="1AD260E6" w:rsidR="00550157" w:rsidRPr="00C40BA6" w:rsidRDefault="00550157" w:rsidP="00550157">
            <w:pPr>
              <w:rPr>
                <w:rFonts w:cs="Times New Roman"/>
                <w:sz w:val="18"/>
                <w:szCs w:val="18"/>
              </w:rPr>
            </w:pPr>
            <w:r w:rsidRPr="002453B3">
              <w:t>Pinaceae</w:t>
            </w:r>
          </w:p>
        </w:tc>
        <w:tc>
          <w:tcPr>
            <w:tcW w:w="1512" w:type="dxa"/>
          </w:tcPr>
          <w:p w14:paraId="68A44879" w14:textId="13DC281B" w:rsidR="00550157" w:rsidRPr="004D3559" w:rsidRDefault="00550157" w:rsidP="00550157">
            <w:pPr>
              <w:rPr>
                <w:rFonts w:cs="Times New Roman"/>
                <w:i/>
                <w:iCs/>
                <w:sz w:val="18"/>
                <w:szCs w:val="18"/>
              </w:rPr>
            </w:pPr>
            <w:r w:rsidRPr="004D3559">
              <w:rPr>
                <w:i/>
                <w:iCs/>
              </w:rPr>
              <w:t>Larix</w:t>
            </w:r>
          </w:p>
        </w:tc>
        <w:tc>
          <w:tcPr>
            <w:tcW w:w="2205" w:type="dxa"/>
          </w:tcPr>
          <w:p w14:paraId="017D3E2D" w14:textId="7FFB5165" w:rsidR="00550157" w:rsidRPr="004D3559" w:rsidRDefault="00550157" w:rsidP="00550157">
            <w:pPr>
              <w:rPr>
                <w:rFonts w:cs="Times New Roman"/>
                <w:i/>
                <w:iCs/>
                <w:sz w:val="18"/>
                <w:szCs w:val="18"/>
              </w:rPr>
            </w:pPr>
            <w:r w:rsidRPr="004D3559">
              <w:rPr>
                <w:i/>
                <w:iCs/>
              </w:rPr>
              <w:t>Larix decidua</w:t>
            </w:r>
          </w:p>
        </w:tc>
        <w:tc>
          <w:tcPr>
            <w:tcW w:w="779" w:type="dxa"/>
          </w:tcPr>
          <w:p w14:paraId="3CC6ED42" w14:textId="676E9BBB" w:rsidR="00550157" w:rsidRPr="00C40BA6" w:rsidRDefault="00550157" w:rsidP="00D55097">
            <w:pPr>
              <w:jc w:val="center"/>
              <w:rPr>
                <w:rFonts w:cs="Times New Roman"/>
                <w:sz w:val="18"/>
                <w:szCs w:val="18"/>
              </w:rPr>
            </w:pPr>
            <w:r w:rsidRPr="002453B3">
              <w:t>Pb</w:t>
            </w:r>
          </w:p>
        </w:tc>
      </w:tr>
      <w:tr w:rsidR="00550157" w:rsidRPr="0008080C" w14:paraId="1A018A95" w14:textId="77777777" w:rsidTr="00550157">
        <w:trPr>
          <w:trHeight w:val="20"/>
          <w:jc w:val="center"/>
        </w:trPr>
        <w:tc>
          <w:tcPr>
            <w:tcW w:w="1100" w:type="dxa"/>
          </w:tcPr>
          <w:p w14:paraId="4F458A58" w14:textId="19594182" w:rsidR="00550157" w:rsidRPr="00C40BA6" w:rsidRDefault="00550157" w:rsidP="00550157">
            <w:pPr>
              <w:rPr>
                <w:rFonts w:cs="Times New Roman"/>
                <w:sz w:val="18"/>
                <w:szCs w:val="18"/>
              </w:rPr>
            </w:pPr>
            <w:r w:rsidRPr="002453B3">
              <w:t>Cold</w:t>
            </w:r>
          </w:p>
        </w:tc>
        <w:tc>
          <w:tcPr>
            <w:tcW w:w="1052" w:type="dxa"/>
          </w:tcPr>
          <w:p w14:paraId="39D93134" w14:textId="1032D346" w:rsidR="00550157" w:rsidRPr="00C40BA6" w:rsidRDefault="00550157" w:rsidP="00550157">
            <w:pPr>
              <w:rPr>
                <w:rFonts w:cs="Times New Roman"/>
                <w:sz w:val="18"/>
                <w:szCs w:val="18"/>
              </w:rPr>
            </w:pPr>
            <w:r w:rsidRPr="002453B3">
              <w:t>Poland</w:t>
            </w:r>
          </w:p>
        </w:tc>
        <w:tc>
          <w:tcPr>
            <w:tcW w:w="2631" w:type="dxa"/>
          </w:tcPr>
          <w:p w14:paraId="5C416C8F" w14:textId="08DFDD01" w:rsidR="00550157" w:rsidRPr="00C40BA6" w:rsidRDefault="00550157" w:rsidP="00550157">
            <w:pPr>
              <w:rPr>
                <w:rFonts w:cs="Times New Roman"/>
                <w:sz w:val="18"/>
                <w:szCs w:val="18"/>
              </w:rPr>
            </w:pPr>
            <w:r w:rsidRPr="002453B3">
              <w:t>University of Agriculture in Kraków</w:t>
            </w:r>
          </w:p>
        </w:tc>
        <w:tc>
          <w:tcPr>
            <w:tcW w:w="1684" w:type="dxa"/>
          </w:tcPr>
          <w:p w14:paraId="54EE8D87" w14:textId="0F2E282A" w:rsidR="00550157" w:rsidRPr="00C40BA6" w:rsidRDefault="00550157" w:rsidP="00550157">
            <w:pPr>
              <w:rPr>
                <w:rFonts w:cs="Times New Roman"/>
                <w:sz w:val="18"/>
                <w:szCs w:val="18"/>
              </w:rPr>
            </w:pPr>
            <w:r w:rsidRPr="002453B3">
              <w:t>Pinaceae</w:t>
            </w:r>
          </w:p>
        </w:tc>
        <w:tc>
          <w:tcPr>
            <w:tcW w:w="1512" w:type="dxa"/>
          </w:tcPr>
          <w:p w14:paraId="5EB85D3E" w14:textId="78C77A98" w:rsidR="00550157" w:rsidRPr="004D3559" w:rsidRDefault="00550157" w:rsidP="00550157">
            <w:pPr>
              <w:rPr>
                <w:rFonts w:cs="Times New Roman"/>
                <w:i/>
                <w:iCs/>
                <w:sz w:val="18"/>
                <w:szCs w:val="18"/>
              </w:rPr>
            </w:pPr>
            <w:r w:rsidRPr="004D3559">
              <w:rPr>
                <w:i/>
                <w:iCs/>
              </w:rPr>
              <w:t>Pinus</w:t>
            </w:r>
          </w:p>
        </w:tc>
        <w:tc>
          <w:tcPr>
            <w:tcW w:w="2205" w:type="dxa"/>
          </w:tcPr>
          <w:p w14:paraId="61DDEE43" w14:textId="17B700EC" w:rsidR="00550157" w:rsidRPr="004D3559" w:rsidRDefault="00550157" w:rsidP="00550157">
            <w:pPr>
              <w:rPr>
                <w:rFonts w:cs="Times New Roman"/>
                <w:i/>
                <w:iCs/>
                <w:sz w:val="18"/>
                <w:szCs w:val="18"/>
              </w:rPr>
            </w:pPr>
            <w:r w:rsidRPr="004D3559">
              <w:rPr>
                <w:i/>
                <w:iCs/>
              </w:rPr>
              <w:t>Pinus sylvestris</w:t>
            </w:r>
          </w:p>
        </w:tc>
        <w:tc>
          <w:tcPr>
            <w:tcW w:w="779" w:type="dxa"/>
          </w:tcPr>
          <w:p w14:paraId="1A0A58E8" w14:textId="62AB2032" w:rsidR="00550157" w:rsidRPr="00C40BA6" w:rsidRDefault="00550157" w:rsidP="00D55097">
            <w:pPr>
              <w:jc w:val="center"/>
              <w:rPr>
                <w:rFonts w:cs="Times New Roman"/>
                <w:sz w:val="18"/>
                <w:szCs w:val="18"/>
              </w:rPr>
            </w:pPr>
            <w:r w:rsidRPr="002453B3">
              <w:t>Cd</w:t>
            </w:r>
          </w:p>
        </w:tc>
      </w:tr>
      <w:tr w:rsidR="00550157" w:rsidRPr="0008080C" w14:paraId="1FA9727E" w14:textId="77777777" w:rsidTr="00550157">
        <w:trPr>
          <w:trHeight w:val="20"/>
          <w:jc w:val="center"/>
        </w:trPr>
        <w:tc>
          <w:tcPr>
            <w:tcW w:w="1100" w:type="dxa"/>
          </w:tcPr>
          <w:p w14:paraId="32AD9B0D" w14:textId="59FEFC6C" w:rsidR="00550157" w:rsidRPr="00C40BA6" w:rsidRDefault="00550157" w:rsidP="00550157">
            <w:pPr>
              <w:rPr>
                <w:rFonts w:cs="Times New Roman"/>
                <w:sz w:val="18"/>
                <w:szCs w:val="18"/>
              </w:rPr>
            </w:pPr>
            <w:r w:rsidRPr="002453B3">
              <w:t>Cold</w:t>
            </w:r>
          </w:p>
        </w:tc>
        <w:tc>
          <w:tcPr>
            <w:tcW w:w="1052" w:type="dxa"/>
          </w:tcPr>
          <w:p w14:paraId="492222FB" w14:textId="2626A868" w:rsidR="00550157" w:rsidRPr="00C40BA6" w:rsidRDefault="00550157" w:rsidP="00550157">
            <w:pPr>
              <w:rPr>
                <w:rFonts w:cs="Times New Roman"/>
                <w:sz w:val="18"/>
                <w:szCs w:val="18"/>
              </w:rPr>
            </w:pPr>
            <w:r w:rsidRPr="002453B3">
              <w:t>Poland</w:t>
            </w:r>
          </w:p>
        </w:tc>
        <w:tc>
          <w:tcPr>
            <w:tcW w:w="2631" w:type="dxa"/>
          </w:tcPr>
          <w:p w14:paraId="3DA4C82E" w14:textId="34176A36" w:rsidR="00550157" w:rsidRPr="00C40BA6" w:rsidRDefault="00550157" w:rsidP="00550157">
            <w:pPr>
              <w:rPr>
                <w:rFonts w:cs="Times New Roman"/>
                <w:sz w:val="18"/>
                <w:szCs w:val="18"/>
              </w:rPr>
            </w:pPr>
            <w:r w:rsidRPr="002453B3">
              <w:t>University of Agriculture in Kraków</w:t>
            </w:r>
          </w:p>
        </w:tc>
        <w:tc>
          <w:tcPr>
            <w:tcW w:w="1684" w:type="dxa"/>
          </w:tcPr>
          <w:p w14:paraId="75A0741C" w14:textId="01525796" w:rsidR="00550157" w:rsidRPr="00C40BA6" w:rsidRDefault="00550157" w:rsidP="00550157">
            <w:pPr>
              <w:rPr>
                <w:rFonts w:cs="Times New Roman"/>
                <w:sz w:val="18"/>
                <w:szCs w:val="18"/>
              </w:rPr>
            </w:pPr>
            <w:r w:rsidRPr="002453B3">
              <w:t>Pinaceae</w:t>
            </w:r>
          </w:p>
        </w:tc>
        <w:tc>
          <w:tcPr>
            <w:tcW w:w="1512" w:type="dxa"/>
          </w:tcPr>
          <w:p w14:paraId="2793497D" w14:textId="4EF6D149" w:rsidR="00550157" w:rsidRPr="004D3559" w:rsidRDefault="00550157" w:rsidP="00550157">
            <w:pPr>
              <w:rPr>
                <w:rFonts w:cs="Times New Roman"/>
                <w:i/>
                <w:iCs/>
                <w:sz w:val="18"/>
                <w:szCs w:val="18"/>
              </w:rPr>
            </w:pPr>
            <w:r w:rsidRPr="004D3559">
              <w:rPr>
                <w:i/>
                <w:iCs/>
              </w:rPr>
              <w:t>Pinus</w:t>
            </w:r>
          </w:p>
        </w:tc>
        <w:tc>
          <w:tcPr>
            <w:tcW w:w="2205" w:type="dxa"/>
          </w:tcPr>
          <w:p w14:paraId="587708DD" w14:textId="6DC7B569" w:rsidR="00550157" w:rsidRPr="004D3559" w:rsidRDefault="00550157" w:rsidP="00550157">
            <w:pPr>
              <w:rPr>
                <w:rFonts w:cs="Times New Roman"/>
                <w:i/>
                <w:iCs/>
                <w:sz w:val="18"/>
                <w:szCs w:val="18"/>
              </w:rPr>
            </w:pPr>
            <w:r w:rsidRPr="004D3559">
              <w:rPr>
                <w:i/>
                <w:iCs/>
              </w:rPr>
              <w:t>Pinus sylvestris</w:t>
            </w:r>
          </w:p>
        </w:tc>
        <w:tc>
          <w:tcPr>
            <w:tcW w:w="779" w:type="dxa"/>
          </w:tcPr>
          <w:p w14:paraId="699BF8EC" w14:textId="218764EC" w:rsidR="00550157" w:rsidRPr="00C40BA6" w:rsidRDefault="00550157" w:rsidP="00D55097">
            <w:pPr>
              <w:jc w:val="center"/>
              <w:rPr>
                <w:rFonts w:cs="Times New Roman"/>
                <w:sz w:val="18"/>
                <w:szCs w:val="18"/>
              </w:rPr>
            </w:pPr>
            <w:r w:rsidRPr="002453B3">
              <w:t>Pb</w:t>
            </w:r>
          </w:p>
        </w:tc>
      </w:tr>
      <w:tr w:rsidR="00550157" w:rsidRPr="0008080C" w14:paraId="45B4ACFF" w14:textId="77777777" w:rsidTr="00550157">
        <w:trPr>
          <w:trHeight w:val="20"/>
          <w:jc w:val="center"/>
        </w:trPr>
        <w:tc>
          <w:tcPr>
            <w:tcW w:w="1100" w:type="dxa"/>
          </w:tcPr>
          <w:p w14:paraId="2B5D4F58" w14:textId="62377B3D" w:rsidR="00550157" w:rsidRPr="00C40BA6" w:rsidRDefault="00550157" w:rsidP="00550157">
            <w:pPr>
              <w:rPr>
                <w:rFonts w:cs="Times New Roman"/>
                <w:sz w:val="18"/>
                <w:szCs w:val="18"/>
              </w:rPr>
            </w:pPr>
            <w:r w:rsidRPr="002453B3">
              <w:t>Cold</w:t>
            </w:r>
          </w:p>
        </w:tc>
        <w:tc>
          <w:tcPr>
            <w:tcW w:w="1052" w:type="dxa"/>
          </w:tcPr>
          <w:p w14:paraId="35B99FF6" w14:textId="057FB445" w:rsidR="00550157" w:rsidRPr="00C40BA6" w:rsidRDefault="00550157" w:rsidP="00550157">
            <w:pPr>
              <w:rPr>
                <w:rFonts w:cs="Times New Roman"/>
                <w:sz w:val="18"/>
                <w:szCs w:val="18"/>
              </w:rPr>
            </w:pPr>
            <w:r w:rsidRPr="002453B3">
              <w:t>Poland</w:t>
            </w:r>
          </w:p>
        </w:tc>
        <w:tc>
          <w:tcPr>
            <w:tcW w:w="2631" w:type="dxa"/>
          </w:tcPr>
          <w:p w14:paraId="2D3A74AA" w14:textId="0F337E21" w:rsidR="00550157" w:rsidRPr="00C40BA6" w:rsidRDefault="00550157" w:rsidP="00550157">
            <w:pPr>
              <w:rPr>
                <w:rFonts w:cs="Times New Roman"/>
                <w:sz w:val="18"/>
                <w:szCs w:val="18"/>
              </w:rPr>
            </w:pPr>
            <w:r w:rsidRPr="002453B3">
              <w:t>Institute of Dendrology Polish Academy of Sciences</w:t>
            </w:r>
          </w:p>
        </w:tc>
        <w:tc>
          <w:tcPr>
            <w:tcW w:w="1684" w:type="dxa"/>
          </w:tcPr>
          <w:p w14:paraId="369A5E7F" w14:textId="457A8145" w:rsidR="00550157" w:rsidRPr="00C40BA6" w:rsidRDefault="00550157" w:rsidP="00550157">
            <w:pPr>
              <w:rPr>
                <w:rFonts w:cs="Times New Roman"/>
                <w:sz w:val="18"/>
                <w:szCs w:val="18"/>
              </w:rPr>
            </w:pPr>
            <w:r w:rsidRPr="002453B3">
              <w:t>Salicaceae</w:t>
            </w:r>
          </w:p>
        </w:tc>
        <w:tc>
          <w:tcPr>
            <w:tcW w:w="1512" w:type="dxa"/>
          </w:tcPr>
          <w:p w14:paraId="5B280594" w14:textId="07BE0046" w:rsidR="00550157" w:rsidRPr="004D3559" w:rsidRDefault="00550157" w:rsidP="00550157">
            <w:pPr>
              <w:rPr>
                <w:rFonts w:cs="Times New Roman"/>
                <w:i/>
                <w:iCs/>
                <w:sz w:val="18"/>
                <w:szCs w:val="18"/>
              </w:rPr>
            </w:pPr>
            <w:r w:rsidRPr="004D3559">
              <w:rPr>
                <w:i/>
                <w:iCs/>
              </w:rPr>
              <w:t>Populus</w:t>
            </w:r>
          </w:p>
        </w:tc>
        <w:tc>
          <w:tcPr>
            <w:tcW w:w="2205" w:type="dxa"/>
          </w:tcPr>
          <w:p w14:paraId="296AD7A2" w14:textId="1F1D267E" w:rsidR="00550157" w:rsidRPr="004D3559" w:rsidRDefault="00550157" w:rsidP="00550157">
            <w:pPr>
              <w:rPr>
                <w:rFonts w:cs="Times New Roman"/>
                <w:i/>
                <w:iCs/>
                <w:sz w:val="18"/>
                <w:szCs w:val="18"/>
              </w:rPr>
            </w:pPr>
            <w:r w:rsidRPr="004D3559">
              <w:rPr>
                <w:i/>
                <w:iCs/>
              </w:rPr>
              <w:t>Populus nigra</w:t>
            </w:r>
          </w:p>
        </w:tc>
        <w:tc>
          <w:tcPr>
            <w:tcW w:w="779" w:type="dxa"/>
          </w:tcPr>
          <w:p w14:paraId="02DF25AA" w14:textId="3C5A77EE" w:rsidR="00550157" w:rsidRPr="00C40BA6" w:rsidRDefault="00550157" w:rsidP="00D55097">
            <w:pPr>
              <w:jc w:val="center"/>
              <w:rPr>
                <w:rFonts w:cs="Times New Roman"/>
                <w:sz w:val="18"/>
                <w:szCs w:val="18"/>
              </w:rPr>
            </w:pPr>
            <w:r w:rsidRPr="002453B3">
              <w:t>Cu</w:t>
            </w:r>
          </w:p>
        </w:tc>
      </w:tr>
      <w:tr w:rsidR="00550157" w:rsidRPr="0008080C" w14:paraId="05A592DF" w14:textId="77777777" w:rsidTr="00550157">
        <w:trPr>
          <w:trHeight w:val="20"/>
          <w:jc w:val="center"/>
        </w:trPr>
        <w:tc>
          <w:tcPr>
            <w:tcW w:w="1100" w:type="dxa"/>
          </w:tcPr>
          <w:p w14:paraId="006AA973" w14:textId="75B7BC3A" w:rsidR="00550157" w:rsidRPr="00C40BA6" w:rsidRDefault="00550157" w:rsidP="00550157">
            <w:pPr>
              <w:rPr>
                <w:rFonts w:cs="Times New Roman"/>
                <w:sz w:val="18"/>
                <w:szCs w:val="18"/>
              </w:rPr>
            </w:pPr>
            <w:r w:rsidRPr="002453B3">
              <w:lastRenderedPageBreak/>
              <w:t>Cold</w:t>
            </w:r>
          </w:p>
        </w:tc>
        <w:tc>
          <w:tcPr>
            <w:tcW w:w="1052" w:type="dxa"/>
          </w:tcPr>
          <w:p w14:paraId="16F36304" w14:textId="24BCE3F3" w:rsidR="00550157" w:rsidRPr="00C40BA6" w:rsidRDefault="00550157" w:rsidP="00550157">
            <w:pPr>
              <w:rPr>
                <w:rFonts w:cs="Times New Roman"/>
                <w:sz w:val="18"/>
                <w:szCs w:val="18"/>
              </w:rPr>
            </w:pPr>
            <w:r w:rsidRPr="002453B3">
              <w:t>Poland</w:t>
            </w:r>
          </w:p>
        </w:tc>
        <w:tc>
          <w:tcPr>
            <w:tcW w:w="2631" w:type="dxa"/>
          </w:tcPr>
          <w:p w14:paraId="122A59D0" w14:textId="7D81A3E3"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7DC438DE" w14:textId="717927A9" w:rsidR="00550157" w:rsidRPr="00C40BA6" w:rsidRDefault="00550157" w:rsidP="00550157">
            <w:pPr>
              <w:rPr>
                <w:rFonts w:cs="Times New Roman"/>
                <w:sz w:val="18"/>
                <w:szCs w:val="18"/>
              </w:rPr>
            </w:pPr>
            <w:r w:rsidRPr="002453B3">
              <w:t>Fagaceae</w:t>
            </w:r>
          </w:p>
        </w:tc>
        <w:tc>
          <w:tcPr>
            <w:tcW w:w="1512" w:type="dxa"/>
          </w:tcPr>
          <w:p w14:paraId="6BC69CF6" w14:textId="4FF36353" w:rsidR="00550157" w:rsidRPr="004D3559" w:rsidRDefault="00550157" w:rsidP="00550157">
            <w:pPr>
              <w:rPr>
                <w:rFonts w:cs="Times New Roman"/>
                <w:i/>
                <w:iCs/>
                <w:sz w:val="18"/>
                <w:szCs w:val="18"/>
              </w:rPr>
            </w:pPr>
            <w:r w:rsidRPr="004D3559">
              <w:rPr>
                <w:i/>
                <w:iCs/>
              </w:rPr>
              <w:t>Quercus</w:t>
            </w:r>
          </w:p>
        </w:tc>
        <w:tc>
          <w:tcPr>
            <w:tcW w:w="2205" w:type="dxa"/>
          </w:tcPr>
          <w:p w14:paraId="3D8078C9" w14:textId="47363467" w:rsidR="00550157" w:rsidRPr="004D3559" w:rsidRDefault="00550157" w:rsidP="00550157">
            <w:pPr>
              <w:rPr>
                <w:rFonts w:cs="Times New Roman"/>
                <w:i/>
                <w:iCs/>
                <w:sz w:val="18"/>
                <w:szCs w:val="18"/>
              </w:rPr>
            </w:pPr>
            <w:r w:rsidRPr="004D3559">
              <w:rPr>
                <w:i/>
                <w:iCs/>
              </w:rPr>
              <w:t>Quercus robur</w:t>
            </w:r>
          </w:p>
        </w:tc>
        <w:tc>
          <w:tcPr>
            <w:tcW w:w="779" w:type="dxa"/>
          </w:tcPr>
          <w:p w14:paraId="04A694C2" w14:textId="058537AD" w:rsidR="00550157" w:rsidRPr="00C40BA6" w:rsidRDefault="00550157" w:rsidP="00D55097">
            <w:pPr>
              <w:jc w:val="center"/>
              <w:rPr>
                <w:rFonts w:cs="Times New Roman"/>
                <w:sz w:val="18"/>
                <w:szCs w:val="18"/>
              </w:rPr>
            </w:pPr>
            <w:r w:rsidRPr="002453B3">
              <w:t>As</w:t>
            </w:r>
          </w:p>
        </w:tc>
      </w:tr>
      <w:tr w:rsidR="00550157" w:rsidRPr="0008080C" w14:paraId="6C8D9789" w14:textId="77777777" w:rsidTr="00550157">
        <w:trPr>
          <w:trHeight w:val="20"/>
          <w:jc w:val="center"/>
        </w:trPr>
        <w:tc>
          <w:tcPr>
            <w:tcW w:w="1100" w:type="dxa"/>
          </w:tcPr>
          <w:p w14:paraId="6F6E3A70" w14:textId="62B59CAC" w:rsidR="00550157" w:rsidRPr="00C40BA6" w:rsidRDefault="00550157" w:rsidP="00550157">
            <w:pPr>
              <w:rPr>
                <w:rFonts w:cs="Times New Roman"/>
                <w:sz w:val="18"/>
                <w:szCs w:val="18"/>
              </w:rPr>
            </w:pPr>
            <w:r w:rsidRPr="002453B3">
              <w:t>Cold</w:t>
            </w:r>
          </w:p>
        </w:tc>
        <w:tc>
          <w:tcPr>
            <w:tcW w:w="1052" w:type="dxa"/>
          </w:tcPr>
          <w:p w14:paraId="72C4D57E" w14:textId="6C484E7E" w:rsidR="00550157" w:rsidRPr="00C40BA6" w:rsidRDefault="00550157" w:rsidP="00550157">
            <w:pPr>
              <w:rPr>
                <w:rFonts w:cs="Times New Roman"/>
                <w:sz w:val="18"/>
                <w:szCs w:val="18"/>
              </w:rPr>
            </w:pPr>
            <w:r w:rsidRPr="002453B3">
              <w:t>Poland</w:t>
            </w:r>
          </w:p>
        </w:tc>
        <w:tc>
          <w:tcPr>
            <w:tcW w:w="2631" w:type="dxa"/>
          </w:tcPr>
          <w:p w14:paraId="043F37E4" w14:textId="2CF83A13"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084FD5B6" w14:textId="49D8BFF2" w:rsidR="00550157" w:rsidRPr="00C40BA6" w:rsidRDefault="00550157" w:rsidP="00550157">
            <w:pPr>
              <w:rPr>
                <w:rFonts w:cs="Times New Roman"/>
                <w:sz w:val="18"/>
                <w:szCs w:val="18"/>
              </w:rPr>
            </w:pPr>
            <w:r w:rsidRPr="002453B3">
              <w:t>Fagaceae</w:t>
            </w:r>
          </w:p>
        </w:tc>
        <w:tc>
          <w:tcPr>
            <w:tcW w:w="1512" w:type="dxa"/>
          </w:tcPr>
          <w:p w14:paraId="79C65D36" w14:textId="1B4886FA" w:rsidR="00550157" w:rsidRPr="004D3559" w:rsidRDefault="00550157" w:rsidP="00550157">
            <w:pPr>
              <w:rPr>
                <w:rFonts w:cs="Times New Roman"/>
                <w:i/>
                <w:iCs/>
                <w:sz w:val="18"/>
                <w:szCs w:val="18"/>
              </w:rPr>
            </w:pPr>
            <w:r w:rsidRPr="004D3559">
              <w:rPr>
                <w:i/>
                <w:iCs/>
              </w:rPr>
              <w:t>Quercus</w:t>
            </w:r>
          </w:p>
        </w:tc>
        <w:tc>
          <w:tcPr>
            <w:tcW w:w="2205" w:type="dxa"/>
          </w:tcPr>
          <w:p w14:paraId="49F2E65D" w14:textId="486ED30D" w:rsidR="00550157" w:rsidRPr="004D3559" w:rsidRDefault="00550157" w:rsidP="00550157">
            <w:pPr>
              <w:rPr>
                <w:rFonts w:cs="Times New Roman"/>
                <w:i/>
                <w:iCs/>
                <w:sz w:val="18"/>
                <w:szCs w:val="18"/>
              </w:rPr>
            </w:pPr>
            <w:r w:rsidRPr="004D3559">
              <w:rPr>
                <w:i/>
                <w:iCs/>
              </w:rPr>
              <w:t>Quercus robur</w:t>
            </w:r>
          </w:p>
        </w:tc>
        <w:tc>
          <w:tcPr>
            <w:tcW w:w="779" w:type="dxa"/>
          </w:tcPr>
          <w:p w14:paraId="067C6078" w14:textId="5EA37655" w:rsidR="00550157" w:rsidRPr="00C40BA6" w:rsidRDefault="00550157" w:rsidP="00D55097">
            <w:pPr>
              <w:jc w:val="center"/>
              <w:rPr>
                <w:rFonts w:cs="Times New Roman"/>
                <w:sz w:val="18"/>
                <w:szCs w:val="18"/>
              </w:rPr>
            </w:pPr>
            <w:r w:rsidRPr="002453B3">
              <w:t>Cd</w:t>
            </w:r>
          </w:p>
        </w:tc>
      </w:tr>
      <w:tr w:rsidR="00550157" w:rsidRPr="0008080C" w14:paraId="508ACF1C" w14:textId="77777777" w:rsidTr="00550157">
        <w:trPr>
          <w:trHeight w:val="20"/>
          <w:jc w:val="center"/>
        </w:trPr>
        <w:tc>
          <w:tcPr>
            <w:tcW w:w="1100" w:type="dxa"/>
          </w:tcPr>
          <w:p w14:paraId="591CE9BA" w14:textId="3FFF8833" w:rsidR="00550157" w:rsidRPr="00C40BA6" w:rsidRDefault="00550157" w:rsidP="00550157">
            <w:pPr>
              <w:rPr>
                <w:rFonts w:cs="Times New Roman"/>
                <w:sz w:val="18"/>
                <w:szCs w:val="18"/>
              </w:rPr>
            </w:pPr>
            <w:r w:rsidRPr="002453B3">
              <w:t>Cold</w:t>
            </w:r>
          </w:p>
        </w:tc>
        <w:tc>
          <w:tcPr>
            <w:tcW w:w="1052" w:type="dxa"/>
          </w:tcPr>
          <w:p w14:paraId="453F5DBC" w14:textId="4918E6E4" w:rsidR="00550157" w:rsidRPr="00C40BA6" w:rsidRDefault="00550157" w:rsidP="00550157">
            <w:pPr>
              <w:rPr>
                <w:rFonts w:cs="Times New Roman"/>
                <w:sz w:val="18"/>
                <w:szCs w:val="18"/>
              </w:rPr>
            </w:pPr>
            <w:r w:rsidRPr="002453B3">
              <w:t>Poland</w:t>
            </w:r>
          </w:p>
        </w:tc>
        <w:tc>
          <w:tcPr>
            <w:tcW w:w="2631" w:type="dxa"/>
          </w:tcPr>
          <w:p w14:paraId="2AFBD4FB" w14:textId="5B5E94EA"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1A26794D" w14:textId="5683B7E9" w:rsidR="00550157" w:rsidRPr="00C40BA6" w:rsidRDefault="00550157" w:rsidP="00550157">
            <w:pPr>
              <w:rPr>
                <w:rFonts w:cs="Times New Roman"/>
                <w:sz w:val="18"/>
                <w:szCs w:val="18"/>
              </w:rPr>
            </w:pPr>
            <w:r w:rsidRPr="002453B3">
              <w:t>Fagaceae</w:t>
            </w:r>
          </w:p>
        </w:tc>
        <w:tc>
          <w:tcPr>
            <w:tcW w:w="1512" w:type="dxa"/>
          </w:tcPr>
          <w:p w14:paraId="510849D3" w14:textId="16335CDC" w:rsidR="00550157" w:rsidRPr="004D3559" w:rsidRDefault="00550157" w:rsidP="00550157">
            <w:pPr>
              <w:rPr>
                <w:rFonts w:cs="Times New Roman"/>
                <w:i/>
                <w:iCs/>
                <w:sz w:val="18"/>
                <w:szCs w:val="18"/>
              </w:rPr>
            </w:pPr>
            <w:r w:rsidRPr="004D3559">
              <w:rPr>
                <w:i/>
                <w:iCs/>
              </w:rPr>
              <w:t>Quercus</w:t>
            </w:r>
          </w:p>
        </w:tc>
        <w:tc>
          <w:tcPr>
            <w:tcW w:w="2205" w:type="dxa"/>
          </w:tcPr>
          <w:p w14:paraId="46050F19" w14:textId="4B7E1706" w:rsidR="00550157" w:rsidRPr="004D3559" w:rsidRDefault="00550157" w:rsidP="00550157">
            <w:pPr>
              <w:rPr>
                <w:rFonts w:cs="Times New Roman"/>
                <w:i/>
                <w:iCs/>
                <w:sz w:val="18"/>
                <w:szCs w:val="18"/>
              </w:rPr>
            </w:pPr>
            <w:r w:rsidRPr="004D3559">
              <w:rPr>
                <w:i/>
                <w:iCs/>
              </w:rPr>
              <w:t>Quercus robur</w:t>
            </w:r>
          </w:p>
        </w:tc>
        <w:tc>
          <w:tcPr>
            <w:tcW w:w="779" w:type="dxa"/>
          </w:tcPr>
          <w:p w14:paraId="4B211E0E" w14:textId="3F461660" w:rsidR="00550157" w:rsidRPr="00C40BA6" w:rsidRDefault="00550157" w:rsidP="00D55097">
            <w:pPr>
              <w:jc w:val="center"/>
              <w:rPr>
                <w:rFonts w:cs="Times New Roman"/>
                <w:sz w:val="18"/>
                <w:szCs w:val="18"/>
              </w:rPr>
            </w:pPr>
            <w:r w:rsidRPr="002453B3">
              <w:t>Cu</w:t>
            </w:r>
          </w:p>
        </w:tc>
      </w:tr>
      <w:tr w:rsidR="00550157" w:rsidRPr="0008080C" w14:paraId="5858B64C" w14:textId="77777777" w:rsidTr="00550157">
        <w:trPr>
          <w:trHeight w:val="20"/>
          <w:jc w:val="center"/>
        </w:trPr>
        <w:tc>
          <w:tcPr>
            <w:tcW w:w="1100" w:type="dxa"/>
          </w:tcPr>
          <w:p w14:paraId="20CAA848" w14:textId="7ED52881" w:rsidR="00550157" w:rsidRPr="00C40BA6" w:rsidRDefault="00550157" w:rsidP="00550157">
            <w:pPr>
              <w:rPr>
                <w:rFonts w:cs="Times New Roman"/>
                <w:sz w:val="18"/>
                <w:szCs w:val="18"/>
              </w:rPr>
            </w:pPr>
            <w:r w:rsidRPr="002453B3">
              <w:t>Cold</w:t>
            </w:r>
          </w:p>
        </w:tc>
        <w:tc>
          <w:tcPr>
            <w:tcW w:w="1052" w:type="dxa"/>
          </w:tcPr>
          <w:p w14:paraId="19A695D2" w14:textId="527FCF94" w:rsidR="00550157" w:rsidRPr="00C40BA6" w:rsidRDefault="00550157" w:rsidP="00550157">
            <w:pPr>
              <w:rPr>
                <w:rFonts w:cs="Times New Roman"/>
                <w:sz w:val="18"/>
                <w:szCs w:val="18"/>
              </w:rPr>
            </w:pPr>
            <w:r w:rsidRPr="002453B3">
              <w:t>Poland</w:t>
            </w:r>
          </w:p>
        </w:tc>
        <w:tc>
          <w:tcPr>
            <w:tcW w:w="2631" w:type="dxa"/>
          </w:tcPr>
          <w:p w14:paraId="26CE4D97" w14:textId="0C4B3E34"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53836B74" w14:textId="3D9E17C6" w:rsidR="00550157" w:rsidRPr="00C40BA6" w:rsidRDefault="00550157" w:rsidP="00550157">
            <w:pPr>
              <w:rPr>
                <w:rFonts w:cs="Times New Roman"/>
                <w:sz w:val="18"/>
                <w:szCs w:val="18"/>
              </w:rPr>
            </w:pPr>
            <w:r w:rsidRPr="002453B3">
              <w:t>Fagaceae</w:t>
            </w:r>
          </w:p>
        </w:tc>
        <w:tc>
          <w:tcPr>
            <w:tcW w:w="1512" w:type="dxa"/>
          </w:tcPr>
          <w:p w14:paraId="73BE138F" w14:textId="7502DA52" w:rsidR="00550157" w:rsidRPr="004D3559" w:rsidRDefault="00550157" w:rsidP="00550157">
            <w:pPr>
              <w:rPr>
                <w:rFonts w:cs="Times New Roman"/>
                <w:i/>
                <w:iCs/>
                <w:sz w:val="18"/>
                <w:szCs w:val="18"/>
              </w:rPr>
            </w:pPr>
            <w:r w:rsidRPr="004D3559">
              <w:rPr>
                <w:i/>
                <w:iCs/>
              </w:rPr>
              <w:t>Quercus</w:t>
            </w:r>
          </w:p>
        </w:tc>
        <w:tc>
          <w:tcPr>
            <w:tcW w:w="2205" w:type="dxa"/>
          </w:tcPr>
          <w:p w14:paraId="5E014DA8" w14:textId="097E825D" w:rsidR="00550157" w:rsidRPr="004D3559" w:rsidRDefault="00550157" w:rsidP="00550157">
            <w:pPr>
              <w:rPr>
                <w:rFonts w:cs="Times New Roman"/>
                <w:i/>
                <w:iCs/>
                <w:sz w:val="18"/>
                <w:szCs w:val="18"/>
              </w:rPr>
            </w:pPr>
            <w:r w:rsidRPr="004D3559">
              <w:rPr>
                <w:i/>
                <w:iCs/>
              </w:rPr>
              <w:t>Quercus robur</w:t>
            </w:r>
          </w:p>
        </w:tc>
        <w:tc>
          <w:tcPr>
            <w:tcW w:w="779" w:type="dxa"/>
          </w:tcPr>
          <w:p w14:paraId="730D17D8" w14:textId="555BE5F4" w:rsidR="00550157" w:rsidRPr="00C40BA6" w:rsidRDefault="00550157" w:rsidP="00D55097">
            <w:pPr>
              <w:jc w:val="center"/>
              <w:rPr>
                <w:rFonts w:cs="Times New Roman"/>
                <w:sz w:val="18"/>
                <w:szCs w:val="18"/>
              </w:rPr>
            </w:pPr>
            <w:r w:rsidRPr="002453B3">
              <w:t>Pb</w:t>
            </w:r>
          </w:p>
        </w:tc>
      </w:tr>
      <w:tr w:rsidR="00550157" w:rsidRPr="0008080C" w14:paraId="2946178E" w14:textId="77777777" w:rsidTr="00550157">
        <w:trPr>
          <w:trHeight w:val="20"/>
          <w:jc w:val="center"/>
        </w:trPr>
        <w:tc>
          <w:tcPr>
            <w:tcW w:w="1100" w:type="dxa"/>
          </w:tcPr>
          <w:p w14:paraId="2C287DF0" w14:textId="41919603" w:rsidR="00550157" w:rsidRPr="00C40BA6" w:rsidRDefault="00550157" w:rsidP="00550157">
            <w:pPr>
              <w:rPr>
                <w:rFonts w:cs="Times New Roman"/>
                <w:sz w:val="18"/>
                <w:szCs w:val="18"/>
              </w:rPr>
            </w:pPr>
            <w:r w:rsidRPr="002453B3">
              <w:t>Cold</w:t>
            </w:r>
          </w:p>
        </w:tc>
        <w:tc>
          <w:tcPr>
            <w:tcW w:w="1052" w:type="dxa"/>
          </w:tcPr>
          <w:p w14:paraId="2874250C" w14:textId="0934B8CD" w:rsidR="00550157" w:rsidRPr="00C40BA6" w:rsidRDefault="00550157" w:rsidP="00550157">
            <w:pPr>
              <w:rPr>
                <w:rFonts w:cs="Times New Roman"/>
                <w:sz w:val="18"/>
                <w:szCs w:val="18"/>
              </w:rPr>
            </w:pPr>
            <w:r w:rsidRPr="002453B3">
              <w:t>Poland</w:t>
            </w:r>
          </w:p>
        </w:tc>
        <w:tc>
          <w:tcPr>
            <w:tcW w:w="2631" w:type="dxa"/>
          </w:tcPr>
          <w:p w14:paraId="0ABE146E" w14:textId="46A23D6E"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392275FC" w14:textId="591B7E33" w:rsidR="00550157" w:rsidRPr="00C40BA6" w:rsidRDefault="00550157" w:rsidP="00550157">
            <w:pPr>
              <w:rPr>
                <w:rFonts w:cs="Times New Roman"/>
                <w:sz w:val="18"/>
                <w:szCs w:val="18"/>
              </w:rPr>
            </w:pPr>
            <w:r w:rsidRPr="002453B3">
              <w:t>Fagaceae</w:t>
            </w:r>
          </w:p>
        </w:tc>
        <w:tc>
          <w:tcPr>
            <w:tcW w:w="1512" w:type="dxa"/>
          </w:tcPr>
          <w:p w14:paraId="7A151CF6" w14:textId="0EC5512F" w:rsidR="00550157" w:rsidRPr="004D3559" w:rsidRDefault="00550157" w:rsidP="00550157">
            <w:pPr>
              <w:rPr>
                <w:rFonts w:cs="Times New Roman"/>
                <w:i/>
                <w:iCs/>
                <w:sz w:val="18"/>
                <w:szCs w:val="18"/>
              </w:rPr>
            </w:pPr>
            <w:r w:rsidRPr="004D3559">
              <w:rPr>
                <w:i/>
                <w:iCs/>
              </w:rPr>
              <w:t>Quercus</w:t>
            </w:r>
          </w:p>
        </w:tc>
        <w:tc>
          <w:tcPr>
            <w:tcW w:w="2205" w:type="dxa"/>
          </w:tcPr>
          <w:p w14:paraId="1704F019" w14:textId="42C825B5" w:rsidR="00550157" w:rsidRPr="004D3559" w:rsidRDefault="00550157" w:rsidP="00550157">
            <w:pPr>
              <w:rPr>
                <w:rFonts w:cs="Times New Roman"/>
                <w:i/>
                <w:iCs/>
                <w:sz w:val="18"/>
                <w:szCs w:val="18"/>
              </w:rPr>
            </w:pPr>
            <w:r w:rsidRPr="004D3559">
              <w:rPr>
                <w:i/>
                <w:iCs/>
              </w:rPr>
              <w:t>Quercus robur</w:t>
            </w:r>
          </w:p>
        </w:tc>
        <w:tc>
          <w:tcPr>
            <w:tcW w:w="779" w:type="dxa"/>
          </w:tcPr>
          <w:p w14:paraId="337BA3C2" w14:textId="135B5BFC" w:rsidR="00550157" w:rsidRPr="00C40BA6" w:rsidRDefault="00550157" w:rsidP="00D55097">
            <w:pPr>
              <w:jc w:val="center"/>
              <w:rPr>
                <w:rFonts w:cs="Times New Roman"/>
                <w:sz w:val="18"/>
                <w:szCs w:val="18"/>
              </w:rPr>
            </w:pPr>
            <w:r w:rsidRPr="002453B3">
              <w:t>Ti</w:t>
            </w:r>
          </w:p>
        </w:tc>
      </w:tr>
      <w:tr w:rsidR="00550157" w:rsidRPr="0008080C" w14:paraId="4BE25846" w14:textId="77777777" w:rsidTr="00550157">
        <w:trPr>
          <w:trHeight w:val="20"/>
          <w:jc w:val="center"/>
        </w:trPr>
        <w:tc>
          <w:tcPr>
            <w:tcW w:w="1100" w:type="dxa"/>
          </w:tcPr>
          <w:p w14:paraId="533923A3" w14:textId="32E4941C" w:rsidR="00550157" w:rsidRPr="00C40BA6" w:rsidRDefault="00550157" w:rsidP="00550157">
            <w:pPr>
              <w:rPr>
                <w:rFonts w:cs="Times New Roman"/>
                <w:sz w:val="18"/>
                <w:szCs w:val="18"/>
              </w:rPr>
            </w:pPr>
            <w:r w:rsidRPr="002453B3">
              <w:t>Cold</w:t>
            </w:r>
          </w:p>
        </w:tc>
        <w:tc>
          <w:tcPr>
            <w:tcW w:w="1052" w:type="dxa"/>
          </w:tcPr>
          <w:p w14:paraId="52190459" w14:textId="0612CD8B" w:rsidR="00550157" w:rsidRPr="00C40BA6" w:rsidRDefault="00550157" w:rsidP="00550157">
            <w:pPr>
              <w:rPr>
                <w:rFonts w:cs="Times New Roman"/>
                <w:sz w:val="18"/>
                <w:szCs w:val="18"/>
              </w:rPr>
            </w:pPr>
            <w:r w:rsidRPr="002453B3">
              <w:t>Poland</w:t>
            </w:r>
          </w:p>
        </w:tc>
        <w:tc>
          <w:tcPr>
            <w:tcW w:w="2631" w:type="dxa"/>
          </w:tcPr>
          <w:p w14:paraId="24C8B15C" w14:textId="1A63F908"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4248E6E5" w14:textId="08556FD7" w:rsidR="00550157" w:rsidRPr="00C40BA6" w:rsidRDefault="00550157" w:rsidP="00550157">
            <w:pPr>
              <w:rPr>
                <w:rFonts w:cs="Times New Roman"/>
                <w:sz w:val="18"/>
                <w:szCs w:val="18"/>
              </w:rPr>
            </w:pPr>
            <w:r w:rsidRPr="002453B3">
              <w:t>Fagaceae</w:t>
            </w:r>
          </w:p>
        </w:tc>
        <w:tc>
          <w:tcPr>
            <w:tcW w:w="1512" w:type="dxa"/>
          </w:tcPr>
          <w:p w14:paraId="01CEBC2E" w14:textId="50B04CF7" w:rsidR="00550157" w:rsidRPr="004D3559" w:rsidRDefault="00550157" w:rsidP="00550157">
            <w:pPr>
              <w:rPr>
                <w:rFonts w:cs="Times New Roman"/>
                <w:i/>
                <w:iCs/>
                <w:sz w:val="18"/>
                <w:szCs w:val="18"/>
              </w:rPr>
            </w:pPr>
            <w:r w:rsidRPr="004D3559">
              <w:rPr>
                <w:i/>
                <w:iCs/>
              </w:rPr>
              <w:t>Quercus</w:t>
            </w:r>
          </w:p>
        </w:tc>
        <w:tc>
          <w:tcPr>
            <w:tcW w:w="2205" w:type="dxa"/>
          </w:tcPr>
          <w:p w14:paraId="7315F425" w14:textId="168592F9" w:rsidR="00550157" w:rsidRPr="004D3559" w:rsidRDefault="00550157" w:rsidP="00550157">
            <w:pPr>
              <w:rPr>
                <w:rFonts w:cs="Times New Roman"/>
                <w:i/>
                <w:iCs/>
                <w:sz w:val="18"/>
                <w:szCs w:val="18"/>
              </w:rPr>
            </w:pPr>
            <w:r w:rsidRPr="004D3559">
              <w:rPr>
                <w:i/>
                <w:iCs/>
              </w:rPr>
              <w:t>Quercus robur</w:t>
            </w:r>
          </w:p>
        </w:tc>
        <w:tc>
          <w:tcPr>
            <w:tcW w:w="779" w:type="dxa"/>
          </w:tcPr>
          <w:p w14:paraId="2C441B91" w14:textId="1D641BDF" w:rsidR="00550157" w:rsidRPr="00C40BA6" w:rsidRDefault="00550157" w:rsidP="00D55097">
            <w:pPr>
              <w:jc w:val="center"/>
              <w:rPr>
                <w:rFonts w:cs="Times New Roman"/>
                <w:sz w:val="18"/>
                <w:szCs w:val="18"/>
              </w:rPr>
            </w:pPr>
            <w:r w:rsidRPr="002453B3">
              <w:t>Zn</w:t>
            </w:r>
          </w:p>
        </w:tc>
      </w:tr>
      <w:tr w:rsidR="00550157" w:rsidRPr="0008080C" w14:paraId="7842542F" w14:textId="77777777" w:rsidTr="00550157">
        <w:trPr>
          <w:trHeight w:val="20"/>
          <w:jc w:val="center"/>
        </w:trPr>
        <w:tc>
          <w:tcPr>
            <w:tcW w:w="1100" w:type="dxa"/>
          </w:tcPr>
          <w:p w14:paraId="444717EA" w14:textId="248E0372" w:rsidR="00550157" w:rsidRPr="00C40BA6" w:rsidRDefault="00550157" w:rsidP="00550157">
            <w:pPr>
              <w:rPr>
                <w:rFonts w:cs="Times New Roman"/>
                <w:sz w:val="18"/>
                <w:szCs w:val="18"/>
              </w:rPr>
            </w:pPr>
            <w:r w:rsidRPr="002453B3">
              <w:t>Cold</w:t>
            </w:r>
          </w:p>
        </w:tc>
        <w:tc>
          <w:tcPr>
            <w:tcW w:w="1052" w:type="dxa"/>
          </w:tcPr>
          <w:p w14:paraId="766D4EC3" w14:textId="7726E030" w:rsidR="00550157" w:rsidRPr="00C40BA6" w:rsidRDefault="00550157" w:rsidP="00550157">
            <w:pPr>
              <w:rPr>
                <w:rFonts w:cs="Times New Roman"/>
                <w:sz w:val="18"/>
                <w:szCs w:val="18"/>
              </w:rPr>
            </w:pPr>
            <w:r w:rsidRPr="002453B3">
              <w:t>Poland</w:t>
            </w:r>
          </w:p>
        </w:tc>
        <w:tc>
          <w:tcPr>
            <w:tcW w:w="2631" w:type="dxa"/>
          </w:tcPr>
          <w:p w14:paraId="5A73781D" w14:textId="29737EFC" w:rsidR="00550157" w:rsidRPr="00C40BA6" w:rsidRDefault="00550157" w:rsidP="00550157">
            <w:pPr>
              <w:rPr>
                <w:rFonts w:cs="Times New Roman"/>
                <w:sz w:val="18"/>
                <w:szCs w:val="18"/>
              </w:rPr>
            </w:pPr>
            <w:r w:rsidRPr="002453B3">
              <w:t>Poznan University of Life Sciences</w:t>
            </w:r>
          </w:p>
        </w:tc>
        <w:tc>
          <w:tcPr>
            <w:tcW w:w="1684" w:type="dxa"/>
          </w:tcPr>
          <w:p w14:paraId="1AD3D252" w14:textId="4EDB529A" w:rsidR="00550157" w:rsidRPr="00C40BA6" w:rsidRDefault="00550157" w:rsidP="00550157">
            <w:pPr>
              <w:rPr>
                <w:rFonts w:cs="Times New Roman"/>
                <w:sz w:val="18"/>
                <w:szCs w:val="18"/>
              </w:rPr>
            </w:pPr>
            <w:r w:rsidRPr="002453B3">
              <w:t>Salicaceae</w:t>
            </w:r>
          </w:p>
        </w:tc>
        <w:tc>
          <w:tcPr>
            <w:tcW w:w="1512" w:type="dxa"/>
          </w:tcPr>
          <w:p w14:paraId="4B3848D7" w14:textId="4EFCBB9B" w:rsidR="00550157" w:rsidRPr="004D3559" w:rsidRDefault="00550157" w:rsidP="00550157">
            <w:pPr>
              <w:rPr>
                <w:rFonts w:cs="Times New Roman"/>
                <w:i/>
                <w:iCs/>
                <w:sz w:val="18"/>
                <w:szCs w:val="18"/>
              </w:rPr>
            </w:pPr>
            <w:r w:rsidRPr="004D3559">
              <w:rPr>
                <w:i/>
                <w:iCs/>
              </w:rPr>
              <w:t>Salix</w:t>
            </w:r>
          </w:p>
        </w:tc>
        <w:tc>
          <w:tcPr>
            <w:tcW w:w="2205" w:type="dxa"/>
          </w:tcPr>
          <w:p w14:paraId="494F2AA9" w14:textId="50B60518" w:rsidR="00550157" w:rsidRPr="004D3559" w:rsidRDefault="00550157" w:rsidP="00550157">
            <w:pPr>
              <w:rPr>
                <w:rFonts w:cs="Times New Roman"/>
                <w:i/>
                <w:iCs/>
                <w:sz w:val="18"/>
                <w:szCs w:val="18"/>
              </w:rPr>
            </w:pPr>
            <w:r w:rsidRPr="004D3559">
              <w:rPr>
                <w:i/>
                <w:iCs/>
              </w:rPr>
              <w:t>Salix fragilis</w:t>
            </w:r>
          </w:p>
        </w:tc>
        <w:tc>
          <w:tcPr>
            <w:tcW w:w="779" w:type="dxa"/>
          </w:tcPr>
          <w:p w14:paraId="7D2464F7" w14:textId="71EE571D" w:rsidR="00550157" w:rsidRPr="00C40BA6" w:rsidRDefault="00550157" w:rsidP="00D55097">
            <w:pPr>
              <w:jc w:val="center"/>
              <w:rPr>
                <w:rFonts w:cs="Times New Roman"/>
                <w:sz w:val="18"/>
                <w:szCs w:val="18"/>
              </w:rPr>
            </w:pPr>
            <w:r w:rsidRPr="002453B3">
              <w:t>Cu</w:t>
            </w:r>
          </w:p>
        </w:tc>
      </w:tr>
      <w:tr w:rsidR="00550157" w:rsidRPr="0008080C" w14:paraId="255DA6B2" w14:textId="77777777" w:rsidTr="00550157">
        <w:trPr>
          <w:trHeight w:val="20"/>
          <w:jc w:val="center"/>
        </w:trPr>
        <w:tc>
          <w:tcPr>
            <w:tcW w:w="1100" w:type="dxa"/>
          </w:tcPr>
          <w:p w14:paraId="796A3BEF" w14:textId="5F90D4DE" w:rsidR="00550157" w:rsidRPr="00C40BA6" w:rsidRDefault="00550157" w:rsidP="00550157">
            <w:pPr>
              <w:rPr>
                <w:rFonts w:cs="Times New Roman"/>
                <w:sz w:val="18"/>
                <w:szCs w:val="18"/>
              </w:rPr>
            </w:pPr>
            <w:r w:rsidRPr="002453B3">
              <w:t>Cold</w:t>
            </w:r>
          </w:p>
        </w:tc>
        <w:tc>
          <w:tcPr>
            <w:tcW w:w="1052" w:type="dxa"/>
          </w:tcPr>
          <w:p w14:paraId="7B8A4AE3" w14:textId="524320B0" w:rsidR="00550157" w:rsidRPr="00C40BA6" w:rsidRDefault="00550157" w:rsidP="00550157">
            <w:pPr>
              <w:rPr>
                <w:rFonts w:cs="Times New Roman"/>
                <w:sz w:val="18"/>
                <w:szCs w:val="18"/>
              </w:rPr>
            </w:pPr>
            <w:r w:rsidRPr="002453B3">
              <w:t>Poland</w:t>
            </w:r>
          </w:p>
        </w:tc>
        <w:tc>
          <w:tcPr>
            <w:tcW w:w="2631" w:type="dxa"/>
          </w:tcPr>
          <w:p w14:paraId="0367EB77" w14:textId="7449EA2F" w:rsidR="00550157" w:rsidRPr="00C40BA6" w:rsidRDefault="00550157" w:rsidP="00550157">
            <w:pPr>
              <w:rPr>
                <w:rFonts w:cs="Times New Roman"/>
                <w:sz w:val="18"/>
                <w:szCs w:val="18"/>
              </w:rPr>
            </w:pPr>
            <w:r w:rsidRPr="002453B3">
              <w:t>Poznan University of Life Sciences</w:t>
            </w:r>
          </w:p>
        </w:tc>
        <w:tc>
          <w:tcPr>
            <w:tcW w:w="1684" w:type="dxa"/>
          </w:tcPr>
          <w:p w14:paraId="44C0F797" w14:textId="52A9FCA4" w:rsidR="00550157" w:rsidRPr="00C40BA6" w:rsidRDefault="00550157" w:rsidP="00550157">
            <w:pPr>
              <w:rPr>
                <w:rFonts w:cs="Times New Roman"/>
                <w:sz w:val="18"/>
                <w:szCs w:val="18"/>
              </w:rPr>
            </w:pPr>
            <w:r w:rsidRPr="002453B3">
              <w:t>Salicaceae</w:t>
            </w:r>
          </w:p>
        </w:tc>
        <w:tc>
          <w:tcPr>
            <w:tcW w:w="1512" w:type="dxa"/>
          </w:tcPr>
          <w:p w14:paraId="39E74102" w14:textId="5E4E0B40" w:rsidR="00550157" w:rsidRPr="004D3559" w:rsidRDefault="00550157" w:rsidP="00550157">
            <w:pPr>
              <w:rPr>
                <w:rFonts w:cs="Times New Roman"/>
                <w:i/>
                <w:iCs/>
                <w:sz w:val="18"/>
                <w:szCs w:val="18"/>
              </w:rPr>
            </w:pPr>
            <w:r w:rsidRPr="004D3559">
              <w:rPr>
                <w:i/>
                <w:iCs/>
              </w:rPr>
              <w:t>Salix</w:t>
            </w:r>
          </w:p>
        </w:tc>
        <w:tc>
          <w:tcPr>
            <w:tcW w:w="2205" w:type="dxa"/>
          </w:tcPr>
          <w:p w14:paraId="77B5CBCE" w14:textId="731270C3" w:rsidR="00550157" w:rsidRPr="004D3559" w:rsidRDefault="00550157" w:rsidP="00550157">
            <w:pPr>
              <w:rPr>
                <w:rFonts w:cs="Times New Roman"/>
                <w:i/>
                <w:iCs/>
                <w:sz w:val="18"/>
                <w:szCs w:val="18"/>
              </w:rPr>
            </w:pPr>
            <w:r w:rsidRPr="004D3559">
              <w:rPr>
                <w:i/>
                <w:iCs/>
              </w:rPr>
              <w:t>Salix fragilis</w:t>
            </w:r>
          </w:p>
        </w:tc>
        <w:tc>
          <w:tcPr>
            <w:tcW w:w="779" w:type="dxa"/>
          </w:tcPr>
          <w:p w14:paraId="14589520" w14:textId="257CD2DE" w:rsidR="00550157" w:rsidRPr="00C40BA6" w:rsidRDefault="00550157" w:rsidP="00D55097">
            <w:pPr>
              <w:jc w:val="center"/>
              <w:rPr>
                <w:rFonts w:cs="Times New Roman"/>
                <w:sz w:val="18"/>
                <w:szCs w:val="18"/>
              </w:rPr>
            </w:pPr>
            <w:r w:rsidRPr="002453B3">
              <w:t>Zn</w:t>
            </w:r>
          </w:p>
        </w:tc>
      </w:tr>
      <w:tr w:rsidR="00550157" w:rsidRPr="0008080C" w14:paraId="16113B36" w14:textId="77777777" w:rsidTr="00550157">
        <w:trPr>
          <w:trHeight w:val="20"/>
          <w:jc w:val="center"/>
        </w:trPr>
        <w:tc>
          <w:tcPr>
            <w:tcW w:w="1100" w:type="dxa"/>
          </w:tcPr>
          <w:p w14:paraId="2924D9AB" w14:textId="40B24306" w:rsidR="00550157" w:rsidRPr="00C40BA6" w:rsidRDefault="00550157" w:rsidP="00550157">
            <w:pPr>
              <w:rPr>
                <w:rFonts w:cs="Times New Roman"/>
                <w:sz w:val="18"/>
                <w:szCs w:val="18"/>
              </w:rPr>
            </w:pPr>
            <w:r w:rsidRPr="002453B3">
              <w:t>Cold</w:t>
            </w:r>
          </w:p>
        </w:tc>
        <w:tc>
          <w:tcPr>
            <w:tcW w:w="1052" w:type="dxa"/>
          </w:tcPr>
          <w:p w14:paraId="05BF3DF5" w14:textId="11C215C0" w:rsidR="00550157" w:rsidRPr="00C40BA6" w:rsidRDefault="00550157" w:rsidP="00550157">
            <w:pPr>
              <w:rPr>
                <w:rFonts w:cs="Times New Roman"/>
                <w:sz w:val="18"/>
                <w:szCs w:val="18"/>
              </w:rPr>
            </w:pPr>
            <w:r w:rsidRPr="002453B3">
              <w:t>Poland</w:t>
            </w:r>
          </w:p>
        </w:tc>
        <w:tc>
          <w:tcPr>
            <w:tcW w:w="2631" w:type="dxa"/>
          </w:tcPr>
          <w:p w14:paraId="14B88266" w14:textId="5DC90EAF" w:rsidR="00550157" w:rsidRPr="00C40BA6" w:rsidRDefault="00550157" w:rsidP="00550157">
            <w:pPr>
              <w:rPr>
                <w:rFonts w:cs="Times New Roman"/>
                <w:sz w:val="18"/>
                <w:szCs w:val="18"/>
              </w:rPr>
            </w:pPr>
            <w:r w:rsidRPr="002453B3">
              <w:t>Poznań University of Life Sciences</w:t>
            </w:r>
          </w:p>
        </w:tc>
        <w:tc>
          <w:tcPr>
            <w:tcW w:w="1684" w:type="dxa"/>
          </w:tcPr>
          <w:p w14:paraId="056F44D8" w14:textId="054548AA" w:rsidR="00550157" w:rsidRPr="00C40BA6" w:rsidRDefault="00550157" w:rsidP="00550157">
            <w:pPr>
              <w:rPr>
                <w:rFonts w:cs="Times New Roman"/>
                <w:sz w:val="18"/>
                <w:szCs w:val="18"/>
              </w:rPr>
            </w:pPr>
            <w:r w:rsidRPr="002453B3">
              <w:t>Salicaceae</w:t>
            </w:r>
          </w:p>
        </w:tc>
        <w:tc>
          <w:tcPr>
            <w:tcW w:w="1512" w:type="dxa"/>
          </w:tcPr>
          <w:p w14:paraId="18B0D861" w14:textId="4E014340" w:rsidR="00550157" w:rsidRPr="004D3559" w:rsidRDefault="00550157" w:rsidP="00550157">
            <w:pPr>
              <w:rPr>
                <w:rFonts w:cs="Times New Roman"/>
                <w:i/>
                <w:iCs/>
                <w:sz w:val="18"/>
                <w:szCs w:val="18"/>
              </w:rPr>
            </w:pPr>
            <w:r w:rsidRPr="004D3559">
              <w:rPr>
                <w:i/>
                <w:iCs/>
              </w:rPr>
              <w:t>Salix</w:t>
            </w:r>
          </w:p>
        </w:tc>
        <w:tc>
          <w:tcPr>
            <w:tcW w:w="2205" w:type="dxa"/>
          </w:tcPr>
          <w:p w14:paraId="5369C6C5" w14:textId="217DCF82" w:rsidR="00550157" w:rsidRPr="004D3559" w:rsidRDefault="00550157" w:rsidP="00550157">
            <w:pPr>
              <w:rPr>
                <w:rFonts w:cs="Times New Roman"/>
                <w:i/>
                <w:iCs/>
                <w:sz w:val="18"/>
                <w:szCs w:val="18"/>
              </w:rPr>
            </w:pPr>
            <w:r w:rsidRPr="004D3559">
              <w:rPr>
                <w:i/>
                <w:iCs/>
              </w:rPr>
              <w:t>Salix purpurea × viminalis</w:t>
            </w:r>
          </w:p>
        </w:tc>
        <w:tc>
          <w:tcPr>
            <w:tcW w:w="779" w:type="dxa"/>
          </w:tcPr>
          <w:p w14:paraId="1BFB62FD" w14:textId="728E7F39" w:rsidR="00550157" w:rsidRPr="00C40BA6" w:rsidRDefault="00550157" w:rsidP="00D55097">
            <w:pPr>
              <w:jc w:val="center"/>
              <w:rPr>
                <w:rFonts w:cs="Times New Roman"/>
                <w:sz w:val="18"/>
                <w:szCs w:val="18"/>
              </w:rPr>
            </w:pPr>
            <w:r w:rsidRPr="002453B3">
              <w:t>Cu</w:t>
            </w:r>
          </w:p>
        </w:tc>
      </w:tr>
      <w:tr w:rsidR="00550157" w:rsidRPr="0008080C" w14:paraId="48B3F20C" w14:textId="77777777" w:rsidTr="00550157">
        <w:trPr>
          <w:trHeight w:val="20"/>
          <w:jc w:val="center"/>
        </w:trPr>
        <w:tc>
          <w:tcPr>
            <w:tcW w:w="1100" w:type="dxa"/>
          </w:tcPr>
          <w:p w14:paraId="19213908" w14:textId="5FB3951B" w:rsidR="00550157" w:rsidRPr="00C40BA6" w:rsidRDefault="00550157" w:rsidP="00550157">
            <w:pPr>
              <w:rPr>
                <w:rFonts w:cs="Times New Roman"/>
                <w:sz w:val="18"/>
                <w:szCs w:val="18"/>
              </w:rPr>
            </w:pPr>
            <w:r w:rsidRPr="002453B3">
              <w:t>Cold</w:t>
            </w:r>
          </w:p>
        </w:tc>
        <w:tc>
          <w:tcPr>
            <w:tcW w:w="1052" w:type="dxa"/>
          </w:tcPr>
          <w:p w14:paraId="2A95A2E0" w14:textId="076C2021" w:rsidR="00550157" w:rsidRPr="00C40BA6" w:rsidRDefault="00550157" w:rsidP="00550157">
            <w:pPr>
              <w:rPr>
                <w:rFonts w:cs="Times New Roman"/>
                <w:sz w:val="18"/>
                <w:szCs w:val="18"/>
              </w:rPr>
            </w:pPr>
            <w:r w:rsidRPr="002453B3">
              <w:t>Poland</w:t>
            </w:r>
          </w:p>
        </w:tc>
        <w:tc>
          <w:tcPr>
            <w:tcW w:w="2631" w:type="dxa"/>
          </w:tcPr>
          <w:p w14:paraId="49964357" w14:textId="5A193401"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24A243E3" w14:textId="13ECF60A" w:rsidR="00550157" w:rsidRPr="00C40BA6" w:rsidRDefault="00550157" w:rsidP="00550157">
            <w:pPr>
              <w:rPr>
                <w:rFonts w:cs="Times New Roman"/>
                <w:sz w:val="18"/>
                <w:szCs w:val="18"/>
              </w:rPr>
            </w:pPr>
            <w:r w:rsidRPr="002453B3">
              <w:t>Tiliaceae</w:t>
            </w:r>
          </w:p>
        </w:tc>
        <w:tc>
          <w:tcPr>
            <w:tcW w:w="1512" w:type="dxa"/>
          </w:tcPr>
          <w:p w14:paraId="001328CC" w14:textId="04A791C9" w:rsidR="00550157" w:rsidRPr="004D3559" w:rsidRDefault="00550157" w:rsidP="00550157">
            <w:pPr>
              <w:rPr>
                <w:rFonts w:cs="Times New Roman"/>
                <w:i/>
                <w:iCs/>
                <w:sz w:val="18"/>
                <w:szCs w:val="18"/>
              </w:rPr>
            </w:pPr>
            <w:r w:rsidRPr="004D3559">
              <w:rPr>
                <w:i/>
                <w:iCs/>
              </w:rPr>
              <w:t>Tilia</w:t>
            </w:r>
          </w:p>
        </w:tc>
        <w:tc>
          <w:tcPr>
            <w:tcW w:w="2205" w:type="dxa"/>
          </w:tcPr>
          <w:p w14:paraId="7A10B89A" w14:textId="2B908FAE" w:rsidR="00550157" w:rsidRPr="004D3559" w:rsidRDefault="00550157" w:rsidP="00550157">
            <w:pPr>
              <w:rPr>
                <w:rFonts w:cs="Times New Roman"/>
                <w:i/>
                <w:iCs/>
                <w:sz w:val="18"/>
                <w:szCs w:val="18"/>
              </w:rPr>
            </w:pPr>
            <w:r w:rsidRPr="004D3559">
              <w:rPr>
                <w:i/>
                <w:iCs/>
              </w:rPr>
              <w:t>Tilia cordata Miller</w:t>
            </w:r>
          </w:p>
        </w:tc>
        <w:tc>
          <w:tcPr>
            <w:tcW w:w="779" w:type="dxa"/>
          </w:tcPr>
          <w:p w14:paraId="6E86E960" w14:textId="63E4E0DF" w:rsidR="00550157" w:rsidRPr="00C40BA6" w:rsidRDefault="00550157" w:rsidP="00D55097">
            <w:pPr>
              <w:jc w:val="center"/>
              <w:rPr>
                <w:rFonts w:cs="Times New Roman"/>
                <w:sz w:val="18"/>
                <w:szCs w:val="18"/>
              </w:rPr>
            </w:pPr>
            <w:r w:rsidRPr="002453B3">
              <w:t>As</w:t>
            </w:r>
          </w:p>
        </w:tc>
      </w:tr>
      <w:tr w:rsidR="00550157" w:rsidRPr="0008080C" w14:paraId="589E3878" w14:textId="77777777" w:rsidTr="00550157">
        <w:trPr>
          <w:trHeight w:val="20"/>
          <w:jc w:val="center"/>
        </w:trPr>
        <w:tc>
          <w:tcPr>
            <w:tcW w:w="1100" w:type="dxa"/>
          </w:tcPr>
          <w:p w14:paraId="1B36EC98" w14:textId="5E93C2F8" w:rsidR="00550157" w:rsidRPr="00C40BA6" w:rsidRDefault="00550157" w:rsidP="00550157">
            <w:pPr>
              <w:rPr>
                <w:rFonts w:cs="Times New Roman"/>
                <w:sz w:val="18"/>
                <w:szCs w:val="18"/>
              </w:rPr>
            </w:pPr>
            <w:r w:rsidRPr="002453B3">
              <w:t>Cold</w:t>
            </w:r>
          </w:p>
        </w:tc>
        <w:tc>
          <w:tcPr>
            <w:tcW w:w="1052" w:type="dxa"/>
          </w:tcPr>
          <w:p w14:paraId="251F5245" w14:textId="65AB9CE0" w:rsidR="00550157" w:rsidRPr="00C40BA6" w:rsidRDefault="00550157" w:rsidP="00550157">
            <w:pPr>
              <w:rPr>
                <w:rFonts w:cs="Times New Roman"/>
                <w:sz w:val="18"/>
                <w:szCs w:val="18"/>
              </w:rPr>
            </w:pPr>
            <w:r w:rsidRPr="002453B3">
              <w:t>Poland</w:t>
            </w:r>
          </w:p>
        </w:tc>
        <w:tc>
          <w:tcPr>
            <w:tcW w:w="2631" w:type="dxa"/>
          </w:tcPr>
          <w:p w14:paraId="3DA3ECBF" w14:textId="03AE3617"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54BE2065" w14:textId="4D5DB55F" w:rsidR="00550157" w:rsidRPr="00C40BA6" w:rsidRDefault="00550157" w:rsidP="00550157">
            <w:pPr>
              <w:rPr>
                <w:rFonts w:cs="Times New Roman"/>
                <w:sz w:val="18"/>
                <w:szCs w:val="18"/>
              </w:rPr>
            </w:pPr>
            <w:r w:rsidRPr="002453B3">
              <w:t>Tiliaceae</w:t>
            </w:r>
          </w:p>
        </w:tc>
        <w:tc>
          <w:tcPr>
            <w:tcW w:w="1512" w:type="dxa"/>
          </w:tcPr>
          <w:p w14:paraId="1CEDA7B2" w14:textId="1F03CD03" w:rsidR="00550157" w:rsidRPr="004D3559" w:rsidRDefault="00550157" w:rsidP="00550157">
            <w:pPr>
              <w:rPr>
                <w:rFonts w:cs="Times New Roman"/>
                <w:i/>
                <w:iCs/>
                <w:sz w:val="18"/>
                <w:szCs w:val="18"/>
              </w:rPr>
            </w:pPr>
            <w:r w:rsidRPr="004D3559">
              <w:rPr>
                <w:i/>
                <w:iCs/>
              </w:rPr>
              <w:t>Tilia</w:t>
            </w:r>
          </w:p>
        </w:tc>
        <w:tc>
          <w:tcPr>
            <w:tcW w:w="2205" w:type="dxa"/>
          </w:tcPr>
          <w:p w14:paraId="64472BCF" w14:textId="6FDCBB36" w:rsidR="00550157" w:rsidRPr="004D3559" w:rsidRDefault="00550157" w:rsidP="00550157">
            <w:pPr>
              <w:rPr>
                <w:rFonts w:cs="Times New Roman"/>
                <w:i/>
                <w:iCs/>
                <w:sz w:val="18"/>
                <w:szCs w:val="18"/>
              </w:rPr>
            </w:pPr>
            <w:r w:rsidRPr="004D3559">
              <w:rPr>
                <w:i/>
                <w:iCs/>
              </w:rPr>
              <w:t>Tilia cordata Miller</w:t>
            </w:r>
          </w:p>
        </w:tc>
        <w:tc>
          <w:tcPr>
            <w:tcW w:w="779" w:type="dxa"/>
          </w:tcPr>
          <w:p w14:paraId="19687D5E" w14:textId="0206FFA1" w:rsidR="00550157" w:rsidRPr="00C40BA6" w:rsidRDefault="00550157" w:rsidP="00D55097">
            <w:pPr>
              <w:jc w:val="center"/>
              <w:rPr>
                <w:rFonts w:cs="Times New Roman"/>
                <w:sz w:val="18"/>
                <w:szCs w:val="18"/>
              </w:rPr>
            </w:pPr>
            <w:r w:rsidRPr="002453B3">
              <w:t>Cd</w:t>
            </w:r>
          </w:p>
        </w:tc>
      </w:tr>
      <w:tr w:rsidR="00550157" w:rsidRPr="0008080C" w14:paraId="134459E3" w14:textId="77777777" w:rsidTr="00550157">
        <w:trPr>
          <w:trHeight w:val="20"/>
          <w:jc w:val="center"/>
        </w:trPr>
        <w:tc>
          <w:tcPr>
            <w:tcW w:w="1100" w:type="dxa"/>
          </w:tcPr>
          <w:p w14:paraId="343EAFF9" w14:textId="61898473" w:rsidR="00550157" w:rsidRPr="00C40BA6" w:rsidRDefault="00550157" w:rsidP="00550157">
            <w:pPr>
              <w:rPr>
                <w:rFonts w:cs="Times New Roman"/>
                <w:sz w:val="18"/>
                <w:szCs w:val="18"/>
              </w:rPr>
            </w:pPr>
            <w:r w:rsidRPr="002453B3">
              <w:t>Cold</w:t>
            </w:r>
          </w:p>
        </w:tc>
        <w:tc>
          <w:tcPr>
            <w:tcW w:w="1052" w:type="dxa"/>
          </w:tcPr>
          <w:p w14:paraId="63F1A88A" w14:textId="73AB1C20" w:rsidR="00550157" w:rsidRPr="00C40BA6" w:rsidRDefault="00550157" w:rsidP="00550157">
            <w:pPr>
              <w:rPr>
                <w:rFonts w:cs="Times New Roman"/>
                <w:sz w:val="18"/>
                <w:szCs w:val="18"/>
              </w:rPr>
            </w:pPr>
            <w:r w:rsidRPr="002453B3">
              <w:t>Poland</w:t>
            </w:r>
          </w:p>
        </w:tc>
        <w:tc>
          <w:tcPr>
            <w:tcW w:w="2631" w:type="dxa"/>
          </w:tcPr>
          <w:p w14:paraId="48DBA21B" w14:textId="0662DB22"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2CE6B5D5" w14:textId="197D6339" w:rsidR="00550157" w:rsidRPr="00C40BA6" w:rsidRDefault="00550157" w:rsidP="00550157">
            <w:pPr>
              <w:rPr>
                <w:rFonts w:cs="Times New Roman"/>
                <w:sz w:val="18"/>
                <w:szCs w:val="18"/>
              </w:rPr>
            </w:pPr>
            <w:r w:rsidRPr="002453B3">
              <w:t>Tiliaceae</w:t>
            </w:r>
          </w:p>
        </w:tc>
        <w:tc>
          <w:tcPr>
            <w:tcW w:w="1512" w:type="dxa"/>
          </w:tcPr>
          <w:p w14:paraId="29DA85EB" w14:textId="7A543A33" w:rsidR="00550157" w:rsidRPr="004D3559" w:rsidRDefault="00550157" w:rsidP="00550157">
            <w:pPr>
              <w:rPr>
                <w:rFonts w:cs="Times New Roman"/>
                <w:i/>
                <w:iCs/>
                <w:sz w:val="18"/>
                <w:szCs w:val="18"/>
              </w:rPr>
            </w:pPr>
            <w:r w:rsidRPr="004D3559">
              <w:rPr>
                <w:i/>
                <w:iCs/>
              </w:rPr>
              <w:t>Tilia</w:t>
            </w:r>
          </w:p>
        </w:tc>
        <w:tc>
          <w:tcPr>
            <w:tcW w:w="2205" w:type="dxa"/>
          </w:tcPr>
          <w:p w14:paraId="3F506489" w14:textId="0C49B516" w:rsidR="00550157" w:rsidRPr="004D3559" w:rsidRDefault="00550157" w:rsidP="00550157">
            <w:pPr>
              <w:rPr>
                <w:rFonts w:cs="Times New Roman"/>
                <w:i/>
                <w:iCs/>
                <w:sz w:val="18"/>
                <w:szCs w:val="18"/>
              </w:rPr>
            </w:pPr>
            <w:r w:rsidRPr="004D3559">
              <w:rPr>
                <w:i/>
                <w:iCs/>
              </w:rPr>
              <w:t>Tilia cordata Miller</w:t>
            </w:r>
          </w:p>
        </w:tc>
        <w:tc>
          <w:tcPr>
            <w:tcW w:w="779" w:type="dxa"/>
          </w:tcPr>
          <w:p w14:paraId="0A2D9F49" w14:textId="02B4B888" w:rsidR="00550157" w:rsidRPr="00C40BA6" w:rsidRDefault="00550157" w:rsidP="00D55097">
            <w:pPr>
              <w:jc w:val="center"/>
              <w:rPr>
                <w:rFonts w:cs="Times New Roman"/>
                <w:sz w:val="18"/>
                <w:szCs w:val="18"/>
              </w:rPr>
            </w:pPr>
            <w:r w:rsidRPr="002453B3">
              <w:t>Cu</w:t>
            </w:r>
          </w:p>
        </w:tc>
      </w:tr>
      <w:tr w:rsidR="00550157" w:rsidRPr="0008080C" w14:paraId="23A03FFE" w14:textId="77777777" w:rsidTr="00550157">
        <w:trPr>
          <w:trHeight w:val="20"/>
          <w:jc w:val="center"/>
        </w:trPr>
        <w:tc>
          <w:tcPr>
            <w:tcW w:w="1100" w:type="dxa"/>
          </w:tcPr>
          <w:p w14:paraId="67B24B38" w14:textId="6A17DAF9" w:rsidR="00550157" w:rsidRPr="00C40BA6" w:rsidRDefault="00550157" w:rsidP="00550157">
            <w:pPr>
              <w:rPr>
                <w:rFonts w:cs="Times New Roman"/>
                <w:sz w:val="18"/>
                <w:szCs w:val="18"/>
              </w:rPr>
            </w:pPr>
            <w:r w:rsidRPr="002453B3">
              <w:t>Cold</w:t>
            </w:r>
          </w:p>
        </w:tc>
        <w:tc>
          <w:tcPr>
            <w:tcW w:w="1052" w:type="dxa"/>
          </w:tcPr>
          <w:p w14:paraId="3DFCA319" w14:textId="30386AB0" w:rsidR="00550157" w:rsidRPr="00C40BA6" w:rsidRDefault="00550157" w:rsidP="00550157">
            <w:pPr>
              <w:rPr>
                <w:rFonts w:cs="Times New Roman"/>
                <w:sz w:val="18"/>
                <w:szCs w:val="18"/>
              </w:rPr>
            </w:pPr>
            <w:r w:rsidRPr="002453B3">
              <w:t>Poland</w:t>
            </w:r>
          </w:p>
        </w:tc>
        <w:tc>
          <w:tcPr>
            <w:tcW w:w="2631" w:type="dxa"/>
          </w:tcPr>
          <w:p w14:paraId="2009C44F" w14:textId="7F619F73"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31BCD674" w14:textId="5F2F03D9" w:rsidR="00550157" w:rsidRPr="00C40BA6" w:rsidRDefault="00550157" w:rsidP="00550157">
            <w:pPr>
              <w:rPr>
                <w:rFonts w:cs="Times New Roman"/>
                <w:sz w:val="18"/>
                <w:szCs w:val="18"/>
              </w:rPr>
            </w:pPr>
            <w:r w:rsidRPr="002453B3">
              <w:t>Tiliaceae</w:t>
            </w:r>
          </w:p>
        </w:tc>
        <w:tc>
          <w:tcPr>
            <w:tcW w:w="1512" w:type="dxa"/>
          </w:tcPr>
          <w:p w14:paraId="347BEC1E" w14:textId="29B38C73" w:rsidR="00550157" w:rsidRPr="004D3559" w:rsidRDefault="00550157" w:rsidP="00550157">
            <w:pPr>
              <w:rPr>
                <w:rFonts w:cs="Times New Roman"/>
                <w:i/>
                <w:iCs/>
                <w:sz w:val="18"/>
                <w:szCs w:val="18"/>
              </w:rPr>
            </w:pPr>
            <w:r w:rsidRPr="004D3559">
              <w:rPr>
                <w:i/>
                <w:iCs/>
              </w:rPr>
              <w:t>Tilia</w:t>
            </w:r>
          </w:p>
        </w:tc>
        <w:tc>
          <w:tcPr>
            <w:tcW w:w="2205" w:type="dxa"/>
          </w:tcPr>
          <w:p w14:paraId="111E1BC9" w14:textId="681FF1D7" w:rsidR="00550157" w:rsidRPr="004D3559" w:rsidRDefault="00550157" w:rsidP="00550157">
            <w:pPr>
              <w:rPr>
                <w:rFonts w:cs="Times New Roman"/>
                <w:i/>
                <w:iCs/>
                <w:sz w:val="18"/>
                <w:szCs w:val="18"/>
              </w:rPr>
            </w:pPr>
            <w:r w:rsidRPr="004D3559">
              <w:rPr>
                <w:i/>
                <w:iCs/>
              </w:rPr>
              <w:t>Tilia cordata Miller</w:t>
            </w:r>
          </w:p>
        </w:tc>
        <w:tc>
          <w:tcPr>
            <w:tcW w:w="779" w:type="dxa"/>
          </w:tcPr>
          <w:p w14:paraId="4B1C9C2D" w14:textId="2C8DABAF" w:rsidR="00550157" w:rsidRPr="00C40BA6" w:rsidRDefault="00550157" w:rsidP="00D55097">
            <w:pPr>
              <w:jc w:val="center"/>
              <w:rPr>
                <w:rFonts w:cs="Times New Roman"/>
                <w:sz w:val="18"/>
                <w:szCs w:val="18"/>
              </w:rPr>
            </w:pPr>
            <w:r w:rsidRPr="002453B3">
              <w:t>Pb</w:t>
            </w:r>
          </w:p>
        </w:tc>
      </w:tr>
      <w:tr w:rsidR="00550157" w:rsidRPr="0008080C" w14:paraId="2C783CDC" w14:textId="77777777" w:rsidTr="00550157">
        <w:trPr>
          <w:trHeight w:val="20"/>
          <w:jc w:val="center"/>
        </w:trPr>
        <w:tc>
          <w:tcPr>
            <w:tcW w:w="1100" w:type="dxa"/>
          </w:tcPr>
          <w:p w14:paraId="516A5CAF" w14:textId="5200259A" w:rsidR="00550157" w:rsidRPr="00C40BA6" w:rsidRDefault="00550157" w:rsidP="00550157">
            <w:pPr>
              <w:rPr>
                <w:rFonts w:cs="Times New Roman"/>
                <w:sz w:val="18"/>
                <w:szCs w:val="18"/>
              </w:rPr>
            </w:pPr>
            <w:r w:rsidRPr="002453B3">
              <w:t>Cold</w:t>
            </w:r>
          </w:p>
        </w:tc>
        <w:tc>
          <w:tcPr>
            <w:tcW w:w="1052" w:type="dxa"/>
          </w:tcPr>
          <w:p w14:paraId="7872852E" w14:textId="6AAF544B" w:rsidR="00550157" w:rsidRPr="00C40BA6" w:rsidRDefault="00550157" w:rsidP="00550157">
            <w:pPr>
              <w:rPr>
                <w:rFonts w:cs="Times New Roman"/>
                <w:sz w:val="18"/>
                <w:szCs w:val="18"/>
              </w:rPr>
            </w:pPr>
            <w:r w:rsidRPr="002453B3">
              <w:t>Poland</w:t>
            </w:r>
          </w:p>
        </w:tc>
        <w:tc>
          <w:tcPr>
            <w:tcW w:w="2631" w:type="dxa"/>
          </w:tcPr>
          <w:p w14:paraId="5C6C2D38" w14:textId="6341A8CC"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3D0FB2C2" w14:textId="68F574FF" w:rsidR="00550157" w:rsidRPr="00C40BA6" w:rsidRDefault="00550157" w:rsidP="00550157">
            <w:pPr>
              <w:rPr>
                <w:rFonts w:cs="Times New Roman"/>
                <w:sz w:val="18"/>
                <w:szCs w:val="18"/>
              </w:rPr>
            </w:pPr>
            <w:r w:rsidRPr="002453B3">
              <w:t>Tiliaceae</w:t>
            </w:r>
          </w:p>
        </w:tc>
        <w:tc>
          <w:tcPr>
            <w:tcW w:w="1512" w:type="dxa"/>
          </w:tcPr>
          <w:p w14:paraId="1E498828" w14:textId="2B964124" w:rsidR="00550157" w:rsidRPr="004D3559" w:rsidRDefault="00550157" w:rsidP="00550157">
            <w:pPr>
              <w:rPr>
                <w:rFonts w:cs="Times New Roman"/>
                <w:i/>
                <w:iCs/>
                <w:sz w:val="18"/>
                <w:szCs w:val="18"/>
              </w:rPr>
            </w:pPr>
            <w:r w:rsidRPr="004D3559">
              <w:rPr>
                <w:i/>
                <w:iCs/>
              </w:rPr>
              <w:t>Tilia</w:t>
            </w:r>
          </w:p>
        </w:tc>
        <w:tc>
          <w:tcPr>
            <w:tcW w:w="2205" w:type="dxa"/>
          </w:tcPr>
          <w:p w14:paraId="05F92B8B" w14:textId="3E4DC823" w:rsidR="00550157" w:rsidRPr="004D3559" w:rsidRDefault="00550157" w:rsidP="00550157">
            <w:pPr>
              <w:rPr>
                <w:rFonts w:cs="Times New Roman"/>
                <w:i/>
                <w:iCs/>
                <w:sz w:val="18"/>
                <w:szCs w:val="18"/>
              </w:rPr>
            </w:pPr>
            <w:r w:rsidRPr="004D3559">
              <w:rPr>
                <w:i/>
                <w:iCs/>
              </w:rPr>
              <w:t>Tilia cordata Miller</w:t>
            </w:r>
          </w:p>
        </w:tc>
        <w:tc>
          <w:tcPr>
            <w:tcW w:w="779" w:type="dxa"/>
          </w:tcPr>
          <w:p w14:paraId="43083223" w14:textId="4903BA2F" w:rsidR="00550157" w:rsidRPr="00C40BA6" w:rsidRDefault="00550157" w:rsidP="00D55097">
            <w:pPr>
              <w:jc w:val="center"/>
              <w:rPr>
                <w:rFonts w:cs="Times New Roman"/>
                <w:sz w:val="18"/>
                <w:szCs w:val="18"/>
              </w:rPr>
            </w:pPr>
            <w:r w:rsidRPr="002453B3">
              <w:t>Ti</w:t>
            </w:r>
          </w:p>
        </w:tc>
      </w:tr>
      <w:tr w:rsidR="00550157" w:rsidRPr="0008080C" w14:paraId="0BB46FE2" w14:textId="77777777" w:rsidTr="00550157">
        <w:trPr>
          <w:trHeight w:val="20"/>
          <w:jc w:val="center"/>
        </w:trPr>
        <w:tc>
          <w:tcPr>
            <w:tcW w:w="1100" w:type="dxa"/>
          </w:tcPr>
          <w:p w14:paraId="3A6E34AD" w14:textId="2F0A8440" w:rsidR="00550157" w:rsidRPr="00C40BA6" w:rsidRDefault="00550157" w:rsidP="00550157">
            <w:pPr>
              <w:rPr>
                <w:rFonts w:cs="Times New Roman"/>
                <w:sz w:val="18"/>
                <w:szCs w:val="18"/>
              </w:rPr>
            </w:pPr>
            <w:r w:rsidRPr="002453B3">
              <w:t>Cold</w:t>
            </w:r>
          </w:p>
        </w:tc>
        <w:tc>
          <w:tcPr>
            <w:tcW w:w="1052" w:type="dxa"/>
          </w:tcPr>
          <w:p w14:paraId="30E7A8F7" w14:textId="418069A9" w:rsidR="00550157" w:rsidRPr="00C40BA6" w:rsidRDefault="00550157" w:rsidP="00550157">
            <w:pPr>
              <w:rPr>
                <w:rFonts w:cs="Times New Roman"/>
                <w:sz w:val="18"/>
                <w:szCs w:val="18"/>
              </w:rPr>
            </w:pPr>
            <w:r w:rsidRPr="002453B3">
              <w:t>Poland</w:t>
            </w:r>
          </w:p>
        </w:tc>
        <w:tc>
          <w:tcPr>
            <w:tcW w:w="2631" w:type="dxa"/>
          </w:tcPr>
          <w:p w14:paraId="4249D696" w14:textId="76624D23"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25B9FD94" w14:textId="34362244" w:rsidR="00550157" w:rsidRPr="00C40BA6" w:rsidRDefault="00550157" w:rsidP="00550157">
            <w:pPr>
              <w:rPr>
                <w:rFonts w:cs="Times New Roman"/>
                <w:sz w:val="18"/>
                <w:szCs w:val="18"/>
              </w:rPr>
            </w:pPr>
            <w:r w:rsidRPr="002453B3">
              <w:t>Tiliaceae</w:t>
            </w:r>
          </w:p>
        </w:tc>
        <w:tc>
          <w:tcPr>
            <w:tcW w:w="1512" w:type="dxa"/>
          </w:tcPr>
          <w:p w14:paraId="6B41DC5F" w14:textId="1BCD4992" w:rsidR="00550157" w:rsidRPr="004D3559" w:rsidRDefault="00550157" w:rsidP="00550157">
            <w:pPr>
              <w:rPr>
                <w:rFonts w:cs="Times New Roman"/>
                <w:i/>
                <w:iCs/>
                <w:sz w:val="18"/>
                <w:szCs w:val="18"/>
              </w:rPr>
            </w:pPr>
            <w:r w:rsidRPr="004D3559">
              <w:rPr>
                <w:i/>
                <w:iCs/>
              </w:rPr>
              <w:t>Tilia</w:t>
            </w:r>
          </w:p>
        </w:tc>
        <w:tc>
          <w:tcPr>
            <w:tcW w:w="2205" w:type="dxa"/>
          </w:tcPr>
          <w:p w14:paraId="58B01EE6" w14:textId="2D8C28BA" w:rsidR="00550157" w:rsidRPr="004D3559" w:rsidRDefault="00550157" w:rsidP="00550157">
            <w:pPr>
              <w:rPr>
                <w:rFonts w:cs="Times New Roman"/>
                <w:i/>
                <w:iCs/>
                <w:sz w:val="18"/>
                <w:szCs w:val="18"/>
              </w:rPr>
            </w:pPr>
            <w:r w:rsidRPr="004D3559">
              <w:rPr>
                <w:i/>
                <w:iCs/>
              </w:rPr>
              <w:t>Tilia cordata Miller</w:t>
            </w:r>
          </w:p>
        </w:tc>
        <w:tc>
          <w:tcPr>
            <w:tcW w:w="779" w:type="dxa"/>
          </w:tcPr>
          <w:p w14:paraId="779E3717" w14:textId="7503345E" w:rsidR="00550157" w:rsidRPr="00C40BA6" w:rsidRDefault="00550157" w:rsidP="00D55097">
            <w:pPr>
              <w:jc w:val="center"/>
              <w:rPr>
                <w:rFonts w:cs="Times New Roman"/>
                <w:sz w:val="18"/>
                <w:szCs w:val="18"/>
              </w:rPr>
            </w:pPr>
            <w:r w:rsidRPr="002453B3">
              <w:t>Zn</w:t>
            </w:r>
          </w:p>
        </w:tc>
      </w:tr>
      <w:tr w:rsidR="00550157" w:rsidRPr="0008080C" w14:paraId="494D9A09" w14:textId="77777777" w:rsidTr="00550157">
        <w:trPr>
          <w:trHeight w:val="20"/>
          <w:jc w:val="center"/>
        </w:trPr>
        <w:tc>
          <w:tcPr>
            <w:tcW w:w="1100" w:type="dxa"/>
          </w:tcPr>
          <w:p w14:paraId="1E9EB781" w14:textId="16FD0152" w:rsidR="00550157" w:rsidRPr="00C40BA6" w:rsidRDefault="00550157" w:rsidP="00550157">
            <w:pPr>
              <w:rPr>
                <w:rFonts w:cs="Times New Roman"/>
                <w:sz w:val="18"/>
                <w:szCs w:val="18"/>
              </w:rPr>
            </w:pPr>
            <w:r w:rsidRPr="002453B3">
              <w:t>Cold</w:t>
            </w:r>
          </w:p>
        </w:tc>
        <w:tc>
          <w:tcPr>
            <w:tcW w:w="1052" w:type="dxa"/>
          </w:tcPr>
          <w:p w14:paraId="49F2A176" w14:textId="03287458" w:rsidR="00550157" w:rsidRPr="00C40BA6" w:rsidRDefault="00550157" w:rsidP="00550157">
            <w:pPr>
              <w:rPr>
                <w:rFonts w:cs="Times New Roman"/>
                <w:sz w:val="18"/>
                <w:szCs w:val="18"/>
              </w:rPr>
            </w:pPr>
            <w:r w:rsidRPr="002453B3">
              <w:t>Poland</w:t>
            </w:r>
          </w:p>
        </w:tc>
        <w:tc>
          <w:tcPr>
            <w:tcW w:w="2631" w:type="dxa"/>
          </w:tcPr>
          <w:p w14:paraId="7C28FE49" w14:textId="4204075F" w:rsidR="00550157" w:rsidRPr="00C40BA6" w:rsidRDefault="00550157" w:rsidP="00550157">
            <w:pPr>
              <w:rPr>
                <w:rFonts w:cs="Times New Roman"/>
                <w:sz w:val="18"/>
                <w:szCs w:val="18"/>
              </w:rPr>
            </w:pPr>
            <w:r w:rsidRPr="002453B3">
              <w:t xml:space="preserve">Department of Chemistry Poznań University of Life </w:t>
            </w:r>
            <w:r w:rsidRPr="002453B3">
              <w:lastRenderedPageBreak/>
              <w:t>Sciences</w:t>
            </w:r>
          </w:p>
        </w:tc>
        <w:tc>
          <w:tcPr>
            <w:tcW w:w="1684" w:type="dxa"/>
          </w:tcPr>
          <w:p w14:paraId="4BB02F3B" w14:textId="2F9B9238" w:rsidR="00550157" w:rsidRPr="00C40BA6" w:rsidRDefault="00550157" w:rsidP="00550157">
            <w:pPr>
              <w:rPr>
                <w:rFonts w:cs="Times New Roman"/>
                <w:sz w:val="18"/>
                <w:szCs w:val="18"/>
              </w:rPr>
            </w:pPr>
            <w:r w:rsidRPr="002453B3">
              <w:lastRenderedPageBreak/>
              <w:t>Ulmaceae</w:t>
            </w:r>
          </w:p>
        </w:tc>
        <w:tc>
          <w:tcPr>
            <w:tcW w:w="1512" w:type="dxa"/>
          </w:tcPr>
          <w:p w14:paraId="4110B5E3" w14:textId="7E453C7E" w:rsidR="00550157" w:rsidRPr="004D3559" w:rsidRDefault="00550157" w:rsidP="00550157">
            <w:pPr>
              <w:rPr>
                <w:rFonts w:cs="Times New Roman"/>
                <w:i/>
                <w:iCs/>
                <w:sz w:val="18"/>
                <w:szCs w:val="18"/>
              </w:rPr>
            </w:pPr>
            <w:r w:rsidRPr="004D3559">
              <w:rPr>
                <w:i/>
                <w:iCs/>
              </w:rPr>
              <w:t>Ulmus</w:t>
            </w:r>
          </w:p>
        </w:tc>
        <w:tc>
          <w:tcPr>
            <w:tcW w:w="2205" w:type="dxa"/>
          </w:tcPr>
          <w:p w14:paraId="391E9BEF" w14:textId="412E98EC" w:rsidR="00550157" w:rsidRPr="004D3559" w:rsidRDefault="00550157" w:rsidP="00550157">
            <w:pPr>
              <w:rPr>
                <w:rFonts w:cs="Times New Roman"/>
                <w:i/>
                <w:iCs/>
                <w:sz w:val="18"/>
                <w:szCs w:val="18"/>
              </w:rPr>
            </w:pPr>
            <w:r w:rsidRPr="004D3559">
              <w:rPr>
                <w:i/>
                <w:iCs/>
              </w:rPr>
              <w:t>Ulmus laevis</w:t>
            </w:r>
          </w:p>
        </w:tc>
        <w:tc>
          <w:tcPr>
            <w:tcW w:w="779" w:type="dxa"/>
          </w:tcPr>
          <w:p w14:paraId="6650EAD3" w14:textId="33AD65FC" w:rsidR="00550157" w:rsidRPr="00C40BA6" w:rsidRDefault="00550157" w:rsidP="00D55097">
            <w:pPr>
              <w:jc w:val="center"/>
              <w:rPr>
                <w:rFonts w:cs="Times New Roman"/>
                <w:sz w:val="18"/>
                <w:szCs w:val="18"/>
              </w:rPr>
            </w:pPr>
            <w:r w:rsidRPr="002453B3">
              <w:t>As</w:t>
            </w:r>
          </w:p>
        </w:tc>
      </w:tr>
      <w:tr w:rsidR="00550157" w:rsidRPr="0008080C" w14:paraId="7E9C0C20" w14:textId="77777777" w:rsidTr="00550157">
        <w:trPr>
          <w:trHeight w:val="20"/>
          <w:jc w:val="center"/>
        </w:trPr>
        <w:tc>
          <w:tcPr>
            <w:tcW w:w="1100" w:type="dxa"/>
          </w:tcPr>
          <w:p w14:paraId="4AE6E3C6" w14:textId="1E2E3CA1" w:rsidR="00550157" w:rsidRPr="00C40BA6" w:rsidRDefault="00550157" w:rsidP="00550157">
            <w:pPr>
              <w:rPr>
                <w:rFonts w:cs="Times New Roman"/>
                <w:sz w:val="18"/>
                <w:szCs w:val="18"/>
              </w:rPr>
            </w:pPr>
            <w:r w:rsidRPr="002453B3">
              <w:t>Cold</w:t>
            </w:r>
          </w:p>
        </w:tc>
        <w:tc>
          <w:tcPr>
            <w:tcW w:w="1052" w:type="dxa"/>
          </w:tcPr>
          <w:p w14:paraId="16BCF56E" w14:textId="6ED8BC49" w:rsidR="00550157" w:rsidRPr="00C40BA6" w:rsidRDefault="00550157" w:rsidP="00550157">
            <w:pPr>
              <w:rPr>
                <w:rFonts w:cs="Times New Roman"/>
                <w:sz w:val="18"/>
                <w:szCs w:val="18"/>
              </w:rPr>
            </w:pPr>
            <w:r w:rsidRPr="002453B3">
              <w:t>Poland</w:t>
            </w:r>
          </w:p>
        </w:tc>
        <w:tc>
          <w:tcPr>
            <w:tcW w:w="2631" w:type="dxa"/>
          </w:tcPr>
          <w:p w14:paraId="6A202FE9" w14:textId="0BBC2785"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6FDAEB43" w14:textId="4C44DB7A" w:rsidR="00550157" w:rsidRPr="00C40BA6" w:rsidRDefault="00550157" w:rsidP="00550157">
            <w:pPr>
              <w:rPr>
                <w:rFonts w:cs="Times New Roman"/>
                <w:sz w:val="18"/>
                <w:szCs w:val="18"/>
              </w:rPr>
            </w:pPr>
            <w:r w:rsidRPr="002453B3">
              <w:t>Ulmaceae</w:t>
            </w:r>
          </w:p>
        </w:tc>
        <w:tc>
          <w:tcPr>
            <w:tcW w:w="1512" w:type="dxa"/>
          </w:tcPr>
          <w:p w14:paraId="3C805F94" w14:textId="08A4C013" w:rsidR="00550157" w:rsidRPr="004D3559" w:rsidRDefault="00550157" w:rsidP="00550157">
            <w:pPr>
              <w:rPr>
                <w:rFonts w:cs="Times New Roman"/>
                <w:i/>
                <w:iCs/>
                <w:sz w:val="18"/>
                <w:szCs w:val="18"/>
              </w:rPr>
            </w:pPr>
            <w:r w:rsidRPr="004D3559">
              <w:rPr>
                <w:i/>
                <w:iCs/>
              </w:rPr>
              <w:t>Ulmus</w:t>
            </w:r>
          </w:p>
        </w:tc>
        <w:tc>
          <w:tcPr>
            <w:tcW w:w="2205" w:type="dxa"/>
          </w:tcPr>
          <w:p w14:paraId="23DF7C85" w14:textId="336949D5" w:rsidR="00550157" w:rsidRPr="004D3559" w:rsidRDefault="00550157" w:rsidP="00550157">
            <w:pPr>
              <w:rPr>
                <w:rFonts w:cs="Times New Roman"/>
                <w:i/>
                <w:iCs/>
                <w:sz w:val="18"/>
                <w:szCs w:val="18"/>
              </w:rPr>
            </w:pPr>
            <w:r w:rsidRPr="004D3559">
              <w:rPr>
                <w:i/>
                <w:iCs/>
              </w:rPr>
              <w:t>Ulmus laevis</w:t>
            </w:r>
          </w:p>
        </w:tc>
        <w:tc>
          <w:tcPr>
            <w:tcW w:w="779" w:type="dxa"/>
          </w:tcPr>
          <w:p w14:paraId="4FB8C64B" w14:textId="69423B4E" w:rsidR="00550157" w:rsidRPr="00C40BA6" w:rsidRDefault="00550157" w:rsidP="00D55097">
            <w:pPr>
              <w:jc w:val="center"/>
              <w:rPr>
                <w:rFonts w:cs="Times New Roman"/>
                <w:sz w:val="18"/>
                <w:szCs w:val="18"/>
              </w:rPr>
            </w:pPr>
            <w:r w:rsidRPr="002453B3">
              <w:t>Cd</w:t>
            </w:r>
          </w:p>
        </w:tc>
      </w:tr>
      <w:tr w:rsidR="00550157" w:rsidRPr="0008080C" w14:paraId="3C78F51C" w14:textId="77777777" w:rsidTr="00550157">
        <w:trPr>
          <w:trHeight w:val="20"/>
          <w:jc w:val="center"/>
        </w:trPr>
        <w:tc>
          <w:tcPr>
            <w:tcW w:w="1100" w:type="dxa"/>
          </w:tcPr>
          <w:p w14:paraId="255AAADF" w14:textId="2CEA11C1" w:rsidR="00550157" w:rsidRPr="00C40BA6" w:rsidRDefault="00550157" w:rsidP="00550157">
            <w:pPr>
              <w:rPr>
                <w:rFonts w:cs="Times New Roman"/>
                <w:sz w:val="18"/>
                <w:szCs w:val="18"/>
              </w:rPr>
            </w:pPr>
            <w:r w:rsidRPr="002453B3">
              <w:t>Cold</w:t>
            </w:r>
          </w:p>
        </w:tc>
        <w:tc>
          <w:tcPr>
            <w:tcW w:w="1052" w:type="dxa"/>
          </w:tcPr>
          <w:p w14:paraId="2259F818" w14:textId="2AB7DA9A" w:rsidR="00550157" w:rsidRPr="00C40BA6" w:rsidRDefault="00550157" w:rsidP="00550157">
            <w:pPr>
              <w:rPr>
                <w:rFonts w:cs="Times New Roman"/>
                <w:sz w:val="18"/>
                <w:szCs w:val="18"/>
              </w:rPr>
            </w:pPr>
            <w:r w:rsidRPr="002453B3">
              <w:t>Poland</w:t>
            </w:r>
          </w:p>
        </w:tc>
        <w:tc>
          <w:tcPr>
            <w:tcW w:w="2631" w:type="dxa"/>
          </w:tcPr>
          <w:p w14:paraId="708F6457" w14:textId="6A4A1657"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48096394" w14:textId="374803FD" w:rsidR="00550157" w:rsidRPr="00C40BA6" w:rsidRDefault="00550157" w:rsidP="00550157">
            <w:pPr>
              <w:rPr>
                <w:rFonts w:cs="Times New Roman"/>
                <w:sz w:val="18"/>
                <w:szCs w:val="18"/>
              </w:rPr>
            </w:pPr>
            <w:r w:rsidRPr="002453B3">
              <w:t>Ulmaceae</w:t>
            </w:r>
          </w:p>
        </w:tc>
        <w:tc>
          <w:tcPr>
            <w:tcW w:w="1512" w:type="dxa"/>
          </w:tcPr>
          <w:p w14:paraId="2B3DF5EA" w14:textId="60CDC877" w:rsidR="00550157" w:rsidRPr="004D3559" w:rsidRDefault="00550157" w:rsidP="00550157">
            <w:pPr>
              <w:rPr>
                <w:rFonts w:cs="Times New Roman"/>
                <w:i/>
                <w:iCs/>
                <w:sz w:val="18"/>
                <w:szCs w:val="18"/>
              </w:rPr>
            </w:pPr>
            <w:r w:rsidRPr="004D3559">
              <w:rPr>
                <w:i/>
                <w:iCs/>
              </w:rPr>
              <w:t>Ulmus</w:t>
            </w:r>
          </w:p>
        </w:tc>
        <w:tc>
          <w:tcPr>
            <w:tcW w:w="2205" w:type="dxa"/>
          </w:tcPr>
          <w:p w14:paraId="030FE0FC" w14:textId="519068FA" w:rsidR="00550157" w:rsidRPr="004D3559" w:rsidRDefault="00550157" w:rsidP="00550157">
            <w:pPr>
              <w:rPr>
                <w:rFonts w:cs="Times New Roman"/>
                <w:i/>
                <w:iCs/>
                <w:sz w:val="18"/>
                <w:szCs w:val="18"/>
              </w:rPr>
            </w:pPr>
            <w:r w:rsidRPr="004D3559">
              <w:rPr>
                <w:i/>
                <w:iCs/>
              </w:rPr>
              <w:t>Ulmus laevis</w:t>
            </w:r>
          </w:p>
        </w:tc>
        <w:tc>
          <w:tcPr>
            <w:tcW w:w="779" w:type="dxa"/>
          </w:tcPr>
          <w:p w14:paraId="1336E842" w14:textId="2C18204E" w:rsidR="00550157" w:rsidRPr="00C40BA6" w:rsidRDefault="00550157" w:rsidP="00D55097">
            <w:pPr>
              <w:jc w:val="center"/>
              <w:rPr>
                <w:rFonts w:cs="Times New Roman"/>
                <w:sz w:val="18"/>
                <w:szCs w:val="18"/>
              </w:rPr>
            </w:pPr>
            <w:r w:rsidRPr="002453B3">
              <w:t>Cu</w:t>
            </w:r>
          </w:p>
        </w:tc>
      </w:tr>
      <w:tr w:rsidR="00550157" w:rsidRPr="0008080C" w14:paraId="3155B9A5" w14:textId="77777777" w:rsidTr="00550157">
        <w:trPr>
          <w:trHeight w:val="20"/>
          <w:jc w:val="center"/>
        </w:trPr>
        <w:tc>
          <w:tcPr>
            <w:tcW w:w="1100" w:type="dxa"/>
          </w:tcPr>
          <w:p w14:paraId="0A30A5A7" w14:textId="349C0FE0" w:rsidR="00550157" w:rsidRPr="00C40BA6" w:rsidRDefault="00550157" w:rsidP="00550157">
            <w:pPr>
              <w:rPr>
                <w:rFonts w:cs="Times New Roman"/>
                <w:sz w:val="18"/>
                <w:szCs w:val="18"/>
              </w:rPr>
            </w:pPr>
            <w:r w:rsidRPr="002453B3">
              <w:t>Cold</w:t>
            </w:r>
          </w:p>
        </w:tc>
        <w:tc>
          <w:tcPr>
            <w:tcW w:w="1052" w:type="dxa"/>
          </w:tcPr>
          <w:p w14:paraId="074FBFE7" w14:textId="6219DF69" w:rsidR="00550157" w:rsidRPr="00C40BA6" w:rsidRDefault="00550157" w:rsidP="00550157">
            <w:pPr>
              <w:rPr>
                <w:rFonts w:cs="Times New Roman"/>
                <w:sz w:val="18"/>
                <w:szCs w:val="18"/>
              </w:rPr>
            </w:pPr>
            <w:r w:rsidRPr="002453B3">
              <w:t>Poland</w:t>
            </w:r>
          </w:p>
        </w:tc>
        <w:tc>
          <w:tcPr>
            <w:tcW w:w="2631" w:type="dxa"/>
          </w:tcPr>
          <w:p w14:paraId="1981B84B" w14:textId="159CB396"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2087D1A4" w14:textId="37A23F4F" w:rsidR="00550157" w:rsidRPr="00C40BA6" w:rsidRDefault="00550157" w:rsidP="00550157">
            <w:pPr>
              <w:rPr>
                <w:rFonts w:cs="Times New Roman"/>
                <w:sz w:val="18"/>
                <w:szCs w:val="18"/>
              </w:rPr>
            </w:pPr>
            <w:r w:rsidRPr="002453B3">
              <w:t>Ulmaceae</w:t>
            </w:r>
          </w:p>
        </w:tc>
        <w:tc>
          <w:tcPr>
            <w:tcW w:w="1512" w:type="dxa"/>
          </w:tcPr>
          <w:p w14:paraId="1582437E" w14:textId="66638DEB" w:rsidR="00550157" w:rsidRPr="004D3559" w:rsidRDefault="00550157" w:rsidP="00550157">
            <w:pPr>
              <w:rPr>
                <w:rFonts w:cs="Times New Roman"/>
                <w:i/>
                <w:iCs/>
                <w:sz w:val="18"/>
                <w:szCs w:val="18"/>
              </w:rPr>
            </w:pPr>
            <w:r w:rsidRPr="004D3559">
              <w:rPr>
                <w:i/>
                <w:iCs/>
              </w:rPr>
              <w:t>Ulmus</w:t>
            </w:r>
          </w:p>
        </w:tc>
        <w:tc>
          <w:tcPr>
            <w:tcW w:w="2205" w:type="dxa"/>
          </w:tcPr>
          <w:p w14:paraId="4163F41E" w14:textId="14485082" w:rsidR="00550157" w:rsidRPr="004D3559" w:rsidRDefault="00550157" w:rsidP="00550157">
            <w:pPr>
              <w:rPr>
                <w:rFonts w:cs="Times New Roman"/>
                <w:i/>
                <w:iCs/>
                <w:sz w:val="18"/>
                <w:szCs w:val="18"/>
              </w:rPr>
            </w:pPr>
            <w:r w:rsidRPr="004D3559">
              <w:rPr>
                <w:i/>
                <w:iCs/>
              </w:rPr>
              <w:t>Ulmus laevis</w:t>
            </w:r>
          </w:p>
        </w:tc>
        <w:tc>
          <w:tcPr>
            <w:tcW w:w="779" w:type="dxa"/>
          </w:tcPr>
          <w:p w14:paraId="3298F758" w14:textId="3545406D" w:rsidR="00550157" w:rsidRPr="00C40BA6" w:rsidRDefault="00550157" w:rsidP="00D55097">
            <w:pPr>
              <w:jc w:val="center"/>
              <w:rPr>
                <w:rFonts w:cs="Times New Roman"/>
                <w:sz w:val="18"/>
                <w:szCs w:val="18"/>
              </w:rPr>
            </w:pPr>
            <w:r w:rsidRPr="002453B3">
              <w:t>Pb</w:t>
            </w:r>
          </w:p>
        </w:tc>
      </w:tr>
      <w:tr w:rsidR="00550157" w:rsidRPr="0008080C" w14:paraId="7D5DA31D" w14:textId="77777777" w:rsidTr="00550157">
        <w:trPr>
          <w:trHeight w:val="20"/>
          <w:jc w:val="center"/>
        </w:trPr>
        <w:tc>
          <w:tcPr>
            <w:tcW w:w="1100" w:type="dxa"/>
          </w:tcPr>
          <w:p w14:paraId="16EE44B2" w14:textId="3CC56E17" w:rsidR="00550157" w:rsidRPr="00C40BA6" w:rsidRDefault="00550157" w:rsidP="00550157">
            <w:pPr>
              <w:rPr>
                <w:rFonts w:cs="Times New Roman"/>
                <w:sz w:val="18"/>
                <w:szCs w:val="18"/>
              </w:rPr>
            </w:pPr>
            <w:r w:rsidRPr="002453B3">
              <w:t>Cold</w:t>
            </w:r>
          </w:p>
        </w:tc>
        <w:tc>
          <w:tcPr>
            <w:tcW w:w="1052" w:type="dxa"/>
          </w:tcPr>
          <w:p w14:paraId="4DCE1D6E" w14:textId="7D1D2FAF" w:rsidR="00550157" w:rsidRPr="00C40BA6" w:rsidRDefault="00550157" w:rsidP="00550157">
            <w:pPr>
              <w:rPr>
                <w:rFonts w:cs="Times New Roman"/>
                <w:sz w:val="18"/>
                <w:szCs w:val="18"/>
              </w:rPr>
            </w:pPr>
            <w:r w:rsidRPr="002453B3">
              <w:t>Poland</w:t>
            </w:r>
          </w:p>
        </w:tc>
        <w:tc>
          <w:tcPr>
            <w:tcW w:w="2631" w:type="dxa"/>
          </w:tcPr>
          <w:p w14:paraId="774BEAB6" w14:textId="63BB49C7"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36783B95" w14:textId="230A4537" w:rsidR="00550157" w:rsidRPr="00C40BA6" w:rsidRDefault="00550157" w:rsidP="00550157">
            <w:pPr>
              <w:rPr>
                <w:rFonts w:cs="Times New Roman"/>
                <w:sz w:val="18"/>
                <w:szCs w:val="18"/>
              </w:rPr>
            </w:pPr>
            <w:r w:rsidRPr="002453B3">
              <w:t>Ulmaceae</w:t>
            </w:r>
          </w:p>
        </w:tc>
        <w:tc>
          <w:tcPr>
            <w:tcW w:w="1512" w:type="dxa"/>
          </w:tcPr>
          <w:p w14:paraId="3D929986" w14:textId="5C0E145D" w:rsidR="00550157" w:rsidRPr="004D3559" w:rsidRDefault="00550157" w:rsidP="00550157">
            <w:pPr>
              <w:rPr>
                <w:rFonts w:cs="Times New Roman"/>
                <w:i/>
                <w:iCs/>
                <w:sz w:val="18"/>
                <w:szCs w:val="18"/>
              </w:rPr>
            </w:pPr>
            <w:r w:rsidRPr="004D3559">
              <w:rPr>
                <w:i/>
                <w:iCs/>
              </w:rPr>
              <w:t>Ulmus</w:t>
            </w:r>
          </w:p>
        </w:tc>
        <w:tc>
          <w:tcPr>
            <w:tcW w:w="2205" w:type="dxa"/>
          </w:tcPr>
          <w:p w14:paraId="3C186DB7" w14:textId="23301545" w:rsidR="00550157" w:rsidRPr="004D3559" w:rsidRDefault="00550157" w:rsidP="00550157">
            <w:pPr>
              <w:rPr>
                <w:rFonts w:cs="Times New Roman"/>
                <w:i/>
                <w:iCs/>
                <w:sz w:val="18"/>
                <w:szCs w:val="18"/>
              </w:rPr>
            </w:pPr>
            <w:r w:rsidRPr="004D3559">
              <w:rPr>
                <w:i/>
                <w:iCs/>
              </w:rPr>
              <w:t>Ulmus laevis</w:t>
            </w:r>
          </w:p>
        </w:tc>
        <w:tc>
          <w:tcPr>
            <w:tcW w:w="779" w:type="dxa"/>
          </w:tcPr>
          <w:p w14:paraId="1035DCA0" w14:textId="06ACB79C" w:rsidR="00550157" w:rsidRPr="00C40BA6" w:rsidRDefault="00550157" w:rsidP="00D55097">
            <w:pPr>
              <w:jc w:val="center"/>
              <w:rPr>
                <w:rFonts w:cs="Times New Roman"/>
                <w:sz w:val="18"/>
                <w:szCs w:val="18"/>
              </w:rPr>
            </w:pPr>
            <w:r w:rsidRPr="002453B3">
              <w:t>Ti</w:t>
            </w:r>
          </w:p>
        </w:tc>
      </w:tr>
      <w:tr w:rsidR="00550157" w:rsidRPr="0008080C" w14:paraId="243DE22D" w14:textId="77777777" w:rsidTr="00550157">
        <w:trPr>
          <w:trHeight w:val="20"/>
          <w:jc w:val="center"/>
        </w:trPr>
        <w:tc>
          <w:tcPr>
            <w:tcW w:w="1100" w:type="dxa"/>
          </w:tcPr>
          <w:p w14:paraId="2F8D60FA" w14:textId="2B0C9059" w:rsidR="00550157" w:rsidRPr="00C40BA6" w:rsidRDefault="00550157" w:rsidP="00550157">
            <w:pPr>
              <w:rPr>
                <w:rFonts w:cs="Times New Roman"/>
                <w:sz w:val="18"/>
                <w:szCs w:val="18"/>
              </w:rPr>
            </w:pPr>
            <w:r w:rsidRPr="002453B3">
              <w:t>Cold</w:t>
            </w:r>
          </w:p>
        </w:tc>
        <w:tc>
          <w:tcPr>
            <w:tcW w:w="1052" w:type="dxa"/>
          </w:tcPr>
          <w:p w14:paraId="5DCE353A" w14:textId="1C0A7469" w:rsidR="00550157" w:rsidRPr="00C40BA6" w:rsidRDefault="00550157" w:rsidP="00550157">
            <w:pPr>
              <w:rPr>
                <w:rFonts w:cs="Times New Roman"/>
                <w:sz w:val="18"/>
                <w:szCs w:val="18"/>
              </w:rPr>
            </w:pPr>
            <w:r w:rsidRPr="002453B3">
              <w:t>Poland</w:t>
            </w:r>
          </w:p>
        </w:tc>
        <w:tc>
          <w:tcPr>
            <w:tcW w:w="2631" w:type="dxa"/>
          </w:tcPr>
          <w:p w14:paraId="4ADCED2D" w14:textId="58209DF6" w:rsidR="00550157" w:rsidRPr="00C40BA6" w:rsidRDefault="00550157" w:rsidP="00550157">
            <w:pPr>
              <w:rPr>
                <w:rFonts w:cs="Times New Roman"/>
                <w:sz w:val="18"/>
                <w:szCs w:val="18"/>
              </w:rPr>
            </w:pPr>
            <w:r w:rsidRPr="002453B3">
              <w:t>Department of Chemistry Poznań University of Life Sciences</w:t>
            </w:r>
          </w:p>
        </w:tc>
        <w:tc>
          <w:tcPr>
            <w:tcW w:w="1684" w:type="dxa"/>
          </w:tcPr>
          <w:p w14:paraId="1883C1E6" w14:textId="7658BA95" w:rsidR="00550157" w:rsidRPr="00C40BA6" w:rsidRDefault="00550157" w:rsidP="00550157">
            <w:pPr>
              <w:rPr>
                <w:rFonts w:cs="Times New Roman"/>
                <w:sz w:val="18"/>
                <w:szCs w:val="18"/>
              </w:rPr>
            </w:pPr>
            <w:r w:rsidRPr="002453B3">
              <w:t>Ulmaceae</w:t>
            </w:r>
          </w:p>
        </w:tc>
        <w:tc>
          <w:tcPr>
            <w:tcW w:w="1512" w:type="dxa"/>
          </w:tcPr>
          <w:p w14:paraId="11B25346" w14:textId="44FAECA0" w:rsidR="00550157" w:rsidRPr="004D3559" w:rsidRDefault="00550157" w:rsidP="00550157">
            <w:pPr>
              <w:rPr>
                <w:rFonts w:cs="Times New Roman"/>
                <w:i/>
                <w:iCs/>
                <w:sz w:val="18"/>
                <w:szCs w:val="18"/>
              </w:rPr>
            </w:pPr>
            <w:r w:rsidRPr="004D3559">
              <w:rPr>
                <w:i/>
                <w:iCs/>
              </w:rPr>
              <w:t>Ulmus</w:t>
            </w:r>
          </w:p>
        </w:tc>
        <w:tc>
          <w:tcPr>
            <w:tcW w:w="2205" w:type="dxa"/>
          </w:tcPr>
          <w:p w14:paraId="0131592F" w14:textId="695491C3" w:rsidR="00550157" w:rsidRPr="004D3559" w:rsidRDefault="00550157" w:rsidP="00550157">
            <w:pPr>
              <w:rPr>
                <w:rFonts w:cs="Times New Roman"/>
                <w:i/>
                <w:iCs/>
                <w:sz w:val="18"/>
                <w:szCs w:val="18"/>
              </w:rPr>
            </w:pPr>
            <w:r w:rsidRPr="004D3559">
              <w:rPr>
                <w:i/>
                <w:iCs/>
              </w:rPr>
              <w:t>Ulmus laevis</w:t>
            </w:r>
          </w:p>
        </w:tc>
        <w:tc>
          <w:tcPr>
            <w:tcW w:w="779" w:type="dxa"/>
          </w:tcPr>
          <w:p w14:paraId="5D370EC1" w14:textId="6C68C54C" w:rsidR="00550157" w:rsidRPr="00C40BA6" w:rsidRDefault="00550157" w:rsidP="00D55097">
            <w:pPr>
              <w:jc w:val="center"/>
              <w:rPr>
                <w:rFonts w:cs="Times New Roman"/>
                <w:sz w:val="18"/>
                <w:szCs w:val="18"/>
              </w:rPr>
            </w:pPr>
            <w:r w:rsidRPr="002453B3">
              <w:t>Zn</w:t>
            </w:r>
          </w:p>
        </w:tc>
      </w:tr>
      <w:tr w:rsidR="00550157" w:rsidRPr="0008080C" w14:paraId="0444FD80" w14:textId="77777777" w:rsidTr="00550157">
        <w:trPr>
          <w:trHeight w:val="20"/>
          <w:jc w:val="center"/>
        </w:trPr>
        <w:tc>
          <w:tcPr>
            <w:tcW w:w="1100" w:type="dxa"/>
          </w:tcPr>
          <w:p w14:paraId="17618498" w14:textId="0A65DE30" w:rsidR="00550157" w:rsidRPr="00C40BA6" w:rsidRDefault="00550157" w:rsidP="00550157">
            <w:pPr>
              <w:rPr>
                <w:rFonts w:cs="Times New Roman"/>
                <w:sz w:val="18"/>
                <w:szCs w:val="18"/>
              </w:rPr>
            </w:pPr>
            <w:r w:rsidRPr="002453B3">
              <w:t>Cold</w:t>
            </w:r>
          </w:p>
        </w:tc>
        <w:tc>
          <w:tcPr>
            <w:tcW w:w="1052" w:type="dxa"/>
          </w:tcPr>
          <w:p w14:paraId="1328718B" w14:textId="0109885F" w:rsidR="00550157" w:rsidRPr="00C40BA6" w:rsidRDefault="00550157" w:rsidP="00550157">
            <w:pPr>
              <w:rPr>
                <w:rFonts w:cs="Times New Roman"/>
                <w:sz w:val="18"/>
                <w:szCs w:val="18"/>
              </w:rPr>
            </w:pPr>
            <w:r w:rsidRPr="002453B3">
              <w:t>Russia</w:t>
            </w:r>
          </w:p>
        </w:tc>
        <w:tc>
          <w:tcPr>
            <w:tcW w:w="2631" w:type="dxa"/>
          </w:tcPr>
          <w:p w14:paraId="1198AF6D" w14:textId="65C14913" w:rsidR="00550157" w:rsidRPr="00C40BA6" w:rsidRDefault="00550157" w:rsidP="00550157">
            <w:pPr>
              <w:rPr>
                <w:rFonts w:cs="Times New Roman"/>
                <w:sz w:val="18"/>
                <w:szCs w:val="18"/>
              </w:rPr>
            </w:pPr>
            <w:r w:rsidRPr="002453B3">
              <w:t>Bryansk State Technological University of Engineering</w:t>
            </w:r>
          </w:p>
        </w:tc>
        <w:tc>
          <w:tcPr>
            <w:tcW w:w="1684" w:type="dxa"/>
          </w:tcPr>
          <w:p w14:paraId="298E987B" w14:textId="431D5052" w:rsidR="00550157" w:rsidRPr="00C40BA6" w:rsidRDefault="00550157" w:rsidP="00550157">
            <w:pPr>
              <w:rPr>
                <w:rFonts w:cs="Times New Roman"/>
                <w:sz w:val="18"/>
                <w:szCs w:val="18"/>
              </w:rPr>
            </w:pPr>
            <w:r w:rsidRPr="002453B3">
              <w:t>Pinus</w:t>
            </w:r>
          </w:p>
        </w:tc>
        <w:tc>
          <w:tcPr>
            <w:tcW w:w="1512" w:type="dxa"/>
          </w:tcPr>
          <w:p w14:paraId="5E7C5CC8" w14:textId="569F26BD" w:rsidR="00550157" w:rsidRPr="004D3559" w:rsidRDefault="00550157" w:rsidP="00550157">
            <w:pPr>
              <w:rPr>
                <w:rFonts w:cs="Times New Roman"/>
                <w:i/>
                <w:iCs/>
                <w:sz w:val="18"/>
                <w:szCs w:val="18"/>
              </w:rPr>
            </w:pPr>
            <w:r w:rsidRPr="004D3559">
              <w:rPr>
                <w:i/>
                <w:iCs/>
              </w:rPr>
              <w:t>Pinus</w:t>
            </w:r>
          </w:p>
        </w:tc>
        <w:tc>
          <w:tcPr>
            <w:tcW w:w="2205" w:type="dxa"/>
          </w:tcPr>
          <w:p w14:paraId="6400440A" w14:textId="329E0F68" w:rsidR="00550157" w:rsidRPr="004D3559" w:rsidRDefault="00550157" w:rsidP="00550157">
            <w:pPr>
              <w:rPr>
                <w:rFonts w:cs="Times New Roman"/>
                <w:i/>
                <w:iCs/>
                <w:sz w:val="18"/>
                <w:szCs w:val="18"/>
              </w:rPr>
            </w:pPr>
            <w:r w:rsidRPr="004D3559">
              <w:rPr>
                <w:i/>
                <w:iCs/>
              </w:rPr>
              <w:t>Pinus sylvestris</w:t>
            </w:r>
          </w:p>
        </w:tc>
        <w:tc>
          <w:tcPr>
            <w:tcW w:w="779" w:type="dxa"/>
          </w:tcPr>
          <w:p w14:paraId="793F163C" w14:textId="74C1CE16" w:rsidR="00550157" w:rsidRPr="00C40BA6" w:rsidRDefault="00550157" w:rsidP="00D55097">
            <w:pPr>
              <w:jc w:val="center"/>
              <w:rPr>
                <w:rFonts w:cs="Times New Roman"/>
                <w:sz w:val="18"/>
                <w:szCs w:val="18"/>
              </w:rPr>
            </w:pPr>
            <w:r w:rsidRPr="002453B3">
              <w:t>Zn</w:t>
            </w:r>
          </w:p>
        </w:tc>
      </w:tr>
      <w:tr w:rsidR="00550157" w:rsidRPr="0008080C" w14:paraId="4F85F3A2" w14:textId="77777777" w:rsidTr="00550157">
        <w:trPr>
          <w:trHeight w:val="20"/>
          <w:jc w:val="center"/>
        </w:trPr>
        <w:tc>
          <w:tcPr>
            <w:tcW w:w="1100" w:type="dxa"/>
          </w:tcPr>
          <w:p w14:paraId="3F8D8E8F" w14:textId="4A0C22DE" w:rsidR="00550157" w:rsidRPr="00C40BA6" w:rsidRDefault="00550157" w:rsidP="00550157">
            <w:pPr>
              <w:rPr>
                <w:rFonts w:cs="Times New Roman"/>
                <w:sz w:val="18"/>
                <w:szCs w:val="18"/>
              </w:rPr>
            </w:pPr>
            <w:r w:rsidRPr="002453B3">
              <w:t>Cold</w:t>
            </w:r>
          </w:p>
        </w:tc>
        <w:tc>
          <w:tcPr>
            <w:tcW w:w="1052" w:type="dxa"/>
          </w:tcPr>
          <w:p w14:paraId="34A2D58C" w14:textId="4EA288AC" w:rsidR="00550157" w:rsidRPr="00C40BA6" w:rsidRDefault="00550157" w:rsidP="00550157">
            <w:pPr>
              <w:rPr>
                <w:rFonts w:cs="Times New Roman"/>
                <w:sz w:val="18"/>
                <w:szCs w:val="18"/>
              </w:rPr>
            </w:pPr>
            <w:r w:rsidRPr="002453B3">
              <w:t>Slovakia</w:t>
            </w:r>
          </w:p>
        </w:tc>
        <w:tc>
          <w:tcPr>
            <w:tcW w:w="2631" w:type="dxa"/>
          </w:tcPr>
          <w:p w14:paraId="65E72E47" w14:textId="4C620926" w:rsidR="00550157" w:rsidRPr="00C40BA6" w:rsidRDefault="00550157" w:rsidP="00550157">
            <w:pPr>
              <w:rPr>
                <w:rFonts w:cs="Times New Roman"/>
                <w:sz w:val="18"/>
                <w:szCs w:val="18"/>
              </w:rPr>
            </w:pPr>
            <w:r w:rsidRPr="002453B3">
              <w:t>Institute of Botany Slovak Academy of Sciences</w:t>
            </w:r>
          </w:p>
        </w:tc>
        <w:tc>
          <w:tcPr>
            <w:tcW w:w="1684" w:type="dxa"/>
          </w:tcPr>
          <w:p w14:paraId="70E75280" w14:textId="6805C866" w:rsidR="00550157" w:rsidRPr="00C40BA6" w:rsidRDefault="00550157" w:rsidP="00550157">
            <w:pPr>
              <w:rPr>
                <w:rFonts w:cs="Times New Roman"/>
                <w:sz w:val="18"/>
                <w:szCs w:val="18"/>
              </w:rPr>
            </w:pPr>
            <w:r w:rsidRPr="002453B3">
              <w:t>Salicaceae</w:t>
            </w:r>
          </w:p>
        </w:tc>
        <w:tc>
          <w:tcPr>
            <w:tcW w:w="1512" w:type="dxa"/>
          </w:tcPr>
          <w:p w14:paraId="7554EA3D" w14:textId="40E5E9D7" w:rsidR="00550157" w:rsidRPr="004D3559" w:rsidRDefault="00550157" w:rsidP="00550157">
            <w:pPr>
              <w:rPr>
                <w:rFonts w:cs="Times New Roman"/>
                <w:i/>
                <w:iCs/>
                <w:sz w:val="18"/>
                <w:szCs w:val="18"/>
              </w:rPr>
            </w:pPr>
            <w:r w:rsidRPr="004D3559">
              <w:rPr>
                <w:i/>
                <w:iCs/>
              </w:rPr>
              <w:t>Populus</w:t>
            </w:r>
          </w:p>
        </w:tc>
        <w:tc>
          <w:tcPr>
            <w:tcW w:w="2205" w:type="dxa"/>
          </w:tcPr>
          <w:p w14:paraId="55AB1C2C" w14:textId="4F48AF73" w:rsidR="00550157" w:rsidRPr="004D3559" w:rsidRDefault="00550157" w:rsidP="00550157">
            <w:pPr>
              <w:rPr>
                <w:rFonts w:cs="Times New Roman"/>
                <w:i/>
                <w:iCs/>
                <w:sz w:val="18"/>
                <w:szCs w:val="18"/>
              </w:rPr>
            </w:pPr>
            <w:r w:rsidRPr="004D3559">
              <w:rPr>
                <w:i/>
                <w:iCs/>
              </w:rPr>
              <w:t>Populus deltoides</w:t>
            </w:r>
          </w:p>
        </w:tc>
        <w:tc>
          <w:tcPr>
            <w:tcW w:w="779" w:type="dxa"/>
          </w:tcPr>
          <w:p w14:paraId="2064A11F" w14:textId="327FC085" w:rsidR="00550157" w:rsidRPr="00C40BA6" w:rsidRDefault="00550157" w:rsidP="00D55097">
            <w:pPr>
              <w:jc w:val="center"/>
              <w:rPr>
                <w:rFonts w:cs="Times New Roman"/>
                <w:sz w:val="18"/>
                <w:szCs w:val="18"/>
              </w:rPr>
            </w:pPr>
            <w:r w:rsidRPr="002453B3">
              <w:t>Zn</w:t>
            </w:r>
          </w:p>
        </w:tc>
      </w:tr>
      <w:tr w:rsidR="00550157" w:rsidRPr="0008080C" w14:paraId="6ED29BA6" w14:textId="77777777" w:rsidTr="00550157">
        <w:trPr>
          <w:trHeight w:val="20"/>
          <w:jc w:val="center"/>
        </w:trPr>
        <w:tc>
          <w:tcPr>
            <w:tcW w:w="1100" w:type="dxa"/>
          </w:tcPr>
          <w:p w14:paraId="1D77F1A5" w14:textId="6A097DD0" w:rsidR="00550157" w:rsidRPr="00C40BA6" w:rsidRDefault="00550157" w:rsidP="00550157">
            <w:pPr>
              <w:rPr>
                <w:rFonts w:cs="Times New Roman"/>
                <w:sz w:val="18"/>
                <w:szCs w:val="18"/>
              </w:rPr>
            </w:pPr>
            <w:r w:rsidRPr="002453B3">
              <w:t>Cold</w:t>
            </w:r>
          </w:p>
        </w:tc>
        <w:tc>
          <w:tcPr>
            <w:tcW w:w="1052" w:type="dxa"/>
          </w:tcPr>
          <w:p w14:paraId="1D7E1133" w14:textId="092C8A0E" w:rsidR="00550157" w:rsidRPr="00C40BA6" w:rsidRDefault="00550157" w:rsidP="00550157">
            <w:pPr>
              <w:rPr>
                <w:rFonts w:cs="Times New Roman"/>
                <w:sz w:val="18"/>
                <w:szCs w:val="18"/>
              </w:rPr>
            </w:pPr>
            <w:r w:rsidRPr="002453B3">
              <w:t>Turkiye</w:t>
            </w:r>
          </w:p>
        </w:tc>
        <w:tc>
          <w:tcPr>
            <w:tcW w:w="2631" w:type="dxa"/>
          </w:tcPr>
          <w:p w14:paraId="0866853B" w14:textId="0CB8E75F" w:rsidR="00550157" w:rsidRPr="00C40BA6" w:rsidRDefault="00550157" w:rsidP="00550157">
            <w:pPr>
              <w:rPr>
                <w:rFonts w:cs="Times New Roman"/>
                <w:sz w:val="18"/>
                <w:szCs w:val="18"/>
              </w:rPr>
            </w:pPr>
            <w:r w:rsidRPr="002453B3">
              <w:t>Düzce University</w:t>
            </w:r>
          </w:p>
        </w:tc>
        <w:tc>
          <w:tcPr>
            <w:tcW w:w="1684" w:type="dxa"/>
          </w:tcPr>
          <w:p w14:paraId="6011E8A5" w14:textId="2C90E867" w:rsidR="00550157" w:rsidRPr="00C40BA6" w:rsidRDefault="00550157" w:rsidP="00550157">
            <w:pPr>
              <w:rPr>
                <w:rFonts w:cs="Times New Roman"/>
                <w:sz w:val="18"/>
                <w:szCs w:val="18"/>
              </w:rPr>
            </w:pPr>
            <w:r w:rsidRPr="002453B3">
              <w:t>Juglandaceae</w:t>
            </w:r>
          </w:p>
        </w:tc>
        <w:tc>
          <w:tcPr>
            <w:tcW w:w="1512" w:type="dxa"/>
          </w:tcPr>
          <w:p w14:paraId="2A16F555" w14:textId="4E30766F" w:rsidR="00550157" w:rsidRPr="004D3559" w:rsidRDefault="00550157" w:rsidP="00550157">
            <w:pPr>
              <w:rPr>
                <w:rFonts w:cs="Times New Roman"/>
                <w:i/>
                <w:iCs/>
                <w:sz w:val="18"/>
                <w:szCs w:val="18"/>
              </w:rPr>
            </w:pPr>
            <w:r w:rsidRPr="004D3559">
              <w:rPr>
                <w:i/>
                <w:iCs/>
              </w:rPr>
              <w:t>Pterocarya</w:t>
            </w:r>
          </w:p>
        </w:tc>
        <w:tc>
          <w:tcPr>
            <w:tcW w:w="2205" w:type="dxa"/>
          </w:tcPr>
          <w:p w14:paraId="4DCE8D3A" w14:textId="343C50F3" w:rsidR="00550157" w:rsidRPr="004D3559" w:rsidRDefault="00550157" w:rsidP="00550157">
            <w:pPr>
              <w:rPr>
                <w:rFonts w:cs="Times New Roman"/>
                <w:i/>
                <w:iCs/>
                <w:sz w:val="18"/>
                <w:szCs w:val="18"/>
              </w:rPr>
            </w:pPr>
            <w:r w:rsidRPr="004D3559">
              <w:rPr>
                <w:i/>
                <w:iCs/>
              </w:rPr>
              <w:t>Pterocarya fraxinifolia</w:t>
            </w:r>
          </w:p>
        </w:tc>
        <w:tc>
          <w:tcPr>
            <w:tcW w:w="779" w:type="dxa"/>
          </w:tcPr>
          <w:p w14:paraId="080CD1A0" w14:textId="08FA3ED7" w:rsidR="00550157" w:rsidRPr="00C40BA6" w:rsidRDefault="00550157" w:rsidP="00D55097">
            <w:pPr>
              <w:jc w:val="center"/>
              <w:rPr>
                <w:rFonts w:cs="Times New Roman"/>
                <w:sz w:val="18"/>
                <w:szCs w:val="18"/>
              </w:rPr>
            </w:pPr>
            <w:r w:rsidRPr="002453B3">
              <w:t>Cd</w:t>
            </w:r>
          </w:p>
        </w:tc>
      </w:tr>
      <w:tr w:rsidR="00550157" w:rsidRPr="0008080C" w14:paraId="2EE27088" w14:textId="77777777" w:rsidTr="00550157">
        <w:trPr>
          <w:trHeight w:val="20"/>
          <w:jc w:val="center"/>
        </w:trPr>
        <w:tc>
          <w:tcPr>
            <w:tcW w:w="1100" w:type="dxa"/>
          </w:tcPr>
          <w:p w14:paraId="38136C42" w14:textId="0349794E" w:rsidR="00550157" w:rsidRPr="00C40BA6" w:rsidRDefault="00550157" w:rsidP="00550157">
            <w:pPr>
              <w:rPr>
                <w:rFonts w:cs="Times New Roman"/>
                <w:sz w:val="18"/>
                <w:szCs w:val="18"/>
              </w:rPr>
            </w:pPr>
            <w:r w:rsidRPr="002453B3">
              <w:t>Cold</w:t>
            </w:r>
          </w:p>
        </w:tc>
        <w:tc>
          <w:tcPr>
            <w:tcW w:w="1052" w:type="dxa"/>
          </w:tcPr>
          <w:p w14:paraId="5C2CF372" w14:textId="34BF457B" w:rsidR="00550157" w:rsidRPr="00C40BA6" w:rsidRDefault="00550157" w:rsidP="00550157">
            <w:pPr>
              <w:rPr>
                <w:rFonts w:cs="Times New Roman"/>
                <w:sz w:val="18"/>
                <w:szCs w:val="18"/>
              </w:rPr>
            </w:pPr>
            <w:r w:rsidRPr="002453B3">
              <w:t>USA</w:t>
            </w:r>
          </w:p>
        </w:tc>
        <w:tc>
          <w:tcPr>
            <w:tcW w:w="2631" w:type="dxa"/>
          </w:tcPr>
          <w:p w14:paraId="43844397" w14:textId="28D9569B" w:rsidR="00550157" w:rsidRPr="00C40BA6" w:rsidRDefault="00550157" w:rsidP="00550157">
            <w:pPr>
              <w:rPr>
                <w:rFonts w:cs="Times New Roman"/>
                <w:sz w:val="18"/>
                <w:szCs w:val="18"/>
              </w:rPr>
            </w:pPr>
            <w:r w:rsidRPr="002453B3">
              <w:t>greenhouse in Storrs Connecticut USA</w:t>
            </w:r>
          </w:p>
        </w:tc>
        <w:tc>
          <w:tcPr>
            <w:tcW w:w="1684" w:type="dxa"/>
          </w:tcPr>
          <w:p w14:paraId="4421D644" w14:textId="34DC3766" w:rsidR="00550157" w:rsidRPr="00C40BA6" w:rsidRDefault="00550157" w:rsidP="00550157">
            <w:pPr>
              <w:rPr>
                <w:rFonts w:cs="Times New Roman"/>
                <w:sz w:val="18"/>
                <w:szCs w:val="18"/>
              </w:rPr>
            </w:pPr>
            <w:r w:rsidRPr="002453B3">
              <w:t>Salicaceae</w:t>
            </w:r>
          </w:p>
        </w:tc>
        <w:tc>
          <w:tcPr>
            <w:tcW w:w="1512" w:type="dxa"/>
          </w:tcPr>
          <w:p w14:paraId="6125C372" w14:textId="7F461BA4" w:rsidR="00550157" w:rsidRPr="004D3559" w:rsidRDefault="00550157" w:rsidP="00550157">
            <w:pPr>
              <w:rPr>
                <w:rFonts w:cs="Times New Roman"/>
                <w:i/>
                <w:iCs/>
                <w:sz w:val="18"/>
                <w:szCs w:val="18"/>
              </w:rPr>
            </w:pPr>
            <w:r w:rsidRPr="004D3559">
              <w:rPr>
                <w:i/>
                <w:iCs/>
              </w:rPr>
              <w:t>Salix</w:t>
            </w:r>
          </w:p>
        </w:tc>
        <w:tc>
          <w:tcPr>
            <w:tcW w:w="2205" w:type="dxa"/>
          </w:tcPr>
          <w:p w14:paraId="00C7D6F7" w14:textId="3F9F6FBE" w:rsidR="00550157" w:rsidRPr="004D3559" w:rsidRDefault="00550157" w:rsidP="00550157">
            <w:pPr>
              <w:rPr>
                <w:rFonts w:cs="Times New Roman"/>
                <w:i/>
                <w:iCs/>
                <w:sz w:val="18"/>
                <w:szCs w:val="18"/>
              </w:rPr>
            </w:pPr>
            <w:r w:rsidRPr="004D3559">
              <w:rPr>
                <w:i/>
                <w:iCs/>
              </w:rPr>
              <w:t>Salix (clone)</w:t>
            </w:r>
          </w:p>
        </w:tc>
        <w:tc>
          <w:tcPr>
            <w:tcW w:w="779" w:type="dxa"/>
          </w:tcPr>
          <w:p w14:paraId="0D8E8073" w14:textId="628EADF4" w:rsidR="00550157" w:rsidRPr="00C40BA6" w:rsidRDefault="00550157" w:rsidP="00D55097">
            <w:pPr>
              <w:jc w:val="center"/>
              <w:rPr>
                <w:rFonts w:cs="Times New Roman"/>
                <w:sz w:val="18"/>
                <w:szCs w:val="18"/>
              </w:rPr>
            </w:pPr>
            <w:r w:rsidRPr="002453B3">
              <w:t>Pb</w:t>
            </w:r>
          </w:p>
        </w:tc>
      </w:tr>
      <w:tr w:rsidR="00550157" w:rsidRPr="0008080C" w14:paraId="06D6C334" w14:textId="77777777" w:rsidTr="00550157">
        <w:trPr>
          <w:trHeight w:val="20"/>
          <w:jc w:val="center"/>
        </w:trPr>
        <w:tc>
          <w:tcPr>
            <w:tcW w:w="1100" w:type="dxa"/>
          </w:tcPr>
          <w:p w14:paraId="6CA62832" w14:textId="16B452FE" w:rsidR="00550157" w:rsidRPr="00C40BA6" w:rsidRDefault="00550157" w:rsidP="00550157">
            <w:pPr>
              <w:rPr>
                <w:rFonts w:cs="Times New Roman"/>
                <w:sz w:val="18"/>
                <w:szCs w:val="18"/>
              </w:rPr>
            </w:pPr>
            <w:r w:rsidRPr="002453B3">
              <w:t>Cold</w:t>
            </w:r>
          </w:p>
        </w:tc>
        <w:tc>
          <w:tcPr>
            <w:tcW w:w="1052" w:type="dxa"/>
          </w:tcPr>
          <w:p w14:paraId="3D61017F" w14:textId="1EE09C96" w:rsidR="00550157" w:rsidRPr="00C40BA6" w:rsidRDefault="00550157" w:rsidP="00550157">
            <w:pPr>
              <w:rPr>
                <w:rFonts w:cs="Times New Roman"/>
                <w:sz w:val="18"/>
                <w:szCs w:val="18"/>
              </w:rPr>
            </w:pPr>
            <w:r w:rsidRPr="002453B3">
              <w:t>USA</w:t>
            </w:r>
          </w:p>
        </w:tc>
        <w:tc>
          <w:tcPr>
            <w:tcW w:w="2631" w:type="dxa"/>
          </w:tcPr>
          <w:p w14:paraId="4D833E60" w14:textId="29E3F6D1" w:rsidR="00550157" w:rsidRPr="00C40BA6" w:rsidRDefault="00550157" w:rsidP="00550157">
            <w:pPr>
              <w:rPr>
                <w:rFonts w:cs="Times New Roman"/>
                <w:sz w:val="18"/>
                <w:szCs w:val="18"/>
              </w:rPr>
            </w:pPr>
            <w:r w:rsidRPr="002453B3">
              <w:t>greenhouse in Storrs Connecticut USA</w:t>
            </w:r>
          </w:p>
        </w:tc>
        <w:tc>
          <w:tcPr>
            <w:tcW w:w="1684" w:type="dxa"/>
          </w:tcPr>
          <w:p w14:paraId="3EFCCF87" w14:textId="29807EFA" w:rsidR="00550157" w:rsidRPr="00C40BA6" w:rsidRDefault="00550157" w:rsidP="00550157">
            <w:pPr>
              <w:rPr>
                <w:rFonts w:cs="Times New Roman"/>
                <w:sz w:val="18"/>
                <w:szCs w:val="18"/>
              </w:rPr>
            </w:pPr>
            <w:r w:rsidRPr="002453B3">
              <w:t>Salicaceae</w:t>
            </w:r>
          </w:p>
        </w:tc>
        <w:tc>
          <w:tcPr>
            <w:tcW w:w="1512" w:type="dxa"/>
          </w:tcPr>
          <w:p w14:paraId="03B2420B" w14:textId="41940880" w:rsidR="00550157" w:rsidRPr="004D3559" w:rsidRDefault="00550157" w:rsidP="00550157">
            <w:pPr>
              <w:rPr>
                <w:rFonts w:cs="Times New Roman"/>
                <w:i/>
                <w:iCs/>
                <w:sz w:val="18"/>
                <w:szCs w:val="18"/>
              </w:rPr>
            </w:pPr>
            <w:r w:rsidRPr="004D3559">
              <w:rPr>
                <w:i/>
                <w:iCs/>
              </w:rPr>
              <w:t>Salix</w:t>
            </w:r>
          </w:p>
        </w:tc>
        <w:tc>
          <w:tcPr>
            <w:tcW w:w="2205" w:type="dxa"/>
          </w:tcPr>
          <w:p w14:paraId="689C44DC" w14:textId="6716DB82" w:rsidR="00550157" w:rsidRPr="004D3559" w:rsidRDefault="00550157" w:rsidP="00550157">
            <w:pPr>
              <w:rPr>
                <w:rFonts w:cs="Times New Roman"/>
                <w:i/>
                <w:iCs/>
                <w:sz w:val="18"/>
                <w:szCs w:val="18"/>
              </w:rPr>
            </w:pPr>
            <w:r w:rsidRPr="004D3559">
              <w:rPr>
                <w:i/>
                <w:iCs/>
              </w:rPr>
              <w:t>Salix lucida</w:t>
            </w:r>
          </w:p>
        </w:tc>
        <w:tc>
          <w:tcPr>
            <w:tcW w:w="779" w:type="dxa"/>
          </w:tcPr>
          <w:p w14:paraId="4E0A93D9" w14:textId="72EFEF3A" w:rsidR="00550157" w:rsidRPr="00C40BA6" w:rsidRDefault="00550157" w:rsidP="00D55097">
            <w:pPr>
              <w:jc w:val="center"/>
              <w:rPr>
                <w:rFonts w:cs="Times New Roman"/>
                <w:sz w:val="18"/>
                <w:szCs w:val="18"/>
              </w:rPr>
            </w:pPr>
            <w:r w:rsidRPr="002453B3">
              <w:t>Pb</w:t>
            </w:r>
          </w:p>
        </w:tc>
      </w:tr>
      <w:tr w:rsidR="00550157" w:rsidRPr="0008080C" w14:paraId="79B5EE2C" w14:textId="77777777" w:rsidTr="00550157">
        <w:trPr>
          <w:trHeight w:val="20"/>
          <w:jc w:val="center"/>
        </w:trPr>
        <w:tc>
          <w:tcPr>
            <w:tcW w:w="1100" w:type="dxa"/>
          </w:tcPr>
          <w:p w14:paraId="64A61687" w14:textId="79B97E93" w:rsidR="00550157" w:rsidRPr="00C40BA6" w:rsidRDefault="00550157" w:rsidP="00550157">
            <w:pPr>
              <w:rPr>
                <w:rFonts w:cs="Times New Roman"/>
                <w:sz w:val="18"/>
                <w:szCs w:val="18"/>
              </w:rPr>
            </w:pPr>
            <w:r w:rsidRPr="002453B3">
              <w:t>Cold</w:t>
            </w:r>
          </w:p>
        </w:tc>
        <w:tc>
          <w:tcPr>
            <w:tcW w:w="1052" w:type="dxa"/>
          </w:tcPr>
          <w:p w14:paraId="52BB2144" w14:textId="5C39CD01" w:rsidR="00550157" w:rsidRPr="00C40BA6" w:rsidRDefault="00550157" w:rsidP="00550157">
            <w:pPr>
              <w:rPr>
                <w:rFonts w:cs="Times New Roman"/>
                <w:sz w:val="18"/>
                <w:szCs w:val="18"/>
              </w:rPr>
            </w:pPr>
            <w:r w:rsidRPr="002453B3">
              <w:t>USA</w:t>
            </w:r>
          </w:p>
        </w:tc>
        <w:tc>
          <w:tcPr>
            <w:tcW w:w="2631" w:type="dxa"/>
          </w:tcPr>
          <w:p w14:paraId="6FF820F1" w14:textId="307A8617" w:rsidR="00550157" w:rsidRPr="00C40BA6" w:rsidRDefault="00550157" w:rsidP="00550157">
            <w:pPr>
              <w:rPr>
                <w:rFonts w:cs="Times New Roman"/>
                <w:sz w:val="18"/>
                <w:szCs w:val="18"/>
              </w:rPr>
            </w:pPr>
            <w:r w:rsidRPr="002453B3">
              <w:t>greenhouse in Storrs Connecticut USA</w:t>
            </w:r>
          </w:p>
        </w:tc>
        <w:tc>
          <w:tcPr>
            <w:tcW w:w="1684" w:type="dxa"/>
          </w:tcPr>
          <w:p w14:paraId="1D14A554" w14:textId="6776FB51" w:rsidR="00550157" w:rsidRPr="00C40BA6" w:rsidRDefault="00550157" w:rsidP="00550157">
            <w:pPr>
              <w:rPr>
                <w:rFonts w:cs="Times New Roman"/>
                <w:sz w:val="18"/>
                <w:szCs w:val="18"/>
              </w:rPr>
            </w:pPr>
            <w:r w:rsidRPr="002453B3">
              <w:t>Salicaceae</w:t>
            </w:r>
          </w:p>
        </w:tc>
        <w:tc>
          <w:tcPr>
            <w:tcW w:w="1512" w:type="dxa"/>
          </w:tcPr>
          <w:p w14:paraId="3C175105" w14:textId="5A943FE5" w:rsidR="00550157" w:rsidRPr="004D3559" w:rsidRDefault="00550157" w:rsidP="00550157">
            <w:pPr>
              <w:rPr>
                <w:rFonts w:cs="Times New Roman"/>
                <w:i/>
                <w:iCs/>
                <w:sz w:val="18"/>
                <w:szCs w:val="18"/>
              </w:rPr>
            </w:pPr>
            <w:r w:rsidRPr="004D3559">
              <w:rPr>
                <w:i/>
                <w:iCs/>
              </w:rPr>
              <w:t>Salix</w:t>
            </w:r>
          </w:p>
        </w:tc>
        <w:tc>
          <w:tcPr>
            <w:tcW w:w="2205" w:type="dxa"/>
          </w:tcPr>
          <w:p w14:paraId="658C0DEC" w14:textId="04641C7F" w:rsidR="00550157" w:rsidRPr="004D3559" w:rsidRDefault="00550157" w:rsidP="00550157">
            <w:pPr>
              <w:rPr>
                <w:rFonts w:cs="Times New Roman"/>
                <w:i/>
                <w:iCs/>
                <w:sz w:val="18"/>
                <w:szCs w:val="18"/>
              </w:rPr>
            </w:pPr>
            <w:r w:rsidRPr="004D3559">
              <w:rPr>
                <w:i/>
                <w:iCs/>
              </w:rPr>
              <w:t>Salix nigra</w:t>
            </w:r>
          </w:p>
        </w:tc>
        <w:tc>
          <w:tcPr>
            <w:tcW w:w="779" w:type="dxa"/>
          </w:tcPr>
          <w:p w14:paraId="48FF0029" w14:textId="0FA5E19F" w:rsidR="00550157" w:rsidRPr="00C40BA6" w:rsidRDefault="00550157" w:rsidP="00D55097">
            <w:pPr>
              <w:jc w:val="center"/>
              <w:rPr>
                <w:rFonts w:cs="Times New Roman"/>
                <w:sz w:val="18"/>
                <w:szCs w:val="18"/>
              </w:rPr>
            </w:pPr>
            <w:r w:rsidRPr="002453B3">
              <w:t>Pb</w:t>
            </w:r>
          </w:p>
        </w:tc>
      </w:tr>
      <w:tr w:rsidR="00550157" w:rsidRPr="0008080C" w14:paraId="5C9F7E67" w14:textId="77777777" w:rsidTr="00550157">
        <w:trPr>
          <w:trHeight w:val="20"/>
          <w:jc w:val="center"/>
        </w:trPr>
        <w:tc>
          <w:tcPr>
            <w:tcW w:w="1100" w:type="dxa"/>
          </w:tcPr>
          <w:p w14:paraId="4A44F0B9" w14:textId="69CD4E0D" w:rsidR="00550157" w:rsidRPr="00C40BA6" w:rsidRDefault="00550157" w:rsidP="00550157">
            <w:pPr>
              <w:rPr>
                <w:rFonts w:cs="Times New Roman"/>
                <w:sz w:val="18"/>
                <w:szCs w:val="18"/>
              </w:rPr>
            </w:pPr>
            <w:r w:rsidRPr="002453B3">
              <w:t>Cold</w:t>
            </w:r>
          </w:p>
        </w:tc>
        <w:tc>
          <w:tcPr>
            <w:tcW w:w="1052" w:type="dxa"/>
          </w:tcPr>
          <w:p w14:paraId="51D3B855" w14:textId="043838E5" w:rsidR="00550157" w:rsidRPr="00C40BA6" w:rsidRDefault="00550157" w:rsidP="00550157">
            <w:pPr>
              <w:rPr>
                <w:rFonts w:cs="Times New Roman"/>
                <w:sz w:val="18"/>
                <w:szCs w:val="18"/>
              </w:rPr>
            </w:pPr>
            <w:r w:rsidRPr="002453B3">
              <w:t>USA</w:t>
            </w:r>
          </w:p>
        </w:tc>
        <w:tc>
          <w:tcPr>
            <w:tcW w:w="2631" w:type="dxa"/>
          </w:tcPr>
          <w:p w14:paraId="42536786" w14:textId="7BEB5971" w:rsidR="00550157" w:rsidRPr="00C40BA6" w:rsidRDefault="00550157" w:rsidP="00550157">
            <w:pPr>
              <w:rPr>
                <w:rFonts w:cs="Times New Roman"/>
                <w:sz w:val="18"/>
                <w:szCs w:val="18"/>
              </w:rPr>
            </w:pPr>
            <w:r w:rsidRPr="002453B3">
              <w:t>greenhouse in Storrs Connecticut USA</w:t>
            </w:r>
          </w:p>
        </w:tc>
        <w:tc>
          <w:tcPr>
            <w:tcW w:w="1684" w:type="dxa"/>
          </w:tcPr>
          <w:p w14:paraId="14B766EF" w14:textId="0ED3435B" w:rsidR="00550157" w:rsidRPr="00C40BA6" w:rsidRDefault="00550157" w:rsidP="00550157">
            <w:pPr>
              <w:rPr>
                <w:rFonts w:cs="Times New Roman"/>
                <w:sz w:val="18"/>
                <w:szCs w:val="18"/>
              </w:rPr>
            </w:pPr>
            <w:r w:rsidRPr="002453B3">
              <w:t>Salicaceae</w:t>
            </w:r>
          </w:p>
        </w:tc>
        <w:tc>
          <w:tcPr>
            <w:tcW w:w="1512" w:type="dxa"/>
          </w:tcPr>
          <w:p w14:paraId="5AF49DD6" w14:textId="59CBC4E9" w:rsidR="00550157" w:rsidRPr="004D3559" w:rsidRDefault="00550157" w:rsidP="00550157">
            <w:pPr>
              <w:rPr>
                <w:rFonts w:cs="Times New Roman"/>
                <w:i/>
                <w:iCs/>
                <w:sz w:val="18"/>
                <w:szCs w:val="18"/>
              </w:rPr>
            </w:pPr>
            <w:r w:rsidRPr="004D3559">
              <w:rPr>
                <w:i/>
                <w:iCs/>
              </w:rPr>
              <w:t>Salix</w:t>
            </w:r>
          </w:p>
        </w:tc>
        <w:tc>
          <w:tcPr>
            <w:tcW w:w="2205" w:type="dxa"/>
          </w:tcPr>
          <w:p w14:paraId="755811BA" w14:textId="794E0A17" w:rsidR="00550157" w:rsidRPr="004D3559" w:rsidRDefault="00550157" w:rsidP="00550157">
            <w:pPr>
              <w:rPr>
                <w:rFonts w:cs="Times New Roman"/>
                <w:i/>
                <w:iCs/>
                <w:sz w:val="18"/>
                <w:szCs w:val="18"/>
              </w:rPr>
            </w:pPr>
            <w:r w:rsidRPr="004D3559">
              <w:rPr>
                <w:i/>
                <w:iCs/>
              </w:rPr>
              <w:t>Salix serissima</w:t>
            </w:r>
          </w:p>
        </w:tc>
        <w:tc>
          <w:tcPr>
            <w:tcW w:w="779" w:type="dxa"/>
          </w:tcPr>
          <w:p w14:paraId="4EACF77E" w14:textId="41E60054" w:rsidR="00550157" w:rsidRPr="00C40BA6" w:rsidRDefault="00550157" w:rsidP="00D55097">
            <w:pPr>
              <w:jc w:val="center"/>
              <w:rPr>
                <w:rFonts w:cs="Times New Roman"/>
                <w:sz w:val="18"/>
                <w:szCs w:val="18"/>
              </w:rPr>
            </w:pPr>
            <w:r w:rsidRPr="002453B3">
              <w:t>Pb</w:t>
            </w:r>
          </w:p>
        </w:tc>
      </w:tr>
      <w:tr w:rsidR="00550157" w:rsidRPr="0008080C" w14:paraId="29939923" w14:textId="77777777" w:rsidTr="00550157">
        <w:trPr>
          <w:trHeight w:val="20"/>
          <w:jc w:val="center"/>
        </w:trPr>
        <w:tc>
          <w:tcPr>
            <w:tcW w:w="1100" w:type="dxa"/>
          </w:tcPr>
          <w:p w14:paraId="26589BC6" w14:textId="2FA7669E" w:rsidR="00550157" w:rsidRPr="00C40BA6" w:rsidRDefault="00550157" w:rsidP="00550157">
            <w:pPr>
              <w:rPr>
                <w:rFonts w:cs="Times New Roman"/>
                <w:sz w:val="18"/>
                <w:szCs w:val="18"/>
              </w:rPr>
            </w:pPr>
            <w:r w:rsidRPr="002453B3">
              <w:t>Arid</w:t>
            </w:r>
          </w:p>
        </w:tc>
        <w:tc>
          <w:tcPr>
            <w:tcW w:w="1052" w:type="dxa"/>
          </w:tcPr>
          <w:p w14:paraId="305CC9D5" w14:textId="4418758B" w:rsidR="00550157" w:rsidRPr="00C40BA6" w:rsidRDefault="00550157" w:rsidP="00550157">
            <w:pPr>
              <w:rPr>
                <w:rFonts w:cs="Times New Roman"/>
                <w:sz w:val="18"/>
                <w:szCs w:val="18"/>
              </w:rPr>
            </w:pPr>
            <w:r w:rsidRPr="002453B3">
              <w:t>Brazil</w:t>
            </w:r>
          </w:p>
        </w:tc>
        <w:tc>
          <w:tcPr>
            <w:tcW w:w="2631" w:type="dxa"/>
          </w:tcPr>
          <w:p w14:paraId="72B7AE1E" w14:textId="79622D89" w:rsidR="00550157" w:rsidRPr="00C40BA6" w:rsidRDefault="00550157" w:rsidP="00550157">
            <w:pPr>
              <w:rPr>
                <w:rFonts w:cs="Times New Roman"/>
                <w:sz w:val="18"/>
                <w:szCs w:val="18"/>
              </w:rPr>
            </w:pPr>
            <w:r w:rsidRPr="002453B3">
              <w:t>University of Campinas Institute of Biology</w:t>
            </w:r>
          </w:p>
        </w:tc>
        <w:tc>
          <w:tcPr>
            <w:tcW w:w="1684" w:type="dxa"/>
          </w:tcPr>
          <w:p w14:paraId="0B9FA884" w14:textId="4679CB05" w:rsidR="00550157" w:rsidRPr="00C40BA6" w:rsidRDefault="00550157" w:rsidP="00550157">
            <w:pPr>
              <w:rPr>
                <w:rFonts w:cs="Times New Roman"/>
                <w:sz w:val="18"/>
                <w:szCs w:val="18"/>
              </w:rPr>
            </w:pPr>
            <w:r w:rsidRPr="002453B3">
              <w:t>Myrtaceae</w:t>
            </w:r>
          </w:p>
        </w:tc>
        <w:tc>
          <w:tcPr>
            <w:tcW w:w="1512" w:type="dxa"/>
          </w:tcPr>
          <w:p w14:paraId="07108DEC" w14:textId="496E482C" w:rsidR="00550157" w:rsidRPr="004D3559" w:rsidRDefault="00550157" w:rsidP="00550157">
            <w:pPr>
              <w:rPr>
                <w:rFonts w:cs="Times New Roman"/>
                <w:i/>
                <w:iCs/>
                <w:sz w:val="18"/>
                <w:szCs w:val="18"/>
              </w:rPr>
            </w:pPr>
            <w:r w:rsidRPr="004D3559">
              <w:rPr>
                <w:i/>
                <w:iCs/>
              </w:rPr>
              <w:t>Eucalyptus</w:t>
            </w:r>
          </w:p>
        </w:tc>
        <w:tc>
          <w:tcPr>
            <w:tcW w:w="2205" w:type="dxa"/>
          </w:tcPr>
          <w:p w14:paraId="21215288" w14:textId="26D39328" w:rsidR="00550157" w:rsidRPr="004D3559" w:rsidRDefault="00550157" w:rsidP="00550157">
            <w:pPr>
              <w:rPr>
                <w:rFonts w:cs="Times New Roman"/>
                <w:i/>
                <w:iCs/>
                <w:sz w:val="18"/>
                <w:szCs w:val="18"/>
              </w:rPr>
            </w:pPr>
            <w:r w:rsidRPr="004D3559">
              <w:rPr>
                <w:i/>
                <w:iCs/>
              </w:rPr>
              <w:t>Eucalyptus tereticornis</w:t>
            </w:r>
          </w:p>
        </w:tc>
        <w:tc>
          <w:tcPr>
            <w:tcW w:w="779" w:type="dxa"/>
          </w:tcPr>
          <w:p w14:paraId="1667DCF0" w14:textId="1DC130D6" w:rsidR="00550157" w:rsidRPr="00C40BA6" w:rsidRDefault="00550157" w:rsidP="00D55097">
            <w:pPr>
              <w:jc w:val="center"/>
              <w:rPr>
                <w:rFonts w:cs="Times New Roman"/>
                <w:sz w:val="18"/>
                <w:szCs w:val="18"/>
              </w:rPr>
            </w:pPr>
            <w:r w:rsidRPr="002453B3">
              <w:t>Mn</w:t>
            </w:r>
          </w:p>
        </w:tc>
      </w:tr>
      <w:tr w:rsidR="00550157" w:rsidRPr="0008080C" w14:paraId="0EC73160" w14:textId="77777777" w:rsidTr="00550157">
        <w:trPr>
          <w:trHeight w:val="20"/>
          <w:jc w:val="center"/>
        </w:trPr>
        <w:tc>
          <w:tcPr>
            <w:tcW w:w="1100" w:type="dxa"/>
          </w:tcPr>
          <w:p w14:paraId="62DB00BE" w14:textId="177B4A47" w:rsidR="00550157" w:rsidRPr="00C40BA6" w:rsidRDefault="00550157" w:rsidP="00550157">
            <w:pPr>
              <w:rPr>
                <w:rFonts w:cs="Times New Roman"/>
                <w:sz w:val="18"/>
                <w:szCs w:val="18"/>
              </w:rPr>
            </w:pPr>
            <w:r w:rsidRPr="002453B3">
              <w:t>Arid</w:t>
            </w:r>
          </w:p>
        </w:tc>
        <w:tc>
          <w:tcPr>
            <w:tcW w:w="1052" w:type="dxa"/>
          </w:tcPr>
          <w:p w14:paraId="06B8539E" w14:textId="6FDD32AC" w:rsidR="00550157" w:rsidRPr="00C40BA6" w:rsidRDefault="00550157" w:rsidP="00550157">
            <w:pPr>
              <w:rPr>
                <w:rFonts w:cs="Times New Roman"/>
                <w:sz w:val="18"/>
                <w:szCs w:val="18"/>
              </w:rPr>
            </w:pPr>
            <w:r w:rsidRPr="002453B3">
              <w:t>China</w:t>
            </w:r>
          </w:p>
        </w:tc>
        <w:tc>
          <w:tcPr>
            <w:tcW w:w="2631" w:type="dxa"/>
          </w:tcPr>
          <w:p w14:paraId="686C78A9" w14:textId="13EDE91F" w:rsidR="00550157" w:rsidRPr="00C40BA6" w:rsidRDefault="00550157" w:rsidP="00550157">
            <w:pPr>
              <w:rPr>
                <w:rFonts w:cs="Times New Roman"/>
                <w:sz w:val="18"/>
                <w:szCs w:val="18"/>
              </w:rPr>
            </w:pPr>
            <w:r w:rsidRPr="002453B3">
              <w:t>Hebei Agricultural University</w:t>
            </w:r>
          </w:p>
        </w:tc>
        <w:tc>
          <w:tcPr>
            <w:tcW w:w="1684" w:type="dxa"/>
          </w:tcPr>
          <w:p w14:paraId="245DE84D" w14:textId="29150ED3" w:rsidR="00550157" w:rsidRPr="00C40BA6" w:rsidRDefault="00550157" w:rsidP="00550157">
            <w:pPr>
              <w:rPr>
                <w:rFonts w:cs="Times New Roman"/>
                <w:sz w:val="18"/>
                <w:szCs w:val="18"/>
              </w:rPr>
            </w:pPr>
            <w:r w:rsidRPr="002453B3">
              <w:t>Rosaceae</w:t>
            </w:r>
          </w:p>
        </w:tc>
        <w:tc>
          <w:tcPr>
            <w:tcW w:w="1512" w:type="dxa"/>
          </w:tcPr>
          <w:p w14:paraId="41A5A3F2" w14:textId="27E66FD9" w:rsidR="00550157" w:rsidRPr="004D3559" w:rsidRDefault="00550157" w:rsidP="00550157">
            <w:pPr>
              <w:rPr>
                <w:rFonts w:cs="Times New Roman"/>
                <w:i/>
                <w:iCs/>
                <w:sz w:val="18"/>
                <w:szCs w:val="18"/>
              </w:rPr>
            </w:pPr>
            <w:r w:rsidRPr="004D3559">
              <w:rPr>
                <w:i/>
                <w:iCs/>
              </w:rPr>
              <w:t>Malus</w:t>
            </w:r>
          </w:p>
        </w:tc>
        <w:tc>
          <w:tcPr>
            <w:tcW w:w="2205" w:type="dxa"/>
          </w:tcPr>
          <w:p w14:paraId="0A8F49D1" w14:textId="4E5D9E57" w:rsidR="00550157" w:rsidRPr="004D3559" w:rsidRDefault="00550157" w:rsidP="00550157">
            <w:pPr>
              <w:rPr>
                <w:rFonts w:cs="Times New Roman"/>
                <w:i/>
                <w:iCs/>
                <w:sz w:val="18"/>
                <w:szCs w:val="18"/>
              </w:rPr>
            </w:pPr>
            <w:r w:rsidRPr="004D3559">
              <w:rPr>
                <w:i/>
                <w:iCs/>
              </w:rPr>
              <w:t>Malus pumila</w:t>
            </w:r>
          </w:p>
        </w:tc>
        <w:tc>
          <w:tcPr>
            <w:tcW w:w="779" w:type="dxa"/>
          </w:tcPr>
          <w:p w14:paraId="360F94AB" w14:textId="78904685" w:rsidR="00550157" w:rsidRPr="00C40BA6" w:rsidRDefault="00550157" w:rsidP="00D55097">
            <w:pPr>
              <w:jc w:val="center"/>
              <w:rPr>
                <w:rFonts w:cs="Times New Roman"/>
                <w:sz w:val="18"/>
                <w:szCs w:val="18"/>
              </w:rPr>
            </w:pPr>
            <w:r w:rsidRPr="002453B3">
              <w:t>Cd</w:t>
            </w:r>
          </w:p>
        </w:tc>
      </w:tr>
      <w:tr w:rsidR="00550157" w:rsidRPr="0008080C" w14:paraId="004EBFB1" w14:textId="77777777" w:rsidTr="00550157">
        <w:trPr>
          <w:trHeight w:val="20"/>
          <w:jc w:val="center"/>
        </w:trPr>
        <w:tc>
          <w:tcPr>
            <w:tcW w:w="1100" w:type="dxa"/>
          </w:tcPr>
          <w:p w14:paraId="33575364" w14:textId="51EE5121" w:rsidR="00550157" w:rsidRPr="00C40BA6" w:rsidRDefault="00550157" w:rsidP="00550157">
            <w:pPr>
              <w:rPr>
                <w:rFonts w:cs="Times New Roman"/>
                <w:sz w:val="18"/>
                <w:szCs w:val="18"/>
              </w:rPr>
            </w:pPr>
            <w:r w:rsidRPr="002453B3">
              <w:t>Arid</w:t>
            </w:r>
          </w:p>
        </w:tc>
        <w:tc>
          <w:tcPr>
            <w:tcW w:w="1052" w:type="dxa"/>
          </w:tcPr>
          <w:p w14:paraId="3826FF57" w14:textId="3EAB3FB9" w:rsidR="00550157" w:rsidRPr="00C40BA6" w:rsidRDefault="00550157" w:rsidP="00550157">
            <w:pPr>
              <w:rPr>
                <w:rFonts w:cs="Times New Roman"/>
                <w:sz w:val="18"/>
                <w:szCs w:val="18"/>
              </w:rPr>
            </w:pPr>
            <w:r w:rsidRPr="002453B3">
              <w:t>China</w:t>
            </w:r>
          </w:p>
        </w:tc>
        <w:tc>
          <w:tcPr>
            <w:tcW w:w="2631" w:type="dxa"/>
          </w:tcPr>
          <w:p w14:paraId="4B1E888B" w14:textId="4AB862CA" w:rsidR="00550157" w:rsidRPr="00C40BA6" w:rsidRDefault="00550157" w:rsidP="00550157">
            <w:pPr>
              <w:rPr>
                <w:rFonts w:cs="Times New Roman"/>
                <w:sz w:val="18"/>
                <w:szCs w:val="18"/>
              </w:rPr>
            </w:pPr>
            <w:r w:rsidRPr="002453B3">
              <w:t>College of Environment, Beijing Normal University</w:t>
            </w:r>
          </w:p>
        </w:tc>
        <w:tc>
          <w:tcPr>
            <w:tcW w:w="1684" w:type="dxa"/>
          </w:tcPr>
          <w:p w14:paraId="6D691176" w14:textId="1EB2BD45" w:rsidR="00550157" w:rsidRPr="00C40BA6" w:rsidRDefault="00550157" w:rsidP="00550157">
            <w:pPr>
              <w:rPr>
                <w:rFonts w:cs="Times New Roman"/>
                <w:sz w:val="18"/>
                <w:szCs w:val="18"/>
              </w:rPr>
            </w:pPr>
            <w:r w:rsidRPr="002453B3">
              <w:t>Moraceae</w:t>
            </w:r>
          </w:p>
        </w:tc>
        <w:tc>
          <w:tcPr>
            <w:tcW w:w="1512" w:type="dxa"/>
          </w:tcPr>
          <w:p w14:paraId="72CFDB51" w14:textId="4A13CA65" w:rsidR="00550157" w:rsidRPr="004D3559" w:rsidRDefault="00550157" w:rsidP="00550157">
            <w:pPr>
              <w:rPr>
                <w:rFonts w:cs="Times New Roman"/>
                <w:i/>
                <w:iCs/>
                <w:sz w:val="18"/>
                <w:szCs w:val="18"/>
              </w:rPr>
            </w:pPr>
            <w:r w:rsidRPr="004D3559">
              <w:rPr>
                <w:i/>
                <w:iCs/>
              </w:rPr>
              <w:t>Morus</w:t>
            </w:r>
          </w:p>
        </w:tc>
        <w:tc>
          <w:tcPr>
            <w:tcW w:w="2205" w:type="dxa"/>
          </w:tcPr>
          <w:p w14:paraId="2B1DB195" w14:textId="744865B8" w:rsidR="00550157" w:rsidRPr="004D3559" w:rsidRDefault="00550157" w:rsidP="00550157">
            <w:pPr>
              <w:rPr>
                <w:rFonts w:cs="Times New Roman"/>
                <w:i/>
                <w:iCs/>
                <w:sz w:val="18"/>
                <w:szCs w:val="18"/>
              </w:rPr>
            </w:pPr>
            <w:r w:rsidRPr="004D3559">
              <w:rPr>
                <w:i/>
                <w:iCs/>
              </w:rPr>
              <w:t>Morus alba</w:t>
            </w:r>
          </w:p>
        </w:tc>
        <w:tc>
          <w:tcPr>
            <w:tcW w:w="779" w:type="dxa"/>
          </w:tcPr>
          <w:p w14:paraId="2D325E0C" w14:textId="18734CAA" w:rsidR="00550157" w:rsidRPr="00C40BA6" w:rsidRDefault="00550157" w:rsidP="00D55097">
            <w:pPr>
              <w:jc w:val="center"/>
              <w:rPr>
                <w:rFonts w:cs="Times New Roman"/>
                <w:sz w:val="18"/>
                <w:szCs w:val="18"/>
              </w:rPr>
            </w:pPr>
            <w:r w:rsidRPr="002453B3">
              <w:t>Pb</w:t>
            </w:r>
          </w:p>
        </w:tc>
      </w:tr>
      <w:tr w:rsidR="00550157" w:rsidRPr="0008080C" w14:paraId="50750BD7" w14:textId="77777777" w:rsidTr="00550157">
        <w:trPr>
          <w:trHeight w:val="20"/>
          <w:jc w:val="center"/>
        </w:trPr>
        <w:tc>
          <w:tcPr>
            <w:tcW w:w="1100" w:type="dxa"/>
          </w:tcPr>
          <w:p w14:paraId="2992742E" w14:textId="1A50E350" w:rsidR="00550157" w:rsidRPr="00C40BA6" w:rsidRDefault="00550157" w:rsidP="00550157">
            <w:pPr>
              <w:rPr>
                <w:rFonts w:cs="Times New Roman"/>
                <w:sz w:val="18"/>
                <w:szCs w:val="18"/>
              </w:rPr>
            </w:pPr>
            <w:r w:rsidRPr="002453B3">
              <w:t>Arid</w:t>
            </w:r>
          </w:p>
        </w:tc>
        <w:tc>
          <w:tcPr>
            <w:tcW w:w="1052" w:type="dxa"/>
          </w:tcPr>
          <w:p w14:paraId="727FCD1E" w14:textId="2C2D2777" w:rsidR="00550157" w:rsidRPr="00C40BA6" w:rsidRDefault="00550157" w:rsidP="00550157">
            <w:pPr>
              <w:rPr>
                <w:rFonts w:cs="Times New Roman"/>
                <w:sz w:val="18"/>
                <w:szCs w:val="18"/>
              </w:rPr>
            </w:pPr>
            <w:r w:rsidRPr="002453B3">
              <w:t>China</w:t>
            </w:r>
          </w:p>
        </w:tc>
        <w:tc>
          <w:tcPr>
            <w:tcW w:w="2631" w:type="dxa"/>
          </w:tcPr>
          <w:p w14:paraId="2BECF1E2" w14:textId="5B4FCAEF" w:rsidR="00550157" w:rsidRPr="00C40BA6" w:rsidRDefault="00550157" w:rsidP="00550157">
            <w:pPr>
              <w:rPr>
                <w:rFonts w:cs="Times New Roman"/>
                <w:sz w:val="18"/>
                <w:szCs w:val="18"/>
              </w:rPr>
            </w:pPr>
            <w:r w:rsidRPr="002453B3">
              <w:t>Hebei Agricultural University</w:t>
            </w:r>
          </w:p>
        </w:tc>
        <w:tc>
          <w:tcPr>
            <w:tcW w:w="1684" w:type="dxa"/>
          </w:tcPr>
          <w:p w14:paraId="3C0839DA" w14:textId="1F291056" w:rsidR="00550157" w:rsidRPr="00C40BA6" w:rsidRDefault="00550157" w:rsidP="00550157">
            <w:pPr>
              <w:rPr>
                <w:rFonts w:cs="Times New Roman"/>
                <w:sz w:val="18"/>
                <w:szCs w:val="18"/>
              </w:rPr>
            </w:pPr>
            <w:r w:rsidRPr="002453B3">
              <w:t>Pinaceae</w:t>
            </w:r>
          </w:p>
        </w:tc>
        <w:tc>
          <w:tcPr>
            <w:tcW w:w="1512" w:type="dxa"/>
          </w:tcPr>
          <w:p w14:paraId="22A0365D" w14:textId="05648119" w:rsidR="00550157" w:rsidRPr="004D3559" w:rsidRDefault="00550157" w:rsidP="00550157">
            <w:pPr>
              <w:rPr>
                <w:rFonts w:cs="Times New Roman"/>
                <w:i/>
                <w:iCs/>
                <w:sz w:val="18"/>
                <w:szCs w:val="18"/>
              </w:rPr>
            </w:pPr>
            <w:r w:rsidRPr="004D3559">
              <w:rPr>
                <w:i/>
                <w:iCs/>
              </w:rPr>
              <w:t>Pinus</w:t>
            </w:r>
          </w:p>
        </w:tc>
        <w:tc>
          <w:tcPr>
            <w:tcW w:w="2205" w:type="dxa"/>
          </w:tcPr>
          <w:p w14:paraId="77526346" w14:textId="7BB944FD" w:rsidR="00550157" w:rsidRPr="004D3559" w:rsidRDefault="00550157" w:rsidP="00550157">
            <w:pPr>
              <w:rPr>
                <w:rFonts w:cs="Times New Roman"/>
                <w:i/>
                <w:iCs/>
                <w:sz w:val="18"/>
                <w:szCs w:val="18"/>
              </w:rPr>
            </w:pPr>
            <w:r w:rsidRPr="004D3559">
              <w:rPr>
                <w:i/>
                <w:iCs/>
              </w:rPr>
              <w:t>Pinus tabulaeformis</w:t>
            </w:r>
          </w:p>
        </w:tc>
        <w:tc>
          <w:tcPr>
            <w:tcW w:w="779" w:type="dxa"/>
          </w:tcPr>
          <w:p w14:paraId="2EB77E4D" w14:textId="0D98A4DC" w:rsidR="00550157" w:rsidRPr="00C40BA6" w:rsidRDefault="00550157" w:rsidP="00D55097">
            <w:pPr>
              <w:jc w:val="center"/>
              <w:rPr>
                <w:rFonts w:cs="Times New Roman"/>
                <w:sz w:val="18"/>
                <w:szCs w:val="18"/>
              </w:rPr>
            </w:pPr>
            <w:r w:rsidRPr="002453B3">
              <w:t>Cd</w:t>
            </w:r>
          </w:p>
        </w:tc>
      </w:tr>
      <w:tr w:rsidR="00550157" w:rsidRPr="0008080C" w14:paraId="740BCF2C" w14:textId="77777777" w:rsidTr="00550157">
        <w:trPr>
          <w:trHeight w:val="20"/>
          <w:jc w:val="center"/>
        </w:trPr>
        <w:tc>
          <w:tcPr>
            <w:tcW w:w="1100" w:type="dxa"/>
          </w:tcPr>
          <w:p w14:paraId="75DB7CEB" w14:textId="33F944A5" w:rsidR="00550157" w:rsidRPr="00C40BA6" w:rsidRDefault="00550157" w:rsidP="00550157">
            <w:pPr>
              <w:rPr>
                <w:rFonts w:cs="Times New Roman"/>
                <w:sz w:val="18"/>
                <w:szCs w:val="18"/>
              </w:rPr>
            </w:pPr>
            <w:r w:rsidRPr="002453B3">
              <w:t>Arid</w:t>
            </w:r>
          </w:p>
        </w:tc>
        <w:tc>
          <w:tcPr>
            <w:tcW w:w="1052" w:type="dxa"/>
          </w:tcPr>
          <w:p w14:paraId="00543B8F" w14:textId="7CCB34AC" w:rsidR="00550157" w:rsidRPr="00C40BA6" w:rsidRDefault="00550157" w:rsidP="00550157">
            <w:pPr>
              <w:rPr>
                <w:rFonts w:cs="Times New Roman"/>
                <w:sz w:val="18"/>
                <w:szCs w:val="18"/>
              </w:rPr>
            </w:pPr>
            <w:r w:rsidRPr="002453B3">
              <w:t>China</w:t>
            </w:r>
          </w:p>
        </w:tc>
        <w:tc>
          <w:tcPr>
            <w:tcW w:w="2631" w:type="dxa"/>
          </w:tcPr>
          <w:p w14:paraId="3A7D9DEA" w14:textId="1AB0964F"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001FDFFF" w14:textId="038316DD" w:rsidR="00550157" w:rsidRPr="00C40BA6" w:rsidRDefault="00550157" w:rsidP="00550157">
            <w:pPr>
              <w:rPr>
                <w:rFonts w:cs="Times New Roman"/>
                <w:sz w:val="18"/>
                <w:szCs w:val="18"/>
              </w:rPr>
            </w:pPr>
            <w:r w:rsidRPr="002453B3">
              <w:t>Cupressaceae</w:t>
            </w:r>
          </w:p>
        </w:tc>
        <w:tc>
          <w:tcPr>
            <w:tcW w:w="1512" w:type="dxa"/>
          </w:tcPr>
          <w:p w14:paraId="61E0EE29" w14:textId="5710DEAC" w:rsidR="00550157" w:rsidRPr="004D3559" w:rsidRDefault="00550157" w:rsidP="00550157">
            <w:pPr>
              <w:rPr>
                <w:rFonts w:cs="Times New Roman"/>
                <w:i/>
                <w:iCs/>
                <w:sz w:val="18"/>
                <w:szCs w:val="18"/>
              </w:rPr>
            </w:pPr>
            <w:r w:rsidRPr="004D3559">
              <w:rPr>
                <w:i/>
                <w:iCs/>
              </w:rPr>
              <w:t>Platycladus</w:t>
            </w:r>
          </w:p>
        </w:tc>
        <w:tc>
          <w:tcPr>
            <w:tcW w:w="2205" w:type="dxa"/>
          </w:tcPr>
          <w:p w14:paraId="0D1D8167" w14:textId="3D3B43C7" w:rsidR="00550157" w:rsidRPr="004D3559" w:rsidRDefault="00550157" w:rsidP="00550157">
            <w:pPr>
              <w:rPr>
                <w:rFonts w:cs="Times New Roman"/>
                <w:i/>
                <w:iCs/>
                <w:sz w:val="18"/>
                <w:szCs w:val="18"/>
              </w:rPr>
            </w:pPr>
            <w:r w:rsidRPr="004D3559">
              <w:rPr>
                <w:i/>
                <w:iCs/>
              </w:rPr>
              <w:t>Platycladus orientalis</w:t>
            </w:r>
          </w:p>
        </w:tc>
        <w:tc>
          <w:tcPr>
            <w:tcW w:w="779" w:type="dxa"/>
          </w:tcPr>
          <w:p w14:paraId="3FF9FA80" w14:textId="25A3F439" w:rsidR="00550157" w:rsidRPr="00C40BA6" w:rsidRDefault="00550157" w:rsidP="00D55097">
            <w:pPr>
              <w:jc w:val="center"/>
              <w:rPr>
                <w:rFonts w:cs="Times New Roman"/>
                <w:sz w:val="18"/>
                <w:szCs w:val="18"/>
              </w:rPr>
            </w:pPr>
            <w:r w:rsidRPr="002453B3">
              <w:t>Cd</w:t>
            </w:r>
          </w:p>
        </w:tc>
      </w:tr>
      <w:tr w:rsidR="00550157" w:rsidRPr="0008080C" w14:paraId="564B1A9C" w14:textId="77777777" w:rsidTr="00550157">
        <w:trPr>
          <w:trHeight w:val="20"/>
          <w:jc w:val="center"/>
        </w:trPr>
        <w:tc>
          <w:tcPr>
            <w:tcW w:w="1100" w:type="dxa"/>
          </w:tcPr>
          <w:p w14:paraId="1E42948D" w14:textId="1DDCFAC3" w:rsidR="00550157" w:rsidRPr="00C40BA6" w:rsidRDefault="00550157" w:rsidP="00550157">
            <w:pPr>
              <w:rPr>
                <w:rFonts w:cs="Times New Roman"/>
                <w:sz w:val="18"/>
                <w:szCs w:val="18"/>
              </w:rPr>
            </w:pPr>
            <w:r w:rsidRPr="002453B3">
              <w:t>Arid</w:t>
            </w:r>
          </w:p>
        </w:tc>
        <w:tc>
          <w:tcPr>
            <w:tcW w:w="1052" w:type="dxa"/>
          </w:tcPr>
          <w:p w14:paraId="7B49A8F4" w14:textId="418CCC54" w:rsidR="00550157" w:rsidRPr="00C40BA6" w:rsidRDefault="00550157" w:rsidP="00550157">
            <w:pPr>
              <w:rPr>
                <w:rFonts w:cs="Times New Roman"/>
                <w:sz w:val="18"/>
                <w:szCs w:val="18"/>
              </w:rPr>
            </w:pPr>
            <w:r w:rsidRPr="002453B3">
              <w:t>China</w:t>
            </w:r>
          </w:p>
        </w:tc>
        <w:tc>
          <w:tcPr>
            <w:tcW w:w="2631" w:type="dxa"/>
          </w:tcPr>
          <w:p w14:paraId="53E3A0A2" w14:textId="518782EA" w:rsidR="00550157" w:rsidRPr="00C40BA6" w:rsidRDefault="00550157" w:rsidP="00550157">
            <w:pPr>
              <w:rPr>
                <w:rFonts w:cs="Times New Roman"/>
                <w:sz w:val="18"/>
                <w:szCs w:val="18"/>
              </w:rPr>
            </w:pPr>
            <w:r w:rsidRPr="002453B3">
              <w:t xml:space="preserve">State Key Laboratory of Urban and Regional </w:t>
            </w:r>
            <w:r w:rsidRPr="002453B3">
              <w:lastRenderedPageBreak/>
              <w:t>Ecology, Research Center for Eco-environmental Sciences</w:t>
            </w:r>
          </w:p>
        </w:tc>
        <w:tc>
          <w:tcPr>
            <w:tcW w:w="1684" w:type="dxa"/>
          </w:tcPr>
          <w:p w14:paraId="5E965AC4" w14:textId="56B62106" w:rsidR="00550157" w:rsidRPr="00C40BA6" w:rsidRDefault="00550157" w:rsidP="00550157">
            <w:pPr>
              <w:rPr>
                <w:rFonts w:cs="Times New Roman"/>
                <w:sz w:val="18"/>
                <w:szCs w:val="18"/>
              </w:rPr>
            </w:pPr>
            <w:r w:rsidRPr="002453B3">
              <w:lastRenderedPageBreak/>
              <w:t>Cupressaceae</w:t>
            </w:r>
          </w:p>
        </w:tc>
        <w:tc>
          <w:tcPr>
            <w:tcW w:w="1512" w:type="dxa"/>
          </w:tcPr>
          <w:p w14:paraId="4924EAF8" w14:textId="241DD11A" w:rsidR="00550157" w:rsidRPr="004D3559" w:rsidRDefault="00550157" w:rsidP="00550157">
            <w:pPr>
              <w:rPr>
                <w:rFonts w:cs="Times New Roman"/>
                <w:i/>
                <w:iCs/>
                <w:sz w:val="18"/>
                <w:szCs w:val="18"/>
              </w:rPr>
            </w:pPr>
            <w:r w:rsidRPr="004D3559">
              <w:rPr>
                <w:i/>
                <w:iCs/>
              </w:rPr>
              <w:t>Platycladus</w:t>
            </w:r>
          </w:p>
        </w:tc>
        <w:tc>
          <w:tcPr>
            <w:tcW w:w="2205" w:type="dxa"/>
          </w:tcPr>
          <w:p w14:paraId="2856F6CD" w14:textId="26EB97D5" w:rsidR="00550157" w:rsidRPr="004D3559" w:rsidRDefault="00550157" w:rsidP="00550157">
            <w:pPr>
              <w:rPr>
                <w:rFonts w:cs="Times New Roman"/>
                <w:i/>
                <w:iCs/>
                <w:sz w:val="18"/>
                <w:szCs w:val="18"/>
              </w:rPr>
            </w:pPr>
            <w:r w:rsidRPr="004D3559">
              <w:rPr>
                <w:i/>
                <w:iCs/>
              </w:rPr>
              <w:t>Platycladus orientalis</w:t>
            </w:r>
          </w:p>
        </w:tc>
        <w:tc>
          <w:tcPr>
            <w:tcW w:w="779" w:type="dxa"/>
          </w:tcPr>
          <w:p w14:paraId="2B46CD9F" w14:textId="372C8180" w:rsidR="00550157" w:rsidRPr="00C40BA6" w:rsidRDefault="00550157" w:rsidP="00D55097">
            <w:pPr>
              <w:jc w:val="center"/>
              <w:rPr>
                <w:rFonts w:cs="Times New Roman"/>
                <w:sz w:val="18"/>
                <w:szCs w:val="18"/>
              </w:rPr>
            </w:pPr>
            <w:r w:rsidRPr="002453B3">
              <w:t>Cu</w:t>
            </w:r>
          </w:p>
        </w:tc>
      </w:tr>
      <w:tr w:rsidR="00550157" w:rsidRPr="0008080C" w14:paraId="6C79DD4E" w14:textId="77777777" w:rsidTr="00550157">
        <w:trPr>
          <w:trHeight w:val="20"/>
          <w:jc w:val="center"/>
        </w:trPr>
        <w:tc>
          <w:tcPr>
            <w:tcW w:w="1100" w:type="dxa"/>
          </w:tcPr>
          <w:p w14:paraId="75395F47" w14:textId="4170CB0A" w:rsidR="00550157" w:rsidRPr="00C40BA6" w:rsidRDefault="00550157" w:rsidP="00550157">
            <w:pPr>
              <w:rPr>
                <w:rFonts w:cs="Times New Roman"/>
                <w:sz w:val="18"/>
                <w:szCs w:val="18"/>
              </w:rPr>
            </w:pPr>
            <w:r w:rsidRPr="002453B3">
              <w:t>Arid</w:t>
            </w:r>
          </w:p>
        </w:tc>
        <w:tc>
          <w:tcPr>
            <w:tcW w:w="1052" w:type="dxa"/>
          </w:tcPr>
          <w:p w14:paraId="35092C2B" w14:textId="1F2A19AC" w:rsidR="00550157" w:rsidRPr="00C40BA6" w:rsidRDefault="00550157" w:rsidP="00550157">
            <w:pPr>
              <w:rPr>
                <w:rFonts w:cs="Times New Roman"/>
                <w:sz w:val="18"/>
                <w:szCs w:val="18"/>
              </w:rPr>
            </w:pPr>
            <w:r w:rsidRPr="002453B3">
              <w:t>China</w:t>
            </w:r>
          </w:p>
        </w:tc>
        <w:tc>
          <w:tcPr>
            <w:tcW w:w="2631" w:type="dxa"/>
          </w:tcPr>
          <w:p w14:paraId="3BF02D63" w14:textId="2D27A990"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0809F88C" w14:textId="65A0B720" w:rsidR="00550157" w:rsidRPr="00C40BA6" w:rsidRDefault="00550157" w:rsidP="00550157">
            <w:pPr>
              <w:rPr>
                <w:rFonts w:cs="Times New Roman"/>
                <w:sz w:val="18"/>
                <w:szCs w:val="18"/>
              </w:rPr>
            </w:pPr>
            <w:r w:rsidRPr="002453B3">
              <w:t>Cupressaceae</w:t>
            </w:r>
          </w:p>
        </w:tc>
        <w:tc>
          <w:tcPr>
            <w:tcW w:w="1512" w:type="dxa"/>
          </w:tcPr>
          <w:p w14:paraId="0190D493" w14:textId="619E4135" w:rsidR="00550157" w:rsidRPr="004D3559" w:rsidRDefault="00550157" w:rsidP="00550157">
            <w:pPr>
              <w:rPr>
                <w:rFonts w:cs="Times New Roman"/>
                <w:i/>
                <w:iCs/>
                <w:sz w:val="18"/>
                <w:szCs w:val="18"/>
              </w:rPr>
            </w:pPr>
            <w:r w:rsidRPr="004D3559">
              <w:rPr>
                <w:i/>
                <w:iCs/>
              </w:rPr>
              <w:t>Platycladus</w:t>
            </w:r>
          </w:p>
        </w:tc>
        <w:tc>
          <w:tcPr>
            <w:tcW w:w="2205" w:type="dxa"/>
          </w:tcPr>
          <w:p w14:paraId="2C37CA58" w14:textId="0F386E64" w:rsidR="00550157" w:rsidRPr="004D3559" w:rsidRDefault="00550157" w:rsidP="00550157">
            <w:pPr>
              <w:rPr>
                <w:rFonts w:cs="Times New Roman"/>
                <w:i/>
                <w:iCs/>
                <w:sz w:val="18"/>
                <w:szCs w:val="18"/>
              </w:rPr>
            </w:pPr>
            <w:r w:rsidRPr="004D3559">
              <w:rPr>
                <w:i/>
                <w:iCs/>
              </w:rPr>
              <w:t>Platycladus orientalis</w:t>
            </w:r>
          </w:p>
        </w:tc>
        <w:tc>
          <w:tcPr>
            <w:tcW w:w="779" w:type="dxa"/>
          </w:tcPr>
          <w:p w14:paraId="735A5B9F" w14:textId="02EFA788" w:rsidR="00550157" w:rsidRPr="00C40BA6" w:rsidRDefault="00550157" w:rsidP="00D55097">
            <w:pPr>
              <w:jc w:val="center"/>
              <w:rPr>
                <w:rFonts w:cs="Times New Roman"/>
                <w:sz w:val="18"/>
                <w:szCs w:val="18"/>
              </w:rPr>
            </w:pPr>
            <w:r w:rsidRPr="002453B3">
              <w:t>Mn</w:t>
            </w:r>
          </w:p>
        </w:tc>
      </w:tr>
      <w:tr w:rsidR="00550157" w:rsidRPr="0008080C" w14:paraId="760C2B81" w14:textId="77777777" w:rsidTr="00550157">
        <w:trPr>
          <w:trHeight w:val="20"/>
          <w:jc w:val="center"/>
        </w:trPr>
        <w:tc>
          <w:tcPr>
            <w:tcW w:w="1100" w:type="dxa"/>
          </w:tcPr>
          <w:p w14:paraId="219E5113" w14:textId="3EFABE89" w:rsidR="00550157" w:rsidRPr="00C40BA6" w:rsidRDefault="00550157" w:rsidP="00550157">
            <w:pPr>
              <w:rPr>
                <w:rFonts w:cs="Times New Roman"/>
                <w:sz w:val="18"/>
                <w:szCs w:val="18"/>
              </w:rPr>
            </w:pPr>
            <w:r w:rsidRPr="002453B3">
              <w:t>Arid</w:t>
            </w:r>
          </w:p>
        </w:tc>
        <w:tc>
          <w:tcPr>
            <w:tcW w:w="1052" w:type="dxa"/>
          </w:tcPr>
          <w:p w14:paraId="51990FEE" w14:textId="346C551B" w:rsidR="00550157" w:rsidRPr="00C40BA6" w:rsidRDefault="00550157" w:rsidP="00550157">
            <w:pPr>
              <w:rPr>
                <w:rFonts w:cs="Times New Roman"/>
                <w:sz w:val="18"/>
                <w:szCs w:val="18"/>
              </w:rPr>
            </w:pPr>
            <w:r w:rsidRPr="002453B3">
              <w:t>China</w:t>
            </w:r>
          </w:p>
        </w:tc>
        <w:tc>
          <w:tcPr>
            <w:tcW w:w="2631" w:type="dxa"/>
          </w:tcPr>
          <w:p w14:paraId="780508FB" w14:textId="3B09B44A"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7436781F" w14:textId="7E565FA8" w:rsidR="00550157" w:rsidRPr="00C40BA6" w:rsidRDefault="00550157" w:rsidP="00550157">
            <w:pPr>
              <w:rPr>
                <w:rFonts w:cs="Times New Roman"/>
                <w:sz w:val="18"/>
                <w:szCs w:val="18"/>
              </w:rPr>
            </w:pPr>
            <w:r w:rsidRPr="002453B3">
              <w:t>Cupressaceae</w:t>
            </w:r>
          </w:p>
        </w:tc>
        <w:tc>
          <w:tcPr>
            <w:tcW w:w="1512" w:type="dxa"/>
          </w:tcPr>
          <w:p w14:paraId="68AB2FAD" w14:textId="52A0BBFF" w:rsidR="00550157" w:rsidRPr="004D3559" w:rsidRDefault="00550157" w:rsidP="00550157">
            <w:pPr>
              <w:rPr>
                <w:rFonts w:cs="Times New Roman"/>
                <w:i/>
                <w:iCs/>
                <w:sz w:val="18"/>
                <w:szCs w:val="18"/>
              </w:rPr>
            </w:pPr>
            <w:r w:rsidRPr="004D3559">
              <w:rPr>
                <w:i/>
                <w:iCs/>
              </w:rPr>
              <w:t>Platycladus</w:t>
            </w:r>
          </w:p>
        </w:tc>
        <w:tc>
          <w:tcPr>
            <w:tcW w:w="2205" w:type="dxa"/>
          </w:tcPr>
          <w:p w14:paraId="0A50E7C7" w14:textId="7B590B29" w:rsidR="00550157" w:rsidRPr="004D3559" w:rsidRDefault="00550157" w:rsidP="00550157">
            <w:pPr>
              <w:rPr>
                <w:rFonts w:cs="Times New Roman"/>
                <w:i/>
                <w:iCs/>
                <w:sz w:val="18"/>
                <w:szCs w:val="18"/>
              </w:rPr>
            </w:pPr>
            <w:r w:rsidRPr="004D3559">
              <w:rPr>
                <w:i/>
                <w:iCs/>
              </w:rPr>
              <w:t>Platycladus orientalis</w:t>
            </w:r>
          </w:p>
        </w:tc>
        <w:tc>
          <w:tcPr>
            <w:tcW w:w="779" w:type="dxa"/>
          </w:tcPr>
          <w:p w14:paraId="5CD86E4B" w14:textId="220E28D2" w:rsidR="00550157" w:rsidRPr="00C40BA6" w:rsidRDefault="00550157" w:rsidP="00D55097">
            <w:pPr>
              <w:jc w:val="center"/>
              <w:rPr>
                <w:rFonts w:cs="Times New Roman"/>
                <w:sz w:val="18"/>
                <w:szCs w:val="18"/>
              </w:rPr>
            </w:pPr>
            <w:r w:rsidRPr="002453B3">
              <w:t>Pb</w:t>
            </w:r>
          </w:p>
        </w:tc>
      </w:tr>
      <w:tr w:rsidR="00550157" w:rsidRPr="0008080C" w14:paraId="55272E97" w14:textId="77777777" w:rsidTr="00550157">
        <w:trPr>
          <w:trHeight w:val="20"/>
          <w:jc w:val="center"/>
        </w:trPr>
        <w:tc>
          <w:tcPr>
            <w:tcW w:w="1100" w:type="dxa"/>
          </w:tcPr>
          <w:p w14:paraId="000A00C3" w14:textId="1440BCC2" w:rsidR="00550157" w:rsidRPr="00C40BA6" w:rsidRDefault="00550157" w:rsidP="00550157">
            <w:pPr>
              <w:rPr>
                <w:rFonts w:cs="Times New Roman"/>
                <w:sz w:val="18"/>
                <w:szCs w:val="18"/>
              </w:rPr>
            </w:pPr>
            <w:r w:rsidRPr="002453B3">
              <w:t>Arid</w:t>
            </w:r>
          </w:p>
        </w:tc>
        <w:tc>
          <w:tcPr>
            <w:tcW w:w="1052" w:type="dxa"/>
          </w:tcPr>
          <w:p w14:paraId="1ACBDF5B" w14:textId="1296285C" w:rsidR="00550157" w:rsidRPr="00C40BA6" w:rsidRDefault="00550157" w:rsidP="00550157">
            <w:pPr>
              <w:rPr>
                <w:rFonts w:cs="Times New Roman"/>
                <w:sz w:val="18"/>
                <w:szCs w:val="18"/>
              </w:rPr>
            </w:pPr>
            <w:r w:rsidRPr="002453B3">
              <w:t>China</w:t>
            </w:r>
          </w:p>
        </w:tc>
        <w:tc>
          <w:tcPr>
            <w:tcW w:w="2631" w:type="dxa"/>
          </w:tcPr>
          <w:p w14:paraId="1A44677A" w14:textId="259708A5"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4D426406" w14:textId="2E3376C3" w:rsidR="00550157" w:rsidRPr="00C40BA6" w:rsidRDefault="00550157" w:rsidP="00550157">
            <w:pPr>
              <w:rPr>
                <w:rFonts w:cs="Times New Roman"/>
                <w:sz w:val="18"/>
                <w:szCs w:val="18"/>
              </w:rPr>
            </w:pPr>
            <w:r w:rsidRPr="002453B3">
              <w:t>Cupressaceae</w:t>
            </w:r>
          </w:p>
        </w:tc>
        <w:tc>
          <w:tcPr>
            <w:tcW w:w="1512" w:type="dxa"/>
          </w:tcPr>
          <w:p w14:paraId="07041692" w14:textId="075FE1FF" w:rsidR="00550157" w:rsidRPr="004D3559" w:rsidRDefault="00550157" w:rsidP="00550157">
            <w:pPr>
              <w:rPr>
                <w:rFonts w:cs="Times New Roman"/>
                <w:i/>
                <w:iCs/>
                <w:sz w:val="18"/>
                <w:szCs w:val="18"/>
              </w:rPr>
            </w:pPr>
            <w:r w:rsidRPr="004D3559">
              <w:rPr>
                <w:i/>
                <w:iCs/>
              </w:rPr>
              <w:t>Platycladus</w:t>
            </w:r>
          </w:p>
        </w:tc>
        <w:tc>
          <w:tcPr>
            <w:tcW w:w="2205" w:type="dxa"/>
          </w:tcPr>
          <w:p w14:paraId="42E29117" w14:textId="046DAE3C" w:rsidR="00550157" w:rsidRPr="004D3559" w:rsidRDefault="00550157" w:rsidP="00550157">
            <w:pPr>
              <w:rPr>
                <w:rFonts w:cs="Times New Roman"/>
                <w:i/>
                <w:iCs/>
                <w:sz w:val="18"/>
                <w:szCs w:val="18"/>
              </w:rPr>
            </w:pPr>
            <w:r w:rsidRPr="004D3559">
              <w:rPr>
                <w:i/>
                <w:iCs/>
              </w:rPr>
              <w:t>Platycladus orientalis</w:t>
            </w:r>
          </w:p>
        </w:tc>
        <w:tc>
          <w:tcPr>
            <w:tcW w:w="779" w:type="dxa"/>
          </w:tcPr>
          <w:p w14:paraId="08E50616" w14:textId="7EC1E8EB" w:rsidR="00550157" w:rsidRPr="00C40BA6" w:rsidRDefault="00550157" w:rsidP="00D55097">
            <w:pPr>
              <w:jc w:val="center"/>
              <w:rPr>
                <w:rFonts w:cs="Times New Roman"/>
                <w:sz w:val="18"/>
                <w:szCs w:val="18"/>
              </w:rPr>
            </w:pPr>
            <w:r w:rsidRPr="002453B3">
              <w:t>Zn</w:t>
            </w:r>
          </w:p>
        </w:tc>
      </w:tr>
      <w:tr w:rsidR="00550157" w:rsidRPr="0008080C" w14:paraId="6894139A" w14:textId="77777777" w:rsidTr="00550157">
        <w:trPr>
          <w:trHeight w:val="20"/>
          <w:jc w:val="center"/>
        </w:trPr>
        <w:tc>
          <w:tcPr>
            <w:tcW w:w="1100" w:type="dxa"/>
          </w:tcPr>
          <w:p w14:paraId="58D10C74" w14:textId="70117741" w:rsidR="00550157" w:rsidRPr="00C40BA6" w:rsidRDefault="00550157" w:rsidP="00550157">
            <w:pPr>
              <w:rPr>
                <w:rFonts w:cs="Times New Roman"/>
                <w:sz w:val="18"/>
                <w:szCs w:val="18"/>
              </w:rPr>
            </w:pPr>
            <w:r w:rsidRPr="002453B3">
              <w:t>Arid</w:t>
            </w:r>
          </w:p>
        </w:tc>
        <w:tc>
          <w:tcPr>
            <w:tcW w:w="1052" w:type="dxa"/>
          </w:tcPr>
          <w:p w14:paraId="66D791FC" w14:textId="6918EA6D" w:rsidR="00550157" w:rsidRPr="00C40BA6" w:rsidRDefault="00550157" w:rsidP="00550157">
            <w:pPr>
              <w:rPr>
                <w:rFonts w:cs="Times New Roman"/>
                <w:sz w:val="18"/>
                <w:szCs w:val="18"/>
              </w:rPr>
            </w:pPr>
            <w:r w:rsidRPr="002453B3">
              <w:t>China</w:t>
            </w:r>
          </w:p>
        </w:tc>
        <w:tc>
          <w:tcPr>
            <w:tcW w:w="2631" w:type="dxa"/>
          </w:tcPr>
          <w:p w14:paraId="77085433" w14:textId="7BE65480" w:rsidR="00550157" w:rsidRPr="00C40BA6" w:rsidRDefault="00550157" w:rsidP="00550157">
            <w:pPr>
              <w:rPr>
                <w:rFonts w:cs="Times New Roman"/>
                <w:sz w:val="18"/>
                <w:szCs w:val="18"/>
              </w:rPr>
            </w:pPr>
            <w:r w:rsidRPr="002453B3">
              <w:t>National Key Laboratory of Tree Genetics and Breeding, Research Institute of Forestry, Chinese Academy of Forestry</w:t>
            </w:r>
          </w:p>
        </w:tc>
        <w:tc>
          <w:tcPr>
            <w:tcW w:w="1684" w:type="dxa"/>
          </w:tcPr>
          <w:p w14:paraId="159318B3" w14:textId="4E44AAD6" w:rsidR="00550157" w:rsidRPr="00C40BA6" w:rsidRDefault="00550157" w:rsidP="00550157">
            <w:pPr>
              <w:rPr>
                <w:rFonts w:cs="Times New Roman"/>
                <w:sz w:val="18"/>
                <w:szCs w:val="18"/>
              </w:rPr>
            </w:pPr>
            <w:r w:rsidRPr="002453B3">
              <w:t>Salicaceae</w:t>
            </w:r>
          </w:p>
        </w:tc>
        <w:tc>
          <w:tcPr>
            <w:tcW w:w="1512" w:type="dxa"/>
          </w:tcPr>
          <w:p w14:paraId="47273B5B" w14:textId="3B5AA2CB" w:rsidR="00550157" w:rsidRPr="004D3559" w:rsidRDefault="00550157" w:rsidP="00550157">
            <w:pPr>
              <w:rPr>
                <w:rFonts w:cs="Times New Roman"/>
                <w:i/>
                <w:iCs/>
                <w:sz w:val="18"/>
                <w:szCs w:val="18"/>
              </w:rPr>
            </w:pPr>
            <w:r w:rsidRPr="004D3559">
              <w:rPr>
                <w:i/>
                <w:iCs/>
              </w:rPr>
              <w:t>Populus</w:t>
            </w:r>
          </w:p>
        </w:tc>
        <w:tc>
          <w:tcPr>
            <w:tcW w:w="2205" w:type="dxa"/>
          </w:tcPr>
          <w:p w14:paraId="471CF1F7" w14:textId="1F24116D" w:rsidR="00550157" w:rsidRPr="004D3559" w:rsidRDefault="00550157" w:rsidP="00550157">
            <w:pPr>
              <w:rPr>
                <w:rFonts w:cs="Times New Roman"/>
                <w:i/>
                <w:iCs/>
                <w:sz w:val="18"/>
                <w:szCs w:val="18"/>
              </w:rPr>
            </w:pPr>
            <w:r w:rsidRPr="004D3559">
              <w:rPr>
                <w:i/>
                <w:iCs/>
              </w:rPr>
              <w:t>Populus canadensis</w:t>
            </w:r>
          </w:p>
        </w:tc>
        <w:tc>
          <w:tcPr>
            <w:tcW w:w="779" w:type="dxa"/>
          </w:tcPr>
          <w:p w14:paraId="3C7B7DC0" w14:textId="45BD479B" w:rsidR="00550157" w:rsidRPr="00C40BA6" w:rsidRDefault="00550157" w:rsidP="00D55097">
            <w:pPr>
              <w:jc w:val="center"/>
              <w:rPr>
                <w:rFonts w:cs="Times New Roman"/>
                <w:sz w:val="18"/>
                <w:szCs w:val="18"/>
              </w:rPr>
            </w:pPr>
            <w:r w:rsidRPr="002453B3">
              <w:t>Cd</w:t>
            </w:r>
          </w:p>
        </w:tc>
      </w:tr>
      <w:tr w:rsidR="00550157" w:rsidRPr="0008080C" w14:paraId="2973984B" w14:textId="77777777" w:rsidTr="00550157">
        <w:trPr>
          <w:trHeight w:val="20"/>
          <w:jc w:val="center"/>
        </w:trPr>
        <w:tc>
          <w:tcPr>
            <w:tcW w:w="1100" w:type="dxa"/>
          </w:tcPr>
          <w:p w14:paraId="6A7E945C" w14:textId="0970EA51" w:rsidR="00550157" w:rsidRPr="00C40BA6" w:rsidRDefault="00550157" w:rsidP="00550157">
            <w:pPr>
              <w:rPr>
                <w:rFonts w:cs="Times New Roman"/>
                <w:sz w:val="18"/>
                <w:szCs w:val="18"/>
              </w:rPr>
            </w:pPr>
            <w:r w:rsidRPr="002453B3">
              <w:t>Arid</w:t>
            </w:r>
          </w:p>
        </w:tc>
        <w:tc>
          <w:tcPr>
            <w:tcW w:w="1052" w:type="dxa"/>
          </w:tcPr>
          <w:p w14:paraId="150E6C5C" w14:textId="4BD9D335" w:rsidR="00550157" w:rsidRPr="00C40BA6" w:rsidRDefault="00550157" w:rsidP="00550157">
            <w:pPr>
              <w:rPr>
                <w:rFonts w:cs="Times New Roman"/>
                <w:sz w:val="18"/>
                <w:szCs w:val="18"/>
              </w:rPr>
            </w:pPr>
            <w:r w:rsidRPr="002453B3">
              <w:t>China</w:t>
            </w:r>
          </w:p>
        </w:tc>
        <w:tc>
          <w:tcPr>
            <w:tcW w:w="2631" w:type="dxa"/>
          </w:tcPr>
          <w:p w14:paraId="655FBE37" w14:textId="7E88716A" w:rsidR="00550157" w:rsidRPr="00C40BA6" w:rsidRDefault="00550157" w:rsidP="00550157">
            <w:pPr>
              <w:rPr>
                <w:rFonts w:cs="Times New Roman"/>
                <w:sz w:val="18"/>
                <w:szCs w:val="18"/>
              </w:rPr>
            </w:pPr>
            <w:r w:rsidRPr="002453B3">
              <w:t>Beijing Forestry Universit</w:t>
            </w:r>
          </w:p>
        </w:tc>
        <w:tc>
          <w:tcPr>
            <w:tcW w:w="1684" w:type="dxa"/>
          </w:tcPr>
          <w:p w14:paraId="2511380C" w14:textId="5373F58E" w:rsidR="00550157" w:rsidRPr="00C40BA6" w:rsidRDefault="00550157" w:rsidP="00550157">
            <w:pPr>
              <w:rPr>
                <w:rFonts w:cs="Times New Roman"/>
                <w:sz w:val="18"/>
                <w:szCs w:val="18"/>
              </w:rPr>
            </w:pPr>
            <w:r w:rsidRPr="002453B3">
              <w:t>Salicaceae</w:t>
            </w:r>
          </w:p>
        </w:tc>
        <w:tc>
          <w:tcPr>
            <w:tcW w:w="1512" w:type="dxa"/>
          </w:tcPr>
          <w:p w14:paraId="209FE5B3" w14:textId="22A020C7" w:rsidR="00550157" w:rsidRPr="004D3559" w:rsidRDefault="00550157" w:rsidP="00550157">
            <w:pPr>
              <w:rPr>
                <w:rFonts w:cs="Times New Roman"/>
                <w:i/>
                <w:iCs/>
                <w:sz w:val="18"/>
                <w:szCs w:val="18"/>
              </w:rPr>
            </w:pPr>
            <w:r w:rsidRPr="004D3559">
              <w:rPr>
                <w:i/>
                <w:iCs/>
              </w:rPr>
              <w:t>Populus</w:t>
            </w:r>
          </w:p>
        </w:tc>
        <w:tc>
          <w:tcPr>
            <w:tcW w:w="2205" w:type="dxa"/>
          </w:tcPr>
          <w:p w14:paraId="313BC67D" w14:textId="7416441D" w:rsidR="00550157" w:rsidRPr="004D3559" w:rsidRDefault="00550157" w:rsidP="00550157">
            <w:pPr>
              <w:rPr>
                <w:rFonts w:cs="Times New Roman"/>
                <w:i/>
                <w:iCs/>
                <w:sz w:val="18"/>
                <w:szCs w:val="18"/>
              </w:rPr>
            </w:pPr>
            <w:r w:rsidRPr="004D3559">
              <w:rPr>
                <w:i/>
                <w:iCs/>
              </w:rPr>
              <w:t>Populus euphratica</w:t>
            </w:r>
          </w:p>
        </w:tc>
        <w:tc>
          <w:tcPr>
            <w:tcW w:w="779" w:type="dxa"/>
          </w:tcPr>
          <w:p w14:paraId="5D3A87AB" w14:textId="153FF3DD" w:rsidR="00550157" w:rsidRPr="00C40BA6" w:rsidRDefault="00550157" w:rsidP="00D55097">
            <w:pPr>
              <w:jc w:val="center"/>
              <w:rPr>
                <w:rFonts w:cs="Times New Roman"/>
                <w:sz w:val="18"/>
                <w:szCs w:val="18"/>
              </w:rPr>
            </w:pPr>
            <w:r w:rsidRPr="002453B3">
              <w:t>Cd</w:t>
            </w:r>
          </w:p>
        </w:tc>
      </w:tr>
      <w:tr w:rsidR="00550157" w:rsidRPr="0008080C" w14:paraId="5B0E6386" w14:textId="77777777" w:rsidTr="00550157">
        <w:trPr>
          <w:trHeight w:val="20"/>
          <w:jc w:val="center"/>
        </w:trPr>
        <w:tc>
          <w:tcPr>
            <w:tcW w:w="1100" w:type="dxa"/>
          </w:tcPr>
          <w:p w14:paraId="4F3247D0" w14:textId="517B2B58" w:rsidR="00550157" w:rsidRPr="00C40BA6" w:rsidRDefault="00550157" w:rsidP="00550157">
            <w:pPr>
              <w:rPr>
                <w:rFonts w:cs="Times New Roman"/>
                <w:sz w:val="18"/>
                <w:szCs w:val="18"/>
              </w:rPr>
            </w:pPr>
            <w:r w:rsidRPr="002453B3">
              <w:t>Arid</w:t>
            </w:r>
          </w:p>
        </w:tc>
        <w:tc>
          <w:tcPr>
            <w:tcW w:w="1052" w:type="dxa"/>
          </w:tcPr>
          <w:p w14:paraId="56F9D8B8" w14:textId="7D3AA26F" w:rsidR="00550157" w:rsidRPr="00C40BA6" w:rsidRDefault="00550157" w:rsidP="00550157">
            <w:pPr>
              <w:rPr>
                <w:rFonts w:cs="Times New Roman"/>
                <w:sz w:val="18"/>
                <w:szCs w:val="18"/>
              </w:rPr>
            </w:pPr>
            <w:r w:rsidRPr="002453B3">
              <w:t>China</w:t>
            </w:r>
          </w:p>
        </w:tc>
        <w:tc>
          <w:tcPr>
            <w:tcW w:w="2631" w:type="dxa"/>
          </w:tcPr>
          <w:p w14:paraId="49FBE2BC" w14:textId="4D7689DD"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5F36229B" w14:textId="5793C1C5" w:rsidR="00550157" w:rsidRPr="00C40BA6" w:rsidRDefault="00550157" w:rsidP="00550157">
            <w:pPr>
              <w:rPr>
                <w:rFonts w:cs="Times New Roman"/>
                <w:sz w:val="18"/>
                <w:szCs w:val="18"/>
              </w:rPr>
            </w:pPr>
            <w:r w:rsidRPr="002453B3">
              <w:t>Cupressaceae</w:t>
            </w:r>
          </w:p>
        </w:tc>
        <w:tc>
          <w:tcPr>
            <w:tcW w:w="1512" w:type="dxa"/>
          </w:tcPr>
          <w:p w14:paraId="3ADA8C1F" w14:textId="5A7D7E47" w:rsidR="00550157" w:rsidRPr="004D3559" w:rsidRDefault="00550157" w:rsidP="00550157">
            <w:pPr>
              <w:rPr>
                <w:rFonts w:cs="Times New Roman"/>
                <w:i/>
                <w:iCs/>
                <w:sz w:val="18"/>
                <w:szCs w:val="18"/>
              </w:rPr>
            </w:pPr>
            <w:r w:rsidRPr="004D3559">
              <w:rPr>
                <w:i/>
                <w:iCs/>
              </w:rPr>
              <w:t>Sabina</w:t>
            </w:r>
          </w:p>
        </w:tc>
        <w:tc>
          <w:tcPr>
            <w:tcW w:w="2205" w:type="dxa"/>
          </w:tcPr>
          <w:p w14:paraId="6D3E45BE" w14:textId="1B625039" w:rsidR="00550157" w:rsidRPr="004D3559" w:rsidRDefault="00550157" w:rsidP="00550157">
            <w:pPr>
              <w:rPr>
                <w:rFonts w:cs="Times New Roman"/>
                <w:i/>
                <w:iCs/>
                <w:sz w:val="18"/>
                <w:szCs w:val="18"/>
              </w:rPr>
            </w:pPr>
            <w:r w:rsidRPr="004D3559">
              <w:rPr>
                <w:i/>
                <w:iCs/>
              </w:rPr>
              <w:t>Sabina chinensis</w:t>
            </w:r>
          </w:p>
        </w:tc>
        <w:tc>
          <w:tcPr>
            <w:tcW w:w="779" w:type="dxa"/>
          </w:tcPr>
          <w:p w14:paraId="09068AFB" w14:textId="25AC59CC" w:rsidR="00550157" w:rsidRPr="00C40BA6" w:rsidRDefault="00550157" w:rsidP="00D55097">
            <w:pPr>
              <w:jc w:val="center"/>
              <w:rPr>
                <w:rFonts w:cs="Times New Roman"/>
                <w:sz w:val="18"/>
                <w:szCs w:val="18"/>
              </w:rPr>
            </w:pPr>
            <w:r w:rsidRPr="002453B3">
              <w:t>Cd</w:t>
            </w:r>
          </w:p>
        </w:tc>
      </w:tr>
      <w:tr w:rsidR="00550157" w:rsidRPr="0008080C" w14:paraId="681D9AFF" w14:textId="77777777" w:rsidTr="00550157">
        <w:trPr>
          <w:trHeight w:val="20"/>
          <w:jc w:val="center"/>
        </w:trPr>
        <w:tc>
          <w:tcPr>
            <w:tcW w:w="1100" w:type="dxa"/>
          </w:tcPr>
          <w:p w14:paraId="545ACAA6" w14:textId="5FFDBEB3" w:rsidR="00550157" w:rsidRPr="00C40BA6" w:rsidRDefault="00550157" w:rsidP="00550157">
            <w:pPr>
              <w:rPr>
                <w:rFonts w:cs="Times New Roman"/>
                <w:sz w:val="18"/>
                <w:szCs w:val="18"/>
              </w:rPr>
            </w:pPr>
            <w:r w:rsidRPr="002453B3">
              <w:t>Arid</w:t>
            </w:r>
          </w:p>
        </w:tc>
        <w:tc>
          <w:tcPr>
            <w:tcW w:w="1052" w:type="dxa"/>
          </w:tcPr>
          <w:p w14:paraId="3A1D37F1" w14:textId="2489BFD5" w:rsidR="00550157" w:rsidRPr="00C40BA6" w:rsidRDefault="00550157" w:rsidP="00550157">
            <w:pPr>
              <w:rPr>
                <w:rFonts w:cs="Times New Roman"/>
                <w:sz w:val="18"/>
                <w:szCs w:val="18"/>
              </w:rPr>
            </w:pPr>
            <w:r w:rsidRPr="002453B3">
              <w:t>China</w:t>
            </w:r>
          </w:p>
        </w:tc>
        <w:tc>
          <w:tcPr>
            <w:tcW w:w="2631" w:type="dxa"/>
          </w:tcPr>
          <w:p w14:paraId="0DF7F923" w14:textId="539109F2"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7D1D6C5B" w14:textId="7E377243" w:rsidR="00550157" w:rsidRPr="00C40BA6" w:rsidRDefault="00550157" w:rsidP="00550157">
            <w:pPr>
              <w:rPr>
                <w:rFonts w:cs="Times New Roman"/>
                <w:sz w:val="18"/>
                <w:szCs w:val="18"/>
              </w:rPr>
            </w:pPr>
            <w:r w:rsidRPr="002453B3">
              <w:t>Cupressaceae</w:t>
            </w:r>
          </w:p>
        </w:tc>
        <w:tc>
          <w:tcPr>
            <w:tcW w:w="1512" w:type="dxa"/>
          </w:tcPr>
          <w:p w14:paraId="6CD2EB8C" w14:textId="30275D04" w:rsidR="00550157" w:rsidRPr="004D3559" w:rsidRDefault="00550157" w:rsidP="00550157">
            <w:pPr>
              <w:rPr>
                <w:rFonts w:cs="Times New Roman"/>
                <w:i/>
                <w:iCs/>
                <w:sz w:val="18"/>
                <w:szCs w:val="18"/>
              </w:rPr>
            </w:pPr>
            <w:r w:rsidRPr="004D3559">
              <w:rPr>
                <w:i/>
                <w:iCs/>
              </w:rPr>
              <w:t>Sabina</w:t>
            </w:r>
          </w:p>
        </w:tc>
        <w:tc>
          <w:tcPr>
            <w:tcW w:w="2205" w:type="dxa"/>
          </w:tcPr>
          <w:p w14:paraId="72A349E0" w14:textId="712832D9" w:rsidR="00550157" w:rsidRPr="004D3559" w:rsidRDefault="00550157" w:rsidP="00550157">
            <w:pPr>
              <w:rPr>
                <w:rFonts w:cs="Times New Roman"/>
                <w:i/>
                <w:iCs/>
                <w:sz w:val="18"/>
                <w:szCs w:val="18"/>
              </w:rPr>
            </w:pPr>
            <w:r w:rsidRPr="004D3559">
              <w:rPr>
                <w:i/>
                <w:iCs/>
              </w:rPr>
              <w:t>Sabina chinensis</w:t>
            </w:r>
          </w:p>
        </w:tc>
        <w:tc>
          <w:tcPr>
            <w:tcW w:w="779" w:type="dxa"/>
          </w:tcPr>
          <w:p w14:paraId="7D56057E" w14:textId="2E33AB37" w:rsidR="00550157" w:rsidRPr="00C40BA6" w:rsidRDefault="00550157" w:rsidP="00D55097">
            <w:pPr>
              <w:jc w:val="center"/>
              <w:rPr>
                <w:rFonts w:cs="Times New Roman"/>
                <w:sz w:val="18"/>
                <w:szCs w:val="18"/>
              </w:rPr>
            </w:pPr>
            <w:r w:rsidRPr="002453B3">
              <w:t>Cu</w:t>
            </w:r>
          </w:p>
        </w:tc>
      </w:tr>
      <w:tr w:rsidR="00550157" w:rsidRPr="0008080C" w14:paraId="02BE766B" w14:textId="77777777" w:rsidTr="00550157">
        <w:trPr>
          <w:trHeight w:val="20"/>
          <w:jc w:val="center"/>
        </w:trPr>
        <w:tc>
          <w:tcPr>
            <w:tcW w:w="1100" w:type="dxa"/>
          </w:tcPr>
          <w:p w14:paraId="14CD2806" w14:textId="0F3C248A" w:rsidR="00550157" w:rsidRPr="00C40BA6" w:rsidRDefault="00550157" w:rsidP="00550157">
            <w:pPr>
              <w:rPr>
                <w:rFonts w:cs="Times New Roman"/>
                <w:sz w:val="18"/>
                <w:szCs w:val="18"/>
              </w:rPr>
            </w:pPr>
            <w:r w:rsidRPr="002453B3">
              <w:t>Arid</w:t>
            </w:r>
          </w:p>
        </w:tc>
        <w:tc>
          <w:tcPr>
            <w:tcW w:w="1052" w:type="dxa"/>
          </w:tcPr>
          <w:p w14:paraId="1D85337E" w14:textId="11528785" w:rsidR="00550157" w:rsidRPr="00C40BA6" w:rsidRDefault="00550157" w:rsidP="00550157">
            <w:pPr>
              <w:rPr>
                <w:rFonts w:cs="Times New Roman"/>
                <w:sz w:val="18"/>
                <w:szCs w:val="18"/>
              </w:rPr>
            </w:pPr>
            <w:r w:rsidRPr="002453B3">
              <w:t>China</w:t>
            </w:r>
          </w:p>
        </w:tc>
        <w:tc>
          <w:tcPr>
            <w:tcW w:w="2631" w:type="dxa"/>
          </w:tcPr>
          <w:p w14:paraId="1A151CED" w14:textId="2625B470"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370373C2" w14:textId="0F87EC3B" w:rsidR="00550157" w:rsidRPr="00C40BA6" w:rsidRDefault="00550157" w:rsidP="00550157">
            <w:pPr>
              <w:rPr>
                <w:rFonts w:cs="Times New Roman"/>
                <w:sz w:val="18"/>
                <w:szCs w:val="18"/>
              </w:rPr>
            </w:pPr>
            <w:r w:rsidRPr="002453B3">
              <w:t>Cupressaceae</w:t>
            </w:r>
          </w:p>
        </w:tc>
        <w:tc>
          <w:tcPr>
            <w:tcW w:w="1512" w:type="dxa"/>
          </w:tcPr>
          <w:p w14:paraId="1A7CB424" w14:textId="6C7E481B" w:rsidR="00550157" w:rsidRPr="004D3559" w:rsidRDefault="00550157" w:rsidP="00550157">
            <w:pPr>
              <w:rPr>
                <w:rFonts w:cs="Times New Roman"/>
                <w:i/>
                <w:iCs/>
                <w:sz w:val="18"/>
                <w:szCs w:val="18"/>
              </w:rPr>
            </w:pPr>
            <w:r w:rsidRPr="004D3559">
              <w:rPr>
                <w:i/>
                <w:iCs/>
              </w:rPr>
              <w:t>Sabina</w:t>
            </w:r>
          </w:p>
        </w:tc>
        <w:tc>
          <w:tcPr>
            <w:tcW w:w="2205" w:type="dxa"/>
          </w:tcPr>
          <w:p w14:paraId="3D179AAD" w14:textId="43A1283F" w:rsidR="00550157" w:rsidRPr="004D3559" w:rsidRDefault="00550157" w:rsidP="00550157">
            <w:pPr>
              <w:rPr>
                <w:rFonts w:cs="Times New Roman"/>
                <w:i/>
                <w:iCs/>
                <w:sz w:val="18"/>
                <w:szCs w:val="18"/>
              </w:rPr>
            </w:pPr>
            <w:r w:rsidRPr="004D3559">
              <w:rPr>
                <w:i/>
                <w:iCs/>
              </w:rPr>
              <w:t>Sabina chinensis</w:t>
            </w:r>
          </w:p>
        </w:tc>
        <w:tc>
          <w:tcPr>
            <w:tcW w:w="779" w:type="dxa"/>
          </w:tcPr>
          <w:p w14:paraId="4D95B145" w14:textId="1891DD38" w:rsidR="00550157" w:rsidRPr="00C40BA6" w:rsidRDefault="00550157" w:rsidP="00D55097">
            <w:pPr>
              <w:jc w:val="center"/>
              <w:rPr>
                <w:rFonts w:cs="Times New Roman"/>
                <w:sz w:val="18"/>
                <w:szCs w:val="18"/>
              </w:rPr>
            </w:pPr>
            <w:r w:rsidRPr="002453B3">
              <w:t>Mn</w:t>
            </w:r>
          </w:p>
        </w:tc>
      </w:tr>
      <w:tr w:rsidR="00550157" w:rsidRPr="0008080C" w14:paraId="36E21ED6" w14:textId="77777777" w:rsidTr="00550157">
        <w:trPr>
          <w:trHeight w:val="20"/>
          <w:jc w:val="center"/>
        </w:trPr>
        <w:tc>
          <w:tcPr>
            <w:tcW w:w="1100" w:type="dxa"/>
          </w:tcPr>
          <w:p w14:paraId="04F052F8" w14:textId="2EE06923" w:rsidR="00550157" w:rsidRPr="00C40BA6" w:rsidRDefault="00550157" w:rsidP="00550157">
            <w:pPr>
              <w:rPr>
                <w:rFonts w:cs="Times New Roman"/>
                <w:sz w:val="18"/>
                <w:szCs w:val="18"/>
              </w:rPr>
            </w:pPr>
            <w:r w:rsidRPr="002453B3">
              <w:t>Arid</w:t>
            </w:r>
          </w:p>
        </w:tc>
        <w:tc>
          <w:tcPr>
            <w:tcW w:w="1052" w:type="dxa"/>
          </w:tcPr>
          <w:p w14:paraId="12ABB3DC" w14:textId="722E3B9A" w:rsidR="00550157" w:rsidRPr="00C40BA6" w:rsidRDefault="00550157" w:rsidP="00550157">
            <w:pPr>
              <w:rPr>
                <w:rFonts w:cs="Times New Roman"/>
                <w:sz w:val="18"/>
                <w:szCs w:val="18"/>
              </w:rPr>
            </w:pPr>
            <w:r w:rsidRPr="002453B3">
              <w:t>China</w:t>
            </w:r>
          </w:p>
        </w:tc>
        <w:tc>
          <w:tcPr>
            <w:tcW w:w="2631" w:type="dxa"/>
          </w:tcPr>
          <w:p w14:paraId="601FC880" w14:textId="72B1859E"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3E5BBE93" w14:textId="1F5FF636" w:rsidR="00550157" w:rsidRPr="00C40BA6" w:rsidRDefault="00550157" w:rsidP="00550157">
            <w:pPr>
              <w:rPr>
                <w:rFonts w:cs="Times New Roman"/>
                <w:sz w:val="18"/>
                <w:szCs w:val="18"/>
              </w:rPr>
            </w:pPr>
            <w:r w:rsidRPr="002453B3">
              <w:t>Cupressaceae</w:t>
            </w:r>
          </w:p>
        </w:tc>
        <w:tc>
          <w:tcPr>
            <w:tcW w:w="1512" w:type="dxa"/>
          </w:tcPr>
          <w:p w14:paraId="60AAF2B4" w14:textId="3F753A2D" w:rsidR="00550157" w:rsidRPr="004D3559" w:rsidRDefault="00550157" w:rsidP="00550157">
            <w:pPr>
              <w:rPr>
                <w:rFonts w:cs="Times New Roman"/>
                <w:i/>
                <w:iCs/>
                <w:sz w:val="18"/>
                <w:szCs w:val="18"/>
              </w:rPr>
            </w:pPr>
            <w:r w:rsidRPr="004D3559">
              <w:rPr>
                <w:i/>
                <w:iCs/>
              </w:rPr>
              <w:t>Sabina</w:t>
            </w:r>
          </w:p>
        </w:tc>
        <w:tc>
          <w:tcPr>
            <w:tcW w:w="2205" w:type="dxa"/>
          </w:tcPr>
          <w:p w14:paraId="192DD369" w14:textId="0F45B1E8" w:rsidR="00550157" w:rsidRPr="004D3559" w:rsidRDefault="00550157" w:rsidP="00550157">
            <w:pPr>
              <w:rPr>
                <w:rFonts w:cs="Times New Roman"/>
                <w:i/>
                <w:iCs/>
                <w:sz w:val="18"/>
                <w:szCs w:val="18"/>
              </w:rPr>
            </w:pPr>
            <w:r w:rsidRPr="004D3559">
              <w:rPr>
                <w:i/>
                <w:iCs/>
              </w:rPr>
              <w:t>Sabina chinensis</w:t>
            </w:r>
          </w:p>
        </w:tc>
        <w:tc>
          <w:tcPr>
            <w:tcW w:w="779" w:type="dxa"/>
          </w:tcPr>
          <w:p w14:paraId="0E142BD4" w14:textId="7FC6D7C9" w:rsidR="00550157" w:rsidRPr="00C40BA6" w:rsidRDefault="00550157" w:rsidP="00D55097">
            <w:pPr>
              <w:jc w:val="center"/>
              <w:rPr>
                <w:rFonts w:cs="Times New Roman"/>
                <w:sz w:val="18"/>
                <w:szCs w:val="18"/>
              </w:rPr>
            </w:pPr>
            <w:r w:rsidRPr="002453B3">
              <w:t>Pb</w:t>
            </w:r>
          </w:p>
        </w:tc>
      </w:tr>
      <w:tr w:rsidR="00550157" w:rsidRPr="0008080C" w14:paraId="218AA388" w14:textId="77777777" w:rsidTr="00550157">
        <w:trPr>
          <w:trHeight w:val="20"/>
          <w:jc w:val="center"/>
        </w:trPr>
        <w:tc>
          <w:tcPr>
            <w:tcW w:w="1100" w:type="dxa"/>
          </w:tcPr>
          <w:p w14:paraId="0CA78E18" w14:textId="0A51374E" w:rsidR="00550157" w:rsidRPr="00C40BA6" w:rsidRDefault="00550157" w:rsidP="00550157">
            <w:pPr>
              <w:rPr>
                <w:rFonts w:cs="Times New Roman"/>
                <w:sz w:val="18"/>
                <w:szCs w:val="18"/>
              </w:rPr>
            </w:pPr>
            <w:r w:rsidRPr="002453B3">
              <w:t>Arid</w:t>
            </w:r>
          </w:p>
        </w:tc>
        <w:tc>
          <w:tcPr>
            <w:tcW w:w="1052" w:type="dxa"/>
          </w:tcPr>
          <w:p w14:paraId="1302D4EF" w14:textId="68C3536C" w:rsidR="00550157" w:rsidRPr="00C40BA6" w:rsidRDefault="00550157" w:rsidP="00550157">
            <w:pPr>
              <w:rPr>
                <w:rFonts w:cs="Times New Roman"/>
                <w:sz w:val="18"/>
                <w:szCs w:val="18"/>
              </w:rPr>
            </w:pPr>
            <w:r w:rsidRPr="002453B3">
              <w:t>China</w:t>
            </w:r>
          </w:p>
        </w:tc>
        <w:tc>
          <w:tcPr>
            <w:tcW w:w="2631" w:type="dxa"/>
          </w:tcPr>
          <w:p w14:paraId="6EAFA0B9" w14:textId="286436E5" w:rsidR="00550157" w:rsidRPr="00C40BA6" w:rsidRDefault="00550157" w:rsidP="00550157">
            <w:pPr>
              <w:rPr>
                <w:rFonts w:cs="Times New Roman"/>
                <w:sz w:val="18"/>
                <w:szCs w:val="18"/>
              </w:rPr>
            </w:pPr>
            <w:r w:rsidRPr="002453B3">
              <w:t>State Key Laboratory of Urban and Regional Ecology, Research Center for Eco-environmental Sciences</w:t>
            </w:r>
          </w:p>
        </w:tc>
        <w:tc>
          <w:tcPr>
            <w:tcW w:w="1684" w:type="dxa"/>
          </w:tcPr>
          <w:p w14:paraId="62B5D97C" w14:textId="279AAECF" w:rsidR="00550157" w:rsidRPr="00C40BA6" w:rsidRDefault="00550157" w:rsidP="00550157">
            <w:pPr>
              <w:rPr>
                <w:rFonts w:cs="Times New Roman"/>
                <w:sz w:val="18"/>
                <w:szCs w:val="18"/>
              </w:rPr>
            </w:pPr>
            <w:r w:rsidRPr="002453B3">
              <w:t>Cupressaceae</w:t>
            </w:r>
          </w:p>
        </w:tc>
        <w:tc>
          <w:tcPr>
            <w:tcW w:w="1512" w:type="dxa"/>
          </w:tcPr>
          <w:p w14:paraId="756542AF" w14:textId="7430F6D7" w:rsidR="00550157" w:rsidRPr="004D3559" w:rsidRDefault="00550157" w:rsidP="00550157">
            <w:pPr>
              <w:rPr>
                <w:rFonts w:cs="Times New Roman"/>
                <w:i/>
                <w:iCs/>
                <w:sz w:val="18"/>
                <w:szCs w:val="18"/>
              </w:rPr>
            </w:pPr>
            <w:r w:rsidRPr="004D3559">
              <w:rPr>
                <w:i/>
                <w:iCs/>
              </w:rPr>
              <w:t>Sabina</w:t>
            </w:r>
          </w:p>
        </w:tc>
        <w:tc>
          <w:tcPr>
            <w:tcW w:w="2205" w:type="dxa"/>
          </w:tcPr>
          <w:p w14:paraId="48BC2F35" w14:textId="157A866D" w:rsidR="00550157" w:rsidRPr="004D3559" w:rsidRDefault="00550157" w:rsidP="00550157">
            <w:pPr>
              <w:rPr>
                <w:rFonts w:cs="Times New Roman"/>
                <w:i/>
                <w:iCs/>
                <w:sz w:val="18"/>
                <w:szCs w:val="18"/>
              </w:rPr>
            </w:pPr>
            <w:r w:rsidRPr="004D3559">
              <w:rPr>
                <w:i/>
                <w:iCs/>
              </w:rPr>
              <w:t>Sabina chinensis</w:t>
            </w:r>
          </w:p>
        </w:tc>
        <w:tc>
          <w:tcPr>
            <w:tcW w:w="779" w:type="dxa"/>
          </w:tcPr>
          <w:p w14:paraId="766BD300" w14:textId="1883C1DE" w:rsidR="00550157" w:rsidRPr="00C40BA6" w:rsidRDefault="00550157" w:rsidP="00D55097">
            <w:pPr>
              <w:jc w:val="center"/>
              <w:rPr>
                <w:rFonts w:cs="Times New Roman"/>
                <w:sz w:val="18"/>
                <w:szCs w:val="18"/>
              </w:rPr>
            </w:pPr>
            <w:r w:rsidRPr="002453B3">
              <w:t>Zn</w:t>
            </w:r>
          </w:p>
        </w:tc>
      </w:tr>
      <w:tr w:rsidR="00550157" w:rsidRPr="0008080C" w14:paraId="6348D191" w14:textId="77777777" w:rsidTr="00550157">
        <w:trPr>
          <w:trHeight w:val="20"/>
          <w:jc w:val="center"/>
        </w:trPr>
        <w:tc>
          <w:tcPr>
            <w:tcW w:w="1100" w:type="dxa"/>
          </w:tcPr>
          <w:p w14:paraId="317AB3CD" w14:textId="11B112F4" w:rsidR="00550157" w:rsidRPr="00C40BA6" w:rsidRDefault="00550157" w:rsidP="00550157">
            <w:pPr>
              <w:rPr>
                <w:rFonts w:cs="Times New Roman"/>
                <w:sz w:val="18"/>
                <w:szCs w:val="18"/>
              </w:rPr>
            </w:pPr>
            <w:r w:rsidRPr="002453B3">
              <w:t>Arid</w:t>
            </w:r>
          </w:p>
        </w:tc>
        <w:tc>
          <w:tcPr>
            <w:tcW w:w="1052" w:type="dxa"/>
          </w:tcPr>
          <w:p w14:paraId="4B509976" w14:textId="5130E20C" w:rsidR="00550157" w:rsidRPr="00C40BA6" w:rsidRDefault="00550157" w:rsidP="00550157">
            <w:pPr>
              <w:rPr>
                <w:rFonts w:cs="Times New Roman"/>
                <w:sz w:val="18"/>
                <w:szCs w:val="18"/>
              </w:rPr>
            </w:pPr>
            <w:r w:rsidRPr="002453B3">
              <w:t>China</w:t>
            </w:r>
          </w:p>
        </w:tc>
        <w:tc>
          <w:tcPr>
            <w:tcW w:w="2631" w:type="dxa"/>
          </w:tcPr>
          <w:p w14:paraId="6E1C2379" w14:textId="5B5CC42B" w:rsidR="00550157" w:rsidRPr="00C40BA6" w:rsidRDefault="00550157" w:rsidP="00550157">
            <w:pPr>
              <w:rPr>
                <w:rFonts w:cs="Times New Roman"/>
                <w:sz w:val="18"/>
                <w:szCs w:val="18"/>
              </w:rPr>
            </w:pPr>
            <w:r w:rsidRPr="002453B3">
              <w:t>Chinese Academy of Forestry</w:t>
            </w:r>
          </w:p>
        </w:tc>
        <w:tc>
          <w:tcPr>
            <w:tcW w:w="1684" w:type="dxa"/>
          </w:tcPr>
          <w:p w14:paraId="4889D078" w14:textId="10DE8F59" w:rsidR="00550157" w:rsidRPr="00C40BA6" w:rsidRDefault="00550157" w:rsidP="00550157">
            <w:pPr>
              <w:rPr>
                <w:rFonts w:cs="Times New Roman"/>
                <w:sz w:val="18"/>
                <w:szCs w:val="18"/>
              </w:rPr>
            </w:pPr>
            <w:r w:rsidRPr="002453B3">
              <w:t>Salicaceae</w:t>
            </w:r>
          </w:p>
        </w:tc>
        <w:tc>
          <w:tcPr>
            <w:tcW w:w="1512" w:type="dxa"/>
          </w:tcPr>
          <w:p w14:paraId="6A0F5AA4" w14:textId="452E081F" w:rsidR="00550157" w:rsidRPr="004D3559" w:rsidRDefault="00550157" w:rsidP="00550157">
            <w:pPr>
              <w:rPr>
                <w:rFonts w:cs="Times New Roman"/>
                <w:i/>
                <w:iCs/>
                <w:sz w:val="18"/>
                <w:szCs w:val="18"/>
              </w:rPr>
            </w:pPr>
            <w:r w:rsidRPr="004D3559">
              <w:rPr>
                <w:i/>
                <w:iCs/>
              </w:rPr>
              <w:t>Salix</w:t>
            </w:r>
          </w:p>
        </w:tc>
        <w:tc>
          <w:tcPr>
            <w:tcW w:w="2205" w:type="dxa"/>
          </w:tcPr>
          <w:p w14:paraId="6A15379E" w14:textId="11FA6F59" w:rsidR="00550157" w:rsidRPr="004D3559" w:rsidRDefault="00550157" w:rsidP="00550157">
            <w:pPr>
              <w:rPr>
                <w:rFonts w:cs="Times New Roman"/>
                <w:i/>
                <w:iCs/>
                <w:sz w:val="18"/>
                <w:szCs w:val="18"/>
              </w:rPr>
            </w:pPr>
            <w:r w:rsidRPr="004D3559">
              <w:rPr>
                <w:i/>
                <w:iCs/>
              </w:rPr>
              <w:t>Salix caprea</w:t>
            </w:r>
          </w:p>
        </w:tc>
        <w:tc>
          <w:tcPr>
            <w:tcW w:w="779" w:type="dxa"/>
          </w:tcPr>
          <w:p w14:paraId="4B0393C5" w14:textId="4F8E53E4" w:rsidR="00550157" w:rsidRPr="00C40BA6" w:rsidRDefault="00550157" w:rsidP="00D55097">
            <w:pPr>
              <w:jc w:val="center"/>
              <w:rPr>
                <w:rFonts w:cs="Times New Roman"/>
                <w:sz w:val="18"/>
                <w:szCs w:val="18"/>
              </w:rPr>
            </w:pPr>
            <w:r w:rsidRPr="002453B3">
              <w:t>Cd</w:t>
            </w:r>
          </w:p>
        </w:tc>
      </w:tr>
      <w:tr w:rsidR="00550157" w:rsidRPr="0008080C" w14:paraId="19D2FB20" w14:textId="77777777" w:rsidTr="00550157">
        <w:trPr>
          <w:trHeight w:val="20"/>
          <w:jc w:val="center"/>
        </w:trPr>
        <w:tc>
          <w:tcPr>
            <w:tcW w:w="1100" w:type="dxa"/>
          </w:tcPr>
          <w:p w14:paraId="4306BE3D" w14:textId="22353243" w:rsidR="00550157" w:rsidRPr="00C40BA6" w:rsidRDefault="00550157" w:rsidP="00550157">
            <w:pPr>
              <w:rPr>
                <w:rFonts w:cs="Times New Roman"/>
                <w:sz w:val="18"/>
                <w:szCs w:val="18"/>
              </w:rPr>
            </w:pPr>
            <w:r w:rsidRPr="002453B3">
              <w:t>Arid</w:t>
            </w:r>
          </w:p>
        </w:tc>
        <w:tc>
          <w:tcPr>
            <w:tcW w:w="1052" w:type="dxa"/>
          </w:tcPr>
          <w:p w14:paraId="74BD09FE" w14:textId="6DD60569" w:rsidR="00550157" w:rsidRPr="00C40BA6" w:rsidRDefault="00550157" w:rsidP="00550157">
            <w:pPr>
              <w:rPr>
                <w:rFonts w:cs="Times New Roman"/>
                <w:sz w:val="18"/>
                <w:szCs w:val="18"/>
              </w:rPr>
            </w:pPr>
            <w:r w:rsidRPr="002453B3">
              <w:t>China</w:t>
            </w:r>
          </w:p>
        </w:tc>
        <w:tc>
          <w:tcPr>
            <w:tcW w:w="2631" w:type="dxa"/>
          </w:tcPr>
          <w:p w14:paraId="13353B54" w14:textId="469A7B84" w:rsidR="00550157" w:rsidRPr="00C40BA6" w:rsidRDefault="00550157" w:rsidP="00550157">
            <w:pPr>
              <w:rPr>
                <w:rFonts w:cs="Times New Roman"/>
                <w:sz w:val="18"/>
                <w:szCs w:val="18"/>
              </w:rPr>
            </w:pPr>
            <w:r w:rsidRPr="002453B3">
              <w:t>HebeiAgriculturalUniversity</w:t>
            </w:r>
          </w:p>
        </w:tc>
        <w:tc>
          <w:tcPr>
            <w:tcW w:w="1684" w:type="dxa"/>
          </w:tcPr>
          <w:p w14:paraId="7C31C846" w14:textId="2F813FDC" w:rsidR="00550157" w:rsidRPr="00C40BA6" w:rsidRDefault="00550157" w:rsidP="00550157">
            <w:pPr>
              <w:rPr>
                <w:rFonts w:cs="Times New Roman"/>
                <w:sz w:val="18"/>
                <w:szCs w:val="18"/>
              </w:rPr>
            </w:pPr>
            <w:r w:rsidRPr="002453B3">
              <w:t>Salicaceae</w:t>
            </w:r>
          </w:p>
        </w:tc>
        <w:tc>
          <w:tcPr>
            <w:tcW w:w="1512" w:type="dxa"/>
          </w:tcPr>
          <w:p w14:paraId="1CDD1F91" w14:textId="0C7BAAA6" w:rsidR="00550157" w:rsidRPr="004D3559" w:rsidRDefault="00550157" w:rsidP="00550157">
            <w:pPr>
              <w:rPr>
                <w:rFonts w:cs="Times New Roman"/>
                <w:i/>
                <w:iCs/>
                <w:sz w:val="18"/>
                <w:szCs w:val="18"/>
              </w:rPr>
            </w:pPr>
            <w:r w:rsidRPr="004D3559">
              <w:rPr>
                <w:i/>
                <w:iCs/>
              </w:rPr>
              <w:t>Salix</w:t>
            </w:r>
          </w:p>
        </w:tc>
        <w:tc>
          <w:tcPr>
            <w:tcW w:w="2205" w:type="dxa"/>
          </w:tcPr>
          <w:p w14:paraId="6A10B425" w14:textId="7F4E5FF8" w:rsidR="00550157" w:rsidRPr="004D3559" w:rsidRDefault="00550157" w:rsidP="00550157">
            <w:pPr>
              <w:rPr>
                <w:rFonts w:cs="Times New Roman"/>
                <w:i/>
                <w:iCs/>
                <w:sz w:val="18"/>
                <w:szCs w:val="18"/>
              </w:rPr>
            </w:pPr>
            <w:r w:rsidRPr="004D3559">
              <w:rPr>
                <w:i/>
                <w:iCs/>
              </w:rPr>
              <w:t>Salix integra</w:t>
            </w:r>
          </w:p>
        </w:tc>
        <w:tc>
          <w:tcPr>
            <w:tcW w:w="779" w:type="dxa"/>
          </w:tcPr>
          <w:p w14:paraId="1DDBF1AB" w14:textId="7CC499BD" w:rsidR="00550157" w:rsidRPr="00C40BA6" w:rsidRDefault="00550157" w:rsidP="00D55097">
            <w:pPr>
              <w:jc w:val="center"/>
              <w:rPr>
                <w:rFonts w:cs="Times New Roman"/>
                <w:sz w:val="18"/>
                <w:szCs w:val="18"/>
              </w:rPr>
            </w:pPr>
            <w:r w:rsidRPr="002453B3">
              <w:t>Pb</w:t>
            </w:r>
          </w:p>
        </w:tc>
      </w:tr>
      <w:tr w:rsidR="00550157" w:rsidRPr="0008080C" w14:paraId="49A1BF40" w14:textId="77777777" w:rsidTr="00550157">
        <w:trPr>
          <w:trHeight w:val="20"/>
          <w:jc w:val="center"/>
        </w:trPr>
        <w:tc>
          <w:tcPr>
            <w:tcW w:w="1100" w:type="dxa"/>
          </w:tcPr>
          <w:p w14:paraId="58BD474C" w14:textId="1D4AD030" w:rsidR="00550157" w:rsidRPr="00C40BA6" w:rsidRDefault="00550157" w:rsidP="00550157">
            <w:pPr>
              <w:rPr>
                <w:rFonts w:cs="Times New Roman"/>
                <w:sz w:val="18"/>
                <w:szCs w:val="18"/>
              </w:rPr>
            </w:pPr>
            <w:r w:rsidRPr="002453B3">
              <w:t>Arid</w:t>
            </w:r>
          </w:p>
        </w:tc>
        <w:tc>
          <w:tcPr>
            <w:tcW w:w="1052" w:type="dxa"/>
          </w:tcPr>
          <w:p w14:paraId="70650E5D" w14:textId="5A2183E6" w:rsidR="00550157" w:rsidRPr="00C40BA6" w:rsidRDefault="00550157" w:rsidP="00550157">
            <w:pPr>
              <w:rPr>
                <w:rFonts w:cs="Times New Roman"/>
                <w:sz w:val="18"/>
                <w:szCs w:val="18"/>
              </w:rPr>
            </w:pPr>
            <w:r w:rsidRPr="002453B3">
              <w:t>Egypt</w:t>
            </w:r>
          </w:p>
        </w:tc>
        <w:tc>
          <w:tcPr>
            <w:tcW w:w="2631" w:type="dxa"/>
          </w:tcPr>
          <w:p w14:paraId="6FE50B3B" w14:textId="52CDECD0" w:rsidR="00550157" w:rsidRPr="00C40BA6" w:rsidRDefault="00550157" w:rsidP="00550157">
            <w:pPr>
              <w:rPr>
                <w:rFonts w:cs="Times New Roman"/>
                <w:sz w:val="18"/>
                <w:szCs w:val="18"/>
              </w:rPr>
            </w:pPr>
            <w:r w:rsidRPr="002453B3">
              <w:t>Faculty of Agriculture Kafrelsheikh University</w:t>
            </w:r>
          </w:p>
        </w:tc>
        <w:tc>
          <w:tcPr>
            <w:tcW w:w="1684" w:type="dxa"/>
          </w:tcPr>
          <w:p w14:paraId="40ECC39B" w14:textId="4102D4BC" w:rsidR="00550157" w:rsidRPr="00C40BA6" w:rsidRDefault="00550157" w:rsidP="00550157">
            <w:pPr>
              <w:rPr>
                <w:rFonts w:cs="Times New Roman"/>
                <w:sz w:val="18"/>
                <w:szCs w:val="18"/>
              </w:rPr>
            </w:pPr>
            <w:r w:rsidRPr="002453B3">
              <w:t>Salicaceae</w:t>
            </w:r>
          </w:p>
        </w:tc>
        <w:tc>
          <w:tcPr>
            <w:tcW w:w="1512" w:type="dxa"/>
          </w:tcPr>
          <w:p w14:paraId="5618DDCF" w14:textId="24A7FCBA" w:rsidR="00550157" w:rsidRPr="004D3559" w:rsidRDefault="00550157" w:rsidP="00550157">
            <w:pPr>
              <w:rPr>
                <w:rFonts w:cs="Times New Roman"/>
                <w:i/>
                <w:iCs/>
                <w:sz w:val="18"/>
                <w:szCs w:val="18"/>
              </w:rPr>
            </w:pPr>
            <w:r w:rsidRPr="004D3559">
              <w:rPr>
                <w:i/>
                <w:iCs/>
              </w:rPr>
              <w:t>Populus</w:t>
            </w:r>
          </w:p>
        </w:tc>
        <w:tc>
          <w:tcPr>
            <w:tcW w:w="2205" w:type="dxa"/>
          </w:tcPr>
          <w:p w14:paraId="13023980" w14:textId="5B972989" w:rsidR="00550157" w:rsidRPr="004D3559" w:rsidRDefault="00550157" w:rsidP="00550157">
            <w:pPr>
              <w:rPr>
                <w:rFonts w:cs="Times New Roman"/>
                <w:i/>
                <w:iCs/>
                <w:sz w:val="18"/>
                <w:szCs w:val="18"/>
              </w:rPr>
            </w:pPr>
            <w:r w:rsidRPr="004D3559">
              <w:rPr>
                <w:i/>
                <w:iCs/>
              </w:rPr>
              <w:t>Populus nigra</w:t>
            </w:r>
          </w:p>
        </w:tc>
        <w:tc>
          <w:tcPr>
            <w:tcW w:w="779" w:type="dxa"/>
          </w:tcPr>
          <w:p w14:paraId="57649B2C" w14:textId="51214EED" w:rsidR="00550157" w:rsidRPr="00C40BA6" w:rsidRDefault="00550157" w:rsidP="00D55097">
            <w:pPr>
              <w:jc w:val="center"/>
              <w:rPr>
                <w:rFonts w:cs="Times New Roman"/>
                <w:sz w:val="18"/>
                <w:szCs w:val="18"/>
              </w:rPr>
            </w:pPr>
            <w:r w:rsidRPr="002453B3">
              <w:t>Cd</w:t>
            </w:r>
          </w:p>
        </w:tc>
      </w:tr>
      <w:tr w:rsidR="00550157" w:rsidRPr="0008080C" w14:paraId="10C24401" w14:textId="77777777" w:rsidTr="00550157">
        <w:trPr>
          <w:trHeight w:val="20"/>
          <w:jc w:val="center"/>
        </w:trPr>
        <w:tc>
          <w:tcPr>
            <w:tcW w:w="1100" w:type="dxa"/>
          </w:tcPr>
          <w:p w14:paraId="01D709D8" w14:textId="05DDB1FE" w:rsidR="00550157" w:rsidRPr="00C40BA6" w:rsidRDefault="00550157" w:rsidP="00550157">
            <w:pPr>
              <w:rPr>
                <w:rFonts w:cs="Times New Roman"/>
                <w:sz w:val="18"/>
                <w:szCs w:val="18"/>
              </w:rPr>
            </w:pPr>
            <w:r w:rsidRPr="002453B3">
              <w:t>Arid</w:t>
            </w:r>
          </w:p>
        </w:tc>
        <w:tc>
          <w:tcPr>
            <w:tcW w:w="1052" w:type="dxa"/>
          </w:tcPr>
          <w:p w14:paraId="31A14377" w14:textId="25021339" w:rsidR="00550157" w:rsidRPr="00C40BA6" w:rsidRDefault="00550157" w:rsidP="00550157">
            <w:pPr>
              <w:rPr>
                <w:rFonts w:cs="Times New Roman"/>
                <w:sz w:val="18"/>
                <w:szCs w:val="18"/>
              </w:rPr>
            </w:pPr>
            <w:r w:rsidRPr="002453B3">
              <w:t>Egypt</w:t>
            </w:r>
          </w:p>
        </w:tc>
        <w:tc>
          <w:tcPr>
            <w:tcW w:w="2631" w:type="dxa"/>
          </w:tcPr>
          <w:p w14:paraId="12A5F537" w14:textId="5BA84327" w:rsidR="00550157" w:rsidRPr="00C40BA6" w:rsidRDefault="00550157" w:rsidP="00550157">
            <w:pPr>
              <w:rPr>
                <w:rFonts w:cs="Times New Roman"/>
                <w:sz w:val="18"/>
                <w:szCs w:val="18"/>
              </w:rPr>
            </w:pPr>
            <w:r w:rsidRPr="002453B3">
              <w:t>Faculty of Agriculture Kafrelsheikh University</w:t>
            </w:r>
          </w:p>
        </w:tc>
        <w:tc>
          <w:tcPr>
            <w:tcW w:w="1684" w:type="dxa"/>
          </w:tcPr>
          <w:p w14:paraId="03BD0651" w14:textId="61251A04" w:rsidR="00550157" w:rsidRPr="00C40BA6" w:rsidRDefault="00550157" w:rsidP="00550157">
            <w:pPr>
              <w:rPr>
                <w:rFonts w:cs="Times New Roman"/>
                <w:sz w:val="18"/>
                <w:szCs w:val="18"/>
              </w:rPr>
            </w:pPr>
            <w:r w:rsidRPr="002453B3">
              <w:t>Salicaceae</w:t>
            </w:r>
          </w:p>
        </w:tc>
        <w:tc>
          <w:tcPr>
            <w:tcW w:w="1512" w:type="dxa"/>
          </w:tcPr>
          <w:p w14:paraId="05A801E9" w14:textId="6763E60A" w:rsidR="00550157" w:rsidRPr="004D3559" w:rsidRDefault="00550157" w:rsidP="00550157">
            <w:pPr>
              <w:rPr>
                <w:rFonts w:cs="Times New Roman"/>
                <w:i/>
                <w:iCs/>
                <w:sz w:val="18"/>
                <w:szCs w:val="18"/>
              </w:rPr>
            </w:pPr>
            <w:r w:rsidRPr="004D3559">
              <w:rPr>
                <w:i/>
                <w:iCs/>
              </w:rPr>
              <w:t>Populus</w:t>
            </w:r>
          </w:p>
        </w:tc>
        <w:tc>
          <w:tcPr>
            <w:tcW w:w="2205" w:type="dxa"/>
          </w:tcPr>
          <w:p w14:paraId="195DE8C4" w14:textId="7E7CFE9F" w:rsidR="00550157" w:rsidRPr="004D3559" w:rsidRDefault="00550157" w:rsidP="00550157">
            <w:pPr>
              <w:rPr>
                <w:rFonts w:cs="Times New Roman"/>
                <w:i/>
                <w:iCs/>
                <w:sz w:val="18"/>
                <w:szCs w:val="18"/>
              </w:rPr>
            </w:pPr>
            <w:r w:rsidRPr="004D3559">
              <w:rPr>
                <w:i/>
                <w:iCs/>
              </w:rPr>
              <w:t>Populus nigra</w:t>
            </w:r>
          </w:p>
        </w:tc>
        <w:tc>
          <w:tcPr>
            <w:tcW w:w="779" w:type="dxa"/>
          </w:tcPr>
          <w:p w14:paraId="42B7659E" w14:textId="1C4116AB" w:rsidR="00550157" w:rsidRPr="00C40BA6" w:rsidRDefault="00550157" w:rsidP="00D55097">
            <w:pPr>
              <w:jc w:val="center"/>
              <w:rPr>
                <w:rFonts w:cs="Times New Roman"/>
                <w:sz w:val="18"/>
                <w:szCs w:val="18"/>
              </w:rPr>
            </w:pPr>
            <w:r w:rsidRPr="002453B3">
              <w:t>Cu</w:t>
            </w:r>
          </w:p>
        </w:tc>
      </w:tr>
      <w:tr w:rsidR="00550157" w:rsidRPr="0008080C" w14:paraId="598648F8" w14:textId="77777777" w:rsidTr="00550157">
        <w:trPr>
          <w:trHeight w:val="20"/>
          <w:jc w:val="center"/>
        </w:trPr>
        <w:tc>
          <w:tcPr>
            <w:tcW w:w="1100" w:type="dxa"/>
          </w:tcPr>
          <w:p w14:paraId="2989AE9B" w14:textId="080F702C" w:rsidR="00550157" w:rsidRPr="00C40BA6" w:rsidRDefault="00550157" w:rsidP="00550157">
            <w:pPr>
              <w:rPr>
                <w:rFonts w:cs="Times New Roman"/>
                <w:sz w:val="18"/>
                <w:szCs w:val="18"/>
              </w:rPr>
            </w:pPr>
            <w:r w:rsidRPr="002453B3">
              <w:t>Arid</w:t>
            </w:r>
          </w:p>
        </w:tc>
        <w:tc>
          <w:tcPr>
            <w:tcW w:w="1052" w:type="dxa"/>
          </w:tcPr>
          <w:p w14:paraId="21FC2CA1" w14:textId="534EF77D" w:rsidR="00550157" w:rsidRPr="00C40BA6" w:rsidRDefault="00550157" w:rsidP="00550157">
            <w:pPr>
              <w:rPr>
                <w:rFonts w:cs="Times New Roman"/>
                <w:sz w:val="18"/>
                <w:szCs w:val="18"/>
              </w:rPr>
            </w:pPr>
            <w:r w:rsidRPr="002453B3">
              <w:t>Egypt</w:t>
            </w:r>
          </w:p>
        </w:tc>
        <w:tc>
          <w:tcPr>
            <w:tcW w:w="2631" w:type="dxa"/>
          </w:tcPr>
          <w:p w14:paraId="6248D86E" w14:textId="17795665" w:rsidR="00550157" w:rsidRPr="00C40BA6" w:rsidRDefault="00550157" w:rsidP="00550157">
            <w:pPr>
              <w:rPr>
                <w:rFonts w:cs="Times New Roman"/>
                <w:sz w:val="18"/>
                <w:szCs w:val="18"/>
              </w:rPr>
            </w:pPr>
            <w:r w:rsidRPr="002453B3">
              <w:t>Faculty of Agriculture Kafrelsheikh University</w:t>
            </w:r>
          </w:p>
        </w:tc>
        <w:tc>
          <w:tcPr>
            <w:tcW w:w="1684" w:type="dxa"/>
          </w:tcPr>
          <w:p w14:paraId="1FA3D9CA" w14:textId="24F42E52" w:rsidR="00550157" w:rsidRPr="00C40BA6" w:rsidRDefault="00550157" w:rsidP="00550157">
            <w:pPr>
              <w:rPr>
                <w:rFonts w:cs="Times New Roman"/>
                <w:sz w:val="18"/>
                <w:szCs w:val="18"/>
              </w:rPr>
            </w:pPr>
            <w:r w:rsidRPr="002453B3">
              <w:t>Salicaceae</w:t>
            </w:r>
          </w:p>
        </w:tc>
        <w:tc>
          <w:tcPr>
            <w:tcW w:w="1512" w:type="dxa"/>
          </w:tcPr>
          <w:p w14:paraId="6BE6EE73" w14:textId="46A1BA28" w:rsidR="00550157" w:rsidRPr="004D3559" w:rsidRDefault="00550157" w:rsidP="00550157">
            <w:pPr>
              <w:rPr>
                <w:rFonts w:cs="Times New Roman"/>
                <w:i/>
                <w:iCs/>
                <w:sz w:val="18"/>
                <w:szCs w:val="18"/>
              </w:rPr>
            </w:pPr>
            <w:r w:rsidRPr="004D3559">
              <w:rPr>
                <w:i/>
                <w:iCs/>
              </w:rPr>
              <w:t>Populus</w:t>
            </w:r>
          </w:p>
        </w:tc>
        <w:tc>
          <w:tcPr>
            <w:tcW w:w="2205" w:type="dxa"/>
          </w:tcPr>
          <w:p w14:paraId="1556AA57" w14:textId="456F7D7A" w:rsidR="00550157" w:rsidRPr="004D3559" w:rsidRDefault="00550157" w:rsidP="00550157">
            <w:pPr>
              <w:rPr>
                <w:rFonts w:cs="Times New Roman"/>
                <w:i/>
                <w:iCs/>
                <w:sz w:val="18"/>
                <w:szCs w:val="18"/>
              </w:rPr>
            </w:pPr>
            <w:r w:rsidRPr="004D3559">
              <w:rPr>
                <w:i/>
                <w:iCs/>
              </w:rPr>
              <w:t>Populus nigra</w:t>
            </w:r>
          </w:p>
        </w:tc>
        <w:tc>
          <w:tcPr>
            <w:tcW w:w="779" w:type="dxa"/>
          </w:tcPr>
          <w:p w14:paraId="38D1891F" w14:textId="612D8F34" w:rsidR="00550157" w:rsidRPr="00C40BA6" w:rsidRDefault="00550157" w:rsidP="00D55097">
            <w:pPr>
              <w:jc w:val="center"/>
              <w:rPr>
                <w:rFonts w:cs="Times New Roman"/>
                <w:sz w:val="18"/>
                <w:szCs w:val="18"/>
              </w:rPr>
            </w:pPr>
            <w:r w:rsidRPr="002453B3">
              <w:t>Pb</w:t>
            </w:r>
          </w:p>
        </w:tc>
      </w:tr>
      <w:tr w:rsidR="00550157" w:rsidRPr="0008080C" w14:paraId="05D6407B" w14:textId="77777777" w:rsidTr="00550157">
        <w:trPr>
          <w:trHeight w:val="20"/>
          <w:jc w:val="center"/>
        </w:trPr>
        <w:tc>
          <w:tcPr>
            <w:tcW w:w="1100" w:type="dxa"/>
          </w:tcPr>
          <w:p w14:paraId="11CE1A2F" w14:textId="2BDBAE96" w:rsidR="00550157" w:rsidRPr="00C40BA6" w:rsidRDefault="00550157" w:rsidP="00550157">
            <w:pPr>
              <w:rPr>
                <w:rFonts w:cs="Times New Roman"/>
                <w:sz w:val="18"/>
                <w:szCs w:val="18"/>
              </w:rPr>
            </w:pPr>
            <w:r w:rsidRPr="002453B3">
              <w:t>Arid</w:t>
            </w:r>
          </w:p>
        </w:tc>
        <w:tc>
          <w:tcPr>
            <w:tcW w:w="1052" w:type="dxa"/>
          </w:tcPr>
          <w:p w14:paraId="2ACF3D4A" w14:textId="25C56B2A" w:rsidR="00550157" w:rsidRPr="00C40BA6" w:rsidRDefault="00550157" w:rsidP="00550157">
            <w:pPr>
              <w:rPr>
                <w:rFonts w:cs="Times New Roman"/>
                <w:sz w:val="18"/>
                <w:szCs w:val="18"/>
              </w:rPr>
            </w:pPr>
            <w:r w:rsidRPr="002453B3">
              <w:t>India</w:t>
            </w:r>
          </w:p>
        </w:tc>
        <w:tc>
          <w:tcPr>
            <w:tcW w:w="2631" w:type="dxa"/>
          </w:tcPr>
          <w:p w14:paraId="6B6F0CE8" w14:textId="21ACE65A" w:rsidR="00550157" w:rsidRPr="00C40BA6" w:rsidRDefault="00550157" w:rsidP="00550157">
            <w:pPr>
              <w:rPr>
                <w:rFonts w:cs="Times New Roman"/>
                <w:sz w:val="18"/>
                <w:szCs w:val="18"/>
              </w:rPr>
            </w:pPr>
            <w:r w:rsidRPr="002453B3">
              <w:t>University of Delhi</w:t>
            </w:r>
          </w:p>
        </w:tc>
        <w:tc>
          <w:tcPr>
            <w:tcW w:w="1684" w:type="dxa"/>
          </w:tcPr>
          <w:p w14:paraId="1E4F15FF" w14:textId="010DD81A" w:rsidR="00550157" w:rsidRPr="00C40BA6" w:rsidRDefault="00550157" w:rsidP="00550157">
            <w:pPr>
              <w:rPr>
                <w:rFonts w:cs="Times New Roman"/>
                <w:sz w:val="18"/>
                <w:szCs w:val="18"/>
              </w:rPr>
            </w:pPr>
            <w:r w:rsidRPr="002453B3">
              <w:t>Fabaceae</w:t>
            </w:r>
          </w:p>
        </w:tc>
        <w:tc>
          <w:tcPr>
            <w:tcW w:w="1512" w:type="dxa"/>
          </w:tcPr>
          <w:p w14:paraId="5B0B98E6" w14:textId="0B2802EA" w:rsidR="00550157" w:rsidRPr="004D3559" w:rsidRDefault="00550157" w:rsidP="00550157">
            <w:pPr>
              <w:rPr>
                <w:rFonts w:cs="Times New Roman"/>
                <w:i/>
                <w:iCs/>
                <w:sz w:val="18"/>
                <w:szCs w:val="18"/>
              </w:rPr>
            </w:pPr>
            <w:r w:rsidRPr="004D3559">
              <w:rPr>
                <w:i/>
                <w:iCs/>
              </w:rPr>
              <w:t>Albizia</w:t>
            </w:r>
          </w:p>
        </w:tc>
        <w:tc>
          <w:tcPr>
            <w:tcW w:w="2205" w:type="dxa"/>
          </w:tcPr>
          <w:p w14:paraId="66F59169" w14:textId="19047798" w:rsidR="00550157" w:rsidRPr="004D3559" w:rsidRDefault="00550157" w:rsidP="00550157">
            <w:pPr>
              <w:rPr>
                <w:rFonts w:cs="Times New Roman"/>
                <w:i/>
                <w:iCs/>
                <w:sz w:val="18"/>
                <w:szCs w:val="18"/>
              </w:rPr>
            </w:pPr>
            <w:r w:rsidRPr="004D3559">
              <w:rPr>
                <w:i/>
                <w:iCs/>
              </w:rPr>
              <w:t>Albizia lebbeck</w:t>
            </w:r>
          </w:p>
        </w:tc>
        <w:tc>
          <w:tcPr>
            <w:tcW w:w="779" w:type="dxa"/>
          </w:tcPr>
          <w:p w14:paraId="75D84B86" w14:textId="5B6CC41E" w:rsidR="00550157" w:rsidRPr="00C40BA6" w:rsidRDefault="00550157" w:rsidP="00D55097">
            <w:pPr>
              <w:jc w:val="center"/>
              <w:rPr>
                <w:rFonts w:cs="Times New Roman"/>
                <w:sz w:val="18"/>
                <w:szCs w:val="18"/>
              </w:rPr>
            </w:pPr>
            <w:r w:rsidRPr="002453B3">
              <w:t>Cd</w:t>
            </w:r>
          </w:p>
        </w:tc>
      </w:tr>
      <w:tr w:rsidR="00550157" w:rsidRPr="0008080C" w14:paraId="58699AE5" w14:textId="77777777" w:rsidTr="00550157">
        <w:trPr>
          <w:trHeight w:val="20"/>
          <w:jc w:val="center"/>
        </w:trPr>
        <w:tc>
          <w:tcPr>
            <w:tcW w:w="1100" w:type="dxa"/>
          </w:tcPr>
          <w:p w14:paraId="156B21A4" w14:textId="76AC9670" w:rsidR="00550157" w:rsidRPr="00C40BA6" w:rsidRDefault="00550157" w:rsidP="00550157">
            <w:pPr>
              <w:rPr>
                <w:rFonts w:cs="Times New Roman"/>
                <w:sz w:val="18"/>
                <w:szCs w:val="18"/>
              </w:rPr>
            </w:pPr>
            <w:r w:rsidRPr="002453B3">
              <w:t>Arid</w:t>
            </w:r>
          </w:p>
        </w:tc>
        <w:tc>
          <w:tcPr>
            <w:tcW w:w="1052" w:type="dxa"/>
          </w:tcPr>
          <w:p w14:paraId="49F64A7F" w14:textId="56143F9F" w:rsidR="00550157" w:rsidRPr="00C40BA6" w:rsidRDefault="00550157" w:rsidP="00550157">
            <w:pPr>
              <w:rPr>
                <w:rFonts w:cs="Times New Roman"/>
                <w:sz w:val="18"/>
                <w:szCs w:val="18"/>
              </w:rPr>
            </w:pPr>
            <w:r w:rsidRPr="002453B3">
              <w:t>India</w:t>
            </w:r>
          </w:p>
        </w:tc>
        <w:tc>
          <w:tcPr>
            <w:tcW w:w="2631" w:type="dxa"/>
          </w:tcPr>
          <w:p w14:paraId="0894D3A4" w14:textId="61D99731" w:rsidR="00550157" w:rsidRPr="00C40BA6" w:rsidRDefault="00550157" w:rsidP="00550157">
            <w:pPr>
              <w:rPr>
                <w:rFonts w:cs="Times New Roman"/>
                <w:sz w:val="18"/>
                <w:szCs w:val="18"/>
              </w:rPr>
            </w:pPr>
            <w:r w:rsidRPr="002453B3">
              <w:t>University of Delhi</w:t>
            </w:r>
          </w:p>
        </w:tc>
        <w:tc>
          <w:tcPr>
            <w:tcW w:w="1684" w:type="dxa"/>
          </w:tcPr>
          <w:p w14:paraId="5087E476" w14:textId="738A2A3C" w:rsidR="00550157" w:rsidRPr="00C40BA6" w:rsidRDefault="00550157" w:rsidP="00550157">
            <w:pPr>
              <w:rPr>
                <w:rFonts w:cs="Times New Roman"/>
                <w:sz w:val="18"/>
                <w:szCs w:val="18"/>
              </w:rPr>
            </w:pPr>
            <w:r w:rsidRPr="002453B3">
              <w:t>Fabaceae</w:t>
            </w:r>
          </w:p>
        </w:tc>
        <w:tc>
          <w:tcPr>
            <w:tcW w:w="1512" w:type="dxa"/>
          </w:tcPr>
          <w:p w14:paraId="08547151" w14:textId="16832E2B" w:rsidR="00550157" w:rsidRPr="004D3559" w:rsidRDefault="00550157" w:rsidP="00550157">
            <w:pPr>
              <w:rPr>
                <w:rFonts w:cs="Times New Roman"/>
                <w:i/>
                <w:iCs/>
                <w:sz w:val="18"/>
                <w:szCs w:val="18"/>
              </w:rPr>
            </w:pPr>
            <w:r w:rsidRPr="004D3559">
              <w:rPr>
                <w:i/>
                <w:iCs/>
              </w:rPr>
              <w:t>Albizia</w:t>
            </w:r>
          </w:p>
        </w:tc>
        <w:tc>
          <w:tcPr>
            <w:tcW w:w="2205" w:type="dxa"/>
          </w:tcPr>
          <w:p w14:paraId="2A8BD9DD" w14:textId="418EF087" w:rsidR="00550157" w:rsidRPr="004D3559" w:rsidRDefault="00550157" w:rsidP="00550157">
            <w:pPr>
              <w:rPr>
                <w:rFonts w:cs="Times New Roman"/>
                <w:i/>
                <w:iCs/>
                <w:sz w:val="18"/>
                <w:szCs w:val="18"/>
              </w:rPr>
            </w:pPr>
            <w:r w:rsidRPr="004D3559">
              <w:rPr>
                <w:i/>
                <w:iCs/>
              </w:rPr>
              <w:t>Albizia lebbeck</w:t>
            </w:r>
          </w:p>
        </w:tc>
        <w:tc>
          <w:tcPr>
            <w:tcW w:w="779" w:type="dxa"/>
          </w:tcPr>
          <w:p w14:paraId="5231B7EB" w14:textId="23AE3AC5" w:rsidR="00550157" w:rsidRPr="00C40BA6" w:rsidRDefault="00550157" w:rsidP="00D55097">
            <w:pPr>
              <w:jc w:val="center"/>
              <w:rPr>
                <w:rFonts w:cs="Times New Roman"/>
                <w:sz w:val="18"/>
                <w:szCs w:val="18"/>
              </w:rPr>
            </w:pPr>
            <w:r w:rsidRPr="002453B3">
              <w:t>Cu</w:t>
            </w:r>
          </w:p>
        </w:tc>
      </w:tr>
      <w:tr w:rsidR="00550157" w:rsidRPr="0008080C" w14:paraId="2E02683A" w14:textId="77777777" w:rsidTr="00550157">
        <w:trPr>
          <w:trHeight w:val="20"/>
          <w:jc w:val="center"/>
        </w:trPr>
        <w:tc>
          <w:tcPr>
            <w:tcW w:w="1100" w:type="dxa"/>
          </w:tcPr>
          <w:p w14:paraId="456A93D8" w14:textId="6E11553B" w:rsidR="00550157" w:rsidRPr="00C40BA6" w:rsidRDefault="00550157" w:rsidP="00550157">
            <w:pPr>
              <w:rPr>
                <w:rFonts w:cs="Times New Roman"/>
                <w:sz w:val="18"/>
                <w:szCs w:val="18"/>
              </w:rPr>
            </w:pPr>
            <w:r w:rsidRPr="002453B3">
              <w:t>Arid</w:t>
            </w:r>
          </w:p>
        </w:tc>
        <w:tc>
          <w:tcPr>
            <w:tcW w:w="1052" w:type="dxa"/>
          </w:tcPr>
          <w:p w14:paraId="24B69066" w14:textId="29FFA515" w:rsidR="00550157" w:rsidRPr="00C40BA6" w:rsidRDefault="00550157" w:rsidP="00550157">
            <w:pPr>
              <w:rPr>
                <w:rFonts w:cs="Times New Roman"/>
                <w:sz w:val="18"/>
                <w:szCs w:val="18"/>
              </w:rPr>
            </w:pPr>
            <w:r w:rsidRPr="002453B3">
              <w:t>India</w:t>
            </w:r>
          </w:p>
        </w:tc>
        <w:tc>
          <w:tcPr>
            <w:tcW w:w="2631" w:type="dxa"/>
          </w:tcPr>
          <w:p w14:paraId="0ACE651C" w14:textId="4F6CD8CA" w:rsidR="00550157" w:rsidRPr="00C40BA6" w:rsidRDefault="00550157" w:rsidP="00550157">
            <w:pPr>
              <w:rPr>
                <w:rFonts w:cs="Times New Roman"/>
                <w:sz w:val="18"/>
                <w:szCs w:val="18"/>
              </w:rPr>
            </w:pPr>
            <w:r w:rsidRPr="002453B3">
              <w:t>University of Delhi</w:t>
            </w:r>
          </w:p>
        </w:tc>
        <w:tc>
          <w:tcPr>
            <w:tcW w:w="1684" w:type="dxa"/>
          </w:tcPr>
          <w:p w14:paraId="2B09A4A9" w14:textId="1DC5A623" w:rsidR="00550157" w:rsidRPr="00C40BA6" w:rsidRDefault="00550157" w:rsidP="00550157">
            <w:pPr>
              <w:rPr>
                <w:rFonts w:cs="Times New Roman"/>
                <w:sz w:val="18"/>
                <w:szCs w:val="18"/>
              </w:rPr>
            </w:pPr>
            <w:r w:rsidRPr="002453B3">
              <w:t>Fabaceae</w:t>
            </w:r>
          </w:p>
        </w:tc>
        <w:tc>
          <w:tcPr>
            <w:tcW w:w="1512" w:type="dxa"/>
          </w:tcPr>
          <w:p w14:paraId="2BFEB7CB" w14:textId="42833DA5" w:rsidR="00550157" w:rsidRPr="004D3559" w:rsidRDefault="00550157" w:rsidP="00550157">
            <w:pPr>
              <w:rPr>
                <w:rFonts w:cs="Times New Roman"/>
                <w:i/>
                <w:iCs/>
                <w:sz w:val="18"/>
                <w:szCs w:val="18"/>
              </w:rPr>
            </w:pPr>
            <w:r w:rsidRPr="004D3559">
              <w:rPr>
                <w:i/>
                <w:iCs/>
              </w:rPr>
              <w:t>Albizia</w:t>
            </w:r>
          </w:p>
        </w:tc>
        <w:tc>
          <w:tcPr>
            <w:tcW w:w="2205" w:type="dxa"/>
          </w:tcPr>
          <w:p w14:paraId="65DDBCC3" w14:textId="3FE0ADDF" w:rsidR="00550157" w:rsidRPr="004D3559" w:rsidRDefault="00550157" w:rsidP="00550157">
            <w:pPr>
              <w:rPr>
                <w:rFonts w:cs="Times New Roman"/>
                <w:i/>
                <w:iCs/>
                <w:sz w:val="18"/>
                <w:szCs w:val="18"/>
              </w:rPr>
            </w:pPr>
            <w:r w:rsidRPr="004D3559">
              <w:rPr>
                <w:i/>
                <w:iCs/>
              </w:rPr>
              <w:t>Albizia lebbeck</w:t>
            </w:r>
          </w:p>
        </w:tc>
        <w:tc>
          <w:tcPr>
            <w:tcW w:w="779" w:type="dxa"/>
          </w:tcPr>
          <w:p w14:paraId="069F72C3" w14:textId="297B1011" w:rsidR="00550157" w:rsidRPr="00C40BA6" w:rsidRDefault="00550157" w:rsidP="00D55097">
            <w:pPr>
              <w:jc w:val="center"/>
              <w:rPr>
                <w:rFonts w:cs="Times New Roman"/>
                <w:sz w:val="18"/>
                <w:szCs w:val="18"/>
              </w:rPr>
            </w:pPr>
            <w:r w:rsidRPr="002453B3">
              <w:t>Pb</w:t>
            </w:r>
          </w:p>
        </w:tc>
      </w:tr>
      <w:tr w:rsidR="00550157" w:rsidRPr="0008080C" w14:paraId="7FA9440F" w14:textId="77777777" w:rsidTr="00550157">
        <w:trPr>
          <w:trHeight w:val="20"/>
          <w:jc w:val="center"/>
        </w:trPr>
        <w:tc>
          <w:tcPr>
            <w:tcW w:w="1100" w:type="dxa"/>
          </w:tcPr>
          <w:p w14:paraId="1E8FFB58" w14:textId="71241DA9" w:rsidR="00550157" w:rsidRPr="00C40BA6" w:rsidRDefault="00550157" w:rsidP="00550157">
            <w:pPr>
              <w:rPr>
                <w:rFonts w:cs="Times New Roman"/>
                <w:sz w:val="18"/>
                <w:szCs w:val="18"/>
              </w:rPr>
            </w:pPr>
            <w:r w:rsidRPr="002453B3">
              <w:t>Arid</w:t>
            </w:r>
          </w:p>
        </w:tc>
        <w:tc>
          <w:tcPr>
            <w:tcW w:w="1052" w:type="dxa"/>
          </w:tcPr>
          <w:p w14:paraId="14AA13A5" w14:textId="1192D329" w:rsidR="00550157" w:rsidRPr="00C40BA6" w:rsidRDefault="00550157" w:rsidP="00550157">
            <w:pPr>
              <w:rPr>
                <w:rFonts w:cs="Times New Roman"/>
                <w:sz w:val="18"/>
                <w:szCs w:val="18"/>
              </w:rPr>
            </w:pPr>
            <w:r w:rsidRPr="002453B3">
              <w:t>India</w:t>
            </w:r>
          </w:p>
        </w:tc>
        <w:tc>
          <w:tcPr>
            <w:tcW w:w="2631" w:type="dxa"/>
          </w:tcPr>
          <w:p w14:paraId="5BC06F04" w14:textId="48BB7BA0" w:rsidR="00550157" w:rsidRPr="00C40BA6" w:rsidRDefault="00550157" w:rsidP="00550157">
            <w:pPr>
              <w:rPr>
                <w:rFonts w:cs="Times New Roman"/>
                <w:sz w:val="18"/>
                <w:szCs w:val="18"/>
              </w:rPr>
            </w:pPr>
            <w:r w:rsidRPr="002453B3">
              <w:t>University of Delhi</w:t>
            </w:r>
          </w:p>
        </w:tc>
        <w:tc>
          <w:tcPr>
            <w:tcW w:w="1684" w:type="dxa"/>
          </w:tcPr>
          <w:p w14:paraId="006FD0A3" w14:textId="5B8277A6" w:rsidR="00550157" w:rsidRPr="00C40BA6" w:rsidRDefault="00550157" w:rsidP="00550157">
            <w:pPr>
              <w:rPr>
                <w:rFonts w:cs="Times New Roman"/>
                <w:sz w:val="18"/>
                <w:szCs w:val="18"/>
              </w:rPr>
            </w:pPr>
            <w:r w:rsidRPr="002453B3">
              <w:t>Fabaceae</w:t>
            </w:r>
          </w:p>
        </w:tc>
        <w:tc>
          <w:tcPr>
            <w:tcW w:w="1512" w:type="dxa"/>
          </w:tcPr>
          <w:p w14:paraId="5CA3AB12" w14:textId="373502EE" w:rsidR="00550157" w:rsidRPr="004D3559" w:rsidRDefault="00550157" w:rsidP="00550157">
            <w:pPr>
              <w:rPr>
                <w:rFonts w:cs="Times New Roman"/>
                <w:i/>
                <w:iCs/>
                <w:sz w:val="18"/>
                <w:szCs w:val="18"/>
              </w:rPr>
            </w:pPr>
            <w:r w:rsidRPr="004D3559">
              <w:rPr>
                <w:i/>
                <w:iCs/>
              </w:rPr>
              <w:t>Albizia</w:t>
            </w:r>
          </w:p>
        </w:tc>
        <w:tc>
          <w:tcPr>
            <w:tcW w:w="2205" w:type="dxa"/>
          </w:tcPr>
          <w:p w14:paraId="0DE6B1AD" w14:textId="07BE4652" w:rsidR="00550157" w:rsidRPr="004D3559" w:rsidRDefault="00550157" w:rsidP="00550157">
            <w:pPr>
              <w:rPr>
                <w:rFonts w:cs="Times New Roman"/>
                <w:i/>
                <w:iCs/>
                <w:sz w:val="18"/>
                <w:szCs w:val="18"/>
              </w:rPr>
            </w:pPr>
            <w:r w:rsidRPr="004D3559">
              <w:rPr>
                <w:i/>
                <w:iCs/>
              </w:rPr>
              <w:t>Albizia lebbeck</w:t>
            </w:r>
          </w:p>
        </w:tc>
        <w:tc>
          <w:tcPr>
            <w:tcW w:w="779" w:type="dxa"/>
          </w:tcPr>
          <w:p w14:paraId="663AFA82" w14:textId="299C73CF" w:rsidR="00550157" w:rsidRPr="00C40BA6" w:rsidRDefault="00550157" w:rsidP="00D55097">
            <w:pPr>
              <w:jc w:val="center"/>
              <w:rPr>
                <w:rFonts w:cs="Times New Roman"/>
                <w:sz w:val="18"/>
                <w:szCs w:val="18"/>
              </w:rPr>
            </w:pPr>
            <w:r w:rsidRPr="002453B3">
              <w:t>Zn</w:t>
            </w:r>
          </w:p>
        </w:tc>
      </w:tr>
      <w:tr w:rsidR="00550157" w:rsidRPr="0008080C" w14:paraId="3D5A3755" w14:textId="77777777" w:rsidTr="00550157">
        <w:trPr>
          <w:trHeight w:val="20"/>
          <w:jc w:val="center"/>
        </w:trPr>
        <w:tc>
          <w:tcPr>
            <w:tcW w:w="1100" w:type="dxa"/>
          </w:tcPr>
          <w:p w14:paraId="229CD9FC" w14:textId="721392A1" w:rsidR="00550157" w:rsidRPr="00C40BA6" w:rsidRDefault="00550157" w:rsidP="00550157">
            <w:pPr>
              <w:rPr>
                <w:rFonts w:cs="Times New Roman"/>
                <w:sz w:val="18"/>
                <w:szCs w:val="18"/>
              </w:rPr>
            </w:pPr>
            <w:r w:rsidRPr="002453B3">
              <w:t>Arid</w:t>
            </w:r>
          </w:p>
        </w:tc>
        <w:tc>
          <w:tcPr>
            <w:tcW w:w="1052" w:type="dxa"/>
          </w:tcPr>
          <w:p w14:paraId="76636545" w14:textId="73ED20CC" w:rsidR="00550157" w:rsidRPr="00C40BA6" w:rsidRDefault="00550157" w:rsidP="00550157">
            <w:pPr>
              <w:rPr>
                <w:rFonts w:cs="Times New Roman"/>
                <w:sz w:val="18"/>
                <w:szCs w:val="18"/>
              </w:rPr>
            </w:pPr>
            <w:r w:rsidRPr="002453B3">
              <w:t>India</w:t>
            </w:r>
          </w:p>
        </w:tc>
        <w:tc>
          <w:tcPr>
            <w:tcW w:w="2631" w:type="dxa"/>
          </w:tcPr>
          <w:p w14:paraId="5E310844" w14:textId="6B102B1E" w:rsidR="00550157" w:rsidRPr="00C40BA6" w:rsidRDefault="00550157" w:rsidP="00550157">
            <w:pPr>
              <w:rPr>
                <w:rFonts w:cs="Times New Roman"/>
                <w:sz w:val="18"/>
                <w:szCs w:val="18"/>
              </w:rPr>
            </w:pPr>
            <w:r w:rsidRPr="002453B3">
              <w:t>University of Delhi</w:t>
            </w:r>
          </w:p>
        </w:tc>
        <w:tc>
          <w:tcPr>
            <w:tcW w:w="1684" w:type="dxa"/>
          </w:tcPr>
          <w:p w14:paraId="1A1710D1" w14:textId="66530539" w:rsidR="00550157" w:rsidRPr="00C40BA6" w:rsidRDefault="00550157" w:rsidP="00550157">
            <w:pPr>
              <w:rPr>
                <w:rFonts w:cs="Times New Roman"/>
                <w:sz w:val="18"/>
                <w:szCs w:val="18"/>
              </w:rPr>
            </w:pPr>
            <w:r w:rsidRPr="002453B3">
              <w:t>Apocynaceae</w:t>
            </w:r>
          </w:p>
        </w:tc>
        <w:tc>
          <w:tcPr>
            <w:tcW w:w="1512" w:type="dxa"/>
          </w:tcPr>
          <w:p w14:paraId="01ECDBED" w14:textId="19FC4822" w:rsidR="00550157" w:rsidRPr="004D3559" w:rsidRDefault="00550157" w:rsidP="00550157">
            <w:pPr>
              <w:rPr>
                <w:rFonts w:cs="Times New Roman"/>
                <w:i/>
                <w:iCs/>
                <w:sz w:val="18"/>
                <w:szCs w:val="18"/>
              </w:rPr>
            </w:pPr>
            <w:r w:rsidRPr="004D3559">
              <w:rPr>
                <w:i/>
                <w:iCs/>
              </w:rPr>
              <w:t>Alstonia</w:t>
            </w:r>
          </w:p>
        </w:tc>
        <w:tc>
          <w:tcPr>
            <w:tcW w:w="2205" w:type="dxa"/>
          </w:tcPr>
          <w:p w14:paraId="76BDB6D6" w14:textId="7E67ED74" w:rsidR="00550157" w:rsidRPr="004D3559" w:rsidRDefault="00550157" w:rsidP="00550157">
            <w:pPr>
              <w:rPr>
                <w:rFonts w:cs="Times New Roman"/>
                <w:i/>
                <w:iCs/>
                <w:sz w:val="18"/>
                <w:szCs w:val="18"/>
              </w:rPr>
            </w:pPr>
            <w:r w:rsidRPr="004D3559">
              <w:rPr>
                <w:i/>
                <w:iCs/>
              </w:rPr>
              <w:t>Alstonia scholaris</w:t>
            </w:r>
          </w:p>
        </w:tc>
        <w:tc>
          <w:tcPr>
            <w:tcW w:w="779" w:type="dxa"/>
          </w:tcPr>
          <w:p w14:paraId="671C223C" w14:textId="740D88AD" w:rsidR="00550157" w:rsidRPr="00C40BA6" w:rsidRDefault="00550157" w:rsidP="00D55097">
            <w:pPr>
              <w:jc w:val="center"/>
              <w:rPr>
                <w:rFonts w:cs="Times New Roman"/>
                <w:sz w:val="18"/>
                <w:szCs w:val="18"/>
              </w:rPr>
            </w:pPr>
            <w:r w:rsidRPr="002453B3">
              <w:t>Cd</w:t>
            </w:r>
          </w:p>
        </w:tc>
      </w:tr>
      <w:tr w:rsidR="00550157" w:rsidRPr="0008080C" w14:paraId="7D230D78" w14:textId="77777777" w:rsidTr="00550157">
        <w:trPr>
          <w:trHeight w:val="20"/>
          <w:jc w:val="center"/>
        </w:trPr>
        <w:tc>
          <w:tcPr>
            <w:tcW w:w="1100" w:type="dxa"/>
          </w:tcPr>
          <w:p w14:paraId="0CCF4C8C" w14:textId="464159B2" w:rsidR="00550157" w:rsidRPr="00C40BA6" w:rsidRDefault="00550157" w:rsidP="00550157">
            <w:pPr>
              <w:rPr>
                <w:rFonts w:cs="Times New Roman"/>
                <w:sz w:val="18"/>
                <w:szCs w:val="18"/>
              </w:rPr>
            </w:pPr>
            <w:r w:rsidRPr="002453B3">
              <w:t>Arid</w:t>
            </w:r>
          </w:p>
        </w:tc>
        <w:tc>
          <w:tcPr>
            <w:tcW w:w="1052" w:type="dxa"/>
          </w:tcPr>
          <w:p w14:paraId="07B85B33" w14:textId="541ADD73" w:rsidR="00550157" w:rsidRPr="00C40BA6" w:rsidRDefault="00550157" w:rsidP="00550157">
            <w:pPr>
              <w:rPr>
                <w:rFonts w:cs="Times New Roman"/>
                <w:sz w:val="18"/>
                <w:szCs w:val="18"/>
              </w:rPr>
            </w:pPr>
            <w:r w:rsidRPr="002453B3">
              <w:t>India</w:t>
            </w:r>
          </w:p>
        </w:tc>
        <w:tc>
          <w:tcPr>
            <w:tcW w:w="2631" w:type="dxa"/>
          </w:tcPr>
          <w:p w14:paraId="468F59D1" w14:textId="25AE722D" w:rsidR="00550157" w:rsidRPr="00C40BA6" w:rsidRDefault="00550157" w:rsidP="00550157">
            <w:pPr>
              <w:rPr>
                <w:rFonts w:cs="Times New Roman"/>
                <w:sz w:val="18"/>
                <w:szCs w:val="18"/>
              </w:rPr>
            </w:pPr>
            <w:r w:rsidRPr="002453B3">
              <w:t>University of Delhi</w:t>
            </w:r>
          </w:p>
        </w:tc>
        <w:tc>
          <w:tcPr>
            <w:tcW w:w="1684" w:type="dxa"/>
          </w:tcPr>
          <w:p w14:paraId="047579CD" w14:textId="305EE351" w:rsidR="00550157" w:rsidRPr="00C40BA6" w:rsidRDefault="00550157" w:rsidP="00550157">
            <w:pPr>
              <w:rPr>
                <w:rFonts w:cs="Times New Roman"/>
                <w:sz w:val="18"/>
                <w:szCs w:val="18"/>
              </w:rPr>
            </w:pPr>
            <w:r w:rsidRPr="002453B3">
              <w:t>Apocynaceae</w:t>
            </w:r>
          </w:p>
        </w:tc>
        <w:tc>
          <w:tcPr>
            <w:tcW w:w="1512" w:type="dxa"/>
          </w:tcPr>
          <w:p w14:paraId="29CE5CE7" w14:textId="43437264" w:rsidR="00550157" w:rsidRPr="004D3559" w:rsidRDefault="00550157" w:rsidP="00550157">
            <w:pPr>
              <w:rPr>
                <w:rFonts w:cs="Times New Roman"/>
                <w:i/>
                <w:iCs/>
                <w:sz w:val="18"/>
                <w:szCs w:val="18"/>
              </w:rPr>
            </w:pPr>
            <w:r w:rsidRPr="004D3559">
              <w:rPr>
                <w:i/>
                <w:iCs/>
              </w:rPr>
              <w:t>Alstonia</w:t>
            </w:r>
          </w:p>
        </w:tc>
        <w:tc>
          <w:tcPr>
            <w:tcW w:w="2205" w:type="dxa"/>
          </w:tcPr>
          <w:p w14:paraId="6CCEE2EE" w14:textId="0D88499D" w:rsidR="00550157" w:rsidRPr="004D3559" w:rsidRDefault="00550157" w:rsidP="00550157">
            <w:pPr>
              <w:rPr>
                <w:rFonts w:cs="Times New Roman"/>
                <w:i/>
                <w:iCs/>
                <w:sz w:val="18"/>
                <w:szCs w:val="18"/>
              </w:rPr>
            </w:pPr>
            <w:r w:rsidRPr="004D3559">
              <w:rPr>
                <w:i/>
                <w:iCs/>
              </w:rPr>
              <w:t>Alstonia scholaris</w:t>
            </w:r>
          </w:p>
        </w:tc>
        <w:tc>
          <w:tcPr>
            <w:tcW w:w="779" w:type="dxa"/>
          </w:tcPr>
          <w:p w14:paraId="57E4BC92" w14:textId="407CB300" w:rsidR="00550157" w:rsidRPr="00C40BA6" w:rsidRDefault="00550157" w:rsidP="00D55097">
            <w:pPr>
              <w:jc w:val="center"/>
              <w:rPr>
                <w:rFonts w:cs="Times New Roman"/>
                <w:sz w:val="18"/>
                <w:szCs w:val="18"/>
              </w:rPr>
            </w:pPr>
            <w:r w:rsidRPr="002453B3">
              <w:t>Cu</w:t>
            </w:r>
          </w:p>
        </w:tc>
      </w:tr>
      <w:tr w:rsidR="00550157" w:rsidRPr="0008080C" w14:paraId="1207C398" w14:textId="77777777" w:rsidTr="00550157">
        <w:trPr>
          <w:trHeight w:val="20"/>
          <w:jc w:val="center"/>
        </w:trPr>
        <w:tc>
          <w:tcPr>
            <w:tcW w:w="1100" w:type="dxa"/>
          </w:tcPr>
          <w:p w14:paraId="617C770F" w14:textId="0AEBCBDD" w:rsidR="00550157" w:rsidRPr="00C40BA6" w:rsidRDefault="00550157" w:rsidP="00550157">
            <w:pPr>
              <w:rPr>
                <w:rFonts w:cs="Times New Roman"/>
                <w:sz w:val="18"/>
                <w:szCs w:val="18"/>
              </w:rPr>
            </w:pPr>
            <w:r w:rsidRPr="002453B3">
              <w:t>Arid</w:t>
            </w:r>
          </w:p>
        </w:tc>
        <w:tc>
          <w:tcPr>
            <w:tcW w:w="1052" w:type="dxa"/>
          </w:tcPr>
          <w:p w14:paraId="7EF07793" w14:textId="12F88DFE" w:rsidR="00550157" w:rsidRPr="00C40BA6" w:rsidRDefault="00550157" w:rsidP="00550157">
            <w:pPr>
              <w:rPr>
                <w:rFonts w:cs="Times New Roman"/>
                <w:sz w:val="18"/>
                <w:szCs w:val="18"/>
              </w:rPr>
            </w:pPr>
            <w:r w:rsidRPr="002453B3">
              <w:t>India</w:t>
            </w:r>
          </w:p>
        </w:tc>
        <w:tc>
          <w:tcPr>
            <w:tcW w:w="2631" w:type="dxa"/>
          </w:tcPr>
          <w:p w14:paraId="6A284FA4" w14:textId="646BFF4B" w:rsidR="00550157" w:rsidRPr="00C40BA6" w:rsidRDefault="00550157" w:rsidP="00550157">
            <w:pPr>
              <w:rPr>
                <w:rFonts w:cs="Times New Roman"/>
                <w:sz w:val="18"/>
                <w:szCs w:val="18"/>
              </w:rPr>
            </w:pPr>
            <w:r w:rsidRPr="002453B3">
              <w:t>University of Delhi</w:t>
            </w:r>
          </w:p>
        </w:tc>
        <w:tc>
          <w:tcPr>
            <w:tcW w:w="1684" w:type="dxa"/>
          </w:tcPr>
          <w:p w14:paraId="27842F8E" w14:textId="1E2DDF07" w:rsidR="00550157" w:rsidRPr="00C40BA6" w:rsidRDefault="00550157" w:rsidP="00550157">
            <w:pPr>
              <w:rPr>
                <w:rFonts w:cs="Times New Roman"/>
                <w:sz w:val="18"/>
                <w:szCs w:val="18"/>
              </w:rPr>
            </w:pPr>
            <w:r w:rsidRPr="002453B3">
              <w:t>Apocynaceae</w:t>
            </w:r>
          </w:p>
        </w:tc>
        <w:tc>
          <w:tcPr>
            <w:tcW w:w="1512" w:type="dxa"/>
          </w:tcPr>
          <w:p w14:paraId="1521206C" w14:textId="60D1CFE8" w:rsidR="00550157" w:rsidRPr="004D3559" w:rsidRDefault="00550157" w:rsidP="00550157">
            <w:pPr>
              <w:rPr>
                <w:rFonts w:cs="Times New Roman"/>
                <w:i/>
                <w:iCs/>
                <w:sz w:val="18"/>
                <w:szCs w:val="18"/>
              </w:rPr>
            </w:pPr>
            <w:r w:rsidRPr="004D3559">
              <w:rPr>
                <w:i/>
                <w:iCs/>
              </w:rPr>
              <w:t>Alstonia</w:t>
            </w:r>
          </w:p>
        </w:tc>
        <w:tc>
          <w:tcPr>
            <w:tcW w:w="2205" w:type="dxa"/>
          </w:tcPr>
          <w:p w14:paraId="32E58DCD" w14:textId="6C21D23E" w:rsidR="00550157" w:rsidRPr="004D3559" w:rsidRDefault="00550157" w:rsidP="00550157">
            <w:pPr>
              <w:rPr>
                <w:rFonts w:cs="Times New Roman"/>
                <w:i/>
                <w:iCs/>
                <w:sz w:val="18"/>
                <w:szCs w:val="18"/>
              </w:rPr>
            </w:pPr>
            <w:r w:rsidRPr="004D3559">
              <w:rPr>
                <w:i/>
                <w:iCs/>
              </w:rPr>
              <w:t>Alstonia scholaris</w:t>
            </w:r>
          </w:p>
        </w:tc>
        <w:tc>
          <w:tcPr>
            <w:tcW w:w="779" w:type="dxa"/>
          </w:tcPr>
          <w:p w14:paraId="2B7DBEA6" w14:textId="688B81FE" w:rsidR="00550157" w:rsidRPr="00C40BA6" w:rsidRDefault="00550157" w:rsidP="00D55097">
            <w:pPr>
              <w:jc w:val="center"/>
              <w:rPr>
                <w:rFonts w:cs="Times New Roman"/>
                <w:sz w:val="18"/>
                <w:szCs w:val="18"/>
              </w:rPr>
            </w:pPr>
            <w:r w:rsidRPr="002453B3">
              <w:t>Pb</w:t>
            </w:r>
          </w:p>
        </w:tc>
      </w:tr>
      <w:tr w:rsidR="00550157" w:rsidRPr="0008080C" w14:paraId="2873B3FB" w14:textId="77777777" w:rsidTr="00550157">
        <w:trPr>
          <w:trHeight w:val="20"/>
          <w:jc w:val="center"/>
        </w:trPr>
        <w:tc>
          <w:tcPr>
            <w:tcW w:w="1100" w:type="dxa"/>
          </w:tcPr>
          <w:p w14:paraId="1C07C1E6" w14:textId="4B06D5A6" w:rsidR="00550157" w:rsidRPr="00C40BA6" w:rsidRDefault="00550157" w:rsidP="00550157">
            <w:pPr>
              <w:rPr>
                <w:rFonts w:cs="Times New Roman"/>
                <w:sz w:val="18"/>
                <w:szCs w:val="18"/>
              </w:rPr>
            </w:pPr>
            <w:r w:rsidRPr="002453B3">
              <w:t>Arid</w:t>
            </w:r>
          </w:p>
        </w:tc>
        <w:tc>
          <w:tcPr>
            <w:tcW w:w="1052" w:type="dxa"/>
          </w:tcPr>
          <w:p w14:paraId="70A64DA6" w14:textId="603F1C1E" w:rsidR="00550157" w:rsidRPr="00C40BA6" w:rsidRDefault="00550157" w:rsidP="00550157">
            <w:pPr>
              <w:rPr>
                <w:rFonts w:cs="Times New Roman"/>
                <w:sz w:val="18"/>
                <w:szCs w:val="18"/>
              </w:rPr>
            </w:pPr>
            <w:r w:rsidRPr="002453B3">
              <w:t>India</w:t>
            </w:r>
          </w:p>
        </w:tc>
        <w:tc>
          <w:tcPr>
            <w:tcW w:w="2631" w:type="dxa"/>
          </w:tcPr>
          <w:p w14:paraId="36FDC2E1" w14:textId="70268A6E" w:rsidR="00550157" w:rsidRPr="00C40BA6" w:rsidRDefault="00550157" w:rsidP="00550157">
            <w:pPr>
              <w:rPr>
                <w:rFonts w:cs="Times New Roman"/>
                <w:sz w:val="18"/>
                <w:szCs w:val="18"/>
              </w:rPr>
            </w:pPr>
            <w:r w:rsidRPr="002453B3">
              <w:t>University of Delhi</w:t>
            </w:r>
          </w:p>
        </w:tc>
        <w:tc>
          <w:tcPr>
            <w:tcW w:w="1684" w:type="dxa"/>
          </w:tcPr>
          <w:p w14:paraId="402A0908" w14:textId="11998E82" w:rsidR="00550157" w:rsidRPr="00C40BA6" w:rsidRDefault="00550157" w:rsidP="00550157">
            <w:pPr>
              <w:rPr>
                <w:rFonts w:cs="Times New Roman"/>
                <w:sz w:val="18"/>
                <w:szCs w:val="18"/>
              </w:rPr>
            </w:pPr>
            <w:r w:rsidRPr="002453B3">
              <w:t>Apocynaceae</w:t>
            </w:r>
          </w:p>
        </w:tc>
        <w:tc>
          <w:tcPr>
            <w:tcW w:w="1512" w:type="dxa"/>
          </w:tcPr>
          <w:p w14:paraId="27A942D6" w14:textId="4AFCBE1C" w:rsidR="00550157" w:rsidRPr="004D3559" w:rsidRDefault="00550157" w:rsidP="00550157">
            <w:pPr>
              <w:rPr>
                <w:rFonts w:cs="Times New Roman"/>
                <w:i/>
                <w:iCs/>
                <w:sz w:val="18"/>
                <w:szCs w:val="18"/>
              </w:rPr>
            </w:pPr>
            <w:r w:rsidRPr="004D3559">
              <w:rPr>
                <w:i/>
                <w:iCs/>
              </w:rPr>
              <w:t>Alstonia</w:t>
            </w:r>
          </w:p>
        </w:tc>
        <w:tc>
          <w:tcPr>
            <w:tcW w:w="2205" w:type="dxa"/>
          </w:tcPr>
          <w:p w14:paraId="2375D7CC" w14:textId="5D160A71" w:rsidR="00550157" w:rsidRPr="004D3559" w:rsidRDefault="00550157" w:rsidP="00550157">
            <w:pPr>
              <w:rPr>
                <w:rFonts w:cs="Times New Roman"/>
                <w:i/>
                <w:iCs/>
                <w:sz w:val="18"/>
                <w:szCs w:val="18"/>
              </w:rPr>
            </w:pPr>
            <w:r w:rsidRPr="004D3559">
              <w:rPr>
                <w:i/>
                <w:iCs/>
              </w:rPr>
              <w:t>Alstonia scholaris</w:t>
            </w:r>
          </w:p>
        </w:tc>
        <w:tc>
          <w:tcPr>
            <w:tcW w:w="779" w:type="dxa"/>
          </w:tcPr>
          <w:p w14:paraId="7AE46E98" w14:textId="319B7BD3" w:rsidR="00550157" w:rsidRPr="00C40BA6" w:rsidRDefault="00550157" w:rsidP="00D55097">
            <w:pPr>
              <w:jc w:val="center"/>
              <w:rPr>
                <w:rFonts w:cs="Times New Roman"/>
                <w:sz w:val="18"/>
                <w:szCs w:val="18"/>
              </w:rPr>
            </w:pPr>
            <w:r w:rsidRPr="002453B3">
              <w:t>Zn</w:t>
            </w:r>
          </w:p>
        </w:tc>
      </w:tr>
      <w:tr w:rsidR="00550157" w:rsidRPr="0008080C" w14:paraId="5D388495" w14:textId="77777777" w:rsidTr="00550157">
        <w:trPr>
          <w:trHeight w:val="20"/>
          <w:jc w:val="center"/>
        </w:trPr>
        <w:tc>
          <w:tcPr>
            <w:tcW w:w="1100" w:type="dxa"/>
          </w:tcPr>
          <w:p w14:paraId="347BC452" w14:textId="34EA2146" w:rsidR="00550157" w:rsidRPr="00C40BA6" w:rsidRDefault="00550157" w:rsidP="00550157">
            <w:pPr>
              <w:rPr>
                <w:rFonts w:cs="Times New Roman"/>
                <w:sz w:val="18"/>
                <w:szCs w:val="18"/>
              </w:rPr>
            </w:pPr>
            <w:r w:rsidRPr="002453B3">
              <w:t>Arid</w:t>
            </w:r>
          </w:p>
        </w:tc>
        <w:tc>
          <w:tcPr>
            <w:tcW w:w="1052" w:type="dxa"/>
          </w:tcPr>
          <w:p w14:paraId="0B273F0E" w14:textId="150B492F" w:rsidR="00550157" w:rsidRPr="00C40BA6" w:rsidRDefault="00550157" w:rsidP="00550157">
            <w:pPr>
              <w:rPr>
                <w:rFonts w:cs="Times New Roman"/>
                <w:sz w:val="18"/>
                <w:szCs w:val="18"/>
              </w:rPr>
            </w:pPr>
            <w:r w:rsidRPr="002453B3">
              <w:t>India</w:t>
            </w:r>
          </w:p>
        </w:tc>
        <w:tc>
          <w:tcPr>
            <w:tcW w:w="2631" w:type="dxa"/>
          </w:tcPr>
          <w:p w14:paraId="7BAAB793" w14:textId="6D033FE0" w:rsidR="00550157" w:rsidRPr="00C40BA6" w:rsidRDefault="00550157" w:rsidP="00550157">
            <w:pPr>
              <w:rPr>
                <w:rFonts w:cs="Times New Roman"/>
                <w:sz w:val="18"/>
                <w:szCs w:val="18"/>
              </w:rPr>
            </w:pPr>
            <w:r w:rsidRPr="002453B3">
              <w:t>University of Delhi</w:t>
            </w:r>
          </w:p>
        </w:tc>
        <w:tc>
          <w:tcPr>
            <w:tcW w:w="1684" w:type="dxa"/>
          </w:tcPr>
          <w:p w14:paraId="5F518B25" w14:textId="30B6703C" w:rsidR="00550157" w:rsidRPr="00C40BA6" w:rsidRDefault="00550157" w:rsidP="00550157">
            <w:pPr>
              <w:rPr>
                <w:rFonts w:cs="Times New Roman"/>
                <w:sz w:val="18"/>
                <w:szCs w:val="18"/>
              </w:rPr>
            </w:pPr>
            <w:r w:rsidRPr="002453B3">
              <w:t>Meliaceae</w:t>
            </w:r>
          </w:p>
        </w:tc>
        <w:tc>
          <w:tcPr>
            <w:tcW w:w="1512" w:type="dxa"/>
          </w:tcPr>
          <w:p w14:paraId="5653F750" w14:textId="61FC6B03" w:rsidR="00550157" w:rsidRPr="004D3559" w:rsidRDefault="00550157" w:rsidP="00550157">
            <w:pPr>
              <w:rPr>
                <w:rFonts w:cs="Times New Roman"/>
                <w:i/>
                <w:iCs/>
                <w:sz w:val="18"/>
                <w:szCs w:val="18"/>
              </w:rPr>
            </w:pPr>
            <w:r w:rsidRPr="004D3559">
              <w:rPr>
                <w:i/>
                <w:iCs/>
              </w:rPr>
              <w:t>Azadirachta</w:t>
            </w:r>
          </w:p>
        </w:tc>
        <w:tc>
          <w:tcPr>
            <w:tcW w:w="2205" w:type="dxa"/>
          </w:tcPr>
          <w:p w14:paraId="6E438EFA" w14:textId="2BA23B4A" w:rsidR="00550157" w:rsidRPr="004D3559" w:rsidRDefault="00550157" w:rsidP="00550157">
            <w:pPr>
              <w:rPr>
                <w:rFonts w:cs="Times New Roman"/>
                <w:i/>
                <w:iCs/>
                <w:sz w:val="18"/>
                <w:szCs w:val="18"/>
              </w:rPr>
            </w:pPr>
            <w:r w:rsidRPr="004D3559">
              <w:rPr>
                <w:i/>
                <w:iCs/>
              </w:rPr>
              <w:t>Azadirachta indica</w:t>
            </w:r>
          </w:p>
        </w:tc>
        <w:tc>
          <w:tcPr>
            <w:tcW w:w="779" w:type="dxa"/>
          </w:tcPr>
          <w:p w14:paraId="30D101A3" w14:textId="09C960A0" w:rsidR="00550157" w:rsidRPr="00C40BA6" w:rsidRDefault="00550157" w:rsidP="00D55097">
            <w:pPr>
              <w:jc w:val="center"/>
              <w:rPr>
                <w:rFonts w:cs="Times New Roman"/>
                <w:sz w:val="18"/>
                <w:szCs w:val="18"/>
              </w:rPr>
            </w:pPr>
            <w:r w:rsidRPr="002453B3">
              <w:t>Cd</w:t>
            </w:r>
          </w:p>
        </w:tc>
      </w:tr>
      <w:tr w:rsidR="00550157" w:rsidRPr="0008080C" w14:paraId="3B45E83F" w14:textId="77777777" w:rsidTr="00550157">
        <w:trPr>
          <w:trHeight w:val="20"/>
          <w:jc w:val="center"/>
        </w:trPr>
        <w:tc>
          <w:tcPr>
            <w:tcW w:w="1100" w:type="dxa"/>
          </w:tcPr>
          <w:p w14:paraId="1957F7CA" w14:textId="0D8C8C55" w:rsidR="00550157" w:rsidRPr="00C40BA6" w:rsidRDefault="00550157" w:rsidP="00550157">
            <w:pPr>
              <w:rPr>
                <w:rFonts w:cs="Times New Roman"/>
                <w:sz w:val="18"/>
                <w:szCs w:val="18"/>
              </w:rPr>
            </w:pPr>
            <w:r w:rsidRPr="002453B3">
              <w:t>Arid</w:t>
            </w:r>
          </w:p>
        </w:tc>
        <w:tc>
          <w:tcPr>
            <w:tcW w:w="1052" w:type="dxa"/>
          </w:tcPr>
          <w:p w14:paraId="5EC9CAB6" w14:textId="63F040D0" w:rsidR="00550157" w:rsidRPr="00C40BA6" w:rsidRDefault="00550157" w:rsidP="00550157">
            <w:pPr>
              <w:rPr>
                <w:rFonts w:cs="Times New Roman"/>
                <w:sz w:val="18"/>
                <w:szCs w:val="18"/>
              </w:rPr>
            </w:pPr>
            <w:r w:rsidRPr="002453B3">
              <w:t>India</w:t>
            </w:r>
          </w:p>
        </w:tc>
        <w:tc>
          <w:tcPr>
            <w:tcW w:w="2631" w:type="dxa"/>
          </w:tcPr>
          <w:p w14:paraId="7E728925" w14:textId="12F364A6" w:rsidR="00550157" w:rsidRPr="00C40BA6" w:rsidRDefault="00550157" w:rsidP="00550157">
            <w:pPr>
              <w:rPr>
                <w:rFonts w:cs="Times New Roman"/>
                <w:sz w:val="18"/>
                <w:szCs w:val="18"/>
              </w:rPr>
            </w:pPr>
            <w:r w:rsidRPr="002453B3">
              <w:t>University of Delhi</w:t>
            </w:r>
          </w:p>
        </w:tc>
        <w:tc>
          <w:tcPr>
            <w:tcW w:w="1684" w:type="dxa"/>
          </w:tcPr>
          <w:p w14:paraId="0B045944" w14:textId="1E68FC2A" w:rsidR="00550157" w:rsidRPr="00C40BA6" w:rsidRDefault="00550157" w:rsidP="00550157">
            <w:pPr>
              <w:rPr>
                <w:rFonts w:cs="Times New Roman"/>
                <w:sz w:val="18"/>
                <w:szCs w:val="18"/>
              </w:rPr>
            </w:pPr>
            <w:r w:rsidRPr="002453B3">
              <w:t>Meliaceae</w:t>
            </w:r>
          </w:p>
        </w:tc>
        <w:tc>
          <w:tcPr>
            <w:tcW w:w="1512" w:type="dxa"/>
          </w:tcPr>
          <w:p w14:paraId="40E12CE4" w14:textId="3C9E9227" w:rsidR="00550157" w:rsidRPr="004D3559" w:rsidRDefault="00550157" w:rsidP="00550157">
            <w:pPr>
              <w:rPr>
                <w:rFonts w:cs="Times New Roman"/>
                <w:i/>
                <w:iCs/>
                <w:sz w:val="18"/>
                <w:szCs w:val="18"/>
              </w:rPr>
            </w:pPr>
            <w:r w:rsidRPr="004D3559">
              <w:rPr>
                <w:i/>
                <w:iCs/>
              </w:rPr>
              <w:t>Azadirachta</w:t>
            </w:r>
          </w:p>
        </w:tc>
        <w:tc>
          <w:tcPr>
            <w:tcW w:w="2205" w:type="dxa"/>
          </w:tcPr>
          <w:p w14:paraId="19840098" w14:textId="2A59B32B" w:rsidR="00550157" w:rsidRPr="004D3559" w:rsidRDefault="00550157" w:rsidP="00550157">
            <w:pPr>
              <w:rPr>
                <w:rFonts w:cs="Times New Roman"/>
                <w:i/>
                <w:iCs/>
                <w:sz w:val="18"/>
                <w:szCs w:val="18"/>
              </w:rPr>
            </w:pPr>
            <w:r w:rsidRPr="004D3559">
              <w:rPr>
                <w:i/>
                <w:iCs/>
              </w:rPr>
              <w:t>Azadirachta indica</w:t>
            </w:r>
          </w:p>
        </w:tc>
        <w:tc>
          <w:tcPr>
            <w:tcW w:w="779" w:type="dxa"/>
          </w:tcPr>
          <w:p w14:paraId="781791EB" w14:textId="4E3B39A9" w:rsidR="00550157" w:rsidRPr="00C40BA6" w:rsidRDefault="00550157" w:rsidP="00D55097">
            <w:pPr>
              <w:jc w:val="center"/>
              <w:rPr>
                <w:rFonts w:cs="Times New Roman"/>
                <w:sz w:val="18"/>
                <w:szCs w:val="18"/>
              </w:rPr>
            </w:pPr>
            <w:r w:rsidRPr="002453B3">
              <w:t>Cu</w:t>
            </w:r>
          </w:p>
        </w:tc>
      </w:tr>
      <w:tr w:rsidR="00550157" w:rsidRPr="0008080C" w14:paraId="3FFF9EBB" w14:textId="77777777" w:rsidTr="00550157">
        <w:trPr>
          <w:trHeight w:val="20"/>
          <w:jc w:val="center"/>
        </w:trPr>
        <w:tc>
          <w:tcPr>
            <w:tcW w:w="1100" w:type="dxa"/>
          </w:tcPr>
          <w:p w14:paraId="7D9CCFEE" w14:textId="511FD558" w:rsidR="00550157" w:rsidRPr="00C40BA6" w:rsidRDefault="00550157" w:rsidP="00550157">
            <w:pPr>
              <w:rPr>
                <w:rFonts w:cs="Times New Roman"/>
                <w:sz w:val="18"/>
                <w:szCs w:val="18"/>
              </w:rPr>
            </w:pPr>
            <w:r w:rsidRPr="002453B3">
              <w:t>Arid</w:t>
            </w:r>
          </w:p>
        </w:tc>
        <w:tc>
          <w:tcPr>
            <w:tcW w:w="1052" w:type="dxa"/>
          </w:tcPr>
          <w:p w14:paraId="03E1E469" w14:textId="4D487FB6" w:rsidR="00550157" w:rsidRPr="00C40BA6" w:rsidRDefault="00550157" w:rsidP="00550157">
            <w:pPr>
              <w:rPr>
                <w:rFonts w:cs="Times New Roman"/>
                <w:sz w:val="18"/>
                <w:szCs w:val="18"/>
              </w:rPr>
            </w:pPr>
            <w:r w:rsidRPr="002453B3">
              <w:t>India</w:t>
            </w:r>
          </w:p>
        </w:tc>
        <w:tc>
          <w:tcPr>
            <w:tcW w:w="2631" w:type="dxa"/>
          </w:tcPr>
          <w:p w14:paraId="0C0448DE" w14:textId="715854C9" w:rsidR="00550157" w:rsidRPr="00C40BA6" w:rsidRDefault="00550157" w:rsidP="00550157">
            <w:pPr>
              <w:rPr>
                <w:rFonts w:cs="Times New Roman"/>
                <w:sz w:val="18"/>
                <w:szCs w:val="18"/>
              </w:rPr>
            </w:pPr>
            <w:r w:rsidRPr="002453B3">
              <w:t>University of Delhi</w:t>
            </w:r>
          </w:p>
        </w:tc>
        <w:tc>
          <w:tcPr>
            <w:tcW w:w="1684" w:type="dxa"/>
          </w:tcPr>
          <w:p w14:paraId="1B6C3362" w14:textId="64B9A3E5" w:rsidR="00550157" w:rsidRPr="00C40BA6" w:rsidRDefault="00550157" w:rsidP="00550157">
            <w:pPr>
              <w:rPr>
                <w:rFonts w:cs="Times New Roman"/>
                <w:sz w:val="18"/>
                <w:szCs w:val="18"/>
              </w:rPr>
            </w:pPr>
            <w:r w:rsidRPr="002453B3">
              <w:t>Meliaceae</w:t>
            </w:r>
          </w:p>
        </w:tc>
        <w:tc>
          <w:tcPr>
            <w:tcW w:w="1512" w:type="dxa"/>
          </w:tcPr>
          <w:p w14:paraId="20FBFC10" w14:textId="40D17237" w:rsidR="00550157" w:rsidRPr="004D3559" w:rsidRDefault="00550157" w:rsidP="00550157">
            <w:pPr>
              <w:rPr>
                <w:rFonts w:cs="Times New Roman"/>
                <w:i/>
                <w:iCs/>
                <w:sz w:val="18"/>
                <w:szCs w:val="18"/>
              </w:rPr>
            </w:pPr>
            <w:r w:rsidRPr="004D3559">
              <w:rPr>
                <w:i/>
                <w:iCs/>
              </w:rPr>
              <w:t>Azadirachta</w:t>
            </w:r>
          </w:p>
        </w:tc>
        <w:tc>
          <w:tcPr>
            <w:tcW w:w="2205" w:type="dxa"/>
          </w:tcPr>
          <w:p w14:paraId="7E01B3E5" w14:textId="3E1782A5" w:rsidR="00550157" w:rsidRPr="004D3559" w:rsidRDefault="00550157" w:rsidP="00550157">
            <w:pPr>
              <w:rPr>
                <w:rFonts w:cs="Times New Roman"/>
                <w:i/>
                <w:iCs/>
                <w:sz w:val="18"/>
                <w:szCs w:val="18"/>
              </w:rPr>
            </w:pPr>
            <w:r w:rsidRPr="004D3559">
              <w:rPr>
                <w:i/>
                <w:iCs/>
              </w:rPr>
              <w:t>Azadirachta indica</w:t>
            </w:r>
          </w:p>
        </w:tc>
        <w:tc>
          <w:tcPr>
            <w:tcW w:w="779" w:type="dxa"/>
          </w:tcPr>
          <w:p w14:paraId="225F6057" w14:textId="26FBC58A" w:rsidR="00550157" w:rsidRPr="00C40BA6" w:rsidRDefault="00550157" w:rsidP="00D55097">
            <w:pPr>
              <w:jc w:val="center"/>
              <w:rPr>
                <w:rFonts w:cs="Times New Roman"/>
                <w:sz w:val="18"/>
                <w:szCs w:val="18"/>
              </w:rPr>
            </w:pPr>
            <w:r w:rsidRPr="002453B3">
              <w:t>Pb</w:t>
            </w:r>
          </w:p>
        </w:tc>
      </w:tr>
      <w:tr w:rsidR="00550157" w:rsidRPr="0008080C" w14:paraId="04BD1265" w14:textId="77777777" w:rsidTr="00550157">
        <w:trPr>
          <w:trHeight w:val="20"/>
          <w:jc w:val="center"/>
        </w:trPr>
        <w:tc>
          <w:tcPr>
            <w:tcW w:w="1100" w:type="dxa"/>
          </w:tcPr>
          <w:p w14:paraId="62377CF4" w14:textId="23D6118E" w:rsidR="00550157" w:rsidRPr="00C40BA6" w:rsidRDefault="00550157" w:rsidP="00550157">
            <w:pPr>
              <w:rPr>
                <w:rFonts w:cs="Times New Roman"/>
                <w:sz w:val="18"/>
                <w:szCs w:val="18"/>
              </w:rPr>
            </w:pPr>
            <w:r w:rsidRPr="002453B3">
              <w:t>Arid</w:t>
            </w:r>
          </w:p>
        </w:tc>
        <w:tc>
          <w:tcPr>
            <w:tcW w:w="1052" w:type="dxa"/>
          </w:tcPr>
          <w:p w14:paraId="05C1997A" w14:textId="666C46EE" w:rsidR="00550157" w:rsidRPr="00C40BA6" w:rsidRDefault="00550157" w:rsidP="00550157">
            <w:pPr>
              <w:rPr>
                <w:rFonts w:cs="Times New Roman"/>
                <w:sz w:val="18"/>
                <w:szCs w:val="18"/>
              </w:rPr>
            </w:pPr>
            <w:r w:rsidRPr="002453B3">
              <w:t>India</w:t>
            </w:r>
          </w:p>
        </w:tc>
        <w:tc>
          <w:tcPr>
            <w:tcW w:w="2631" w:type="dxa"/>
          </w:tcPr>
          <w:p w14:paraId="6F2981F5" w14:textId="62EA0A33" w:rsidR="00550157" w:rsidRPr="00C40BA6" w:rsidRDefault="00550157" w:rsidP="00550157">
            <w:pPr>
              <w:rPr>
                <w:rFonts w:cs="Times New Roman"/>
                <w:sz w:val="18"/>
                <w:szCs w:val="18"/>
              </w:rPr>
            </w:pPr>
            <w:r w:rsidRPr="002453B3">
              <w:t>University of Delhi</w:t>
            </w:r>
          </w:p>
        </w:tc>
        <w:tc>
          <w:tcPr>
            <w:tcW w:w="1684" w:type="dxa"/>
          </w:tcPr>
          <w:p w14:paraId="266B8D64" w14:textId="47963C64" w:rsidR="00550157" w:rsidRPr="00C40BA6" w:rsidRDefault="00550157" w:rsidP="00550157">
            <w:pPr>
              <w:rPr>
                <w:rFonts w:cs="Times New Roman"/>
                <w:sz w:val="18"/>
                <w:szCs w:val="18"/>
              </w:rPr>
            </w:pPr>
            <w:r w:rsidRPr="002453B3">
              <w:t>Meliaceae</w:t>
            </w:r>
          </w:p>
        </w:tc>
        <w:tc>
          <w:tcPr>
            <w:tcW w:w="1512" w:type="dxa"/>
          </w:tcPr>
          <w:p w14:paraId="071BF2B3" w14:textId="69979773" w:rsidR="00550157" w:rsidRPr="004D3559" w:rsidRDefault="00550157" w:rsidP="00550157">
            <w:pPr>
              <w:rPr>
                <w:rFonts w:cs="Times New Roman"/>
                <w:i/>
                <w:iCs/>
                <w:sz w:val="18"/>
                <w:szCs w:val="18"/>
              </w:rPr>
            </w:pPr>
            <w:r w:rsidRPr="004D3559">
              <w:rPr>
                <w:i/>
                <w:iCs/>
              </w:rPr>
              <w:t>Azadirachta</w:t>
            </w:r>
          </w:p>
        </w:tc>
        <w:tc>
          <w:tcPr>
            <w:tcW w:w="2205" w:type="dxa"/>
          </w:tcPr>
          <w:p w14:paraId="563A6770" w14:textId="779A0FC9" w:rsidR="00550157" w:rsidRPr="004D3559" w:rsidRDefault="00550157" w:rsidP="00550157">
            <w:pPr>
              <w:rPr>
                <w:rFonts w:cs="Times New Roman"/>
                <w:i/>
                <w:iCs/>
                <w:sz w:val="18"/>
                <w:szCs w:val="18"/>
              </w:rPr>
            </w:pPr>
            <w:r w:rsidRPr="004D3559">
              <w:rPr>
                <w:i/>
                <w:iCs/>
              </w:rPr>
              <w:t>Azadirachta indica</w:t>
            </w:r>
          </w:p>
        </w:tc>
        <w:tc>
          <w:tcPr>
            <w:tcW w:w="779" w:type="dxa"/>
          </w:tcPr>
          <w:p w14:paraId="199F0630" w14:textId="6C5C7945" w:rsidR="00550157" w:rsidRPr="00C40BA6" w:rsidRDefault="00550157" w:rsidP="00D55097">
            <w:pPr>
              <w:jc w:val="center"/>
              <w:rPr>
                <w:rFonts w:cs="Times New Roman"/>
                <w:sz w:val="18"/>
                <w:szCs w:val="18"/>
              </w:rPr>
            </w:pPr>
            <w:r w:rsidRPr="002453B3">
              <w:t>Zn</w:t>
            </w:r>
          </w:p>
        </w:tc>
      </w:tr>
      <w:tr w:rsidR="00550157" w:rsidRPr="0008080C" w14:paraId="6036E99B" w14:textId="77777777" w:rsidTr="00550157">
        <w:trPr>
          <w:trHeight w:val="20"/>
          <w:jc w:val="center"/>
        </w:trPr>
        <w:tc>
          <w:tcPr>
            <w:tcW w:w="1100" w:type="dxa"/>
          </w:tcPr>
          <w:p w14:paraId="4FE8435D" w14:textId="32A53198" w:rsidR="00550157" w:rsidRPr="00C40BA6" w:rsidRDefault="00550157" w:rsidP="00550157">
            <w:pPr>
              <w:rPr>
                <w:rFonts w:cs="Times New Roman"/>
                <w:sz w:val="18"/>
                <w:szCs w:val="18"/>
              </w:rPr>
            </w:pPr>
            <w:r w:rsidRPr="002453B3">
              <w:t>Arid</w:t>
            </w:r>
          </w:p>
        </w:tc>
        <w:tc>
          <w:tcPr>
            <w:tcW w:w="1052" w:type="dxa"/>
          </w:tcPr>
          <w:p w14:paraId="1C6D38C1" w14:textId="066C72DB" w:rsidR="00550157" w:rsidRPr="00C40BA6" w:rsidRDefault="00550157" w:rsidP="00550157">
            <w:pPr>
              <w:rPr>
                <w:rFonts w:cs="Times New Roman"/>
                <w:sz w:val="18"/>
                <w:szCs w:val="18"/>
              </w:rPr>
            </w:pPr>
            <w:r w:rsidRPr="002453B3">
              <w:t>India</w:t>
            </w:r>
          </w:p>
        </w:tc>
        <w:tc>
          <w:tcPr>
            <w:tcW w:w="2631" w:type="dxa"/>
          </w:tcPr>
          <w:p w14:paraId="25270228" w14:textId="097EFED9" w:rsidR="00550157" w:rsidRPr="00C40BA6" w:rsidRDefault="00550157" w:rsidP="00550157">
            <w:pPr>
              <w:rPr>
                <w:rFonts w:cs="Times New Roman"/>
                <w:sz w:val="18"/>
                <w:szCs w:val="18"/>
              </w:rPr>
            </w:pPr>
            <w:r w:rsidRPr="002453B3">
              <w:t>University of Delhi</w:t>
            </w:r>
          </w:p>
        </w:tc>
        <w:tc>
          <w:tcPr>
            <w:tcW w:w="1684" w:type="dxa"/>
          </w:tcPr>
          <w:p w14:paraId="648A7B4A" w14:textId="680382A7" w:rsidR="00550157" w:rsidRPr="00C40BA6" w:rsidRDefault="00550157" w:rsidP="00550157">
            <w:pPr>
              <w:rPr>
                <w:rFonts w:cs="Times New Roman"/>
                <w:sz w:val="18"/>
                <w:szCs w:val="18"/>
              </w:rPr>
            </w:pPr>
            <w:r w:rsidRPr="002453B3">
              <w:t>Myrtaceae</w:t>
            </w:r>
          </w:p>
        </w:tc>
        <w:tc>
          <w:tcPr>
            <w:tcW w:w="1512" w:type="dxa"/>
          </w:tcPr>
          <w:p w14:paraId="2FA8C004" w14:textId="69B826DE" w:rsidR="00550157" w:rsidRPr="004D3559" w:rsidRDefault="00550157" w:rsidP="00550157">
            <w:pPr>
              <w:rPr>
                <w:rFonts w:cs="Times New Roman"/>
                <w:i/>
                <w:iCs/>
                <w:sz w:val="18"/>
                <w:szCs w:val="18"/>
              </w:rPr>
            </w:pPr>
            <w:r w:rsidRPr="004D3559">
              <w:rPr>
                <w:i/>
                <w:iCs/>
              </w:rPr>
              <w:t>Callistemon</w:t>
            </w:r>
          </w:p>
        </w:tc>
        <w:tc>
          <w:tcPr>
            <w:tcW w:w="2205" w:type="dxa"/>
          </w:tcPr>
          <w:p w14:paraId="77DB3623" w14:textId="58B8098F" w:rsidR="00550157" w:rsidRPr="004D3559" w:rsidRDefault="00550157" w:rsidP="00550157">
            <w:pPr>
              <w:rPr>
                <w:rFonts w:cs="Times New Roman"/>
                <w:i/>
                <w:iCs/>
                <w:sz w:val="18"/>
                <w:szCs w:val="18"/>
              </w:rPr>
            </w:pPr>
            <w:r w:rsidRPr="004D3559">
              <w:rPr>
                <w:i/>
                <w:iCs/>
              </w:rPr>
              <w:t>Callistemon viminalis</w:t>
            </w:r>
          </w:p>
        </w:tc>
        <w:tc>
          <w:tcPr>
            <w:tcW w:w="779" w:type="dxa"/>
          </w:tcPr>
          <w:p w14:paraId="2FB8D101" w14:textId="275396E8" w:rsidR="00550157" w:rsidRPr="00C40BA6" w:rsidRDefault="00550157" w:rsidP="00D55097">
            <w:pPr>
              <w:jc w:val="center"/>
              <w:rPr>
                <w:rFonts w:cs="Times New Roman"/>
                <w:sz w:val="18"/>
                <w:szCs w:val="18"/>
              </w:rPr>
            </w:pPr>
            <w:r w:rsidRPr="002453B3">
              <w:t>Cd</w:t>
            </w:r>
          </w:p>
        </w:tc>
      </w:tr>
      <w:tr w:rsidR="00550157" w:rsidRPr="0008080C" w14:paraId="3F6D879E" w14:textId="77777777" w:rsidTr="00550157">
        <w:trPr>
          <w:trHeight w:val="20"/>
          <w:jc w:val="center"/>
        </w:trPr>
        <w:tc>
          <w:tcPr>
            <w:tcW w:w="1100" w:type="dxa"/>
          </w:tcPr>
          <w:p w14:paraId="3EAC53F3" w14:textId="4CD10198" w:rsidR="00550157" w:rsidRPr="00C40BA6" w:rsidRDefault="00550157" w:rsidP="00550157">
            <w:pPr>
              <w:rPr>
                <w:rFonts w:cs="Times New Roman"/>
                <w:sz w:val="18"/>
                <w:szCs w:val="18"/>
              </w:rPr>
            </w:pPr>
            <w:r w:rsidRPr="002453B3">
              <w:t>Arid</w:t>
            </w:r>
          </w:p>
        </w:tc>
        <w:tc>
          <w:tcPr>
            <w:tcW w:w="1052" w:type="dxa"/>
          </w:tcPr>
          <w:p w14:paraId="741D73E1" w14:textId="093710B8" w:rsidR="00550157" w:rsidRPr="00C40BA6" w:rsidRDefault="00550157" w:rsidP="00550157">
            <w:pPr>
              <w:rPr>
                <w:rFonts w:cs="Times New Roman"/>
                <w:sz w:val="18"/>
                <w:szCs w:val="18"/>
              </w:rPr>
            </w:pPr>
            <w:r w:rsidRPr="002453B3">
              <w:t>India</w:t>
            </w:r>
          </w:p>
        </w:tc>
        <w:tc>
          <w:tcPr>
            <w:tcW w:w="2631" w:type="dxa"/>
          </w:tcPr>
          <w:p w14:paraId="28F38071" w14:textId="208916EC" w:rsidR="00550157" w:rsidRPr="00C40BA6" w:rsidRDefault="00550157" w:rsidP="00550157">
            <w:pPr>
              <w:rPr>
                <w:rFonts w:cs="Times New Roman"/>
                <w:sz w:val="18"/>
                <w:szCs w:val="18"/>
              </w:rPr>
            </w:pPr>
            <w:r w:rsidRPr="002453B3">
              <w:t>University of Delhi</w:t>
            </w:r>
          </w:p>
        </w:tc>
        <w:tc>
          <w:tcPr>
            <w:tcW w:w="1684" w:type="dxa"/>
          </w:tcPr>
          <w:p w14:paraId="209332B7" w14:textId="4641186D" w:rsidR="00550157" w:rsidRPr="00C40BA6" w:rsidRDefault="00550157" w:rsidP="00550157">
            <w:pPr>
              <w:rPr>
                <w:rFonts w:cs="Times New Roman"/>
                <w:sz w:val="18"/>
                <w:szCs w:val="18"/>
              </w:rPr>
            </w:pPr>
            <w:r w:rsidRPr="002453B3">
              <w:t>Myrtaceae</w:t>
            </w:r>
          </w:p>
        </w:tc>
        <w:tc>
          <w:tcPr>
            <w:tcW w:w="1512" w:type="dxa"/>
          </w:tcPr>
          <w:p w14:paraId="4A0D4AC8" w14:textId="4A52EC62" w:rsidR="00550157" w:rsidRPr="004D3559" w:rsidRDefault="00550157" w:rsidP="00550157">
            <w:pPr>
              <w:rPr>
                <w:rFonts w:cs="Times New Roman"/>
                <w:i/>
                <w:iCs/>
                <w:sz w:val="18"/>
                <w:szCs w:val="18"/>
              </w:rPr>
            </w:pPr>
            <w:r w:rsidRPr="004D3559">
              <w:rPr>
                <w:i/>
                <w:iCs/>
              </w:rPr>
              <w:t>Callistemon</w:t>
            </w:r>
          </w:p>
        </w:tc>
        <w:tc>
          <w:tcPr>
            <w:tcW w:w="2205" w:type="dxa"/>
          </w:tcPr>
          <w:p w14:paraId="7AFAAC40" w14:textId="6A433CD2" w:rsidR="00550157" w:rsidRPr="004D3559" w:rsidRDefault="00550157" w:rsidP="00550157">
            <w:pPr>
              <w:rPr>
                <w:rFonts w:cs="Times New Roman"/>
                <w:i/>
                <w:iCs/>
                <w:sz w:val="18"/>
                <w:szCs w:val="18"/>
              </w:rPr>
            </w:pPr>
            <w:r w:rsidRPr="004D3559">
              <w:rPr>
                <w:i/>
                <w:iCs/>
              </w:rPr>
              <w:t>Callistemon viminalis</w:t>
            </w:r>
          </w:p>
        </w:tc>
        <w:tc>
          <w:tcPr>
            <w:tcW w:w="779" w:type="dxa"/>
          </w:tcPr>
          <w:p w14:paraId="7DAF0C08" w14:textId="30814099" w:rsidR="00550157" w:rsidRPr="00C40BA6" w:rsidRDefault="00550157" w:rsidP="00D55097">
            <w:pPr>
              <w:jc w:val="center"/>
              <w:rPr>
                <w:rFonts w:cs="Times New Roman"/>
                <w:sz w:val="18"/>
                <w:szCs w:val="18"/>
              </w:rPr>
            </w:pPr>
            <w:r w:rsidRPr="002453B3">
              <w:t>Cu</w:t>
            </w:r>
          </w:p>
        </w:tc>
      </w:tr>
      <w:tr w:rsidR="00550157" w:rsidRPr="0008080C" w14:paraId="04972BD0" w14:textId="77777777" w:rsidTr="00550157">
        <w:trPr>
          <w:trHeight w:val="20"/>
          <w:jc w:val="center"/>
        </w:trPr>
        <w:tc>
          <w:tcPr>
            <w:tcW w:w="1100" w:type="dxa"/>
          </w:tcPr>
          <w:p w14:paraId="43E718AA" w14:textId="6997EE2B" w:rsidR="00550157" w:rsidRPr="00C40BA6" w:rsidRDefault="00550157" w:rsidP="00550157">
            <w:pPr>
              <w:rPr>
                <w:rFonts w:cs="Times New Roman"/>
                <w:sz w:val="18"/>
                <w:szCs w:val="18"/>
              </w:rPr>
            </w:pPr>
            <w:r w:rsidRPr="002453B3">
              <w:t>Arid</w:t>
            </w:r>
          </w:p>
        </w:tc>
        <w:tc>
          <w:tcPr>
            <w:tcW w:w="1052" w:type="dxa"/>
          </w:tcPr>
          <w:p w14:paraId="13A9FCC4" w14:textId="0498D77E" w:rsidR="00550157" w:rsidRPr="00C40BA6" w:rsidRDefault="00550157" w:rsidP="00550157">
            <w:pPr>
              <w:rPr>
                <w:rFonts w:cs="Times New Roman"/>
                <w:sz w:val="18"/>
                <w:szCs w:val="18"/>
              </w:rPr>
            </w:pPr>
            <w:r w:rsidRPr="002453B3">
              <w:t>India</w:t>
            </w:r>
          </w:p>
        </w:tc>
        <w:tc>
          <w:tcPr>
            <w:tcW w:w="2631" w:type="dxa"/>
          </w:tcPr>
          <w:p w14:paraId="7B5297DB" w14:textId="768FB784" w:rsidR="00550157" w:rsidRPr="00C40BA6" w:rsidRDefault="00550157" w:rsidP="00550157">
            <w:pPr>
              <w:rPr>
                <w:rFonts w:cs="Times New Roman"/>
                <w:sz w:val="18"/>
                <w:szCs w:val="18"/>
              </w:rPr>
            </w:pPr>
            <w:r w:rsidRPr="002453B3">
              <w:t>University of Delhi</w:t>
            </w:r>
          </w:p>
        </w:tc>
        <w:tc>
          <w:tcPr>
            <w:tcW w:w="1684" w:type="dxa"/>
          </w:tcPr>
          <w:p w14:paraId="2A98B6A7" w14:textId="02802C62" w:rsidR="00550157" w:rsidRPr="00C40BA6" w:rsidRDefault="00550157" w:rsidP="00550157">
            <w:pPr>
              <w:rPr>
                <w:rFonts w:cs="Times New Roman"/>
                <w:sz w:val="18"/>
                <w:szCs w:val="18"/>
              </w:rPr>
            </w:pPr>
            <w:r w:rsidRPr="002453B3">
              <w:t>Myrtaceae</w:t>
            </w:r>
          </w:p>
        </w:tc>
        <w:tc>
          <w:tcPr>
            <w:tcW w:w="1512" w:type="dxa"/>
          </w:tcPr>
          <w:p w14:paraId="3FA3F584" w14:textId="0A334E99" w:rsidR="00550157" w:rsidRPr="004D3559" w:rsidRDefault="00550157" w:rsidP="00550157">
            <w:pPr>
              <w:rPr>
                <w:rFonts w:cs="Times New Roman"/>
                <w:i/>
                <w:iCs/>
                <w:sz w:val="18"/>
                <w:szCs w:val="18"/>
              </w:rPr>
            </w:pPr>
            <w:r w:rsidRPr="004D3559">
              <w:rPr>
                <w:i/>
                <w:iCs/>
              </w:rPr>
              <w:t>Callistemon</w:t>
            </w:r>
          </w:p>
        </w:tc>
        <w:tc>
          <w:tcPr>
            <w:tcW w:w="2205" w:type="dxa"/>
          </w:tcPr>
          <w:p w14:paraId="100EA26C" w14:textId="6D5AF064" w:rsidR="00550157" w:rsidRPr="004D3559" w:rsidRDefault="00550157" w:rsidP="00550157">
            <w:pPr>
              <w:rPr>
                <w:rFonts w:cs="Times New Roman"/>
                <w:i/>
                <w:iCs/>
                <w:sz w:val="18"/>
                <w:szCs w:val="18"/>
              </w:rPr>
            </w:pPr>
            <w:r w:rsidRPr="004D3559">
              <w:rPr>
                <w:i/>
                <w:iCs/>
              </w:rPr>
              <w:t>Callistemon viminalis</w:t>
            </w:r>
          </w:p>
        </w:tc>
        <w:tc>
          <w:tcPr>
            <w:tcW w:w="779" w:type="dxa"/>
          </w:tcPr>
          <w:p w14:paraId="1C79B811" w14:textId="54C50EA0" w:rsidR="00550157" w:rsidRPr="00C40BA6" w:rsidRDefault="00550157" w:rsidP="00D55097">
            <w:pPr>
              <w:jc w:val="center"/>
              <w:rPr>
                <w:rFonts w:cs="Times New Roman"/>
                <w:sz w:val="18"/>
                <w:szCs w:val="18"/>
              </w:rPr>
            </w:pPr>
            <w:r w:rsidRPr="002453B3">
              <w:t>Pb</w:t>
            </w:r>
          </w:p>
        </w:tc>
      </w:tr>
      <w:tr w:rsidR="00550157" w:rsidRPr="0008080C" w14:paraId="4052E51B" w14:textId="77777777" w:rsidTr="00550157">
        <w:trPr>
          <w:trHeight w:val="20"/>
          <w:jc w:val="center"/>
        </w:trPr>
        <w:tc>
          <w:tcPr>
            <w:tcW w:w="1100" w:type="dxa"/>
          </w:tcPr>
          <w:p w14:paraId="4582AE95" w14:textId="26CEE6D2" w:rsidR="00550157" w:rsidRPr="00C40BA6" w:rsidRDefault="00550157" w:rsidP="00550157">
            <w:pPr>
              <w:rPr>
                <w:rFonts w:cs="Times New Roman"/>
                <w:sz w:val="18"/>
                <w:szCs w:val="18"/>
              </w:rPr>
            </w:pPr>
            <w:r w:rsidRPr="002453B3">
              <w:t>Arid</w:t>
            </w:r>
          </w:p>
        </w:tc>
        <w:tc>
          <w:tcPr>
            <w:tcW w:w="1052" w:type="dxa"/>
          </w:tcPr>
          <w:p w14:paraId="41707068" w14:textId="6A79BFD5" w:rsidR="00550157" w:rsidRPr="00C40BA6" w:rsidRDefault="00550157" w:rsidP="00550157">
            <w:pPr>
              <w:rPr>
                <w:rFonts w:cs="Times New Roman"/>
                <w:sz w:val="18"/>
                <w:szCs w:val="18"/>
              </w:rPr>
            </w:pPr>
            <w:r w:rsidRPr="002453B3">
              <w:t>India</w:t>
            </w:r>
          </w:p>
        </w:tc>
        <w:tc>
          <w:tcPr>
            <w:tcW w:w="2631" w:type="dxa"/>
          </w:tcPr>
          <w:p w14:paraId="11951D4D" w14:textId="5BC13B66" w:rsidR="00550157" w:rsidRPr="00C40BA6" w:rsidRDefault="00550157" w:rsidP="00550157">
            <w:pPr>
              <w:rPr>
                <w:rFonts w:cs="Times New Roman"/>
                <w:sz w:val="18"/>
                <w:szCs w:val="18"/>
              </w:rPr>
            </w:pPr>
            <w:r w:rsidRPr="002453B3">
              <w:t>University of Delhi</w:t>
            </w:r>
          </w:p>
        </w:tc>
        <w:tc>
          <w:tcPr>
            <w:tcW w:w="1684" w:type="dxa"/>
          </w:tcPr>
          <w:p w14:paraId="2091CC72" w14:textId="1F109CE9" w:rsidR="00550157" w:rsidRPr="00C40BA6" w:rsidRDefault="00550157" w:rsidP="00550157">
            <w:pPr>
              <w:rPr>
                <w:rFonts w:cs="Times New Roman"/>
                <w:sz w:val="18"/>
                <w:szCs w:val="18"/>
              </w:rPr>
            </w:pPr>
            <w:r w:rsidRPr="002453B3">
              <w:t>Myrtaceae</w:t>
            </w:r>
          </w:p>
        </w:tc>
        <w:tc>
          <w:tcPr>
            <w:tcW w:w="1512" w:type="dxa"/>
          </w:tcPr>
          <w:p w14:paraId="145CF11B" w14:textId="5B605CDA" w:rsidR="00550157" w:rsidRPr="004D3559" w:rsidRDefault="00550157" w:rsidP="00550157">
            <w:pPr>
              <w:rPr>
                <w:rFonts w:cs="Times New Roman"/>
                <w:i/>
                <w:iCs/>
                <w:sz w:val="18"/>
                <w:szCs w:val="18"/>
              </w:rPr>
            </w:pPr>
            <w:r w:rsidRPr="004D3559">
              <w:rPr>
                <w:i/>
                <w:iCs/>
              </w:rPr>
              <w:t>Callistemon</w:t>
            </w:r>
          </w:p>
        </w:tc>
        <w:tc>
          <w:tcPr>
            <w:tcW w:w="2205" w:type="dxa"/>
          </w:tcPr>
          <w:p w14:paraId="4C9A5B6B" w14:textId="1AD6F89B" w:rsidR="00550157" w:rsidRPr="004D3559" w:rsidRDefault="00550157" w:rsidP="00550157">
            <w:pPr>
              <w:rPr>
                <w:rFonts w:cs="Times New Roman"/>
                <w:i/>
                <w:iCs/>
                <w:sz w:val="18"/>
                <w:szCs w:val="18"/>
              </w:rPr>
            </w:pPr>
            <w:r w:rsidRPr="004D3559">
              <w:rPr>
                <w:i/>
                <w:iCs/>
              </w:rPr>
              <w:t>Callistemon viminalis</w:t>
            </w:r>
          </w:p>
        </w:tc>
        <w:tc>
          <w:tcPr>
            <w:tcW w:w="779" w:type="dxa"/>
          </w:tcPr>
          <w:p w14:paraId="58B20411" w14:textId="440C0AE1" w:rsidR="00550157" w:rsidRPr="00C40BA6" w:rsidRDefault="00550157" w:rsidP="00D55097">
            <w:pPr>
              <w:jc w:val="center"/>
              <w:rPr>
                <w:rFonts w:cs="Times New Roman"/>
                <w:sz w:val="18"/>
                <w:szCs w:val="18"/>
              </w:rPr>
            </w:pPr>
            <w:r w:rsidRPr="002453B3">
              <w:t>Zn</w:t>
            </w:r>
          </w:p>
        </w:tc>
      </w:tr>
      <w:tr w:rsidR="00550157" w:rsidRPr="0008080C" w14:paraId="4EDBFF65" w14:textId="77777777" w:rsidTr="00550157">
        <w:trPr>
          <w:trHeight w:val="20"/>
          <w:jc w:val="center"/>
        </w:trPr>
        <w:tc>
          <w:tcPr>
            <w:tcW w:w="1100" w:type="dxa"/>
          </w:tcPr>
          <w:p w14:paraId="7F87E5D4" w14:textId="1D0A38E6" w:rsidR="00550157" w:rsidRPr="00C40BA6" w:rsidRDefault="00550157" w:rsidP="00550157">
            <w:pPr>
              <w:rPr>
                <w:rFonts w:cs="Times New Roman"/>
                <w:sz w:val="18"/>
                <w:szCs w:val="18"/>
              </w:rPr>
            </w:pPr>
            <w:r w:rsidRPr="002453B3">
              <w:t>Arid</w:t>
            </w:r>
          </w:p>
        </w:tc>
        <w:tc>
          <w:tcPr>
            <w:tcW w:w="1052" w:type="dxa"/>
          </w:tcPr>
          <w:p w14:paraId="1B88FBB1" w14:textId="2C359D42" w:rsidR="00550157" w:rsidRPr="00C40BA6" w:rsidRDefault="00550157" w:rsidP="00550157">
            <w:pPr>
              <w:rPr>
                <w:rFonts w:cs="Times New Roman"/>
                <w:sz w:val="18"/>
                <w:szCs w:val="18"/>
              </w:rPr>
            </w:pPr>
            <w:r w:rsidRPr="002453B3">
              <w:t>India</w:t>
            </w:r>
          </w:p>
        </w:tc>
        <w:tc>
          <w:tcPr>
            <w:tcW w:w="2631" w:type="dxa"/>
          </w:tcPr>
          <w:p w14:paraId="712C6A92" w14:textId="1FDEAE51" w:rsidR="00550157" w:rsidRPr="00C40BA6" w:rsidRDefault="00550157" w:rsidP="00550157">
            <w:pPr>
              <w:rPr>
                <w:rFonts w:cs="Times New Roman"/>
                <w:sz w:val="18"/>
                <w:szCs w:val="18"/>
              </w:rPr>
            </w:pPr>
            <w:r w:rsidRPr="002453B3">
              <w:t>University of Delhi</w:t>
            </w:r>
          </w:p>
        </w:tc>
        <w:tc>
          <w:tcPr>
            <w:tcW w:w="1684" w:type="dxa"/>
          </w:tcPr>
          <w:p w14:paraId="500168DC" w14:textId="3CD21BE3" w:rsidR="00550157" w:rsidRPr="00C40BA6" w:rsidRDefault="00550157" w:rsidP="00550157">
            <w:pPr>
              <w:rPr>
                <w:rFonts w:cs="Times New Roman"/>
                <w:sz w:val="18"/>
                <w:szCs w:val="18"/>
              </w:rPr>
            </w:pPr>
            <w:r w:rsidRPr="002453B3">
              <w:t>Apocynaceae</w:t>
            </w:r>
          </w:p>
        </w:tc>
        <w:tc>
          <w:tcPr>
            <w:tcW w:w="1512" w:type="dxa"/>
          </w:tcPr>
          <w:p w14:paraId="6120A9A5" w14:textId="6384B1B9" w:rsidR="00550157" w:rsidRPr="004D3559" w:rsidRDefault="00550157" w:rsidP="00550157">
            <w:pPr>
              <w:rPr>
                <w:rFonts w:cs="Times New Roman"/>
                <w:i/>
                <w:iCs/>
                <w:sz w:val="18"/>
                <w:szCs w:val="18"/>
              </w:rPr>
            </w:pPr>
            <w:r w:rsidRPr="004D3559">
              <w:rPr>
                <w:i/>
                <w:iCs/>
              </w:rPr>
              <w:t>Cascabela</w:t>
            </w:r>
          </w:p>
        </w:tc>
        <w:tc>
          <w:tcPr>
            <w:tcW w:w="2205" w:type="dxa"/>
          </w:tcPr>
          <w:p w14:paraId="3D190418" w14:textId="74A2F360" w:rsidR="00550157" w:rsidRPr="004D3559" w:rsidRDefault="00550157" w:rsidP="00550157">
            <w:pPr>
              <w:rPr>
                <w:rFonts w:cs="Times New Roman"/>
                <w:i/>
                <w:iCs/>
                <w:sz w:val="18"/>
                <w:szCs w:val="18"/>
              </w:rPr>
            </w:pPr>
            <w:r w:rsidRPr="004D3559">
              <w:rPr>
                <w:i/>
                <w:iCs/>
              </w:rPr>
              <w:t>Cascabela thevetia</w:t>
            </w:r>
          </w:p>
        </w:tc>
        <w:tc>
          <w:tcPr>
            <w:tcW w:w="779" w:type="dxa"/>
          </w:tcPr>
          <w:p w14:paraId="03BEEECE" w14:textId="2A5F9CAB" w:rsidR="00550157" w:rsidRPr="00C40BA6" w:rsidRDefault="00550157" w:rsidP="00D55097">
            <w:pPr>
              <w:jc w:val="center"/>
              <w:rPr>
                <w:rFonts w:cs="Times New Roman"/>
                <w:sz w:val="18"/>
                <w:szCs w:val="18"/>
              </w:rPr>
            </w:pPr>
            <w:r w:rsidRPr="002453B3">
              <w:t>Cd</w:t>
            </w:r>
          </w:p>
        </w:tc>
      </w:tr>
      <w:tr w:rsidR="00550157" w:rsidRPr="0008080C" w14:paraId="10C1E2A2" w14:textId="77777777" w:rsidTr="00550157">
        <w:trPr>
          <w:trHeight w:val="20"/>
          <w:jc w:val="center"/>
        </w:trPr>
        <w:tc>
          <w:tcPr>
            <w:tcW w:w="1100" w:type="dxa"/>
          </w:tcPr>
          <w:p w14:paraId="33AEEAB3" w14:textId="310A0A17" w:rsidR="00550157" w:rsidRPr="00C40BA6" w:rsidRDefault="00550157" w:rsidP="00550157">
            <w:pPr>
              <w:rPr>
                <w:rFonts w:cs="Times New Roman"/>
                <w:sz w:val="18"/>
                <w:szCs w:val="18"/>
              </w:rPr>
            </w:pPr>
            <w:r w:rsidRPr="002453B3">
              <w:t>Arid</w:t>
            </w:r>
          </w:p>
        </w:tc>
        <w:tc>
          <w:tcPr>
            <w:tcW w:w="1052" w:type="dxa"/>
          </w:tcPr>
          <w:p w14:paraId="586E9D08" w14:textId="6931D025" w:rsidR="00550157" w:rsidRPr="00C40BA6" w:rsidRDefault="00550157" w:rsidP="00550157">
            <w:pPr>
              <w:rPr>
                <w:rFonts w:cs="Times New Roman"/>
                <w:sz w:val="18"/>
                <w:szCs w:val="18"/>
              </w:rPr>
            </w:pPr>
            <w:r w:rsidRPr="002453B3">
              <w:t>India</w:t>
            </w:r>
          </w:p>
        </w:tc>
        <w:tc>
          <w:tcPr>
            <w:tcW w:w="2631" w:type="dxa"/>
          </w:tcPr>
          <w:p w14:paraId="268B2B1A" w14:textId="370B19B2" w:rsidR="00550157" w:rsidRPr="00C40BA6" w:rsidRDefault="00550157" w:rsidP="00550157">
            <w:pPr>
              <w:rPr>
                <w:rFonts w:cs="Times New Roman"/>
                <w:sz w:val="18"/>
                <w:szCs w:val="18"/>
              </w:rPr>
            </w:pPr>
            <w:r w:rsidRPr="002453B3">
              <w:t>University of Delhi</w:t>
            </w:r>
          </w:p>
        </w:tc>
        <w:tc>
          <w:tcPr>
            <w:tcW w:w="1684" w:type="dxa"/>
          </w:tcPr>
          <w:p w14:paraId="44014D33" w14:textId="3FE59DFA" w:rsidR="00550157" w:rsidRPr="00C40BA6" w:rsidRDefault="00550157" w:rsidP="00550157">
            <w:pPr>
              <w:rPr>
                <w:rFonts w:cs="Times New Roman"/>
                <w:sz w:val="18"/>
                <w:szCs w:val="18"/>
              </w:rPr>
            </w:pPr>
            <w:r w:rsidRPr="002453B3">
              <w:t>Apocynaceae</w:t>
            </w:r>
          </w:p>
        </w:tc>
        <w:tc>
          <w:tcPr>
            <w:tcW w:w="1512" w:type="dxa"/>
          </w:tcPr>
          <w:p w14:paraId="00FB85AF" w14:textId="66EA5144" w:rsidR="00550157" w:rsidRPr="004D3559" w:rsidRDefault="00550157" w:rsidP="00550157">
            <w:pPr>
              <w:rPr>
                <w:rFonts w:cs="Times New Roman"/>
                <w:i/>
                <w:iCs/>
                <w:sz w:val="18"/>
                <w:szCs w:val="18"/>
              </w:rPr>
            </w:pPr>
            <w:r w:rsidRPr="004D3559">
              <w:rPr>
                <w:i/>
                <w:iCs/>
              </w:rPr>
              <w:t>Cascabela</w:t>
            </w:r>
          </w:p>
        </w:tc>
        <w:tc>
          <w:tcPr>
            <w:tcW w:w="2205" w:type="dxa"/>
          </w:tcPr>
          <w:p w14:paraId="4C442A1E" w14:textId="463C888D" w:rsidR="00550157" w:rsidRPr="004D3559" w:rsidRDefault="00550157" w:rsidP="00550157">
            <w:pPr>
              <w:rPr>
                <w:rFonts w:cs="Times New Roman"/>
                <w:i/>
                <w:iCs/>
                <w:sz w:val="18"/>
                <w:szCs w:val="18"/>
              </w:rPr>
            </w:pPr>
            <w:r w:rsidRPr="004D3559">
              <w:rPr>
                <w:i/>
                <w:iCs/>
              </w:rPr>
              <w:t>Cascabela thevetia</w:t>
            </w:r>
          </w:p>
        </w:tc>
        <w:tc>
          <w:tcPr>
            <w:tcW w:w="779" w:type="dxa"/>
          </w:tcPr>
          <w:p w14:paraId="6E10ACCB" w14:textId="1B4F63D0" w:rsidR="00550157" w:rsidRPr="00C40BA6" w:rsidRDefault="00550157" w:rsidP="00D55097">
            <w:pPr>
              <w:jc w:val="center"/>
              <w:rPr>
                <w:rFonts w:cs="Times New Roman"/>
                <w:sz w:val="18"/>
                <w:szCs w:val="18"/>
              </w:rPr>
            </w:pPr>
            <w:r w:rsidRPr="002453B3">
              <w:t>Cu</w:t>
            </w:r>
          </w:p>
        </w:tc>
      </w:tr>
      <w:tr w:rsidR="00550157" w:rsidRPr="0008080C" w14:paraId="0B69A8E3" w14:textId="77777777" w:rsidTr="00550157">
        <w:trPr>
          <w:trHeight w:val="20"/>
          <w:jc w:val="center"/>
        </w:trPr>
        <w:tc>
          <w:tcPr>
            <w:tcW w:w="1100" w:type="dxa"/>
          </w:tcPr>
          <w:p w14:paraId="5E17B36E" w14:textId="4FB4ED31" w:rsidR="00550157" w:rsidRPr="00C40BA6" w:rsidRDefault="00550157" w:rsidP="00550157">
            <w:pPr>
              <w:rPr>
                <w:rFonts w:cs="Times New Roman"/>
                <w:sz w:val="18"/>
                <w:szCs w:val="18"/>
              </w:rPr>
            </w:pPr>
            <w:r w:rsidRPr="002453B3">
              <w:t>Arid</w:t>
            </w:r>
          </w:p>
        </w:tc>
        <w:tc>
          <w:tcPr>
            <w:tcW w:w="1052" w:type="dxa"/>
          </w:tcPr>
          <w:p w14:paraId="4E4B5D19" w14:textId="6AFC4757" w:rsidR="00550157" w:rsidRPr="00C40BA6" w:rsidRDefault="00550157" w:rsidP="00550157">
            <w:pPr>
              <w:rPr>
                <w:rFonts w:cs="Times New Roman"/>
                <w:sz w:val="18"/>
                <w:szCs w:val="18"/>
              </w:rPr>
            </w:pPr>
            <w:r w:rsidRPr="002453B3">
              <w:t>India</w:t>
            </w:r>
          </w:p>
        </w:tc>
        <w:tc>
          <w:tcPr>
            <w:tcW w:w="2631" w:type="dxa"/>
          </w:tcPr>
          <w:p w14:paraId="3C3F75A1" w14:textId="6B49CCF0" w:rsidR="00550157" w:rsidRPr="00C40BA6" w:rsidRDefault="00550157" w:rsidP="00550157">
            <w:pPr>
              <w:rPr>
                <w:rFonts w:cs="Times New Roman"/>
                <w:sz w:val="18"/>
                <w:szCs w:val="18"/>
              </w:rPr>
            </w:pPr>
            <w:r w:rsidRPr="002453B3">
              <w:t>University of Delhi</w:t>
            </w:r>
          </w:p>
        </w:tc>
        <w:tc>
          <w:tcPr>
            <w:tcW w:w="1684" w:type="dxa"/>
          </w:tcPr>
          <w:p w14:paraId="69906A64" w14:textId="0948089B" w:rsidR="00550157" w:rsidRPr="00C40BA6" w:rsidRDefault="00550157" w:rsidP="00550157">
            <w:pPr>
              <w:rPr>
                <w:rFonts w:cs="Times New Roman"/>
                <w:sz w:val="18"/>
                <w:szCs w:val="18"/>
              </w:rPr>
            </w:pPr>
            <w:r w:rsidRPr="002453B3">
              <w:t>Apocynaceae</w:t>
            </w:r>
          </w:p>
        </w:tc>
        <w:tc>
          <w:tcPr>
            <w:tcW w:w="1512" w:type="dxa"/>
          </w:tcPr>
          <w:p w14:paraId="644E746A" w14:textId="2B7EC7B3" w:rsidR="00550157" w:rsidRPr="004D3559" w:rsidRDefault="00550157" w:rsidP="00550157">
            <w:pPr>
              <w:rPr>
                <w:rFonts w:cs="Times New Roman"/>
                <w:i/>
                <w:iCs/>
                <w:sz w:val="18"/>
                <w:szCs w:val="18"/>
              </w:rPr>
            </w:pPr>
            <w:r w:rsidRPr="004D3559">
              <w:rPr>
                <w:i/>
                <w:iCs/>
              </w:rPr>
              <w:t>Cascabela</w:t>
            </w:r>
          </w:p>
        </w:tc>
        <w:tc>
          <w:tcPr>
            <w:tcW w:w="2205" w:type="dxa"/>
          </w:tcPr>
          <w:p w14:paraId="30D4EA8A" w14:textId="39BFEA01" w:rsidR="00550157" w:rsidRPr="004D3559" w:rsidRDefault="00550157" w:rsidP="00550157">
            <w:pPr>
              <w:rPr>
                <w:rFonts w:cs="Times New Roman"/>
                <w:i/>
                <w:iCs/>
                <w:sz w:val="18"/>
                <w:szCs w:val="18"/>
              </w:rPr>
            </w:pPr>
            <w:r w:rsidRPr="004D3559">
              <w:rPr>
                <w:i/>
                <w:iCs/>
              </w:rPr>
              <w:t>Cascabela thevetia</w:t>
            </w:r>
          </w:p>
        </w:tc>
        <w:tc>
          <w:tcPr>
            <w:tcW w:w="779" w:type="dxa"/>
          </w:tcPr>
          <w:p w14:paraId="7336766A" w14:textId="12810940" w:rsidR="00550157" w:rsidRPr="00C40BA6" w:rsidRDefault="00550157" w:rsidP="00D55097">
            <w:pPr>
              <w:jc w:val="center"/>
              <w:rPr>
                <w:rFonts w:cs="Times New Roman"/>
                <w:sz w:val="18"/>
                <w:szCs w:val="18"/>
              </w:rPr>
            </w:pPr>
            <w:r w:rsidRPr="002453B3">
              <w:t>Pb</w:t>
            </w:r>
          </w:p>
        </w:tc>
      </w:tr>
      <w:tr w:rsidR="00550157" w:rsidRPr="0008080C" w14:paraId="6ED46428" w14:textId="77777777" w:rsidTr="00550157">
        <w:trPr>
          <w:trHeight w:val="20"/>
          <w:jc w:val="center"/>
        </w:trPr>
        <w:tc>
          <w:tcPr>
            <w:tcW w:w="1100" w:type="dxa"/>
          </w:tcPr>
          <w:p w14:paraId="3978906A" w14:textId="7B4C8A67" w:rsidR="00550157" w:rsidRPr="00C40BA6" w:rsidRDefault="00550157" w:rsidP="00550157">
            <w:pPr>
              <w:rPr>
                <w:rFonts w:cs="Times New Roman"/>
                <w:sz w:val="18"/>
                <w:szCs w:val="18"/>
              </w:rPr>
            </w:pPr>
            <w:r w:rsidRPr="002453B3">
              <w:t>Arid</w:t>
            </w:r>
          </w:p>
        </w:tc>
        <w:tc>
          <w:tcPr>
            <w:tcW w:w="1052" w:type="dxa"/>
          </w:tcPr>
          <w:p w14:paraId="6148F890" w14:textId="42668D6D" w:rsidR="00550157" w:rsidRPr="00C40BA6" w:rsidRDefault="00550157" w:rsidP="00550157">
            <w:pPr>
              <w:rPr>
                <w:rFonts w:cs="Times New Roman"/>
                <w:sz w:val="18"/>
                <w:szCs w:val="18"/>
              </w:rPr>
            </w:pPr>
            <w:r w:rsidRPr="002453B3">
              <w:t>India</w:t>
            </w:r>
          </w:p>
        </w:tc>
        <w:tc>
          <w:tcPr>
            <w:tcW w:w="2631" w:type="dxa"/>
          </w:tcPr>
          <w:p w14:paraId="4774A625" w14:textId="734C59BF" w:rsidR="00550157" w:rsidRPr="00C40BA6" w:rsidRDefault="00550157" w:rsidP="00550157">
            <w:pPr>
              <w:rPr>
                <w:rFonts w:cs="Times New Roman"/>
                <w:sz w:val="18"/>
                <w:szCs w:val="18"/>
              </w:rPr>
            </w:pPr>
            <w:r w:rsidRPr="002453B3">
              <w:t>University of Delhi</w:t>
            </w:r>
          </w:p>
        </w:tc>
        <w:tc>
          <w:tcPr>
            <w:tcW w:w="1684" w:type="dxa"/>
          </w:tcPr>
          <w:p w14:paraId="6116C09E" w14:textId="531BFBB5" w:rsidR="00550157" w:rsidRPr="00C40BA6" w:rsidRDefault="00550157" w:rsidP="00550157">
            <w:pPr>
              <w:rPr>
                <w:rFonts w:cs="Times New Roman"/>
                <w:sz w:val="18"/>
                <w:szCs w:val="18"/>
              </w:rPr>
            </w:pPr>
            <w:r w:rsidRPr="002453B3">
              <w:t>Apocynaceae</w:t>
            </w:r>
          </w:p>
        </w:tc>
        <w:tc>
          <w:tcPr>
            <w:tcW w:w="1512" w:type="dxa"/>
          </w:tcPr>
          <w:p w14:paraId="40E84BCF" w14:textId="73942A63" w:rsidR="00550157" w:rsidRPr="004D3559" w:rsidRDefault="00550157" w:rsidP="00550157">
            <w:pPr>
              <w:rPr>
                <w:rFonts w:cs="Times New Roman"/>
                <w:i/>
                <w:iCs/>
                <w:sz w:val="18"/>
                <w:szCs w:val="18"/>
              </w:rPr>
            </w:pPr>
            <w:r w:rsidRPr="004D3559">
              <w:rPr>
                <w:i/>
                <w:iCs/>
              </w:rPr>
              <w:t>Cascabela</w:t>
            </w:r>
          </w:p>
        </w:tc>
        <w:tc>
          <w:tcPr>
            <w:tcW w:w="2205" w:type="dxa"/>
          </w:tcPr>
          <w:p w14:paraId="2AB118F2" w14:textId="162B1DCA" w:rsidR="00550157" w:rsidRPr="004D3559" w:rsidRDefault="00550157" w:rsidP="00550157">
            <w:pPr>
              <w:rPr>
                <w:rFonts w:cs="Times New Roman"/>
                <w:i/>
                <w:iCs/>
                <w:sz w:val="18"/>
                <w:szCs w:val="18"/>
              </w:rPr>
            </w:pPr>
            <w:r w:rsidRPr="004D3559">
              <w:rPr>
                <w:i/>
                <w:iCs/>
              </w:rPr>
              <w:t>Cascabela thevetia</w:t>
            </w:r>
          </w:p>
        </w:tc>
        <w:tc>
          <w:tcPr>
            <w:tcW w:w="779" w:type="dxa"/>
          </w:tcPr>
          <w:p w14:paraId="6716C019" w14:textId="0F2291BF" w:rsidR="00550157" w:rsidRPr="00C40BA6" w:rsidRDefault="00550157" w:rsidP="00D55097">
            <w:pPr>
              <w:jc w:val="center"/>
              <w:rPr>
                <w:rFonts w:cs="Times New Roman"/>
                <w:sz w:val="18"/>
                <w:szCs w:val="18"/>
              </w:rPr>
            </w:pPr>
            <w:r w:rsidRPr="002453B3">
              <w:t>Zn</w:t>
            </w:r>
          </w:p>
        </w:tc>
      </w:tr>
      <w:tr w:rsidR="00550157" w:rsidRPr="0008080C" w14:paraId="7287AF38" w14:textId="77777777" w:rsidTr="00550157">
        <w:trPr>
          <w:trHeight w:val="20"/>
          <w:jc w:val="center"/>
        </w:trPr>
        <w:tc>
          <w:tcPr>
            <w:tcW w:w="1100" w:type="dxa"/>
          </w:tcPr>
          <w:p w14:paraId="318AA5C5" w14:textId="3C3E0B2D" w:rsidR="00550157" w:rsidRPr="00C40BA6" w:rsidRDefault="00550157" w:rsidP="00550157">
            <w:pPr>
              <w:rPr>
                <w:rFonts w:cs="Times New Roman"/>
                <w:sz w:val="18"/>
                <w:szCs w:val="18"/>
              </w:rPr>
            </w:pPr>
            <w:r w:rsidRPr="002453B3">
              <w:t>Arid</w:t>
            </w:r>
          </w:p>
        </w:tc>
        <w:tc>
          <w:tcPr>
            <w:tcW w:w="1052" w:type="dxa"/>
          </w:tcPr>
          <w:p w14:paraId="2F0656A0" w14:textId="333F9F6E" w:rsidR="00550157" w:rsidRPr="00C40BA6" w:rsidRDefault="00550157" w:rsidP="00550157">
            <w:pPr>
              <w:rPr>
                <w:rFonts w:cs="Times New Roman"/>
                <w:sz w:val="18"/>
                <w:szCs w:val="18"/>
              </w:rPr>
            </w:pPr>
            <w:r w:rsidRPr="002453B3">
              <w:t>India</w:t>
            </w:r>
          </w:p>
        </w:tc>
        <w:tc>
          <w:tcPr>
            <w:tcW w:w="2631" w:type="dxa"/>
          </w:tcPr>
          <w:p w14:paraId="21360CB9" w14:textId="2AD40FE3" w:rsidR="00550157" w:rsidRPr="00C40BA6" w:rsidRDefault="00550157" w:rsidP="00550157">
            <w:pPr>
              <w:rPr>
                <w:rFonts w:cs="Times New Roman"/>
                <w:sz w:val="18"/>
                <w:szCs w:val="18"/>
              </w:rPr>
            </w:pPr>
            <w:r w:rsidRPr="002453B3">
              <w:t>University of Delhi</w:t>
            </w:r>
          </w:p>
        </w:tc>
        <w:tc>
          <w:tcPr>
            <w:tcW w:w="1684" w:type="dxa"/>
          </w:tcPr>
          <w:p w14:paraId="3192CB75" w14:textId="24723189" w:rsidR="00550157" w:rsidRPr="00C40BA6" w:rsidRDefault="00550157" w:rsidP="00550157">
            <w:pPr>
              <w:rPr>
                <w:rFonts w:cs="Times New Roman"/>
                <w:sz w:val="18"/>
                <w:szCs w:val="18"/>
              </w:rPr>
            </w:pPr>
            <w:r w:rsidRPr="002453B3">
              <w:t>Fabaceae</w:t>
            </w:r>
          </w:p>
        </w:tc>
        <w:tc>
          <w:tcPr>
            <w:tcW w:w="1512" w:type="dxa"/>
          </w:tcPr>
          <w:p w14:paraId="67940E75" w14:textId="4BE325D7" w:rsidR="00550157" w:rsidRPr="004D3559" w:rsidRDefault="00550157" w:rsidP="00550157">
            <w:pPr>
              <w:rPr>
                <w:rFonts w:cs="Times New Roman"/>
                <w:i/>
                <w:iCs/>
                <w:sz w:val="18"/>
                <w:szCs w:val="18"/>
              </w:rPr>
            </w:pPr>
            <w:r w:rsidRPr="004D3559">
              <w:rPr>
                <w:i/>
                <w:iCs/>
              </w:rPr>
              <w:t>Cassia</w:t>
            </w:r>
          </w:p>
        </w:tc>
        <w:tc>
          <w:tcPr>
            <w:tcW w:w="2205" w:type="dxa"/>
          </w:tcPr>
          <w:p w14:paraId="35FB9F3B" w14:textId="642F9779" w:rsidR="00550157" w:rsidRPr="004D3559" w:rsidRDefault="00550157" w:rsidP="00550157">
            <w:pPr>
              <w:rPr>
                <w:rFonts w:cs="Times New Roman"/>
                <w:i/>
                <w:iCs/>
                <w:sz w:val="18"/>
                <w:szCs w:val="18"/>
              </w:rPr>
            </w:pPr>
            <w:r w:rsidRPr="004D3559">
              <w:rPr>
                <w:i/>
                <w:iCs/>
              </w:rPr>
              <w:t>Cassia fistula</w:t>
            </w:r>
          </w:p>
        </w:tc>
        <w:tc>
          <w:tcPr>
            <w:tcW w:w="779" w:type="dxa"/>
          </w:tcPr>
          <w:p w14:paraId="11187686" w14:textId="10D2EC27" w:rsidR="00550157" w:rsidRPr="00C40BA6" w:rsidRDefault="00550157" w:rsidP="00D55097">
            <w:pPr>
              <w:jc w:val="center"/>
              <w:rPr>
                <w:rFonts w:cs="Times New Roman"/>
                <w:sz w:val="18"/>
                <w:szCs w:val="18"/>
              </w:rPr>
            </w:pPr>
            <w:r w:rsidRPr="002453B3">
              <w:t>Cd</w:t>
            </w:r>
          </w:p>
        </w:tc>
      </w:tr>
      <w:tr w:rsidR="00550157" w:rsidRPr="0008080C" w14:paraId="13513FE6" w14:textId="77777777" w:rsidTr="00550157">
        <w:trPr>
          <w:trHeight w:val="20"/>
          <w:jc w:val="center"/>
        </w:trPr>
        <w:tc>
          <w:tcPr>
            <w:tcW w:w="1100" w:type="dxa"/>
          </w:tcPr>
          <w:p w14:paraId="47219720" w14:textId="06BA5CED" w:rsidR="00550157" w:rsidRPr="00C40BA6" w:rsidRDefault="00550157" w:rsidP="00550157">
            <w:pPr>
              <w:rPr>
                <w:rFonts w:cs="Times New Roman"/>
                <w:sz w:val="18"/>
                <w:szCs w:val="18"/>
              </w:rPr>
            </w:pPr>
            <w:r w:rsidRPr="002453B3">
              <w:t>Arid</w:t>
            </w:r>
          </w:p>
        </w:tc>
        <w:tc>
          <w:tcPr>
            <w:tcW w:w="1052" w:type="dxa"/>
          </w:tcPr>
          <w:p w14:paraId="6EAF82C9" w14:textId="368BB1E3" w:rsidR="00550157" w:rsidRPr="00C40BA6" w:rsidRDefault="00550157" w:rsidP="00550157">
            <w:pPr>
              <w:rPr>
                <w:rFonts w:cs="Times New Roman"/>
                <w:sz w:val="18"/>
                <w:szCs w:val="18"/>
              </w:rPr>
            </w:pPr>
            <w:r w:rsidRPr="002453B3">
              <w:t>India</w:t>
            </w:r>
          </w:p>
        </w:tc>
        <w:tc>
          <w:tcPr>
            <w:tcW w:w="2631" w:type="dxa"/>
          </w:tcPr>
          <w:p w14:paraId="5E3942E4" w14:textId="28341760" w:rsidR="00550157" w:rsidRPr="00C40BA6" w:rsidRDefault="00550157" w:rsidP="00550157">
            <w:pPr>
              <w:rPr>
                <w:rFonts w:cs="Times New Roman"/>
                <w:sz w:val="18"/>
                <w:szCs w:val="18"/>
              </w:rPr>
            </w:pPr>
            <w:r w:rsidRPr="002453B3">
              <w:t>University of Delhi</w:t>
            </w:r>
          </w:p>
        </w:tc>
        <w:tc>
          <w:tcPr>
            <w:tcW w:w="1684" w:type="dxa"/>
          </w:tcPr>
          <w:p w14:paraId="55C817FE" w14:textId="71718368" w:rsidR="00550157" w:rsidRPr="00C40BA6" w:rsidRDefault="00550157" w:rsidP="00550157">
            <w:pPr>
              <w:rPr>
                <w:rFonts w:cs="Times New Roman"/>
                <w:sz w:val="18"/>
                <w:szCs w:val="18"/>
              </w:rPr>
            </w:pPr>
            <w:r w:rsidRPr="002453B3">
              <w:t>Fabaceae</w:t>
            </w:r>
          </w:p>
        </w:tc>
        <w:tc>
          <w:tcPr>
            <w:tcW w:w="1512" w:type="dxa"/>
          </w:tcPr>
          <w:p w14:paraId="784D4C14" w14:textId="2ACB1C34" w:rsidR="00550157" w:rsidRPr="004D3559" w:rsidRDefault="00550157" w:rsidP="00550157">
            <w:pPr>
              <w:rPr>
                <w:rFonts w:cs="Times New Roman"/>
                <w:i/>
                <w:iCs/>
                <w:sz w:val="18"/>
                <w:szCs w:val="18"/>
              </w:rPr>
            </w:pPr>
            <w:r w:rsidRPr="004D3559">
              <w:rPr>
                <w:i/>
                <w:iCs/>
              </w:rPr>
              <w:t>Cassia</w:t>
            </w:r>
          </w:p>
        </w:tc>
        <w:tc>
          <w:tcPr>
            <w:tcW w:w="2205" w:type="dxa"/>
          </w:tcPr>
          <w:p w14:paraId="486C8F2E" w14:textId="4D05AE43" w:rsidR="00550157" w:rsidRPr="004D3559" w:rsidRDefault="00550157" w:rsidP="00550157">
            <w:pPr>
              <w:rPr>
                <w:rFonts w:cs="Times New Roman"/>
                <w:i/>
                <w:iCs/>
                <w:sz w:val="18"/>
                <w:szCs w:val="18"/>
              </w:rPr>
            </w:pPr>
            <w:r w:rsidRPr="004D3559">
              <w:rPr>
                <w:i/>
                <w:iCs/>
              </w:rPr>
              <w:t>Cassia fistula</w:t>
            </w:r>
          </w:p>
        </w:tc>
        <w:tc>
          <w:tcPr>
            <w:tcW w:w="779" w:type="dxa"/>
          </w:tcPr>
          <w:p w14:paraId="07BDB18E" w14:textId="6DFB2318" w:rsidR="00550157" w:rsidRPr="00C40BA6" w:rsidRDefault="00550157" w:rsidP="00D55097">
            <w:pPr>
              <w:jc w:val="center"/>
              <w:rPr>
                <w:rFonts w:cs="Times New Roman"/>
                <w:sz w:val="18"/>
                <w:szCs w:val="18"/>
              </w:rPr>
            </w:pPr>
            <w:r w:rsidRPr="002453B3">
              <w:t>Cu</w:t>
            </w:r>
          </w:p>
        </w:tc>
      </w:tr>
      <w:tr w:rsidR="00550157" w:rsidRPr="0008080C" w14:paraId="5CF3A368" w14:textId="77777777" w:rsidTr="00550157">
        <w:trPr>
          <w:trHeight w:val="20"/>
          <w:jc w:val="center"/>
        </w:trPr>
        <w:tc>
          <w:tcPr>
            <w:tcW w:w="1100" w:type="dxa"/>
          </w:tcPr>
          <w:p w14:paraId="22CEDB5B" w14:textId="567E38FE" w:rsidR="00550157" w:rsidRPr="00C40BA6" w:rsidRDefault="00550157" w:rsidP="00550157">
            <w:pPr>
              <w:rPr>
                <w:rFonts w:cs="Times New Roman"/>
                <w:sz w:val="18"/>
                <w:szCs w:val="18"/>
              </w:rPr>
            </w:pPr>
            <w:r w:rsidRPr="002453B3">
              <w:t>Arid</w:t>
            </w:r>
          </w:p>
        </w:tc>
        <w:tc>
          <w:tcPr>
            <w:tcW w:w="1052" w:type="dxa"/>
          </w:tcPr>
          <w:p w14:paraId="74C1FDCF" w14:textId="435D4A0E" w:rsidR="00550157" w:rsidRPr="00C40BA6" w:rsidRDefault="00550157" w:rsidP="00550157">
            <w:pPr>
              <w:rPr>
                <w:rFonts w:cs="Times New Roman"/>
                <w:sz w:val="18"/>
                <w:szCs w:val="18"/>
              </w:rPr>
            </w:pPr>
            <w:r w:rsidRPr="002453B3">
              <w:t>India</w:t>
            </w:r>
          </w:p>
        </w:tc>
        <w:tc>
          <w:tcPr>
            <w:tcW w:w="2631" w:type="dxa"/>
          </w:tcPr>
          <w:p w14:paraId="5132E08A" w14:textId="6CEED67F" w:rsidR="00550157" w:rsidRPr="00C40BA6" w:rsidRDefault="00550157" w:rsidP="00550157">
            <w:pPr>
              <w:rPr>
                <w:rFonts w:cs="Times New Roman"/>
                <w:sz w:val="18"/>
                <w:szCs w:val="18"/>
              </w:rPr>
            </w:pPr>
            <w:r w:rsidRPr="002453B3">
              <w:t>University of Delhi</w:t>
            </w:r>
          </w:p>
        </w:tc>
        <w:tc>
          <w:tcPr>
            <w:tcW w:w="1684" w:type="dxa"/>
          </w:tcPr>
          <w:p w14:paraId="27DCEF2B" w14:textId="21A7B70E" w:rsidR="00550157" w:rsidRPr="00C40BA6" w:rsidRDefault="00550157" w:rsidP="00550157">
            <w:pPr>
              <w:rPr>
                <w:rFonts w:cs="Times New Roman"/>
                <w:sz w:val="18"/>
                <w:szCs w:val="18"/>
              </w:rPr>
            </w:pPr>
            <w:r w:rsidRPr="002453B3">
              <w:t>Fabaceae</w:t>
            </w:r>
          </w:p>
        </w:tc>
        <w:tc>
          <w:tcPr>
            <w:tcW w:w="1512" w:type="dxa"/>
          </w:tcPr>
          <w:p w14:paraId="61D000B6" w14:textId="3A2663BC" w:rsidR="00550157" w:rsidRPr="004D3559" w:rsidRDefault="00550157" w:rsidP="00550157">
            <w:pPr>
              <w:rPr>
                <w:rFonts w:cs="Times New Roman"/>
                <w:i/>
                <w:iCs/>
                <w:sz w:val="18"/>
                <w:szCs w:val="18"/>
              </w:rPr>
            </w:pPr>
            <w:r w:rsidRPr="004D3559">
              <w:rPr>
                <w:i/>
                <w:iCs/>
              </w:rPr>
              <w:t>Cassia</w:t>
            </w:r>
          </w:p>
        </w:tc>
        <w:tc>
          <w:tcPr>
            <w:tcW w:w="2205" w:type="dxa"/>
          </w:tcPr>
          <w:p w14:paraId="03B839E3" w14:textId="6DCD005B" w:rsidR="00550157" w:rsidRPr="004D3559" w:rsidRDefault="00550157" w:rsidP="00550157">
            <w:pPr>
              <w:rPr>
                <w:rFonts w:cs="Times New Roman"/>
                <w:i/>
                <w:iCs/>
                <w:sz w:val="18"/>
                <w:szCs w:val="18"/>
              </w:rPr>
            </w:pPr>
            <w:r w:rsidRPr="004D3559">
              <w:rPr>
                <w:i/>
                <w:iCs/>
              </w:rPr>
              <w:t>Cassia fistula</w:t>
            </w:r>
          </w:p>
        </w:tc>
        <w:tc>
          <w:tcPr>
            <w:tcW w:w="779" w:type="dxa"/>
          </w:tcPr>
          <w:p w14:paraId="4D915EEE" w14:textId="6C9393D3" w:rsidR="00550157" w:rsidRPr="00C40BA6" w:rsidRDefault="00550157" w:rsidP="00D55097">
            <w:pPr>
              <w:jc w:val="center"/>
              <w:rPr>
                <w:rFonts w:cs="Times New Roman"/>
                <w:sz w:val="18"/>
                <w:szCs w:val="18"/>
              </w:rPr>
            </w:pPr>
            <w:r w:rsidRPr="002453B3">
              <w:t>Pb</w:t>
            </w:r>
          </w:p>
        </w:tc>
      </w:tr>
      <w:tr w:rsidR="00550157" w:rsidRPr="0008080C" w14:paraId="0B47B88A" w14:textId="77777777" w:rsidTr="00550157">
        <w:trPr>
          <w:trHeight w:val="20"/>
          <w:jc w:val="center"/>
        </w:trPr>
        <w:tc>
          <w:tcPr>
            <w:tcW w:w="1100" w:type="dxa"/>
          </w:tcPr>
          <w:p w14:paraId="25050E64" w14:textId="749AEDBA" w:rsidR="00550157" w:rsidRPr="00C40BA6" w:rsidRDefault="00550157" w:rsidP="00550157">
            <w:pPr>
              <w:rPr>
                <w:rFonts w:cs="Times New Roman"/>
                <w:sz w:val="18"/>
                <w:szCs w:val="18"/>
              </w:rPr>
            </w:pPr>
            <w:r w:rsidRPr="002453B3">
              <w:t>Arid</w:t>
            </w:r>
          </w:p>
        </w:tc>
        <w:tc>
          <w:tcPr>
            <w:tcW w:w="1052" w:type="dxa"/>
          </w:tcPr>
          <w:p w14:paraId="4E05E473" w14:textId="769EDDF2" w:rsidR="00550157" w:rsidRPr="00C40BA6" w:rsidRDefault="00550157" w:rsidP="00550157">
            <w:pPr>
              <w:rPr>
                <w:rFonts w:cs="Times New Roman"/>
                <w:sz w:val="18"/>
                <w:szCs w:val="18"/>
              </w:rPr>
            </w:pPr>
            <w:r w:rsidRPr="002453B3">
              <w:t>India</w:t>
            </w:r>
          </w:p>
        </w:tc>
        <w:tc>
          <w:tcPr>
            <w:tcW w:w="2631" w:type="dxa"/>
          </w:tcPr>
          <w:p w14:paraId="5319EC9D" w14:textId="47B583FA" w:rsidR="00550157" w:rsidRPr="00C40BA6" w:rsidRDefault="00550157" w:rsidP="00550157">
            <w:pPr>
              <w:rPr>
                <w:rFonts w:cs="Times New Roman"/>
                <w:sz w:val="18"/>
                <w:szCs w:val="18"/>
              </w:rPr>
            </w:pPr>
            <w:r w:rsidRPr="002453B3">
              <w:t>University of Delhi</w:t>
            </w:r>
          </w:p>
        </w:tc>
        <w:tc>
          <w:tcPr>
            <w:tcW w:w="1684" w:type="dxa"/>
          </w:tcPr>
          <w:p w14:paraId="24971EE6" w14:textId="1994D96D" w:rsidR="00550157" w:rsidRPr="00C40BA6" w:rsidRDefault="00550157" w:rsidP="00550157">
            <w:pPr>
              <w:rPr>
                <w:rFonts w:cs="Times New Roman"/>
                <w:sz w:val="18"/>
                <w:szCs w:val="18"/>
              </w:rPr>
            </w:pPr>
            <w:r w:rsidRPr="002453B3">
              <w:t>Fabaceae</w:t>
            </w:r>
          </w:p>
        </w:tc>
        <w:tc>
          <w:tcPr>
            <w:tcW w:w="1512" w:type="dxa"/>
          </w:tcPr>
          <w:p w14:paraId="54892B8E" w14:textId="7E65E8A3" w:rsidR="00550157" w:rsidRPr="004D3559" w:rsidRDefault="00550157" w:rsidP="00550157">
            <w:pPr>
              <w:rPr>
                <w:rFonts w:cs="Times New Roman"/>
                <w:i/>
                <w:iCs/>
                <w:sz w:val="18"/>
                <w:szCs w:val="18"/>
              </w:rPr>
            </w:pPr>
            <w:r w:rsidRPr="004D3559">
              <w:rPr>
                <w:i/>
                <w:iCs/>
              </w:rPr>
              <w:t>Cassia</w:t>
            </w:r>
          </w:p>
        </w:tc>
        <w:tc>
          <w:tcPr>
            <w:tcW w:w="2205" w:type="dxa"/>
          </w:tcPr>
          <w:p w14:paraId="2D58C3CC" w14:textId="269A9E57" w:rsidR="00550157" w:rsidRPr="004D3559" w:rsidRDefault="00550157" w:rsidP="00550157">
            <w:pPr>
              <w:rPr>
                <w:rFonts w:cs="Times New Roman"/>
                <w:i/>
                <w:iCs/>
                <w:sz w:val="18"/>
                <w:szCs w:val="18"/>
              </w:rPr>
            </w:pPr>
            <w:r w:rsidRPr="004D3559">
              <w:rPr>
                <w:i/>
                <w:iCs/>
              </w:rPr>
              <w:t>Cassia fistula</w:t>
            </w:r>
          </w:p>
        </w:tc>
        <w:tc>
          <w:tcPr>
            <w:tcW w:w="779" w:type="dxa"/>
          </w:tcPr>
          <w:p w14:paraId="415C4173" w14:textId="14B94374" w:rsidR="00550157" w:rsidRPr="00C40BA6" w:rsidRDefault="00550157" w:rsidP="00D55097">
            <w:pPr>
              <w:jc w:val="center"/>
              <w:rPr>
                <w:rFonts w:cs="Times New Roman"/>
                <w:sz w:val="18"/>
                <w:szCs w:val="18"/>
              </w:rPr>
            </w:pPr>
            <w:r w:rsidRPr="002453B3">
              <w:t>Zn</w:t>
            </w:r>
          </w:p>
        </w:tc>
      </w:tr>
      <w:tr w:rsidR="00550157" w:rsidRPr="0008080C" w14:paraId="1A6D2CD7" w14:textId="77777777" w:rsidTr="00550157">
        <w:trPr>
          <w:trHeight w:val="20"/>
          <w:jc w:val="center"/>
        </w:trPr>
        <w:tc>
          <w:tcPr>
            <w:tcW w:w="1100" w:type="dxa"/>
          </w:tcPr>
          <w:p w14:paraId="019B1E4C" w14:textId="225D766F" w:rsidR="00550157" w:rsidRPr="00C40BA6" w:rsidRDefault="00550157" w:rsidP="00550157">
            <w:pPr>
              <w:rPr>
                <w:rFonts w:cs="Times New Roman"/>
                <w:sz w:val="18"/>
                <w:szCs w:val="18"/>
              </w:rPr>
            </w:pPr>
            <w:r w:rsidRPr="002453B3">
              <w:t>Arid</w:t>
            </w:r>
          </w:p>
        </w:tc>
        <w:tc>
          <w:tcPr>
            <w:tcW w:w="1052" w:type="dxa"/>
          </w:tcPr>
          <w:p w14:paraId="36E5E8B5" w14:textId="76954A20" w:rsidR="00550157" w:rsidRPr="00C40BA6" w:rsidRDefault="00550157" w:rsidP="00550157">
            <w:pPr>
              <w:rPr>
                <w:rFonts w:cs="Times New Roman"/>
                <w:sz w:val="18"/>
                <w:szCs w:val="18"/>
              </w:rPr>
            </w:pPr>
            <w:r w:rsidRPr="002453B3">
              <w:t>India</w:t>
            </w:r>
          </w:p>
        </w:tc>
        <w:tc>
          <w:tcPr>
            <w:tcW w:w="2631" w:type="dxa"/>
          </w:tcPr>
          <w:p w14:paraId="2D1D29D8" w14:textId="5849AA9B" w:rsidR="00550157" w:rsidRPr="00C40BA6" w:rsidRDefault="00550157" w:rsidP="00550157">
            <w:pPr>
              <w:rPr>
                <w:rFonts w:cs="Times New Roman"/>
                <w:sz w:val="18"/>
                <w:szCs w:val="18"/>
              </w:rPr>
            </w:pPr>
            <w:r w:rsidRPr="002453B3">
              <w:t>University of Delhi</w:t>
            </w:r>
          </w:p>
        </w:tc>
        <w:tc>
          <w:tcPr>
            <w:tcW w:w="1684" w:type="dxa"/>
          </w:tcPr>
          <w:p w14:paraId="52DB0A5A" w14:textId="1D22D540" w:rsidR="00550157" w:rsidRPr="00C40BA6" w:rsidRDefault="00550157" w:rsidP="00550157">
            <w:pPr>
              <w:rPr>
                <w:rFonts w:cs="Times New Roman"/>
                <w:sz w:val="18"/>
                <w:szCs w:val="18"/>
              </w:rPr>
            </w:pPr>
            <w:r w:rsidRPr="002453B3">
              <w:t>Fabaceae</w:t>
            </w:r>
          </w:p>
        </w:tc>
        <w:tc>
          <w:tcPr>
            <w:tcW w:w="1512" w:type="dxa"/>
          </w:tcPr>
          <w:p w14:paraId="3828F217" w14:textId="5C5BC307" w:rsidR="00550157" w:rsidRPr="004D3559" w:rsidRDefault="00550157" w:rsidP="00550157">
            <w:pPr>
              <w:rPr>
                <w:rFonts w:cs="Times New Roman"/>
                <w:i/>
                <w:iCs/>
                <w:sz w:val="18"/>
                <w:szCs w:val="18"/>
              </w:rPr>
            </w:pPr>
            <w:r w:rsidRPr="004D3559">
              <w:rPr>
                <w:i/>
                <w:iCs/>
              </w:rPr>
              <w:t>Dalbergia</w:t>
            </w:r>
          </w:p>
        </w:tc>
        <w:tc>
          <w:tcPr>
            <w:tcW w:w="2205" w:type="dxa"/>
          </w:tcPr>
          <w:p w14:paraId="15DC3C91" w14:textId="4755C806" w:rsidR="00550157" w:rsidRPr="004D3559" w:rsidRDefault="00550157" w:rsidP="00550157">
            <w:pPr>
              <w:rPr>
                <w:rFonts w:cs="Times New Roman"/>
                <w:i/>
                <w:iCs/>
                <w:sz w:val="18"/>
                <w:szCs w:val="18"/>
              </w:rPr>
            </w:pPr>
            <w:r w:rsidRPr="004D3559">
              <w:rPr>
                <w:i/>
                <w:iCs/>
              </w:rPr>
              <w:t>Dalbergia sissoo</w:t>
            </w:r>
          </w:p>
        </w:tc>
        <w:tc>
          <w:tcPr>
            <w:tcW w:w="779" w:type="dxa"/>
          </w:tcPr>
          <w:p w14:paraId="3D0C42D8" w14:textId="40E757E9" w:rsidR="00550157" w:rsidRPr="00C40BA6" w:rsidRDefault="00550157" w:rsidP="00D55097">
            <w:pPr>
              <w:jc w:val="center"/>
              <w:rPr>
                <w:rFonts w:cs="Times New Roman"/>
                <w:sz w:val="18"/>
                <w:szCs w:val="18"/>
              </w:rPr>
            </w:pPr>
            <w:r w:rsidRPr="002453B3">
              <w:t>Cd</w:t>
            </w:r>
          </w:p>
        </w:tc>
      </w:tr>
      <w:tr w:rsidR="00550157" w:rsidRPr="0008080C" w14:paraId="2D495E6B" w14:textId="77777777" w:rsidTr="00550157">
        <w:trPr>
          <w:trHeight w:val="20"/>
          <w:jc w:val="center"/>
        </w:trPr>
        <w:tc>
          <w:tcPr>
            <w:tcW w:w="1100" w:type="dxa"/>
          </w:tcPr>
          <w:p w14:paraId="55922DE2" w14:textId="0624554C" w:rsidR="00550157" w:rsidRPr="00C40BA6" w:rsidRDefault="00550157" w:rsidP="00550157">
            <w:pPr>
              <w:rPr>
                <w:rFonts w:cs="Times New Roman"/>
                <w:sz w:val="18"/>
                <w:szCs w:val="18"/>
              </w:rPr>
            </w:pPr>
            <w:r w:rsidRPr="002453B3">
              <w:t>Arid</w:t>
            </w:r>
          </w:p>
        </w:tc>
        <w:tc>
          <w:tcPr>
            <w:tcW w:w="1052" w:type="dxa"/>
          </w:tcPr>
          <w:p w14:paraId="63F71057" w14:textId="3AE8FB4F" w:rsidR="00550157" w:rsidRPr="00C40BA6" w:rsidRDefault="00550157" w:rsidP="00550157">
            <w:pPr>
              <w:rPr>
                <w:rFonts w:cs="Times New Roman"/>
                <w:sz w:val="18"/>
                <w:szCs w:val="18"/>
              </w:rPr>
            </w:pPr>
            <w:r w:rsidRPr="002453B3">
              <w:t>India</w:t>
            </w:r>
          </w:p>
        </w:tc>
        <w:tc>
          <w:tcPr>
            <w:tcW w:w="2631" w:type="dxa"/>
          </w:tcPr>
          <w:p w14:paraId="183AC043" w14:textId="16FDD01B" w:rsidR="00550157" w:rsidRPr="00C40BA6" w:rsidRDefault="00550157" w:rsidP="00550157">
            <w:pPr>
              <w:rPr>
                <w:rFonts w:cs="Times New Roman"/>
                <w:sz w:val="18"/>
                <w:szCs w:val="18"/>
              </w:rPr>
            </w:pPr>
            <w:r w:rsidRPr="002453B3">
              <w:t>University of Delhi</w:t>
            </w:r>
          </w:p>
        </w:tc>
        <w:tc>
          <w:tcPr>
            <w:tcW w:w="1684" w:type="dxa"/>
          </w:tcPr>
          <w:p w14:paraId="20EE77F9" w14:textId="22255D73" w:rsidR="00550157" w:rsidRPr="00C40BA6" w:rsidRDefault="00550157" w:rsidP="00550157">
            <w:pPr>
              <w:rPr>
                <w:rFonts w:cs="Times New Roman"/>
                <w:sz w:val="18"/>
                <w:szCs w:val="18"/>
              </w:rPr>
            </w:pPr>
            <w:r w:rsidRPr="002453B3">
              <w:t>Fabaceae</w:t>
            </w:r>
          </w:p>
        </w:tc>
        <w:tc>
          <w:tcPr>
            <w:tcW w:w="1512" w:type="dxa"/>
          </w:tcPr>
          <w:p w14:paraId="777D56AF" w14:textId="0E7EBCC1" w:rsidR="00550157" w:rsidRPr="004D3559" w:rsidRDefault="00550157" w:rsidP="00550157">
            <w:pPr>
              <w:rPr>
                <w:rFonts w:cs="Times New Roman"/>
                <w:i/>
                <w:iCs/>
                <w:sz w:val="18"/>
                <w:szCs w:val="18"/>
              </w:rPr>
            </w:pPr>
            <w:r w:rsidRPr="004D3559">
              <w:rPr>
                <w:i/>
                <w:iCs/>
              </w:rPr>
              <w:t>Dalbergia</w:t>
            </w:r>
          </w:p>
        </w:tc>
        <w:tc>
          <w:tcPr>
            <w:tcW w:w="2205" w:type="dxa"/>
          </w:tcPr>
          <w:p w14:paraId="1E735F81" w14:textId="2F1BDF87" w:rsidR="00550157" w:rsidRPr="004D3559" w:rsidRDefault="00550157" w:rsidP="00550157">
            <w:pPr>
              <w:rPr>
                <w:rFonts w:cs="Times New Roman"/>
                <w:i/>
                <w:iCs/>
                <w:sz w:val="18"/>
                <w:szCs w:val="18"/>
              </w:rPr>
            </w:pPr>
            <w:r w:rsidRPr="004D3559">
              <w:rPr>
                <w:i/>
                <w:iCs/>
              </w:rPr>
              <w:t>Dalbergia sissoo</w:t>
            </w:r>
          </w:p>
        </w:tc>
        <w:tc>
          <w:tcPr>
            <w:tcW w:w="779" w:type="dxa"/>
          </w:tcPr>
          <w:p w14:paraId="4B2388F1" w14:textId="5B5B0659" w:rsidR="00550157" w:rsidRPr="00C40BA6" w:rsidRDefault="00550157" w:rsidP="00D55097">
            <w:pPr>
              <w:jc w:val="center"/>
              <w:rPr>
                <w:rFonts w:cs="Times New Roman"/>
                <w:sz w:val="18"/>
                <w:szCs w:val="18"/>
              </w:rPr>
            </w:pPr>
            <w:r w:rsidRPr="002453B3">
              <w:t>Cu</w:t>
            </w:r>
          </w:p>
        </w:tc>
      </w:tr>
      <w:tr w:rsidR="00550157" w:rsidRPr="0008080C" w14:paraId="71B7E652" w14:textId="77777777" w:rsidTr="00550157">
        <w:trPr>
          <w:trHeight w:val="20"/>
          <w:jc w:val="center"/>
        </w:trPr>
        <w:tc>
          <w:tcPr>
            <w:tcW w:w="1100" w:type="dxa"/>
          </w:tcPr>
          <w:p w14:paraId="15E5E5D0" w14:textId="4E0F6909" w:rsidR="00550157" w:rsidRPr="00C40BA6" w:rsidRDefault="00550157" w:rsidP="00550157">
            <w:pPr>
              <w:rPr>
                <w:rFonts w:cs="Times New Roman"/>
                <w:sz w:val="18"/>
                <w:szCs w:val="18"/>
              </w:rPr>
            </w:pPr>
            <w:r w:rsidRPr="002453B3">
              <w:t>Arid</w:t>
            </w:r>
          </w:p>
        </w:tc>
        <w:tc>
          <w:tcPr>
            <w:tcW w:w="1052" w:type="dxa"/>
          </w:tcPr>
          <w:p w14:paraId="2FAE25EB" w14:textId="403D5CE7" w:rsidR="00550157" w:rsidRPr="00C40BA6" w:rsidRDefault="00550157" w:rsidP="00550157">
            <w:pPr>
              <w:rPr>
                <w:rFonts w:cs="Times New Roman"/>
                <w:sz w:val="18"/>
                <w:szCs w:val="18"/>
              </w:rPr>
            </w:pPr>
            <w:r w:rsidRPr="002453B3">
              <w:t>India</w:t>
            </w:r>
          </w:p>
        </w:tc>
        <w:tc>
          <w:tcPr>
            <w:tcW w:w="2631" w:type="dxa"/>
          </w:tcPr>
          <w:p w14:paraId="46F17B8B" w14:textId="0D21F392" w:rsidR="00550157" w:rsidRPr="00C40BA6" w:rsidRDefault="00550157" w:rsidP="00550157">
            <w:pPr>
              <w:rPr>
                <w:rFonts w:cs="Times New Roman"/>
                <w:sz w:val="18"/>
                <w:szCs w:val="18"/>
              </w:rPr>
            </w:pPr>
            <w:r w:rsidRPr="002453B3">
              <w:t>Punjab Agricultural University</w:t>
            </w:r>
          </w:p>
        </w:tc>
        <w:tc>
          <w:tcPr>
            <w:tcW w:w="1684" w:type="dxa"/>
          </w:tcPr>
          <w:p w14:paraId="391D4ECD" w14:textId="6A89DFDC" w:rsidR="00550157" w:rsidRPr="00C40BA6" w:rsidRDefault="00550157" w:rsidP="00550157">
            <w:pPr>
              <w:rPr>
                <w:rFonts w:cs="Times New Roman"/>
                <w:sz w:val="18"/>
                <w:szCs w:val="18"/>
              </w:rPr>
            </w:pPr>
            <w:r w:rsidRPr="002453B3">
              <w:t>Leguminosae</w:t>
            </w:r>
          </w:p>
        </w:tc>
        <w:tc>
          <w:tcPr>
            <w:tcW w:w="1512" w:type="dxa"/>
          </w:tcPr>
          <w:p w14:paraId="3464D701" w14:textId="465DE120" w:rsidR="00550157" w:rsidRPr="004D3559" w:rsidRDefault="00550157" w:rsidP="00550157">
            <w:pPr>
              <w:rPr>
                <w:rFonts w:cs="Times New Roman"/>
                <w:i/>
                <w:iCs/>
                <w:sz w:val="18"/>
                <w:szCs w:val="18"/>
              </w:rPr>
            </w:pPr>
            <w:r w:rsidRPr="004D3559">
              <w:rPr>
                <w:i/>
                <w:iCs/>
              </w:rPr>
              <w:t>Dalbergia</w:t>
            </w:r>
          </w:p>
        </w:tc>
        <w:tc>
          <w:tcPr>
            <w:tcW w:w="2205" w:type="dxa"/>
          </w:tcPr>
          <w:p w14:paraId="1B99149C" w14:textId="1A92592D" w:rsidR="00550157" w:rsidRPr="004D3559" w:rsidRDefault="00550157" w:rsidP="00550157">
            <w:pPr>
              <w:rPr>
                <w:rFonts w:cs="Times New Roman"/>
                <w:i/>
                <w:iCs/>
                <w:sz w:val="18"/>
                <w:szCs w:val="18"/>
              </w:rPr>
            </w:pPr>
            <w:r w:rsidRPr="004D3559">
              <w:rPr>
                <w:i/>
                <w:iCs/>
              </w:rPr>
              <w:t>Dalbergia sissoo</w:t>
            </w:r>
          </w:p>
        </w:tc>
        <w:tc>
          <w:tcPr>
            <w:tcW w:w="779" w:type="dxa"/>
          </w:tcPr>
          <w:p w14:paraId="5AB876F1" w14:textId="7B73D0EF" w:rsidR="00550157" w:rsidRPr="00C40BA6" w:rsidRDefault="00550157" w:rsidP="00D55097">
            <w:pPr>
              <w:jc w:val="center"/>
              <w:rPr>
                <w:rFonts w:cs="Times New Roman"/>
                <w:sz w:val="18"/>
                <w:szCs w:val="18"/>
              </w:rPr>
            </w:pPr>
            <w:r w:rsidRPr="002453B3">
              <w:t>Pb</w:t>
            </w:r>
          </w:p>
        </w:tc>
      </w:tr>
      <w:tr w:rsidR="00550157" w:rsidRPr="0008080C" w14:paraId="6C31D3D6" w14:textId="77777777" w:rsidTr="00550157">
        <w:trPr>
          <w:trHeight w:val="20"/>
          <w:jc w:val="center"/>
        </w:trPr>
        <w:tc>
          <w:tcPr>
            <w:tcW w:w="1100" w:type="dxa"/>
          </w:tcPr>
          <w:p w14:paraId="5B7B67AE" w14:textId="25236CDE" w:rsidR="00550157" w:rsidRPr="00C40BA6" w:rsidRDefault="00550157" w:rsidP="00550157">
            <w:pPr>
              <w:rPr>
                <w:rFonts w:cs="Times New Roman"/>
                <w:sz w:val="18"/>
                <w:szCs w:val="18"/>
              </w:rPr>
            </w:pPr>
            <w:r w:rsidRPr="002453B3">
              <w:t>Arid</w:t>
            </w:r>
          </w:p>
        </w:tc>
        <w:tc>
          <w:tcPr>
            <w:tcW w:w="1052" w:type="dxa"/>
          </w:tcPr>
          <w:p w14:paraId="28455461" w14:textId="5B1446DB" w:rsidR="00550157" w:rsidRPr="00C40BA6" w:rsidRDefault="00550157" w:rsidP="00550157">
            <w:pPr>
              <w:rPr>
                <w:rFonts w:cs="Times New Roman"/>
                <w:sz w:val="18"/>
                <w:szCs w:val="18"/>
              </w:rPr>
            </w:pPr>
            <w:r w:rsidRPr="002453B3">
              <w:t>India</w:t>
            </w:r>
          </w:p>
        </w:tc>
        <w:tc>
          <w:tcPr>
            <w:tcW w:w="2631" w:type="dxa"/>
          </w:tcPr>
          <w:p w14:paraId="06C2E2BC" w14:textId="33EF20F7" w:rsidR="00550157" w:rsidRPr="00C40BA6" w:rsidRDefault="00550157" w:rsidP="00550157">
            <w:pPr>
              <w:rPr>
                <w:rFonts w:cs="Times New Roman"/>
                <w:sz w:val="18"/>
                <w:szCs w:val="18"/>
              </w:rPr>
            </w:pPr>
            <w:r w:rsidRPr="002453B3">
              <w:t>University of Delhi</w:t>
            </w:r>
          </w:p>
        </w:tc>
        <w:tc>
          <w:tcPr>
            <w:tcW w:w="1684" w:type="dxa"/>
          </w:tcPr>
          <w:p w14:paraId="7D81036F" w14:textId="77D082A9" w:rsidR="00550157" w:rsidRPr="00C40BA6" w:rsidRDefault="00550157" w:rsidP="00550157">
            <w:pPr>
              <w:rPr>
                <w:rFonts w:cs="Times New Roman"/>
                <w:sz w:val="18"/>
                <w:szCs w:val="18"/>
              </w:rPr>
            </w:pPr>
            <w:r w:rsidRPr="002453B3">
              <w:t>Fabaceae</w:t>
            </w:r>
          </w:p>
        </w:tc>
        <w:tc>
          <w:tcPr>
            <w:tcW w:w="1512" w:type="dxa"/>
          </w:tcPr>
          <w:p w14:paraId="596DC1EB" w14:textId="153192EB" w:rsidR="00550157" w:rsidRPr="004D3559" w:rsidRDefault="00550157" w:rsidP="00550157">
            <w:pPr>
              <w:rPr>
                <w:rFonts w:cs="Times New Roman"/>
                <w:i/>
                <w:iCs/>
                <w:sz w:val="18"/>
                <w:szCs w:val="18"/>
              </w:rPr>
            </w:pPr>
            <w:r w:rsidRPr="004D3559">
              <w:rPr>
                <w:i/>
                <w:iCs/>
              </w:rPr>
              <w:t>Dalbergia</w:t>
            </w:r>
          </w:p>
        </w:tc>
        <w:tc>
          <w:tcPr>
            <w:tcW w:w="2205" w:type="dxa"/>
          </w:tcPr>
          <w:p w14:paraId="62B5334E" w14:textId="29DE0F39" w:rsidR="00550157" w:rsidRPr="004D3559" w:rsidRDefault="00550157" w:rsidP="00550157">
            <w:pPr>
              <w:rPr>
                <w:rFonts w:cs="Times New Roman"/>
                <w:i/>
                <w:iCs/>
                <w:sz w:val="18"/>
                <w:szCs w:val="18"/>
              </w:rPr>
            </w:pPr>
            <w:r w:rsidRPr="004D3559">
              <w:rPr>
                <w:i/>
                <w:iCs/>
              </w:rPr>
              <w:t>Dalbergia sissoo</w:t>
            </w:r>
          </w:p>
        </w:tc>
        <w:tc>
          <w:tcPr>
            <w:tcW w:w="779" w:type="dxa"/>
          </w:tcPr>
          <w:p w14:paraId="5C7E167E" w14:textId="46FACCFB" w:rsidR="00550157" w:rsidRPr="00C40BA6" w:rsidRDefault="00550157" w:rsidP="00D55097">
            <w:pPr>
              <w:jc w:val="center"/>
              <w:rPr>
                <w:rFonts w:cs="Times New Roman"/>
                <w:sz w:val="18"/>
                <w:szCs w:val="18"/>
              </w:rPr>
            </w:pPr>
            <w:r w:rsidRPr="002453B3">
              <w:t>Pb</w:t>
            </w:r>
          </w:p>
        </w:tc>
      </w:tr>
      <w:tr w:rsidR="00550157" w:rsidRPr="0008080C" w14:paraId="33A17C79" w14:textId="77777777" w:rsidTr="00550157">
        <w:trPr>
          <w:trHeight w:val="20"/>
          <w:jc w:val="center"/>
        </w:trPr>
        <w:tc>
          <w:tcPr>
            <w:tcW w:w="1100" w:type="dxa"/>
          </w:tcPr>
          <w:p w14:paraId="504FF7E0" w14:textId="1E9699C5" w:rsidR="00550157" w:rsidRPr="00C40BA6" w:rsidRDefault="00550157" w:rsidP="00550157">
            <w:pPr>
              <w:rPr>
                <w:rFonts w:cs="Times New Roman"/>
                <w:sz w:val="18"/>
                <w:szCs w:val="18"/>
              </w:rPr>
            </w:pPr>
            <w:r w:rsidRPr="002453B3">
              <w:t>Arid</w:t>
            </w:r>
          </w:p>
        </w:tc>
        <w:tc>
          <w:tcPr>
            <w:tcW w:w="1052" w:type="dxa"/>
          </w:tcPr>
          <w:p w14:paraId="26E52AA3" w14:textId="1295D337" w:rsidR="00550157" w:rsidRPr="00C40BA6" w:rsidRDefault="00550157" w:rsidP="00550157">
            <w:pPr>
              <w:rPr>
                <w:rFonts w:cs="Times New Roman"/>
                <w:sz w:val="18"/>
                <w:szCs w:val="18"/>
              </w:rPr>
            </w:pPr>
            <w:r w:rsidRPr="002453B3">
              <w:t>India</w:t>
            </w:r>
          </w:p>
        </w:tc>
        <w:tc>
          <w:tcPr>
            <w:tcW w:w="2631" w:type="dxa"/>
          </w:tcPr>
          <w:p w14:paraId="40A17606" w14:textId="18D4A4BF" w:rsidR="00550157" w:rsidRPr="00C40BA6" w:rsidRDefault="00550157" w:rsidP="00550157">
            <w:pPr>
              <w:rPr>
                <w:rFonts w:cs="Times New Roman"/>
                <w:sz w:val="18"/>
                <w:szCs w:val="18"/>
              </w:rPr>
            </w:pPr>
            <w:r w:rsidRPr="002453B3">
              <w:t>University of Delhi</w:t>
            </w:r>
          </w:p>
        </w:tc>
        <w:tc>
          <w:tcPr>
            <w:tcW w:w="1684" w:type="dxa"/>
          </w:tcPr>
          <w:p w14:paraId="0D39909C" w14:textId="30C0FCF8" w:rsidR="00550157" w:rsidRPr="00C40BA6" w:rsidRDefault="00550157" w:rsidP="00550157">
            <w:pPr>
              <w:rPr>
                <w:rFonts w:cs="Times New Roman"/>
                <w:sz w:val="18"/>
                <w:szCs w:val="18"/>
              </w:rPr>
            </w:pPr>
            <w:r w:rsidRPr="002453B3">
              <w:t>Fabaceae</w:t>
            </w:r>
          </w:p>
        </w:tc>
        <w:tc>
          <w:tcPr>
            <w:tcW w:w="1512" w:type="dxa"/>
          </w:tcPr>
          <w:p w14:paraId="746D6EA2" w14:textId="76B577CE" w:rsidR="00550157" w:rsidRPr="004D3559" w:rsidRDefault="00550157" w:rsidP="00550157">
            <w:pPr>
              <w:rPr>
                <w:rFonts w:cs="Times New Roman"/>
                <w:i/>
                <w:iCs/>
                <w:sz w:val="18"/>
                <w:szCs w:val="18"/>
              </w:rPr>
            </w:pPr>
            <w:r w:rsidRPr="004D3559">
              <w:rPr>
                <w:i/>
                <w:iCs/>
              </w:rPr>
              <w:t>Dalbergia</w:t>
            </w:r>
          </w:p>
        </w:tc>
        <w:tc>
          <w:tcPr>
            <w:tcW w:w="2205" w:type="dxa"/>
          </w:tcPr>
          <w:p w14:paraId="253A455F" w14:textId="2AC1FF24" w:rsidR="00550157" w:rsidRPr="004D3559" w:rsidRDefault="00550157" w:rsidP="00550157">
            <w:pPr>
              <w:rPr>
                <w:rFonts w:cs="Times New Roman"/>
                <w:i/>
                <w:iCs/>
                <w:sz w:val="18"/>
                <w:szCs w:val="18"/>
              </w:rPr>
            </w:pPr>
            <w:r w:rsidRPr="004D3559">
              <w:rPr>
                <w:i/>
                <w:iCs/>
              </w:rPr>
              <w:t>Dalbergia sissoo</w:t>
            </w:r>
          </w:p>
        </w:tc>
        <w:tc>
          <w:tcPr>
            <w:tcW w:w="779" w:type="dxa"/>
          </w:tcPr>
          <w:p w14:paraId="4784258D" w14:textId="6F65D1BB" w:rsidR="00550157" w:rsidRPr="00C40BA6" w:rsidRDefault="00550157" w:rsidP="00D55097">
            <w:pPr>
              <w:jc w:val="center"/>
              <w:rPr>
                <w:rFonts w:cs="Times New Roman"/>
                <w:sz w:val="18"/>
                <w:szCs w:val="18"/>
              </w:rPr>
            </w:pPr>
            <w:r w:rsidRPr="002453B3">
              <w:t>Zn</w:t>
            </w:r>
          </w:p>
        </w:tc>
      </w:tr>
      <w:tr w:rsidR="00550157" w:rsidRPr="0008080C" w14:paraId="2D1DD4CF" w14:textId="77777777" w:rsidTr="00550157">
        <w:trPr>
          <w:trHeight w:val="20"/>
          <w:jc w:val="center"/>
        </w:trPr>
        <w:tc>
          <w:tcPr>
            <w:tcW w:w="1100" w:type="dxa"/>
          </w:tcPr>
          <w:p w14:paraId="5286CB7E" w14:textId="302BE1FB" w:rsidR="00550157" w:rsidRPr="00C40BA6" w:rsidRDefault="00550157" w:rsidP="00550157">
            <w:pPr>
              <w:rPr>
                <w:rFonts w:cs="Times New Roman"/>
                <w:sz w:val="18"/>
                <w:szCs w:val="18"/>
              </w:rPr>
            </w:pPr>
            <w:r w:rsidRPr="002453B3">
              <w:t>Arid</w:t>
            </w:r>
          </w:p>
        </w:tc>
        <w:tc>
          <w:tcPr>
            <w:tcW w:w="1052" w:type="dxa"/>
          </w:tcPr>
          <w:p w14:paraId="18397452" w14:textId="1E891528" w:rsidR="00550157" w:rsidRPr="00C40BA6" w:rsidRDefault="00550157" w:rsidP="00550157">
            <w:pPr>
              <w:rPr>
                <w:rFonts w:cs="Times New Roman"/>
                <w:sz w:val="18"/>
                <w:szCs w:val="18"/>
              </w:rPr>
            </w:pPr>
            <w:r w:rsidRPr="002453B3">
              <w:t>India</w:t>
            </w:r>
          </w:p>
        </w:tc>
        <w:tc>
          <w:tcPr>
            <w:tcW w:w="2631" w:type="dxa"/>
          </w:tcPr>
          <w:p w14:paraId="6F303591" w14:textId="0BFD5123" w:rsidR="00550157" w:rsidRPr="00C40BA6" w:rsidRDefault="00550157" w:rsidP="00550157">
            <w:pPr>
              <w:rPr>
                <w:rFonts w:cs="Times New Roman"/>
                <w:sz w:val="18"/>
                <w:szCs w:val="18"/>
              </w:rPr>
            </w:pPr>
            <w:r w:rsidRPr="002453B3">
              <w:t>Punjab Agricultural University</w:t>
            </w:r>
          </w:p>
        </w:tc>
        <w:tc>
          <w:tcPr>
            <w:tcW w:w="1684" w:type="dxa"/>
          </w:tcPr>
          <w:p w14:paraId="2783FC54" w14:textId="101E68A3" w:rsidR="00550157" w:rsidRPr="00C40BA6" w:rsidRDefault="00550157" w:rsidP="00550157">
            <w:pPr>
              <w:rPr>
                <w:rFonts w:cs="Times New Roman"/>
                <w:sz w:val="18"/>
                <w:szCs w:val="18"/>
              </w:rPr>
            </w:pPr>
            <w:r w:rsidRPr="002453B3">
              <w:t>Myrtaceae</w:t>
            </w:r>
          </w:p>
        </w:tc>
        <w:tc>
          <w:tcPr>
            <w:tcW w:w="1512" w:type="dxa"/>
          </w:tcPr>
          <w:p w14:paraId="0D73F7B6" w14:textId="79A0DC2D" w:rsidR="00550157" w:rsidRPr="004D3559" w:rsidRDefault="00550157" w:rsidP="00550157">
            <w:pPr>
              <w:rPr>
                <w:rFonts w:cs="Times New Roman"/>
                <w:i/>
                <w:iCs/>
                <w:sz w:val="18"/>
                <w:szCs w:val="18"/>
              </w:rPr>
            </w:pPr>
            <w:r w:rsidRPr="004D3559">
              <w:rPr>
                <w:i/>
                <w:iCs/>
              </w:rPr>
              <w:t>Eucalyptus</w:t>
            </w:r>
          </w:p>
        </w:tc>
        <w:tc>
          <w:tcPr>
            <w:tcW w:w="2205" w:type="dxa"/>
          </w:tcPr>
          <w:p w14:paraId="34F2C8C0" w14:textId="2B2B9592" w:rsidR="00550157" w:rsidRPr="004D3559" w:rsidRDefault="00550157" w:rsidP="00550157">
            <w:pPr>
              <w:rPr>
                <w:rFonts w:cs="Times New Roman"/>
                <w:i/>
                <w:iCs/>
                <w:sz w:val="18"/>
                <w:szCs w:val="18"/>
              </w:rPr>
            </w:pPr>
            <w:r w:rsidRPr="004D3559">
              <w:rPr>
                <w:i/>
                <w:iCs/>
              </w:rPr>
              <w:t>Eucalyptus tereticornis</w:t>
            </w:r>
          </w:p>
        </w:tc>
        <w:tc>
          <w:tcPr>
            <w:tcW w:w="779" w:type="dxa"/>
          </w:tcPr>
          <w:p w14:paraId="610C3A1A" w14:textId="4215D92E" w:rsidR="00550157" w:rsidRPr="00C40BA6" w:rsidRDefault="00550157" w:rsidP="00D55097">
            <w:pPr>
              <w:jc w:val="center"/>
              <w:rPr>
                <w:rFonts w:cs="Times New Roman"/>
                <w:sz w:val="18"/>
                <w:szCs w:val="18"/>
              </w:rPr>
            </w:pPr>
            <w:r w:rsidRPr="002453B3">
              <w:t>Pb</w:t>
            </w:r>
          </w:p>
        </w:tc>
      </w:tr>
      <w:tr w:rsidR="00550157" w:rsidRPr="0008080C" w14:paraId="352E67AA" w14:textId="77777777" w:rsidTr="00550157">
        <w:trPr>
          <w:trHeight w:val="20"/>
          <w:jc w:val="center"/>
        </w:trPr>
        <w:tc>
          <w:tcPr>
            <w:tcW w:w="1100" w:type="dxa"/>
          </w:tcPr>
          <w:p w14:paraId="1725350E" w14:textId="5B399D11" w:rsidR="00550157" w:rsidRPr="00C40BA6" w:rsidRDefault="00550157" w:rsidP="00550157">
            <w:pPr>
              <w:rPr>
                <w:rFonts w:cs="Times New Roman"/>
                <w:sz w:val="18"/>
                <w:szCs w:val="18"/>
              </w:rPr>
            </w:pPr>
            <w:r w:rsidRPr="002453B3">
              <w:t>Arid</w:t>
            </w:r>
          </w:p>
        </w:tc>
        <w:tc>
          <w:tcPr>
            <w:tcW w:w="1052" w:type="dxa"/>
          </w:tcPr>
          <w:p w14:paraId="0971138F" w14:textId="4C4B6978" w:rsidR="00550157" w:rsidRPr="00C40BA6" w:rsidRDefault="00550157" w:rsidP="00550157">
            <w:pPr>
              <w:rPr>
                <w:rFonts w:cs="Times New Roman"/>
                <w:sz w:val="18"/>
                <w:szCs w:val="18"/>
              </w:rPr>
            </w:pPr>
            <w:r w:rsidRPr="002453B3">
              <w:t>India</w:t>
            </w:r>
          </w:p>
        </w:tc>
        <w:tc>
          <w:tcPr>
            <w:tcW w:w="2631" w:type="dxa"/>
          </w:tcPr>
          <w:p w14:paraId="520814A3" w14:textId="041A07B3" w:rsidR="00550157" w:rsidRPr="00C40BA6" w:rsidRDefault="00550157" w:rsidP="00550157">
            <w:pPr>
              <w:rPr>
                <w:rFonts w:cs="Times New Roman"/>
                <w:sz w:val="18"/>
                <w:szCs w:val="18"/>
              </w:rPr>
            </w:pPr>
            <w:r w:rsidRPr="002453B3">
              <w:t>University of Delhi</w:t>
            </w:r>
          </w:p>
        </w:tc>
        <w:tc>
          <w:tcPr>
            <w:tcW w:w="1684" w:type="dxa"/>
          </w:tcPr>
          <w:p w14:paraId="1B0C9A31" w14:textId="75A60F1A" w:rsidR="00550157" w:rsidRPr="00C40BA6" w:rsidRDefault="00550157" w:rsidP="00550157">
            <w:pPr>
              <w:rPr>
                <w:rFonts w:cs="Times New Roman"/>
                <w:sz w:val="18"/>
                <w:szCs w:val="18"/>
              </w:rPr>
            </w:pPr>
            <w:r w:rsidRPr="002453B3">
              <w:t>Moraceae</w:t>
            </w:r>
          </w:p>
        </w:tc>
        <w:tc>
          <w:tcPr>
            <w:tcW w:w="1512" w:type="dxa"/>
          </w:tcPr>
          <w:p w14:paraId="4D840FA2" w14:textId="7E9E57AC" w:rsidR="00550157" w:rsidRPr="004D3559" w:rsidRDefault="00550157" w:rsidP="00550157">
            <w:pPr>
              <w:rPr>
                <w:rFonts w:cs="Times New Roman"/>
                <w:i/>
                <w:iCs/>
                <w:sz w:val="18"/>
                <w:szCs w:val="18"/>
              </w:rPr>
            </w:pPr>
            <w:r w:rsidRPr="004D3559">
              <w:rPr>
                <w:i/>
                <w:iCs/>
              </w:rPr>
              <w:t>Ficus</w:t>
            </w:r>
          </w:p>
        </w:tc>
        <w:tc>
          <w:tcPr>
            <w:tcW w:w="2205" w:type="dxa"/>
          </w:tcPr>
          <w:p w14:paraId="5E589EC7" w14:textId="1B964BCF" w:rsidR="00550157" w:rsidRPr="004D3559" w:rsidRDefault="00550157" w:rsidP="00550157">
            <w:pPr>
              <w:rPr>
                <w:rFonts w:cs="Times New Roman"/>
                <w:i/>
                <w:iCs/>
                <w:sz w:val="18"/>
                <w:szCs w:val="18"/>
              </w:rPr>
            </w:pPr>
            <w:r w:rsidRPr="004D3559">
              <w:rPr>
                <w:i/>
                <w:iCs/>
              </w:rPr>
              <w:t>Ficus benghalensis</w:t>
            </w:r>
          </w:p>
        </w:tc>
        <w:tc>
          <w:tcPr>
            <w:tcW w:w="779" w:type="dxa"/>
          </w:tcPr>
          <w:p w14:paraId="08D02BD6" w14:textId="6FE71472" w:rsidR="00550157" w:rsidRPr="00C40BA6" w:rsidRDefault="00550157" w:rsidP="00D55097">
            <w:pPr>
              <w:jc w:val="center"/>
              <w:rPr>
                <w:rFonts w:cs="Times New Roman"/>
                <w:sz w:val="18"/>
                <w:szCs w:val="18"/>
              </w:rPr>
            </w:pPr>
            <w:r w:rsidRPr="002453B3">
              <w:t>Cd</w:t>
            </w:r>
          </w:p>
        </w:tc>
      </w:tr>
      <w:tr w:rsidR="00550157" w:rsidRPr="0008080C" w14:paraId="19CE1943" w14:textId="77777777" w:rsidTr="00550157">
        <w:trPr>
          <w:trHeight w:val="20"/>
          <w:jc w:val="center"/>
        </w:trPr>
        <w:tc>
          <w:tcPr>
            <w:tcW w:w="1100" w:type="dxa"/>
          </w:tcPr>
          <w:p w14:paraId="05AD9BD1" w14:textId="0F0847DD" w:rsidR="00550157" w:rsidRPr="00C40BA6" w:rsidRDefault="00550157" w:rsidP="00550157">
            <w:pPr>
              <w:rPr>
                <w:rFonts w:cs="Times New Roman"/>
                <w:sz w:val="18"/>
                <w:szCs w:val="18"/>
              </w:rPr>
            </w:pPr>
            <w:r w:rsidRPr="002453B3">
              <w:t>Arid</w:t>
            </w:r>
          </w:p>
        </w:tc>
        <w:tc>
          <w:tcPr>
            <w:tcW w:w="1052" w:type="dxa"/>
          </w:tcPr>
          <w:p w14:paraId="703F5A05" w14:textId="4BB992DF" w:rsidR="00550157" w:rsidRPr="00C40BA6" w:rsidRDefault="00550157" w:rsidP="00550157">
            <w:pPr>
              <w:rPr>
                <w:rFonts w:cs="Times New Roman"/>
                <w:sz w:val="18"/>
                <w:szCs w:val="18"/>
              </w:rPr>
            </w:pPr>
            <w:r w:rsidRPr="002453B3">
              <w:t>India</w:t>
            </w:r>
          </w:p>
        </w:tc>
        <w:tc>
          <w:tcPr>
            <w:tcW w:w="2631" w:type="dxa"/>
          </w:tcPr>
          <w:p w14:paraId="496D5B64" w14:textId="29444796" w:rsidR="00550157" w:rsidRPr="00C40BA6" w:rsidRDefault="00550157" w:rsidP="00550157">
            <w:pPr>
              <w:rPr>
                <w:rFonts w:cs="Times New Roman"/>
                <w:sz w:val="18"/>
                <w:szCs w:val="18"/>
              </w:rPr>
            </w:pPr>
            <w:r w:rsidRPr="002453B3">
              <w:t>University of Delhi</w:t>
            </w:r>
          </w:p>
        </w:tc>
        <w:tc>
          <w:tcPr>
            <w:tcW w:w="1684" w:type="dxa"/>
          </w:tcPr>
          <w:p w14:paraId="0357E2A0" w14:textId="3B7AFF6A" w:rsidR="00550157" w:rsidRPr="00C40BA6" w:rsidRDefault="00550157" w:rsidP="00550157">
            <w:pPr>
              <w:rPr>
                <w:rFonts w:cs="Times New Roman"/>
                <w:sz w:val="18"/>
                <w:szCs w:val="18"/>
              </w:rPr>
            </w:pPr>
            <w:r w:rsidRPr="002453B3">
              <w:t>Moraceae</w:t>
            </w:r>
          </w:p>
        </w:tc>
        <w:tc>
          <w:tcPr>
            <w:tcW w:w="1512" w:type="dxa"/>
          </w:tcPr>
          <w:p w14:paraId="5D9DB8B0" w14:textId="78A548A4" w:rsidR="00550157" w:rsidRPr="004D3559" w:rsidRDefault="00550157" w:rsidP="00550157">
            <w:pPr>
              <w:rPr>
                <w:rFonts w:cs="Times New Roman"/>
                <w:i/>
                <w:iCs/>
                <w:sz w:val="18"/>
                <w:szCs w:val="18"/>
              </w:rPr>
            </w:pPr>
            <w:r w:rsidRPr="004D3559">
              <w:rPr>
                <w:i/>
                <w:iCs/>
              </w:rPr>
              <w:t>Ficus</w:t>
            </w:r>
          </w:p>
        </w:tc>
        <w:tc>
          <w:tcPr>
            <w:tcW w:w="2205" w:type="dxa"/>
          </w:tcPr>
          <w:p w14:paraId="06C32A5B" w14:textId="77E0B230" w:rsidR="00550157" w:rsidRPr="004D3559" w:rsidRDefault="00550157" w:rsidP="00550157">
            <w:pPr>
              <w:rPr>
                <w:rFonts w:cs="Times New Roman"/>
                <w:i/>
                <w:iCs/>
                <w:sz w:val="18"/>
                <w:szCs w:val="18"/>
              </w:rPr>
            </w:pPr>
            <w:r w:rsidRPr="004D3559">
              <w:rPr>
                <w:i/>
                <w:iCs/>
              </w:rPr>
              <w:t>Ficus benghalensis</w:t>
            </w:r>
          </w:p>
        </w:tc>
        <w:tc>
          <w:tcPr>
            <w:tcW w:w="779" w:type="dxa"/>
          </w:tcPr>
          <w:p w14:paraId="083CA68D" w14:textId="0220C9F6" w:rsidR="00550157" w:rsidRPr="00C40BA6" w:rsidRDefault="00550157" w:rsidP="00D55097">
            <w:pPr>
              <w:jc w:val="center"/>
              <w:rPr>
                <w:rFonts w:cs="Times New Roman"/>
                <w:sz w:val="18"/>
                <w:szCs w:val="18"/>
              </w:rPr>
            </w:pPr>
            <w:r w:rsidRPr="002453B3">
              <w:t>Cu</w:t>
            </w:r>
          </w:p>
        </w:tc>
      </w:tr>
      <w:tr w:rsidR="00550157" w:rsidRPr="0008080C" w14:paraId="6521EA2D" w14:textId="77777777" w:rsidTr="00550157">
        <w:trPr>
          <w:trHeight w:val="20"/>
          <w:jc w:val="center"/>
        </w:trPr>
        <w:tc>
          <w:tcPr>
            <w:tcW w:w="1100" w:type="dxa"/>
          </w:tcPr>
          <w:p w14:paraId="6430D431" w14:textId="3EF092D9" w:rsidR="00550157" w:rsidRPr="00C40BA6" w:rsidRDefault="00550157" w:rsidP="00550157">
            <w:pPr>
              <w:rPr>
                <w:rFonts w:cs="Times New Roman"/>
                <w:sz w:val="18"/>
                <w:szCs w:val="18"/>
              </w:rPr>
            </w:pPr>
            <w:r w:rsidRPr="002453B3">
              <w:t>Arid</w:t>
            </w:r>
          </w:p>
        </w:tc>
        <w:tc>
          <w:tcPr>
            <w:tcW w:w="1052" w:type="dxa"/>
          </w:tcPr>
          <w:p w14:paraId="4049478C" w14:textId="2E3E5651" w:rsidR="00550157" w:rsidRPr="00C40BA6" w:rsidRDefault="00550157" w:rsidP="00550157">
            <w:pPr>
              <w:rPr>
                <w:rFonts w:cs="Times New Roman"/>
                <w:sz w:val="18"/>
                <w:szCs w:val="18"/>
              </w:rPr>
            </w:pPr>
            <w:r w:rsidRPr="002453B3">
              <w:t>India</w:t>
            </w:r>
          </w:p>
        </w:tc>
        <w:tc>
          <w:tcPr>
            <w:tcW w:w="2631" w:type="dxa"/>
          </w:tcPr>
          <w:p w14:paraId="564AA757" w14:textId="288236D9" w:rsidR="00550157" w:rsidRPr="00C40BA6" w:rsidRDefault="00550157" w:rsidP="00550157">
            <w:pPr>
              <w:rPr>
                <w:rFonts w:cs="Times New Roman"/>
                <w:sz w:val="18"/>
                <w:szCs w:val="18"/>
              </w:rPr>
            </w:pPr>
            <w:r w:rsidRPr="002453B3">
              <w:t>University of Delhi</w:t>
            </w:r>
          </w:p>
        </w:tc>
        <w:tc>
          <w:tcPr>
            <w:tcW w:w="1684" w:type="dxa"/>
          </w:tcPr>
          <w:p w14:paraId="09029A83" w14:textId="267ED902" w:rsidR="00550157" w:rsidRPr="00C40BA6" w:rsidRDefault="00550157" w:rsidP="00550157">
            <w:pPr>
              <w:rPr>
                <w:rFonts w:cs="Times New Roman"/>
                <w:sz w:val="18"/>
                <w:szCs w:val="18"/>
              </w:rPr>
            </w:pPr>
            <w:r w:rsidRPr="002453B3">
              <w:t>Moraceae</w:t>
            </w:r>
          </w:p>
        </w:tc>
        <w:tc>
          <w:tcPr>
            <w:tcW w:w="1512" w:type="dxa"/>
          </w:tcPr>
          <w:p w14:paraId="43EE4844" w14:textId="6B57E1B7" w:rsidR="00550157" w:rsidRPr="004D3559" w:rsidRDefault="00550157" w:rsidP="00550157">
            <w:pPr>
              <w:rPr>
                <w:rFonts w:cs="Times New Roman"/>
                <w:i/>
                <w:iCs/>
                <w:sz w:val="18"/>
                <w:szCs w:val="18"/>
              </w:rPr>
            </w:pPr>
            <w:r w:rsidRPr="004D3559">
              <w:rPr>
                <w:i/>
                <w:iCs/>
              </w:rPr>
              <w:t>Ficus</w:t>
            </w:r>
          </w:p>
        </w:tc>
        <w:tc>
          <w:tcPr>
            <w:tcW w:w="2205" w:type="dxa"/>
          </w:tcPr>
          <w:p w14:paraId="275726C8" w14:textId="257B07F8" w:rsidR="00550157" w:rsidRPr="004D3559" w:rsidRDefault="00550157" w:rsidP="00550157">
            <w:pPr>
              <w:rPr>
                <w:rFonts w:cs="Times New Roman"/>
                <w:i/>
                <w:iCs/>
                <w:sz w:val="18"/>
                <w:szCs w:val="18"/>
              </w:rPr>
            </w:pPr>
            <w:r w:rsidRPr="004D3559">
              <w:rPr>
                <w:i/>
                <w:iCs/>
              </w:rPr>
              <w:t>Ficus benghalensis</w:t>
            </w:r>
          </w:p>
        </w:tc>
        <w:tc>
          <w:tcPr>
            <w:tcW w:w="779" w:type="dxa"/>
          </w:tcPr>
          <w:p w14:paraId="55778479" w14:textId="7BED6A84" w:rsidR="00550157" w:rsidRPr="00C40BA6" w:rsidRDefault="00550157" w:rsidP="00D55097">
            <w:pPr>
              <w:jc w:val="center"/>
              <w:rPr>
                <w:rFonts w:cs="Times New Roman"/>
                <w:sz w:val="18"/>
                <w:szCs w:val="18"/>
              </w:rPr>
            </w:pPr>
            <w:r w:rsidRPr="002453B3">
              <w:t>Pb</w:t>
            </w:r>
          </w:p>
        </w:tc>
      </w:tr>
      <w:tr w:rsidR="00550157" w:rsidRPr="0008080C" w14:paraId="23FD776A" w14:textId="77777777" w:rsidTr="00550157">
        <w:trPr>
          <w:trHeight w:val="20"/>
          <w:jc w:val="center"/>
        </w:trPr>
        <w:tc>
          <w:tcPr>
            <w:tcW w:w="1100" w:type="dxa"/>
          </w:tcPr>
          <w:p w14:paraId="62166A3F" w14:textId="5E1C3759" w:rsidR="00550157" w:rsidRPr="00C40BA6" w:rsidRDefault="00550157" w:rsidP="00550157">
            <w:pPr>
              <w:rPr>
                <w:rFonts w:cs="Times New Roman"/>
                <w:sz w:val="18"/>
                <w:szCs w:val="18"/>
              </w:rPr>
            </w:pPr>
            <w:r w:rsidRPr="002453B3">
              <w:t>Arid</w:t>
            </w:r>
          </w:p>
        </w:tc>
        <w:tc>
          <w:tcPr>
            <w:tcW w:w="1052" w:type="dxa"/>
          </w:tcPr>
          <w:p w14:paraId="10F6CB61" w14:textId="7B8432A9" w:rsidR="00550157" w:rsidRPr="00C40BA6" w:rsidRDefault="00550157" w:rsidP="00550157">
            <w:pPr>
              <w:rPr>
                <w:rFonts w:cs="Times New Roman"/>
                <w:sz w:val="18"/>
                <w:szCs w:val="18"/>
              </w:rPr>
            </w:pPr>
            <w:r w:rsidRPr="002453B3">
              <w:t>India</w:t>
            </w:r>
          </w:p>
        </w:tc>
        <w:tc>
          <w:tcPr>
            <w:tcW w:w="2631" w:type="dxa"/>
          </w:tcPr>
          <w:p w14:paraId="66E50F91" w14:textId="19987BBA" w:rsidR="00550157" w:rsidRPr="00C40BA6" w:rsidRDefault="00550157" w:rsidP="00550157">
            <w:pPr>
              <w:rPr>
                <w:rFonts w:cs="Times New Roman"/>
                <w:sz w:val="18"/>
                <w:szCs w:val="18"/>
              </w:rPr>
            </w:pPr>
            <w:r w:rsidRPr="002453B3">
              <w:t>University of Delhi</w:t>
            </w:r>
          </w:p>
        </w:tc>
        <w:tc>
          <w:tcPr>
            <w:tcW w:w="1684" w:type="dxa"/>
          </w:tcPr>
          <w:p w14:paraId="7C932AE1" w14:textId="09CF4BA4" w:rsidR="00550157" w:rsidRPr="00C40BA6" w:rsidRDefault="00550157" w:rsidP="00550157">
            <w:pPr>
              <w:rPr>
                <w:rFonts w:cs="Times New Roman"/>
                <w:sz w:val="18"/>
                <w:szCs w:val="18"/>
              </w:rPr>
            </w:pPr>
            <w:r w:rsidRPr="002453B3">
              <w:t>Moraceae</w:t>
            </w:r>
          </w:p>
        </w:tc>
        <w:tc>
          <w:tcPr>
            <w:tcW w:w="1512" w:type="dxa"/>
          </w:tcPr>
          <w:p w14:paraId="34E0E796" w14:textId="7095877A" w:rsidR="00550157" w:rsidRPr="004D3559" w:rsidRDefault="00550157" w:rsidP="00550157">
            <w:pPr>
              <w:rPr>
                <w:rFonts w:cs="Times New Roman"/>
                <w:i/>
                <w:iCs/>
                <w:sz w:val="18"/>
                <w:szCs w:val="18"/>
              </w:rPr>
            </w:pPr>
            <w:r w:rsidRPr="004D3559">
              <w:rPr>
                <w:i/>
                <w:iCs/>
              </w:rPr>
              <w:t>Ficus</w:t>
            </w:r>
          </w:p>
        </w:tc>
        <w:tc>
          <w:tcPr>
            <w:tcW w:w="2205" w:type="dxa"/>
          </w:tcPr>
          <w:p w14:paraId="3321240F" w14:textId="337B364D" w:rsidR="00550157" w:rsidRPr="004D3559" w:rsidRDefault="00550157" w:rsidP="00550157">
            <w:pPr>
              <w:rPr>
                <w:rFonts w:cs="Times New Roman"/>
                <w:i/>
                <w:iCs/>
                <w:sz w:val="18"/>
                <w:szCs w:val="18"/>
              </w:rPr>
            </w:pPr>
            <w:r w:rsidRPr="004D3559">
              <w:rPr>
                <w:i/>
                <w:iCs/>
              </w:rPr>
              <w:t>Ficus benghalensis</w:t>
            </w:r>
          </w:p>
        </w:tc>
        <w:tc>
          <w:tcPr>
            <w:tcW w:w="779" w:type="dxa"/>
          </w:tcPr>
          <w:p w14:paraId="197120A1" w14:textId="18DEFFDE" w:rsidR="00550157" w:rsidRPr="00C40BA6" w:rsidRDefault="00550157" w:rsidP="00D55097">
            <w:pPr>
              <w:jc w:val="center"/>
              <w:rPr>
                <w:rFonts w:cs="Times New Roman"/>
                <w:sz w:val="18"/>
                <w:szCs w:val="18"/>
              </w:rPr>
            </w:pPr>
            <w:r w:rsidRPr="002453B3">
              <w:t>Zn</w:t>
            </w:r>
          </w:p>
        </w:tc>
      </w:tr>
      <w:tr w:rsidR="00550157" w:rsidRPr="0008080C" w14:paraId="23165A27" w14:textId="77777777" w:rsidTr="00550157">
        <w:trPr>
          <w:trHeight w:val="20"/>
          <w:jc w:val="center"/>
        </w:trPr>
        <w:tc>
          <w:tcPr>
            <w:tcW w:w="1100" w:type="dxa"/>
          </w:tcPr>
          <w:p w14:paraId="5F61FBC7" w14:textId="3E0A9D99" w:rsidR="00550157" w:rsidRPr="00C40BA6" w:rsidRDefault="00550157" w:rsidP="00550157">
            <w:pPr>
              <w:rPr>
                <w:rFonts w:cs="Times New Roman"/>
                <w:sz w:val="18"/>
                <w:szCs w:val="18"/>
              </w:rPr>
            </w:pPr>
            <w:r w:rsidRPr="002453B3">
              <w:t>Arid</w:t>
            </w:r>
          </w:p>
        </w:tc>
        <w:tc>
          <w:tcPr>
            <w:tcW w:w="1052" w:type="dxa"/>
          </w:tcPr>
          <w:p w14:paraId="4D04E0C0" w14:textId="384CC808" w:rsidR="00550157" w:rsidRPr="00C40BA6" w:rsidRDefault="00550157" w:rsidP="00550157">
            <w:pPr>
              <w:rPr>
                <w:rFonts w:cs="Times New Roman"/>
                <w:sz w:val="18"/>
                <w:szCs w:val="18"/>
              </w:rPr>
            </w:pPr>
            <w:r w:rsidRPr="002453B3">
              <w:t>India</w:t>
            </w:r>
          </w:p>
        </w:tc>
        <w:tc>
          <w:tcPr>
            <w:tcW w:w="2631" w:type="dxa"/>
          </w:tcPr>
          <w:p w14:paraId="4F2F0F53" w14:textId="74A29F63" w:rsidR="00550157" w:rsidRPr="00C40BA6" w:rsidRDefault="00550157" w:rsidP="00550157">
            <w:pPr>
              <w:rPr>
                <w:rFonts w:cs="Times New Roman"/>
                <w:sz w:val="18"/>
                <w:szCs w:val="18"/>
              </w:rPr>
            </w:pPr>
            <w:r w:rsidRPr="002453B3">
              <w:t>University of Delhi</w:t>
            </w:r>
          </w:p>
        </w:tc>
        <w:tc>
          <w:tcPr>
            <w:tcW w:w="1684" w:type="dxa"/>
          </w:tcPr>
          <w:p w14:paraId="5B6BBA5E" w14:textId="1DC999EB" w:rsidR="00550157" w:rsidRPr="00C40BA6" w:rsidRDefault="00550157" w:rsidP="00550157">
            <w:pPr>
              <w:rPr>
                <w:rFonts w:cs="Times New Roman"/>
                <w:sz w:val="18"/>
                <w:szCs w:val="18"/>
              </w:rPr>
            </w:pPr>
            <w:r w:rsidRPr="002453B3">
              <w:t>Moraceae</w:t>
            </w:r>
          </w:p>
        </w:tc>
        <w:tc>
          <w:tcPr>
            <w:tcW w:w="1512" w:type="dxa"/>
          </w:tcPr>
          <w:p w14:paraId="4ED99279" w14:textId="5A229713" w:rsidR="00550157" w:rsidRPr="004D3559" w:rsidRDefault="00550157" w:rsidP="00550157">
            <w:pPr>
              <w:rPr>
                <w:rFonts w:cs="Times New Roman"/>
                <w:i/>
                <w:iCs/>
                <w:sz w:val="18"/>
                <w:szCs w:val="18"/>
              </w:rPr>
            </w:pPr>
            <w:r w:rsidRPr="004D3559">
              <w:rPr>
                <w:i/>
                <w:iCs/>
              </w:rPr>
              <w:t>Ficus</w:t>
            </w:r>
          </w:p>
        </w:tc>
        <w:tc>
          <w:tcPr>
            <w:tcW w:w="2205" w:type="dxa"/>
          </w:tcPr>
          <w:p w14:paraId="0BD4FC22" w14:textId="7C0A9169" w:rsidR="00550157" w:rsidRPr="004D3559" w:rsidRDefault="00550157" w:rsidP="00550157">
            <w:pPr>
              <w:rPr>
                <w:rFonts w:cs="Times New Roman"/>
                <w:i/>
                <w:iCs/>
                <w:sz w:val="18"/>
                <w:szCs w:val="18"/>
              </w:rPr>
            </w:pPr>
            <w:r w:rsidRPr="004D3559">
              <w:rPr>
                <w:i/>
                <w:iCs/>
              </w:rPr>
              <w:t>Ficus religiosa</w:t>
            </w:r>
          </w:p>
        </w:tc>
        <w:tc>
          <w:tcPr>
            <w:tcW w:w="779" w:type="dxa"/>
          </w:tcPr>
          <w:p w14:paraId="04D96578" w14:textId="3C795D5C" w:rsidR="00550157" w:rsidRPr="00C40BA6" w:rsidRDefault="00550157" w:rsidP="00D55097">
            <w:pPr>
              <w:jc w:val="center"/>
              <w:rPr>
                <w:rFonts w:cs="Times New Roman"/>
                <w:sz w:val="18"/>
                <w:szCs w:val="18"/>
              </w:rPr>
            </w:pPr>
            <w:r w:rsidRPr="002453B3">
              <w:t>Cd</w:t>
            </w:r>
          </w:p>
        </w:tc>
      </w:tr>
      <w:tr w:rsidR="00550157" w:rsidRPr="0008080C" w14:paraId="2D0C0229" w14:textId="77777777" w:rsidTr="00550157">
        <w:trPr>
          <w:trHeight w:val="20"/>
          <w:jc w:val="center"/>
        </w:trPr>
        <w:tc>
          <w:tcPr>
            <w:tcW w:w="1100" w:type="dxa"/>
          </w:tcPr>
          <w:p w14:paraId="670697A4" w14:textId="16FF61C6" w:rsidR="00550157" w:rsidRPr="00C40BA6" w:rsidRDefault="00550157" w:rsidP="00550157">
            <w:pPr>
              <w:rPr>
                <w:rFonts w:cs="Times New Roman"/>
                <w:sz w:val="18"/>
                <w:szCs w:val="18"/>
              </w:rPr>
            </w:pPr>
            <w:r w:rsidRPr="002453B3">
              <w:t>Arid</w:t>
            </w:r>
          </w:p>
        </w:tc>
        <w:tc>
          <w:tcPr>
            <w:tcW w:w="1052" w:type="dxa"/>
          </w:tcPr>
          <w:p w14:paraId="02F46BF0" w14:textId="5E56AA1E" w:rsidR="00550157" w:rsidRPr="00C40BA6" w:rsidRDefault="00550157" w:rsidP="00550157">
            <w:pPr>
              <w:rPr>
                <w:rFonts w:cs="Times New Roman"/>
                <w:sz w:val="18"/>
                <w:szCs w:val="18"/>
              </w:rPr>
            </w:pPr>
            <w:r w:rsidRPr="002453B3">
              <w:t>India</w:t>
            </w:r>
          </w:p>
        </w:tc>
        <w:tc>
          <w:tcPr>
            <w:tcW w:w="2631" w:type="dxa"/>
          </w:tcPr>
          <w:p w14:paraId="75DD853D" w14:textId="3DC91BC9" w:rsidR="00550157" w:rsidRPr="00C40BA6" w:rsidRDefault="00550157" w:rsidP="00550157">
            <w:pPr>
              <w:rPr>
                <w:rFonts w:cs="Times New Roman"/>
                <w:sz w:val="18"/>
                <w:szCs w:val="18"/>
              </w:rPr>
            </w:pPr>
            <w:r w:rsidRPr="002453B3">
              <w:t>University of Delhi</w:t>
            </w:r>
          </w:p>
        </w:tc>
        <w:tc>
          <w:tcPr>
            <w:tcW w:w="1684" w:type="dxa"/>
          </w:tcPr>
          <w:p w14:paraId="4E4D7810" w14:textId="673BD485" w:rsidR="00550157" w:rsidRPr="00C40BA6" w:rsidRDefault="00550157" w:rsidP="00550157">
            <w:pPr>
              <w:rPr>
                <w:rFonts w:cs="Times New Roman"/>
                <w:sz w:val="18"/>
                <w:szCs w:val="18"/>
              </w:rPr>
            </w:pPr>
            <w:r w:rsidRPr="002453B3">
              <w:t>Moraceae</w:t>
            </w:r>
          </w:p>
        </w:tc>
        <w:tc>
          <w:tcPr>
            <w:tcW w:w="1512" w:type="dxa"/>
          </w:tcPr>
          <w:p w14:paraId="0D03D4CF" w14:textId="7D54DEBC" w:rsidR="00550157" w:rsidRPr="004D3559" w:rsidRDefault="00550157" w:rsidP="00550157">
            <w:pPr>
              <w:rPr>
                <w:rFonts w:cs="Times New Roman"/>
                <w:i/>
                <w:iCs/>
                <w:sz w:val="18"/>
                <w:szCs w:val="18"/>
              </w:rPr>
            </w:pPr>
            <w:r w:rsidRPr="004D3559">
              <w:rPr>
                <w:i/>
                <w:iCs/>
              </w:rPr>
              <w:t>Ficus</w:t>
            </w:r>
          </w:p>
        </w:tc>
        <w:tc>
          <w:tcPr>
            <w:tcW w:w="2205" w:type="dxa"/>
          </w:tcPr>
          <w:p w14:paraId="6707B841" w14:textId="3BF1CC22" w:rsidR="00550157" w:rsidRPr="004D3559" w:rsidRDefault="00550157" w:rsidP="00550157">
            <w:pPr>
              <w:rPr>
                <w:rFonts w:cs="Times New Roman"/>
                <w:i/>
                <w:iCs/>
                <w:sz w:val="18"/>
                <w:szCs w:val="18"/>
              </w:rPr>
            </w:pPr>
            <w:r w:rsidRPr="004D3559">
              <w:rPr>
                <w:i/>
                <w:iCs/>
              </w:rPr>
              <w:t>Ficus religiosa</w:t>
            </w:r>
          </w:p>
        </w:tc>
        <w:tc>
          <w:tcPr>
            <w:tcW w:w="779" w:type="dxa"/>
          </w:tcPr>
          <w:p w14:paraId="2E347227" w14:textId="4630F550" w:rsidR="00550157" w:rsidRPr="00C40BA6" w:rsidRDefault="00550157" w:rsidP="00D55097">
            <w:pPr>
              <w:jc w:val="center"/>
              <w:rPr>
                <w:rFonts w:cs="Times New Roman"/>
                <w:sz w:val="18"/>
                <w:szCs w:val="18"/>
              </w:rPr>
            </w:pPr>
            <w:r w:rsidRPr="002453B3">
              <w:t>Cu</w:t>
            </w:r>
          </w:p>
        </w:tc>
      </w:tr>
      <w:tr w:rsidR="00550157" w:rsidRPr="0008080C" w14:paraId="68B54E6E" w14:textId="77777777" w:rsidTr="00550157">
        <w:trPr>
          <w:trHeight w:val="20"/>
          <w:jc w:val="center"/>
        </w:trPr>
        <w:tc>
          <w:tcPr>
            <w:tcW w:w="1100" w:type="dxa"/>
          </w:tcPr>
          <w:p w14:paraId="779D502A" w14:textId="5F3FEA68" w:rsidR="00550157" w:rsidRPr="00C40BA6" w:rsidRDefault="00550157" w:rsidP="00550157">
            <w:pPr>
              <w:rPr>
                <w:rFonts w:cs="Times New Roman"/>
                <w:sz w:val="18"/>
                <w:szCs w:val="18"/>
              </w:rPr>
            </w:pPr>
            <w:r w:rsidRPr="002453B3">
              <w:t>Arid</w:t>
            </w:r>
          </w:p>
        </w:tc>
        <w:tc>
          <w:tcPr>
            <w:tcW w:w="1052" w:type="dxa"/>
          </w:tcPr>
          <w:p w14:paraId="691941AF" w14:textId="32108AA6" w:rsidR="00550157" w:rsidRPr="00C40BA6" w:rsidRDefault="00550157" w:rsidP="00550157">
            <w:pPr>
              <w:rPr>
                <w:rFonts w:cs="Times New Roman"/>
                <w:sz w:val="18"/>
                <w:szCs w:val="18"/>
              </w:rPr>
            </w:pPr>
            <w:r w:rsidRPr="002453B3">
              <w:t>India</w:t>
            </w:r>
          </w:p>
        </w:tc>
        <w:tc>
          <w:tcPr>
            <w:tcW w:w="2631" w:type="dxa"/>
          </w:tcPr>
          <w:p w14:paraId="08F9BC1B" w14:textId="3FA3C73D" w:rsidR="00550157" w:rsidRPr="00C40BA6" w:rsidRDefault="00550157" w:rsidP="00550157">
            <w:pPr>
              <w:rPr>
                <w:rFonts w:cs="Times New Roman"/>
                <w:sz w:val="18"/>
                <w:szCs w:val="18"/>
              </w:rPr>
            </w:pPr>
            <w:r w:rsidRPr="002453B3">
              <w:t>University of Delhi</w:t>
            </w:r>
          </w:p>
        </w:tc>
        <w:tc>
          <w:tcPr>
            <w:tcW w:w="1684" w:type="dxa"/>
          </w:tcPr>
          <w:p w14:paraId="6FB21001" w14:textId="091F4D33" w:rsidR="00550157" w:rsidRPr="00C40BA6" w:rsidRDefault="00550157" w:rsidP="00550157">
            <w:pPr>
              <w:rPr>
                <w:rFonts w:cs="Times New Roman"/>
                <w:sz w:val="18"/>
                <w:szCs w:val="18"/>
              </w:rPr>
            </w:pPr>
            <w:r w:rsidRPr="002453B3">
              <w:t>Moraceae</w:t>
            </w:r>
          </w:p>
        </w:tc>
        <w:tc>
          <w:tcPr>
            <w:tcW w:w="1512" w:type="dxa"/>
          </w:tcPr>
          <w:p w14:paraId="1D1CD90C" w14:textId="10E14F6F" w:rsidR="00550157" w:rsidRPr="004D3559" w:rsidRDefault="00550157" w:rsidP="00550157">
            <w:pPr>
              <w:rPr>
                <w:rFonts w:cs="Times New Roman"/>
                <w:i/>
                <w:iCs/>
                <w:sz w:val="18"/>
                <w:szCs w:val="18"/>
              </w:rPr>
            </w:pPr>
            <w:r w:rsidRPr="004D3559">
              <w:rPr>
                <w:i/>
                <w:iCs/>
              </w:rPr>
              <w:t>Ficus</w:t>
            </w:r>
          </w:p>
        </w:tc>
        <w:tc>
          <w:tcPr>
            <w:tcW w:w="2205" w:type="dxa"/>
          </w:tcPr>
          <w:p w14:paraId="76BF5D60" w14:textId="2EB107C1" w:rsidR="00550157" w:rsidRPr="004D3559" w:rsidRDefault="00550157" w:rsidP="00550157">
            <w:pPr>
              <w:rPr>
                <w:rFonts w:cs="Times New Roman"/>
                <w:i/>
                <w:iCs/>
                <w:sz w:val="18"/>
                <w:szCs w:val="18"/>
              </w:rPr>
            </w:pPr>
            <w:r w:rsidRPr="004D3559">
              <w:rPr>
                <w:i/>
                <w:iCs/>
              </w:rPr>
              <w:t>Ficus religiosa</w:t>
            </w:r>
          </w:p>
        </w:tc>
        <w:tc>
          <w:tcPr>
            <w:tcW w:w="779" w:type="dxa"/>
          </w:tcPr>
          <w:p w14:paraId="266E18AC" w14:textId="588333F4" w:rsidR="00550157" w:rsidRPr="00C40BA6" w:rsidRDefault="00550157" w:rsidP="00D55097">
            <w:pPr>
              <w:jc w:val="center"/>
              <w:rPr>
                <w:rFonts w:cs="Times New Roman"/>
                <w:sz w:val="18"/>
                <w:szCs w:val="18"/>
              </w:rPr>
            </w:pPr>
            <w:r w:rsidRPr="002453B3">
              <w:t>Pb</w:t>
            </w:r>
          </w:p>
        </w:tc>
      </w:tr>
      <w:tr w:rsidR="00550157" w:rsidRPr="0008080C" w14:paraId="651987F9" w14:textId="77777777" w:rsidTr="00550157">
        <w:trPr>
          <w:trHeight w:val="20"/>
          <w:jc w:val="center"/>
        </w:trPr>
        <w:tc>
          <w:tcPr>
            <w:tcW w:w="1100" w:type="dxa"/>
          </w:tcPr>
          <w:p w14:paraId="01A96939" w14:textId="3C6D045D" w:rsidR="00550157" w:rsidRPr="00C40BA6" w:rsidRDefault="00550157" w:rsidP="00550157">
            <w:pPr>
              <w:rPr>
                <w:rFonts w:cs="Times New Roman"/>
                <w:sz w:val="18"/>
                <w:szCs w:val="18"/>
              </w:rPr>
            </w:pPr>
            <w:r w:rsidRPr="002453B3">
              <w:t>Arid</w:t>
            </w:r>
          </w:p>
        </w:tc>
        <w:tc>
          <w:tcPr>
            <w:tcW w:w="1052" w:type="dxa"/>
          </w:tcPr>
          <w:p w14:paraId="5B366236" w14:textId="3D4D2CC4" w:rsidR="00550157" w:rsidRPr="00C40BA6" w:rsidRDefault="00550157" w:rsidP="00550157">
            <w:pPr>
              <w:rPr>
                <w:rFonts w:cs="Times New Roman"/>
                <w:sz w:val="18"/>
                <w:szCs w:val="18"/>
              </w:rPr>
            </w:pPr>
            <w:r w:rsidRPr="002453B3">
              <w:t>India</w:t>
            </w:r>
          </w:p>
        </w:tc>
        <w:tc>
          <w:tcPr>
            <w:tcW w:w="2631" w:type="dxa"/>
          </w:tcPr>
          <w:p w14:paraId="50628C6C" w14:textId="54BB31E5" w:rsidR="00550157" w:rsidRPr="00C40BA6" w:rsidRDefault="00550157" w:rsidP="00550157">
            <w:pPr>
              <w:rPr>
                <w:rFonts w:cs="Times New Roman"/>
                <w:sz w:val="18"/>
                <w:szCs w:val="18"/>
              </w:rPr>
            </w:pPr>
            <w:r w:rsidRPr="002453B3">
              <w:t>University of Delhi</w:t>
            </w:r>
          </w:p>
        </w:tc>
        <w:tc>
          <w:tcPr>
            <w:tcW w:w="1684" w:type="dxa"/>
          </w:tcPr>
          <w:p w14:paraId="6FB1FE06" w14:textId="2C75FE1A" w:rsidR="00550157" w:rsidRPr="00C40BA6" w:rsidRDefault="00550157" w:rsidP="00550157">
            <w:pPr>
              <w:rPr>
                <w:rFonts w:cs="Times New Roman"/>
                <w:sz w:val="18"/>
                <w:szCs w:val="18"/>
              </w:rPr>
            </w:pPr>
            <w:r w:rsidRPr="002453B3">
              <w:t>Moraceae</w:t>
            </w:r>
          </w:p>
        </w:tc>
        <w:tc>
          <w:tcPr>
            <w:tcW w:w="1512" w:type="dxa"/>
          </w:tcPr>
          <w:p w14:paraId="1A6B1083" w14:textId="45A1F21A" w:rsidR="00550157" w:rsidRPr="004D3559" w:rsidRDefault="00550157" w:rsidP="00550157">
            <w:pPr>
              <w:rPr>
                <w:rFonts w:cs="Times New Roman"/>
                <w:i/>
                <w:iCs/>
                <w:sz w:val="18"/>
                <w:szCs w:val="18"/>
              </w:rPr>
            </w:pPr>
            <w:r w:rsidRPr="004D3559">
              <w:rPr>
                <w:i/>
                <w:iCs/>
              </w:rPr>
              <w:t>Ficus</w:t>
            </w:r>
          </w:p>
        </w:tc>
        <w:tc>
          <w:tcPr>
            <w:tcW w:w="2205" w:type="dxa"/>
          </w:tcPr>
          <w:p w14:paraId="18652D76" w14:textId="70D1B44C" w:rsidR="00550157" w:rsidRPr="004D3559" w:rsidRDefault="00550157" w:rsidP="00550157">
            <w:pPr>
              <w:rPr>
                <w:rFonts w:cs="Times New Roman"/>
                <w:i/>
                <w:iCs/>
                <w:sz w:val="18"/>
                <w:szCs w:val="18"/>
              </w:rPr>
            </w:pPr>
            <w:r w:rsidRPr="004D3559">
              <w:rPr>
                <w:i/>
                <w:iCs/>
              </w:rPr>
              <w:t>Ficus religiosa</w:t>
            </w:r>
          </w:p>
        </w:tc>
        <w:tc>
          <w:tcPr>
            <w:tcW w:w="779" w:type="dxa"/>
          </w:tcPr>
          <w:p w14:paraId="7C8DC05C" w14:textId="37FEB42E" w:rsidR="00550157" w:rsidRPr="00C40BA6" w:rsidRDefault="00550157" w:rsidP="00D55097">
            <w:pPr>
              <w:jc w:val="center"/>
              <w:rPr>
                <w:rFonts w:cs="Times New Roman"/>
                <w:sz w:val="18"/>
                <w:szCs w:val="18"/>
              </w:rPr>
            </w:pPr>
            <w:r w:rsidRPr="002453B3">
              <w:t>Zn</w:t>
            </w:r>
          </w:p>
        </w:tc>
      </w:tr>
      <w:tr w:rsidR="00550157" w:rsidRPr="0008080C" w14:paraId="7AA9BB15" w14:textId="77777777" w:rsidTr="00550157">
        <w:trPr>
          <w:trHeight w:val="20"/>
          <w:jc w:val="center"/>
        </w:trPr>
        <w:tc>
          <w:tcPr>
            <w:tcW w:w="1100" w:type="dxa"/>
          </w:tcPr>
          <w:p w14:paraId="65D281C6" w14:textId="41532A31" w:rsidR="00550157" w:rsidRPr="00C40BA6" w:rsidRDefault="00550157" w:rsidP="00550157">
            <w:pPr>
              <w:rPr>
                <w:rFonts w:cs="Times New Roman"/>
                <w:sz w:val="18"/>
                <w:szCs w:val="18"/>
              </w:rPr>
            </w:pPr>
            <w:r w:rsidRPr="002453B3">
              <w:t>Arid</w:t>
            </w:r>
          </w:p>
        </w:tc>
        <w:tc>
          <w:tcPr>
            <w:tcW w:w="1052" w:type="dxa"/>
          </w:tcPr>
          <w:p w14:paraId="57C97127" w14:textId="2E867FB4" w:rsidR="00550157" w:rsidRPr="00C40BA6" w:rsidRDefault="00550157" w:rsidP="00550157">
            <w:pPr>
              <w:rPr>
                <w:rFonts w:cs="Times New Roman"/>
                <w:sz w:val="18"/>
                <w:szCs w:val="18"/>
              </w:rPr>
            </w:pPr>
            <w:r w:rsidRPr="002453B3">
              <w:t>India</w:t>
            </w:r>
          </w:p>
        </w:tc>
        <w:tc>
          <w:tcPr>
            <w:tcW w:w="2631" w:type="dxa"/>
          </w:tcPr>
          <w:p w14:paraId="6606D868" w14:textId="78DDF76D" w:rsidR="00550157" w:rsidRPr="00C40BA6" w:rsidRDefault="00550157" w:rsidP="00550157">
            <w:pPr>
              <w:rPr>
                <w:rFonts w:cs="Times New Roman"/>
                <w:sz w:val="18"/>
                <w:szCs w:val="18"/>
              </w:rPr>
            </w:pPr>
            <w:r w:rsidRPr="002453B3">
              <w:t xml:space="preserve">University of Delhi </w:t>
            </w:r>
          </w:p>
        </w:tc>
        <w:tc>
          <w:tcPr>
            <w:tcW w:w="1684" w:type="dxa"/>
          </w:tcPr>
          <w:p w14:paraId="2FA8F58F" w14:textId="766A0509" w:rsidR="00550157" w:rsidRPr="00C40BA6" w:rsidRDefault="00550157" w:rsidP="00550157">
            <w:pPr>
              <w:rPr>
                <w:rFonts w:cs="Times New Roman"/>
                <w:sz w:val="18"/>
                <w:szCs w:val="18"/>
              </w:rPr>
            </w:pPr>
            <w:r w:rsidRPr="002453B3">
              <w:t>Apocynaceae</w:t>
            </w:r>
          </w:p>
        </w:tc>
        <w:tc>
          <w:tcPr>
            <w:tcW w:w="1512" w:type="dxa"/>
          </w:tcPr>
          <w:p w14:paraId="7FE13860" w14:textId="5C500E99" w:rsidR="00550157" w:rsidRPr="004D3559" w:rsidRDefault="00550157" w:rsidP="00550157">
            <w:pPr>
              <w:rPr>
                <w:rFonts w:cs="Times New Roman"/>
                <w:i/>
                <w:iCs/>
                <w:sz w:val="18"/>
                <w:szCs w:val="18"/>
              </w:rPr>
            </w:pPr>
            <w:r w:rsidRPr="004D3559">
              <w:rPr>
                <w:i/>
                <w:iCs/>
              </w:rPr>
              <w:t>Holarrhena</w:t>
            </w:r>
          </w:p>
        </w:tc>
        <w:tc>
          <w:tcPr>
            <w:tcW w:w="2205" w:type="dxa"/>
          </w:tcPr>
          <w:p w14:paraId="7E3CBB60" w14:textId="064CE5D1" w:rsidR="00550157" w:rsidRPr="004D3559" w:rsidRDefault="00550157" w:rsidP="00550157">
            <w:pPr>
              <w:rPr>
                <w:rFonts w:cs="Times New Roman"/>
                <w:i/>
                <w:iCs/>
                <w:sz w:val="18"/>
                <w:szCs w:val="18"/>
              </w:rPr>
            </w:pPr>
            <w:r w:rsidRPr="004D3559">
              <w:rPr>
                <w:i/>
                <w:iCs/>
              </w:rPr>
              <w:t>Holarrhena pubescens</w:t>
            </w:r>
          </w:p>
        </w:tc>
        <w:tc>
          <w:tcPr>
            <w:tcW w:w="779" w:type="dxa"/>
          </w:tcPr>
          <w:p w14:paraId="7AED3F7E" w14:textId="4F193B6C" w:rsidR="00550157" w:rsidRPr="00C40BA6" w:rsidRDefault="00550157" w:rsidP="00D55097">
            <w:pPr>
              <w:jc w:val="center"/>
              <w:rPr>
                <w:rFonts w:cs="Times New Roman"/>
                <w:sz w:val="18"/>
                <w:szCs w:val="18"/>
              </w:rPr>
            </w:pPr>
            <w:r w:rsidRPr="002453B3">
              <w:t>As</w:t>
            </w:r>
          </w:p>
        </w:tc>
      </w:tr>
      <w:tr w:rsidR="00550157" w:rsidRPr="0008080C" w14:paraId="33199C87" w14:textId="77777777" w:rsidTr="00550157">
        <w:trPr>
          <w:trHeight w:val="20"/>
          <w:jc w:val="center"/>
        </w:trPr>
        <w:tc>
          <w:tcPr>
            <w:tcW w:w="1100" w:type="dxa"/>
          </w:tcPr>
          <w:p w14:paraId="77C70D8A" w14:textId="1609766E" w:rsidR="00550157" w:rsidRPr="00C40BA6" w:rsidRDefault="00550157" w:rsidP="00550157">
            <w:pPr>
              <w:rPr>
                <w:rFonts w:cs="Times New Roman"/>
                <w:sz w:val="18"/>
                <w:szCs w:val="18"/>
              </w:rPr>
            </w:pPr>
            <w:r w:rsidRPr="002453B3">
              <w:t>Arid</w:t>
            </w:r>
          </w:p>
        </w:tc>
        <w:tc>
          <w:tcPr>
            <w:tcW w:w="1052" w:type="dxa"/>
          </w:tcPr>
          <w:p w14:paraId="2A5F537B" w14:textId="0411056C" w:rsidR="00550157" w:rsidRPr="00C40BA6" w:rsidRDefault="00550157" w:rsidP="00550157">
            <w:pPr>
              <w:rPr>
                <w:rFonts w:cs="Times New Roman"/>
                <w:sz w:val="18"/>
                <w:szCs w:val="18"/>
              </w:rPr>
            </w:pPr>
            <w:r w:rsidRPr="002453B3">
              <w:t>India</w:t>
            </w:r>
          </w:p>
        </w:tc>
        <w:tc>
          <w:tcPr>
            <w:tcW w:w="2631" w:type="dxa"/>
          </w:tcPr>
          <w:p w14:paraId="26126256" w14:textId="1C09C133" w:rsidR="00550157" w:rsidRPr="00C40BA6" w:rsidRDefault="00550157" w:rsidP="00550157">
            <w:pPr>
              <w:rPr>
                <w:rFonts w:cs="Times New Roman"/>
                <w:sz w:val="18"/>
                <w:szCs w:val="18"/>
              </w:rPr>
            </w:pPr>
            <w:r w:rsidRPr="002453B3">
              <w:t xml:space="preserve">University of Delhi </w:t>
            </w:r>
          </w:p>
        </w:tc>
        <w:tc>
          <w:tcPr>
            <w:tcW w:w="1684" w:type="dxa"/>
          </w:tcPr>
          <w:p w14:paraId="2A53501D" w14:textId="3D458783" w:rsidR="00550157" w:rsidRPr="00C40BA6" w:rsidRDefault="00550157" w:rsidP="00550157">
            <w:pPr>
              <w:rPr>
                <w:rFonts w:cs="Times New Roman"/>
                <w:sz w:val="18"/>
                <w:szCs w:val="18"/>
              </w:rPr>
            </w:pPr>
            <w:r w:rsidRPr="002453B3">
              <w:t>Apocynaceae</w:t>
            </w:r>
          </w:p>
        </w:tc>
        <w:tc>
          <w:tcPr>
            <w:tcW w:w="1512" w:type="dxa"/>
          </w:tcPr>
          <w:p w14:paraId="59353E54" w14:textId="2F6C7918" w:rsidR="00550157" w:rsidRPr="004D3559" w:rsidRDefault="00550157" w:rsidP="00550157">
            <w:pPr>
              <w:rPr>
                <w:rFonts w:cs="Times New Roman"/>
                <w:i/>
                <w:iCs/>
                <w:sz w:val="18"/>
                <w:szCs w:val="18"/>
              </w:rPr>
            </w:pPr>
            <w:r w:rsidRPr="004D3559">
              <w:rPr>
                <w:i/>
                <w:iCs/>
              </w:rPr>
              <w:t>Holarrhena</w:t>
            </w:r>
          </w:p>
        </w:tc>
        <w:tc>
          <w:tcPr>
            <w:tcW w:w="2205" w:type="dxa"/>
          </w:tcPr>
          <w:p w14:paraId="6AA4F587" w14:textId="6F6E52A6" w:rsidR="00550157" w:rsidRPr="004D3559" w:rsidRDefault="00550157" w:rsidP="00550157">
            <w:pPr>
              <w:rPr>
                <w:rFonts w:cs="Times New Roman"/>
                <w:i/>
                <w:iCs/>
                <w:sz w:val="18"/>
                <w:szCs w:val="18"/>
              </w:rPr>
            </w:pPr>
            <w:r w:rsidRPr="004D3559">
              <w:rPr>
                <w:i/>
                <w:iCs/>
              </w:rPr>
              <w:t>Holarrhena pubescens</w:t>
            </w:r>
          </w:p>
        </w:tc>
        <w:tc>
          <w:tcPr>
            <w:tcW w:w="779" w:type="dxa"/>
          </w:tcPr>
          <w:p w14:paraId="556C3427" w14:textId="7665AEB3" w:rsidR="00550157" w:rsidRPr="00C40BA6" w:rsidRDefault="00550157" w:rsidP="00D55097">
            <w:pPr>
              <w:jc w:val="center"/>
              <w:rPr>
                <w:rFonts w:cs="Times New Roman"/>
                <w:sz w:val="18"/>
                <w:szCs w:val="18"/>
              </w:rPr>
            </w:pPr>
            <w:r w:rsidRPr="002453B3">
              <w:t>Cr</w:t>
            </w:r>
          </w:p>
        </w:tc>
      </w:tr>
      <w:tr w:rsidR="00550157" w:rsidRPr="0008080C" w14:paraId="67F64103" w14:textId="77777777" w:rsidTr="00550157">
        <w:trPr>
          <w:trHeight w:val="20"/>
          <w:jc w:val="center"/>
        </w:trPr>
        <w:tc>
          <w:tcPr>
            <w:tcW w:w="1100" w:type="dxa"/>
          </w:tcPr>
          <w:p w14:paraId="4816CAEF" w14:textId="35EC07BB" w:rsidR="00550157" w:rsidRPr="00C40BA6" w:rsidRDefault="00550157" w:rsidP="00550157">
            <w:pPr>
              <w:rPr>
                <w:rFonts w:cs="Times New Roman"/>
                <w:sz w:val="18"/>
                <w:szCs w:val="18"/>
              </w:rPr>
            </w:pPr>
            <w:r w:rsidRPr="002453B3">
              <w:t>Arid</w:t>
            </w:r>
          </w:p>
        </w:tc>
        <w:tc>
          <w:tcPr>
            <w:tcW w:w="1052" w:type="dxa"/>
          </w:tcPr>
          <w:p w14:paraId="2D73FB48" w14:textId="3AF170C4" w:rsidR="00550157" w:rsidRPr="00C40BA6" w:rsidRDefault="00550157" w:rsidP="00550157">
            <w:pPr>
              <w:rPr>
                <w:rFonts w:cs="Times New Roman"/>
                <w:sz w:val="18"/>
                <w:szCs w:val="18"/>
              </w:rPr>
            </w:pPr>
            <w:r w:rsidRPr="002453B3">
              <w:t>India</w:t>
            </w:r>
          </w:p>
        </w:tc>
        <w:tc>
          <w:tcPr>
            <w:tcW w:w="2631" w:type="dxa"/>
          </w:tcPr>
          <w:p w14:paraId="557BC56F" w14:textId="5B7FF541" w:rsidR="00550157" w:rsidRPr="00C40BA6" w:rsidRDefault="00550157" w:rsidP="00550157">
            <w:pPr>
              <w:rPr>
                <w:rFonts w:cs="Times New Roman"/>
                <w:sz w:val="18"/>
                <w:szCs w:val="18"/>
              </w:rPr>
            </w:pPr>
            <w:r w:rsidRPr="002453B3">
              <w:t xml:space="preserve">University of Delhi </w:t>
            </w:r>
          </w:p>
        </w:tc>
        <w:tc>
          <w:tcPr>
            <w:tcW w:w="1684" w:type="dxa"/>
          </w:tcPr>
          <w:p w14:paraId="085209B8" w14:textId="56F0A796" w:rsidR="00550157" w:rsidRPr="00C40BA6" w:rsidRDefault="00550157" w:rsidP="00550157">
            <w:pPr>
              <w:rPr>
                <w:rFonts w:cs="Times New Roman"/>
                <w:sz w:val="18"/>
                <w:szCs w:val="18"/>
              </w:rPr>
            </w:pPr>
            <w:r w:rsidRPr="002453B3">
              <w:t>Apocynaceae</w:t>
            </w:r>
          </w:p>
        </w:tc>
        <w:tc>
          <w:tcPr>
            <w:tcW w:w="1512" w:type="dxa"/>
          </w:tcPr>
          <w:p w14:paraId="4E4B9BE1" w14:textId="695A11B0" w:rsidR="00550157" w:rsidRPr="004D3559" w:rsidRDefault="00550157" w:rsidP="00550157">
            <w:pPr>
              <w:rPr>
                <w:rFonts w:cs="Times New Roman"/>
                <w:i/>
                <w:iCs/>
                <w:sz w:val="18"/>
                <w:szCs w:val="18"/>
              </w:rPr>
            </w:pPr>
            <w:r w:rsidRPr="004D3559">
              <w:rPr>
                <w:i/>
                <w:iCs/>
              </w:rPr>
              <w:t>Holarrhena</w:t>
            </w:r>
          </w:p>
        </w:tc>
        <w:tc>
          <w:tcPr>
            <w:tcW w:w="2205" w:type="dxa"/>
          </w:tcPr>
          <w:p w14:paraId="45A7DDE1" w14:textId="3F6571DE" w:rsidR="00550157" w:rsidRPr="004D3559" w:rsidRDefault="00550157" w:rsidP="00550157">
            <w:pPr>
              <w:rPr>
                <w:rFonts w:cs="Times New Roman"/>
                <w:i/>
                <w:iCs/>
                <w:sz w:val="18"/>
                <w:szCs w:val="18"/>
              </w:rPr>
            </w:pPr>
            <w:r w:rsidRPr="004D3559">
              <w:rPr>
                <w:i/>
                <w:iCs/>
              </w:rPr>
              <w:t>Holarrhena pubescens</w:t>
            </w:r>
          </w:p>
        </w:tc>
        <w:tc>
          <w:tcPr>
            <w:tcW w:w="779" w:type="dxa"/>
          </w:tcPr>
          <w:p w14:paraId="53F7E418" w14:textId="31CE1ED3" w:rsidR="00550157" w:rsidRPr="00C40BA6" w:rsidRDefault="00550157" w:rsidP="00D55097">
            <w:pPr>
              <w:jc w:val="center"/>
              <w:rPr>
                <w:rFonts w:cs="Times New Roman"/>
                <w:sz w:val="18"/>
                <w:szCs w:val="18"/>
              </w:rPr>
            </w:pPr>
            <w:r w:rsidRPr="002453B3">
              <w:t>Ni</w:t>
            </w:r>
          </w:p>
        </w:tc>
      </w:tr>
      <w:tr w:rsidR="00550157" w:rsidRPr="0008080C" w14:paraId="13373559" w14:textId="77777777" w:rsidTr="00550157">
        <w:trPr>
          <w:trHeight w:val="20"/>
          <w:jc w:val="center"/>
        </w:trPr>
        <w:tc>
          <w:tcPr>
            <w:tcW w:w="1100" w:type="dxa"/>
          </w:tcPr>
          <w:p w14:paraId="579FEA3E" w14:textId="4B8161F0" w:rsidR="00550157" w:rsidRPr="00C40BA6" w:rsidRDefault="00550157" w:rsidP="00550157">
            <w:pPr>
              <w:rPr>
                <w:rFonts w:cs="Times New Roman"/>
                <w:sz w:val="18"/>
                <w:szCs w:val="18"/>
              </w:rPr>
            </w:pPr>
            <w:r w:rsidRPr="002453B3">
              <w:t>Arid</w:t>
            </w:r>
          </w:p>
        </w:tc>
        <w:tc>
          <w:tcPr>
            <w:tcW w:w="1052" w:type="dxa"/>
          </w:tcPr>
          <w:p w14:paraId="2CEA2577" w14:textId="3D97137F" w:rsidR="00550157" w:rsidRPr="00C40BA6" w:rsidRDefault="00550157" w:rsidP="00550157">
            <w:pPr>
              <w:rPr>
                <w:rFonts w:cs="Times New Roman"/>
                <w:sz w:val="18"/>
                <w:szCs w:val="18"/>
              </w:rPr>
            </w:pPr>
            <w:r w:rsidRPr="002453B3">
              <w:t>India</w:t>
            </w:r>
          </w:p>
        </w:tc>
        <w:tc>
          <w:tcPr>
            <w:tcW w:w="2631" w:type="dxa"/>
          </w:tcPr>
          <w:p w14:paraId="2DAC1103" w14:textId="67D3CAC6" w:rsidR="00550157" w:rsidRPr="00C40BA6" w:rsidRDefault="00550157" w:rsidP="00550157">
            <w:pPr>
              <w:rPr>
                <w:rFonts w:cs="Times New Roman"/>
                <w:sz w:val="18"/>
                <w:szCs w:val="18"/>
              </w:rPr>
            </w:pPr>
            <w:r w:rsidRPr="002453B3">
              <w:t>University of Delhi</w:t>
            </w:r>
          </w:p>
        </w:tc>
        <w:tc>
          <w:tcPr>
            <w:tcW w:w="1684" w:type="dxa"/>
          </w:tcPr>
          <w:p w14:paraId="3D155E35" w14:textId="4316ED63" w:rsidR="00550157" w:rsidRPr="00C40BA6" w:rsidRDefault="00550157" w:rsidP="00550157">
            <w:pPr>
              <w:rPr>
                <w:rFonts w:cs="Times New Roman"/>
                <w:sz w:val="18"/>
                <w:szCs w:val="18"/>
              </w:rPr>
            </w:pPr>
            <w:r w:rsidRPr="002453B3">
              <w:t>Fabaceae</w:t>
            </w:r>
          </w:p>
        </w:tc>
        <w:tc>
          <w:tcPr>
            <w:tcW w:w="1512" w:type="dxa"/>
          </w:tcPr>
          <w:p w14:paraId="77CBE0FB" w14:textId="619DD889" w:rsidR="00550157" w:rsidRPr="004D3559" w:rsidRDefault="00550157" w:rsidP="00550157">
            <w:pPr>
              <w:rPr>
                <w:rFonts w:cs="Times New Roman"/>
                <w:i/>
                <w:iCs/>
                <w:sz w:val="18"/>
                <w:szCs w:val="18"/>
              </w:rPr>
            </w:pPr>
            <w:r w:rsidRPr="004D3559">
              <w:rPr>
                <w:i/>
                <w:iCs/>
              </w:rPr>
              <w:t>Leucaena</w:t>
            </w:r>
          </w:p>
        </w:tc>
        <w:tc>
          <w:tcPr>
            <w:tcW w:w="2205" w:type="dxa"/>
          </w:tcPr>
          <w:p w14:paraId="6382F332" w14:textId="7F88FD59" w:rsidR="00550157" w:rsidRPr="004D3559" w:rsidRDefault="00550157" w:rsidP="00550157">
            <w:pPr>
              <w:rPr>
                <w:rFonts w:cs="Times New Roman"/>
                <w:i/>
                <w:iCs/>
                <w:sz w:val="18"/>
                <w:szCs w:val="18"/>
              </w:rPr>
            </w:pPr>
            <w:r w:rsidRPr="004D3559">
              <w:rPr>
                <w:i/>
                <w:iCs/>
              </w:rPr>
              <w:t>Leucaena leucocephala</w:t>
            </w:r>
          </w:p>
        </w:tc>
        <w:tc>
          <w:tcPr>
            <w:tcW w:w="779" w:type="dxa"/>
          </w:tcPr>
          <w:p w14:paraId="31B8A24D" w14:textId="456C29A8" w:rsidR="00550157" w:rsidRPr="00C40BA6" w:rsidRDefault="00550157" w:rsidP="00D55097">
            <w:pPr>
              <w:jc w:val="center"/>
              <w:rPr>
                <w:rFonts w:cs="Times New Roman"/>
                <w:sz w:val="18"/>
                <w:szCs w:val="18"/>
              </w:rPr>
            </w:pPr>
            <w:r w:rsidRPr="002453B3">
              <w:t>Cd</w:t>
            </w:r>
          </w:p>
        </w:tc>
      </w:tr>
      <w:tr w:rsidR="00550157" w:rsidRPr="0008080C" w14:paraId="5CB8A163" w14:textId="77777777" w:rsidTr="00550157">
        <w:trPr>
          <w:trHeight w:val="20"/>
          <w:jc w:val="center"/>
        </w:trPr>
        <w:tc>
          <w:tcPr>
            <w:tcW w:w="1100" w:type="dxa"/>
          </w:tcPr>
          <w:p w14:paraId="35F1E78B" w14:textId="6186E247" w:rsidR="00550157" w:rsidRPr="00C40BA6" w:rsidRDefault="00550157" w:rsidP="00550157">
            <w:pPr>
              <w:rPr>
                <w:rFonts w:cs="Times New Roman"/>
                <w:sz w:val="18"/>
                <w:szCs w:val="18"/>
              </w:rPr>
            </w:pPr>
            <w:r w:rsidRPr="002453B3">
              <w:t>Arid</w:t>
            </w:r>
          </w:p>
        </w:tc>
        <w:tc>
          <w:tcPr>
            <w:tcW w:w="1052" w:type="dxa"/>
          </w:tcPr>
          <w:p w14:paraId="1C4C89C1" w14:textId="0EA3AC3E" w:rsidR="00550157" w:rsidRPr="00C40BA6" w:rsidRDefault="00550157" w:rsidP="00550157">
            <w:pPr>
              <w:rPr>
                <w:rFonts w:cs="Times New Roman"/>
                <w:sz w:val="18"/>
                <w:szCs w:val="18"/>
              </w:rPr>
            </w:pPr>
            <w:r w:rsidRPr="002453B3">
              <w:t>India</w:t>
            </w:r>
          </w:p>
        </w:tc>
        <w:tc>
          <w:tcPr>
            <w:tcW w:w="2631" w:type="dxa"/>
          </w:tcPr>
          <w:p w14:paraId="3F4D64D0" w14:textId="38136FF6" w:rsidR="00550157" w:rsidRPr="00C40BA6" w:rsidRDefault="00550157" w:rsidP="00550157">
            <w:pPr>
              <w:rPr>
                <w:rFonts w:cs="Times New Roman"/>
                <w:sz w:val="18"/>
                <w:szCs w:val="18"/>
              </w:rPr>
            </w:pPr>
            <w:r w:rsidRPr="002453B3">
              <w:t>University of Delhi</w:t>
            </w:r>
          </w:p>
        </w:tc>
        <w:tc>
          <w:tcPr>
            <w:tcW w:w="1684" w:type="dxa"/>
          </w:tcPr>
          <w:p w14:paraId="17216624" w14:textId="5CBAF500" w:rsidR="00550157" w:rsidRPr="00C40BA6" w:rsidRDefault="00550157" w:rsidP="00550157">
            <w:pPr>
              <w:rPr>
                <w:rFonts w:cs="Times New Roman"/>
                <w:sz w:val="18"/>
                <w:szCs w:val="18"/>
              </w:rPr>
            </w:pPr>
            <w:r w:rsidRPr="002453B3">
              <w:t>Fabaceae</w:t>
            </w:r>
          </w:p>
        </w:tc>
        <w:tc>
          <w:tcPr>
            <w:tcW w:w="1512" w:type="dxa"/>
          </w:tcPr>
          <w:p w14:paraId="7758401A" w14:textId="0B55E987" w:rsidR="00550157" w:rsidRPr="004D3559" w:rsidRDefault="00550157" w:rsidP="00550157">
            <w:pPr>
              <w:rPr>
                <w:rFonts w:cs="Times New Roman"/>
                <w:i/>
                <w:iCs/>
                <w:sz w:val="18"/>
                <w:szCs w:val="18"/>
              </w:rPr>
            </w:pPr>
            <w:r w:rsidRPr="004D3559">
              <w:rPr>
                <w:i/>
                <w:iCs/>
              </w:rPr>
              <w:t>Leucaena</w:t>
            </w:r>
          </w:p>
        </w:tc>
        <w:tc>
          <w:tcPr>
            <w:tcW w:w="2205" w:type="dxa"/>
          </w:tcPr>
          <w:p w14:paraId="0FA01B29" w14:textId="79ECA26D" w:rsidR="00550157" w:rsidRPr="004D3559" w:rsidRDefault="00550157" w:rsidP="00550157">
            <w:pPr>
              <w:rPr>
                <w:rFonts w:cs="Times New Roman"/>
                <w:i/>
                <w:iCs/>
                <w:sz w:val="18"/>
                <w:szCs w:val="18"/>
              </w:rPr>
            </w:pPr>
            <w:r w:rsidRPr="004D3559">
              <w:rPr>
                <w:i/>
                <w:iCs/>
              </w:rPr>
              <w:t>Leucaena leucocephala</w:t>
            </w:r>
          </w:p>
        </w:tc>
        <w:tc>
          <w:tcPr>
            <w:tcW w:w="779" w:type="dxa"/>
          </w:tcPr>
          <w:p w14:paraId="0C3EB529" w14:textId="06202D42" w:rsidR="00550157" w:rsidRPr="00C40BA6" w:rsidRDefault="00550157" w:rsidP="00D55097">
            <w:pPr>
              <w:jc w:val="center"/>
              <w:rPr>
                <w:rFonts w:cs="Times New Roman"/>
                <w:sz w:val="18"/>
                <w:szCs w:val="18"/>
              </w:rPr>
            </w:pPr>
            <w:r w:rsidRPr="002453B3">
              <w:t>Cu</w:t>
            </w:r>
          </w:p>
        </w:tc>
      </w:tr>
      <w:tr w:rsidR="00550157" w:rsidRPr="0008080C" w14:paraId="518516EE" w14:textId="77777777" w:rsidTr="00550157">
        <w:trPr>
          <w:trHeight w:val="20"/>
          <w:jc w:val="center"/>
        </w:trPr>
        <w:tc>
          <w:tcPr>
            <w:tcW w:w="1100" w:type="dxa"/>
          </w:tcPr>
          <w:p w14:paraId="4C4F5DC4" w14:textId="1B74E19E" w:rsidR="00550157" w:rsidRPr="00C40BA6" w:rsidRDefault="00550157" w:rsidP="00550157">
            <w:pPr>
              <w:rPr>
                <w:rFonts w:cs="Times New Roman"/>
                <w:sz w:val="18"/>
                <w:szCs w:val="18"/>
              </w:rPr>
            </w:pPr>
            <w:r w:rsidRPr="002453B3">
              <w:t>Arid</w:t>
            </w:r>
          </w:p>
        </w:tc>
        <w:tc>
          <w:tcPr>
            <w:tcW w:w="1052" w:type="dxa"/>
          </w:tcPr>
          <w:p w14:paraId="1BCCF827" w14:textId="6E003D6B" w:rsidR="00550157" w:rsidRPr="00C40BA6" w:rsidRDefault="00550157" w:rsidP="00550157">
            <w:pPr>
              <w:rPr>
                <w:rFonts w:cs="Times New Roman"/>
                <w:sz w:val="18"/>
                <w:szCs w:val="18"/>
              </w:rPr>
            </w:pPr>
            <w:r w:rsidRPr="002453B3">
              <w:t>India</w:t>
            </w:r>
          </w:p>
        </w:tc>
        <w:tc>
          <w:tcPr>
            <w:tcW w:w="2631" w:type="dxa"/>
          </w:tcPr>
          <w:p w14:paraId="2158C2BE" w14:textId="1A41159A" w:rsidR="00550157" w:rsidRPr="00C40BA6" w:rsidRDefault="00550157" w:rsidP="00550157">
            <w:pPr>
              <w:rPr>
                <w:rFonts w:cs="Times New Roman"/>
                <w:sz w:val="18"/>
                <w:szCs w:val="18"/>
              </w:rPr>
            </w:pPr>
            <w:r w:rsidRPr="002453B3">
              <w:t>Punjab Agricultural University</w:t>
            </w:r>
          </w:p>
        </w:tc>
        <w:tc>
          <w:tcPr>
            <w:tcW w:w="1684" w:type="dxa"/>
          </w:tcPr>
          <w:p w14:paraId="6533ACF1" w14:textId="4DE685CB" w:rsidR="00550157" w:rsidRPr="00C40BA6" w:rsidRDefault="00550157" w:rsidP="00550157">
            <w:pPr>
              <w:rPr>
                <w:rFonts w:cs="Times New Roman"/>
                <w:sz w:val="18"/>
                <w:szCs w:val="18"/>
              </w:rPr>
            </w:pPr>
            <w:r w:rsidRPr="002453B3">
              <w:t>Mimosaceae</w:t>
            </w:r>
          </w:p>
        </w:tc>
        <w:tc>
          <w:tcPr>
            <w:tcW w:w="1512" w:type="dxa"/>
          </w:tcPr>
          <w:p w14:paraId="0A7E830E" w14:textId="1FA79636" w:rsidR="00550157" w:rsidRPr="004D3559" w:rsidRDefault="00550157" w:rsidP="00550157">
            <w:pPr>
              <w:rPr>
                <w:rFonts w:cs="Times New Roman"/>
                <w:i/>
                <w:iCs/>
                <w:sz w:val="18"/>
                <w:szCs w:val="18"/>
              </w:rPr>
            </w:pPr>
            <w:r w:rsidRPr="004D3559">
              <w:rPr>
                <w:i/>
                <w:iCs/>
              </w:rPr>
              <w:t>Leucaena</w:t>
            </w:r>
          </w:p>
        </w:tc>
        <w:tc>
          <w:tcPr>
            <w:tcW w:w="2205" w:type="dxa"/>
          </w:tcPr>
          <w:p w14:paraId="327659F9" w14:textId="7B3A6ACF" w:rsidR="00550157" w:rsidRPr="004D3559" w:rsidRDefault="00550157" w:rsidP="00550157">
            <w:pPr>
              <w:rPr>
                <w:rFonts w:cs="Times New Roman"/>
                <w:i/>
                <w:iCs/>
                <w:sz w:val="18"/>
                <w:szCs w:val="18"/>
              </w:rPr>
            </w:pPr>
            <w:r w:rsidRPr="004D3559">
              <w:rPr>
                <w:i/>
                <w:iCs/>
              </w:rPr>
              <w:t>Leucaena leucocephala</w:t>
            </w:r>
          </w:p>
        </w:tc>
        <w:tc>
          <w:tcPr>
            <w:tcW w:w="779" w:type="dxa"/>
          </w:tcPr>
          <w:p w14:paraId="01666D8B" w14:textId="0B207533" w:rsidR="00550157" w:rsidRPr="00C40BA6" w:rsidRDefault="00550157" w:rsidP="00D55097">
            <w:pPr>
              <w:jc w:val="center"/>
              <w:rPr>
                <w:rFonts w:cs="Times New Roman"/>
                <w:sz w:val="18"/>
                <w:szCs w:val="18"/>
              </w:rPr>
            </w:pPr>
            <w:r w:rsidRPr="002453B3">
              <w:t>Pb</w:t>
            </w:r>
          </w:p>
        </w:tc>
      </w:tr>
      <w:tr w:rsidR="00550157" w:rsidRPr="0008080C" w14:paraId="357797F0" w14:textId="77777777" w:rsidTr="00550157">
        <w:trPr>
          <w:trHeight w:val="20"/>
          <w:jc w:val="center"/>
        </w:trPr>
        <w:tc>
          <w:tcPr>
            <w:tcW w:w="1100" w:type="dxa"/>
          </w:tcPr>
          <w:p w14:paraId="5E9EE37E" w14:textId="773CCB83" w:rsidR="00550157" w:rsidRPr="00C40BA6" w:rsidRDefault="00550157" w:rsidP="00550157">
            <w:pPr>
              <w:rPr>
                <w:rFonts w:cs="Times New Roman"/>
                <w:sz w:val="18"/>
                <w:szCs w:val="18"/>
              </w:rPr>
            </w:pPr>
            <w:r w:rsidRPr="002453B3">
              <w:t>Arid</w:t>
            </w:r>
          </w:p>
        </w:tc>
        <w:tc>
          <w:tcPr>
            <w:tcW w:w="1052" w:type="dxa"/>
          </w:tcPr>
          <w:p w14:paraId="108A3982" w14:textId="72586450" w:rsidR="00550157" w:rsidRPr="00C40BA6" w:rsidRDefault="00550157" w:rsidP="00550157">
            <w:pPr>
              <w:rPr>
                <w:rFonts w:cs="Times New Roman"/>
                <w:sz w:val="18"/>
                <w:szCs w:val="18"/>
              </w:rPr>
            </w:pPr>
            <w:r w:rsidRPr="002453B3">
              <w:t>India</w:t>
            </w:r>
          </w:p>
        </w:tc>
        <w:tc>
          <w:tcPr>
            <w:tcW w:w="2631" w:type="dxa"/>
          </w:tcPr>
          <w:p w14:paraId="21CCF6D0" w14:textId="440D377D" w:rsidR="00550157" w:rsidRPr="00C40BA6" w:rsidRDefault="00550157" w:rsidP="00550157">
            <w:pPr>
              <w:rPr>
                <w:rFonts w:cs="Times New Roman"/>
                <w:sz w:val="18"/>
                <w:szCs w:val="18"/>
              </w:rPr>
            </w:pPr>
            <w:r w:rsidRPr="002453B3">
              <w:t>University of Delhi</w:t>
            </w:r>
          </w:p>
        </w:tc>
        <w:tc>
          <w:tcPr>
            <w:tcW w:w="1684" w:type="dxa"/>
          </w:tcPr>
          <w:p w14:paraId="4F254115" w14:textId="4A169BF0" w:rsidR="00550157" w:rsidRPr="00C40BA6" w:rsidRDefault="00550157" w:rsidP="00550157">
            <w:pPr>
              <w:rPr>
                <w:rFonts w:cs="Times New Roman"/>
                <w:sz w:val="18"/>
                <w:szCs w:val="18"/>
              </w:rPr>
            </w:pPr>
            <w:r w:rsidRPr="002453B3">
              <w:t>Fabaceae</w:t>
            </w:r>
          </w:p>
        </w:tc>
        <w:tc>
          <w:tcPr>
            <w:tcW w:w="1512" w:type="dxa"/>
          </w:tcPr>
          <w:p w14:paraId="633EB352" w14:textId="606924BF" w:rsidR="00550157" w:rsidRPr="004D3559" w:rsidRDefault="00550157" w:rsidP="00550157">
            <w:pPr>
              <w:rPr>
                <w:rFonts w:cs="Times New Roman"/>
                <w:i/>
                <w:iCs/>
                <w:sz w:val="18"/>
                <w:szCs w:val="18"/>
              </w:rPr>
            </w:pPr>
            <w:r w:rsidRPr="004D3559">
              <w:rPr>
                <w:i/>
                <w:iCs/>
              </w:rPr>
              <w:t>Leucaena</w:t>
            </w:r>
          </w:p>
        </w:tc>
        <w:tc>
          <w:tcPr>
            <w:tcW w:w="2205" w:type="dxa"/>
          </w:tcPr>
          <w:p w14:paraId="777231D1" w14:textId="3CB39611" w:rsidR="00550157" w:rsidRPr="004D3559" w:rsidRDefault="00550157" w:rsidP="00550157">
            <w:pPr>
              <w:rPr>
                <w:rFonts w:cs="Times New Roman"/>
                <w:i/>
                <w:iCs/>
                <w:sz w:val="18"/>
                <w:szCs w:val="18"/>
              </w:rPr>
            </w:pPr>
            <w:r w:rsidRPr="004D3559">
              <w:rPr>
                <w:i/>
                <w:iCs/>
              </w:rPr>
              <w:t>Leucaena leucocephala</w:t>
            </w:r>
          </w:p>
        </w:tc>
        <w:tc>
          <w:tcPr>
            <w:tcW w:w="779" w:type="dxa"/>
          </w:tcPr>
          <w:p w14:paraId="72EE27BE" w14:textId="5090EC7B" w:rsidR="00550157" w:rsidRPr="00C40BA6" w:rsidRDefault="00550157" w:rsidP="00D55097">
            <w:pPr>
              <w:jc w:val="center"/>
              <w:rPr>
                <w:rFonts w:cs="Times New Roman"/>
                <w:sz w:val="18"/>
                <w:szCs w:val="18"/>
              </w:rPr>
            </w:pPr>
            <w:r w:rsidRPr="002453B3">
              <w:t>Pb</w:t>
            </w:r>
          </w:p>
        </w:tc>
      </w:tr>
      <w:tr w:rsidR="00550157" w:rsidRPr="0008080C" w14:paraId="1697DCD4" w14:textId="77777777" w:rsidTr="00550157">
        <w:trPr>
          <w:trHeight w:val="20"/>
          <w:jc w:val="center"/>
        </w:trPr>
        <w:tc>
          <w:tcPr>
            <w:tcW w:w="1100" w:type="dxa"/>
          </w:tcPr>
          <w:p w14:paraId="29305A37" w14:textId="62CD1082" w:rsidR="00550157" w:rsidRPr="00C40BA6" w:rsidRDefault="00550157" w:rsidP="00550157">
            <w:pPr>
              <w:rPr>
                <w:rFonts w:cs="Times New Roman"/>
                <w:sz w:val="18"/>
                <w:szCs w:val="18"/>
              </w:rPr>
            </w:pPr>
            <w:r w:rsidRPr="002453B3">
              <w:t>Arid</w:t>
            </w:r>
          </w:p>
        </w:tc>
        <w:tc>
          <w:tcPr>
            <w:tcW w:w="1052" w:type="dxa"/>
          </w:tcPr>
          <w:p w14:paraId="3F01C95F" w14:textId="6FFF45A8" w:rsidR="00550157" w:rsidRPr="00C40BA6" w:rsidRDefault="00550157" w:rsidP="00550157">
            <w:pPr>
              <w:rPr>
                <w:rFonts w:cs="Times New Roman"/>
                <w:sz w:val="18"/>
                <w:szCs w:val="18"/>
              </w:rPr>
            </w:pPr>
            <w:r w:rsidRPr="002453B3">
              <w:t>India</w:t>
            </w:r>
          </w:p>
        </w:tc>
        <w:tc>
          <w:tcPr>
            <w:tcW w:w="2631" w:type="dxa"/>
          </w:tcPr>
          <w:p w14:paraId="42970FBD" w14:textId="2F203698" w:rsidR="00550157" w:rsidRPr="00C40BA6" w:rsidRDefault="00550157" w:rsidP="00550157">
            <w:pPr>
              <w:rPr>
                <w:rFonts w:cs="Times New Roman"/>
                <w:sz w:val="18"/>
                <w:szCs w:val="18"/>
              </w:rPr>
            </w:pPr>
            <w:r w:rsidRPr="002453B3">
              <w:t>University of Delhi</w:t>
            </w:r>
          </w:p>
        </w:tc>
        <w:tc>
          <w:tcPr>
            <w:tcW w:w="1684" w:type="dxa"/>
          </w:tcPr>
          <w:p w14:paraId="3843916A" w14:textId="01DB22BD" w:rsidR="00550157" w:rsidRPr="00C40BA6" w:rsidRDefault="00550157" w:rsidP="00550157">
            <w:pPr>
              <w:rPr>
                <w:rFonts w:cs="Times New Roman"/>
                <w:sz w:val="18"/>
                <w:szCs w:val="18"/>
              </w:rPr>
            </w:pPr>
            <w:r w:rsidRPr="002453B3">
              <w:t>Fabaceae</w:t>
            </w:r>
          </w:p>
        </w:tc>
        <w:tc>
          <w:tcPr>
            <w:tcW w:w="1512" w:type="dxa"/>
          </w:tcPr>
          <w:p w14:paraId="132E5B7D" w14:textId="4ED06501" w:rsidR="00550157" w:rsidRPr="004D3559" w:rsidRDefault="00550157" w:rsidP="00550157">
            <w:pPr>
              <w:rPr>
                <w:rFonts w:cs="Times New Roman"/>
                <w:i/>
                <w:iCs/>
                <w:sz w:val="18"/>
                <w:szCs w:val="18"/>
              </w:rPr>
            </w:pPr>
            <w:r w:rsidRPr="004D3559">
              <w:rPr>
                <w:i/>
                <w:iCs/>
              </w:rPr>
              <w:t>Leucaena</w:t>
            </w:r>
          </w:p>
        </w:tc>
        <w:tc>
          <w:tcPr>
            <w:tcW w:w="2205" w:type="dxa"/>
          </w:tcPr>
          <w:p w14:paraId="747884ED" w14:textId="2BBFC7FC" w:rsidR="00550157" w:rsidRPr="004D3559" w:rsidRDefault="00550157" w:rsidP="00550157">
            <w:pPr>
              <w:rPr>
                <w:rFonts w:cs="Times New Roman"/>
                <w:i/>
                <w:iCs/>
                <w:sz w:val="18"/>
                <w:szCs w:val="18"/>
              </w:rPr>
            </w:pPr>
            <w:r w:rsidRPr="004D3559">
              <w:rPr>
                <w:i/>
                <w:iCs/>
              </w:rPr>
              <w:t>Leucaena leucocephala</w:t>
            </w:r>
          </w:p>
        </w:tc>
        <w:tc>
          <w:tcPr>
            <w:tcW w:w="779" w:type="dxa"/>
          </w:tcPr>
          <w:p w14:paraId="4E9072FB" w14:textId="7767D93F" w:rsidR="00550157" w:rsidRPr="00C40BA6" w:rsidRDefault="00550157" w:rsidP="00D55097">
            <w:pPr>
              <w:jc w:val="center"/>
              <w:rPr>
                <w:rFonts w:cs="Times New Roman"/>
                <w:sz w:val="18"/>
                <w:szCs w:val="18"/>
              </w:rPr>
            </w:pPr>
            <w:r w:rsidRPr="002453B3">
              <w:t>Zn</w:t>
            </w:r>
          </w:p>
        </w:tc>
      </w:tr>
      <w:tr w:rsidR="00550157" w:rsidRPr="0008080C" w14:paraId="49C39B72" w14:textId="77777777" w:rsidTr="00550157">
        <w:trPr>
          <w:trHeight w:val="20"/>
          <w:jc w:val="center"/>
        </w:trPr>
        <w:tc>
          <w:tcPr>
            <w:tcW w:w="1100" w:type="dxa"/>
          </w:tcPr>
          <w:p w14:paraId="16487EB6" w14:textId="660649C2" w:rsidR="00550157" w:rsidRPr="00C40BA6" w:rsidRDefault="00550157" w:rsidP="00550157">
            <w:pPr>
              <w:rPr>
                <w:rFonts w:cs="Times New Roman"/>
                <w:sz w:val="18"/>
                <w:szCs w:val="18"/>
              </w:rPr>
            </w:pPr>
            <w:r w:rsidRPr="002453B3">
              <w:t>Arid</w:t>
            </w:r>
          </w:p>
        </w:tc>
        <w:tc>
          <w:tcPr>
            <w:tcW w:w="1052" w:type="dxa"/>
          </w:tcPr>
          <w:p w14:paraId="7631C55C" w14:textId="1A488BB1" w:rsidR="00550157" w:rsidRPr="00C40BA6" w:rsidRDefault="00550157" w:rsidP="00550157">
            <w:pPr>
              <w:rPr>
                <w:rFonts w:cs="Times New Roman"/>
                <w:sz w:val="18"/>
                <w:szCs w:val="18"/>
              </w:rPr>
            </w:pPr>
            <w:r w:rsidRPr="002453B3">
              <w:t>India</w:t>
            </w:r>
          </w:p>
        </w:tc>
        <w:tc>
          <w:tcPr>
            <w:tcW w:w="2631" w:type="dxa"/>
          </w:tcPr>
          <w:p w14:paraId="6E6D51EE" w14:textId="6C23D493" w:rsidR="00550157" w:rsidRPr="00C40BA6" w:rsidRDefault="00550157" w:rsidP="00550157">
            <w:pPr>
              <w:rPr>
                <w:rFonts w:cs="Times New Roman"/>
                <w:sz w:val="18"/>
                <w:szCs w:val="18"/>
              </w:rPr>
            </w:pPr>
            <w:r w:rsidRPr="002453B3">
              <w:t>Punjab Agricultural University</w:t>
            </w:r>
          </w:p>
        </w:tc>
        <w:tc>
          <w:tcPr>
            <w:tcW w:w="1684" w:type="dxa"/>
          </w:tcPr>
          <w:p w14:paraId="72ED0CDF" w14:textId="359EEBFC" w:rsidR="00550157" w:rsidRPr="00C40BA6" w:rsidRDefault="00550157" w:rsidP="00550157">
            <w:pPr>
              <w:rPr>
                <w:rFonts w:cs="Times New Roman"/>
                <w:sz w:val="18"/>
                <w:szCs w:val="18"/>
              </w:rPr>
            </w:pPr>
            <w:r w:rsidRPr="002453B3">
              <w:t>Meliaceae</w:t>
            </w:r>
          </w:p>
        </w:tc>
        <w:tc>
          <w:tcPr>
            <w:tcW w:w="1512" w:type="dxa"/>
          </w:tcPr>
          <w:p w14:paraId="0B13B922" w14:textId="2CD001A2" w:rsidR="00550157" w:rsidRPr="004D3559" w:rsidRDefault="00550157" w:rsidP="00550157">
            <w:pPr>
              <w:rPr>
                <w:rFonts w:cs="Times New Roman"/>
                <w:i/>
                <w:iCs/>
                <w:sz w:val="18"/>
                <w:szCs w:val="18"/>
              </w:rPr>
            </w:pPr>
            <w:r w:rsidRPr="004D3559">
              <w:rPr>
                <w:i/>
                <w:iCs/>
              </w:rPr>
              <w:t>Melia</w:t>
            </w:r>
          </w:p>
        </w:tc>
        <w:tc>
          <w:tcPr>
            <w:tcW w:w="2205" w:type="dxa"/>
          </w:tcPr>
          <w:p w14:paraId="0EB1F30B" w14:textId="42DB6A96" w:rsidR="00550157" w:rsidRPr="004D3559" w:rsidRDefault="00550157" w:rsidP="00550157">
            <w:pPr>
              <w:rPr>
                <w:rFonts w:cs="Times New Roman"/>
                <w:i/>
                <w:iCs/>
                <w:sz w:val="18"/>
                <w:szCs w:val="18"/>
              </w:rPr>
            </w:pPr>
            <w:r w:rsidRPr="004D3559">
              <w:rPr>
                <w:i/>
                <w:iCs/>
              </w:rPr>
              <w:t>Melia azedarach</w:t>
            </w:r>
          </w:p>
        </w:tc>
        <w:tc>
          <w:tcPr>
            <w:tcW w:w="779" w:type="dxa"/>
          </w:tcPr>
          <w:p w14:paraId="5BC5AE7B" w14:textId="7694C1F3" w:rsidR="00550157" w:rsidRPr="00C40BA6" w:rsidRDefault="00550157" w:rsidP="00D55097">
            <w:pPr>
              <w:jc w:val="center"/>
              <w:rPr>
                <w:rFonts w:cs="Times New Roman"/>
                <w:sz w:val="18"/>
                <w:szCs w:val="18"/>
              </w:rPr>
            </w:pPr>
            <w:r w:rsidRPr="002453B3">
              <w:t>Pb</w:t>
            </w:r>
          </w:p>
        </w:tc>
      </w:tr>
      <w:tr w:rsidR="00550157" w:rsidRPr="0008080C" w14:paraId="7C73BBC4" w14:textId="77777777" w:rsidTr="00550157">
        <w:trPr>
          <w:trHeight w:val="20"/>
          <w:jc w:val="center"/>
        </w:trPr>
        <w:tc>
          <w:tcPr>
            <w:tcW w:w="1100" w:type="dxa"/>
          </w:tcPr>
          <w:p w14:paraId="5EE17BE1" w14:textId="43E16FBA" w:rsidR="00550157" w:rsidRPr="00C40BA6" w:rsidRDefault="00550157" w:rsidP="00550157">
            <w:pPr>
              <w:rPr>
                <w:rFonts w:cs="Times New Roman"/>
                <w:sz w:val="18"/>
                <w:szCs w:val="18"/>
              </w:rPr>
            </w:pPr>
            <w:r w:rsidRPr="002453B3">
              <w:t>Arid</w:t>
            </w:r>
          </w:p>
        </w:tc>
        <w:tc>
          <w:tcPr>
            <w:tcW w:w="1052" w:type="dxa"/>
          </w:tcPr>
          <w:p w14:paraId="0B5A5290" w14:textId="3A881481" w:rsidR="00550157" w:rsidRPr="00C40BA6" w:rsidRDefault="00550157" w:rsidP="00550157">
            <w:pPr>
              <w:rPr>
                <w:rFonts w:cs="Times New Roman"/>
                <w:sz w:val="18"/>
                <w:szCs w:val="18"/>
              </w:rPr>
            </w:pPr>
            <w:r w:rsidRPr="002453B3">
              <w:t>India</w:t>
            </w:r>
          </w:p>
        </w:tc>
        <w:tc>
          <w:tcPr>
            <w:tcW w:w="2631" w:type="dxa"/>
          </w:tcPr>
          <w:p w14:paraId="231E2067" w14:textId="11875BDA" w:rsidR="00550157" w:rsidRPr="00C40BA6" w:rsidRDefault="00550157" w:rsidP="00550157">
            <w:pPr>
              <w:rPr>
                <w:rFonts w:cs="Times New Roman"/>
                <w:sz w:val="18"/>
                <w:szCs w:val="18"/>
              </w:rPr>
            </w:pPr>
            <w:r w:rsidRPr="002453B3">
              <w:t>University of Delhi</w:t>
            </w:r>
          </w:p>
        </w:tc>
        <w:tc>
          <w:tcPr>
            <w:tcW w:w="1684" w:type="dxa"/>
          </w:tcPr>
          <w:p w14:paraId="55CDCAD6" w14:textId="10DB7C83" w:rsidR="00550157" w:rsidRPr="00C40BA6" w:rsidRDefault="00550157" w:rsidP="00550157">
            <w:pPr>
              <w:rPr>
                <w:rFonts w:cs="Times New Roman"/>
                <w:sz w:val="18"/>
                <w:szCs w:val="18"/>
              </w:rPr>
            </w:pPr>
            <w:r w:rsidRPr="002453B3">
              <w:t>Fabaceae</w:t>
            </w:r>
          </w:p>
        </w:tc>
        <w:tc>
          <w:tcPr>
            <w:tcW w:w="1512" w:type="dxa"/>
          </w:tcPr>
          <w:p w14:paraId="52EB4F27" w14:textId="4F44578D" w:rsidR="00550157" w:rsidRPr="004D3559" w:rsidRDefault="00550157" w:rsidP="00550157">
            <w:pPr>
              <w:rPr>
                <w:rFonts w:cs="Times New Roman"/>
                <w:i/>
                <w:iCs/>
                <w:sz w:val="18"/>
                <w:szCs w:val="18"/>
              </w:rPr>
            </w:pPr>
            <w:r w:rsidRPr="004D3559">
              <w:rPr>
                <w:i/>
                <w:iCs/>
              </w:rPr>
              <w:t>Millettia</w:t>
            </w:r>
          </w:p>
        </w:tc>
        <w:tc>
          <w:tcPr>
            <w:tcW w:w="2205" w:type="dxa"/>
          </w:tcPr>
          <w:p w14:paraId="28487C16" w14:textId="0BDF8B47" w:rsidR="00550157" w:rsidRPr="004D3559" w:rsidRDefault="00550157" w:rsidP="00550157">
            <w:pPr>
              <w:rPr>
                <w:rFonts w:cs="Times New Roman"/>
                <w:i/>
                <w:iCs/>
                <w:sz w:val="18"/>
                <w:szCs w:val="18"/>
              </w:rPr>
            </w:pPr>
            <w:r w:rsidRPr="004D3559">
              <w:rPr>
                <w:i/>
                <w:iCs/>
              </w:rPr>
              <w:t>Millettia pinnata</w:t>
            </w:r>
          </w:p>
        </w:tc>
        <w:tc>
          <w:tcPr>
            <w:tcW w:w="779" w:type="dxa"/>
          </w:tcPr>
          <w:p w14:paraId="7FCD2790" w14:textId="19EEC81C" w:rsidR="00550157" w:rsidRPr="00C40BA6" w:rsidRDefault="00550157" w:rsidP="00D55097">
            <w:pPr>
              <w:jc w:val="center"/>
              <w:rPr>
                <w:rFonts w:cs="Times New Roman"/>
                <w:sz w:val="18"/>
                <w:szCs w:val="18"/>
              </w:rPr>
            </w:pPr>
            <w:r w:rsidRPr="002453B3">
              <w:t>Cd</w:t>
            </w:r>
          </w:p>
        </w:tc>
      </w:tr>
      <w:tr w:rsidR="00550157" w:rsidRPr="0008080C" w14:paraId="13FEDE25" w14:textId="77777777" w:rsidTr="00550157">
        <w:trPr>
          <w:trHeight w:val="20"/>
          <w:jc w:val="center"/>
        </w:trPr>
        <w:tc>
          <w:tcPr>
            <w:tcW w:w="1100" w:type="dxa"/>
          </w:tcPr>
          <w:p w14:paraId="6ED890ED" w14:textId="787F9F2D" w:rsidR="00550157" w:rsidRPr="00C40BA6" w:rsidRDefault="00550157" w:rsidP="00550157">
            <w:pPr>
              <w:rPr>
                <w:rFonts w:cs="Times New Roman"/>
                <w:sz w:val="18"/>
                <w:szCs w:val="18"/>
              </w:rPr>
            </w:pPr>
            <w:r w:rsidRPr="002453B3">
              <w:t>Arid</w:t>
            </w:r>
          </w:p>
        </w:tc>
        <w:tc>
          <w:tcPr>
            <w:tcW w:w="1052" w:type="dxa"/>
          </w:tcPr>
          <w:p w14:paraId="053CB8E1" w14:textId="530A8CB7" w:rsidR="00550157" w:rsidRPr="00C40BA6" w:rsidRDefault="00550157" w:rsidP="00550157">
            <w:pPr>
              <w:rPr>
                <w:rFonts w:cs="Times New Roman"/>
                <w:sz w:val="18"/>
                <w:szCs w:val="18"/>
              </w:rPr>
            </w:pPr>
            <w:r w:rsidRPr="002453B3">
              <w:t>India</w:t>
            </w:r>
          </w:p>
        </w:tc>
        <w:tc>
          <w:tcPr>
            <w:tcW w:w="2631" w:type="dxa"/>
          </w:tcPr>
          <w:p w14:paraId="058D4F0E" w14:textId="56C51CA0" w:rsidR="00550157" w:rsidRPr="00C40BA6" w:rsidRDefault="00550157" w:rsidP="00550157">
            <w:pPr>
              <w:rPr>
                <w:rFonts w:cs="Times New Roman"/>
                <w:sz w:val="18"/>
                <w:szCs w:val="18"/>
              </w:rPr>
            </w:pPr>
            <w:r w:rsidRPr="002453B3">
              <w:t>University of Delhi</w:t>
            </w:r>
          </w:p>
        </w:tc>
        <w:tc>
          <w:tcPr>
            <w:tcW w:w="1684" w:type="dxa"/>
          </w:tcPr>
          <w:p w14:paraId="191E9239" w14:textId="62E7FF4A" w:rsidR="00550157" w:rsidRPr="00C40BA6" w:rsidRDefault="00550157" w:rsidP="00550157">
            <w:pPr>
              <w:rPr>
                <w:rFonts w:cs="Times New Roman"/>
                <w:sz w:val="18"/>
                <w:szCs w:val="18"/>
              </w:rPr>
            </w:pPr>
            <w:r w:rsidRPr="002453B3">
              <w:t>Fabaceae</w:t>
            </w:r>
          </w:p>
        </w:tc>
        <w:tc>
          <w:tcPr>
            <w:tcW w:w="1512" w:type="dxa"/>
          </w:tcPr>
          <w:p w14:paraId="44DC48C8" w14:textId="79399990" w:rsidR="00550157" w:rsidRPr="004D3559" w:rsidRDefault="00550157" w:rsidP="00550157">
            <w:pPr>
              <w:rPr>
                <w:rFonts w:cs="Times New Roman"/>
                <w:i/>
                <w:iCs/>
                <w:sz w:val="18"/>
                <w:szCs w:val="18"/>
              </w:rPr>
            </w:pPr>
            <w:r w:rsidRPr="004D3559">
              <w:rPr>
                <w:i/>
                <w:iCs/>
              </w:rPr>
              <w:t>Millettia</w:t>
            </w:r>
          </w:p>
        </w:tc>
        <w:tc>
          <w:tcPr>
            <w:tcW w:w="2205" w:type="dxa"/>
          </w:tcPr>
          <w:p w14:paraId="51E103B6" w14:textId="31C527CB" w:rsidR="00550157" w:rsidRPr="004D3559" w:rsidRDefault="00550157" w:rsidP="00550157">
            <w:pPr>
              <w:rPr>
                <w:rFonts w:cs="Times New Roman"/>
                <w:i/>
                <w:iCs/>
                <w:sz w:val="18"/>
                <w:szCs w:val="18"/>
              </w:rPr>
            </w:pPr>
            <w:r w:rsidRPr="004D3559">
              <w:rPr>
                <w:i/>
                <w:iCs/>
              </w:rPr>
              <w:t>Millettia pinnata</w:t>
            </w:r>
          </w:p>
        </w:tc>
        <w:tc>
          <w:tcPr>
            <w:tcW w:w="779" w:type="dxa"/>
          </w:tcPr>
          <w:p w14:paraId="40583BE7" w14:textId="73946199" w:rsidR="00550157" w:rsidRPr="00C40BA6" w:rsidRDefault="00550157" w:rsidP="00D55097">
            <w:pPr>
              <w:jc w:val="center"/>
              <w:rPr>
                <w:rFonts w:cs="Times New Roman"/>
                <w:sz w:val="18"/>
                <w:szCs w:val="18"/>
              </w:rPr>
            </w:pPr>
            <w:r w:rsidRPr="002453B3">
              <w:t>Cu</w:t>
            </w:r>
          </w:p>
        </w:tc>
      </w:tr>
      <w:tr w:rsidR="00550157" w:rsidRPr="0008080C" w14:paraId="600366AC" w14:textId="77777777" w:rsidTr="00550157">
        <w:trPr>
          <w:trHeight w:val="20"/>
          <w:jc w:val="center"/>
        </w:trPr>
        <w:tc>
          <w:tcPr>
            <w:tcW w:w="1100" w:type="dxa"/>
          </w:tcPr>
          <w:p w14:paraId="247163C5" w14:textId="1E711608" w:rsidR="00550157" w:rsidRPr="00C40BA6" w:rsidRDefault="00550157" w:rsidP="00550157">
            <w:pPr>
              <w:rPr>
                <w:rFonts w:cs="Times New Roman"/>
                <w:sz w:val="18"/>
                <w:szCs w:val="18"/>
              </w:rPr>
            </w:pPr>
            <w:r w:rsidRPr="002453B3">
              <w:t>Arid</w:t>
            </w:r>
          </w:p>
        </w:tc>
        <w:tc>
          <w:tcPr>
            <w:tcW w:w="1052" w:type="dxa"/>
          </w:tcPr>
          <w:p w14:paraId="2D0D4613" w14:textId="7366F6A9" w:rsidR="00550157" w:rsidRPr="00C40BA6" w:rsidRDefault="00550157" w:rsidP="00550157">
            <w:pPr>
              <w:rPr>
                <w:rFonts w:cs="Times New Roman"/>
                <w:sz w:val="18"/>
                <w:szCs w:val="18"/>
              </w:rPr>
            </w:pPr>
            <w:r w:rsidRPr="002453B3">
              <w:t>India</w:t>
            </w:r>
          </w:p>
        </w:tc>
        <w:tc>
          <w:tcPr>
            <w:tcW w:w="2631" w:type="dxa"/>
          </w:tcPr>
          <w:p w14:paraId="714601A5" w14:textId="5011B5B8" w:rsidR="00550157" w:rsidRPr="00C40BA6" w:rsidRDefault="00550157" w:rsidP="00550157">
            <w:pPr>
              <w:rPr>
                <w:rFonts w:cs="Times New Roman"/>
                <w:sz w:val="18"/>
                <w:szCs w:val="18"/>
              </w:rPr>
            </w:pPr>
            <w:r w:rsidRPr="002453B3">
              <w:t>University of Delhi</w:t>
            </w:r>
          </w:p>
        </w:tc>
        <w:tc>
          <w:tcPr>
            <w:tcW w:w="1684" w:type="dxa"/>
          </w:tcPr>
          <w:p w14:paraId="25BA005E" w14:textId="5275254A" w:rsidR="00550157" w:rsidRPr="00C40BA6" w:rsidRDefault="00550157" w:rsidP="00550157">
            <w:pPr>
              <w:rPr>
                <w:rFonts w:cs="Times New Roman"/>
                <w:sz w:val="18"/>
                <w:szCs w:val="18"/>
              </w:rPr>
            </w:pPr>
            <w:r w:rsidRPr="002453B3">
              <w:t>Fabaceae</w:t>
            </w:r>
          </w:p>
        </w:tc>
        <w:tc>
          <w:tcPr>
            <w:tcW w:w="1512" w:type="dxa"/>
          </w:tcPr>
          <w:p w14:paraId="6BACDF80" w14:textId="732472BA" w:rsidR="00550157" w:rsidRPr="004D3559" w:rsidRDefault="00550157" w:rsidP="00550157">
            <w:pPr>
              <w:rPr>
                <w:rFonts w:cs="Times New Roman"/>
                <w:i/>
                <w:iCs/>
                <w:sz w:val="18"/>
                <w:szCs w:val="18"/>
              </w:rPr>
            </w:pPr>
            <w:r w:rsidRPr="004D3559">
              <w:rPr>
                <w:i/>
                <w:iCs/>
              </w:rPr>
              <w:t>Millettia</w:t>
            </w:r>
          </w:p>
        </w:tc>
        <w:tc>
          <w:tcPr>
            <w:tcW w:w="2205" w:type="dxa"/>
          </w:tcPr>
          <w:p w14:paraId="62072B08" w14:textId="58524A85" w:rsidR="00550157" w:rsidRPr="004D3559" w:rsidRDefault="00550157" w:rsidP="00550157">
            <w:pPr>
              <w:rPr>
                <w:rFonts w:cs="Times New Roman"/>
                <w:i/>
                <w:iCs/>
                <w:sz w:val="18"/>
                <w:szCs w:val="18"/>
              </w:rPr>
            </w:pPr>
            <w:r w:rsidRPr="004D3559">
              <w:rPr>
                <w:i/>
                <w:iCs/>
              </w:rPr>
              <w:t>Millettia pinnata</w:t>
            </w:r>
          </w:p>
        </w:tc>
        <w:tc>
          <w:tcPr>
            <w:tcW w:w="779" w:type="dxa"/>
          </w:tcPr>
          <w:p w14:paraId="480AC3B9" w14:textId="6801C162" w:rsidR="00550157" w:rsidRPr="00C40BA6" w:rsidRDefault="00550157" w:rsidP="00D55097">
            <w:pPr>
              <w:jc w:val="center"/>
              <w:rPr>
                <w:rFonts w:cs="Times New Roman"/>
                <w:sz w:val="18"/>
                <w:szCs w:val="18"/>
              </w:rPr>
            </w:pPr>
            <w:r w:rsidRPr="002453B3">
              <w:t>Pb</w:t>
            </w:r>
          </w:p>
        </w:tc>
      </w:tr>
      <w:tr w:rsidR="00550157" w:rsidRPr="0008080C" w14:paraId="0CA14B25" w14:textId="77777777" w:rsidTr="00550157">
        <w:trPr>
          <w:trHeight w:val="20"/>
          <w:jc w:val="center"/>
        </w:trPr>
        <w:tc>
          <w:tcPr>
            <w:tcW w:w="1100" w:type="dxa"/>
          </w:tcPr>
          <w:p w14:paraId="36610F37" w14:textId="2664AA1D" w:rsidR="00550157" w:rsidRPr="00C40BA6" w:rsidRDefault="00550157" w:rsidP="00550157">
            <w:pPr>
              <w:rPr>
                <w:rFonts w:cs="Times New Roman"/>
                <w:sz w:val="18"/>
                <w:szCs w:val="18"/>
              </w:rPr>
            </w:pPr>
            <w:r w:rsidRPr="002453B3">
              <w:t>Arid</w:t>
            </w:r>
          </w:p>
        </w:tc>
        <w:tc>
          <w:tcPr>
            <w:tcW w:w="1052" w:type="dxa"/>
          </w:tcPr>
          <w:p w14:paraId="449194B6" w14:textId="7EDEE862" w:rsidR="00550157" w:rsidRPr="00C40BA6" w:rsidRDefault="00550157" w:rsidP="00550157">
            <w:pPr>
              <w:rPr>
                <w:rFonts w:cs="Times New Roman"/>
                <w:sz w:val="18"/>
                <w:szCs w:val="18"/>
              </w:rPr>
            </w:pPr>
            <w:r w:rsidRPr="002453B3">
              <w:t>India</w:t>
            </w:r>
          </w:p>
        </w:tc>
        <w:tc>
          <w:tcPr>
            <w:tcW w:w="2631" w:type="dxa"/>
          </w:tcPr>
          <w:p w14:paraId="2002DAE4" w14:textId="4885ED3D" w:rsidR="00550157" w:rsidRPr="00C40BA6" w:rsidRDefault="00550157" w:rsidP="00550157">
            <w:pPr>
              <w:rPr>
                <w:rFonts w:cs="Times New Roman"/>
                <w:sz w:val="18"/>
                <w:szCs w:val="18"/>
              </w:rPr>
            </w:pPr>
            <w:r w:rsidRPr="002453B3">
              <w:t>University of Delhi</w:t>
            </w:r>
          </w:p>
        </w:tc>
        <w:tc>
          <w:tcPr>
            <w:tcW w:w="1684" w:type="dxa"/>
          </w:tcPr>
          <w:p w14:paraId="28942F53" w14:textId="54EB1DE4" w:rsidR="00550157" w:rsidRPr="00C40BA6" w:rsidRDefault="00550157" w:rsidP="00550157">
            <w:pPr>
              <w:rPr>
                <w:rFonts w:cs="Times New Roman"/>
                <w:sz w:val="18"/>
                <w:szCs w:val="18"/>
              </w:rPr>
            </w:pPr>
            <w:r w:rsidRPr="002453B3">
              <w:t>Fabaceae</w:t>
            </w:r>
          </w:p>
        </w:tc>
        <w:tc>
          <w:tcPr>
            <w:tcW w:w="1512" w:type="dxa"/>
          </w:tcPr>
          <w:p w14:paraId="57E85C77" w14:textId="5AE6A0C6" w:rsidR="00550157" w:rsidRPr="004D3559" w:rsidRDefault="00550157" w:rsidP="00550157">
            <w:pPr>
              <w:rPr>
                <w:rFonts w:cs="Times New Roman"/>
                <w:i/>
                <w:iCs/>
                <w:sz w:val="18"/>
                <w:szCs w:val="18"/>
              </w:rPr>
            </w:pPr>
            <w:r w:rsidRPr="004D3559">
              <w:rPr>
                <w:i/>
                <w:iCs/>
              </w:rPr>
              <w:t>Millettia</w:t>
            </w:r>
          </w:p>
        </w:tc>
        <w:tc>
          <w:tcPr>
            <w:tcW w:w="2205" w:type="dxa"/>
          </w:tcPr>
          <w:p w14:paraId="08302EDB" w14:textId="5CB2A9D0" w:rsidR="00550157" w:rsidRPr="004D3559" w:rsidRDefault="00550157" w:rsidP="00550157">
            <w:pPr>
              <w:rPr>
                <w:rFonts w:cs="Times New Roman"/>
                <w:i/>
                <w:iCs/>
                <w:sz w:val="18"/>
                <w:szCs w:val="18"/>
              </w:rPr>
            </w:pPr>
            <w:r w:rsidRPr="004D3559">
              <w:rPr>
                <w:i/>
                <w:iCs/>
              </w:rPr>
              <w:t>Millettia pinnata</w:t>
            </w:r>
          </w:p>
        </w:tc>
        <w:tc>
          <w:tcPr>
            <w:tcW w:w="779" w:type="dxa"/>
          </w:tcPr>
          <w:p w14:paraId="3B823112" w14:textId="4D298141" w:rsidR="00550157" w:rsidRPr="00C40BA6" w:rsidRDefault="00550157" w:rsidP="00D55097">
            <w:pPr>
              <w:jc w:val="center"/>
              <w:rPr>
                <w:rFonts w:cs="Times New Roman"/>
                <w:sz w:val="18"/>
                <w:szCs w:val="18"/>
              </w:rPr>
            </w:pPr>
            <w:r w:rsidRPr="002453B3">
              <w:t>Zn</w:t>
            </w:r>
          </w:p>
        </w:tc>
      </w:tr>
      <w:tr w:rsidR="00550157" w:rsidRPr="0008080C" w14:paraId="01C1CEB7" w14:textId="77777777" w:rsidTr="00550157">
        <w:trPr>
          <w:trHeight w:val="20"/>
          <w:jc w:val="center"/>
        </w:trPr>
        <w:tc>
          <w:tcPr>
            <w:tcW w:w="1100" w:type="dxa"/>
          </w:tcPr>
          <w:p w14:paraId="1B9CBFCF" w14:textId="4C507BA5" w:rsidR="00550157" w:rsidRPr="00C40BA6" w:rsidRDefault="00550157" w:rsidP="00550157">
            <w:pPr>
              <w:rPr>
                <w:rFonts w:cs="Times New Roman"/>
                <w:sz w:val="18"/>
                <w:szCs w:val="18"/>
              </w:rPr>
            </w:pPr>
            <w:r w:rsidRPr="002453B3">
              <w:t>Arid</w:t>
            </w:r>
          </w:p>
        </w:tc>
        <w:tc>
          <w:tcPr>
            <w:tcW w:w="1052" w:type="dxa"/>
          </w:tcPr>
          <w:p w14:paraId="67773BF8" w14:textId="46A44B66" w:rsidR="00550157" w:rsidRPr="00C40BA6" w:rsidRDefault="00550157" w:rsidP="00550157">
            <w:pPr>
              <w:rPr>
                <w:rFonts w:cs="Times New Roman"/>
                <w:sz w:val="18"/>
                <w:szCs w:val="18"/>
              </w:rPr>
            </w:pPr>
            <w:r w:rsidRPr="002453B3">
              <w:t>India</w:t>
            </w:r>
          </w:p>
        </w:tc>
        <w:tc>
          <w:tcPr>
            <w:tcW w:w="2631" w:type="dxa"/>
          </w:tcPr>
          <w:p w14:paraId="644475C7" w14:textId="27ED5575" w:rsidR="00550157" w:rsidRPr="00C40BA6" w:rsidRDefault="00550157" w:rsidP="00550157">
            <w:pPr>
              <w:rPr>
                <w:rFonts w:cs="Times New Roman"/>
                <w:sz w:val="18"/>
                <w:szCs w:val="18"/>
              </w:rPr>
            </w:pPr>
            <w:r w:rsidRPr="002453B3">
              <w:t>University of Delhi</w:t>
            </w:r>
          </w:p>
        </w:tc>
        <w:tc>
          <w:tcPr>
            <w:tcW w:w="1684" w:type="dxa"/>
          </w:tcPr>
          <w:p w14:paraId="31674795" w14:textId="56F43555" w:rsidR="00550157" w:rsidRPr="00C40BA6" w:rsidRDefault="00550157" w:rsidP="00550157">
            <w:pPr>
              <w:rPr>
                <w:rFonts w:cs="Times New Roman"/>
                <w:sz w:val="18"/>
                <w:szCs w:val="18"/>
              </w:rPr>
            </w:pPr>
            <w:r w:rsidRPr="002453B3">
              <w:t>Moraceae</w:t>
            </w:r>
          </w:p>
        </w:tc>
        <w:tc>
          <w:tcPr>
            <w:tcW w:w="1512" w:type="dxa"/>
          </w:tcPr>
          <w:p w14:paraId="6231F55F" w14:textId="71AED0D2" w:rsidR="00550157" w:rsidRPr="004D3559" w:rsidRDefault="00550157" w:rsidP="00550157">
            <w:pPr>
              <w:rPr>
                <w:rFonts w:cs="Times New Roman"/>
                <w:i/>
                <w:iCs/>
                <w:sz w:val="18"/>
                <w:szCs w:val="18"/>
              </w:rPr>
            </w:pPr>
            <w:r w:rsidRPr="004D3559">
              <w:rPr>
                <w:i/>
                <w:iCs/>
              </w:rPr>
              <w:t>Morus</w:t>
            </w:r>
          </w:p>
        </w:tc>
        <w:tc>
          <w:tcPr>
            <w:tcW w:w="2205" w:type="dxa"/>
          </w:tcPr>
          <w:p w14:paraId="319F19F9" w14:textId="5A8E0B6A" w:rsidR="00550157" w:rsidRPr="004D3559" w:rsidRDefault="00550157" w:rsidP="00550157">
            <w:pPr>
              <w:rPr>
                <w:rFonts w:cs="Times New Roman"/>
                <w:i/>
                <w:iCs/>
                <w:sz w:val="18"/>
                <w:szCs w:val="18"/>
              </w:rPr>
            </w:pPr>
            <w:r w:rsidRPr="004D3559">
              <w:rPr>
                <w:i/>
                <w:iCs/>
              </w:rPr>
              <w:t>Morus alba</w:t>
            </w:r>
          </w:p>
        </w:tc>
        <w:tc>
          <w:tcPr>
            <w:tcW w:w="779" w:type="dxa"/>
          </w:tcPr>
          <w:p w14:paraId="3FB444D7" w14:textId="1658B68E" w:rsidR="00550157" w:rsidRPr="00C40BA6" w:rsidRDefault="00550157" w:rsidP="00D55097">
            <w:pPr>
              <w:jc w:val="center"/>
              <w:rPr>
                <w:rFonts w:cs="Times New Roman"/>
                <w:sz w:val="18"/>
                <w:szCs w:val="18"/>
              </w:rPr>
            </w:pPr>
            <w:r w:rsidRPr="002453B3">
              <w:t>Cd</w:t>
            </w:r>
          </w:p>
        </w:tc>
      </w:tr>
      <w:tr w:rsidR="00550157" w:rsidRPr="0008080C" w14:paraId="5BF9C16A" w14:textId="77777777" w:rsidTr="00550157">
        <w:trPr>
          <w:trHeight w:val="20"/>
          <w:jc w:val="center"/>
        </w:trPr>
        <w:tc>
          <w:tcPr>
            <w:tcW w:w="1100" w:type="dxa"/>
          </w:tcPr>
          <w:p w14:paraId="15D90718" w14:textId="64601F47" w:rsidR="00550157" w:rsidRPr="00C40BA6" w:rsidRDefault="00550157" w:rsidP="00550157">
            <w:pPr>
              <w:rPr>
                <w:rFonts w:cs="Times New Roman"/>
                <w:sz w:val="18"/>
                <w:szCs w:val="18"/>
              </w:rPr>
            </w:pPr>
            <w:r w:rsidRPr="002453B3">
              <w:t>Arid</w:t>
            </w:r>
          </w:p>
        </w:tc>
        <w:tc>
          <w:tcPr>
            <w:tcW w:w="1052" w:type="dxa"/>
          </w:tcPr>
          <w:p w14:paraId="41F1E80D" w14:textId="569CE1C0" w:rsidR="00550157" w:rsidRPr="00C40BA6" w:rsidRDefault="00550157" w:rsidP="00550157">
            <w:pPr>
              <w:rPr>
                <w:rFonts w:cs="Times New Roman"/>
                <w:sz w:val="18"/>
                <w:szCs w:val="18"/>
              </w:rPr>
            </w:pPr>
            <w:r w:rsidRPr="002453B3">
              <w:t>India</w:t>
            </w:r>
          </w:p>
        </w:tc>
        <w:tc>
          <w:tcPr>
            <w:tcW w:w="2631" w:type="dxa"/>
          </w:tcPr>
          <w:p w14:paraId="785FFFBF" w14:textId="5B8D5F5C" w:rsidR="00550157" w:rsidRPr="00C40BA6" w:rsidRDefault="00550157" w:rsidP="00550157">
            <w:pPr>
              <w:rPr>
                <w:rFonts w:cs="Times New Roman"/>
                <w:sz w:val="18"/>
                <w:szCs w:val="18"/>
              </w:rPr>
            </w:pPr>
            <w:r w:rsidRPr="002453B3">
              <w:t>University of Delhi</w:t>
            </w:r>
          </w:p>
        </w:tc>
        <w:tc>
          <w:tcPr>
            <w:tcW w:w="1684" w:type="dxa"/>
          </w:tcPr>
          <w:p w14:paraId="15E345E4" w14:textId="599039BE" w:rsidR="00550157" w:rsidRPr="00C40BA6" w:rsidRDefault="00550157" w:rsidP="00550157">
            <w:pPr>
              <w:rPr>
                <w:rFonts w:cs="Times New Roman"/>
                <w:sz w:val="18"/>
                <w:szCs w:val="18"/>
              </w:rPr>
            </w:pPr>
            <w:r w:rsidRPr="002453B3">
              <w:t>Moraceae</w:t>
            </w:r>
          </w:p>
        </w:tc>
        <w:tc>
          <w:tcPr>
            <w:tcW w:w="1512" w:type="dxa"/>
          </w:tcPr>
          <w:p w14:paraId="4AFCE6E9" w14:textId="0D040864" w:rsidR="00550157" w:rsidRPr="004D3559" w:rsidRDefault="00550157" w:rsidP="00550157">
            <w:pPr>
              <w:rPr>
                <w:rFonts w:cs="Times New Roman"/>
                <w:i/>
                <w:iCs/>
                <w:sz w:val="18"/>
                <w:szCs w:val="18"/>
              </w:rPr>
            </w:pPr>
            <w:r w:rsidRPr="004D3559">
              <w:rPr>
                <w:i/>
                <w:iCs/>
              </w:rPr>
              <w:t>Morus</w:t>
            </w:r>
          </w:p>
        </w:tc>
        <w:tc>
          <w:tcPr>
            <w:tcW w:w="2205" w:type="dxa"/>
          </w:tcPr>
          <w:p w14:paraId="6333637E" w14:textId="6EC29A0D" w:rsidR="00550157" w:rsidRPr="004D3559" w:rsidRDefault="00550157" w:rsidP="00550157">
            <w:pPr>
              <w:rPr>
                <w:rFonts w:cs="Times New Roman"/>
                <w:i/>
                <w:iCs/>
                <w:sz w:val="18"/>
                <w:szCs w:val="18"/>
              </w:rPr>
            </w:pPr>
            <w:r w:rsidRPr="004D3559">
              <w:rPr>
                <w:i/>
                <w:iCs/>
              </w:rPr>
              <w:t>Morus alba</w:t>
            </w:r>
          </w:p>
        </w:tc>
        <w:tc>
          <w:tcPr>
            <w:tcW w:w="779" w:type="dxa"/>
          </w:tcPr>
          <w:p w14:paraId="457CB35D" w14:textId="3A9CC7A1" w:rsidR="00550157" w:rsidRPr="00C40BA6" w:rsidRDefault="00550157" w:rsidP="00D55097">
            <w:pPr>
              <w:jc w:val="center"/>
              <w:rPr>
                <w:rFonts w:cs="Times New Roman"/>
                <w:sz w:val="18"/>
                <w:szCs w:val="18"/>
              </w:rPr>
            </w:pPr>
            <w:r w:rsidRPr="002453B3">
              <w:t>Cu</w:t>
            </w:r>
          </w:p>
        </w:tc>
      </w:tr>
      <w:tr w:rsidR="00550157" w:rsidRPr="0008080C" w14:paraId="6719E212" w14:textId="77777777" w:rsidTr="00550157">
        <w:trPr>
          <w:trHeight w:val="20"/>
          <w:jc w:val="center"/>
        </w:trPr>
        <w:tc>
          <w:tcPr>
            <w:tcW w:w="1100" w:type="dxa"/>
          </w:tcPr>
          <w:p w14:paraId="518982B2" w14:textId="2BA33C56" w:rsidR="00550157" w:rsidRPr="00C40BA6" w:rsidRDefault="00550157" w:rsidP="00550157">
            <w:pPr>
              <w:rPr>
                <w:rFonts w:cs="Times New Roman"/>
                <w:sz w:val="18"/>
                <w:szCs w:val="18"/>
              </w:rPr>
            </w:pPr>
            <w:r w:rsidRPr="002453B3">
              <w:t>Arid</w:t>
            </w:r>
          </w:p>
        </w:tc>
        <w:tc>
          <w:tcPr>
            <w:tcW w:w="1052" w:type="dxa"/>
          </w:tcPr>
          <w:p w14:paraId="2367B591" w14:textId="304E88B5" w:rsidR="00550157" w:rsidRPr="00C40BA6" w:rsidRDefault="00550157" w:rsidP="00550157">
            <w:pPr>
              <w:rPr>
                <w:rFonts w:cs="Times New Roman"/>
                <w:sz w:val="18"/>
                <w:szCs w:val="18"/>
              </w:rPr>
            </w:pPr>
            <w:r w:rsidRPr="002453B3">
              <w:t>India</w:t>
            </w:r>
          </w:p>
        </w:tc>
        <w:tc>
          <w:tcPr>
            <w:tcW w:w="2631" w:type="dxa"/>
          </w:tcPr>
          <w:p w14:paraId="5CAD396A" w14:textId="4FDF5CF2" w:rsidR="00550157" w:rsidRPr="00C40BA6" w:rsidRDefault="00550157" w:rsidP="00550157">
            <w:pPr>
              <w:rPr>
                <w:rFonts w:cs="Times New Roman"/>
                <w:sz w:val="18"/>
                <w:szCs w:val="18"/>
              </w:rPr>
            </w:pPr>
            <w:r w:rsidRPr="002453B3">
              <w:t>University of Delhi</w:t>
            </w:r>
          </w:p>
        </w:tc>
        <w:tc>
          <w:tcPr>
            <w:tcW w:w="1684" w:type="dxa"/>
          </w:tcPr>
          <w:p w14:paraId="7C808B1E" w14:textId="46FD9DE9" w:rsidR="00550157" w:rsidRPr="00C40BA6" w:rsidRDefault="00550157" w:rsidP="00550157">
            <w:pPr>
              <w:rPr>
                <w:rFonts w:cs="Times New Roman"/>
                <w:sz w:val="18"/>
                <w:szCs w:val="18"/>
              </w:rPr>
            </w:pPr>
            <w:r w:rsidRPr="002453B3">
              <w:t>Moraceae</w:t>
            </w:r>
          </w:p>
        </w:tc>
        <w:tc>
          <w:tcPr>
            <w:tcW w:w="1512" w:type="dxa"/>
          </w:tcPr>
          <w:p w14:paraId="6A660883" w14:textId="0A9FC000" w:rsidR="00550157" w:rsidRPr="004D3559" w:rsidRDefault="00550157" w:rsidP="00550157">
            <w:pPr>
              <w:rPr>
                <w:rFonts w:cs="Times New Roman"/>
                <w:i/>
                <w:iCs/>
                <w:sz w:val="18"/>
                <w:szCs w:val="18"/>
              </w:rPr>
            </w:pPr>
            <w:r w:rsidRPr="004D3559">
              <w:rPr>
                <w:i/>
                <w:iCs/>
              </w:rPr>
              <w:t>Morus</w:t>
            </w:r>
          </w:p>
        </w:tc>
        <w:tc>
          <w:tcPr>
            <w:tcW w:w="2205" w:type="dxa"/>
          </w:tcPr>
          <w:p w14:paraId="67618B4A" w14:textId="2D957700" w:rsidR="00550157" w:rsidRPr="004D3559" w:rsidRDefault="00550157" w:rsidP="00550157">
            <w:pPr>
              <w:rPr>
                <w:rFonts w:cs="Times New Roman"/>
                <w:i/>
                <w:iCs/>
                <w:sz w:val="18"/>
                <w:szCs w:val="18"/>
              </w:rPr>
            </w:pPr>
            <w:r w:rsidRPr="004D3559">
              <w:rPr>
                <w:i/>
                <w:iCs/>
              </w:rPr>
              <w:t>Morus alba</w:t>
            </w:r>
          </w:p>
        </w:tc>
        <w:tc>
          <w:tcPr>
            <w:tcW w:w="779" w:type="dxa"/>
          </w:tcPr>
          <w:p w14:paraId="24297FD5" w14:textId="5A02FAEA" w:rsidR="00550157" w:rsidRPr="00C40BA6" w:rsidRDefault="00550157" w:rsidP="00D55097">
            <w:pPr>
              <w:jc w:val="center"/>
              <w:rPr>
                <w:rFonts w:cs="Times New Roman"/>
                <w:sz w:val="18"/>
                <w:szCs w:val="18"/>
              </w:rPr>
            </w:pPr>
            <w:r w:rsidRPr="002453B3">
              <w:t>Pb</w:t>
            </w:r>
          </w:p>
        </w:tc>
      </w:tr>
      <w:tr w:rsidR="00550157" w:rsidRPr="0008080C" w14:paraId="1F115EFF" w14:textId="77777777" w:rsidTr="00550157">
        <w:trPr>
          <w:trHeight w:val="20"/>
          <w:jc w:val="center"/>
        </w:trPr>
        <w:tc>
          <w:tcPr>
            <w:tcW w:w="1100" w:type="dxa"/>
          </w:tcPr>
          <w:p w14:paraId="70D74DCE" w14:textId="3F60BA86" w:rsidR="00550157" w:rsidRPr="00C40BA6" w:rsidRDefault="00550157" w:rsidP="00550157">
            <w:pPr>
              <w:rPr>
                <w:rFonts w:cs="Times New Roman"/>
                <w:sz w:val="18"/>
                <w:szCs w:val="18"/>
              </w:rPr>
            </w:pPr>
            <w:r w:rsidRPr="002453B3">
              <w:t>Arid</w:t>
            </w:r>
          </w:p>
        </w:tc>
        <w:tc>
          <w:tcPr>
            <w:tcW w:w="1052" w:type="dxa"/>
          </w:tcPr>
          <w:p w14:paraId="0ED0D412" w14:textId="7CE08682" w:rsidR="00550157" w:rsidRPr="00C40BA6" w:rsidRDefault="00550157" w:rsidP="00550157">
            <w:pPr>
              <w:rPr>
                <w:rFonts w:cs="Times New Roman"/>
                <w:sz w:val="18"/>
                <w:szCs w:val="18"/>
              </w:rPr>
            </w:pPr>
            <w:r w:rsidRPr="002453B3">
              <w:t>India</w:t>
            </w:r>
          </w:p>
        </w:tc>
        <w:tc>
          <w:tcPr>
            <w:tcW w:w="2631" w:type="dxa"/>
          </w:tcPr>
          <w:p w14:paraId="7C64704E" w14:textId="4C9535A4" w:rsidR="00550157" w:rsidRPr="00C40BA6" w:rsidRDefault="00550157" w:rsidP="00550157">
            <w:pPr>
              <w:rPr>
                <w:rFonts w:cs="Times New Roman"/>
                <w:sz w:val="18"/>
                <w:szCs w:val="18"/>
              </w:rPr>
            </w:pPr>
            <w:r w:rsidRPr="002453B3">
              <w:t>University of Delhi</w:t>
            </w:r>
          </w:p>
        </w:tc>
        <w:tc>
          <w:tcPr>
            <w:tcW w:w="1684" w:type="dxa"/>
          </w:tcPr>
          <w:p w14:paraId="34356243" w14:textId="1337BDB5" w:rsidR="00550157" w:rsidRPr="00C40BA6" w:rsidRDefault="00550157" w:rsidP="00550157">
            <w:pPr>
              <w:rPr>
                <w:rFonts w:cs="Times New Roman"/>
                <w:sz w:val="18"/>
                <w:szCs w:val="18"/>
              </w:rPr>
            </w:pPr>
            <w:r w:rsidRPr="002453B3">
              <w:t>Moraceae</w:t>
            </w:r>
          </w:p>
        </w:tc>
        <w:tc>
          <w:tcPr>
            <w:tcW w:w="1512" w:type="dxa"/>
          </w:tcPr>
          <w:p w14:paraId="7F077CFA" w14:textId="5C757629" w:rsidR="00550157" w:rsidRPr="004D3559" w:rsidRDefault="00550157" w:rsidP="00550157">
            <w:pPr>
              <w:rPr>
                <w:rFonts w:cs="Times New Roman"/>
                <w:i/>
                <w:iCs/>
                <w:sz w:val="18"/>
                <w:szCs w:val="18"/>
              </w:rPr>
            </w:pPr>
            <w:r w:rsidRPr="004D3559">
              <w:rPr>
                <w:i/>
                <w:iCs/>
              </w:rPr>
              <w:t>Morus</w:t>
            </w:r>
          </w:p>
        </w:tc>
        <w:tc>
          <w:tcPr>
            <w:tcW w:w="2205" w:type="dxa"/>
          </w:tcPr>
          <w:p w14:paraId="5D527E73" w14:textId="2142DF95" w:rsidR="00550157" w:rsidRPr="004D3559" w:rsidRDefault="00550157" w:rsidP="00550157">
            <w:pPr>
              <w:rPr>
                <w:rFonts w:cs="Times New Roman"/>
                <w:i/>
                <w:iCs/>
                <w:sz w:val="18"/>
                <w:szCs w:val="18"/>
              </w:rPr>
            </w:pPr>
            <w:r w:rsidRPr="004D3559">
              <w:rPr>
                <w:i/>
                <w:iCs/>
              </w:rPr>
              <w:t>Morus alba</w:t>
            </w:r>
          </w:p>
        </w:tc>
        <w:tc>
          <w:tcPr>
            <w:tcW w:w="779" w:type="dxa"/>
          </w:tcPr>
          <w:p w14:paraId="40C9F6E4" w14:textId="1D88250F" w:rsidR="00550157" w:rsidRPr="00C40BA6" w:rsidRDefault="00550157" w:rsidP="00D55097">
            <w:pPr>
              <w:jc w:val="center"/>
              <w:rPr>
                <w:rFonts w:cs="Times New Roman"/>
                <w:sz w:val="18"/>
                <w:szCs w:val="18"/>
              </w:rPr>
            </w:pPr>
            <w:r w:rsidRPr="002453B3">
              <w:t>Zn</w:t>
            </w:r>
          </w:p>
        </w:tc>
      </w:tr>
      <w:tr w:rsidR="00550157" w:rsidRPr="0008080C" w14:paraId="1FB7E6E1" w14:textId="77777777" w:rsidTr="00550157">
        <w:trPr>
          <w:trHeight w:val="20"/>
          <w:jc w:val="center"/>
        </w:trPr>
        <w:tc>
          <w:tcPr>
            <w:tcW w:w="1100" w:type="dxa"/>
          </w:tcPr>
          <w:p w14:paraId="696DFF7E" w14:textId="0B026055" w:rsidR="00550157" w:rsidRPr="00C40BA6" w:rsidRDefault="00550157" w:rsidP="00550157">
            <w:pPr>
              <w:rPr>
                <w:rFonts w:cs="Times New Roman"/>
                <w:sz w:val="18"/>
                <w:szCs w:val="18"/>
              </w:rPr>
            </w:pPr>
            <w:r w:rsidRPr="002453B3">
              <w:t>Arid</w:t>
            </w:r>
          </w:p>
        </w:tc>
        <w:tc>
          <w:tcPr>
            <w:tcW w:w="1052" w:type="dxa"/>
          </w:tcPr>
          <w:p w14:paraId="3BEF6701" w14:textId="753652F9" w:rsidR="00550157" w:rsidRPr="00C40BA6" w:rsidRDefault="00550157" w:rsidP="00550157">
            <w:pPr>
              <w:rPr>
                <w:rFonts w:cs="Times New Roman"/>
                <w:sz w:val="18"/>
                <w:szCs w:val="18"/>
              </w:rPr>
            </w:pPr>
            <w:r w:rsidRPr="002453B3">
              <w:t>India</w:t>
            </w:r>
          </w:p>
        </w:tc>
        <w:tc>
          <w:tcPr>
            <w:tcW w:w="2631" w:type="dxa"/>
          </w:tcPr>
          <w:p w14:paraId="6A4F7038" w14:textId="401A2034" w:rsidR="00550157" w:rsidRPr="00C40BA6" w:rsidRDefault="00550157" w:rsidP="00550157">
            <w:pPr>
              <w:rPr>
                <w:rFonts w:cs="Times New Roman"/>
                <w:sz w:val="18"/>
                <w:szCs w:val="18"/>
              </w:rPr>
            </w:pPr>
            <w:r w:rsidRPr="002453B3">
              <w:t>University of Delhi</w:t>
            </w:r>
          </w:p>
        </w:tc>
        <w:tc>
          <w:tcPr>
            <w:tcW w:w="1684" w:type="dxa"/>
          </w:tcPr>
          <w:p w14:paraId="049112E7" w14:textId="45524D92" w:rsidR="00550157" w:rsidRPr="00C40BA6" w:rsidRDefault="00550157" w:rsidP="00550157">
            <w:pPr>
              <w:rPr>
                <w:rFonts w:cs="Times New Roman"/>
                <w:sz w:val="18"/>
                <w:szCs w:val="18"/>
              </w:rPr>
            </w:pPr>
            <w:r w:rsidRPr="002453B3">
              <w:t>Apocynaceae</w:t>
            </w:r>
          </w:p>
        </w:tc>
        <w:tc>
          <w:tcPr>
            <w:tcW w:w="1512" w:type="dxa"/>
          </w:tcPr>
          <w:p w14:paraId="4C8ED360" w14:textId="0176BC59" w:rsidR="00550157" w:rsidRPr="004D3559" w:rsidRDefault="00550157" w:rsidP="00550157">
            <w:pPr>
              <w:rPr>
                <w:rFonts w:cs="Times New Roman"/>
                <w:i/>
                <w:iCs/>
                <w:sz w:val="18"/>
                <w:szCs w:val="18"/>
              </w:rPr>
            </w:pPr>
            <w:r w:rsidRPr="004D3559">
              <w:rPr>
                <w:i/>
                <w:iCs/>
              </w:rPr>
              <w:t>Plumeria</w:t>
            </w:r>
          </w:p>
        </w:tc>
        <w:tc>
          <w:tcPr>
            <w:tcW w:w="2205" w:type="dxa"/>
          </w:tcPr>
          <w:p w14:paraId="1E4FF134" w14:textId="432461CC" w:rsidR="00550157" w:rsidRPr="004D3559" w:rsidRDefault="00550157" w:rsidP="00550157">
            <w:pPr>
              <w:rPr>
                <w:rFonts w:cs="Times New Roman"/>
                <w:i/>
                <w:iCs/>
                <w:sz w:val="18"/>
                <w:szCs w:val="18"/>
              </w:rPr>
            </w:pPr>
            <w:r w:rsidRPr="004D3559">
              <w:rPr>
                <w:i/>
                <w:iCs/>
              </w:rPr>
              <w:t>Plumeria alba</w:t>
            </w:r>
          </w:p>
        </w:tc>
        <w:tc>
          <w:tcPr>
            <w:tcW w:w="779" w:type="dxa"/>
          </w:tcPr>
          <w:p w14:paraId="7BE51DDF" w14:textId="65C8A32E" w:rsidR="00550157" w:rsidRPr="00C40BA6" w:rsidRDefault="00550157" w:rsidP="00D55097">
            <w:pPr>
              <w:jc w:val="center"/>
              <w:rPr>
                <w:rFonts w:cs="Times New Roman"/>
                <w:sz w:val="18"/>
                <w:szCs w:val="18"/>
              </w:rPr>
            </w:pPr>
            <w:r w:rsidRPr="002453B3">
              <w:t>Cd</w:t>
            </w:r>
          </w:p>
        </w:tc>
      </w:tr>
      <w:tr w:rsidR="00550157" w:rsidRPr="0008080C" w14:paraId="7416F4DA" w14:textId="77777777" w:rsidTr="00550157">
        <w:trPr>
          <w:trHeight w:val="20"/>
          <w:jc w:val="center"/>
        </w:trPr>
        <w:tc>
          <w:tcPr>
            <w:tcW w:w="1100" w:type="dxa"/>
          </w:tcPr>
          <w:p w14:paraId="27A62664" w14:textId="5D28F95F" w:rsidR="00550157" w:rsidRPr="00C40BA6" w:rsidRDefault="00550157" w:rsidP="00550157">
            <w:pPr>
              <w:rPr>
                <w:rFonts w:cs="Times New Roman"/>
                <w:sz w:val="18"/>
                <w:szCs w:val="18"/>
              </w:rPr>
            </w:pPr>
            <w:r w:rsidRPr="002453B3">
              <w:t>Arid</w:t>
            </w:r>
          </w:p>
        </w:tc>
        <w:tc>
          <w:tcPr>
            <w:tcW w:w="1052" w:type="dxa"/>
          </w:tcPr>
          <w:p w14:paraId="2C1B9E79" w14:textId="07F38D4D" w:rsidR="00550157" w:rsidRPr="00C40BA6" w:rsidRDefault="00550157" w:rsidP="00550157">
            <w:pPr>
              <w:rPr>
                <w:rFonts w:cs="Times New Roman"/>
                <w:sz w:val="18"/>
                <w:szCs w:val="18"/>
              </w:rPr>
            </w:pPr>
            <w:r w:rsidRPr="002453B3">
              <w:t>India</w:t>
            </w:r>
          </w:p>
        </w:tc>
        <w:tc>
          <w:tcPr>
            <w:tcW w:w="2631" w:type="dxa"/>
          </w:tcPr>
          <w:p w14:paraId="3A9B611F" w14:textId="25808A02" w:rsidR="00550157" w:rsidRPr="00C40BA6" w:rsidRDefault="00550157" w:rsidP="00550157">
            <w:pPr>
              <w:rPr>
                <w:rFonts w:cs="Times New Roman"/>
                <w:sz w:val="18"/>
                <w:szCs w:val="18"/>
              </w:rPr>
            </w:pPr>
            <w:r w:rsidRPr="002453B3">
              <w:t>University of Delhi</w:t>
            </w:r>
          </w:p>
        </w:tc>
        <w:tc>
          <w:tcPr>
            <w:tcW w:w="1684" w:type="dxa"/>
          </w:tcPr>
          <w:p w14:paraId="75E9C1F1" w14:textId="4F3B29B2" w:rsidR="00550157" w:rsidRPr="00C40BA6" w:rsidRDefault="00550157" w:rsidP="00550157">
            <w:pPr>
              <w:rPr>
                <w:rFonts w:cs="Times New Roman"/>
                <w:sz w:val="18"/>
                <w:szCs w:val="18"/>
              </w:rPr>
            </w:pPr>
            <w:r w:rsidRPr="002453B3">
              <w:t>Apocynaceae</w:t>
            </w:r>
          </w:p>
        </w:tc>
        <w:tc>
          <w:tcPr>
            <w:tcW w:w="1512" w:type="dxa"/>
          </w:tcPr>
          <w:p w14:paraId="23C23908" w14:textId="2BBB69A2" w:rsidR="00550157" w:rsidRPr="004D3559" w:rsidRDefault="00550157" w:rsidP="00550157">
            <w:pPr>
              <w:rPr>
                <w:rFonts w:cs="Times New Roman"/>
                <w:i/>
                <w:iCs/>
                <w:sz w:val="18"/>
                <w:szCs w:val="18"/>
              </w:rPr>
            </w:pPr>
            <w:r w:rsidRPr="004D3559">
              <w:rPr>
                <w:i/>
                <w:iCs/>
              </w:rPr>
              <w:t>Plumeria</w:t>
            </w:r>
          </w:p>
        </w:tc>
        <w:tc>
          <w:tcPr>
            <w:tcW w:w="2205" w:type="dxa"/>
          </w:tcPr>
          <w:p w14:paraId="6D12B2C2" w14:textId="4FD028C5" w:rsidR="00550157" w:rsidRPr="004D3559" w:rsidRDefault="00550157" w:rsidP="00550157">
            <w:pPr>
              <w:rPr>
                <w:rFonts w:cs="Times New Roman"/>
                <w:i/>
                <w:iCs/>
                <w:sz w:val="18"/>
                <w:szCs w:val="18"/>
              </w:rPr>
            </w:pPr>
            <w:r w:rsidRPr="004D3559">
              <w:rPr>
                <w:i/>
                <w:iCs/>
              </w:rPr>
              <w:t>Plumeria alba</w:t>
            </w:r>
          </w:p>
        </w:tc>
        <w:tc>
          <w:tcPr>
            <w:tcW w:w="779" w:type="dxa"/>
          </w:tcPr>
          <w:p w14:paraId="0160A7EE" w14:textId="7FB8DAE4" w:rsidR="00550157" w:rsidRPr="00C40BA6" w:rsidRDefault="00550157" w:rsidP="00D55097">
            <w:pPr>
              <w:jc w:val="center"/>
              <w:rPr>
                <w:rFonts w:cs="Times New Roman"/>
                <w:sz w:val="18"/>
                <w:szCs w:val="18"/>
              </w:rPr>
            </w:pPr>
            <w:r w:rsidRPr="002453B3">
              <w:t>Cu</w:t>
            </w:r>
          </w:p>
        </w:tc>
      </w:tr>
      <w:tr w:rsidR="00550157" w:rsidRPr="0008080C" w14:paraId="1C969281" w14:textId="77777777" w:rsidTr="00550157">
        <w:trPr>
          <w:trHeight w:val="20"/>
          <w:jc w:val="center"/>
        </w:trPr>
        <w:tc>
          <w:tcPr>
            <w:tcW w:w="1100" w:type="dxa"/>
          </w:tcPr>
          <w:p w14:paraId="66DCF227" w14:textId="71B2480C" w:rsidR="00550157" w:rsidRPr="00C40BA6" w:rsidRDefault="00550157" w:rsidP="00550157">
            <w:pPr>
              <w:rPr>
                <w:rFonts w:cs="Times New Roman"/>
                <w:sz w:val="18"/>
                <w:szCs w:val="18"/>
              </w:rPr>
            </w:pPr>
            <w:r w:rsidRPr="002453B3">
              <w:t>Arid</w:t>
            </w:r>
          </w:p>
        </w:tc>
        <w:tc>
          <w:tcPr>
            <w:tcW w:w="1052" w:type="dxa"/>
          </w:tcPr>
          <w:p w14:paraId="45429E08" w14:textId="5F82F1DD" w:rsidR="00550157" w:rsidRPr="00C40BA6" w:rsidRDefault="00550157" w:rsidP="00550157">
            <w:pPr>
              <w:rPr>
                <w:rFonts w:cs="Times New Roman"/>
                <w:sz w:val="18"/>
                <w:szCs w:val="18"/>
              </w:rPr>
            </w:pPr>
            <w:r w:rsidRPr="002453B3">
              <w:t>India</w:t>
            </w:r>
          </w:p>
        </w:tc>
        <w:tc>
          <w:tcPr>
            <w:tcW w:w="2631" w:type="dxa"/>
          </w:tcPr>
          <w:p w14:paraId="27B566E9" w14:textId="3D858EB7" w:rsidR="00550157" w:rsidRPr="00C40BA6" w:rsidRDefault="00550157" w:rsidP="00550157">
            <w:pPr>
              <w:rPr>
                <w:rFonts w:cs="Times New Roman"/>
                <w:sz w:val="18"/>
                <w:szCs w:val="18"/>
              </w:rPr>
            </w:pPr>
            <w:r w:rsidRPr="002453B3">
              <w:t>University of Delhi</w:t>
            </w:r>
          </w:p>
        </w:tc>
        <w:tc>
          <w:tcPr>
            <w:tcW w:w="1684" w:type="dxa"/>
          </w:tcPr>
          <w:p w14:paraId="7539AF7D" w14:textId="47C0DDBE" w:rsidR="00550157" w:rsidRPr="00C40BA6" w:rsidRDefault="00550157" w:rsidP="00550157">
            <w:pPr>
              <w:rPr>
                <w:rFonts w:cs="Times New Roman"/>
                <w:sz w:val="18"/>
                <w:szCs w:val="18"/>
              </w:rPr>
            </w:pPr>
            <w:r w:rsidRPr="002453B3">
              <w:t>Apocynaceae</w:t>
            </w:r>
          </w:p>
        </w:tc>
        <w:tc>
          <w:tcPr>
            <w:tcW w:w="1512" w:type="dxa"/>
          </w:tcPr>
          <w:p w14:paraId="410E4D1D" w14:textId="4D07A501" w:rsidR="00550157" w:rsidRPr="004D3559" w:rsidRDefault="00550157" w:rsidP="00550157">
            <w:pPr>
              <w:rPr>
                <w:rFonts w:cs="Times New Roman"/>
                <w:i/>
                <w:iCs/>
                <w:sz w:val="18"/>
                <w:szCs w:val="18"/>
              </w:rPr>
            </w:pPr>
            <w:r w:rsidRPr="004D3559">
              <w:rPr>
                <w:i/>
                <w:iCs/>
              </w:rPr>
              <w:t>Plumeria</w:t>
            </w:r>
          </w:p>
        </w:tc>
        <w:tc>
          <w:tcPr>
            <w:tcW w:w="2205" w:type="dxa"/>
          </w:tcPr>
          <w:p w14:paraId="5CB1315E" w14:textId="3951EF2E" w:rsidR="00550157" w:rsidRPr="004D3559" w:rsidRDefault="00550157" w:rsidP="00550157">
            <w:pPr>
              <w:rPr>
                <w:rFonts w:cs="Times New Roman"/>
                <w:i/>
                <w:iCs/>
                <w:sz w:val="18"/>
                <w:szCs w:val="18"/>
              </w:rPr>
            </w:pPr>
            <w:r w:rsidRPr="004D3559">
              <w:rPr>
                <w:i/>
                <w:iCs/>
              </w:rPr>
              <w:t>Plumeria alba</w:t>
            </w:r>
          </w:p>
        </w:tc>
        <w:tc>
          <w:tcPr>
            <w:tcW w:w="779" w:type="dxa"/>
          </w:tcPr>
          <w:p w14:paraId="14BFC934" w14:textId="17518D0F" w:rsidR="00550157" w:rsidRPr="00C40BA6" w:rsidRDefault="00550157" w:rsidP="00D55097">
            <w:pPr>
              <w:jc w:val="center"/>
              <w:rPr>
                <w:rFonts w:cs="Times New Roman"/>
                <w:sz w:val="18"/>
                <w:szCs w:val="18"/>
              </w:rPr>
            </w:pPr>
            <w:r w:rsidRPr="002453B3">
              <w:t>Pb</w:t>
            </w:r>
          </w:p>
        </w:tc>
      </w:tr>
      <w:tr w:rsidR="00550157" w:rsidRPr="0008080C" w14:paraId="6695A19B" w14:textId="77777777" w:rsidTr="00550157">
        <w:trPr>
          <w:trHeight w:val="20"/>
          <w:jc w:val="center"/>
        </w:trPr>
        <w:tc>
          <w:tcPr>
            <w:tcW w:w="1100" w:type="dxa"/>
          </w:tcPr>
          <w:p w14:paraId="43AFA598" w14:textId="2E9D27A8" w:rsidR="00550157" w:rsidRPr="00C40BA6" w:rsidRDefault="00550157" w:rsidP="00550157">
            <w:pPr>
              <w:rPr>
                <w:rFonts w:cs="Times New Roman"/>
                <w:sz w:val="18"/>
                <w:szCs w:val="18"/>
              </w:rPr>
            </w:pPr>
            <w:r w:rsidRPr="002453B3">
              <w:t>Arid</w:t>
            </w:r>
          </w:p>
        </w:tc>
        <w:tc>
          <w:tcPr>
            <w:tcW w:w="1052" w:type="dxa"/>
          </w:tcPr>
          <w:p w14:paraId="44708565" w14:textId="5E071C24" w:rsidR="00550157" w:rsidRPr="00C40BA6" w:rsidRDefault="00550157" w:rsidP="00550157">
            <w:pPr>
              <w:rPr>
                <w:rFonts w:cs="Times New Roman"/>
                <w:sz w:val="18"/>
                <w:szCs w:val="18"/>
              </w:rPr>
            </w:pPr>
            <w:r w:rsidRPr="002453B3">
              <w:t>India</w:t>
            </w:r>
          </w:p>
        </w:tc>
        <w:tc>
          <w:tcPr>
            <w:tcW w:w="2631" w:type="dxa"/>
          </w:tcPr>
          <w:p w14:paraId="2BBA50FB" w14:textId="51CF6F30" w:rsidR="00550157" w:rsidRPr="00C40BA6" w:rsidRDefault="00550157" w:rsidP="00550157">
            <w:pPr>
              <w:rPr>
                <w:rFonts w:cs="Times New Roman"/>
                <w:sz w:val="18"/>
                <w:szCs w:val="18"/>
              </w:rPr>
            </w:pPr>
            <w:r w:rsidRPr="002453B3">
              <w:t>University of Delhi</w:t>
            </w:r>
          </w:p>
        </w:tc>
        <w:tc>
          <w:tcPr>
            <w:tcW w:w="1684" w:type="dxa"/>
          </w:tcPr>
          <w:p w14:paraId="25C16622" w14:textId="1DE963AC" w:rsidR="00550157" w:rsidRPr="00C40BA6" w:rsidRDefault="00550157" w:rsidP="00550157">
            <w:pPr>
              <w:rPr>
                <w:rFonts w:cs="Times New Roman"/>
                <w:sz w:val="18"/>
                <w:szCs w:val="18"/>
              </w:rPr>
            </w:pPr>
            <w:r w:rsidRPr="002453B3">
              <w:t>Apocynaceae</w:t>
            </w:r>
          </w:p>
        </w:tc>
        <w:tc>
          <w:tcPr>
            <w:tcW w:w="1512" w:type="dxa"/>
          </w:tcPr>
          <w:p w14:paraId="0777DBA1" w14:textId="1DA19228" w:rsidR="00550157" w:rsidRPr="004D3559" w:rsidRDefault="00550157" w:rsidP="00550157">
            <w:pPr>
              <w:rPr>
                <w:rFonts w:cs="Times New Roman"/>
                <w:i/>
                <w:iCs/>
                <w:sz w:val="18"/>
                <w:szCs w:val="18"/>
              </w:rPr>
            </w:pPr>
            <w:r w:rsidRPr="004D3559">
              <w:rPr>
                <w:i/>
                <w:iCs/>
              </w:rPr>
              <w:t>Plumeria</w:t>
            </w:r>
          </w:p>
        </w:tc>
        <w:tc>
          <w:tcPr>
            <w:tcW w:w="2205" w:type="dxa"/>
          </w:tcPr>
          <w:p w14:paraId="1C316896" w14:textId="5A70C5BF" w:rsidR="00550157" w:rsidRPr="004D3559" w:rsidRDefault="00550157" w:rsidP="00550157">
            <w:pPr>
              <w:rPr>
                <w:rFonts w:cs="Times New Roman"/>
                <w:i/>
                <w:iCs/>
                <w:sz w:val="18"/>
                <w:szCs w:val="18"/>
              </w:rPr>
            </w:pPr>
            <w:r w:rsidRPr="004D3559">
              <w:rPr>
                <w:i/>
                <w:iCs/>
              </w:rPr>
              <w:t>Plumeria alba</w:t>
            </w:r>
          </w:p>
        </w:tc>
        <w:tc>
          <w:tcPr>
            <w:tcW w:w="779" w:type="dxa"/>
          </w:tcPr>
          <w:p w14:paraId="2E8605B4" w14:textId="335F1996" w:rsidR="00550157" w:rsidRPr="00C40BA6" w:rsidRDefault="00550157" w:rsidP="00D55097">
            <w:pPr>
              <w:jc w:val="center"/>
              <w:rPr>
                <w:rFonts w:cs="Times New Roman"/>
                <w:sz w:val="18"/>
                <w:szCs w:val="18"/>
              </w:rPr>
            </w:pPr>
            <w:r w:rsidRPr="002453B3">
              <w:t>Zn</w:t>
            </w:r>
          </w:p>
        </w:tc>
      </w:tr>
      <w:tr w:rsidR="00550157" w:rsidRPr="0008080C" w14:paraId="6475B31E" w14:textId="77777777" w:rsidTr="00550157">
        <w:trPr>
          <w:trHeight w:val="20"/>
          <w:jc w:val="center"/>
        </w:trPr>
        <w:tc>
          <w:tcPr>
            <w:tcW w:w="1100" w:type="dxa"/>
          </w:tcPr>
          <w:p w14:paraId="76F69406" w14:textId="62656A3B" w:rsidR="00550157" w:rsidRPr="00C40BA6" w:rsidRDefault="00550157" w:rsidP="00550157">
            <w:pPr>
              <w:rPr>
                <w:rFonts w:cs="Times New Roman"/>
                <w:sz w:val="18"/>
                <w:szCs w:val="18"/>
              </w:rPr>
            </w:pPr>
            <w:r w:rsidRPr="002453B3">
              <w:t>Arid</w:t>
            </w:r>
          </w:p>
        </w:tc>
        <w:tc>
          <w:tcPr>
            <w:tcW w:w="1052" w:type="dxa"/>
          </w:tcPr>
          <w:p w14:paraId="6C9991A7" w14:textId="67A931FF" w:rsidR="00550157" w:rsidRPr="00C40BA6" w:rsidRDefault="00550157" w:rsidP="00550157">
            <w:pPr>
              <w:rPr>
                <w:rFonts w:cs="Times New Roman"/>
                <w:sz w:val="18"/>
                <w:szCs w:val="18"/>
              </w:rPr>
            </w:pPr>
            <w:r w:rsidRPr="002453B3">
              <w:t>India</w:t>
            </w:r>
          </w:p>
        </w:tc>
        <w:tc>
          <w:tcPr>
            <w:tcW w:w="2631" w:type="dxa"/>
          </w:tcPr>
          <w:p w14:paraId="5A75AE06" w14:textId="60EFF84C" w:rsidR="00550157" w:rsidRPr="00C40BA6" w:rsidRDefault="00550157" w:rsidP="00550157">
            <w:pPr>
              <w:rPr>
                <w:rFonts w:cs="Times New Roman"/>
                <w:sz w:val="18"/>
                <w:szCs w:val="18"/>
              </w:rPr>
            </w:pPr>
            <w:r w:rsidRPr="002453B3">
              <w:t>University of Delhi</w:t>
            </w:r>
          </w:p>
        </w:tc>
        <w:tc>
          <w:tcPr>
            <w:tcW w:w="1684" w:type="dxa"/>
          </w:tcPr>
          <w:p w14:paraId="6FA20DD8" w14:textId="711574B1" w:rsidR="00550157" w:rsidRPr="00C40BA6" w:rsidRDefault="00550157" w:rsidP="00550157">
            <w:pPr>
              <w:rPr>
                <w:rFonts w:cs="Times New Roman"/>
                <w:sz w:val="18"/>
                <w:szCs w:val="18"/>
              </w:rPr>
            </w:pPr>
            <w:r w:rsidRPr="002453B3">
              <w:t>Annonaceae</w:t>
            </w:r>
          </w:p>
        </w:tc>
        <w:tc>
          <w:tcPr>
            <w:tcW w:w="1512" w:type="dxa"/>
          </w:tcPr>
          <w:p w14:paraId="36FA065D" w14:textId="5F2A9885" w:rsidR="00550157" w:rsidRPr="004D3559" w:rsidRDefault="00550157" w:rsidP="00550157">
            <w:pPr>
              <w:rPr>
                <w:rFonts w:cs="Times New Roman"/>
                <w:i/>
                <w:iCs/>
                <w:sz w:val="18"/>
                <w:szCs w:val="18"/>
              </w:rPr>
            </w:pPr>
            <w:r w:rsidRPr="004D3559">
              <w:rPr>
                <w:i/>
                <w:iCs/>
              </w:rPr>
              <w:t>Polyalthaia</w:t>
            </w:r>
          </w:p>
        </w:tc>
        <w:tc>
          <w:tcPr>
            <w:tcW w:w="2205" w:type="dxa"/>
          </w:tcPr>
          <w:p w14:paraId="30D2F108" w14:textId="002A07A7" w:rsidR="00550157" w:rsidRPr="004D3559" w:rsidRDefault="00550157" w:rsidP="00550157">
            <w:pPr>
              <w:rPr>
                <w:rFonts w:cs="Times New Roman"/>
                <w:i/>
                <w:iCs/>
                <w:sz w:val="18"/>
                <w:szCs w:val="18"/>
              </w:rPr>
            </w:pPr>
            <w:r w:rsidRPr="004D3559">
              <w:rPr>
                <w:i/>
                <w:iCs/>
              </w:rPr>
              <w:t>Polyalthaia longifolia</w:t>
            </w:r>
          </w:p>
        </w:tc>
        <w:tc>
          <w:tcPr>
            <w:tcW w:w="779" w:type="dxa"/>
          </w:tcPr>
          <w:p w14:paraId="2775922E" w14:textId="67744345" w:rsidR="00550157" w:rsidRPr="00C40BA6" w:rsidRDefault="00550157" w:rsidP="00D55097">
            <w:pPr>
              <w:jc w:val="center"/>
              <w:rPr>
                <w:rFonts w:cs="Times New Roman"/>
                <w:sz w:val="18"/>
                <w:szCs w:val="18"/>
              </w:rPr>
            </w:pPr>
            <w:r w:rsidRPr="002453B3">
              <w:t>Cd</w:t>
            </w:r>
          </w:p>
        </w:tc>
      </w:tr>
      <w:tr w:rsidR="00550157" w:rsidRPr="0008080C" w14:paraId="07F589A2" w14:textId="77777777" w:rsidTr="00550157">
        <w:trPr>
          <w:trHeight w:val="20"/>
          <w:jc w:val="center"/>
        </w:trPr>
        <w:tc>
          <w:tcPr>
            <w:tcW w:w="1100" w:type="dxa"/>
          </w:tcPr>
          <w:p w14:paraId="5AE7CFDA" w14:textId="72459158" w:rsidR="00550157" w:rsidRPr="00C40BA6" w:rsidRDefault="00550157" w:rsidP="00550157">
            <w:pPr>
              <w:rPr>
                <w:rFonts w:cs="Times New Roman"/>
                <w:sz w:val="18"/>
                <w:szCs w:val="18"/>
              </w:rPr>
            </w:pPr>
            <w:r w:rsidRPr="002453B3">
              <w:t>Arid</w:t>
            </w:r>
          </w:p>
        </w:tc>
        <w:tc>
          <w:tcPr>
            <w:tcW w:w="1052" w:type="dxa"/>
          </w:tcPr>
          <w:p w14:paraId="0A1DB45E" w14:textId="71E5DF0B" w:rsidR="00550157" w:rsidRPr="00C40BA6" w:rsidRDefault="00550157" w:rsidP="00550157">
            <w:pPr>
              <w:rPr>
                <w:rFonts w:cs="Times New Roman"/>
                <w:sz w:val="18"/>
                <w:szCs w:val="18"/>
              </w:rPr>
            </w:pPr>
            <w:r w:rsidRPr="002453B3">
              <w:t>India</w:t>
            </w:r>
          </w:p>
        </w:tc>
        <w:tc>
          <w:tcPr>
            <w:tcW w:w="2631" w:type="dxa"/>
          </w:tcPr>
          <w:p w14:paraId="309D2948" w14:textId="1AAA8F6D" w:rsidR="00550157" w:rsidRPr="00C40BA6" w:rsidRDefault="00550157" w:rsidP="00550157">
            <w:pPr>
              <w:rPr>
                <w:rFonts w:cs="Times New Roman"/>
                <w:sz w:val="18"/>
                <w:szCs w:val="18"/>
              </w:rPr>
            </w:pPr>
            <w:r w:rsidRPr="002453B3">
              <w:t>University of Delhi</w:t>
            </w:r>
          </w:p>
        </w:tc>
        <w:tc>
          <w:tcPr>
            <w:tcW w:w="1684" w:type="dxa"/>
          </w:tcPr>
          <w:p w14:paraId="18456C4D" w14:textId="1C4D07C4" w:rsidR="00550157" w:rsidRPr="00C40BA6" w:rsidRDefault="00550157" w:rsidP="00550157">
            <w:pPr>
              <w:rPr>
                <w:rFonts w:cs="Times New Roman"/>
                <w:sz w:val="18"/>
                <w:szCs w:val="18"/>
              </w:rPr>
            </w:pPr>
            <w:r w:rsidRPr="002453B3">
              <w:t>Annonaceae</w:t>
            </w:r>
          </w:p>
        </w:tc>
        <w:tc>
          <w:tcPr>
            <w:tcW w:w="1512" w:type="dxa"/>
          </w:tcPr>
          <w:p w14:paraId="3A5881D7" w14:textId="522FA266" w:rsidR="00550157" w:rsidRPr="004D3559" w:rsidRDefault="00550157" w:rsidP="00550157">
            <w:pPr>
              <w:rPr>
                <w:rFonts w:cs="Times New Roman"/>
                <w:i/>
                <w:iCs/>
                <w:sz w:val="18"/>
                <w:szCs w:val="18"/>
              </w:rPr>
            </w:pPr>
            <w:r w:rsidRPr="004D3559">
              <w:rPr>
                <w:i/>
                <w:iCs/>
              </w:rPr>
              <w:t>Polyalthaia</w:t>
            </w:r>
          </w:p>
        </w:tc>
        <w:tc>
          <w:tcPr>
            <w:tcW w:w="2205" w:type="dxa"/>
          </w:tcPr>
          <w:p w14:paraId="7079F3F6" w14:textId="087605BD" w:rsidR="00550157" w:rsidRPr="004D3559" w:rsidRDefault="00550157" w:rsidP="00550157">
            <w:pPr>
              <w:rPr>
                <w:rFonts w:cs="Times New Roman"/>
                <w:i/>
                <w:iCs/>
                <w:sz w:val="18"/>
                <w:szCs w:val="18"/>
              </w:rPr>
            </w:pPr>
            <w:r w:rsidRPr="004D3559">
              <w:rPr>
                <w:i/>
                <w:iCs/>
              </w:rPr>
              <w:t>Polyalthaia longifolia</w:t>
            </w:r>
          </w:p>
        </w:tc>
        <w:tc>
          <w:tcPr>
            <w:tcW w:w="779" w:type="dxa"/>
          </w:tcPr>
          <w:p w14:paraId="119122ED" w14:textId="32C6DF9B" w:rsidR="00550157" w:rsidRPr="00C40BA6" w:rsidRDefault="00550157" w:rsidP="00D55097">
            <w:pPr>
              <w:jc w:val="center"/>
              <w:rPr>
                <w:rFonts w:cs="Times New Roman"/>
                <w:sz w:val="18"/>
                <w:szCs w:val="18"/>
              </w:rPr>
            </w:pPr>
            <w:r w:rsidRPr="002453B3">
              <w:t>Cu</w:t>
            </w:r>
          </w:p>
        </w:tc>
      </w:tr>
      <w:tr w:rsidR="00550157" w:rsidRPr="0008080C" w14:paraId="2F65176B" w14:textId="77777777" w:rsidTr="00550157">
        <w:trPr>
          <w:trHeight w:val="20"/>
          <w:jc w:val="center"/>
        </w:trPr>
        <w:tc>
          <w:tcPr>
            <w:tcW w:w="1100" w:type="dxa"/>
          </w:tcPr>
          <w:p w14:paraId="34A287E2" w14:textId="127CFCC7" w:rsidR="00550157" w:rsidRPr="00C40BA6" w:rsidRDefault="00550157" w:rsidP="00550157">
            <w:pPr>
              <w:rPr>
                <w:rFonts w:cs="Times New Roman"/>
                <w:sz w:val="18"/>
                <w:szCs w:val="18"/>
              </w:rPr>
            </w:pPr>
            <w:r w:rsidRPr="002453B3">
              <w:t>Arid</w:t>
            </w:r>
          </w:p>
        </w:tc>
        <w:tc>
          <w:tcPr>
            <w:tcW w:w="1052" w:type="dxa"/>
          </w:tcPr>
          <w:p w14:paraId="5A43B60D" w14:textId="5FFA0BFF" w:rsidR="00550157" w:rsidRPr="00C40BA6" w:rsidRDefault="00550157" w:rsidP="00550157">
            <w:pPr>
              <w:rPr>
                <w:rFonts w:cs="Times New Roman"/>
                <w:sz w:val="18"/>
                <w:szCs w:val="18"/>
              </w:rPr>
            </w:pPr>
            <w:r w:rsidRPr="002453B3">
              <w:t>India</w:t>
            </w:r>
          </w:p>
        </w:tc>
        <w:tc>
          <w:tcPr>
            <w:tcW w:w="2631" w:type="dxa"/>
          </w:tcPr>
          <w:p w14:paraId="72ABFF77" w14:textId="16AB2E33" w:rsidR="00550157" w:rsidRPr="00C40BA6" w:rsidRDefault="00550157" w:rsidP="00550157">
            <w:pPr>
              <w:rPr>
                <w:rFonts w:cs="Times New Roman"/>
                <w:sz w:val="18"/>
                <w:szCs w:val="18"/>
              </w:rPr>
            </w:pPr>
            <w:r w:rsidRPr="002453B3">
              <w:t>University of Delhi</w:t>
            </w:r>
          </w:p>
        </w:tc>
        <w:tc>
          <w:tcPr>
            <w:tcW w:w="1684" w:type="dxa"/>
          </w:tcPr>
          <w:p w14:paraId="4B7463E7" w14:textId="401817F8" w:rsidR="00550157" w:rsidRPr="00C40BA6" w:rsidRDefault="00550157" w:rsidP="00550157">
            <w:pPr>
              <w:rPr>
                <w:rFonts w:cs="Times New Roman"/>
                <w:sz w:val="18"/>
                <w:szCs w:val="18"/>
              </w:rPr>
            </w:pPr>
            <w:r w:rsidRPr="002453B3">
              <w:t>Annonaceae</w:t>
            </w:r>
          </w:p>
        </w:tc>
        <w:tc>
          <w:tcPr>
            <w:tcW w:w="1512" w:type="dxa"/>
          </w:tcPr>
          <w:p w14:paraId="4B296F82" w14:textId="775C5CD5" w:rsidR="00550157" w:rsidRPr="004D3559" w:rsidRDefault="00550157" w:rsidP="00550157">
            <w:pPr>
              <w:rPr>
                <w:rFonts w:cs="Times New Roman"/>
                <w:i/>
                <w:iCs/>
                <w:sz w:val="18"/>
                <w:szCs w:val="18"/>
              </w:rPr>
            </w:pPr>
            <w:r w:rsidRPr="004D3559">
              <w:rPr>
                <w:i/>
                <w:iCs/>
              </w:rPr>
              <w:t>Polyalthaia</w:t>
            </w:r>
          </w:p>
        </w:tc>
        <w:tc>
          <w:tcPr>
            <w:tcW w:w="2205" w:type="dxa"/>
          </w:tcPr>
          <w:p w14:paraId="0FA798DC" w14:textId="2D624C1E" w:rsidR="00550157" w:rsidRPr="004D3559" w:rsidRDefault="00550157" w:rsidP="00550157">
            <w:pPr>
              <w:rPr>
                <w:rFonts w:cs="Times New Roman"/>
                <w:i/>
                <w:iCs/>
                <w:sz w:val="18"/>
                <w:szCs w:val="18"/>
              </w:rPr>
            </w:pPr>
            <w:r w:rsidRPr="004D3559">
              <w:rPr>
                <w:i/>
                <w:iCs/>
              </w:rPr>
              <w:t>Polyalthaia longifolia</w:t>
            </w:r>
          </w:p>
        </w:tc>
        <w:tc>
          <w:tcPr>
            <w:tcW w:w="779" w:type="dxa"/>
          </w:tcPr>
          <w:p w14:paraId="2B9FE01A" w14:textId="2F0EF4BD" w:rsidR="00550157" w:rsidRPr="00C40BA6" w:rsidRDefault="00550157" w:rsidP="00D55097">
            <w:pPr>
              <w:jc w:val="center"/>
              <w:rPr>
                <w:rFonts w:cs="Times New Roman"/>
                <w:sz w:val="18"/>
                <w:szCs w:val="18"/>
              </w:rPr>
            </w:pPr>
            <w:r w:rsidRPr="002453B3">
              <w:t>Pb</w:t>
            </w:r>
          </w:p>
        </w:tc>
      </w:tr>
      <w:tr w:rsidR="00550157" w:rsidRPr="0008080C" w14:paraId="37CE158E" w14:textId="77777777" w:rsidTr="00550157">
        <w:trPr>
          <w:trHeight w:val="20"/>
          <w:jc w:val="center"/>
        </w:trPr>
        <w:tc>
          <w:tcPr>
            <w:tcW w:w="1100" w:type="dxa"/>
          </w:tcPr>
          <w:p w14:paraId="3DE893AC" w14:textId="6BCFC854" w:rsidR="00550157" w:rsidRPr="00C40BA6" w:rsidRDefault="00550157" w:rsidP="00550157">
            <w:pPr>
              <w:rPr>
                <w:rFonts w:cs="Times New Roman"/>
                <w:sz w:val="18"/>
                <w:szCs w:val="18"/>
              </w:rPr>
            </w:pPr>
            <w:r w:rsidRPr="002453B3">
              <w:t>Arid</w:t>
            </w:r>
          </w:p>
        </w:tc>
        <w:tc>
          <w:tcPr>
            <w:tcW w:w="1052" w:type="dxa"/>
          </w:tcPr>
          <w:p w14:paraId="1E75FABD" w14:textId="1D453E45" w:rsidR="00550157" w:rsidRPr="00C40BA6" w:rsidRDefault="00550157" w:rsidP="00550157">
            <w:pPr>
              <w:rPr>
                <w:rFonts w:cs="Times New Roman"/>
                <w:sz w:val="18"/>
                <w:szCs w:val="18"/>
              </w:rPr>
            </w:pPr>
            <w:r w:rsidRPr="002453B3">
              <w:t>India</w:t>
            </w:r>
          </w:p>
        </w:tc>
        <w:tc>
          <w:tcPr>
            <w:tcW w:w="2631" w:type="dxa"/>
          </w:tcPr>
          <w:p w14:paraId="2F20E28D" w14:textId="0472AB5F" w:rsidR="00550157" w:rsidRPr="00C40BA6" w:rsidRDefault="00550157" w:rsidP="00550157">
            <w:pPr>
              <w:rPr>
                <w:rFonts w:cs="Times New Roman"/>
                <w:sz w:val="18"/>
                <w:szCs w:val="18"/>
              </w:rPr>
            </w:pPr>
            <w:r w:rsidRPr="002453B3">
              <w:t>University of Delhi</w:t>
            </w:r>
          </w:p>
        </w:tc>
        <w:tc>
          <w:tcPr>
            <w:tcW w:w="1684" w:type="dxa"/>
          </w:tcPr>
          <w:p w14:paraId="1BA0166A" w14:textId="3E2507DF" w:rsidR="00550157" w:rsidRPr="00C40BA6" w:rsidRDefault="00550157" w:rsidP="00550157">
            <w:pPr>
              <w:rPr>
                <w:rFonts w:cs="Times New Roman"/>
                <w:sz w:val="18"/>
                <w:szCs w:val="18"/>
              </w:rPr>
            </w:pPr>
            <w:r w:rsidRPr="002453B3">
              <w:t>Annonaceae</w:t>
            </w:r>
          </w:p>
        </w:tc>
        <w:tc>
          <w:tcPr>
            <w:tcW w:w="1512" w:type="dxa"/>
          </w:tcPr>
          <w:p w14:paraId="67889628" w14:textId="2DABBDDF" w:rsidR="00550157" w:rsidRPr="004D3559" w:rsidRDefault="00550157" w:rsidP="00550157">
            <w:pPr>
              <w:rPr>
                <w:rFonts w:cs="Times New Roman"/>
                <w:i/>
                <w:iCs/>
                <w:sz w:val="18"/>
                <w:szCs w:val="18"/>
              </w:rPr>
            </w:pPr>
            <w:r w:rsidRPr="004D3559">
              <w:rPr>
                <w:i/>
                <w:iCs/>
              </w:rPr>
              <w:t>Polyalthaia</w:t>
            </w:r>
          </w:p>
        </w:tc>
        <w:tc>
          <w:tcPr>
            <w:tcW w:w="2205" w:type="dxa"/>
          </w:tcPr>
          <w:p w14:paraId="7DF55877" w14:textId="309FCEE8" w:rsidR="00550157" w:rsidRPr="004D3559" w:rsidRDefault="00550157" w:rsidP="00550157">
            <w:pPr>
              <w:rPr>
                <w:rFonts w:cs="Times New Roman"/>
                <w:i/>
                <w:iCs/>
                <w:sz w:val="18"/>
                <w:szCs w:val="18"/>
              </w:rPr>
            </w:pPr>
            <w:r w:rsidRPr="004D3559">
              <w:rPr>
                <w:i/>
                <w:iCs/>
              </w:rPr>
              <w:t>Polyalthaia longifolia</w:t>
            </w:r>
          </w:p>
        </w:tc>
        <w:tc>
          <w:tcPr>
            <w:tcW w:w="779" w:type="dxa"/>
          </w:tcPr>
          <w:p w14:paraId="484FC890" w14:textId="7DD16B46" w:rsidR="00550157" w:rsidRPr="00C40BA6" w:rsidRDefault="00550157" w:rsidP="00D55097">
            <w:pPr>
              <w:jc w:val="center"/>
              <w:rPr>
                <w:rFonts w:cs="Times New Roman"/>
                <w:sz w:val="18"/>
                <w:szCs w:val="18"/>
              </w:rPr>
            </w:pPr>
            <w:r w:rsidRPr="002453B3">
              <w:t>Zn</w:t>
            </w:r>
          </w:p>
        </w:tc>
      </w:tr>
      <w:tr w:rsidR="00550157" w:rsidRPr="0008080C" w14:paraId="691D7224" w14:textId="77777777" w:rsidTr="00550157">
        <w:trPr>
          <w:trHeight w:val="20"/>
          <w:jc w:val="center"/>
        </w:trPr>
        <w:tc>
          <w:tcPr>
            <w:tcW w:w="1100" w:type="dxa"/>
          </w:tcPr>
          <w:p w14:paraId="24E46D5F" w14:textId="660D6A31" w:rsidR="00550157" w:rsidRPr="00C40BA6" w:rsidRDefault="00550157" w:rsidP="00550157">
            <w:pPr>
              <w:rPr>
                <w:rFonts w:cs="Times New Roman"/>
                <w:sz w:val="18"/>
                <w:szCs w:val="18"/>
              </w:rPr>
            </w:pPr>
            <w:r w:rsidRPr="002453B3">
              <w:t>Arid</w:t>
            </w:r>
          </w:p>
        </w:tc>
        <w:tc>
          <w:tcPr>
            <w:tcW w:w="1052" w:type="dxa"/>
          </w:tcPr>
          <w:p w14:paraId="6A44A0D0" w14:textId="2BAFCD1E" w:rsidR="00550157" w:rsidRPr="00C40BA6" w:rsidRDefault="00550157" w:rsidP="00550157">
            <w:pPr>
              <w:rPr>
                <w:rFonts w:cs="Times New Roman"/>
                <w:sz w:val="18"/>
                <w:szCs w:val="18"/>
              </w:rPr>
            </w:pPr>
            <w:r w:rsidRPr="002453B3">
              <w:t>India</w:t>
            </w:r>
          </w:p>
        </w:tc>
        <w:tc>
          <w:tcPr>
            <w:tcW w:w="2631" w:type="dxa"/>
          </w:tcPr>
          <w:p w14:paraId="65DA3A74" w14:textId="125CC048" w:rsidR="00550157" w:rsidRPr="00C40BA6" w:rsidRDefault="00550157" w:rsidP="00550157">
            <w:pPr>
              <w:rPr>
                <w:rFonts w:cs="Times New Roman"/>
                <w:sz w:val="18"/>
                <w:szCs w:val="18"/>
              </w:rPr>
            </w:pPr>
            <w:r w:rsidRPr="002453B3">
              <w:t>University of Delhi</w:t>
            </w:r>
          </w:p>
        </w:tc>
        <w:tc>
          <w:tcPr>
            <w:tcW w:w="1684" w:type="dxa"/>
          </w:tcPr>
          <w:p w14:paraId="00016DC1" w14:textId="0B494F78" w:rsidR="00550157" w:rsidRPr="00C40BA6" w:rsidRDefault="00550157" w:rsidP="00550157">
            <w:pPr>
              <w:rPr>
                <w:rFonts w:cs="Times New Roman"/>
                <w:sz w:val="18"/>
                <w:szCs w:val="18"/>
              </w:rPr>
            </w:pPr>
            <w:r w:rsidRPr="002453B3">
              <w:t>Fabaceae</w:t>
            </w:r>
          </w:p>
        </w:tc>
        <w:tc>
          <w:tcPr>
            <w:tcW w:w="1512" w:type="dxa"/>
          </w:tcPr>
          <w:p w14:paraId="51DC3105" w14:textId="167A62BF" w:rsidR="00550157" w:rsidRPr="004D3559" w:rsidRDefault="00550157" w:rsidP="00550157">
            <w:pPr>
              <w:rPr>
                <w:rFonts w:cs="Times New Roman"/>
                <w:i/>
                <w:iCs/>
                <w:sz w:val="18"/>
                <w:szCs w:val="18"/>
              </w:rPr>
            </w:pPr>
            <w:r w:rsidRPr="004D3559">
              <w:rPr>
                <w:i/>
                <w:iCs/>
              </w:rPr>
              <w:t>Prosopis</w:t>
            </w:r>
          </w:p>
        </w:tc>
        <w:tc>
          <w:tcPr>
            <w:tcW w:w="2205" w:type="dxa"/>
          </w:tcPr>
          <w:p w14:paraId="07517798" w14:textId="702AFD0B" w:rsidR="00550157" w:rsidRPr="004D3559" w:rsidRDefault="00550157" w:rsidP="00550157">
            <w:pPr>
              <w:rPr>
                <w:rFonts w:cs="Times New Roman"/>
                <w:i/>
                <w:iCs/>
                <w:sz w:val="18"/>
                <w:szCs w:val="18"/>
              </w:rPr>
            </w:pPr>
            <w:r w:rsidRPr="004D3559">
              <w:rPr>
                <w:i/>
                <w:iCs/>
              </w:rPr>
              <w:t>Prosopis juliflora</w:t>
            </w:r>
          </w:p>
        </w:tc>
        <w:tc>
          <w:tcPr>
            <w:tcW w:w="779" w:type="dxa"/>
          </w:tcPr>
          <w:p w14:paraId="5B65BD56" w14:textId="3C3A9006" w:rsidR="00550157" w:rsidRPr="00C40BA6" w:rsidRDefault="00550157" w:rsidP="00D55097">
            <w:pPr>
              <w:jc w:val="center"/>
              <w:rPr>
                <w:rFonts w:cs="Times New Roman"/>
                <w:sz w:val="18"/>
                <w:szCs w:val="18"/>
              </w:rPr>
            </w:pPr>
            <w:r w:rsidRPr="002453B3">
              <w:t>Cd</w:t>
            </w:r>
          </w:p>
        </w:tc>
      </w:tr>
      <w:tr w:rsidR="00550157" w:rsidRPr="0008080C" w14:paraId="6B64401E" w14:textId="77777777" w:rsidTr="00550157">
        <w:trPr>
          <w:trHeight w:val="20"/>
          <w:jc w:val="center"/>
        </w:trPr>
        <w:tc>
          <w:tcPr>
            <w:tcW w:w="1100" w:type="dxa"/>
          </w:tcPr>
          <w:p w14:paraId="7F3ACCC1" w14:textId="2DB407EE" w:rsidR="00550157" w:rsidRPr="00C40BA6" w:rsidRDefault="00550157" w:rsidP="00550157">
            <w:pPr>
              <w:rPr>
                <w:rFonts w:cs="Times New Roman"/>
                <w:sz w:val="18"/>
                <w:szCs w:val="18"/>
              </w:rPr>
            </w:pPr>
            <w:r w:rsidRPr="002453B3">
              <w:t>Arid</w:t>
            </w:r>
          </w:p>
        </w:tc>
        <w:tc>
          <w:tcPr>
            <w:tcW w:w="1052" w:type="dxa"/>
          </w:tcPr>
          <w:p w14:paraId="0DCE12A9" w14:textId="6EA0EF74" w:rsidR="00550157" w:rsidRPr="00C40BA6" w:rsidRDefault="00550157" w:rsidP="00550157">
            <w:pPr>
              <w:rPr>
                <w:rFonts w:cs="Times New Roman"/>
                <w:sz w:val="18"/>
                <w:szCs w:val="18"/>
              </w:rPr>
            </w:pPr>
            <w:r w:rsidRPr="002453B3">
              <w:t>India</w:t>
            </w:r>
          </w:p>
        </w:tc>
        <w:tc>
          <w:tcPr>
            <w:tcW w:w="2631" w:type="dxa"/>
          </w:tcPr>
          <w:p w14:paraId="35AE8B54" w14:textId="2F0F259C" w:rsidR="00550157" w:rsidRPr="00C40BA6" w:rsidRDefault="00550157" w:rsidP="00550157">
            <w:pPr>
              <w:rPr>
                <w:rFonts w:cs="Times New Roman"/>
                <w:sz w:val="18"/>
                <w:szCs w:val="18"/>
              </w:rPr>
            </w:pPr>
            <w:r w:rsidRPr="002453B3">
              <w:t>University of Delhi</w:t>
            </w:r>
          </w:p>
        </w:tc>
        <w:tc>
          <w:tcPr>
            <w:tcW w:w="1684" w:type="dxa"/>
          </w:tcPr>
          <w:p w14:paraId="0423D642" w14:textId="73229DDF" w:rsidR="00550157" w:rsidRPr="00C40BA6" w:rsidRDefault="00550157" w:rsidP="00550157">
            <w:pPr>
              <w:rPr>
                <w:rFonts w:cs="Times New Roman"/>
                <w:sz w:val="18"/>
                <w:szCs w:val="18"/>
              </w:rPr>
            </w:pPr>
            <w:r w:rsidRPr="002453B3">
              <w:t>Fabaceae</w:t>
            </w:r>
          </w:p>
        </w:tc>
        <w:tc>
          <w:tcPr>
            <w:tcW w:w="1512" w:type="dxa"/>
          </w:tcPr>
          <w:p w14:paraId="6DDF530D" w14:textId="120F69CD" w:rsidR="00550157" w:rsidRPr="004D3559" w:rsidRDefault="00550157" w:rsidP="00550157">
            <w:pPr>
              <w:rPr>
                <w:rFonts w:cs="Times New Roman"/>
                <w:i/>
                <w:iCs/>
                <w:sz w:val="18"/>
                <w:szCs w:val="18"/>
              </w:rPr>
            </w:pPr>
            <w:r w:rsidRPr="004D3559">
              <w:rPr>
                <w:i/>
                <w:iCs/>
              </w:rPr>
              <w:t>Prosopis</w:t>
            </w:r>
          </w:p>
        </w:tc>
        <w:tc>
          <w:tcPr>
            <w:tcW w:w="2205" w:type="dxa"/>
          </w:tcPr>
          <w:p w14:paraId="2B8218F4" w14:textId="745AA5A0" w:rsidR="00550157" w:rsidRPr="004D3559" w:rsidRDefault="00550157" w:rsidP="00550157">
            <w:pPr>
              <w:rPr>
                <w:rFonts w:cs="Times New Roman"/>
                <w:i/>
                <w:iCs/>
                <w:sz w:val="18"/>
                <w:szCs w:val="18"/>
              </w:rPr>
            </w:pPr>
            <w:r w:rsidRPr="004D3559">
              <w:rPr>
                <w:i/>
                <w:iCs/>
              </w:rPr>
              <w:t>Prosopis juliflora</w:t>
            </w:r>
          </w:p>
        </w:tc>
        <w:tc>
          <w:tcPr>
            <w:tcW w:w="779" w:type="dxa"/>
          </w:tcPr>
          <w:p w14:paraId="39040C9A" w14:textId="5490E841" w:rsidR="00550157" w:rsidRPr="00C40BA6" w:rsidRDefault="00550157" w:rsidP="00D55097">
            <w:pPr>
              <w:jc w:val="center"/>
              <w:rPr>
                <w:rFonts w:cs="Times New Roman"/>
                <w:sz w:val="18"/>
                <w:szCs w:val="18"/>
              </w:rPr>
            </w:pPr>
            <w:r w:rsidRPr="002453B3">
              <w:t>Cu</w:t>
            </w:r>
          </w:p>
        </w:tc>
      </w:tr>
      <w:tr w:rsidR="00550157" w:rsidRPr="0008080C" w14:paraId="21AB1792" w14:textId="77777777" w:rsidTr="00550157">
        <w:trPr>
          <w:trHeight w:val="20"/>
          <w:jc w:val="center"/>
        </w:trPr>
        <w:tc>
          <w:tcPr>
            <w:tcW w:w="1100" w:type="dxa"/>
          </w:tcPr>
          <w:p w14:paraId="1A8784DF" w14:textId="562AECA3" w:rsidR="00550157" w:rsidRPr="00C40BA6" w:rsidRDefault="00550157" w:rsidP="00550157">
            <w:pPr>
              <w:rPr>
                <w:rFonts w:cs="Times New Roman"/>
                <w:sz w:val="18"/>
                <w:szCs w:val="18"/>
              </w:rPr>
            </w:pPr>
            <w:r w:rsidRPr="002453B3">
              <w:t>Arid</w:t>
            </w:r>
          </w:p>
        </w:tc>
        <w:tc>
          <w:tcPr>
            <w:tcW w:w="1052" w:type="dxa"/>
          </w:tcPr>
          <w:p w14:paraId="5C012A50" w14:textId="47C5200D" w:rsidR="00550157" w:rsidRPr="00C40BA6" w:rsidRDefault="00550157" w:rsidP="00550157">
            <w:pPr>
              <w:rPr>
                <w:rFonts w:cs="Times New Roman"/>
                <w:sz w:val="18"/>
                <w:szCs w:val="18"/>
              </w:rPr>
            </w:pPr>
            <w:r w:rsidRPr="002453B3">
              <w:t>India</w:t>
            </w:r>
          </w:p>
        </w:tc>
        <w:tc>
          <w:tcPr>
            <w:tcW w:w="2631" w:type="dxa"/>
          </w:tcPr>
          <w:p w14:paraId="33C12DF5" w14:textId="706B6FB5" w:rsidR="00550157" w:rsidRPr="00C40BA6" w:rsidRDefault="00550157" w:rsidP="00550157">
            <w:pPr>
              <w:rPr>
                <w:rFonts w:cs="Times New Roman"/>
                <w:sz w:val="18"/>
                <w:szCs w:val="18"/>
              </w:rPr>
            </w:pPr>
            <w:r w:rsidRPr="002453B3">
              <w:t>University of Delhi</w:t>
            </w:r>
          </w:p>
        </w:tc>
        <w:tc>
          <w:tcPr>
            <w:tcW w:w="1684" w:type="dxa"/>
          </w:tcPr>
          <w:p w14:paraId="150CE341" w14:textId="64A95C8D" w:rsidR="00550157" w:rsidRPr="00C40BA6" w:rsidRDefault="00550157" w:rsidP="00550157">
            <w:pPr>
              <w:rPr>
                <w:rFonts w:cs="Times New Roman"/>
                <w:sz w:val="18"/>
                <w:szCs w:val="18"/>
              </w:rPr>
            </w:pPr>
            <w:r w:rsidRPr="002453B3">
              <w:t>Fabaceae</w:t>
            </w:r>
          </w:p>
        </w:tc>
        <w:tc>
          <w:tcPr>
            <w:tcW w:w="1512" w:type="dxa"/>
          </w:tcPr>
          <w:p w14:paraId="2A76E086" w14:textId="50507958" w:rsidR="00550157" w:rsidRPr="004D3559" w:rsidRDefault="00550157" w:rsidP="00550157">
            <w:pPr>
              <w:rPr>
                <w:rFonts w:cs="Times New Roman"/>
                <w:i/>
                <w:iCs/>
                <w:sz w:val="18"/>
                <w:szCs w:val="18"/>
              </w:rPr>
            </w:pPr>
            <w:r w:rsidRPr="004D3559">
              <w:rPr>
                <w:i/>
                <w:iCs/>
              </w:rPr>
              <w:t>Prosopis</w:t>
            </w:r>
          </w:p>
        </w:tc>
        <w:tc>
          <w:tcPr>
            <w:tcW w:w="2205" w:type="dxa"/>
          </w:tcPr>
          <w:p w14:paraId="2D903917" w14:textId="3A4C02EE" w:rsidR="00550157" w:rsidRPr="004D3559" w:rsidRDefault="00550157" w:rsidP="00550157">
            <w:pPr>
              <w:rPr>
                <w:rFonts w:cs="Times New Roman"/>
                <w:i/>
                <w:iCs/>
                <w:sz w:val="18"/>
                <w:szCs w:val="18"/>
              </w:rPr>
            </w:pPr>
            <w:r w:rsidRPr="004D3559">
              <w:rPr>
                <w:i/>
                <w:iCs/>
              </w:rPr>
              <w:t>Prosopis juliflora</w:t>
            </w:r>
          </w:p>
        </w:tc>
        <w:tc>
          <w:tcPr>
            <w:tcW w:w="779" w:type="dxa"/>
          </w:tcPr>
          <w:p w14:paraId="10EAFAFB" w14:textId="111935C3" w:rsidR="00550157" w:rsidRPr="00C40BA6" w:rsidRDefault="00550157" w:rsidP="00D55097">
            <w:pPr>
              <w:jc w:val="center"/>
              <w:rPr>
                <w:rFonts w:cs="Times New Roman"/>
                <w:sz w:val="18"/>
                <w:szCs w:val="18"/>
              </w:rPr>
            </w:pPr>
            <w:r w:rsidRPr="002453B3">
              <w:t>Pb</w:t>
            </w:r>
          </w:p>
        </w:tc>
      </w:tr>
      <w:tr w:rsidR="00550157" w:rsidRPr="0008080C" w14:paraId="1D3362E9" w14:textId="77777777" w:rsidTr="00550157">
        <w:trPr>
          <w:trHeight w:val="20"/>
          <w:jc w:val="center"/>
        </w:trPr>
        <w:tc>
          <w:tcPr>
            <w:tcW w:w="1100" w:type="dxa"/>
          </w:tcPr>
          <w:p w14:paraId="062B50C0" w14:textId="0F303064" w:rsidR="00550157" w:rsidRPr="00C40BA6" w:rsidRDefault="00550157" w:rsidP="00550157">
            <w:pPr>
              <w:rPr>
                <w:rFonts w:cs="Times New Roman"/>
                <w:sz w:val="18"/>
                <w:szCs w:val="18"/>
              </w:rPr>
            </w:pPr>
            <w:r w:rsidRPr="002453B3">
              <w:t>Arid</w:t>
            </w:r>
          </w:p>
        </w:tc>
        <w:tc>
          <w:tcPr>
            <w:tcW w:w="1052" w:type="dxa"/>
          </w:tcPr>
          <w:p w14:paraId="46C592E4" w14:textId="46BD28CC" w:rsidR="00550157" w:rsidRPr="00C40BA6" w:rsidRDefault="00550157" w:rsidP="00550157">
            <w:pPr>
              <w:rPr>
                <w:rFonts w:cs="Times New Roman"/>
                <w:sz w:val="18"/>
                <w:szCs w:val="18"/>
              </w:rPr>
            </w:pPr>
            <w:r w:rsidRPr="002453B3">
              <w:t>India</w:t>
            </w:r>
          </w:p>
        </w:tc>
        <w:tc>
          <w:tcPr>
            <w:tcW w:w="2631" w:type="dxa"/>
          </w:tcPr>
          <w:p w14:paraId="24A11710" w14:textId="61D2E3FD" w:rsidR="00550157" w:rsidRPr="00C40BA6" w:rsidRDefault="00550157" w:rsidP="00550157">
            <w:pPr>
              <w:rPr>
                <w:rFonts w:cs="Times New Roman"/>
                <w:sz w:val="18"/>
                <w:szCs w:val="18"/>
              </w:rPr>
            </w:pPr>
            <w:r w:rsidRPr="002453B3">
              <w:t>University of Delhi</w:t>
            </w:r>
          </w:p>
        </w:tc>
        <w:tc>
          <w:tcPr>
            <w:tcW w:w="1684" w:type="dxa"/>
          </w:tcPr>
          <w:p w14:paraId="52FE794F" w14:textId="72813E7E" w:rsidR="00550157" w:rsidRPr="00C40BA6" w:rsidRDefault="00550157" w:rsidP="00550157">
            <w:pPr>
              <w:rPr>
                <w:rFonts w:cs="Times New Roman"/>
                <w:sz w:val="18"/>
                <w:szCs w:val="18"/>
              </w:rPr>
            </w:pPr>
            <w:r w:rsidRPr="002453B3">
              <w:t>Fabaceae</w:t>
            </w:r>
          </w:p>
        </w:tc>
        <w:tc>
          <w:tcPr>
            <w:tcW w:w="1512" w:type="dxa"/>
          </w:tcPr>
          <w:p w14:paraId="0780A3E5" w14:textId="634762F4" w:rsidR="00550157" w:rsidRPr="004D3559" w:rsidRDefault="00550157" w:rsidP="00550157">
            <w:pPr>
              <w:rPr>
                <w:rFonts w:cs="Times New Roman"/>
                <w:i/>
                <w:iCs/>
                <w:sz w:val="18"/>
                <w:szCs w:val="18"/>
              </w:rPr>
            </w:pPr>
            <w:r w:rsidRPr="004D3559">
              <w:rPr>
                <w:i/>
                <w:iCs/>
              </w:rPr>
              <w:t>Prosopis</w:t>
            </w:r>
          </w:p>
        </w:tc>
        <w:tc>
          <w:tcPr>
            <w:tcW w:w="2205" w:type="dxa"/>
          </w:tcPr>
          <w:p w14:paraId="6D1C33A6" w14:textId="44AC1C28" w:rsidR="00550157" w:rsidRPr="004D3559" w:rsidRDefault="00550157" w:rsidP="00550157">
            <w:pPr>
              <w:rPr>
                <w:rFonts w:cs="Times New Roman"/>
                <w:i/>
                <w:iCs/>
                <w:sz w:val="18"/>
                <w:szCs w:val="18"/>
              </w:rPr>
            </w:pPr>
            <w:r w:rsidRPr="004D3559">
              <w:rPr>
                <w:i/>
                <w:iCs/>
              </w:rPr>
              <w:t>Prosopis juliflora</w:t>
            </w:r>
          </w:p>
        </w:tc>
        <w:tc>
          <w:tcPr>
            <w:tcW w:w="779" w:type="dxa"/>
          </w:tcPr>
          <w:p w14:paraId="6DF64EA1" w14:textId="19C10B7E" w:rsidR="00550157" w:rsidRPr="00C40BA6" w:rsidRDefault="00550157" w:rsidP="00D55097">
            <w:pPr>
              <w:jc w:val="center"/>
              <w:rPr>
                <w:rFonts w:cs="Times New Roman"/>
                <w:sz w:val="18"/>
                <w:szCs w:val="18"/>
              </w:rPr>
            </w:pPr>
            <w:r w:rsidRPr="002453B3">
              <w:t>Zn</w:t>
            </w:r>
          </w:p>
        </w:tc>
      </w:tr>
      <w:tr w:rsidR="00550157" w:rsidRPr="0008080C" w14:paraId="23C56965" w14:textId="77777777" w:rsidTr="00550157">
        <w:trPr>
          <w:trHeight w:val="20"/>
          <w:jc w:val="center"/>
        </w:trPr>
        <w:tc>
          <w:tcPr>
            <w:tcW w:w="1100" w:type="dxa"/>
          </w:tcPr>
          <w:p w14:paraId="0C521796" w14:textId="1DE295E6" w:rsidR="00550157" w:rsidRPr="00C40BA6" w:rsidRDefault="00550157" w:rsidP="00550157">
            <w:pPr>
              <w:rPr>
                <w:rFonts w:cs="Times New Roman"/>
                <w:sz w:val="18"/>
                <w:szCs w:val="18"/>
              </w:rPr>
            </w:pPr>
            <w:r w:rsidRPr="002453B3">
              <w:t>Arid</w:t>
            </w:r>
          </w:p>
        </w:tc>
        <w:tc>
          <w:tcPr>
            <w:tcW w:w="1052" w:type="dxa"/>
          </w:tcPr>
          <w:p w14:paraId="445F896B" w14:textId="189D6A14" w:rsidR="00550157" w:rsidRPr="00C40BA6" w:rsidRDefault="00550157" w:rsidP="00550157">
            <w:pPr>
              <w:rPr>
                <w:rFonts w:cs="Times New Roman"/>
                <w:sz w:val="18"/>
                <w:szCs w:val="18"/>
              </w:rPr>
            </w:pPr>
            <w:r w:rsidRPr="002453B3">
              <w:t>India</w:t>
            </w:r>
          </w:p>
        </w:tc>
        <w:tc>
          <w:tcPr>
            <w:tcW w:w="2631" w:type="dxa"/>
          </w:tcPr>
          <w:p w14:paraId="2027A2FE" w14:textId="69FB4CB7" w:rsidR="00550157" w:rsidRPr="00C40BA6" w:rsidRDefault="00550157" w:rsidP="00550157">
            <w:pPr>
              <w:rPr>
                <w:rFonts w:cs="Times New Roman"/>
                <w:sz w:val="18"/>
                <w:szCs w:val="18"/>
              </w:rPr>
            </w:pPr>
            <w:r w:rsidRPr="002453B3">
              <w:t>University of Delhi</w:t>
            </w:r>
          </w:p>
        </w:tc>
        <w:tc>
          <w:tcPr>
            <w:tcW w:w="1684" w:type="dxa"/>
          </w:tcPr>
          <w:p w14:paraId="2BA4AAF0" w14:textId="68BB054F" w:rsidR="00550157" w:rsidRPr="00C40BA6" w:rsidRDefault="00550157" w:rsidP="00550157">
            <w:pPr>
              <w:rPr>
                <w:rFonts w:cs="Times New Roman"/>
                <w:sz w:val="18"/>
                <w:szCs w:val="18"/>
              </w:rPr>
            </w:pPr>
            <w:r w:rsidRPr="002453B3">
              <w:t>Combretaceae</w:t>
            </w:r>
          </w:p>
        </w:tc>
        <w:tc>
          <w:tcPr>
            <w:tcW w:w="1512" w:type="dxa"/>
          </w:tcPr>
          <w:p w14:paraId="673E89A9" w14:textId="69C79910" w:rsidR="00550157" w:rsidRPr="004D3559" w:rsidRDefault="00550157" w:rsidP="00550157">
            <w:pPr>
              <w:rPr>
                <w:rFonts w:cs="Times New Roman"/>
                <w:i/>
                <w:iCs/>
                <w:sz w:val="18"/>
                <w:szCs w:val="18"/>
              </w:rPr>
            </w:pPr>
            <w:r w:rsidRPr="004D3559">
              <w:rPr>
                <w:i/>
                <w:iCs/>
              </w:rPr>
              <w:t>Terminalia</w:t>
            </w:r>
          </w:p>
        </w:tc>
        <w:tc>
          <w:tcPr>
            <w:tcW w:w="2205" w:type="dxa"/>
          </w:tcPr>
          <w:p w14:paraId="6533F561" w14:textId="2947F433" w:rsidR="00550157" w:rsidRPr="004D3559" w:rsidRDefault="00550157" w:rsidP="00550157">
            <w:pPr>
              <w:rPr>
                <w:rFonts w:cs="Times New Roman"/>
                <w:i/>
                <w:iCs/>
                <w:sz w:val="18"/>
                <w:szCs w:val="18"/>
              </w:rPr>
            </w:pPr>
            <w:r w:rsidRPr="004D3559">
              <w:rPr>
                <w:i/>
                <w:iCs/>
              </w:rPr>
              <w:t>Terminalia arjuna</w:t>
            </w:r>
          </w:p>
        </w:tc>
        <w:tc>
          <w:tcPr>
            <w:tcW w:w="779" w:type="dxa"/>
          </w:tcPr>
          <w:p w14:paraId="1559740A" w14:textId="487005E5" w:rsidR="00550157" w:rsidRPr="00C40BA6" w:rsidRDefault="00550157" w:rsidP="00D55097">
            <w:pPr>
              <w:jc w:val="center"/>
              <w:rPr>
                <w:rFonts w:cs="Times New Roman"/>
                <w:sz w:val="18"/>
                <w:szCs w:val="18"/>
              </w:rPr>
            </w:pPr>
            <w:r w:rsidRPr="002453B3">
              <w:t>Cd</w:t>
            </w:r>
          </w:p>
        </w:tc>
      </w:tr>
      <w:tr w:rsidR="00550157" w:rsidRPr="0008080C" w14:paraId="548638B7" w14:textId="77777777" w:rsidTr="00550157">
        <w:trPr>
          <w:trHeight w:val="20"/>
          <w:jc w:val="center"/>
        </w:trPr>
        <w:tc>
          <w:tcPr>
            <w:tcW w:w="1100" w:type="dxa"/>
          </w:tcPr>
          <w:p w14:paraId="42168B2E" w14:textId="0C9EF2F8" w:rsidR="00550157" w:rsidRPr="00C40BA6" w:rsidRDefault="00550157" w:rsidP="00550157">
            <w:pPr>
              <w:rPr>
                <w:rFonts w:cs="Times New Roman"/>
                <w:sz w:val="18"/>
                <w:szCs w:val="18"/>
              </w:rPr>
            </w:pPr>
            <w:r w:rsidRPr="002453B3">
              <w:t>Arid</w:t>
            </w:r>
          </w:p>
        </w:tc>
        <w:tc>
          <w:tcPr>
            <w:tcW w:w="1052" w:type="dxa"/>
          </w:tcPr>
          <w:p w14:paraId="75E6409E" w14:textId="48DBC03A" w:rsidR="00550157" w:rsidRPr="00C40BA6" w:rsidRDefault="00550157" w:rsidP="00550157">
            <w:pPr>
              <w:rPr>
                <w:rFonts w:cs="Times New Roman"/>
                <w:sz w:val="18"/>
                <w:szCs w:val="18"/>
              </w:rPr>
            </w:pPr>
            <w:r w:rsidRPr="002453B3">
              <w:t>India</w:t>
            </w:r>
          </w:p>
        </w:tc>
        <w:tc>
          <w:tcPr>
            <w:tcW w:w="2631" w:type="dxa"/>
          </w:tcPr>
          <w:p w14:paraId="1D49F698" w14:textId="316A4A63" w:rsidR="00550157" w:rsidRPr="00C40BA6" w:rsidRDefault="00550157" w:rsidP="00550157">
            <w:pPr>
              <w:rPr>
                <w:rFonts w:cs="Times New Roman"/>
                <w:sz w:val="18"/>
                <w:szCs w:val="18"/>
              </w:rPr>
            </w:pPr>
            <w:r w:rsidRPr="002453B3">
              <w:t>University of Delhi</w:t>
            </w:r>
          </w:p>
        </w:tc>
        <w:tc>
          <w:tcPr>
            <w:tcW w:w="1684" w:type="dxa"/>
          </w:tcPr>
          <w:p w14:paraId="3985EF2C" w14:textId="55B47F38" w:rsidR="00550157" w:rsidRPr="00C40BA6" w:rsidRDefault="00550157" w:rsidP="00550157">
            <w:pPr>
              <w:rPr>
                <w:rFonts w:cs="Times New Roman"/>
                <w:sz w:val="18"/>
                <w:szCs w:val="18"/>
              </w:rPr>
            </w:pPr>
            <w:r w:rsidRPr="002453B3">
              <w:t>Combretaceae</w:t>
            </w:r>
          </w:p>
        </w:tc>
        <w:tc>
          <w:tcPr>
            <w:tcW w:w="1512" w:type="dxa"/>
          </w:tcPr>
          <w:p w14:paraId="62354F89" w14:textId="08817D96" w:rsidR="00550157" w:rsidRPr="004D3559" w:rsidRDefault="00550157" w:rsidP="00550157">
            <w:pPr>
              <w:rPr>
                <w:rFonts w:cs="Times New Roman"/>
                <w:i/>
                <w:iCs/>
                <w:sz w:val="18"/>
                <w:szCs w:val="18"/>
              </w:rPr>
            </w:pPr>
            <w:r w:rsidRPr="004D3559">
              <w:rPr>
                <w:i/>
                <w:iCs/>
              </w:rPr>
              <w:t>Terminalia</w:t>
            </w:r>
          </w:p>
        </w:tc>
        <w:tc>
          <w:tcPr>
            <w:tcW w:w="2205" w:type="dxa"/>
          </w:tcPr>
          <w:p w14:paraId="323931D5" w14:textId="6ABB88BB" w:rsidR="00550157" w:rsidRPr="004D3559" w:rsidRDefault="00550157" w:rsidP="00550157">
            <w:pPr>
              <w:rPr>
                <w:rFonts w:cs="Times New Roman"/>
                <w:i/>
                <w:iCs/>
                <w:sz w:val="18"/>
                <w:szCs w:val="18"/>
              </w:rPr>
            </w:pPr>
            <w:r w:rsidRPr="004D3559">
              <w:rPr>
                <w:i/>
                <w:iCs/>
              </w:rPr>
              <w:t>Terminalia arjuna</w:t>
            </w:r>
          </w:p>
        </w:tc>
        <w:tc>
          <w:tcPr>
            <w:tcW w:w="779" w:type="dxa"/>
          </w:tcPr>
          <w:p w14:paraId="573983E8" w14:textId="37795257" w:rsidR="00550157" w:rsidRPr="00C40BA6" w:rsidRDefault="00550157" w:rsidP="00D55097">
            <w:pPr>
              <w:jc w:val="center"/>
              <w:rPr>
                <w:rFonts w:cs="Times New Roman"/>
                <w:sz w:val="18"/>
                <w:szCs w:val="18"/>
              </w:rPr>
            </w:pPr>
            <w:r w:rsidRPr="002453B3">
              <w:t>Cu</w:t>
            </w:r>
          </w:p>
        </w:tc>
      </w:tr>
      <w:tr w:rsidR="00550157" w:rsidRPr="0008080C" w14:paraId="6994A409" w14:textId="77777777" w:rsidTr="00550157">
        <w:trPr>
          <w:trHeight w:val="20"/>
          <w:jc w:val="center"/>
        </w:trPr>
        <w:tc>
          <w:tcPr>
            <w:tcW w:w="1100" w:type="dxa"/>
          </w:tcPr>
          <w:p w14:paraId="32C0FFF7" w14:textId="4458965E" w:rsidR="00550157" w:rsidRPr="00C40BA6" w:rsidRDefault="00550157" w:rsidP="00550157">
            <w:pPr>
              <w:rPr>
                <w:rFonts w:cs="Times New Roman"/>
                <w:sz w:val="18"/>
                <w:szCs w:val="18"/>
              </w:rPr>
            </w:pPr>
            <w:r w:rsidRPr="002453B3">
              <w:t>Arid</w:t>
            </w:r>
          </w:p>
        </w:tc>
        <w:tc>
          <w:tcPr>
            <w:tcW w:w="1052" w:type="dxa"/>
          </w:tcPr>
          <w:p w14:paraId="312886F1" w14:textId="158D67EC" w:rsidR="00550157" w:rsidRPr="00C40BA6" w:rsidRDefault="00550157" w:rsidP="00550157">
            <w:pPr>
              <w:rPr>
                <w:rFonts w:cs="Times New Roman"/>
                <w:sz w:val="18"/>
                <w:szCs w:val="18"/>
              </w:rPr>
            </w:pPr>
            <w:r w:rsidRPr="002453B3">
              <w:t>India</w:t>
            </w:r>
          </w:p>
        </w:tc>
        <w:tc>
          <w:tcPr>
            <w:tcW w:w="2631" w:type="dxa"/>
          </w:tcPr>
          <w:p w14:paraId="7ACD87B7" w14:textId="6CD87F0E" w:rsidR="00550157" w:rsidRPr="00C40BA6" w:rsidRDefault="00550157" w:rsidP="00550157">
            <w:pPr>
              <w:rPr>
                <w:rFonts w:cs="Times New Roman"/>
                <w:sz w:val="18"/>
                <w:szCs w:val="18"/>
              </w:rPr>
            </w:pPr>
            <w:r w:rsidRPr="002453B3">
              <w:t>University of Delhi</w:t>
            </w:r>
          </w:p>
        </w:tc>
        <w:tc>
          <w:tcPr>
            <w:tcW w:w="1684" w:type="dxa"/>
          </w:tcPr>
          <w:p w14:paraId="39DC7237" w14:textId="488F3060" w:rsidR="00550157" w:rsidRPr="00C40BA6" w:rsidRDefault="00550157" w:rsidP="00550157">
            <w:pPr>
              <w:rPr>
                <w:rFonts w:cs="Times New Roman"/>
                <w:sz w:val="18"/>
                <w:szCs w:val="18"/>
              </w:rPr>
            </w:pPr>
            <w:r w:rsidRPr="002453B3">
              <w:t>Combretaceae</w:t>
            </w:r>
          </w:p>
        </w:tc>
        <w:tc>
          <w:tcPr>
            <w:tcW w:w="1512" w:type="dxa"/>
          </w:tcPr>
          <w:p w14:paraId="59166FD6" w14:textId="383FA91E" w:rsidR="00550157" w:rsidRPr="004D3559" w:rsidRDefault="00550157" w:rsidP="00550157">
            <w:pPr>
              <w:rPr>
                <w:rFonts w:cs="Times New Roman"/>
                <w:i/>
                <w:iCs/>
                <w:sz w:val="18"/>
                <w:szCs w:val="18"/>
              </w:rPr>
            </w:pPr>
            <w:r w:rsidRPr="004D3559">
              <w:rPr>
                <w:i/>
                <w:iCs/>
              </w:rPr>
              <w:t>Terminalia</w:t>
            </w:r>
          </w:p>
        </w:tc>
        <w:tc>
          <w:tcPr>
            <w:tcW w:w="2205" w:type="dxa"/>
          </w:tcPr>
          <w:p w14:paraId="4CCD4600" w14:textId="7D47C05B" w:rsidR="00550157" w:rsidRPr="004D3559" w:rsidRDefault="00550157" w:rsidP="00550157">
            <w:pPr>
              <w:rPr>
                <w:rFonts w:cs="Times New Roman"/>
                <w:i/>
                <w:iCs/>
                <w:sz w:val="18"/>
                <w:szCs w:val="18"/>
              </w:rPr>
            </w:pPr>
            <w:r w:rsidRPr="004D3559">
              <w:rPr>
                <w:i/>
                <w:iCs/>
              </w:rPr>
              <w:t>Terminalia arjuna</w:t>
            </w:r>
          </w:p>
        </w:tc>
        <w:tc>
          <w:tcPr>
            <w:tcW w:w="779" w:type="dxa"/>
          </w:tcPr>
          <w:p w14:paraId="7A033EFF" w14:textId="44AB68CE" w:rsidR="00550157" w:rsidRPr="00C40BA6" w:rsidRDefault="00550157" w:rsidP="00D55097">
            <w:pPr>
              <w:jc w:val="center"/>
              <w:rPr>
                <w:rFonts w:cs="Times New Roman"/>
                <w:sz w:val="18"/>
                <w:szCs w:val="18"/>
              </w:rPr>
            </w:pPr>
            <w:r w:rsidRPr="002453B3">
              <w:t>Pb</w:t>
            </w:r>
          </w:p>
        </w:tc>
      </w:tr>
      <w:tr w:rsidR="00550157" w:rsidRPr="0008080C" w14:paraId="4C29D04C" w14:textId="77777777" w:rsidTr="00550157">
        <w:trPr>
          <w:trHeight w:val="20"/>
          <w:jc w:val="center"/>
        </w:trPr>
        <w:tc>
          <w:tcPr>
            <w:tcW w:w="1100" w:type="dxa"/>
          </w:tcPr>
          <w:p w14:paraId="0D65A2E0" w14:textId="7EE08983" w:rsidR="00550157" w:rsidRPr="00C40BA6" w:rsidRDefault="00550157" w:rsidP="00550157">
            <w:pPr>
              <w:rPr>
                <w:rFonts w:cs="Times New Roman"/>
                <w:sz w:val="18"/>
                <w:szCs w:val="18"/>
              </w:rPr>
            </w:pPr>
            <w:r w:rsidRPr="002453B3">
              <w:t>Arid</w:t>
            </w:r>
          </w:p>
        </w:tc>
        <w:tc>
          <w:tcPr>
            <w:tcW w:w="1052" w:type="dxa"/>
          </w:tcPr>
          <w:p w14:paraId="0F2630B0" w14:textId="07086F43" w:rsidR="00550157" w:rsidRPr="00C40BA6" w:rsidRDefault="00550157" w:rsidP="00550157">
            <w:pPr>
              <w:rPr>
                <w:rFonts w:cs="Times New Roman"/>
                <w:sz w:val="18"/>
                <w:szCs w:val="18"/>
              </w:rPr>
            </w:pPr>
            <w:r w:rsidRPr="002453B3">
              <w:t>India</w:t>
            </w:r>
          </w:p>
        </w:tc>
        <w:tc>
          <w:tcPr>
            <w:tcW w:w="2631" w:type="dxa"/>
          </w:tcPr>
          <w:p w14:paraId="47268416" w14:textId="69A11CCD" w:rsidR="00550157" w:rsidRPr="00C40BA6" w:rsidRDefault="00550157" w:rsidP="00550157">
            <w:pPr>
              <w:rPr>
                <w:rFonts w:cs="Times New Roman"/>
                <w:sz w:val="18"/>
                <w:szCs w:val="18"/>
              </w:rPr>
            </w:pPr>
            <w:r w:rsidRPr="002453B3">
              <w:t>University of Delhi</w:t>
            </w:r>
          </w:p>
        </w:tc>
        <w:tc>
          <w:tcPr>
            <w:tcW w:w="1684" w:type="dxa"/>
          </w:tcPr>
          <w:p w14:paraId="2BA62A04" w14:textId="64DADEE7" w:rsidR="00550157" w:rsidRPr="00C40BA6" w:rsidRDefault="00550157" w:rsidP="00550157">
            <w:pPr>
              <w:rPr>
                <w:rFonts w:cs="Times New Roman"/>
                <w:sz w:val="18"/>
                <w:szCs w:val="18"/>
              </w:rPr>
            </w:pPr>
            <w:r w:rsidRPr="002453B3">
              <w:t>Combretaceae</w:t>
            </w:r>
          </w:p>
        </w:tc>
        <w:tc>
          <w:tcPr>
            <w:tcW w:w="1512" w:type="dxa"/>
          </w:tcPr>
          <w:p w14:paraId="20A6B61E" w14:textId="3BA63C7A" w:rsidR="00550157" w:rsidRPr="004D3559" w:rsidRDefault="00550157" w:rsidP="00550157">
            <w:pPr>
              <w:rPr>
                <w:rFonts w:cs="Times New Roman"/>
                <w:i/>
                <w:iCs/>
                <w:sz w:val="18"/>
                <w:szCs w:val="18"/>
              </w:rPr>
            </w:pPr>
            <w:r w:rsidRPr="004D3559">
              <w:rPr>
                <w:i/>
                <w:iCs/>
              </w:rPr>
              <w:t>Terminalia</w:t>
            </w:r>
          </w:p>
        </w:tc>
        <w:tc>
          <w:tcPr>
            <w:tcW w:w="2205" w:type="dxa"/>
          </w:tcPr>
          <w:p w14:paraId="36A56E7F" w14:textId="736AF81F" w:rsidR="00550157" w:rsidRPr="004D3559" w:rsidRDefault="00550157" w:rsidP="00550157">
            <w:pPr>
              <w:rPr>
                <w:rFonts w:cs="Times New Roman"/>
                <w:i/>
                <w:iCs/>
                <w:sz w:val="18"/>
                <w:szCs w:val="18"/>
              </w:rPr>
            </w:pPr>
            <w:r w:rsidRPr="004D3559">
              <w:rPr>
                <w:i/>
                <w:iCs/>
              </w:rPr>
              <w:t>Terminalia arjuna</w:t>
            </w:r>
          </w:p>
        </w:tc>
        <w:tc>
          <w:tcPr>
            <w:tcW w:w="779" w:type="dxa"/>
          </w:tcPr>
          <w:p w14:paraId="038CD090" w14:textId="69BDBB5D" w:rsidR="00550157" w:rsidRPr="00C40BA6" w:rsidRDefault="00550157" w:rsidP="00D55097">
            <w:pPr>
              <w:jc w:val="center"/>
              <w:rPr>
                <w:rFonts w:cs="Times New Roman"/>
                <w:sz w:val="18"/>
                <w:szCs w:val="18"/>
              </w:rPr>
            </w:pPr>
            <w:r w:rsidRPr="002453B3">
              <w:t>Zn</w:t>
            </w:r>
          </w:p>
        </w:tc>
      </w:tr>
      <w:tr w:rsidR="00550157" w:rsidRPr="0008080C" w14:paraId="471382EC" w14:textId="77777777" w:rsidTr="00550157">
        <w:trPr>
          <w:trHeight w:val="20"/>
          <w:jc w:val="center"/>
        </w:trPr>
        <w:tc>
          <w:tcPr>
            <w:tcW w:w="1100" w:type="dxa"/>
          </w:tcPr>
          <w:p w14:paraId="6533BF68" w14:textId="2EC9D39A" w:rsidR="00550157" w:rsidRPr="00C40BA6" w:rsidRDefault="00550157" w:rsidP="00550157">
            <w:pPr>
              <w:rPr>
                <w:rFonts w:cs="Times New Roman"/>
                <w:sz w:val="18"/>
                <w:szCs w:val="18"/>
              </w:rPr>
            </w:pPr>
            <w:r w:rsidRPr="002453B3">
              <w:t>Arid</w:t>
            </w:r>
          </w:p>
        </w:tc>
        <w:tc>
          <w:tcPr>
            <w:tcW w:w="1052" w:type="dxa"/>
          </w:tcPr>
          <w:p w14:paraId="0D42EE59" w14:textId="0FC7753E" w:rsidR="00550157" w:rsidRPr="00C40BA6" w:rsidRDefault="00550157" w:rsidP="00550157">
            <w:pPr>
              <w:rPr>
                <w:rFonts w:cs="Times New Roman"/>
                <w:sz w:val="18"/>
                <w:szCs w:val="18"/>
              </w:rPr>
            </w:pPr>
            <w:r w:rsidRPr="002453B3">
              <w:t>Iran</w:t>
            </w:r>
          </w:p>
        </w:tc>
        <w:tc>
          <w:tcPr>
            <w:tcW w:w="2631" w:type="dxa"/>
          </w:tcPr>
          <w:p w14:paraId="5BBE7F95" w14:textId="71E98B23" w:rsidR="00550157" w:rsidRPr="00C40BA6" w:rsidRDefault="00550157" w:rsidP="00550157">
            <w:pPr>
              <w:rPr>
                <w:rFonts w:cs="Times New Roman"/>
                <w:sz w:val="18"/>
                <w:szCs w:val="18"/>
              </w:rPr>
            </w:pPr>
            <w:r w:rsidRPr="002453B3">
              <w:t>Islamic Azad University</w:t>
            </w:r>
          </w:p>
        </w:tc>
        <w:tc>
          <w:tcPr>
            <w:tcW w:w="1684" w:type="dxa"/>
          </w:tcPr>
          <w:p w14:paraId="36315A43" w14:textId="278B9FB9" w:rsidR="00550157" w:rsidRPr="00C40BA6" w:rsidRDefault="00550157" w:rsidP="00550157">
            <w:pPr>
              <w:rPr>
                <w:rFonts w:cs="Times New Roman"/>
                <w:sz w:val="18"/>
                <w:szCs w:val="18"/>
              </w:rPr>
            </w:pPr>
            <w:r w:rsidRPr="002453B3">
              <w:t>Sapindaceae</w:t>
            </w:r>
          </w:p>
        </w:tc>
        <w:tc>
          <w:tcPr>
            <w:tcW w:w="1512" w:type="dxa"/>
          </w:tcPr>
          <w:p w14:paraId="1E607BBB" w14:textId="327B462A" w:rsidR="00550157" w:rsidRPr="004D3559" w:rsidRDefault="00550157" w:rsidP="00550157">
            <w:pPr>
              <w:rPr>
                <w:rFonts w:cs="Times New Roman"/>
                <w:i/>
                <w:iCs/>
                <w:sz w:val="18"/>
                <w:szCs w:val="18"/>
              </w:rPr>
            </w:pPr>
            <w:r w:rsidRPr="004D3559">
              <w:rPr>
                <w:i/>
                <w:iCs/>
              </w:rPr>
              <w:t>Acer</w:t>
            </w:r>
          </w:p>
        </w:tc>
        <w:tc>
          <w:tcPr>
            <w:tcW w:w="2205" w:type="dxa"/>
          </w:tcPr>
          <w:p w14:paraId="76778208" w14:textId="3E3F7773" w:rsidR="00550157" w:rsidRPr="004D3559" w:rsidRDefault="00550157" w:rsidP="00550157">
            <w:pPr>
              <w:rPr>
                <w:rFonts w:cs="Times New Roman"/>
                <w:i/>
                <w:iCs/>
                <w:sz w:val="18"/>
                <w:szCs w:val="18"/>
              </w:rPr>
            </w:pPr>
            <w:r w:rsidRPr="004D3559">
              <w:rPr>
                <w:i/>
                <w:iCs/>
              </w:rPr>
              <w:t>Acer pseudoplatanus</w:t>
            </w:r>
          </w:p>
        </w:tc>
        <w:tc>
          <w:tcPr>
            <w:tcW w:w="779" w:type="dxa"/>
          </w:tcPr>
          <w:p w14:paraId="61C46996" w14:textId="23D6477A" w:rsidR="00550157" w:rsidRPr="00C40BA6" w:rsidRDefault="00550157" w:rsidP="00D55097">
            <w:pPr>
              <w:jc w:val="center"/>
              <w:rPr>
                <w:rFonts w:cs="Times New Roman"/>
                <w:sz w:val="18"/>
                <w:szCs w:val="18"/>
              </w:rPr>
            </w:pPr>
            <w:r w:rsidRPr="002453B3">
              <w:t>Pb</w:t>
            </w:r>
          </w:p>
        </w:tc>
      </w:tr>
      <w:tr w:rsidR="00550157" w:rsidRPr="0008080C" w14:paraId="03F8480A" w14:textId="77777777" w:rsidTr="00550157">
        <w:trPr>
          <w:trHeight w:val="20"/>
          <w:jc w:val="center"/>
        </w:trPr>
        <w:tc>
          <w:tcPr>
            <w:tcW w:w="1100" w:type="dxa"/>
          </w:tcPr>
          <w:p w14:paraId="5752839E" w14:textId="6E80DED8" w:rsidR="00550157" w:rsidRPr="00C40BA6" w:rsidRDefault="00550157" w:rsidP="00550157">
            <w:pPr>
              <w:rPr>
                <w:rFonts w:cs="Times New Roman"/>
                <w:sz w:val="18"/>
                <w:szCs w:val="18"/>
              </w:rPr>
            </w:pPr>
            <w:r w:rsidRPr="002453B3">
              <w:t>Arid</w:t>
            </w:r>
          </w:p>
        </w:tc>
        <w:tc>
          <w:tcPr>
            <w:tcW w:w="1052" w:type="dxa"/>
          </w:tcPr>
          <w:p w14:paraId="13901C38" w14:textId="60F20844" w:rsidR="00550157" w:rsidRPr="00C40BA6" w:rsidRDefault="00550157" w:rsidP="00550157">
            <w:pPr>
              <w:rPr>
                <w:rFonts w:cs="Times New Roman"/>
                <w:sz w:val="18"/>
                <w:szCs w:val="18"/>
              </w:rPr>
            </w:pPr>
            <w:r w:rsidRPr="002453B3">
              <w:t>Iran</w:t>
            </w:r>
          </w:p>
        </w:tc>
        <w:tc>
          <w:tcPr>
            <w:tcW w:w="2631" w:type="dxa"/>
          </w:tcPr>
          <w:p w14:paraId="1A973F54" w14:textId="40340606" w:rsidR="00550157" w:rsidRPr="00C40BA6" w:rsidRDefault="00550157" w:rsidP="00550157">
            <w:pPr>
              <w:rPr>
                <w:rFonts w:cs="Times New Roman"/>
                <w:sz w:val="18"/>
                <w:szCs w:val="18"/>
              </w:rPr>
            </w:pPr>
            <w:r w:rsidRPr="002453B3">
              <w:t>Islamic Azad University</w:t>
            </w:r>
          </w:p>
        </w:tc>
        <w:tc>
          <w:tcPr>
            <w:tcW w:w="1684" w:type="dxa"/>
          </w:tcPr>
          <w:p w14:paraId="376528B9" w14:textId="26D7EE8C" w:rsidR="00550157" w:rsidRPr="00C40BA6" w:rsidRDefault="00550157" w:rsidP="00550157">
            <w:pPr>
              <w:rPr>
                <w:rFonts w:cs="Times New Roman"/>
                <w:sz w:val="18"/>
                <w:szCs w:val="18"/>
              </w:rPr>
            </w:pPr>
            <w:r w:rsidRPr="002453B3">
              <w:t>Sapindaceae</w:t>
            </w:r>
          </w:p>
        </w:tc>
        <w:tc>
          <w:tcPr>
            <w:tcW w:w="1512" w:type="dxa"/>
          </w:tcPr>
          <w:p w14:paraId="3ED80551" w14:textId="44E72695" w:rsidR="00550157" w:rsidRPr="004D3559" w:rsidRDefault="00550157" w:rsidP="00550157">
            <w:pPr>
              <w:rPr>
                <w:rFonts w:cs="Times New Roman"/>
                <w:i/>
                <w:iCs/>
                <w:sz w:val="18"/>
                <w:szCs w:val="18"/>
              </w:rPr>
            </w:pPr>
            <w:r w:rsidRPr="004D3559">
              <w:rPr>
                <w:i/>
                <w:iCs/>
              </w:rPr>
              <w:t>Acer</w:t>
            </w:r>
          </w:p>
        </w:tc>
        <w:tc>
          <w:tcPr>
            <w:tcW w:w="2205" w:type="dxa"/>
          </w:tcPr>
          <w:p w14:paraId="0050D28A" w14:textId="72C00508" w:rsidR="00550157" w:rsidRPr="004D3559" w:rsidRDefault="00550157" w:rsidP="00550157">
            <w:pPr>
              <w:rPr>
                <w:rFonts w:cs="Times New Roman"/>
                <w:i/>
                <w:iCs/>
                <w:sz w:val="18"/>
                <w:szCs w:val="18"/>
              </w:rPr>
            </w:pPr>
            <w:r w:rsidRPr="004D3559">
              <w:rPr>
                <w:i/>
                <w:iCs/>
              </w:rPr>
              <w:t>Acer pseudoplatanus</w:t>
            </w:r>
          </w:p>
        </w:tc>
        <w:tc>
          <w:tcPr>
            <w:tcW w:w="779" w:type="dxa"/>
          </w:tcPr>
          <w:p w14:paraId="37A9B101" w14:textId="4B8DFB1E" w:rsidR="00550157" w:rsidRPr="00C40BA6" w:rsidRDefault="00550157" w:rsidP="00D55097">
            <w:pPr>
              <w:jc w:val="center"/>
              <w:rPr>
                <w:rFonts w:cs="Times New Roman"/>
                <w:sz w:val="18"/>
                <w:szCs w:val="18"/>
              </w:rPr>
            </w:pPr>
            <w:r w:rsidRPr="002453B3">
              <w:t>Zn</w:t>
            </w:r>
          </w:p>
        </w:tc>
      </w:tr>
      <w:tr w:rsidR="00550157" w:rsidRPr="0008080C" w14:paraId="73E00350" w14:textId="77777777" w:rsidTr="00550157">
        <w:trPr>
          <w:trHeight w:val="20"/>
          <w:jc w:val="center"/>
        </w:trPr>
        <w:tc>
          <w:tcPr>
            <w:tcW w:w="1100" w:type="dxa"/>
          </w:tcPr>
          <w:p w14:paraId="2BC1EB6B" w14:textId="20E78771" w:rsidR="00550157" w:rsidRPr="00C40BA6" w:rsidRDefault="00550157" w:rsidP="00550157">
            <w:pPr>
              <w:rPr>
                <w:rFonts w:cs="Times New Roman"/>
                <w:sz w:val="18"/>
                <w:szCs w:val="18"/>
              </w:rPr>
            </w:pPr>
            <w:r w:rsidRPr="002453B3">
              <w:t>Arid</w:t>
            </w:r>
          </w:p>
        </w:tc>
        <w:tc>
          <w:tcPr>
            <w:tcW w:w="1052" w:type="dxa"/>
          </w:tcPr>
          <w:p w14:paraId="49712AA2" w14:textId="6D43AFD9" w:rsidR="00550157" w:rsidRPr="00C40BA6" w:rsidRDefault="00550157" w:rsidP="00550157">
            <w:pPr>
              <w:rPr>
                <w:rFonts w:cs="Times New Roman"/>
                <w:sz w:val="18"/>
                <w:szCs w:val="18"/>
              </w:rPr>
            </w:pPr>
            <w:r w:rsidRPr="002453B3">
              <w:t>Iran</w:t>
            </w:r>
          </w:p>
        </w:tc>
        <w:tc>
          <w:tcPr>
            <w:tcW w:w="2631" w:type="dxa"/>
          </w:tcPr>
          <w:p w14:paraId="157D5CA0" w14:textId="58BE01B4" w:rsidR="00550157" w:rsidRPr="00C40BA6" w:rsidRDefault="00550157" w:rsidP="00550157">
            <w:pPr>
              <w:rPr>
                <w:rFonts w:cs="Times New Roman"/>
                <w:sz w:val="18"/>
                <w:szCs w:val="18"/>
              </w:rPr>
            </w:pPr>
            <w:r w:rsidRPr="002453B3">
              <w:t>Islamic Azad University</w:t>
            </w:r>
          </w:p>
        </w:tc>
        <w:tc>
          <w:tcPr>
            <w:tcW w:w="1684" w:type="dxa"/>
          </w:tcPr>
          <w:p w14:paraId="05571C74" w14:textId="0C54498F" w:rsidR="00550157" w:rsidRPr="00C40BA6" w:rsidRDefault="00550157" w:rsidP="00550157">
            <w:pPr>
              <w:rPr>
                <w:rFonts w:cs="Times New Roman"/>
                <w:sz w:val="18"/>
                <w:szCs w:val="18"/>
              </w:rPr>
            </w:pPr>
            <w:r w:rsidRPr="002453B3">
              <w:t>Sapindaceae</w:t>
            </w:r>
          </w:p>
        </w:tc>
        <w:tc>
          <w:tcPr>
            <w:tcW w:w="1512" w:type="dxa"/>
          </w:tcPr>
          <w:p w14:paraId="79EB35B3" w14:textId="1896AD65" w:rsidR="00550157" w:rsidRPr="004D3559" w:rsidRDefault="00550157" w:rsidP="00550157">
            <w:pPr>
              <w:rPr>
                <w:rFonts w:cs="Times New Roman"/>
                <w:i/>
                <w:iCs/>
                <w:sz w:val="18"/>
                <w:szCs w:val="18"/>
              </w:rPr>
            </w:pPr>
            <w:r w:rsidRPr="004D3559">
              <w:rPr>
                <w:i/>
                <w:iCs/>
              </w:rPr>
              <w:t>Acer</w:t>
            </w:r>
          </w:p>
        </w:tc>
        <w:tc>
          <w:tcPr>
            <w:tcW w:w="2205" w:type="dxa"/>
          </w:tcPr>
          <w:p w14:paraId="4F7810A2" w14:textId="6786C93D" w:rsidR="00550157" w:rsidRPr="004D3559" w:rsidRDefault="00550157" w:rsidP="00550157">
            <w:pPr>
              <w:rPr>
                <w:rFonts w:cs="Times New Roman"/>
                <w:i/>
                <w:iCs/>
                <w:sz w:val="18"/>
                <w:szCs w:val="18"/>
              </w:rPr>
            </w:pPr>
            <w:r w:rsidRPr="004D3559">
              <w:rPr>
                <w:i/>
                <w:iCs/>
              </w:rPr>
              <w:t>Acer pseudoplatanus </w:t>
            </w:r>
          </w:p>
        </w:tc>
        <w:tc>
          <w:tcPr>
            <w:tcW w:w="779" w:type="dxa"/>
          </w:tcPr>
          <w:p w14:paraId="4C22F363" w14:textId="38E3294A" w:rsidR="00550157" w:rsidRPr="00C40BA6" w:rsidRDefault="00550157" w:rsidP="00D55097">
            <w:pPr>
              <w:jc w:val="center"/>
              <w:rPr>
                <w:rFonts w:cs="Times New Roman"/>
                <w:sz w:val="18"/>
                <w:szCs w:val="18"/>
              </w:rPr>
            </w:pPr>
            <w:r w:rsidRPr="002453B3">
              <w:t>Cd</w:t>
            </w:r>
          </w:p>
        </w:tc>
      </w:tr>
      <w:tr w:rsidR="00550157" w:rsidRPr="0008080C" w14:paraId="7AE4F7BB" w14:textId="77777777" w:rsidTr="00550157">
        <w:trPr>
          <w:trHeight w:val="20"/>
          <w:jc w:val="center"/>
        </w:trPr>
        <w:tc>
          <w:tcPr>
            <w:tcW w:w="1100" w:type="dxa"/>
          </w:tcPr>
          <w:p w14:paraId="43847E6F" w14:textId="7DB3C695" w:rsidR="00550157" w:rsidRPr="00C40BA6" w:rsidRDefault="00550157" w:rsidP="00550157">
            <w:pPr>
              <w:rPr>
                <w:rFonts w:cs="Times New Roman"/>
                <w:sz w:val="18"/>
                <w:szCs w:val="18"/>
              </w:rPr>
            </w:pPr>
            <w:r w:rsidRPr="002453B3">
              <w:t>Arid</w:t>
            </w:r>
          </w:p>
        </w:tc>
        <w:tc>
          <w:tcPr>
            <w:tcW w:w="1052" w:type="dxa"/>
          </w:tcPr>
          <w:p w14:paraId="4CF32F6E" w14:textId="74D64600" w:rsidR="00550157" w:rsidRPr="00C40BA6" w:rsidRDefault="00550157" w:rsidP="00550157">
            <w:pPr>
              <w:rPr>
                <w:rFonts w:cs="Times New Roman"/>
                <w:sz w:val="18"/>
                <w:szCs w:val="18"/>
              </w:rPr>
            </w:pPr>
            <w:r w:rsidRPr="002453B3">
              <w:t>Iran</w:t>
            </w:r>
          </w:p>
        </w:tc>
        <w:tc>
          <w:tcPr>
            <w:tcW w:w="2631" w:type="dxa"/>
          </w:tcPr>
          <w:p w14:paraId="286F7743" w14:textId="5B486236" w:rsidR="00550157" w:rsidRPr="00C40BA6" w:rsidRDefault="00550157" w:rsidP="00550157">
            <w:pPr>
              <w:rPr>
                <w:rFonts w:cs="Times New Roman"/>
                <w:sz w:val="18"/>
                <w:szCs w:val="18"/>
              </w:rPr>
            </w:pPr>
            <w:r w:rsidRPr="002453B3">
              <w:t>Islamic Azad University</w:t>
            </w:r>
          </w:p>
        </w:tc>
        <w:tc>
          <w:tcPr>
            <w:tcW w:w="1684" w:type="dxa"/>
          </w:tcPr>
          <w:p w14:paraId="573F192F" w14:textId="02ECA755" w:rsidR="00550157" w:rsidRPr="00C40BA6" w:rsidRDefault="00550157" w:rsidP="00550157">
            <w:pPr>
              <w:rPr>
                <w:rFonts w:cs="Times New Roman"/>
                <w:sz w:val="18"/>
                <w:szCs w:val="18"/>
              </w:rPr>
            </w:pPr>
            <w:r w:rsidRPr="002453B3">
              <w:t>Sapindaceae</w:t>
            </w:r>
          </w:p>
        </w:tc>
        <w:tc>
          <w:tcPr>
            <w:tcW w:w="1512" w:type="dxa"/>
          </w:tcPr>
          <w:p w14:paraId="2AB603BB" w14:textId="4BDC2911" w:rsidR="00550157" w:rsidRPr="004D3559" w:rsidRDefault="00550157" w:rsidP="00550157">
            <w:pPr>
              <w:rPr>
                <w:rFonts w:cs="Times New Roman"/>
                <w:i/>
                <w:iCs/>
                <w:sz w:val="18"/>
                <w:szCs w:val="18"/>
              </w:rPr>
            </w:pPr>
            <w:r w:rsidRPr="004D3559">
              <w:rPr>
                <w:i/>
                <w:iCs/>
              </w:rPr>
              <w:t>Acer</w:t>
            </w:r>
          </w:p>
        </w:tc>
        <w:tc>
          <w:tcPr>
            <w:tcW w:w="2205" w:type="dxa"/>
          </w:tcPr>
          <w:p w14:paraId="23B9E6BD" w14:textId="58204C11" w:rsidR="00550157" w:rsidRPr="004D3559" w:rsidRDefault="00550157" w:rsidP="00550157">
            <w:pPr>
              <w:rPr>
                <w:rFonts w:cs="Times New Roman"/>
                <w:i/>
                <w:iCs/>
                <w:sz w:val="18"/>
                <w:szCs w:val="18"/>
              </w:rPr>
            </w:pPr>
            <w:r w:rsidRPr="004D3559">
              <w:rPr>
                <w:i/>
                <w:iCs/>
              </w:rPr>
              <w:t>Acer pseudoplatanus </w:t>
            </w:r>
          </w:p>
        </w:tc>
        <w:tc>
          <w:tcPr>
            <w:tcW w:w="779" w:type="dxa"/>
          </w:tcPr>
          <w:p w14:paraId="2DD5B747" w14:textId="6A12FF51" w:rsidR="00550157" w:rsidRPr="00C40BA6" w:rsidRDefault="00550157" w:rsidP="00D55097">
            <w:pPr>
              <w:jc w:val="center"/>
              <w:rPr>
                <w:rFonts w:cs="Times New Roman"/>
                <w:sz w:val="18"/>
                <w:szCs w:val="18"/>
              </w:rPr>
            </w:pPr>
            <w:r w:rsidRPr="002453B3">
              <w:t>Pb</w:t>
            </w:r>
          </w:p>
        </w:tc>
      </w:tr>
      <w:tr w:rsidR="00550157" w:rsidRPr="0008080C" w14:paraId="4C74874A" w14:textId="77777777" w:rsidTr="00550157">
        <w:trPr>
          <w:trHeight w:val="20"/>
          <w:jc w:val="center"/>
        </w:trPr>
        <w:tc>
          <w:tcPr>
            <w:tcW w:w="1100" w:type="dxa"/>
          </w:tcPr>
          <w:p w14:paraId="5EBC6788" w14:textId="75D9A9C7" w:rsidR="00550157" w:rsidRPr="00C40BA6" w:rsidRDefault="00550157" w:rsidP="00550157">
            <w:pPr>
              <w:rPr>
                <w:rFonts w:cs="Times New Roman"/>
                <w:sz w:val="18"/>
                <w:szCs w:val="18"/>
              </w:rPr>
            </w:pPr>
            <w:r w:rsidRPr="002453B3">
              <w:t>Arid</w:t>
            </w:r>
          </w:p>
        </w:tc>
        <w:tc>
          <w:tcPr>
            <w:tcW w:w="1052" w:type="dxa"/>
          </w:tcPr>
          <w:p w14:paraId="7CDCA412" w14:textId="3A5331F4" w:rsidR="00550157" w:rsidRPr="00C40BA6" w:rsidRDefault="00550157" w:rsidP="00550157">
            <w:pPr>
              <w:rPr>
                <w:rFonts w:cs="Times New Roman"/>
                <w:sz w:val="18"/>
                <w:szCs w:val="18"/>
              </w:rPr>
            </w:pPr>
            <w:r w:rsidRPr="002453B3">
              <w:t>Iran</w:t>
            </w:r>
          </w:p>
        </w:tc>
        <w:tc>
          <w:tcPr>
            <w:tcW w:w="2631" w:type="dxa"/>
          </w:tcPr>
          <w:p w14:paraId="378F344F" w14:textId="24B01E75" w:rsidR="00550157" w:rsidRPr="00C40BA6" w:rsidRDefault="00550157" w:rsidP="00550157">
            <w:pPr>
              <w:rPr>
                <w:rFonts w:cs="Times New Roman"/>
                <w:sz w:val="18"/>
                <w:szCs w:val="18"/>
              </w:rPr>
            </w:pPr>
            <w:r w:rsidRPr="002453B3">
              <w:t>Islamic Azad University</w:t>
            </w:r>
          </w:p>
        </w:tc>
        <w:tc>
          <w:tcPr>
            <w:tcW w:w="1684" w:type="dxa"/>
          </w:tcPr>
          <w:p w14:paraId="0BD69896" w14:textId="138D268E" w:rsidR="00550157" w:rsidRPr="00C40BA6" w:rsidRDefault="00550157" w:rsidP="00550157">
            <w:pPr>
              <w:rPr>
                <w:rFonts w:cs="Times New Roman"/>
                <w:sz w:val="18"/>
                <w:szCs w:val="18"/>
              </w:rPr>
            </w:pPr>
            <w:r w:rsidRPr="002453B3">
              <w:t>Sapindaceae</w:t>
            </w:r>
          </w:p>
        </w:tc>
        <w:tc>
          <w:tcPr>
            <w:tcW w:w="1512" w:type="dxa"/>
          </w:tcPr>
          <w:p w14:paraId="42A87CD2" w14:textId="290CC3F8" w:rsidR="00550157" w:rsidRPr="004D3559" w:rsidRDefault="00550157" w:rsidP="00550157">
            <w:pPr>
              <w:rPr>
                <w:rFonts w:cs="Times New Roman"/>
                <w:i/>
                <w:iCs/>
                <w:sz w:val="18"/>
                <w:szCs w:val="18"/>
              </w:rPr>
            </w:pPr>
            <w:r w:rsidRPr="004D3559">
              <w:rPr>
                <w:i/>
                <w:iCs/>
              </w:rPr>
              <w:t>Acer</w:t>
            </w:r>
          </w:p>
        </w:tc>
        <w:tc>
          <w:tcPr>
            <w:tcW w:w="2205" w:type="dxa"/>
          </w:tcPr>
          <w:p w14:paraId="54C96552" w14:textId="69C6C547" w:rsidR="00550157" w:rsidRPr="004D3559" w:rsidRDefault="00550157" w:rsidP="00550157">
            <w:pPr>
              <w:rPr>
                <w:rFonts w:cs="Times New Roman"/>
                <w:i/>
                <w:iCs/>
                <w:sz w:val="18"/>
                <w:szCs w:val="18"/>
              </w:rPr>
            </w:pPr>
            <w:r w:rsidRPr="004D3559">
              <w:rPr>
                <w:i/>
                <w:iCs/>
              </w:rPr>
              <w:t>Acer pseudoplatanus </w:t>
            </w:r>
          </w:p>
        </w:tc>
        <w:tc>
          <w:tcPr>
            <w:tcW w:w="779" w:type="dxa"/>
          </w:tcPr>
          <w:p w14:paraId="4D40DD3F" w14:textId="098B19E0" w:rsidR="00550157" w:rsidRPr="00C40BA6" w:rsidRDefault="00550157" w:rsidP="00D55097">
            <w:pPr>
              <w:jc w:val="center"/>
              <w:rPr>
                <w:rFonts w:cs="Times New Roman"/>
                <w:sz w:val="18"/>
                <w:szCs w:val="18"/>
              </w:rPr>
            </w:pPr>
            <w:r w:rsidRPr="002453B3">
              <w:t>Zn</w:t>
            </w:r>
          </w:p>
        </w:tc>
      </w:tr>
      <w:tr w:rsidR="00550157" w:rsidRPr="0008080C" w14:paraId="76FEB977" w14:textId="77777777" w:rsidTr="00550157">
        <w:trPr>
          <w:trHeight w:val="20"/>
          <w:jc w:val="center"/>
        </w:trPr>
        <w:tc>
          <w:tcPr>
            <w:tcW w:w="1100" w:type="dxa"/>
          </w:tcPr>
          <w:p w14:paraId="468A3210" w14:textId="386C5B20" w:rsidR="00550157" w:rsidRPr="00C40BA6" w:rsidRDefault="00550157" w:rsidP="00550157">
            <w:pPr>
              <w:rPr>
                <w:rFonts w:cs="Times New Roman"/>
                <w:sz w:val="18"/>
                <w:szCs w:val="18"/>
              </w:rPr>
            </w:pPr>
            <w:r w:rsidRPr="002453B3">
              <w:t>Arid</w:t>
            </w:r>
          </w:p>
        </w:tc>
        <w:tc>
          <w:tcPr>
            <w:tcW w:w="1052" w:type="dxa"/>
          </w:tcPr>
          <w:p w14:paraId="3EAF6C93" w14:textId="2FF0AFAB" w:rsidR="00550157" w:rsidRPr="00C40BA6" w:rsidRDefault="00550157" w:rsidP="00550157">
            <w:pPr>
              <w:rPr>
                <w:rFonts w:cs="Times New Roman"/>
                <w:sz w:val="18"/>
                <w:szCs w:val="18"/>
              </w:rPr>
            </w:pPr>
            <w:r w:rsidRPr="002453B3">
              <w:t>Iran</w:t>
            </w:r>
          </w:p>
        </w:tc>
        <w:tc>
          <w:tcPr>
            <w:tcW w:w="2631" w:type="dxa"/>
          </w:tcPr>
          <w:p w14:paraId="6AE5184B" w14:textId="3F90132E" w:rsidR="00550157" w:rsidRPr="00C40BA6" w:rsidRDefault="00550157" w:rsidP="00550157">
            <w:pPr>
              <w:rPr>
                <w:rFonts w:cs="Times New Roman"/>
                <w:sz w:val="18"/>
                <w:szCs w:val="18"/>
              </w:rPr>
            </w:pPr>
            <w:r w:rsidRPr="002453B3">
              <w:t>state of Fars</w:t>
            </w:r>
          </w:p>
        </w:tc>
        <w:tc>
          <w:tcPr>
            <w:tcW w:w="1684" w:type="dxa"/>
          </w:tcPr>
          <w:p w14:paraId="71E1EDBA" w14:textId="153CA04F" w:rsidR="00550157" w:rsidRPr="00C40BA6" w:rsidRDefault="00550157" w:rsidP="00550157">
            <w:pPr>
              <w:rPr>
                <w:rFonts w:cs="Times New Roman"/>
                <w:sz w:val="18"/>
                <w:szCs w:val="18"/>
              </w:rPr>
            </w:pPr>
            <w:r w:rsidRPr="002453B3">
              <w:t>Aceraceae</w:t>
            </w:r>
          </w:p>
        </w:tc>
        <w:tc>
          <w:tcPr>
            <w:tcW w:w="1512" w:type="dxa"/>
          </w:tcPr>
          <w:p w14:paraId="0369FBC6" w14:textId="51DEACF2" w:rsidR="00550157" w:rsidRPr="004D3559" w:rsidRDefault="00550157" w:rsidP="00550157">
            <w:pPr>
              <w:rPr>
                <w:rFonts w:cs="Times New Roman"/>
                <w:i/>
                <w:iCs/>
                <w:sz w:val="18"/>
                <w:szCs w:val="18"/>
              </w:rPr>
            </w:pPr>
            <w:r w:rsidRPr="004D3559">
              <w:rPr>
                <w:i/>
                <w:iCs/>
              </w:rPr>
              <w:t>Acer</w:t>
            </w:r>
          </w:p>
        </w:tc>
        <w:tc>
          <w:tcPr>
            <w:tcW w:w="2205" w:type="dxa"/>
          </w:tcPr>
          <w:p w14:paraId="13EC9082" w14:textId="669DAD3B" w:rsidR="00550157" w:rsidRPr="004D3559" w:rsidRDefault="00550157" w:rsidP="00550157">
            <w:pPr>
              <w:rPr>
                <w:rFonts w:cs="Times New Roman"/>
                <w:i/>
                <w:iCs/>
                <w:sz w:val="18"/>
                <w:szCs w:val="18"/>
              </w:rPr>
            </w:pPr>
            <w:r w:rsidRPr="004D3559">
              <w:rPr>
                <w:i/>
                <w:iCs/>
              </w:rPr>
              <w:t>Acer spp.</w:t>
            </w:r>
          </w:p>
        </w:tc>
        <w:tc>
          <w:tcPr>
            <w:tcW w:w="779" w:type="dxa"/>
          </w:tcPr>
          <w:p w14:paraId="757079D4" w14:textId="4A0BB129" w:rsidR="00550157" w:rsidRPr="00C40BA6" w:rsidRDefault="00550157" w:rsidP="00D55097">
            <w:pPr>
              <w:jc w:val="center"/>
              <w:rPr>
                <w:rFonts w:cs="Times New Roman"/>
                <w:sz w:val="18"/>
                <w:szCs w:val="18"/>
              </w:rPr>
            </w:pPr>
            <w:r w:rsidRPr="002453B3">
              <w:t>Cd</w:t>
            </w:r>
          </w:p>
        </w:tc>
      </w:tr>
      <w:tr w:rsidR="00550157" w:rsidRPr="0008080C" w14:paraId="264F17FD" w14:textId="77777777" w:rsidTr="00550157">
        <w:trPr>
          <w:trHeight w:val="20"/>
          <w:jc w:val="center"/>
        </w:trPr>
        <w:tc>
          <w:tcPr>
            <w:tcW w:w="1100" w:type="dxa"/>
          </w:tcPr>
          <w:p w14:paraId="0C5AD7E3" w14:textId="3D984DFB" w:rsidR="00550157" w:rsidRPr="00C40BA6" w:rsidRDefault="00550157" w:rsidP="00550157">
            <w:pPr>
              <w:rPr>
                <w:rFonts w:cs="Times New Roman"/>
                <w:sz w:val="18"/>
                <w:szCs w:val="18"/>
              </w:rPr>
            </w:pPr>
            <w:r w:rsidRPr="002453B3">
              <w:t>Arid</w:t>
            </w:r>
          </w:p>
        </w:tc>
        <w:tc>
          <w:tcPr>
            <w:tcW w:w="1052" w:type="dxa"/>
          </w:tcPr>
          <w:p w14:paraId="1418C66E" w14:textId="16F47917" w:rsidR="00550157" w:rsidRPr="00C40BA6" w:rsidRDefault="00550157" w:rsidP="00550157">
            <w:pPr>
              <w:rPr>
                <w:rFonts w:cs="Times New Roman"/>
                <w:sz w:val="18"/>
                <w:szCs w:val="18"/>
              </w:rPr>
            </w:pPr>
            <w:r w:rsidRPr="002453B3">
              <w:t>Iran</w:t>
            </w:r>
          </w:p>
        </w:tc>
        <w:tc>
          <w:tcPr>
            <w:tcW w:w="2631" w:type="dxa"/>
          </w:tcPr>
          <w:p w14:paraId="15812ED3" w14:textId="3BD63834" w:rsidR="00550157" w:rsidRPr="00C40BA6" w:rsidRDefault="00550157" w:rsidP="00550157">
            <w:pPr>
              <w:rPr>
                <w:rFonts w:cs="Times New Roman"/>
                <w:sz w:val="18"/>
                <w:szCs w:val="18"/>
              </w:rPr>
            </w:pPr>
            <w:r w:rsidRPr="002453B3">
              <w:t>state of Fars</w:t>
            </w:r>
          </w:p>
        </w:tc>
        <w:tc>
          <w:tcPr>
            <w:tcW w:w="1684" w:type="dxa"/>
          </w:tcPr>
          <w:p w14:paraId="17EE055C" w14:textId="2436FC5B" w:rsidR="00550157" w:rsidRPr="00C40BA6" w:rsidRDefault="00550157" w:rsidP="00550157">
            <w:pPr>
              <w:rPr>
                <w:rFonts w:cs="Times New Roman"/>
                <w:sz w:val="18"/>
                <w:szCs w:val="18"/>
              </w:rPr>
            </w:pPr>
            <w:r w:rsidRPr="002453B3">
              <w:t>Aceraceae</w:t>
            </w:r>
          </w:p>
        </w:tc>
        <w:tc>
          <w:tcPr>
            <w:tcW w:w="1512" w:type="dxa"/>
          </w:tcPr>
          <w:p w14:paraId="21505073" w14:textId="6C7C0440" w:rsidR="00550157" w:rsidRPr="004D3559" w:rsidRDefault="00550157" w:rsidP="00550157">
            <w:pPr>
              <w:rPr>
                <w:rFonts w:cs="Times New Roman"/>
                <w:i/>
                <w:iCs/>
                <w:sz w:val="18"/>
                <w:szCs w:val="18"/>
              </w:rPr>
            </w:pPr>
            <w:r w:rsidRPr="004D3559">
              <w:rPr>
                <w:i/>
                <w:iCs/>
              </w:rPr>
              <w:t>Acer</w:t>
            </w:r>
          </w:p>
        </w:tc>
        <w:tc>
          <w:tcPr>
            <w:tcW w:w="2205" w:type="dxa"/>
          </w:tcPr>
          <w:p w14:paraId="212AFDD5" w14:textId="6CBBF93E" w:rsidR="00550157" w:rsidRPr="004D3559" w:rsidRDefault="00550157" w:rsidP="00550157">
            <w:pPr>
              <w:rPr>
                <w:rFonts w:cs="Times New Roman"/>
                <w:i/>
                <w:iCs/>
                <w:sz w:val="18"/>
                <w:szCs w:val="18"/>
              </w:rPr>
            </w:pPr>
            <w:r w:rsidRPr="004D3559">
              <w:rPr>
                <w:i/>
                <w:iCs/>
              </w:rPr>
              <w:t>Acer spp.</w:t>
            </w:r>
          </w:p>
        </w:tc>
        <w:tc>
          <w:tcPr>
            <w:tcW w:w="779" w:type="dxa"/>
          </w:tcPr>
          <w:p w14:paraId="095894BF" w14:textId="0255B23E" w:rsidR="00550157" w:rsidRPr="00C40BA6" w:rsidRDefault="00550157" w:rsidP="00D55097">
            <w:pPr>
              <w:jc w:val="center"/>
              <w:rPr>
                <w:rFonts w:cs="Times New Roman"/>
                <w:sz w:val="18"/>
                <w:szCs w:val="18"/>
              </w:rPr>
            </w:pPr>
            <w:r w:rsidRPr="002453B3">
              <w:t>Cr</w:t>
            </w:r>
          </w:p>
        </w:tc>
      </w:tr>
      <w:tr w:rsidR="00550157" w:rsidRPr="0008080C" w14:paraId="486FB1B8" w14:textId="77777777" w:rsidTr="00550157">
        <w:trPr>
          <w:trHeight w:val="20"/>
          <w:jc w:val="center"/>
        </w:trPr>
        <w:tc>
          <w:tcPr>
            <w:tcW w:w="1100" w:type="dxa"/>
          </w:tcPr>
          <w:p w14:paraId="23D1DDC1" w14:textId="2CA3AB99" w:rsidR="00550157" w:rsidRPr="00C40BA6" w:rsidRDefault="00550157" w:rsidP="00550157">
            <w:pPr>
              <w:rPr>
                <w:rFonts w:cs="Times New Roman"/>
                <w:sz w:val="18"/>
                <w:szCs w:val="18"/>
              </w:rPr>
            </w:pPr>
            <w:r w:rsidRPr="002453B3">
              <w:t>Arid</w:t>
            </w:r>
          </w:p>
        </w:tc>
        <w:tc>
          <w:tcPr>
            <w:tcW w:w="1052" w:type="dxa"/>
          </w:tcPr>
          <w:p w14:paraId="453508F5" w14:textId="1DFAD378" w:rsidR="00550157" w:rsidRPr="00C40BA6" w:rsidRDefault="00550157" w:rsidP="00550157">
            <w:pPr>
              <w:rPr>
                <w:rFonts w:cs="Times New Roman"/>
                <w:sz w:val="18"/>
                <w:szCs w:val="18"/>
              </w:rPr>
            </w:pPr>
            <w:r w:rsidRPr="002453B3">
              <w:t>Iran</w:t>
            </w:r>
          </w:p>
        </w:tc>
        <w:tc>
          <w:tcPr>
            <w:tcW w:w="2631" w:type="dxa"/>
          </w:tcPr>
          <w:p w14:paraId="1EA582A9" w14:textId="3A8F66A1" w:rsidR="00550157" w:rsidRPr="00C40BA6" w:rsidRDefault="00550157" w:rsidP="00550157">
            <w:pPr>
              <w:rPr>
                <w:rFonts w:cs="Times New Roman"/>
                <w:sz w:val="18"/>
                <w:szCs w:val="18"/>
              </w:rPr>
            </w:pPr>
            <w:r w:rsidRPr="002453B3">
              <w:t>state of Fars</w:t>
            </w:r>
          </w:p>
        </w:tc>
        <w:tc>
          <w:tcPr>
            <w:tcW w:w="1684" w:type="dxa"/>
          </w:tcPr>
          <w:p w14:paraId="4E925733" w14:textId="2A6105A2" w:rsidR="00550157" w:rsidRPr="00C40BA6" w:rsidRDefault="00550157" w:rsidP="00550157">
            <w:pPr>
              <w:rPr>
                <w:rFonts w:cs="Times New Roman"/>
                <w:sz w:val="18"/>
                <w:szCs w:val="18"/>
              </w:rPr>
            </w:pPr>
            <w:r w:rsidRPr="002453B3">
              <w:t>Aceraceae</w:t>
            </w:r>
          </w:p>
        </w:tc>
        <w:tc>
          <w:tcPr>
            <w:tcW w:w="1512" w:type="dxa"/>
          </w:tcPr>
          <w:p w14:paraId="5F281625" w14:textId="6721D4D7" w:rsidR="00550157" w:rsidRPr="004D3559" w:rsidRDefault="00550157" w:rsidP="00550157">
            <w:pPr>
              <w:rPr>
                <w:rFonts w:cs="Times New Roman"/>
                <w:i/>
                <w:iCs/>
                <w:sz w:val="18"/>
                <w:szCs w:val="18"/>
              </w:rPr>
            </w:pPr>
            <w:r w:rsidRPr="004D3559">
              <w:rPr>
                <w:i/>
                <w:iCs/>
              </w:rPr>
              <w:t>Acer</w:t>
            </w:r>
          </w:p>
        </w:tc>
        <w:tc>
          <w:tcPr>
            <w:tcW w:w="2205" w:type="dxa"/>
          </w:tcPr>
          <w:p w14:paraId="1FE66262" w14:textId="17EF36C4" w:rsidR="00550157" w:rsidRPr="004D3559" w:rsidRDefault="00550157" w:rsidP="00550157">
            <w:pPr>
              <w:rPr>
                <w:rFonts w:cs="Times New Roman"/>
                <w:i/>
                <w:iCs/>
                <w:sz w:val="18"/>
                <w:szCs w:val="18"/>
              </w:rPr>
            </w:pPr>
            <w:r w:rsidRPr="004D3559">
              <w:rPr>
                <w:i/>
                <w:iCs/>
              </w:rPr>
              <w:t>Acer spp.</w:t>
            </w:r>
          </w:p>
        </w:tc>
        <w:tc>
          <w:tcPr>
            <w:tcW w:w="779" w:type="dxa"/>
          </w:tcPr>
          <w:p w14:paraId="64591461" w14:textId="4F14BDF1" w:rsidR="00550157" w:rsidRPr="00C40BA6" w:rsidRDefault="00550157" w:rsidP="00D55097">
            <w:pPr>
              <w:jc w:val="center"/>
              <w:rPr>
                <w:rFonts w:cs="Times New Roman"/>
                <w:sz w:val="18"/>
                <w:szCs w:val="18"/>
              </w:rPr>
            </w:pPr>
            <w:r w:rsidRPr="002453B3">
              <w:t>Cu</w:t>
            </w:r>
          </w:p>
        </w:tc>
      </w:tr>
      <w:tr w:rsidR="00550157" w:rsidRPr="0008080C" w14:paraId="0BC63D62" w14:textId="77777777" w:rsidTr="00550157">
        <w:trPr>
          <w:trHeight w:val="20"/>
          <w:jc w:val="center"/>
        </w:trPr>
        <w:tc>
          <w:tcPr>
            <w:tcW w:w="1100" w:type="dxa"/>
          </w:tcPr>
          <w:p w14:paraId="5AD33C0D" w14:textId="69C79DFD" w:rsidR="00550157" w:rsidRPr="00C40BA6" w:rsidRDefault="00550157" w:rsidP="00550157">
            <w:pPr>
              <w:rPr>
                <w:rFonts w:cs="Times New Roman"/>
                <w:sz w:val="18"/>
                <w:szCs w:val="18"/>
              </w:rPr>
            </w:pPr>
            <w:r w:rsidRPr="002453B3">
              <w:t>Arid</w:t>
            </w:r>
          </w:p>
        </w:tc>
        <w:tc>
          <w:tcPr>
            <w:tcW w:w="1052" w:type="dxa"/>
          </w:tcPr>
          <w:p w14:paraId="74B39BC8" w14:textId="2A04F224" w:rsidR="00550157" w:rsidRPr="00C40BA6" w:rsidRDefault="00550157" w:rsidP="00550157">
            <w:pPr>
              <w:rPr>
                <w:rFonts w:cs="Times New Roman"/>
                <w:sz w:val="18"/>
                <w:szCs w:val="18"/>
              </w:rPr>
            </w:pPr>
            <w:r w:rsidRPr="002453B3">
              <w:t>Iran</w:t>
            </w:r>
          </w:p>
        </w:tc>
        <w:tc>
          <w:tcPr>
            <w:tcW w:w="2631" w:type="dxa"/>
          </w:tcPr>
          <w:p w14:paraId="296C4649" w14:textId="1ACA12E4" w:rsidR="00550157" w:rsidRPr="00C40BA6" w:rsidRDefault="00550157" w:rsidP="00550157">
            <w:pPr>
              <w:rPr>
                <w:rFonts w:cs="Times New Roman"/>
                <w:sz w:val="18"/>
                <w:szCs w:val="18"/>
              </w:rPr>
            </w:pPr>
            <w:r w:rsidRPr="002453B3">
              <w:t>state of Fars</w:t>
            </w:r>
          </w:p>
        </w:tc>
        <w:tc>
          <w:tcPr>
            <w:tcW w:w="1684" w:type="dxa"/>
          </w:tcPr>
          <w:p w14:paraId="39D13776" w14:textId="55437710" w:rsidR="00550157" w:rsidRPr="00C40BA6" w:rsidRDefault="00550157" w:rsidP="00550157">
            <w:pPr>
              <w:rPr>
                <w:rFonts w:cs="Times New Roman"/>
                <w:sz w:val="18"/>
                <w:szCs w:val="18"/>
              </w:rPr>
            </w:pPr>
            <w:r w:rsidRPr="002453B3">
              <w:t>Aceraceae</w:t>
            </w:r>
          </w:p>
        </w:tc>
        <w:tc>
          <w:tcPr>
            <w:tcW w:w="1512" w:type="dxa"/>
          </w:tcPr>
          <w:p w14:paraId="2A4974A6" w14:textId="183B9089" w:rsidR="00550157" w:rsidRPr="004D3559" w:rsidRDefault="00550157" w:rsidP="00550157">
            <w:pPr>
              <w:rPr>
                <w:rFonts w:cs="Times New Roman"/>
                <w:i/>
                <w:iCs/>
                <w:sz w:val="18"/>
                <w:szCs w:val="18"/>
              </w:rPr>
            </w:pPr>
            <w:r w:rsidRPr="004D3559">
              <w:rPr>
                <w:i/>
                <w:iCs/>
              </w:rPr>
              <w:t>Acer</w:t>
            </w:r>
          </w:p>
        </w:tc>
        <w:tc>
          <w:tcPr>
            <w:tcW w:w="2205" w:type="dxa"/>
          </w:tcPr>
          <w:p w14:paraId="5F0CC26B" w14:textId="40248494" w:rsidR="00550157" w:rsidRPr="004D3559" w:rsidRDefault="00550157" w:rsidP="00550157">
            <w:pPr>
              <w:rPr>
                <w:rFonts w:cs="Times New Roman"/>
                <w:i/>
                <w:iCs/>
                <w:sz w:val="18"/>
                <w:szCs w:val="18"/>
              </w:rPr>
            </w:pPr>
            <w:r w:rsidRPr="004D3559">
              <w:rPr>
                <w:i/>
                <w:iCs/>
              </w:rPr>
              <w:t>Acer spp.</w:t>
            </w:r>
          </w:p>
        </w:tc>
        <w:tc>
          <w:tcPr>
            <w:tcW w:w="779" w:type="dxa"/>
          </w:tcPr>
          <w:p w14:paraId="078B72F8" w14:textId="53FEED11" w:rsidR="00550157" w:rsidRPr="00C40BA6" w:rsidRDefault="00550157" w:rsidP="00D55097">
            <w:pPr>
              <w:jc w:val="center"/>
              <w:rPr>
                <w:rFonts w:cs="Times New Roman"/>
                <w:sz w:val="18"/>
                <w:szCs w:val="18"/>
              </w:rPr>
            </w:pPr>
            <w:r w:rsidRPr="002453B3">
              <w:t>Mn</w:t>
            </w:r>
          </w:p>
        </w:tc>
      </w:tr>
      <w:tr w:rsidR="00550157" w:rsidRPr="0008080C" w14:paraId="5E6F564F" w14:textId="77777777" w:rsidTr="00550157">
        <w:trPr>
          <w:trHeight w:val="20"/>
          <w:jc w:val="center"/>
        </w:trPr>
        <w:tc>
          <w:tcPr>
            <w:tcW w:w="1100" w:type="dxa"/>
          </w:tcPr>
          <w:p w14:paraId="21DF4761" w14:textId="75D99411" w:rsidR="00550157" w:rsidRPr="00C40BA6" w:rsidRDefault="00550157" w:rsidP="00550157">
            <w:pPr>
              <w:rPr>
                <w:rFonts w:cs="Times New Roman"/>
                <w:sz w:val="18"/>
                <w:szCs w:val="18"/>
              </w:rPr>
            </w:pPr>
            <w:r w:rsidRPr="002453B3">
              <w:t>Arid</w:t>
            </w:r>
          </w:p>
        </w:tc>
        <w:tc>
          <w:tcPr>
            <w:tcW w:w="1052" w:type="dxa"/>
          </w:tcPr>
          <w:p w14:paraId="0DC215E1" w14:textId="371249C9" w:rsidR="00550157" w:rsidRPr="00C40BA6" w:rsidRDefault="00550157" w:rsidP="00550157">
            <w:pPr>
              <w:rPr>
                <w:rFonts w:cs="Times New Roman"/>
                <w:sz w:val="18"/>
                <w:szCs w:val="18"/>
              </w:rPr>
            </w:pPr>
            <w:r w:rsidRPr="002453B3">
              <w:t>Iran</w:t>
            </w:r>
          </w:p>
        </w:tc>
        <w:tc>
          <w:tcPr>
            <w:tcW w:w="2631" w:type="dxa"/>
          </w:tcPr>
          <w:p w14:paraId="69CE10B5" w14:textId="53A5765D" w:rsidR="00550157" w:rsidRPr="00C40BA6" w:rsidRDefault="00550157" w:rsidP="00550157">
            <w:pPr>
              <w:rPr>
                <w:rFonts w:cs="Times New Roman"/>
                <w:sz w:val="18"/>
                <w:szCs w:val="18"/>
              </w:rPr>
            </w:pPr>
            <w:r w:rsidRPr="002453B3">
              <w:t>state of Fars</w:t>
            </w:r>
          </w:p>
        </w:tc>
        <w:tc>
          <w:tcPr>
            <w:tcW w:w="1684" w:type="dxa"/>
          </w:tcPr>
          <w:p w14:paraId="2163E3E5" w14:textId="0DBABF88" w:rsidR="00550157" w:rsidRPr="00C40BA6" w:rsidRDefault="00550157" w:rsidP="00550157">
            <w:pPr>
              <w:rPr>
                <w:rFonts w:cs="Times New Roman"/>
                <w:sz w:val="18"/>
                <w:szCs w:val="18"/>
              </w:rPr>
            </w:pPr>
            <w:r w:rsidRPr="002453B3">
              <w:t>Aceraceae</w:t>
            </w:r>
          </w:p>
        </w:tc>
        <w:tc>
          <w:tcPr>
            <w:tcW w:w="1512" w:type="dxa"/>
          </w:tcPr>
          <w:p w14:paraId="102A9080" w14:textId="50526D8B" w:rsidR="00550157" w:rsidRPr="004D3559" w:rsidRDefault="00550157" w:rsidP="00550157">
            <w:pPr>
              <w:rPr>
                <w:rFonts w:cs="Times New Roman"/>
                <w:i/>
                <w:iCs/>
                <w:sz w:val="18"/>
                <w:szCs w:val="18"/>
              </w:rPr>
            </w:pPr>
            <w:r w:rsidRPr="004D3559">
              <w:rPr>
                <w:i/>
                <w:iCs/>
              </w:rPr>
              <w:t>Acer</w:t>
            </w:r>
          </w:p>
        </w:tc>
        <w:tc>
          <w:tcPr>
            <w:tcW w:w="2205" w:type="dxa"/>
          </w:tcPr>
          <w:p w14:paraId="4BF63CD7" w14:textId="05413CA0" w:rsidR="00550157" w:rsidRPr="004D3559" w:rsidRDefault="00550157" w:rsidP="00550157">
            <w:pPr>
              <w:rPr>
                <w:rFonts w:cs="Times New Roman"/>
                <w:i/>
                <w:iCs/>
                <w:sz w:val="18"/>
                <w:szCs w:val="18"/>
              </w:rPr>
            </w:pPr>
            <w:r w:rsidRPr="004D3559">
              <w:rPr>
                <w:i/>
                <w:iCs/>
              </w:rPr>
              <w:t>Acer spp.</w:t>
            </w:r>
          </w:p>
        </w:tc>
        <w:tc>
          <w:tcPr>
            <w:tcW w:w="779" w:type="dxa"/>
          </w:tcPr>
          <w:p w14:paraId="4088E2BD" w14:textId="32BF7269" w:rsidR="00550157" w:rsidRPr="00C40BA6" w:rsidRDefault="00550157" w:rsidP="00D55097">
            <w:pPr>
              <w:jc w:val="center"/>
              <w:rPr>
                <w:rFonts w:cs="Times New Roman"/>
                <w:sz w:val="18"/>
                <w:szCs w:val="18"/>
              </w:rPr>
            </w:pPr>
            <w:r w:rsidRPr="002453B3">
              <w:t>Pb</w:t>
            </w:r>
          </w:p>
        </w:tc>
      </w:tr>
      <w:tr w:rsidR="00550157" w:rsidRPr="0008080C" w14:paraId="5F3AF839" w14:textId="77777777" w:rsidTr="00550157">
        <w:trPr>
          <w:trHeight w:val="20"/>
          <w:jc w:val="center"/>
        </w:trPr>
        <w:tc>
          <w:tcPr>
            <w:tcW w:w="1100" w:type="dxa"/>
          </w:tcPr>
          <w:p w14:paraId="1FC8AE4E" w14:textId="7594E708" w:rsidR="00550157" w:rsidRPr="00C40BA6" w:rsidRDefault="00550157" w:rsidP="00550157">
            <w:pPr>
              <w:rPr>
                <w:rFonts w:cs="Times New Roman"/>
                <w:sz w:val="18"/>
                <w:szCs w:val="18"/>
              </w:rPr>
            </w:pPr>
            <w:r w:rsidRPr="002453B3">
              <w:t>Arid</w:t>
            </w:r>
          </w:p>
        </w:tc>
        <w:tc>
          <w:tcPr>
            <w:tcW w:w="1052" w:type="dxa"/>
          </w:tcPr>
          <w:p w14:paraId="70D3B6E2" w14:textId="6C700348" w:rsidR="00550157" w:rsidRPr="00C40BA6" w:rsidRDefault="00550157" w:rsidP="00550157">
            <w:pPr>
              <w:rPr>
                <w:rFonts w:cs="Times New Roman"/>
                <w:sz w:val="18"/>
                <w:szCs w:val="18"/>
              </w:rPr>
            </w:pPr>
            <w:r w:rsidRPr="002453B3">
              <w:t>Iran</w:t>
            </w:r>
          </w:p>
        </w:tc>
        <w:tc>
          <w:tcPr>
            <w:tcW w:w="2631" w:type="dxa"/>
          </w:tcPr>
          <w:p w14:paraId="051BE00F" w14:textId="203AD838" w:rsidR="00550157" w:rsidRPr="00C40BA6" w:rsidRDefault="00550157" w:rsidP="00550157">
            <w:pPr>
              <w:rPr>
                <w:rFonts w:cs="Times New Roman"/>
                <w:sz w:val="18"/>
                <w:szCs w:val="18"/>
              </w:rPr>
            </w:pPr>
            <w:r w:rsidRPr="002453B3">
              <w:t>state of Fars</w:t>
            </w:r>
          </w:p>
        </w:tc>
        <w:tc>
          <w:tcPr>
            <w:tcW w:w="1684" w:type="dxa"/>
          </w:tcPr>
          <w:p w14:paraId="196F5EEB" w14:textId="0C85A7F3" w:rsidR="00550157" w:rsidRPr="00C40BA6" w:rsidRDefault="00550157" w:rsidP="00550157">
            <w:pPr>
              <w:rPr>
                <w:rFonts w:cs="Times New Roman"/>
                <w:sz w:val="18"/>
                <w:szCs w:val="18"/>
              </w:rPr>
            </w:pPr>
            <w:r w:rsidRPr="002453B3">
              <w:t>Aceraceae</w:t>
            </w:r>
          </w:p>
        </w:tc>
        <w:tc>
          <w:tcPr>
            <w:tcW w:w="1512" w:type="dxa"/>
          </w:tcPr>
          <w:p w14:paraId="60990B13" w14:textId="7E88D351" w:rsidR="00550157" w:rsidRPr="004D3559" w:rsidRDefault="00550157" w:rsidP="00550157">
            <w:pPr>
              <w:rPr>
                <w:rFonts w:cs="Times New Roman"/>
                <w:i/>
                <w:iCs/>
                <w:sz w:val="18"/>
                <w:szCs w:val="18"/>
              </w:rPr>
            </w:pPr>
            <w:r w:rsidRPr="004D3559">
              <w:rPr>
                <w:i/>
                <w:iCs/>
              </w:rPr>
              <w:t>Acer</w:t>
            </w:r>
          </w:p>
        </w:tc>
        <w:tc>
          <w:tcPr>
            <w:tcW w:w="2205" w:type="dxa"/>
          </w:tcPr>
          <w:p w14:paraId="6A4AD076" w14:textId="621FB38C" w:rsidR="00550157" w:rsidRPr="004D3559" w:rsidRDefault="00550157" w:rsidP="00550157">
            <w:pPr>
              <w:rPr>
                <w:rFonts w:cs="Times New Roman"/>
                <w:i/>
                <w:iCs/>
                <w:sz w:val="18"/>
                <w:szCs w:val="18"/>
              </w:rPr>
            </w:pPr>
            <w:r w:rsidRPr="004D3559">
              <w:rPr>
                <w:i/>
                <w:iCs/>
              </w:rPr>
              <w:t>Acer spp.</w:t>
            </w:r>
          </w:p>
        </w:tc>
        <w:tc>
          <w:tcPr>
            <w:tcW w:w="779" w:type="dxa"/>
          </w:tcPr>
          <w:p w14:paraId="532C22AC" w14:textId="7537FC11" w:rsidR="00550157" w:rsidRPr="00C40BA6" w:rsidRDefault="00550157" w:rsidP="00D55097">
            <w:pPr>
              <w:jc w:val="center"/>
              <w:rPr>
                <w:rFonts w:cs="Times New Roman"/>
                <w:sz w:val="18"/>
                <w:szCs w:val="18"/>
              </w:rPr>
            </w:pPr>
            <w:r w:rsidRPr="002453B3">
              <w:t>Zn</w:t>
            </w:r>
          </w:p>
        </w:tc>
      </w:tr>
      <w:tr w:rsidR="00550157" w:rsidRPr="0008080C" w14:paraId="04CD7CF5" w14:textId="77777777" w:rsidTr="00550157">
        <w:trPr>
          <w:trHeight w:val="20"/>
          <w:jc w:val="center"/>
        </w:trPr>
        <w:tc>
          <w:tcPr>
            <w:tcW w:w="1100" w:type="dxa"/>
          </w:tcPr>
          <w:p w14:paraId="792BCA1A" w14:textId="7FCDFBD4" w:rsidR="00550157" w:rsidRPr="00C40BA6" w:rsidRDefault="00550157" w:rsidP="00550157">
            <w:pPr>
              <w:rPr>
                <w:rFonts w:cs="Times New Roman"/>
                <w:sz w:val="18"/>
                <w:szCs w:val="18"/>
              </w:rPr>
            </w:pPr>
            <w:r w:rsidRPr="002453B3">
              <w:t>Arid</w:t>
            </w:r>
          </w:p>
        </w:tc>
        <w:tc>
          <w:tcPr>
            <w:tcW w:w="1052" w:type="dxa"/>
          </w:tcPr>
          <w:p w14:paraId="1FF5319F" w14:textId="1C42E456" w:rsidR="00550157" w:rsidRPr="00C40BA6" w:rsidRDefault="00550157" w:rsidP="00550157">
            <w:pPr>
              <w:rPr>
                <w:rFonts w:cs="Times New Roman"/>
                <w:sz w:val="18"/>
                <w:szCs w:val="18"/>
              </w:rPr>
            </w:pPr>
            <w:r w:rsidRPr="002453B3">
              <w:t>Iran</w:t>
            </w:r>
          </w:p>
        </w:tc>
        <w:tc>
          <w:tcPr>
            <w:tcW w:w="2631" w:type="dxa"/>
          </w:tcPr>
          <w:p w14:paraId="1C7D6313" w14:textId="4D3E7582" w:rsidR="00550157" w:rsidRPr="00C40BA6" w:rsidRDefault="00550157" w:rsidP="00550157">
            <w:pPr>
              <w:rPr>
                <w:rFonts w:cs="Times New Roman"/>
                <w:sz w:val="18"/>
                <w:szCs w:val="18"/>
              </w:rPr>
            </w:pPr>
            <w:r w:rsidRPr="002453B3">
              <w:t>Islamic Azad University</w:t>
            </w:r>
          </w:p>
        </w:tc>
        <w:tc>
          <w:tcPr>
            <w:tcW w:w="1684" w:type="dxa"/>
          </w:tcPr>
          <w:p w14:paraId="114EA03B" w14:textId="702ED3E4" w:rsidR="00550157" w:rsidRPr="00C40BA6" w:rsidRDefault="00550157" w:rsidP="00550157">
            <w:pPr>
              <w:rPr>
                <w:rFonts w:cs="Times New Roman"/>
                <w:sz w:val="18"/>
                <w:szCs w:val="18"/>
              </w:rPr>
            </w:pPr>
            <w:r w:rsidRPr="002453B3">
              <w:t> Simaroubaceae</w:t>
            </w:r>
          </w:p>
        </w:tc>
        <w:tc>
          <w:tcPr>
            <w:tcW w:w="1512" w:type="dxa"/>
          </w:tcPr>
          <w:p w14:paraId="1065A01F" w14:textId="4F83BF99" w:rsidR="00550157" w:rsidRPr="004D3559" w:rsidRDefault="00550157" w:rsidP="00550157">
            <w:pPr>
              <w:rPr>
                <w:rFonts w:cs="Times New Roman"/>
                <w:i/>
                <w:iCs/>
                <w:sz w:val="18"/>
                <w:szCs w:val="18"/>
              </w:rPr>
            </w:pPr>
            <w:r w:rsidRPr="004D3559">
              <w:rPr>
                <w:i/>
                <w:iCs/>
              </w:rPr>
              <w:t xml:space="preserve">Ailanthus </w:t>
            </w:r>
          </w:p>
        </w:tc>
        <w:tc>
          <w:tcPr>
            <w:tcW w:w="2205" w:type="dxa"/>
          </w:tcPr>
          <w:p w14:paraId="25BC90F1" w14:textId="0C5A2E78" w:rsidR="00550157" w:rsidRPr="004D3559" w:rsidRDefault="00550157" w:rsidP="00550157">
            <w:pPr>
              <w:rPr>
                <w:rFonts w:cs="Times New Roman"/>
                <w:i/>
                <w:iCs/>
                <w:sz w:val="18"/>
                <w:szCs w:val="18"/>
              </w:rPr>
            </w:pPr>
            <w:r w:rsidRPr="004D3559">
              <w:rPr>
                <w:i/>
                <w:iCs/>
              </w:rPr>
              <w:t>Ailanthus altissima</w:t>
            </w:r>
          </w:p>
        </w:tc>
        <w:tc>
          <w:tcPr>
            <w:tcW w:w="779" w:type="dxa"/>
          </w:tcPr>
          <w:p w14:paraId="4E11328F" w14:textId="7AB57BEB" w:rsidR="00550157" w:rsidRPr="00C40BA6" w:rsidRDefault="00550157" w:rsidP="00D55097">
            <w:pPr>
              <w:jc w:val="center"/>
              <w:rPr>
                <w:rFonts w:cs="Times New Roman"/>
                <w:sz w:val="18"/>
                <w:szCs w:val="18"/>
              </w:rPr>
            </w:pPr>
            <w:r w:rsidRPr="002453B3">
              <w:t>Cd</w:t>
            </w:r>
          </w:p>
        </w:tc>
      </w:tr>
      <w:tr w:rsidR="00550157" w:rsidRPr="0008080C" w14:paraId="72A7AAEC" w14:textId="77777777" w:rsidTr="00550157">
        <w:trPr>
          <w:trHeight w:val="20"/>
          <w:jc w:val="center"/>
        </w:trPr>
        <w:tc>
          <w:tcPr>
            <w:tcW w:w="1100" w:type="dxa"/>
          </w:tcPr>
          <w:p w14:paraId="4ED6A82F" w14:textId="1F5FEDC5" w:rsidR="00550157" w:rsidRPr="00C40BA6" w:rsidRDefault="00550157" w:rsidP="00550157">
            <w:pPr>
              <w:rPr>
                <w:rFonts w:cs="Times New Roman"/>
                <w:sz w:val="18"/>
                <w:szCs w:val="18"/>
              </w:rPr>
            </w:pPr>
            <w:r w:rsidRPr="002453B3">
              <w:t>Arid</w:t>
            </w:r>
          </w:p>
        </w:tc>
        <w:tc>
          <w:tcPr>
            <w:tcW w:w="1052" w:type="dxa"/>
          </w:tcPr>
          <w:p w14:paraId="1BFEF2C3" w14:textId="3E315ABC" w:rsidR="00550157" w:rsidRPr="00C40BA6" w:rsidRDefault="00550157" w:rsidP="00550157">
            <w:pPr>
              <w:rPr>
                <w:rFonts w:cs="Times New Roman"/>
                <w:sz w:val="18"/>
                <w:szCs w:val="18"/>
              </w:rPr>
            </w:pPr>
            <w:r w:rsidRPr="002453B3">
              <w:t>Iran</w:t>
            </w:r>
          </w:p>
        </w:tc>
        <w:tc>
          <w:tcPr>
            <w:tcW w:w="2631" w:type="dxa"/>
          </w:tcPr>
          <w:p w14:paraId="1EB3D498" w14:textId="0672B2AC" w:rsidR="00550157" w:rsidRPr="00C40BA6" w:rsidRDefault="00550157" w:rsidP="00550157">
            <w:pPr>
              <w:rPr>
                <w:rFonts w:cs="Times New Roman"/>
                <w:sz w:val="18"/>
                <w:szCs w:val="18"/>
              </w:rPr>
            </w:pPr>
            <w:r w:rsidRPr="002453B3">
              <w:t>Islamic Azad University</w:t>
            </w:r>
          </w:p>
        </w:tc>
        <w:tc>
          <w:tcPr>
            <w:tcW w:w="1684" w:type="dxa"/>
          </w:tcPr>
          <w:p w14:paraId="73EF9612" w14:textId="793D11D3" w:rsidR="00550157" w:rsidRPr="00C40BA6" w:rsidRDefault="00550157" w:rsidP="00550157">
            <w:pPr>
              <w:rPr>
                <w:rFonts w:cs="Times New Roman"/>
                <w:sz w:val="18"/>
                <w:szCs w:val="18"/>
              </w:rPr>
            </w:pPr>
            <w:r w:rsidRPr="002453B3">
              <w:t> Simaroubaceae</w:t>
            </w:r>
          </w:p>
        </w:tc>
        <w:tc>
          <w:tcPr>
            <w:tcW w:w="1512" w:type="dxa"/>
          </w:tcPr>
          <w:p w14:paraId="495D1BFC" w14:textId="36E1C556" w:rsidR="00550157" w:rsidRPr="004D3559" w:rsidRDefault="00550157" w:rsidP="00550157">
            <w:pPr>
              <w:rPr>
                <w:rFonts w:cs="Times New Roman"/>
                <w:i/>
                <w:iCs/>
                <w:sz w:val="18"/>
                <w:szCs w:val="18"/>
              </w:rPr>
            </w:pPr>
            <w:r w:rsidRPr="004D3559">
              <w:rPr>
                <w:i/>
                <w:iCs/>
              </w:rPr>
              <w:t xml:space="preserve">Ailanthus </w:t>
            </w:r>
          </w:p>
        </w:tc>
        <w:tc>
          <w:tcPr>
            <w:tcW w:w="2205" w:type="dxa"/>
          </w:tcPr>
          <w:p w14:paraId="14077EAC" w14:textId="0E5C4D7C" w:rsidR="00550157" w:rsidRPr="004D3559" w:rsidRDefault="00550157" w:rsidP="00550157">
            <w:pPr>
              <w:rPr>
                <w:rFonts w:cs="Times New Roman"/>
                <w:i/>
                <w:iCs/>
                <w:sz w:val="18"/>
                <w:szCs w:val="18"/>
              </w:rPr>
            </w:pPr>
            <w:r w:rsidRPr="004D3559">
              <w:rPr>
                <w:i/>
                <w:iCs/>
              </w:rPr>
              <w:t>Ailanthus altissima</w:t>
            </w:r>
          </w:p>
        </w:tc>
        <w:tc>
          <w:tcPr>
            <w:tcW w:w="779" w:type="dxa"/>
          </w:tcPr>
          <w:p w14:paraId="7E934414" w14:textId="06154E57" w:rsidR="00550157" w:rsidRPr="00C40BA6" w:rsidRDefault="00550157" w:rsidP="00D55097">
            <w:pPr>
              <w:jc w:val="center"/>
              <w:rPr>
                <w:rFonts w:cs="Times New Roman"/>
                <w:sz w:val="18"/>
                <w:szCs w:val="18"/>
              </w:rPr>
            </w:pPr>
            <w:r w:rsidRPr="002453B3">
              <w:t>Pb</w:t>
            </w:r>
          </w:p>
        </w:tc>
      </w:tr>
      <w:tr w:rsidR="00550157" w:rsidRPr="0008080C" w14:paraId="3043BACC" w14:textId="77777777" w:rsidTr="00550157">
        <w:trPr>
          <w:trHeight w:val="20"/>
          <w:jc w:val="center"/>
        </w:trPr>
        <w:tc>
          <w:tcPr>
            <w:tcW w:w="1100" w:type="dxa"/>
          </w:tcPr>
          <w:p w14:paraId="4E2FC681" w14:textId="7A6B0D3C" w:rsidR="00550157" w:rsidRPr="00C40BA6" w:rsidRDefault="00550157" w:rsidP="00550157">
            <w:pPr>
              <w:rPr>
                <w:rFonts w:cs="Times New Roman"/>
                <w:sz w:val="18"/>
                <w:szCs w:val="18"/>
              </w:rPr>
            </w:pPr>
            <w:r w:rsidRPr="002453B3">
              <w:t>Arid</w:t>
            </w:r>
          </w:p>
        </w:tc>
        <w:tc>
          <w:tcPr>
            <w:tcW w:w="1052" w:type="dxa"/>
          </w:tcPr>
          <w:p w14:paraId="19DF0F98" w14:textId="77E7A863" w:rsidR="00550157" w:rsidRPr="00C40BA6" w:rsidRDefault="00550157" w:rsidP="00550157">
            <w:pPr>
              <w:rPr>
                <w:rFonts w:cs="Times New Roman"/>
                <w:sz w:val="18"/>
                <w:szCs w:val="18"/>
              </w:rPr>
            </w:pPr>
            <w:r w:rsidRPr="002453B3">
              <w:t>Iran</w:t>
            </w:r>
          </w:p>
        </w:tc>
        <w:tc>
          <w:tcPr>
            <w:tcW w:w="2631" w:type="dxa"/>
          </w:tcPr>
          <w:p w14:paraId="1D65EDB2" w14:textId="0D33C5E5" w:rsidR="00550157" w:rsidRPr="00C40BA6" w:rsidRDefault="00550157" w:rsidP="00550157">
            <w:pPr>
              <w:rPr>
                <w:rFonts w:cs="Times New Roman"/>
                <w:sz w:val="18"/>
                <w:szCs w:val="18"/>
              </w:rPr>
            </w:pPr>
            <w:r w:rsidRPr="002453B3">
              <w:t>Islamic Azad University</w:t>
            </w:r>
          </w:p>
        </w:tc>
        <w:tc>
          <w:tcPr>
            <w:tcW w:w="1684" w:type="dxa"/>
          </w:tcPr>
          <w:p w14:paraId="6A5C9755" w14:textId="163B9346" w:rsidR="00550157" w:rsidRPr="00C40BA6" w:rsidRDefault="00550157" w:rsidP="00550157">
            <w:pPr>
              <w:rPr>
                <w:rFonts w:cs="Times New Roman"/>
                <w:sz w:val="18"/>
                <w:szCs w:val="18"/>
              </w:rPr>
            </w:pPr>
            <w:r w:rsidRPr="002453B3">
              <w:t> Simaroubaceae</w:t>
            </w:r>
          </w:p>
        </w:tc>
        <w:tc>
          <w:tcPr>
            <w:tcW w:w="1512" w:type="dxa"/>
          </w:tcPr>
          <w:p w14:paraId="7D2697A1" w14:textId="068D96EF" w:rsidR="00550157" w:rsidRPr="004D3559" w:rsidRDefault="00550157" w:rsidP="00550157">
            <w:pPr>
              <w:rPr>
                <w:rFonts w:cs="Times New Roman"/>
                <w:i/>
                <w:iCs/>
                <w:sz w:val="18"/>
                <w:szCs w:val="18"/>
              </w:rPr>
            </w:pPr>
            <w:r w:rsidRPr="004D3559">
              <w:rPr>
                <w:i/>
                <w:iCs/>
              </w:rPr>
              <w:t xml:space="preserve">Ailanthus </w:t>
            </w:r>
          </w:p>
        </w:tc>
        <w:tc>
          <w:tcPr>
            <w:tcW w:w="2205" w:type="dxa"/>
          </w:tcPr>
          <w:p w14:paraId="4C93F014" w14:textId="00E412A3" w:rsidR="00550157" w:rsidRPr="004D3559" w:rsidRDefault="00550157" w:rsidP="00550157">
            <w:pPr>
              <w:rPr>
                <w:rFonts w:cs="Times New Roman"/>
                <w:i/>
                <w:iCs/>
                <w:sz w:val="18"/>
                <w:szCs w:val="18"/>
              </w:rPr>
            </w:pPr>
            <w:r w:rsidRPr="004D3559">
              <w:rPr>
                <w:i/>
                <w:iCs/>
              </w:rPr>
              <w:t>Ailanthus altissima</w:t>
            </w:r>
          </w:p>
        </w:tc>
        <w:tc>
          <w:tcPr>
            <w:tcW w:w="779" w:type="dxa"/>
          </w:tcPr>
          <w:p w14:paraId="626DFB04" w14:textId="48ABB974" w:rsidR="00550157" w:rsidRPr="00C40BA6" w:rsidRDefault="00550157" w:rsidP="00D55097">
            <w:pPr>
              <w:jc w:val="center"/>
              <w:rPr>
                <w:rFonts w:cs="Times New Roman"/>
                <w:sz w:val="18"/>
                <w:szCs w:val="18"/>
              </w:rPr>
            </w:pPr>
            <w:r w:rsidRPr="002453B3">
              <w:t>Zn</w:t>
            </w:r>
          </w:p>
        </w:tc>
      </w:tr>
      <w:tr w:rsidR="00550157" w:rsidRPr="0008080C" w14:paraId="19BC4AC2" w14:textId="77777777" w:rsidTr="00550157">
        <w:trPr>
          <w:trHeight w:val="20"/>
          <w:jc w:val="center"/>
        </w:trPr>
        <w:tc>
          <w:tcPr>
            <w:tcW w:w="1100" w:type="dxa"/>
          </w:tcPr>
          <w:p w14:paraId="12A69B03" w14:textId="7EF6607E" w:rsidR="00550157" w:rsidRPr="00C40BA6" w:rsidRDefault="00550157" w:rsidP="00550157">
            <w:pPr>
              <w:rPr>
                <w:rFonts w:cs="Times New Roman"/>
                <w:sz w:val="18"/>
                <w:szCs w:val="18"/>
              </w:rPr>
            </w:pPr>
            <w:r w:rsidRPr="002453B3">
              <w:t>Arid</w:t>
            </w:r>
          </w:p>
        </w:tc>
        <w:tc>
          <w:tcPr>
            <w:tcW w:w="1052" w:type="dxa"/>
          </w:tcPr>
          <w:p w14:paraId="1C95715F" w14:textId="4CE0C6C5" w:rsidR="00550157" w:rsidRPr="00C40BA6" w:rsidRDefault="00550157" w:rsidP="00550157">
            <w:pPr>
              <w:rPr>
                <w:rFonts w:cs="Times New Roman"/>
                <w:sz w:val="18"/>
                <w:szCs w:val="18"/>
              </w:rPr>
            </w:pPr>
            <w:r w:rsidRPr="002453B3">
              <w:t>Iran</w:t>
            </w:r>
          </w:p>
        </w:tc>
        <w:tc>
          <w:tcPr>
            <w:tcW w:w="2631" w:type="dxa"/>
          </w:tcPr>
          <w:p w14:paraId="2C2B1497" w14:textId="66365D4A" w:rsidR="00550157" w:rsidRPr="00C40BA6" w:rsidRDefault="00550157" w:rsidP="00550157">
            <w:pPr>
              <w:rPr>
                <w:rFonts w:cs="Times New Roman"/>
                <w:sz w:val="18"/>
                <w:szCs w:val="18"/>
              </w:rPr>
            </w:pPr>
            <w:r w:rsidRPr="002453B3">
              <w:t>state of Fars</w:t>
            </w:r>
          </w:p>
        </w:tc>
        <w:tc>
          <w:tcPr>
            <w:tcW w:w="1684" w:type="dxa"/>
          </w:tcPr>
          <w:p w14:paraId="0BC1BED9" w14:textId="4EA5C509" w:rsidR="00550157" w:rsidRPr="00C40BA6" w:rsidRDefault="00550157" w:rsidP="00550157">
            <w:pPr>
              <w:rPr>
                <w:rFonts w:cs="Times New Roman"/>
                <w:sz w:val="18"/>
                <w:szCs w:val="18"/>
              </w:rPr>
            </w:pPr>
            <w:r w:rsidRPr="002453B3">
              <w:t>Myrtaceae</w:t>
            </w:r>
          </w:p>
        </w:tc>
        <w:tc>
          <w:tcPr>
            <w:tcW w:w="1512" w:type="dxa"/>
          </w:tcPr>
          <w:p w14:paraId="22C34414" w14:textId="4884CC5A" w:rsidR="00550157" w:rsidRPr="004D3559" w:rsidRDefault="00550157" w:rsidP="00550157">
            <w:pPr>
              <w:rPr>
                <w:rFonts w:cs="Times New Roman"/>
                <w:i/>
                <w:iCs/>
                <w:sz w:val="18"/>
                <w:szCs w:val="18"/>
              </w:rPr>
            </w:pPr>
            <w:r w:rsidRPr="004D3559">
              <w:rPr>
                <w:i/>
                <w:iCs/>
              </w:rPr>
              <w:t>Eucalyptus</w:t>
            </w:r>
          </w:p>
        </w:tc>
        <w:tc>
          <w:tcPr>
            <w:tcW w:w="2205" w:type="dxa"/>
          </w:tcPr>
          <w:p w14:paraId="3817846A" w14:textId="29A0699F" w:rsidR="00550157" w:rsidRPr="004D3559" w:rsidRDefault="00550157" w:rsidP="00550157">
            <w:pPr>
              <w:rPr>
                <w:rFonts w:cs="Times New Roman"/>
                <w:i/>
                <w:iCs/>
                <w:sz w:val="18"/>
                <w:szCs w:val="18"/>
              </w:rPr>
            </w:pPr>
            <w:r w:rsidRPr="004D3559">
              <w:rPr>
                <w:i/>
                <w:iCs/>
              </w:rPr>
              <w:t>Eucalyptus (clone)</w:t>
            </w:r>
          </w:p>
        </w:tc>
        <w:tc>
          <w:tcPr>
            <w:tcW w:w="779" w:type="dxa"/>
          </w:tcPr>
          <w:p w14:paraId="793FA57B" w14:textId="0A00B2D6" w:rsidR="00550157" w:rsidRPr="00C40BA6" w:rsidRDefault="00550157" w:rsidP="00D55097">
            <w:pPr>
              <w:jc w:val="center"/>
              <w:rPr>
                <w:rFonts w:cs="Times New Roman"/>
                <w:sz w:val="18"/>
                <w:szCs w:val="18"/>
              </w:rPr>
            </w:pPr>
            <w:r w:rsidRPr="002453B3">
              <w:t>Cd</w:t>
            </w:r>
          </w:p>
        </w:tc>
      </w:tr>
      <w:tr w:rsidR="00550157" w:rsidRPr="0008080C" w14:paraId="518844FC" w14:textId="77777777" w:rsidTr="00550157">
        <w:trPr>
          <w:trHeight w:val="20"/>
          <w:jc w:val="center"/>
        </w:trPr>
        <w:tc>
          <w:tcPr>
            <w:tcW w:w="1100" w:type="dxa"/>
          </w:tcPr>
          <w:p w14:paraId="1D55A7CF" w14:textId="57D96673" w:rsidR="00550157" w:rsidRPr="00C40BA6" w:rsidRDefault="00550157" w:rsidP="00550157">
            <w:pPr>
              <w:rPr>
                <w:rFonts w:cs="Times New Roman"/>
                <w:sz w:val="18"/>
                <w:szCs w:val="18"/>
              </w:rPr>
            </w:pPr>
            <w:r w:rsidRPr="002453B3">
              <w:t>Arid</w:t>
            </w:r>
          </w:p>
        </w:tc>
        <w:tc>
          <w:tcPr>
            <w:tcW w:w="1052" w:type="dxa"/>
          </w:tcPr>
          <w:p w14:paraId="7A1383BE" w14:textId="4A3C3825" w:rsidR="00550157" w:rsidRPr="00C40BA6" w:rsidRDefault="00550157" w:rsidP="00550157">
            <w:pPr>
              <w:rPr>
                <w:rFonts w:cs="Times New Roman"/>
                <w:sz w:val="18"/>
                <w:szCs w:val="18"/>
              </w:rPr>
            </w:pPr>
            <w:r w:rsidRPr="002453B3">
              <w:t>Iran</w:t>
            </w:r>
          </w:p>
        </w:tc>
        <w:tc>
          <w:tcPr>
            <w:tcW w:w="2631" w:type="dxa"/>
          </w:tcPr>
          <w:p w14:paraId="59B1FE2B" w14:textId="0342D2A4" w:rsidR="00550157" w:rsidRPr="00C40BA6" w:rsidRDefault="00550157" w:rsidP="00550157">
            <w:pPr>
              <w:rPr>
                <w:rFonts w:cs="Times New Roman"/>
                <w:sz w:val="18"/>
                <w:szCs w:val="18"/>
              </w:rPr>
            </w:pPr>
            <w:r w:rsidRPr="002453B3">
              <w:t>state of Fars</w:t>
            </w:r>
          </w:p>
        </w:tc>
        <w:tc>
          <w:tcPr>
            <w:tcW w:w="1684" w:type="dxa"/>
          </w:tcPr>
          <w:p w14:paraId="1C709210" w14:textId="35977FF9" w:rsidR="00550157" w:rsidRPr="00C40BA6" w:rsidRDefault="00550157" w:rsidP="00550157">
            <w:pPr>
              <w:rPr>
                <w:rFonts w:cs="Times New Roman"/>
                <w:sz w:val="18"/>
                <w:szCs w:val="18"/>
              </w:rPr>
            </w:pPr>
            <w:r w:rsidRPr="002453B3">
              <w:t>Myrtaceae</w:t>
            </w:r>
          </w:p>
        </w:tc>
        <w:tc>
          <w:tcPr>
            <w:tcW w:w="1512" w:type="dxa"/>
          </w:tcPr>
          <w:p w14:paraId="25A02C82" w14:textId="10153540" w:rsidR="00550157" w:rsidRPr="004D3559" w:rsidRDefault="00550157" w:rsidP="00550157">
            <w:pPr>
              <w:rPr>
                <w:rFonts w:cs="Times New Roman"/>
                <w:i/>
                <w:iCs/>
                <w:sz w:val="18"/>
                <w:szCs w:val="18"/>
              </w:rPr>
            </w:pPr>
            <w:r w:rsidRPr="004D3559">
              <w:rPr>
                <w:i/>
                <w:iCs/>
              </w:rPr>
              <w:t>Eucalyptus</w:t>
            </w:r>
          </w:p>
        </w:tc>
        <w:tc>
          <w:tcPr>
            <w:tcW w:w="2205" w:type="dxa"/>
          </w:tcPr>
          <w:p w14:paraId="0CD82FA7" w14:textId="18A88ECD" w:rsidR="00550157" w:rsidRPr="004D3559" w:rsidRDefault="00550157" w:rsidP="00550157">
            <w:pPr>
              <w:rPr>
                <w:rFonts w:cs="Times New Roman"/>
                <w:i/>
                <w:iCs/>
                <w:sz w:val="18"/>
                <w:szCs w:val="18"/>
              </w:rPr>
            </w:pPr>
            <w:r w:rsidRPr="004D3559">
              <w:rPr>
                <w:i/>
                <w:iCs/>
              </w:rPr>
              <w:t>Eucalyptus (clone)</w:t>
            </w:r>
          </w:p>
        </w:tc>
        <w:tc>
          <w:tcPr>
            <w:tcW w:w="779" w:type="dxa"/>
          </w:tcPr>
          <w:p w14:paraId="5CA8C487" w14:textId="157B0AF1" w:rsidR="00550157" w:rsidRPr="00C40BA6" w:rsidRDefault="00550157" w:rsidP="00D55097">
            <w:pPr>
              <w:jc w:val="center"/>
              <w:rPr>
                <w:rFonts w:cs="Times New Roman"/>
                <w:sz w:val="18"/>
                <w:szCs w:val="18"/>
              </w:rPr>
            </w:pPr>
            <w:r w:rsidRPr="002453B3">
              <w:t>Cr</w:t>
            </w:r>
          </w:p>
        </w:tc>
      </w:tr>
      <w:tr w:rsidR="00550157" w:rsidRPr="0008080C" w14:paraId="38955277" w14:textId="77777777" w:rsidTr="00550157">
        <w:trPr>
          <w:trHeight w:val="20"/>
          <w:jc w:val="center"/>
        </w:trPr>
        <w:tc>
          <w:tcPr>
            <w:tcW w:w="1100" w:type="dxa"/>
          </w:tcPr>
          <w:p w14:paraId="5BF51E01" w14:textId="2C5F896E" w:rsidR="00550157" w:rsidRPr="00C40BA6" w:rsidRDefault="00550157" w:rsidP="00550157">
            <w:pPr>
              <w:rPr>
                <w:rFonts w:cs="Times New Roman"/>
                <w:sz w:val="18"/>
                <w:szCs w:val="18"/>
              </w:rPr>
            </w:pPr>
            <w:r w:rsidRPr="002453B3">
              <w:t>Arid</w:t>
            </w:r>
          </w:p>
        </w:tc>
        <w:tc>
          <w:tcPr>
            <w:tcW w:w="1052" w:type="dxa"/>
          </w:tcPr>
          <w:p w14:paraId="658CED8B" w14:textId="68281E8B" w:rsidR="00550157" w:rsidRPr="00C40BA6" w:rsidRDefault="00550157" w:rsidP="00550157">
            <w:pPr>
              <w:rPr>
                <w:rFonts w:cs="Times New Roman"/>
                <w:sz w:val="18"/>
                <w:szCs w:val="18"/>
              </w:rPr>
            </w:pPr>
            <w:r w:rsidRPr="002453B3">
              <w:t>Iran</w:t>
            </w:r>
          </w:p>
        </w:tc>
        <w:tc>
          <w:tcPr>
            <w:tcW w:w="2631" w:type="dxa"/>
          </w:tcPr>
          <w:p w14:paraId="6A81DDE3" w14:textId="6628B5AD" w:rsidR="00550157" w:rsidRPr="00C40BA6" w:rsidRDefault="00550157" w:rsidP="00550157">
            <w:pPr>
              <w:rPr>
                <w:rFonts w:cs="Times New Roman"/>
                <w:sz w:val="18"/>
                <w:szCs w:val="18"/>
              </w:rPr>
            </w:pPr>
            <w:r w:rsidRPr="002453B3">
              <w:t>state of Fars</w:t>
            </w:r>
          </w:p>
        </w:tc>
        <w:tc>
          <w:tcPr>
            <w:tcW w:w="1684" w:type="dxa"/>
          </w:tcPr>
          <w:p w14:paraId="132A38FD" w14:textId="42CE9F5D" w:rsidR="00550157" w:rsidRPr="00C40BA6" w:rsidRDefault="00550157" w:rsidP="00550157">
            <w:pPr>
              <w:rPr>
                <w:rFonts w:cs="Times New Roman"/>
                <w:sz w:val="18"/>
                <w:szCs w:val="18"/>
              </w:rPr>
            </w:pPr>
            <w:r w:rsidRPr="002453B3">
              <w:t>Myrtaceae</w:t>
            </w:r>
          </w:p>
        </w:tc>
        <w:tc>
          <w:tcPr>
            <w:tcW w:w="1512" w:type="dxa"/>
          </w:tcPr>
          <w:p w14:paraId="55D90E7C" w14:textId="0BC493BF" w:rsidR="00550157" w:rsidRPr="004D3559" w:rsidRDefault="00550157" w:rsidP="00550157">
            <w:pPr>
              <w:rPr>
                <w:rFonts w:cs="Times New Roman"/>
                <w:i/>
                <w:iCs/>
                <w:sz w:val="18"/>
                <w:szCs w:val="18"/>
              </w:rPr>
            </w:pPr>
            <w:r w:rsidRPr="004D3559">
              <w:rPr>
                <w:i/>
                <w:iCs/>
              </w:rPr>
              <w:t>Eucalyptus</w:t>
            </w:r>
          </w:p>
        </w:tc>
        <w:tc>
          <w:tcPr>
            <w:tcW w:w="2205" w:type="dxa"/>
          </w:tcPr>
          <w:p w14:paraId="030D9D51" w14:textId="0F64BB84" w:rsidR="00550157" w:rsidRPr="004D3559" w:rsidRDefault="00550157" w:rsidP="00550157">
            <w:pPr>
              <w:rPr>
                <w:rFonts w:cs="Times New Roman"/>
                <w:i/>
                <w:iCs/>
                <w:sz w:val="18"/>
                <w:szCs w:val="18"/>
              </w:rPr>
            </w:pPr>
            <w:r w:rsidRPr="004D3559">
              <w:rPr>
                <w:i/>
                <w:iCs/>
              </w:rPr>
              <w:t>Eucalyptus (clone)</w:t>
            </w:r>
          </w:p>
        </w:tc>
        <w:tc>
          <w:tcPr>
            <w:tcW w:w="779" w:type="dxa"/>
          </w:tcPr>
          <w:p w14:paraId="3C58DFFA" w14:textId="267A621D" w:rsidR="00550157" w:rsidRPr="00C40BA6" w:rsidRDefault="00550157" w:rsidP="00D55097">
            <w:pPr>
              <w:jc w:val="center"/>
              <w:rPr>
                <w:rFonts w:cs="Times New Roman"/>
                <w:sz w:val="18"/>
                <w:szCs w:val="18"/>
              </w:rPr>
            </w:pPr>
            <w:r w:rsidRPr="002453B3">
              <w:t>Cu</w:t>
            </w:r>
          </w:p>
        </w:tc>
      </w:tr>
      <w:tr w:rsidR="00550157" w:rsidRPr="0008080C" w14:paraId="6A625285" w14:textId="77777777" w:rsidTr="00550157">
        <w:trPr>
          <w:trHeight w:val="20"/>
          <w:jc w:val="center"/>
        </w:trPr>
        <w:tc>
          <w:tcPr>
            <w:tcW w:w="1100" w:type="dxa"/>
          </w:tcPr>
          <w:p w14:paraId="58F9DB9C" w14:textId="4012BDFD" w:rsidR="00550157" w:rsidRPr="00C40BA6" w:rsidRDefault="00550157" w:rsidP="00550157">
            <w:pPr>
              <w:rPr>
                <w:rFonts w:cs="Times New Roman"/>
                <w:sz w:val="18"/>
                <w:szCs w:val="18"/>
              </w:rPr>
            </w:pPr>
            <w:r w:rsidRPr="002453B3">
              <w:t>Arid</w:t>
            </w:r>
          </w:p>
        </w:tc>
        <w:tc>
          <w:tcPr>
            <w:tcW w:w="1052" w:type="dxa"/>
          </w:tcPr>
          <w:p w14:paraId="046ADF18" w14:textId="2A0F6961" w:rsidR="00550157" w:rsidRPr="00C40BA6" w:rsidRDefault="00550157" w:rsidP="00550157">
            <w:pPr>
              <w:rPr>
                <w:rFonts w:cs="Times New Roman"/>
                <w:sz w:val="18"/>
                <w:szCs w:val="18"/>
              </w:rPr>
            </w:pPr>
            <w:r w:rsidRPr="002453B3">
              <w:t>Iran</w:t>
            </w:r>
          </w:p>
        </w:tc>
        <w:tc>
          <w:tcPr>
            <w:tcW w:w="2631" w:type="dxa"/>
          </w:tcPr>
          <w:p w14:paraId="12FD5305" w14:textId="2C4A793E" w:rsidR="00550157" w:rsidRPr="00C40BA6" w:rsidRDefault="00550157" w:rsidP="00550157">
            <w:pPr>
              <w:rPr>
                <w:rFonts w:cs="Times New Roman"/>
                <w:sz w:val="18"/>
                <w:szCs w:val="18"/>
              </w:rPr>
            </w:pPr>
            <w:r w:rsidRPr="002453B3">
              <w:t>state of Fars</w:t>
            </w:r>
          </w:p>
        </w:tc>
        <w:tc>
          <w:tcPr>
            <w:tcW w:w="1684" w:type="dxa"/>
          </w:tcPr>
          <w:p w14:paraId="1B669C3E" w14:textId="401A128B" w:rsidR="00550157" w:rsidRPr="00C40BA6" w:rsidRDefault="00550157" w:rsidP="00550157">
            <w:pPr>
              <w:rPr>
                <w:rFonts w:cs="Times New Roman"/>
                <w:sz w:val="18"/>
                <w:szCs w:val="18"/>
              </w:rPr>
            </w:pPr>
            <w:r w:rsidRPr="002453B3">
              <w:t>Myrtaceae</w:t>
            </w:r>
          </w:p>
        </w:tc>
        <w:tc>
          <w:tcPr>
            <w:tcW w:w="1512" w:type="dxa"/>
          </w:tcPr>
          <w:p w14:paraId="4A84BD8E" w14:textId="4346423A" w:rsidR="00550157" w:rsidRPr="004D3559" w:rsidRDefault="00550157" w:rsidP="00550157">
            <w:pPr>
              <w:rPr>
                <w:rFonts w:cs="Times New Roman"/>
                <w:i/>
                <w:iCs/>
                <w:sz w:val="18"/>
                <w:szCs w:val="18"/>
              </w:rPr>
            </w:pPr>
            <w:r w:rsidRPr="004D3559">
              <w:rPr>
                <w:i/>
                <w:iCs/>
              </w:rPr>
              <w:t>Eucalyptus</w:t>
            </w:r>
          </w:p>
        </w:tc>
        <w:tc>
          <w:tcPr>
            <w:tcW w:w="2205" w:type="dxa"/>
          </w:tcPr>
          <w:p w14:paraId="6168D1EB" w14:textId="79677BD7" w:rsidR="00550157" w:rsidRPr="004D3559" w:rsidRDefault="00550157" w:rsidP="00550157">
            <w:pPr>
              <w:rPr>
                <w:rFonts w:cs="Times New Roman"/>
                <w:i/>
                <w:iCs/>
                <w:sz w:val="18"/>
                <w:szCs w:val="18"/>
              </w:rPr>
            </w:pPr>
            <w:r w:rsidRPr="004D3559">
              <w:rPr>
                <w:i/>
                <w:iCs/>
              </w:rPr>
              <w:t>Eucalyptus (clone)</w:t>
            </w:r>
          </w:p>
        </w:tc>
        <w:tc>
          <w:tcPr>
            <w:tcW w:w="779" w:type="dxa"/>
          </w:tcPr>
          <w:p w14:paraId="0D49FC57" w14:textId="1206DFF8" w:rsidR="00550157" w:rsidRPr="00C40BA6" w:rsidRDefault="00550157" w:rsidP="00D55097">
            <w:pPr>
              <w:jc w:val="center"/>
              <w:rPr>
                <w:rFonts w:cs="Times New Roman"/>
                <w:sz w:val="18"/>
                <w:szCs w:val="18"/>
              </w:rPr>
            </w:pPr>
            <w:r w:rsidRPr="002453B3">
              <w:t>Mn</w:t>
            </w:r>
          </w:p>
        </w:tc>
      </w:tr>
      <w:tr w:rsidR="00550157" w:rsidRPr="0008080C" w14:paraId="42561FD5" w14:textId="77777777" w:rsidTr="00550157">
        <w:trPr>
          <w:trHeight w:val="20"/>
          <w:jc w:val="center"/>
        </w:trPr>
        <w:tc>
          <w:tcPr>
            <w:tcW w:w="1100" w:type="dxa"/>
          </w:tcPr>
          <w:p w14:paraId="23478D96" w14:textId="2CCAE01F" w:rsidR="00550157" w:rsidRPr="00C40BA6" w:rsidRDefault="00550157" w:rsidP="00550157">
            <w:pPr>
              <w:rPr>
                <w:rFonts w:cs="Times New Roman"/>
                <w:sz w:val="18"/>
                <w:szCs w:val="18"/>
              </w:rPr>
            </w:pPr>
            <w:r w:rsidRPr="002453B3">
              <w:t>Arid</w:t>
            </w:r>
          </w:p>
        </w:tc>
        <w:tc>
          <w:tcPr>
            <w:tcW w:w="1052" w:type="dxa"/>
          </w:tcPr>
          <w:p w14:paraId="0B0F8A90" w14:textId="7E04D37C" w:rsidR="00550157" w:rsidRPr="00C40BA6" w:rsidRDefault="00550157" w:rsidP="00550157">
            <w:pPr>
              <w:rPr>
                <w:rFonts w:cs="Times New Roman"/>
                <w:sz w:val="18"/>
                <w:szCs w:val="18"/>
              </w:rPr>
            </w:pPr>
            <w:r w:rsidRPr="002453B3">
              <w:t>Iran</w:t>
            </w:r>
          </w:p>
        </w:tc>
        <w:tc>
          <w:tcPr>
            <w:tcW w:w="2631" w:type="dxa"/>
          </w:tcPr>
          <w:p w14:paraId="6E436C55" w14:textId="1A322E2A" w:rsidR="00550157" w:rsidRPr="00C40BA6" w:rsidRDefault="00550157" w:rsidP="00550157">
            <w:pPr>
              <w:rPr>
                <w:rFonts w:cs="Times New Roman"/>
                <w:sz w:val="18"/>
                <w:szCs w:val="18"/>
              </w:rPr>
            </w:pPr>
            <w:r w:rsidRPr="002453B3">
              <w:t>state of Fars</w:t>
            </w:r>
          </w:p>
        </w:tc>
        <w:tc>
          <w:tcPr>
            <w:tcW w:w="1684" w:type="dxa"/>
          </w:tcPr>
          <w:p w14:paraId="2B9FF7A9" w14:textId="1221CD50" w:rsidR="00550157" w:rsidRPr="00C40BA6" w:rsidRDefault="00550157" w:rsidP="00550157">
            <w:pPr>
              <w:rPr>
                <w:rFonts w:cs="Times New Roman"/>
                <w:sz w:val="18"/>
                <w:szCs w:val="18"/>
              </w:rPr>
            </w:pPr>
            <w:r w:rsidRPr="002453B3">
              <w:t>Myrtaceae</w:t>
            </w:r>
          </w:p>
        </w:tc>
        <w:tc>
          <w:tcPr>
            <w:tcW w:w="1512" w:type="dxa"/>
          </w:tcPr>
          <w:p w14:paraId="32ECCEC2" w14:textId="35CE378D" w:rsidR="00550157" w:rsidRPr="004D3559" w:rsidRDefault="00550157" w:rsidP="00550157">
            <w:pPr>
              <w:rPr>
                <w:rFonts w:cs="Times New Roman"/>
                <w:i/>
                <w:iCs/>
                <w:sz w:val="18"/>
                <w:szCs w:val="18"/>
              </w:rPr>
            </w:pPr>
            <w:r w:rsidRPr="004D3559">
              <w:rPr>
                <w:i/>
                <w:iCs/>
              </w:rPr>
              <w:t>Eucalyptus</w:t>
            </w:r>
          </w:p>
        </w:tc>
        <w:tc>
          <w:tcPr>
            <w:tcW w:w="2205" w:type="dxa"/>
          </w:tcPr>
          <w:p w14:paraId="41C4C371" w14:textId="4335EC9F" w:rsidR="00550157" w:rsidRPr="004D3559" w:rsidRDefault="00550157" w:rsidP="00550157">
            <w:pPr>
              <w:rPr>
                <w:rFonts w:cs="Times New Roman"/>
                <w:i/>
                <w:iCs/>
                <w:sz w:val="18"/>
                <w:szCs w:val="18"/>
              </w:rPr>
            </w:pPr>
            <w:r w:rsidRPr="004D3559">
              <w:rPr>
                <w:i/>
                <w:iCs/>
              </w:rPr>
              <w:t>Eucalyptus (clone)</w:t>
            </w:r>
          </w:p>
        </w:tc>
        <w:tc>
          <w:tcPr>
            <w:tcW w:w="779" w:type="dxa"/>
          </w:tcPr>
          <w:p w14:paraId="348A8D29" w14:textId="06C365C9" w:rsidR="00550157" w:rsidRPr="00C40BA6" w:rsidRDefault="00550157" w:rsidP="00D55097">
            <w:pPr>
              <w:jc w:val="center"/>
              <w:rPr>
                <w:rFonts w:cs="Times New Roman"/>
                <w:sz w:val="18"/>
                <w:szCs w:val="18"/>
              </w:rPr>
            </w:pPr>
            <w:r w:rsidRPr="002453B3">
              <w:t>Pb</w:t>
            </w:r>
          </w:p>
        </w:tc>
      </w:tr>
      <w:tr w:rsidR="00550157" w:rsidRPr="0008080C" w14:paraId="18A8E021" w14:textId="77777777" w:rsidTr="00550157">
        <w:trPr>
          <w:trHeight w:val="20"/>
          <w:jc w:val="center"/>
        </w:trPr>
        <w:tc>
          <w:tcPr>
            <w:tcW w:w="1100" w:type="dxa"/>
          </w:tcPr>
          <w:p w14:paraId="6A32285C" w14:textId="11247137" w:rsidR="00550157" w:rsidRPr="00C40BA6" w:rsidRDefault="00550157" w:rsidP="00550157">
            <w:pPr>
              <w:rPr>
                <w:rFonts w:cs="Times New Roman"/>
                <w:sz w:val="18"/>
                <w:szCs w:val="18"/>
              </w:rPr>
            </w:pPr>
            <w:r w:rsidRPr="002453B3">
              <w:t>Arid</w:t>
            </w:r>
          </w:p>
        </w:tc>
        <w:tc>
          <w:tcPr>
            <w:tcW w:w="1052" w:type="dxa"/>
          </w:tcPr>
          <w:p w14:paraId="214341BE" w14:textId="3E18105D" w:rsidR="00550157" w:rsidRPr="00C40BA6" w:rsidRDefault="00550157" w:rsidP="00550157">
            <w:pPr>
              <w:rPr>
                <w:rFonts w:cs="Times New Roman"/>
                <w:sz w:val="18"/>
                <w:szCs w:val="18"/>
              </w:rPr>
            </w:pPr>
            <w:r w:rsidRPr="002453B3">
              <w:t>Iran</w:t>
            </w:r>
          </w:p>
        </w:tc>
        <w:tc>
          <w:tcPr>
            <w:tcW w:w="2631" w:type="dxa"/>
          </w:tcPr>
          <w:p w14:paraId="2C3DD437" w14:textId="3C38A144" w:rsidR="00550157" w:rsidRPr="00C40BA6" w:rsidRDefault="00550157" w:rsidP="00550157">
            <w:pPr>
              <w:rPr>
                <w:rFonts w:cs="Times New Roman"/>
                <w:sz w:val="18"/>
                <w:szCs w:val="18"/>
              </w:rPr>
            </w:pPr>
            <w:r w:rsidRPr="002453B3">
              <w:t>state of Fars</w:t>
            </w:r>
          </w:p>
        </w:tc>
        <w:tc>
          <w:tcPr>
            <w:tcW w:w="1684" w:type="dxa"/>
          </w:tcPr>
          <w:p w14:paraId="5B0312AD" w14:textId="638F939B" w:rsidR="00550157" w:rsidRPr="00C40BA6" w:rsidRDefault="00550157" w:rsidP="00550157">
            <w:pPr>
              <w:rPr>
                <w:rFonts w:cs="Times New Roman"/>
                <w:sz w:val="18"/>
                <w:szCs w:val="18"/>
              </w:rPr>
            </w:pPr>
            <w:r w:rsidRPr="002453B3">
              <w:t>Myrtaceae</w:t>
            </w:r>
          </w:p>
        </w:tc>
        <w:tc>
          <w:tcPr>
            <w:tcW w:w="1512" w:type="dxa"/>
          </w:tcPr>
          <w:p w14:paraId="1FF068BE" w14:textId="161E7C59" w:rsidR="00550157" w:rsidRPr="004D3559" w:rsidRDefault="00550157" w:rsidP="00550157">
            <w:pPr>
              <w:rPr>
                <w:rFonts w:cs="Times New Roman"/>
                <w:i/>
                <w:iCs/>
                <w:sz w:val="18"/>
                <w:szCs w:val="18"/>
              </w:rPr>
            </w:pPr>
            <w:r w:rsidRPr="004D3559">
              <w:rPr>
                <w:i/>
                <w:iCs/>
              </w:rPr>
              <w:t>Eucalyptus</w:t>
            </w:r>
          </w:p>
        </w:tc>
        <w:tc>
          <w:tcPr>
            <w:tcW w:w="2205" w:type="dxa"/>
          </w:tcPr>
          <w:p w14:paraId="64EEF818" w14:textId="2A953069" w:rsidR="00550157" w:rsidRPr="004D3559" w:rsidRDefault="00550157" w:rsidP="00550157">
            <w:pPr>
              <w:rPr>
                <w:rFonts w:cs="Times New Roman"/>
                <w:i/>
                <w:iCs/>
                <w:sz w:val="18"/>
                <w:szCs w:val="18"/>
              </w:rPr>
            </w:pPr>
            <w:r w:rsidRPr="004D3559">
              <w:rPr>
                <w:i/>
                <w:iCs/>
              </w:rPr>
              <w:t>Eucalyptus (clone)</w:t>
            </w:r>
          </w:p>
        </w:tc>
        <w:tc>
          <w:tcPr>
            <w:tcW w:w="779" w:type="dxa"/>
          </w:tcPr>
          <w:p w14:paraId="3EB09DF7" w14:textId="386EE9F6" w:rsidR="00550157" w:rsidRPr="00C40BA6" w:rsidRDefault="00550157" w:rsidP="00D55097">
            <w:pPr>
              <w:jc w:val="center"/>
              <w:rPr>
                <w:rFonts w:cs="Times New Roman"/>
                <w:sz w:val="18"/>
                <w:szCs w:val="18"/>
              </w:rPr>
            </w:pPr>
            <w:r w:rsidRPr="002453B3">
              <w:t>Zn</w:t>
            </w:r>
          </w:p>
        </w:tc>
      </w:tr>
      <w:tr w:rsidR="00550157" w:rsidRPr="0008080C" w14:paraId="4D6CE927" w14:textId="77777777" w:rsidTr="00550157">
        <w:trPr>
          <w:trHeight w:val="20"/>
          <w:jc w:val="center"/>
        </w:trPr>
        <w:tc>
          <w:tcPr>
            <w:tcW w:w="1100" w:type="dxa"/>
          </w:tcPr>
          <w:p w14:paraId="39F1CCE9" w14:textId="12125697" w:rsidR="00550157" w:rsidRPr="00C40BA6" w:rsidRDefault="00550157" w:rsidP="00550157">
            <w:pPr>
              <w:rPr>
                <w:rFonts w:cs="Times New Roman"/>
                <w:sz w:val="18"/>
                <w:szCs w:val="18"/>
              </w:rPr>
            </w:pPr>
            <w:r w:rsidRPr="002453B3">
              <w:t>Arid</w:t>
            </w:r>
          </w:p>
        </w:tc>
        <w:tc>
          <w:tcPr>
            <w:tcW w:w="1052" w:type="dxa"/>
          </w:tcPr>
          <w:p w14:paraId="0C4EDB04" w14:textId="649098A0" w:rsidR="00550157" w:rsidRPr="00C40BA6" w:rsidRDefault="00550157" w:rsidP="00550157">
            <w:pPr>
              <w:rPr>
                <w:rFonts w:cs="Times New Roman"/>
                <w:sz w:val="18"/>
                <w:szCs w:val="18"/>
              </w:rPr>
            </w:pPr>
            <w:r w:rsidRPr="002453B3">
              <w:t>Iran</w:t>
            </w:r>
          </w:p>
        </w:tc>
        <w:tc>
          <w:tcPr>
            <w:tcW w:w="2631" w:type="dxa"/>
          </w:tcPr>
          <w:p w14:paraId="4834F029" w14:textId="1A3C0DB1" w:rsidR="00550157" w:rsidRPr="00C40BA6" w:rsidRDefault="00550157" w:rsidP="00550157">
            <w:pPr>
              <w:rPr>
                <w:rFonts w:cs="Times New Roman"/>
                <w:sz w:val="18"/>
                <w:szCs w:val="18"/>
              </w:rPr>
            </w:pPr>
            <w:r w:rsidRPr="002453B3">
              <w:t>Islamic Azad University</w:t>
            </w:r>
          </w:p>
        </w:tc>
        <w:tc>
          <w:tcPr>
            <w:tcW w:w="1684" w:type="dxa"/>
          </w:tcPr>
          <w:p w14:paraId="31EE2837" w14:textId="0CE5F16E" w:rsidR="00550157" w:rsidRPr="00C40BA6" w:rsidRDefault="00550157" w:rsidP="00550157">
            <w:pPr>
              <w:rPr>
                <w:rFonts w:cs="Times New Roman"/>
                <w:sz w:val="18"/>
                <w:szCs w:val="18"/>
              </w:rPr>
            </w:pPr>
            <w:r w:rsidRPr="002453B3">
              <w:t>Oleaceae</w:t>
            </w:r>
          </w:p>
        </w:tc>
        <w:tc>
          <w:tcPr>
            <w:tcW w:w="1512" w:type="dxa"/>
          </w:tcPr>
          <w:p w14:paraId="18899F39" w14:textId="6C6BD04A" w:rsidR="00550157" w:rsidRPr="004D3559" w:rsidRDefault="00550157" w:rsidP="00550157">
            <w:pPr>
              <w:rPr>
                <w:rFonts w:cs="Times New Roman"/>
                <w:i/>
                <w:iCs/>
                <w:sz w:val="18"/>
                <w:szCs w:val="18"/>
              </w:rPr>
            </w:pPr>
            <w:r w:rsidRPr="004D3559">
              <w:rPr>
                <w:i/>
                <w:iCs/>
              </w:rPr>
              <w:t>Fraxinus</w:t>
            </w:r>
          </w:p>
        </w:tc>
        <w:tc>
          <w:tcPr>
            <w:tcW w:w="2205" w:type="dxa"/>
          </w:tcPr>
          <w:p w14:paraId="72AE0DFE" w14:textId="7F22A416" w:rsidR="00550157" w:rsidRPr="004D3559" w:rsidRDefault="00550157" w:rsidP="00550157">
            <w:pPr>
              <w:rPr>
                <w:rFonts w:cs="Times New Roman"/>
                <w:i/>
                <w:iCs/>
                <w:sz w:val="18"/>
                <w:szCs w:val="18"/>
              </w:rPr>
            </w:pPr>
            <w:r w:rsidRPr="004D3559">
              <w:rPr>
                <w:i/>
                <w:iCs/>
              </w:rPr>
              <w:t>Fraxinus excelsior </w:t>
            </w:r>
          </w:p>
        </w:tc>
        <w:tc>
          <w:tcPr>
            <w:tcW w:w="779" w:type="dxa"/>
          </w:tcPr>
          <w:p w14:paraId="1A5BC3A2" w14:textId="6EFDCDE9" w:rsidR="00550157" w:rsidRPr="00C40BA6" w:rsidRDefault="00550157" w:rsidP="00D55097">
            <w:pPr>
              <w:jc w:val="center"/>
              <w:rPr>
                <w:rFonts w:cs="Times New Roman"/>
                <w:sz w:val="18"/>
                <w:szCs w:val="18"/>
              </w:rPr>
            </w:pPr>
            <w:r w:rsidRPr="002453B3">
              <w:t>Cd</w:t>
            </w:r>
          </w:p>
        </w:tc>
      </w:tr>
      <w:tr w:rsidR="00550157" w:rsidRPr="0008080C" w14:paraId="5BCF413D" w14:textId="77777777" w:rsidTr="00550157">
        <w:trPr>
          <w:trHeight w:val="20"/>
          <w:jc w:val="center"/>
        </w:trPr>
        <w:tc>
          <w:tcPr>
            <w:tcW w:w="1100" w:type="dxa"/>
          </w:tcPr>
          <w:p w14:paraId="43F3750F" w14:textId="19D14F78" w:rsidR="00550157" w:rsidRPr="00C40BA6" w:rsidRDefault="00550157" w:rsidP="00550157">
            <w:pPr>
              <w:rPr>
                <w:rFonts w:cs="Times New Roman"/>
                <w:sz w:val="18"/>
                <w:szCs w:val="18"/>
              </w:rPr>
            </w:pPr>
            <w:r w:rsidRPr="002453B3">
              <w:t>Arid</w:t>
            </w:r>
          </w:p>
        </w:tc>
        <w:tc>
          <w:tcPr>
            <w:tcW w:w="1052" w:type="dxa"/>
          </w:tcPr>
          <w:p w14:paraId="6DDE92B8" w14:textId="0DE270C2" w:rsidR="00550157" w:rsidRPr="00C40BA6" w:rsidRDefault="00550157" w:rsidP="00550157">
            <w:pPr>
              <w:rPr>
                <w:rFonts w:cs="Times New Roman"/>
                <w:sz w:val="18"/>
                <w:szCs w:val="18"/>
              </w:rPr>
            </w:pPr>
            <w:r w:rsidRPr="002453B3">
              <w:t>Iran</w:t>
            </w:r>
          </w:p>
        </w:tc>
        <w:tc>
          <w:tcPr>
            <w:tcW w:w="2631" w:type="dxa"/>
          </w:tcPr>
          <w:p w14:paraId="0EAF879F" w14:textId="430C84DD" w:rsidR="00550157" w:rsidRPr="00C40BA6" w:rsidRDefault="00550157" w:rsidP="00550157">
            <w:pPr>
              <w:rPr>
                <w:rFonts w:cs="Times New Roman"/>
                <w:sz w:val="18"/>
                <w:szCs w:val="18"/>
              </w:rPr>
            </w:pPr>
            <w:r w:rsidRPr="002453B3">
              <w:t>Islamic Azad University</w:t>
            </w:r>
          </w:p>
        </w:tc>
        <w:tc>
          <w:tcPr>
            <w:tcW w:w="1684" w:type="dxa"/>
          </w:tcPr>
          <w:p w14:paraId="7EF28C17" w14:textId="5251E993" w:rsidR="00550157" w:rsidRPr="00C40BA6" w:rsidRDefault="00550157" w:rsidP="00550157">
            <w:pPr>
              <w:rPr>
                <w:rFonts w:cs="Times New Roman"/>
                <w:sz w:val="18"/>
                <w:szCs w:val="18"/>
              </w:rPr>
            </w:pPr>
            <w:r w:rsidRPr="002453B3">
              <w:t>Oleaceae</w:t>
            </w:r>
          </w:p>
        </w:tc>
        <w:tc>
          <w:tcPr>
            <w:tcW w:w="1512" w:type="dxa"/>
          </w:tcPr>
          <w:p w14:paraId="39F54A70" w14:textId="2B7A9DB2" w:rsidR="00550157" w:rsidRPr="004D3559" w:rsidRDefault="00550157" w:rsidP="00550157">
            <w:pPr>
              <w:rPr>
                <w:rFonts w:cs="Times New Roman"/>
                <w:i/>
                <w:iCs/>
                <w:sz w:val="18"/>
                <w:szCs w:val="18"/>
              </w:rPr>
            </w:pPr>
            <w:r w:rsidRPr="004D3559">
              <w:rPr>
                <w:i/>
                <w:iCs/>
              </w:rPr>
              <w:t>Fraxinus</w:t>
            </w:r>
          </w:p>
        </w:tc>
        <w:tc>
          <w:tcPr>
            <w:tcW w:w="2205" w:type="dxa"/>
          </w:tcPr>
          <w:p w14:paraId="12357CBD" w14:textId="1A0081B8" w:rsidR="00550157" w:rsidRPr="004D3559" w:rsidRDefault="00550157" w:rsidP="00550157">
            <w:pPr>
              <w:rPr>
                <w:rFonts w:cs="Times New Roman"/>
                <w:i/>
                <w:iCs/>
                <w:sz w:val="18"/>
                <w:szCs w:val="18"/>
              </w:rPr>
            </w:pPr>
            <w:r w:rsidRPr="004D3559">
              <w:rPr>
                <w:i/>
                <w:iCs/>
              </w:rPr>
              <w:t>Fraxinus excelsior </w:t>
            </w:r>
          </w:p>
        </w:tc>
        <w:tc>
          <w:tcPr>
            <w:tcW w:w="779" w:type="dxa"/>
          </w:tcPr>
          <w:p w14:paraId="28FF0E2B" w14:textId="207D3155" w:rsidR="00550157" w:rsidRPr="00C40BA6" w:rsidRDefault="00550157" w:rsidP="00D55097">
            <w:pPr>
              <w:jc w:val="center"/>
              <w:rPr>
                <w:rFonts w:cs="Times New Roman"/>
                <w:sz w:val="18"/>
                <w:szCs w:val="18"/>
              </w:rPr>
            </w:pPr>
            <w:r w:rsidRPr="002453B3">
              <w:t>Pb</w:t>
            </w:r>
          </w:p>
        </w:tc>
      </w:tr>
      <w:tr w:rsidR="00550157" w:rsidRPr="0008080C" w14:paraId="7E405E3B" w14:textId="77777777" w:rsidTr="00550157">
        <w:trPr>
          <w:trHeight w:val="20"/>
          <w:jc w:val="center"/>
        </w:trPr>
        <w:tc>
          <w:tcPr>
            <w:tcW w:w="1100" w:type="dxa"/>
          </w:tcPr>
          <w:p w14:paraId="51605389" w14:textId="7DDA5A46" w:rsidR="00550157" w:rsidRPr="00C40BA6" w:rsidRDefault="00550157" w:rsidP="00550157">
            <w:pPr>
              <w:rPr>
                <w:rFonts w:cs="Times New Roman"/>
                <w:sz w:val="18"/>
                <w:szCs w:val="18"/>
              </w:rPr>
            </w:pPr>
            <w:r w:rsidRPr="002453B3">
              <w:t>Arid</w:t>
            </w:r>
          </w:p>
        </w:tc>
        <w:tc>
          <w:tcPr>
            <w:tcW w:w="1052" w:type="dxa"/>
          </w:tcPr>
          <w:p w14:paraId="77719BB6" w14:textId="3CC62BD0" w:rsidR="00550157" w:rsidRPr="00C40BA6" w:rsidRDefault="00550157" w:rsidP="00550157">
            <w:pPr>
              <w:rPr>
                <w:rFonts w:cs="Times New Roman"/>
                <w:sz w:val="18"/>
                <w:szCs w:val="18"/>
              </w:rPr>
            </w:pPr>
            <w:r w:rsidRPr="002453B3">
              <w:t>Iran</w:t>
            </w:r>
          </w:p>
        </w:tc>
        <w:tc>
          <w:tcPr>
            <w:tcW w:w="2631" w:type="dxa"/>
          </w:tcPr>
          <w:p w14:paraId="5C6F995D" w14:textId="198B921F" w:rsidR="00550157" w:rsidRPr="00C40BA6" w:rsidRDefault="00550157" w:rsidP="00550157">
            <w:pPr>
              <w:rPr>
                <w:rFonts w:cs="Times New Roman"/>
                <w:sz w:val="18"/>
                <w:szCs w:val="18"/>
              </w:rPr>
            </w:pPr>
            <w:r w:rsidRPr="002453B3">
              <w:t>Islamic Azad University</w:t>
            </w:r>
          </w:p>
        </w:tc>
        <w:tc>
          <w:tcPr>
            <w:tcW w:w="1684" w:type="dxa"/>
          </w:tcPr>
          <w:p w14:paraId="405B758D" w14:textId="1A7174A6" w:rsidR="00550157" w:rsidRPr="00C40BA6" w:rsidRDefault="00550157" w:rsidP="00550157">
            <w:pPr>
              <w:rPr>
                <w:rFonts w:cs="Times New Roman"/>
                <w:sz w:val="18"/>
                <w:szCs w:val="18"/>
              </w:rPr>
            </w:pPr>
            <w:r w:rsidRPr="002453B3">
              <w:t>Oleaceae</w:t>
            </w:r>
          </w:p>
        </w:tc>
        <w:tc>
          <w:tcPr>
            <w:tcW w:w="1512" w:type="dxa"/>
          </w:tcPr>
          <w:p w14:paraId="0FB98A3A" w14:textId="0D94BF6D" w:rsidR="00550157" w:rsidRPr="004D3559" w:rsidRDefault="00550157" w:rsidP="00550157">
            <w:pPr>
              <w:rPr>
                <w:rFonts w:cs="Times New Roman"/>
                <w:i/>
                <w:iCs/>
                <w:sz w:val="18"/>
                <w:szCs w:val="18"/>
              </w:rPr>
            </w:pPr>
            <w:r w:rsidRPr="004D3559">
              <w:rPr>
                <w:i/>
                <w:iCs/>
              </w:rPr>
              <w:t>Fraxinus</w:t>
            </w:r>
          </w:p>
        </w:tc>
        <w:tc>
          <w:tcPr>
            <w:tcW w:w="2205" w:type="dxa"/>
          </w:tcPr>
          <w:p w14:paraId="5BF88B0A" w14:textId="1E807824" w:rsidR="00550157" w:rsidRPr="004D3559" w:rsidRDefault="00550157" w:rsidP="00550157">
            <w:pPr>
              <w:rPr>
                <w:rFonts w:cs="Times New Roman"/>
                <w:i/>
                <w:iCs/>
                <w:sz w:val="18"/>
                <w:szCs w:val="18"/>
              </w:rPr>
            </w:pPr>
            <w:r w:rsidRPr="004D3559">
              <w:rPr>
                <w:i/>
                <w:iCs/>
              </w:rPr>
              <w:t>Fraxinus excelsior </w:t>
            </w:r>
          </w:p>
        </w:tc>
        <w:tc>
          <w:tcPr>
            <w:tcW w:w="779" w:type="dxa"/>
          </w:tcPr>
          <w:p w14:paraId="68FAF2C5" w14:textId="418DB1C1" w:rsidR="00550157" w:rsidRPr="00C40BA6" w:rsidRDefault="00550157" w:rsidP="00D55097">
            <w:pPr>
              <w:jc w:val="center"/>
              <w:rPr>
                <w:rFonts w:cs="Times New Roman"/>
                <w:sz w:val="18"/>
                <w:szCs w:val="18"/>
              </w:rPr>
            </w:pPr>
            <w:r w:rsidRPr="002453B3">
              <w:t>Zn</w:t>
            </w:r>
          </w:p>
        </w:tc>
      </w:tr>
      <w:tr w:rsidR="00550157" w:rsidRPr="0008080C" w14:paraId="64AD55CD" w14:textId="77777777" w:rsidTr="00550157">
        <w:trPr>
          <w:trHeight w:val="20"/>
          <w:jc w:val="center"/>
        </w:trPr>
        <w:tc>
          <w:tcPr>
            <w:tcW w:w="1100" w:type="dxa"/>
          </w:tcPr>
          <w:p w14:paraId="798EF522" w14:textId="73E90730" w:rsidR="00550157" w:rsidRPr="00C40BA6" w:rsidRDefault="00550157" w:rsidP="00550157">
            <w:pPr>
              <w:rPr>
                <w:rFonts w:cs="Times New Roman"/>
                <w:sz w:val="18"/>
                <w:szCs w:val="18"/>
              </w:rPr>
            </w:pPr>
            <w:r w:rsidRPr="002453B3">
              <w:t>Arid</w:t>
            </w:r>
          </w:p>
        </w:tc>
        <w:tc>
          <w:tcPr>
            <w:tcW w:w="1052" w:type="dxa"/>
          </w:tcPr>
          <w:p w14:paraId="7C5F02FF" w14:textId="4DC5A09E" w:rsidR="00550157" w:rsidRPr="00C40BA6" w:rsidRDefault="00550157" w:rsidP="00550157">
            <w:pPr>
              <w:rPr>
                <w:rFonts w:cs="Times New Roman"/>
                <w:sz w:val="18"/>
                <w:szCs w:val="18"/>
              </w:rPr>
            </w:pPr>
            <w:r w:rsidRPr="002453B3">
              <w:t>Iran</w:t>
            </w:r>
          </w:p>
        </w:tc>
        <w:tc>
          <w:tcPr>
            <w:tcW w:w="2631" w:type="dxa"/>
          </w:tcPr>
          <w:p w14:paraId="6402F555" w14:textId="31AFA1B2" w:rsidR="00550157" w:rsidRPr="00C40BA6" w:rsidRDefault="00550157" w:rsidP="00550157">
            <w:pPr>
              <w:rPr>
                <w:rFonts w:cs="Times New Roman"/>
                <w:sz w:val="18"/>
                <w:szCs w:val="18"/>
              </w:rPr>
            </w:pPr>
            <w:r w:rsidRPr="002453B3">
              <w:t>state of Fars</w:t>
            </w:r>
          </w:p>
        </w:tc>
        <w:tc>
          <w:tcPr>
            <w:tcW w:w="1684" w:type="dxa"/>
          </w:tcPr>
          <w:p w14:paraId="608AB217" w14:textId="39DAEA67" w:rsidR="00550157" w:rsidRPr="00C40BA6" w:rsidRDefault="00550157" w:rsidP="00550157">
            <w:pPr>
              <w:rPr>
                <w:rFonts w:cs="Times New Roman"/>
                <w:sz w:val="18"/>
                <w:szCs w:val="18"/>
              </w:rPr>
            </w:pPr>
            <w:r w:rsidRPr="002453B3">
              <w:t>Platanaceae</w:t>
            </w:r>
          </w:p>
        </w:tc>
        <w:tc>
          <w:tcPr>
            <w:tcW w:w="1512" w:type="dxa"/>
          </w:tcPr>
          <w:p w14:paraId="43DF11FE" w14:textId="1E5F48DD" w:rsidR="00550157" w:rsidRPr="004D3559" w:rsidRDefault="00550157" w:rsidP="00550157">
            <w:pPr>
              <w:rPr>
                <w:rFonts w:cs="Times New Roman"/>
                <w:i/>
                <w:iCs/>
                <w:sz w:val="18"/>
                <w:szCs w:val="18"/>
              </w:rPr>
            </w:pPr>
            <w:r w:rsidRPr="004D3559">
              <w:rPr>
                <w:i/>
                <w:iCs/>
              </w:rPr>
              <w:t>Platanus</w:t>
            </w:r>
          </w:p>
        </w:tc>
        <w:tc>
          <w:tcPr>
            <w:tcW w:w="2205" w:type="dxa"/>
          </w:tcPr>
          <w:p w14:paraId="5FC21DDB" w14:textId="487AF8C9" w:rsidR="00550157" w:rsidRPr="004D3559" w:rsidRDefault="00550157" w:rsidP="00550157">
            <w:pPr>
              <w:rPr>
                <w:rFonts w:cs="Times New Roman"/>
                <w:i/>
                <w:iCs/>
                <w:sz w:val="18"/>
                <w:szCs w:val="18"/>
              </w:rPr>
            </w:pPr>
            <w:r w:rsidRPr="004D3559">
              <w:rPr>
                <w:i/>
                <w:iCs/>
              </w:rPr>
              <w:t>Platanus occidentalis</w:t>
            </w:r>
          </w:p>
        </w:tc>
        <w:tc>
          <w:tcPr>
            <w:tcW w:w="779" w:type="dxa"/>
          </w:tcPr>
          <w:p w14:paraId="35003992" w14:textId="30A72132" w:rsidR="00550157" w:rsidRPr="00C40BA6" w:rsidRDefault="00550157" w:rsidP="00D55097">
            <w:pPr>
              <w:jc w:val="center"/>
              <w:rPr>
                <w:rFonts w:cs="Times New Roman"/>
                <w:sz w:val="18"/>
                <w:szCs w:val="18"/>
              </w:rPr>
            </w:pPr>
            <w:r w:rsidRPr="002453B3">
              <w:t>Cd</w:t>
            </w:r>
          </w:p>
        </w:tc>
      </w:tr>
      <w:tr w:rsidR="00550157" w:rsidRPr="0008080C" w14:paraId="62DC9818" w14:textId="77777777" w:rsidTr="00550157">
        <w:trPr>
          <w:trHeight w:val="20"/>
          <w:jc w:val="center"/>
        </w:trPr>
        <w:tc>
          <w:tcPr>
            <w:tcW w:w="1100" w:type="dxa"/>
          </w:tcPr>
          <w:p w14:paraId="63C18F95" w14:textId="16B13D67" w:rsidR="00550157" w:rsidRPr="00C40BA6" w:rsidRDefault="00550157" w:rsidP="00550157">
            <w:pPr>
              <w:rPr>
                <w:rFonts w:cs="Times New Roman"/>
                <w:sz w:val="18"/>
                <w:szCs w:val="18"/>
              </w:rPr>
            </w:pPr>
            <w:r w:rsidRPr="002453B3">
              <w:t>Arid</w:t>
            </w:r>
          </w:p>
        </w:tc>
        <w:tc>
          <w:tcPr>
            <w:tcW w:w="1052" w:type="dxa"/>
          </w:tcPr>
          <w:p w14:paraId="13AE2C6F" w14:textId="288D61C6" w:rsidR="00550157" w:rsidRPr="00C40BA6" w:rsidRDefault="00550157" w:rsidP="00550157">
            <w:pPr>
              <w:rPr>
                <w:rFonts w:cs="Times New Roman"/>
                <w:sz w:val="18"/>
                <w:szCs w:val="18"/>
              </w:rPr>
            </w:pPr>
            <w:r w:rsidRPr="002453B3">
              <w:t>Iran</w:t>
            </w:r>
          </w:p>
        </w:tc>
        <w:tc>
          <w:tcPr>
            <w:tcW w:w="2631" w:type="dxa"/>
          </w:tcPr>
          <w:p w14:paraId="1BEB67FB" w14:textId="52ECBC19" w:rsidR="00550157" w:rsidRPr="00C40BA6" w:rsidRDefault="00550157" w:rsidP="00550157">
            <w:pPr>
              <w:rPr>
                <w:rFonts w:cs="Times New Roman"/>
                <w:sz w:val="18"/>
                <w:szCs w:val="18"/>
              </w:rPr>
            </w:pPr>
            <w:r w:rsidRPr="002453B3">
              <w:t>state of Fars</w:t>
            </w:r>
          </w:p>
        </w:tc>
        <w:tc>
          <w:tcPr>
            <w:tcW w:w="1684" w:type="dxa"/>
          </w:tcPr>
          <w:p w14:paraId="3100D0DE" w14:textId="5EF8FCBF" w:rsidR="00550157" w:rsidRPr="00C40BA6" w:rsidRDefault="00550157" w:rsidP="00550157">
            <w:pPr>
              <w:rPr>
                <w:rFonts w:cs="Times New Roman"/>
                <w:sz w:val="18"/>
                <w:szCs w:val="18"/>
              </w:rPr>
            </w:pPr>
            <w:r w:rsidRPr="002453B3">
              <w:t>Platanaceae</w:t>
            </w:r>
          </w:p>
        </w:tc>
        <w:tc>
          <w:tcPr>
            <w:tcW w:w="1512" w:type="dxa"/>
          </w:tcPr>
          <w:p w14:paraId="07598F79" w14:textId="11051A49" w:rsidR="00550157" w:rsidRPr="004D3559" w:rsidRDefault="00550157" w:rsidP="00550157">
            <w:pPr>
              <w:rPr>
                <w:rFonts w:cs="Times New Roman"/>
                <w:i/>
                <w:iCs/>
                <w:sz w:val="18"/>
                <w:szCs w:val="18"/>
              </w:rPr>
            </w:pPr>
            <w:r w:rsidRPr="004D3559">
              <w:rPr>
                <w:i/>
                <w:iCs/>
              </w:rPr>
              <w:t>Platanus</w:t>
            </w:r>
          </w:p>
        </w:tc>
        <w:tc>
          <w:tcPr>
            <w:tcW w:w="2205" w:type="dxa"/>
          </w:tcPr>
          <w:p w14:paraId="11E1B8A0" w14:textId="0BCE0F68" w:rsidR="00550157" w:rsidRPr="004D3559" w:rsidRDefault="00550157" w:rsidP="00550157">
            <w:pPr>
              <w:rPr>
                <w:rFonts w:cs="Times New Roman"/>
                <w:i/>
                <w:iCs/>
                <w:sz w:val="18"/>
                <w:szCs w:val="18"/>
              </w:rPr>
            </w:pPr>
            <w:r w:rsidRPr="004D3559">
              <w:rPr>
                <w:i/>
                <w:iCs/>
              </w:rPr>
              <w:t>Platanus occidentalis</w:t>
            </w:r>
          </w:p>
        </w:tc>
        <w:tc>
          <w:tcPr>
            <w:tcW w:w="779" w:type="dxa"/>
          </w:tcPr>
          <w:p w14:paraId="1B749749" w14:textId="7B31B4B0" w:rsidR="00550157" w:rsidRPr="00C40BA6" w:rsidRDefault="00550157" w:rsidP="00D55097">
            <w:pPr>
              <w:jc w:val="center"/>
              <w:rPr>
                <w:rFonts w:cs="Times New Roman"/>
                <w:sz w:val="18"/>
                <w:szCs w:val="18"/>
              </w:rPr>
            </w:pPr>
            <w:r w:rsidRPr="002453B3">
              <w:t>Cr</w:t>
            </w:r>
          </w:p>
        </w:tc>
      </w:tr>
      <w:tr w:rsidR="00550157" w:rsidRPr="0008080C" w14:paraId="7380EF56" w14:textId="77777777" w:rsidTr="00550157">
        <w:trPr>
          <w:trHeight w:val="20"/>
          <w:jc w:val="center"/>
        </w:trPr>
        <w:tc>
          <w:tcPr>
            <w:tcW w:w="1100" w:type="dxa"/>
          </w:tcPr>
          <w:p w14:paraId="481C1776" w14:textId="3CEDAEB6" w:rsidR="00550157" w:rsidRPr="00C40BA6" w:rsidRDefault="00550157" w:rsidP="00550157">
            <w:pPr>
              <w:rPr>
                <w:rFonts w:cs="Times New Roman"/>
                <w:sz w:val="18"/>
                <w:szCs w:val="18"/>
              </w:rPr>
            </w:pPr>
            <w:r w:rsidRPr="002453B3">
              <w:t>Arid</w:t>
            </w:r>
          </w:p>
        </w:tc>
        <w:tc>
          <w:tcPr>
            <w:tcW w:w="1052" w:type="dxa"/>
          </w:tcPr>
          <w:p w14:paraId="78BCE281" w14:textId="05544FD1" w:rsidR="00550157" w:rsidRPr="00C40BA6" w:rsidRDefault="00550157" w:rsidP="00550157">
            <w:pPr>
              <w:rPr>
                <w:rFonts w:cs="Times New Roman"/>
                <w:sz w:val="18"/>
                <w:szCs w:val="18"/>
              </w:rPr>
            </w:pPr>
            <w:r w:rsidRPr="002453B3">
              <w:t>Iran</w:t>
            </w:r>
          </w:p>
        </w:tc>
        <w:tc>
          <w:tcPr>
            <w:tcW w:w="2631" w:type="dxa"/>
          </w:tcPr>
          <w:p w14:paraId="014A6A80" w14:textId="0E86B449" w:rsidR="00550157" w:rsidRPr="00C40BA6" w:rsidRDefault="00550157" w:rsidP="00550157">
            <w:pPr>
              <w:rPr>
                <w:rFonts w:cs="Times New Roman"/>
                <w:sz w:val="18"/>
                <w:szCs w:val="18"/>
              </w:rPr>
            </w:pPr>
            <w:r w:rsidRPr="002453B3">
              <w:t>state of Fars</w:t>
            </w:r>
          </w:p>
        </w:tc>
        <w:tc>
          <w:tcPr>
            <w:tcW w:w="1684" w:type="dxa"/>
          </w:tcPr>
          <w:p w14:paraId="1EE458E4" w14:textId="60BF0033" w:rsidR="00550157" w:rsidRPr="00C40BA6" w:rsidRDefault="00550157" w:rsidP="00550157">
            <w:pPr>
              <w:rPr>
                <w:rFonts w:cs="Times New Roman"/>
                <w:sz w:val="18"/>
                <w:szCs w:val="18"/>
              </w:rPr>
            </w:pPr>
            <w:r w:rsidRPr="002453B3">
              <w:t>Platanaceae</w:t>
            </w:r>
          </w:p>
        </w:tc>
        <w:tc>
          <w:tcPr>
            <w:tcW w:w="1512" w:type="dxa"/>
          </w:tcPr>
          <w:p w14:paraId="3932D2A2" w14:textId="1A77A0C3" w:rsidR="00550157" w:rsidRPr="004D3559" w:rsidRDefault="00550157" w:rsidP="00550157">
            <w:pPr>
              <w:rPr>
                <w:rFonts w:cs="Times New Roman"/>
                <w:i/>
                <w:iCs/>
                <w:sz w:val="18"/>
                <w:szCs w:val="18"/>
              </w:rPr>
            </w:pPr>
            <w:r w:rsidRPr="004D3559">
              <w:rPr>
                <w:i/>
                <w:iCs/>
              </w:rPr>
              <w:t>Platanus</w:t>
            </w:r>
          </w:p>
        </w:tc>
        <w:tc>
          <w:tcPr>
            <w:tcW w:w="2205" w:type="dxa"/>
          </w:tcPr>
          <w:p w14:paraId="6DC771D8" w14:textId="7A5F1275" w:rsidR="00550157" w:rsidRPr="004D3559" w:rsidRDefault="00550157" w:rsidP="00550157">
            <w:pPr>
              <w:rPr>
                <w:rFonts w:cs="Times New Roman"/>
                <w:i/>
                <w:iCs/>
                <w:sz w:val="18"/>
                <w:szCs w:val="18"/>
              </w:rPr>
            </w:pPr>
            <w:r w:rsidRPr="004D3559">
              <w:rPr>
                <w:i/>
                <w:iCs/>
              </w:rPr>
              <w:t>Platanus occidentalis</w:t>
            </w:r>
          </w:p>
        </w:tc>
        <w:tc>
          <w:tcPr>
            <w:tcW w:w="779" w:type="dxa"/>
          </w:tcPr>
          <w:p w14:paraId="17675DAA" w14:textId="2C54067F" w:rsidR="00550157" w:rsidRPr="00C40BA6" w:rsidRDefault="00550157" w:rsidP="00D55097">
            <w:pPr>
              <w:jc w:val="center"/>
              <w:rPr>
                <w:rFonts w:cs="Times New Roman"/>
                <w:sz w:val="18"/>
                <w:szCs w:val="18"/>
              </w:rPr>
            </w:pPr>
            <w:r w:rsidRPr="002453B3">
              <w:t>Cu</w:t>
            </w:r>
          </w:p>
        </w:tc>
      </w:tr>
      <w:tr w:rsidR="00550157" w:rsidRPr="0008080C" w14:paraId="0E6D6B44" w14:textId="77777777" w:rsidTr="00550157">
        <w:trPr>
          <w:trHeight w:val="20"/>
          <w:jc w:val="center"/>
        </w:trPr>
        <w:tc>
          <w:tcPr>
            <w:tcW w:w="1100" w:type="dxa"/>
          </w:tcPr>
          <w:p w14:paraId="7D562030" w14:textId="2E89F082" w:rsidR="00550157" w:rsidRPr="00C40BA6" w:rsidRDefault="00550157" w:rsidP="00550157">
            <w:pPr>
              <w:rPr>
                <w:rFonts w:cs="Times New Roman"/>
                <w:sz w:val="18"/>
                <w:szCs w:val="18"/>
              </w:rPr>
            </w:pPr>
            <w:r w:rsidRPr="002453B3">
              <w:t>Arid</w:t>
            </w:r>
          </w:p>
        </w:tc>
        <w:tc>
          <w:tcPr>
            <w:tcW w:w="1052" w:type="dxa"/>
          </w:tcPr>
          <w:p w14:paraId="6C1DD7DB" w14:textId="7CDC71CE" w:rsidR="00550157" w:rsidRPr="00C40BA6" w:rsidRDefault="00550157" w:rsidP="00550157">
            <w:pPr>
              <w:rPr>
                <w:rFonts w:cs="Times New Roman"/>
                <w:sz w:val="18"/>
                <w:szCs w:val="18"/>
              </w:rPr>
            </w:pPr>
            <w:r w:rsidRPr="002453B3">
              <w:t>Iran</w:t>
            </w:r>
          </w:p>
        </w:tc>
        <w:tc>
          <w:tcPr>
            <w:tcW w:w="2631" w:type="dxa"/>
          </w:tcPr>
          <w:p w14:paraId="4FEEE7AA" w14:textId="3006F016" w:rsidR="00550157" w:rsidRPr="00C40BA6" w:rsidRDefault="00550157" w:rsidP="00550157">
            <w:pPr>
              <w:rPr>
                <w:rFonts w:cs="Times New Roman"/>
                <w:sz w:val="18"/>
                <w:szCs w:val="18"/>
              </w:rPr>
            </w:pPr>
            <w:r w:rsidRPr="002453B3">
              <w:t>state of Fars</w:t>
            </w:r>
          </w:p>
        </w:tc>
        <w:tc>
          <w:tcPr>
            <w:tcW w:w="1684" w:type="dxa"/>
          </w:tcPr>
          <w:p w14:paraId="1B3A4F62" w14:textId="15354666" w:rsidR="00550157" w:rsidRPr="00C40BA6" w:rsidRDefault="00550157" w:rsidP="00550157">
            <w:pPr>
              <w:rPr>
                <w:rFonts w:cs="Times New Roman"/>
                <w:sz w:val="18"/>
                <w:szCs w:val="18"/>
              </w:rPr>
            </w:pPr>
            <w:r w:rsidRPr="002453B3">
              <w:t>Platanaceae</w:t>
            </w:r>
          </w:p>
        </w:tc>
        <w:tc>
          <w:tcPr>
            <w:tcW w:w="1512" w:type="dxa"/>
          </w:tcPr>
          <w:p w14:paraId="27042849" w14:textId="37DA78B1" w:rsidR="00550157" w:rsidRPr="004D3559" w:rsidRDefault="00550157" w:rsidP="00550157">
            <w:pPr>
              <w:rPr>
                <w:rFonts w:cs="Times New Roman"/>
                <w:i/>
                <w:iCs/>
                <w:sz w:val="18"/>
                <w:szCs w:val="18"/>
              </w:rPr>
            </w:pPr>
            <w:r w:rsidRPr="004D3559">
              <w:rPr>
                <w:i/>
                <w:iCs/>
              </w:rPr>
              <w:t>Platanus</w:t>
            </w:r>
          </w:p>
        </w:tc>
        <w:tc>
          <w:tcPr>
            <w:tcW w:w="2205" w:type="dxa"/>
          </w:tcPr>
          <w:p w14:paraId="658A4F82" w14:textId="5354FCA2" w:rsidR="00550157" w:rsidRPr="004D3559" w:rsidRDefault="00550157" w:rsidP="00550157">
            <w:pPr>
              <w:rPr>
                <w:rFonts w:cs="Times New Roman"/>
                <w:i/>
                <w:iCs/>
                <w:sz w:val="18"/>
                <w:szCs w:val="18"/>
              </w:rPr>
            </w:pPr>
            <w:r w:rsidRPr="004D3559">
              <w:rPr>
                <w:i/>
                <w:iCs/>
              </w:rPr>
              <w:t>Platanus occidentalis</w:t>
            </w:r>
          </w:p>
        </w:tc>
        <w:tc>
          <w:tcPr>
            <w:tcW w:w="779" w:type="dxa"/>
          </w:tcPr>
          <w:p w14:paraId="06192A03" w14:textId="7E6CC6FD" w:rsidR="00550157" w:rsidRPr="00C40BA6" w:rsidRDefault="00550157" w:rsidP="00D55097">
            <w:pPr>
              <w:jc w:val="center"/>
              <w:rPr>
                <w:rFonts w:cs="Times New Roman"/>
                <w:sz w:val="18"/>
                <w:szCs w:val="18"/>
              </w:rPr>
            </w:pPr>
            <w:r w:rsidRPr="002453B3">
              <w:t>Mn</w:t>
            </w:r>
          </w:p>
        </w:tc>
      </w:tr>
      <w:tr w:rsidR="00550157" w:rsidRPr="0008080C" w14:paraId="6E843C97" w14:textId="77777777" w:rsidTr="00550157">
        <w:trPr>
          <w:trHeight w:val="20"/>
          <w:jc w:val="center"/>
        </w:trPr>
        <w:tc>
          <w:tcPr>
            <w:tcW w:w="1100" w:type="dxa"/>
          </w:tcPr>
          <w:p w14:paraId="4B0497C9" w14:textId="2E1AC695" w:rsidR="00550157" w:rsidRPr="00C40BA6" w:rsidRDefault="00550157" w:rsidP="00550157">
            <w:pPr>
              <w:rPr>
                <w:rFonts w:cs="Times New Roman"/>
                <w:sz w:val="18"/>
                <w:szCs w:val="18"/>
              </w:rPr>
            </w:pPr>
            <w:r w:rsidRPr="002453B3">
              <w:t>Arid</w:t>
            </w:r>
          </w:p>
        </w:tc>
        <w:tc>
          <w:tcPr>
            <w:tcW w:w="1052" w:type="dxa"/>
          </w:tcPr>
          <w:p w14:paraId="0A3FD5BC" w14:textId="5441008B" w:rsidR="00550157" w:rsidRPr="00C40BA6" w:rsidRDefault="00550157" w:rsidP="00550157">
            <w:pPr>
              <w:rPr>
                <w:rFonts w:cs="Times New Roman"/>
                <w:sz w:val="18"/>
                <w:szCs w:val="18"/>
              </w:rPr>
            </w:pPr>
            <w:r w:rsidRPr="002453B3">
              <w:t>Iran</w:t>
            </w:r>
          </w:p>
        </w:tc>
        <w:tc>
          <w:tcPr>
            <w:tcW w:w="2631" w:type="dxa"/>
          </w:tcPr>
          <w:p w14:paraId="4DF74D5C" w14:textId="5CBEBA19" w:rsidR="00550157" w:rsidRPr="00C40BA6" w:rsidRDefault="00550157" w:rsidP="00550157">
            <w:pPr>
              <w:rPr>
                <w:rFonts w:cs="Times New Roman"/>
                <w:sz w:val="18"/>
                <w:szCs w:val="18"/>
              </w:rPr>
            </w:pPr>
            <w:r w:rsidRPr="002453B3">
              <w:t>state of Fars</w:t>
            </w:r>
          </w:p>
        </w:tc>
        <w:tc>
          <w:tcPr>
            <w:tcW w:w="1684" w:type="dxa"/>
          </w:tcPr>
          <w:p w14:paraId="235FA7E0" w14:textId="1BF6369D" w:rsidR="00550157" w:rsidRPr="00C40BA6" w:rsidRDefault="00550157" w:rsidP="00550157">
            <w:pPr>
              <w:rPr>
                <w:rFonts w:cs="Times New Roman"/>
                <w:sz w:val="18"/>
                <w:szCs w:val="18"/>
              </w:rPr>
            </w:pPr>
            <w:r w:rsidRPr="002453B3">
              <w:t>Platanaceae</w:t>
            </w:r>
          </w:p>
        </w:tc>
        <w:tc>
          <w:tcPr>
            <w:tcW w:w="1512" w:type="dxa"/>
          </w:tcPr>
          <w:p w14:paraId="27B813F8" w14:textId="4F99DD3B" w:rsidR="00550157" w:rsidRPr="004D3559" w:rsidRDefault="00550157" w:rsidP="00550157">
            <w:pPr>
              <w:rPr>
                <w:rFonts w:cs="Times New Roman"/>
                <w:i/>
                <w:iCs/>
                <w:sz w:val="18"/>
                <w:szCs w:val="18"/>
              </w:rPr>
            </w:pPr>
            <w:r w:rsidRPr="004D3559">
              <w:rPr>
                <w:i/>
                <w:iCs/>
              </w:rPr>
              <w:t>Platanus</w:t>
            </w:r>
          </w:p>
        </w:tc>
        <w:tc>
          <w:tcPr>
            <w:tcW w:w="2205" w:type="dxa"/>
          </w:tcPr>
          <w:p w14:paraId="5BE2D188" w14:textId="5CC9031D" w:rsidR="00550157" w:rsidRPr="004D3559" w:rsidRDefault="00550157" w:rsidP="00550157">
            <w:pPr>
              <w:rPr>
                <w:rFonts w:cs="Times New Roman"/>
                <w:i/>
                <w:iCs/>
                <w:sz w:val="18"/>
                <w:szCs w:val="18"/>
              </w:rPr>
            </w:pPr>
            <w:r w:rsidRPr="004D3559">
              <w:rPr>
                <w:i/>
                <w:iCs/>
              </w:rPr>
              <w:t>Platanus occidentalis</w:t>
            </w:r>
          </w:p>
        </w:tc>
        <w:tc>
          <w:tcPr>
            <w:tcW w:w="779" w:type="dxa"/>
          </w:tcPr>
          <w:p w14:paraId="278D3057" w14:textId="268951D8" w:rsidR="00550157" w:rsidRPr="00C40BA6" w:rsidRDefault="00550157" w:rsidP="00D55097">
            <w:pPr>
              <w:jc w:val="center"/>
              <w:rPr>
                <w:rFonts w:cs="Times New Roman"/>
                <w:sz w:val="18"/>
                <w:szCs w:val="18"/>
              </w:rPr>
            </w:pPr>
            <w:r w:rsidRPr="002453B3">
              <w:t>Pb</w:t>
            </w:r>
          </w:p>
        </w:tc>
      </w:tr>
      <w:tr w:rsidR="00550157" w:rsidRPr="0008080C" w14:paraId="5C7673AB" w14:textId="77777777" w:rsidTr="00550157">
        <w:trPr>
          <w:trHeight w:val="20"/>
          <w:jc w:val="center"/>
        </w:trPr>
        <w:tc>
          <w:tcPr>
            <w:tcW w:w="1100" w:type="dxa"/>
          </w:tcPr>
          <w:p w14:paraId="677F12CD" w14:textId="7D158AEE" w:rsidR="00550157" w:rsidRPr="00C40BA6" w:rsidRDefault="00550157" w:rsidP="00550157">
            <w:pPr>
              <w:rPr>
                <w:rFonts w:cs="Times New Roman"/>
                <w:sz w:val="18"/>
                <w:szCs w:val="18"/>
              </w:rPr>
            </w:pPr>
            <w:r w:rsidRPr="002453B3">
              <w:t>Arid</w:t>
            </w:r>
          </w:p>
        </w:tc>
        <w:tc>
          <w:tcPr>
            <w:tcW w:w="1052" w:type="dxa"/>
          </w:tcPr>
          <w:p w14:paraId="11013EDB" w14:textId="3E7FC6E5" w:rsidR="00550157" w:rsidRPr="00C40BA6" w:rsidRDefault="00550157" w:rsidP="00550157">
            <w:pPr>
              <w:rPr>
                <w:rFonts w:cs="Times New Roman"/>
                <w:sz w:val="18"/>
                <w:szCs w:val="18"/>
              </w:rPr>
            </w:pPr>
            <w:r w:rsidRPr="002453B3">
              <w:t>Iran</w:t>
            </w:r>
          </w:p>
        </w:tc>
        <w:tc>
          <w:tcPr>
            <w:tcW w:w="2631" w:type="dxa"/>
          </w:tcPr>
          <w:p w14:paraId="77D51F1D" w14:textId="46FE118A" w:rsidR="00550157" w:rsidRPr="00C40BA6" w:rsidRDefault="00550157" w:rsidP="00550157">
            <w:pPr>
              <w:rPr>
                <w:rFonts w:cs="Times New Roman"/>
                <w:sz w:val="18"/>
                <w:szCs w:val="18"/>
              </w:rPr>
            </w:pPr>
            <w:r w:rsidRPr="002453B3">
              <w:t>state of Fars</w:t>
            </w:r>
          </w:p>
        </w:tc>
        <w:tc>
          <w:tcPr>
            <w:tcW w:w="1684" w:type="dxa"/>
          </w:tcPr>
          <w:p w14:paraId="46178748" w14:textId="1BF3A683" w:rsidR="00550157" w:rsidRPr="00C40BA6" w:rsidRDefault="00550157" w:rsidP="00550157">
            <w:pPr>
              <w:rPr>
                <w:rFonts w:cs="Times New Roman"/>
                <w:sz w:val="18"/>
                <w:szCs w:val="18"/>
              </w:rPr>
            </w:pPr>
            <w:r w:rsidRPr="002453B3">
              <w:t>Platanaceae</w:t>
            </w:r>
          </w:p>
        </w:tc>
        <w:tc>
          <w:tcPr>
            <w:tcW w:w="1512" w:type="dxa"/>
          </w:tcPr>
          <w:p w14:paraId="0FADB6CB" w14:textId="6D47BF16" w:rsidR="00550157" w:rsidRPr="004D3559" w:rsidRDefault="00550157" w:rsidP="00550157">
            <w:pPr>
              <w:rPr>
                <w:rFonts w:cs="Times New Roman"/>
                <w:i/>
                <w:iCs/>
                <w:sz w:val="18"/>
                <w:szCs w:val="18"/>
              </w:rPr>
            </w:pPr>
            <w:r w:rsidRPr="004D3559">
              <w:rPr>
                <w:i/>
                <w:iCs/>
              </w:rPr>
              <w:t>Platanus</w:t>
            </w:r>
          </w:p>
        </w:tc>
        <w:tc>
          <w:tcPr>
            <w:tcW w:w="2205" w:type="dxa"/>
          </w:tcPr>
          <w:p w14:paraId="164A30DD" w14:textId="747AA47A" w:rsidR="00550157" w:rsidRPr="004D3559" w:rsidRDefault="00550157" w:rsidP="00550157">
            <w:pPr>
              <w:rPr>
                <w:rFonts w:cs="Times New Roman"/>
                <w:i/>
                <w:iCs/>
                <w:sz w:val="18"/>
                <w:szCs w:val="18"/>
              </w:rPr>
            </w:pPr>
            <w:r w:rsidRPr="004D3559">
              <w:rPr>
                <w:i/>
                <w:iCs/>
              </w:rPr>
              <w:t>Platanus occidentalis</w:t>
            </w:r>
          </w:p>
        </w:tc>
        <w:tc>
          <w:tcPr>
            <w:tcW w:w="779" w:type="dxa"/>
          </w:tcPr>
          <w:p w14:paraId="37413AB8" w14:textId="2004D555" w:rsidR="00550157" w:rsidRPr="00C40BA6" w:rsidRDefault="00550157" w:rsidP="00D55097">
            <w:pPr>
              <w:jc w:val="center"/>
              <w:rPr>
                <w:rFonts w:cs="Times New Roman"/>
                <w:sz w:val="18"/>
                <w:szCs w:val="18"/>
              </w:rPr>
            </w:pPr>
            <w:r w:rsidRPr="002453B3">
              <w:t>Zn</w:t>
            </w:r>
          </w:p>
        </w:tc>
      </w:tr>
      <w:tr w:rsidR="00550157" w:rsidRPr="0008080C" w14:paraId="604D8205" w14:textId="77777777" w:rsidTr="00550157">
        <w:trPr>
          <w:trHeight w:val="20"/>
          <w:jc w:val="center"/>
        </w:trPr>
        <w:tc>
          <w:tcPr>
            <w:tcW w:w="1100" w:type="dxa"/>
          </w:tcPr>
          <w:p w14:paraId="0787695A" w14:textId="7478DED7" w:rsidR="00550157" w:rsidRPr="00C40BA6" w:rsidRDefault="00550157" w:rsidP="00550157">
            <w:pPr>
              <w:rPr>
                <w:rFonts w:cs="Times New Roman"/>
                <w:sz w:val="18"/>
                <w:szCs w:val="18"/>
              </w:rPr>
            </w:pPr>
            <w:r w:rsidRPr="002453B3">
              <w:t>Arid</w:t>
            </w:r>
          </w:p>
        </w:tc>
        <w:tc>
          <w:tcPr>
            <w:tcW w:w="1052" w:type="dxa"/>
          </w:tcPr>
          <w:p w14:paraId="70E15F35" w14:textId="5C09CA73" w:rsidR="00550157" w:rsidRPr="00C40BA6" w:rsidRDefault="00550157" w:rsidP="00550157">
            <w:pPr>
              <w:rPr>
                <w:rFonts w:cs="Times New Roman"/>
                <w:sz w:val="18"/>
                <w:szCs w:val="18"/>
              </w:rPr>
            </w:pPr>
            <w:r w:rsidRPr="002453B3">
              <w:t>Iran</w:t>
            </w:r>
          </w:p>
        </w:tc>
        <w:tc>
          <w:tcPr>
            <w:tcW w:w="2631" w:type="dxa"/>
          </w:tcPr>
          <w:p w14:paraId="110E7954" w14:textId="7EA890CA" w:rsidR="00550157" w:rsidRPr="00C40BA6" w:rsidRDefault="00550157" w:rsidP="00550157">
            <w:pPr>
              <w:rPr>
                <w:rFonts w:cs="Times New Roman"/>
                <w:sz w:val="18"/>
                <w:szCs w:val="18"/>
              </w:rPr>
            </w:pPr>
            <w:r w:rsidRPr="002453B3">
              <w:t>Islamic Azad University</w:t>
            </w:r>
          </w:p>
        </w:tc>
        <w:tc>
          <w:tcPr>
            <w:tcW w:w="1684" w:type="dxa"/>
          </w:tcPr>
          <w:p w14:paraId="735155C4" w14:textId="23C78E9E" w:rsidR="00550157" w:rsidRPr="00C40BA6" w:rsidRDefault="00550157" w:rsidP="00550157">
            <w:pPr>
              <w:rPr>
                <w:rFonts w:cs="Times New Roman"/>
                <w:sz w:val="18"/>
                <w:szCs w:val="18"/>
              </w:rPr>
            </w:pPr>
            <w:r w:rsidRPr="002453B3">
              <w:t>Salicaceae</w:t>
            </w:r>
          </w:p>
        </w:tc>
        <w:tc>
          <w:tcPr>
            <w:tcW w:w="1512" w:type="dxa"/>
          </w:tcPr>
          <w:p w14:paraId="125440A2" w14:textId="39B71958" w:rsidR="00550157" w:rsidRPr="004D3559" w:rsidRDefault="00550157" w:rsidP="00550157">
            <w:pPr>
              <w:rPr>
                <w:rFonts w:cs="Times New Roman"/>
                <w:i/>
                <w:iCs/>
                <w:sz w:val="18"/>
                <w:szCs w:val="18"/>
              </w:rPr>
            </w:pPr>
            <w:r w:rsidRPr="004D3559">
              <w:rPr>
                <w:i/>
                <w:iCs/>
              </w:rPr>
              <w:t>Populus</w:t>
            </w:r>
          </w:p>
        </w:tc>
        <w:tc>
          <w:tcPr>
            <w:tcW w:w="2205" w:type="dxa"/>
          </w:tcPr>
          <w:p w14:paraId="45404737" w14:textId="4054058F" w:rsidR="00550157" w:rsidRPr="004D3559" w:rsidRDefault="00550157" w:rsidP="00550157">
            <w:pPr>
              <w:rPr>
                <w:rFonts w:cs="Times New Roman"/>
                <w:i/>
                <w:iCs/>
                <w:sz w:val="18"/>
                <w:szCs w:val="18"/>
              </w:rPr>
            </w:pPr>
            <w:r w:rsidRPr="004D3559">
              <w:rPr>
                <w:i/>
                <w:iCs/>
              </w:rPr>
              <w:t>Populus alba</w:t>
            </w:r>
          </w:p>
        </w:tc>
        <w:tc>
          <w:tcPr>
            <w:tcW w:w="779" w:type="dxa"/>
          </w:tcPr>
          <w:p w14:paraId="4DF8E3F1" w14:textId="72660873" w:rsidR="00550157" w:rsidRPr="00C40BA6" w:rsidRDefault="00550157" w:rsidP="00D55097">
            <w:pPr>
              <w:jc w:val="center"/>
              <w:rPr>
                <w:rFonts w:cs="Times New Roman"/>
                <w:sz w:val="18"/>
                <w:szCs w:val="18"/>
              </w:rPr>
            </w:pPr>
            <w:r w:rsidRPr="002453B3">
              <w:t>Cd</w:t>
            </w:r>
          </w:p>
        </w:tc>
      </w:tr>
      <w:tr w:rsidR="00550157" w:rsidRPr="0008080C" w14:paraId="2DBD9FCE" w14:textId="77777777" w:rsidTr="00550157">
        <w:trPr>
          <w:trHeight w:val="20"/>
          <w:jc w:val="center"/>
        </w:trPr>
        <w:tc>
          <w:tcPr>
            <w:tcW w:w="1100" w:type="dxa"/>
          </w:tcPr>
          <w:p w14:paraId="49CC6CBE" w14:textId="4F5F2B3F" w:rsidR="00550157" w:rsidRPr="00C40BA6" w:rsidRDefault="00550157" w:rsidP="00550157">
            <w:pPr>
              <w:rPr>
                <w:rFonts w:cs="Times New Roman"/>
                <w:sz w:val="18"/>
                <w:szCs w:val="18"/>
              </w:rPr>
            </w:pPr>
            <w:r w:rsidRPr="002453B3">
              <w:t>Arid</w:t>
            </w:r>
          </w:p>
        </w:tc>
        <w:tc>
          <w:tcPr>
            <w:tcW w:w="1052" w:type="dxa"/>
          </w:tcPr>
          <w:p w14:paraId="427498AE" w14:textId="110AF950" w:rsidR="00550157" w:rsidRPr="00C40BA6" w:rsidRDefault="00550157" w:rsidP="00550157">
            <w:pPr>
              <w:rPr>
                <w:rFonts w:cs="Times New Roman"/>
                <w:sz w:val="18"/>
                <w:szCs w:val="18"/>
              </w:rPr>
            </w:pPr>
            <w:r w:rsidRPr="002453B3">
              <w:t>Iran</w:t>
            </w:r>
          </w:p>
        </w:tc>
        <w:tc>
          <w:tcPr>
            <w:tcW w:w="2631" w:type="dxa"/>
          </w:tcPr>
          <w:p w14:paraId="0E121505" w14:textId="6D0B3B57" w:rsidR="00550157" w:rsidRPr="00C40BA6" w:rsidRDefault="00550157" w:rsidP="00550157">
            <w:pPr>
              <w:rPr>
                <w:rFonts w:cs="Times New Roman"/>
                <w:sz w:val="18"/>
                <w:szCs w:val="18"/>
              </w:rPr>
            </w:pPr>
            <w:r w:rsidRPr="002453B3">
              <w:t>Islamic Azad University</w:t>
            </w:r>
          </w:p>
        </w:tc>
        <w:tc>
          <w:tcPr>
            <w:tcW w:w="1684" w:type="dxa"/>
          </w:tcPr>
          <w:p w14:paraId="66BD1111" w14:textId="62F06B2B" w:rsidR="00550157" w:rsidRPr="00C40BA6" w:rsidRDefault="00550157" w:rsidP="00550157">
            <w:pPr>
              <w:rPr>
                <w:rFonts w:cs="Times New Roman"/>
                <w:sz w:val="18"/>
                <w:szCs w:val="18"/>
              </w:rPr>
            </w:pPr>
            <w:r w:rsidRPr="002453B3">
              <w:t>Salicaceae</w:t>
            </w:r>
          </w:p>
        </w:tc>
        <w:tc>
          <w:tcPr>
            <w:tcW w:w="1512" w:type="dxa"/>
          </w:tcPr>
          <w:p w14:paraId="7E44B87A" w14:textId="3C4C467C" w:rsidR="00550157" w:rsidRPr="004D3559" w:rsidRDefault="00550157" w:rsidP="00550157">
            <w:pPr>
              <w:rPr>
                <w:rFonts w:cs="Times New Roman"/>
                <w:i/>
                <w:iCs/>
                <w:sz w:val="18"/>
                <w:szCs w:val="18"/>
              </w:rPr>
            </w:pPr>
            <w:r w:rsidRPr="004D3559">
              <w:rPr>
                <w:i/>
                <w:iCs/>
              </w:rPr>
              <w:t>Populus</w:t>
            </w:r>
          </w:p>
        </w:tc>
        <w:tc>
          <w:tcPr>
            <w:tcW w:w="2205" w:type="dxa"/>
          </w:tcPr>
          <w:p w14:paraId="2D661177" w14:textId="5538D22C" w:rsidR="00550157" w:rsidRPr="004D3559" w:rsidRDefault="00550157" w:rsidP="00550157">
            <w:pPr>
              <w:rPr>
                <w:rFonts w:cs="Times New Roman"/>
                <w:i/>
                <w:iCs/>
                <w:sz w:val="18"/>
                <w:szCs w:val="18"/>
              </w:rPr>
            </w:pPr>
            <w:r w:rsidRPr="004D3559">
              <w:rPr>
                <w:i/>
                <w:iCs/>
              </w:rPr>
              <w:t>Populus alba</w:t>
            </w:r>
          </w:p>
        </w:tc>
        <w:tc>
          <w:tcPr>
            <w:tcW w:w="779" w:type="dxa"/>
          </w:tcPr>
          <w:p w14:paraId="3FB8C07F" w14:textId="7FE3B4A0" w:rsidR="00550157" w:rsidRPr="00C40BA6" w:rsidRDefault="00550157" w:rsidP="00D55097">
            <w:pPr>
              <w:jc w:val="center"/>
              <w:rPr>
                <w:rFonts w:cs="Times New Roman"/>
                <w:sz w:val="18"/>
                <w:szCs w:val="18"/>
              </w:rPr>
            </w:pPr>
            <w:r w:rsidRPr="002453B3">
              <w:t>Cr</w:t>
            </w:r>
          </w:p>
        </w:tc>
      </w:tr>
      <w:tr w:rsidR="00550157" w:rsidRPr="0008080C" w14:paraId="6FA0F4DD" w14:textId="77777777" w:rsidTr="00550157">
        <w:trPr>
          <w:trHeight w:val="20"/>
          <w:jc w:val="center"/>
        </w:trPr>
        <w:tc>
          <w:tcPr>
            <w:tcW w:w="1100" w:type="dxa"/>
          </w:tcPr>
          <w:p w14:paraId="7DDA4D55" w14:textId="5D956BBD" w:rsidR="00550157" w:rsidRPr="00C40BA6" w:rsidRDefault="00550157" w:rsidP="00550157">
            <w:pPr>
              <w:rPr>
                <w:rFonts w:cs="Times New Roman"/>
                <w:sz w:val="18"/>
                <w:szCs w:val="18"/>
              </w:rPr>
            </w:pPr>
            <w:r w:rsidRPr="002453B3">
              <w:t>Arid</w:t>
            </w:r>
          </w:p>
        </w:tc>
        <w:tc>
          <w:tcPr>
            <w:tcW w:w="1052" w:type="dxa"/>
          </w:tcPr>
          <w:p w14:paraId="3AD59F9A" w14:textId="48531730" w:rsidR="00550157" w:rsidRPr="00C40BA6" w:rsidRDefault="00550157" w:rsidP="00550157">
            <w:pPr>
              <w:rPr>
                <w:rFonts w:cs="Times New Roman"/>
                <w:sz w:val="18"/>
                <w:szCs w:val="18"/>
              </w:rPr>
            </w:pPr>
            <w:r w:rsidRPr="002453B3">
              <w:t>Iran</w:t>
            </w:r>
          </w:p>
        </w:tc>
        <w:tc>
          <w:tcPr>
            <w:tcW w:w="2631" w:type="dxa"/>
          </w:tcPr>
          <w:p w14:paraId="3058BC2D" w14:textId="36AD6AFF" w:rsidR="00550157" w:rsidRPr="00C40BA6" w:rsidRDefault="00550157" w:rsidP="00550157">
            <w:pPr>
              <w:rPr>
                <w:rFonts w:cs="Times New Roman"/>
                <w:sz w:val="18"/>
                <w:szCs w:val="18"/>
              </w:rPr>
            </w:pPr>
            <w:r w:rsidRPr="002453B3">
              <w:t>Islamic Azad University</w:t>
            </w:r>
          </w:p>
        </w:tc>
        <w:tc>
          <w:tcPr>
            <w:tcW w:w="1684" w:type="dxa"/>
          </w:tcPr>
          <w:p w14:paraId="5737CD08" w14:textId="35EE9B51" w:rsidR="00550157" w:rsidRPr="00C40BA6" w:rsidRDefault="00550157" w:rsidP="00550157">
            <w:pPr>
              <w:rPr>
                <w:rFonts w:cs="Times New Roman"/>
                <w:sz w:val="18"/>
                <w:szCs w:val="18"/>
              </w:rPr>
            </w:pPr>
            <w:r w:rsidRPr="002453B3">
              <w:t>Salicaceae</w:t>
            </w:r>
          </w:p>
        </w:tc>
        <w:tc>
          <w:tcPr>
            <w:tcW w:w="1512" w:type="dxa"/>
          </w:tcPr>
          <w:p w14:paraId="12C19F13" w14:textId="1DC954BC" w:rsidR="00550157" w:rsidRPr="004D3559" w:rsidRDefault="00550157" w:rsidP="00550157">
            <w:pPr>
              <w:rPr>
                <w:rFonts w:cs="Times New Roman"/>
                <w:i/>
                <w:iCs/>
                <w:sz w:val="18"/>
                <w:szCs w:val="18"/>
              </w:rPr>
            </w:pPr>
            <w:r w:rsidRPr="004D3559">
              <w:rPr>
                <w:i/>
                <w:iCs/>
              </w:rPr>
              <w:t>Populus</w:t>
            </w:r>
          </w:p>
        </w:tc>
        <w:tc>
          <w:tcPr>
            <w:tcW w:w="2205" w:type="dxa"/>
          </w:tcPr>
          <w:p w14:paraId="29005659" w14:textId="4FC46FC3" w:rsidR="00550157" w:rsidRPr="004D3559" w:rsidRDefault="00550157" w:rsidP="00550157">
            <w:pPr>
              <w:rPr>
                <w:rFonts w:cs="Times New Roman"/>
                <w:i/>
                <w:iCs/>
                <w:sz w:val="18"/>
                <w:szCs w:val="18"/>
              </w:rPr>
            </w:pPr>
            <w:r w:rsidRPr="004D3559">
              <w:rPr>
                <w:i/>
                <w:iCs/>
              </w:rPr>
              <w:t>Populus alba</w:t>
            </w:r>
          </w:p>
        </w:tc>
        <w:tc>
          <w:tcPr>
            <w:tcW w:w="779" w:type="dxa"/>
          </w:tcPr>
          <w:p w14:paraId="0CFD61E3" w14:textId="3E005FE9" w:rsidR="00550157" w:rsidRPr="00C40BA6" w:rsidRDefault="00550157" w:rsidP="00D55097">
            <w:pPr>
              <w:jc w:val="center"/>
              <w:rPr>
                <w:rFonts w:cs="Times New Roman"/>
                <w:sz w:val="18"/>
                <w:szCs w:val="18"/>
              </w:rPr>
            </w:pPr>
            <w:r w:rsidRPr="002453B3">
              <w:t>Ni</w:t>
            </w:r>
          </w:p>
        </w:tc>
      </w:tr>
      <w:tr w:rsidR="00550157" w:rsidRPr="0008080C" w14:paraId="5314BE2B" w14:textId="77777777" w:rsidTr="00550157">
        <w:trPr>
          <w:trHeight w:val="20"/>
          <w:jc w:val="center"/>
        </w:trPr>
        <w:tc>
          <w:tcPr>
            <w:tcW w:w="1100" w:type="dxa"/>
          </w:tcPr>
          <w:p w14:paraId="56936148" w14:textId="2F6C3FD8" w:rsidR="00550157" w:rsidRPr="00C40BA6" w:rsidRDefault="00550157" w:rsidP="00550157">
            <w:pPr>
              <w:rPr>
                <w:rFonts w:cs="Times New Roman"/>
                <w:sz w:val="18"/>
                <w:szCs w:val="18"/>
              </w:rPr>
            </w:pPr>
            <w:r w:rsidRPr="002453B3">
              <w:t>Arid</w:t>
            </w:r>
          </w:p>
        </w:tc>
        <w:tc>
          <w:tcPr>
            <w:tcW w:w="1052" w:type="dxa"/>
          </w:tcPr>
          <w:p w14:paraId="6F07DBF9" w14:textId="66D9FEE8" w:rsidR="00550157" w:rsidRPr="00C40BA6" w:rsidRDefault="00550157" w:rsidP="00550157">
            <w:pPr>
              <w:rPr>
                <w:rFonts w:cs="Times New Roman"/>
                <w:sz w:val="18"/>
                <w:szCs w:val="18"/>
              </w:rPr>
            </w:pPr>
            <w:r w:rsidRPr="002453B3">
              <w:t>Iran</w:t>
            </w:r>
          </w:p>
        </w:tc>
        <w:tc>
          <w:tcPr>
            <w:tcW w:w="2631" w:type="dxa"/>
          </w:tcPr>
          <w:p w14:paraId="1B8ED0FA" w14:textId="54150862" w:rsidR="00550157" w:rsidRPr="00C40BA6" w:rsidRDefault="00550157" w:rsidP="00550157">
            <w:pPr>
              <w:rPr>
                <w:rFonts w:cs="Times New Roman"/>
                <w:sz w:val="18"/>
                <w:szCs w:val="18"/>
              </w:rPr>
            </w:pPr>
            <w:r w:rsidRPr="002453B3">
              <w:t>state of Fars</w:t>
            </w:r>
          </w:p>
        </w:tc>
        <w:tc>
          <w:tcPr>
            <w:tcW w:w="1684" w:type="dxa"/>
          </w:tcPr>
          <w:p w14:paraId="50F3C17D" w14:textId="45EF8C57" w:rsidR="00550157" w:rsidRPr="00C40BA6" w:rsidRDefault="00550157" w:rsidP="00550157">
            <w:pPr>
              <w:rPr>
                <w:rFonts w:cs="Times New Roman"/>
                <w:sz w:val="18"/>
                <w:szCs w:val="18"/>
              </w:rPr>
            </w:pPr>
            <w:r w:rsidRPr="002453B3">
              <w:t>Salicaceae</w:t>
            </w:r>
          </w:p>
        </w:tc>
        <w:tc>
          <w:tcPr>
            <w:tcW w:w="1512" w:type="dxa"/>
          </w:tcPr>
          <w:p w14:paraId="3252BADE" w14:textId="11E7BF4C" w:rsidR="00550157" w:rsidRPr="004D3559" w:rsidRDefault="00550157" w:rsidP="00550157">
            <w:pPr>
              <w:rPr>
                <w:rFonts w:cs="Times New Roman"/>
                <w:i/>
                <w:iCs/>
                <w:sz w:val="18"/>
                <w:szCs w:val="18"/>
              </w:rPr>
            </w:pPr>
            <w:r w:rsidRPr="004D3559">
              <w:rPr>
                <w:i/>
                <w:iCs/>
              </w:rPr>
              <w:t xml:space="preserve">Salix </w:t>
            </w:r>
          </w:p>
        </w:tc>
        <w:tc>
          <w:tcPr>
            <w:tcW w:w="2205" w:type="dxa"/>
          </w:tcPr>
          <w:p w14:paraId="2AD7A40D" w14:textId="02A28A59" w:rsidR="00550157" w:rsidRPr="004D3559" w:rsidRDefault="00550157" w:rsidP="00550157">
            <w:pPr>
              <w:rPr>
                <w:rFonts w:cs="Times New Roman"/>
                <w:i/>
                <w:iCs/>
                <w:sz w:val="18"/>
                <w:szCs w:val="18"/>
              </w:rPr>
            </w:pPr>
            <w:r w:rsidRPr="004D3559">
              <w:rPr>
                <w:i/>
                <w:iCs/>
              </w:rPr>
              <w:t>Salix babylonica</w:t>
            </w:r>
          </w:p>
        </w:tc>
        <w:tc>
          <w:tcPr>
            <w:tcW w:w="779" w:type="dxa"/>
          </w:tcPr>
          <w:p w14:paraId="2DBD528D" w14:textId="30A2339A" w:rsidR="00550157" w:rsidRPr="00C40BA6" w:rsidRDefault="00550157" w:rsidP="00D55097">
            <w:pPr>
              <w:jc w:val="center"/>
              <w:rPr>
                <w:rFonts w:cs="Times New Roman"/>
                <w:sz w:val="18"/>
                <w:szCs w:val="18"/>
              </w:rPr>
            </w:pPr>
            <w:r w:rsidRPr="002453B3">
              <w:t>Cd</w:t>
            </w:r>
          </w:p>
        </w:tc>
      </w:tr>
      <w:tr w:rsidR="00550157" w:rsidRPr="0008080C" w14:paraId="04F691C1" w14:textId="77777777" w:rsidTr="00550157">
        <w:trPr>
          <w:trHeight w:val="20"/>
          <w:jc w:val="center"/>
        </w:trPr>
        <w:tc>
          <w:tcPr>
            <w:tcW w:w="1100" w:type="dxa"/>
          </w:tcPr>
          <w:p w14:paraId="1C42087F" w14:textId="59A2686C" w:rsidR="00550157" w:rsidRPr="00C40BA6" w:rsidRDefault="00550157" w:rsidP="00550157">
            <w:pPr>
              <w:rPr>
                <w:rFonts w:cs="Times New Roman"/>
                <w:sz w:val="18"/>
                <w:szCs w:val="18"/>
              </w:rPr>
            </w:pPr>
            <w:r w:rsidRPr="002453B3">
              <w:t>Arid</w:t>
            </w:r>
          </w:p>
        </w:tc>
        <w:tc>
          <w:tcPr>
            <w:tcW w:w="1052" w:type="dxa"/>
          </w:tcPr>
          <w:p w14:paraId="2C4CC242" w14:textId="468CE108" w:rsidR="00550157" w:rsidRPr="00C40BA6" w:rsidRDefault="00550157" w:rsidP="00550157">
            <w:pPr>
              <w:rPr>
                <w:rFonts w:cs="Times New Roman"/>
                <w:sz w:val="18"/>
                <w:szCs w:val="18"/>
              </w:rPr>
            </w:pPr>
            <w:r w:rsidRPr="002453B3">
              <w:t>Iran</w:t>
            </w:r>
          </w:p>
        </w:tc>
        <w:tc>
          <w:tcPr>
            <w:tcW w:w="2631" w:type="dxa"/>
          </w:tcPr>
          <w:p w14:paraId="17C53AD1" w14:textId="25A1DC08" w:rsidR="00550157" w:rsidRPr="00C40BA6" w:rsidRDefault="00550157" w:rsidP="00550157">
            <w:pPr>
              <w:rPr>
                <w:rFonts w:cs="Times New Roman"/>
                <w:sz w:val="18"/>
                <w:szCs w:val="18"/>
              </w:rPr>
            </w:pPr>
            <w:r w:rsidRPr="002453B3">
              <w:t>state of Fars</w:t>
            </w:r>
          </w:p>
        </w:tc>
        <w:tc>
          <w:tcPr>
            <w:tcW w:w="1684" w:type="dxa"/>
          </w:tcPr>
          <w:p w14:paraId="046E196E" w14:textId="4D82D681" w:rsidR="00550157" w:rsidRPr="00C40BA6" w:rsidRDefault="00550157" w:rsidP="00550157">
            <w:pPr>
              <w:rPr>
                <w:rFonts w:cs="Times New Roman"/>
                <w:sz w:val="18"/>
                <w:szCs w:val="18"/>
              </w:rPr>
            </w:pPr>
            <w:r w:rsidRPr="002453B3">
              <w:t>Salicaceae</w:t>
            </w:r>
          </w:p>
        </w:tc>
        <w:tc>
          <w:tcPr>
            <w:tcW w:w="1512" w:type="dxa"/>
          </w:tcPr>
          <w:p w14:paraId="0ED2389A" w14:textId="2F6BE429" w:rsidR="00550157" w:rsidRPr="004D3559" w:rsidRDefault="00550157" w:rsidP="00550157">
            <w:pPr>
              <w:rPr>
                <w:rFonts w:cs="Times New Roman"/>
                <w:i/>
                <w:iCs/>
                <w:sz w:val="18"/>
                <w:szCs w:val="18"/>
              </w:rPr>
            </w:pPr>
            <w:r w:rsidRPr="004D3559">
              <w:rPr>
                <w:i/>
                <w:iCs/>
              </w:rPr>
              <w:t xml:space="preserve">Salix </w:t>
            </w:r>
          </w:p>
        </w:tc>
        <w:tc>
          <w:tcPr>
            <w:tcW w:w="2205" w:type="dxa"/>
          </w:tcPr>
          <w:p w14:paraId="31D222CB" w14:textId="591CD5CE" w:rsidR="00550157" w:rsidRPr="004D3559" w:rsidRDefault="00550157" w:rsidP="00550157">
            <w:pPr>
              <w:rPr>
                <w:rFonts w:cs="Times New Roman"/>
                <w:i/>
                <w:iCs/>
                <w:sz w:val="18"/>
                <w:szCs w:val="18"/>
              </w:rPr>
            </w:pPr>
            <w:r w:rsidRPr="004D3559">
              <w:rPr>
                <w:i/>
                <w:iCs/>
              </w:rPr>
              <w:t>Salix babylonica</w:t>
            </w:r>
          </w:p>
        </w:tc>
        <w:tc>
          <w:tcPr>
            <w:tcW w:w="779" w:type="dxa"/>
          </w:tcPr>
          <w:p w14:paraId="658D9E16" w14:textId="424322AB" w:rsidR="00550157" w:rsidRPr="00C40BA6" w:rsidRDefault="00550157" w:rsidP="00D55097">
            <w:pPr>
              <w:jc w:val="center"/>
              <w:rPr>
                <w:rFonts w:cs="Times New Roman"/>
                <w:sz w:val="18"/>
                <w:szCs w:val="18"/>
              </w:rPr>
            </w:pPr>
            <w:r w:rsidRPr="002453B3">
              <w:t>Cr</w:t>
            </w:r>
          </w:p>
        </w:tc>
      </w:tr>
      <w:tr w:rsidR="00550157" w:rsidRPr="0008080C" w14:paraId="1E2AD38F" w14:textId="77777777" w:rsidTr="00550157">
        <w:trPr>
          <w:trHeight w:val="20"/>
          <w:jc w:val="center"/>
        </w:trPr>
        <w:tc>
          <w:tcPr>
            <w:tcW w:w="1100" w:type="dxa"/>
          </w:tcPr>
          <w:p w14:paraId="454A4579" w14:textId="2495C401" w:rsidR="00550157" w:rsidRPr="00C40BA6" w:rsidRDefault="00550157" w:rsidP="00550157">
            <w:pPr>
              <w:rPr>
                <w:rFonts w:cs="Times New Roman"/>
                <w:sz w:val="18"/>
                <w:szCs w:val="18"/>
              </w:rPr>
            </w:pPr>
            <w:r w:rsidRPr="002453B3">
              <w:t>Arid</w:t>
            </w:r>
          </w:p>
        </w:tc>
        <w:tc>
          <w:tcPr>
            <w:tcW w:w="1052" w:type="dxa"/>
          </w:tcPr>
          <w:p w14:paraId="4D581EC8" w14:textId="208D1196" w:rsidR="00550157" w:rsidRPr="00C40BA6" w:rsidRDefault="00550157" w:rsidP="00550157">
            <w:pPr>
              <w:rPr>
                <w:rFonts w:cs="Times New Roman"/>
                <w:sz w:val="18"/>
                <w:szCs w:val="18"/>
              </w:rPr>
            </w:pPr>
            <w:r w:rsidRPr="002453B3">
              <w:t>Iran</w:t>
            </w:r>
          </w:p>
        </w:tc>
        <w:tc>
          <w:tcPr>
            <w:tcW w:w="2631" w:type="dxa"/>
          </w:tcPr>
          <w:p w14:paraId="48A1B7BF" w14:textId="5EE87C4F" w:rsidR="00550157" w:rsidRPr="00C40BA6" w:rsidRDefault="00550157" w:rsidP="00550157">
            <w:pPr>
              <w:rPr>
                <w:rFonts w:cs="Times New Roman"/>
                <w:sz w:val="18"/>
                <w:szCs w:val="18"/>
              </w:rPr>
            </w:pPr>
            <w:r w:rsidRPr="002453B3">
              <w:t>state of Fars</w:t>
            </w:r>
          </w:p>
        </w:tc>
        <w:tc>
          <w:tcPr>
            <w:tcW w:w="1684" w:type="dxa"/>
          </w:tcPr>
          <w:p w14:paraId="7F12F319" w14:textId="17F5D438" w:rsidR="00550157" w:rsidRPr="00C40BA6" w:rsidRDefault="00550157" w:rsidP="00550157">
            <w:pPr>
              <w:rPr>
                <w:rFonts w:cs="Times New Roman"/>
                <w:sz w:val="18"/>
                <w:szCs w:val="18"/>
              </w:rPr>
            </w:pPr>
            <w:r w:rsidRPr="002453B3">
              <w:t>Salicaceae</w:t>
            </w:r>
          </w:p>
        </w:tc>
        <w:tc>
          <w:tcPr>
            <w:tcW w:w="1512" w:type="dxa"/>
          </w:tcPr>
          <w:p w14:paraId="150508AF" w14:textId="4CDB22F0" w:rsidR="00550157" w:rsidRPr="004D3559" w:rsidRDefault="00550157" w:rsidP="00550157">
            <w:pPr>
              <w:rPr>
                <w:rFonts w:cs="Times New Roman"/>
                <w:i/>
                <w:iCs/>
                <w:sz w:val="18"/>
                <w:szCs w:val="18"/>
              </w:rPr>
            </w:pPr>
            <w:r w:rsidRPr="004D3559">
              <w:rPr>
                <w:i/>
                <w:iCs/>
              </w:rPr>
              <w:t xml:space="preserve">Salix </w:t>
            </w:r>
          </w:p>
        </w:tc>
        <w:tc>
          <w:tcPr>
            <w:tcW w:w="2205" w:type="dxa"/>
          </w:tcPr>
          <w:p w14:paraId="7D2AEC20" w14:textId="0DD82CAE" w:rsidR="00550157" w:rsidRPr="004D3559" w:rsidRDefault="00550157" w:rsidP="00550157">
            <w:pPr>
              <w:rPr>
                <w:rFonts w:cs="Times New Roman"/>
                <w:i/>
                <w:iCs/>
                <w:sz w:val="18"/>
                <w:szCs w:val="18"/>
              </w:rPr>
            </w:pPr>
            <w:r w:rsidRPr="004D3559">
              <w:rPr>
                <w:i/>
                <w:iCs/>
              </w:rPr>
              <w:t>Salix babylonica</w:t>
            </w:r>
          </w:p>
        </w:tc>
        <w:tc>
          <w:tcPr>
            <w:tcW w:w="779" w:type="dxa"/>
          </w:tcPr>
          <w:p w14:paraId="72B17D8F" w14:textId="3936BA5F" w:rsidR="00550157" w:rsidRPr="00C40BA6" w:rsidRDefault="00550157" w:rsidP="00D55097">
            <w:pPr>
              <w:jc w:val="center"/>
              <w:rPr>
                <w:rFonts w:cs="Times New Roman"/>
                <w:sz w:val="18"/>
                <w:szCs w:val="18"/>
              </w:rPr>
            </w:pPr>
            <w:r w:rsidRPr="002453B3">
              <w:t>Cu</w:t>
            </w:r>
          </w:p>
        </w:tc>
      </w:tr>
      <w:tr w:rsidR="00550157" w:rsidRPr="0008080C" w14:paraId="7905B101" w14:textId="77777777" w:rsidTr="00550157">
        <w:trPr>
          <w:trHeight w:val="20"/>
          <w:jc w:val="center"/>
        </w:trPr>
        <w:tc>
          <w:tcPr>
            <w:tcW w:w="1100" w:type="dxa"/>
          </w:tcPr>
          <w:p w14:paraId="42374A9D" w14:textId="039899F8" w:rsidR="00550157" w:rsidRPr="00C40BA6" w:rsidRDefault="00550157" w:rsidP="00550157">
            <w:pPr>
              <w:rPr>
                <w:rFonts w:cs="Times New Roman"/>
                <w:sz w:val="18"/>
                <w:szCs w:val="18"/>
              </w:rPr>
            </w:pPr>
            <w:r w:rsidRPr="002453B3">
              <w:t>Arid</w:t>
            </w:r>
          </w:p>
        </w:tc>
        <w:tc>
          <w:tcPr>
            <w:tcW w:w="1052" w:type="dxa"/>
          </w:tcPr>
          <w:p w14:paraId="5E3647AB" w14:textId="10576F33" w:rsidR="00550157" w:rsidRPr="00C40BA6" w:rsidRDefault="00550157" w:rsidP="00550157">
            <w:pPr>
              <w:rPr>
                <w:rFonts w:cs="Times New Roman"/>
                <w:sz w:val="18"/>
                <w:szCs w:val="18"/>
              </w:rPr>
            </w:pPr>
            <w:r w:rsidRPr="002453B3">
              <w:t>Iran</w:t>
            </w:r>
          </w:p>
        </w:tc>
        <w:tc>
          <w:tcPr>
            <w:tcW w:w="2631" w:type="dxa"/>
          </w:tcPr>
          <w:p w14:paraId="636854C5" w14:textId="0551C289" w:rsidR="00550157" w:rsidRPr="00C40BA6" w:rsidRDefault="00550157" w:rsidP="00550157">
            <w:pPr>
              <w:rPr>
                <w:rFonts w:cs="Times New Roman"/>
                <w:sz w:val="18"/>
                <w:szCs w:val="18"/>
              </w:rPr>
            </w:pPr>
            <w:r w:rsidRPr="002453B3">
              <w:t>state of Fars</w:t>
            </w:r>
          </w:p>
        </w:tc>
        <w:tc>
          <w:tcPr>
            <w:tcW w:w="1684" w:type="dxa"/>
          </w:tcPr>
          <w:p w14:paraId="3488E7C1" w14:textId="2CA0AE6E" w:rsidR="00550157" w:rsidRPr="00C40BA6" w:rsidRDefault="00550157" w:rsidP="00550157">
            <w:pPr>
              <w:rPr>
                <w:rFonts w:cs="Times New Roman"/>
                <w:sz w:val="18"/>
                <w:szCs w:val="18"/>
              </w:rPr>
            </w:pPr>
            <w:r w:rsidRPr="002453B3">
              <w:t>Salicaceae</w:t>
            </w:r>
          </w:p>
        </w:tc>
        <w:tc>
          <w:tcPr>
            <w:tcW w:w="1512" w:type="dxa"/>
          </w:tcPr>
          <w:p w14:paraId="032F96F5" w14:textId="2B506F54" w:rsidR="00550157" w:rsidRPr="004D3559" w:rsidRDefault="00550157" w:rsidP="00550157">
            <w:pPr>
              <w:rPr>
                <w:rFonts w:cs="Times New Roman"/>
                <w:i/>
                <w:iCs/>
                <w:sz w:val="18"/>
                <w:szCs w:val="18"/>
              </w:rPr>
            </w:pPr>
            <w:r w:rsidRPr="004D3559">
              <w:rPr>
                <w:i/>
                <w:iCs/>
              </w:rPr>
              <w:t xml:space="preserve">Salix </w:t>
            </w:r>
          </w:p>
        </w:tc>
        <w:tc>
          <w:tcPr>
            <w:tcW w:w="2205" w:type="dxa"/>
          </w:tcPr>
          <w:p w14:paraId="53BEDF30" w14:textId="47CBBA4A" w:rsidR="00550157" w:rsidRPr="004D3559" w:rsidRDefault="00550157" w:rsidP="00550157">
            <w:pPr>
              <w:rPr>
                <w:rFonts w:cs="Times New Roman"/>
                <w:i/>
                <w:iCs/>
                <w:sz w:val="18"/>
                <w:szCs w:val="18"/>
              </w:rPr>
            </w:pPr>
            <w:r w:rsidRPr="004D3559">
              <w:rPr>
                <w:i/>
                <w:iCs/>
              </w:rPr>
              <w:t>Salix babylonica</w:t>
            </w:r>
          </w:p>
        </w:tc>
        <w:tc>
          <w:tcPr>
            <w:tcW w:w="779" w:type="dxa"/>
          </w:tcPr>
          <w:p w14:paraId="5C851865" w14:textId="6DB67B60" w:rsidR="00550157" w:rsidRPr="00C40BA6" w:rsidRDefault="00550157" w:rsidP="00D55097">
            <w:pPr>
              <w:jc w:val="center"/>
              <w:rPr>
                <w:rFonts w:cs="Times New Roman"/>
                <w:sz w:val="18"/>
                <w:szCs w:val="18"/>
              </w:rPr>
            </w:pPr>
            <w:r w:rsidRPr="002453B3">
              <w:t>Mn</w:t>
            </w:r>
          </w:p>
        </w:tc>
      </w:tr>
      <w:tr w:rsidR="00550157" w:rsidRPr="0008080C" w14:paraId="4EA55DA9" w14:textId="77777777" w:rsidTr="00550157">
        <w:trPr>
          <w:trHeight w:val="20"/>
          <w:jc w:val="center"/>
        </w:trPr>
        <w:tc>
          <w:tcPr>
            <w:tcW w:w="1100" w:type="dxa"/>
          </w:tcPr>
          <w:p w14:paraId="2C2242DF" w14:textId="0CA8118E" w:rsidR="00550157" w:rsidRPr="00C40BA6" w:rsidRDefault="00550157" w:rsidP="00550157">
            <w:pPr>
              <w:rPr>
                <w:rFonts w:cs="Times New Roman"/>
                <w:sz w:val="18"/>
                <w:szCs w:val="18"/>
              </w:rPr>
            </w:pPr>
            <w:r w:rsidRPr="002453B3">
              <w:t>Arid</w:t>
            </w:r>
          </w:p>
        </w:tc>
        <w:tc>
          <w:tcPr>
            <w:tcW w:w="1052" w:type="dxa"/>
          </w:tcPr>
          <w:p w14:paraId="396C2899" w14:textId="26B63BD8" w:rsidR="00550157" w:rsidRPr="00C40BA6" w:rsidRDefault="00550157" w:rsidP="00550157">
            <w:pPr>
              <w:rPr>
                <w:rFonts w:cs="Times New Roman"/>
                <w:sz w:val="18"/>
                <w:szCs w:val="18"/>
              </w:rPr>
            </w:pPr>
            <w:r w:rsidRPr="002453B3">
              <w:t>Iran</w:t>
            </w:r>
          </w:p>
        </w:tc>
        <w:tc>
          <w:tcPr>
            <w:tcW w:w="2631" w:type="dxa"/>
          </w:tcPr>
          <w:p w14:paraId="055E4948" w14:textId="38229D58" w:rsidR="00550157" w:rsidRPr="00C40BA6" w:rsidRDefault="00550157" w:rsidP="00550157">
            <w:pPr>
              <w:rPr>
                <w:rFonts w:cs="Times New Roman"/>
                <w:sz w:val="18"/>
                <w:szCs w:val="18"/>
              </w:rPr>
            </w:pPr>
            <w:r w:rsidRPr="002453B3">
              <w:t>state of Fars</w:t>
            </w:r>
          </w:p>
        </w:tc>
        <w:tc>
          <w:tcPr>
            <w:tcW w:w="1684" w:type="dxa"/>
          </w:tcPr>
          <w:p w14:paraId="0D2DFE84" w14:textId="22FB0493" w:rsidR="00550157" w:rsidRPr="00C40BA6" w:rsidRDefault="00550157" w:rsidP="00550157">
            <w:pPr>
              <w:rPr>
                <w:rFonts w:cs="Times New Roman"/>
                <w:sz w:val="18"/>
                <w:szCs w:val="18"/>
              </w:rPr>
            </w:pPr>
            <w:r w:rsidRPr="002453B3">
              <w:t>Salicaceae</w:t>
            </w:r>
          </w:p>
        </w:tc>
        <w:tc>
          <w:tcPr>
            <w:tcW w:w="1512" w:type="dxa"/>
          </w:tcPr>
          <w:p w14:paraId="3889B9A3" w14:textId="12EB3972" w:rsidR="00550157" w:rsidRPr="004D3559" w:rsidRDefault="00550157" w:rsidP="00550157">
            <w:pPr>
              <w:rPr>
                <w:rFonts w:cs="Times New Roman"/>
                <w:i/>
                <w:iCs/>
                <w:sz w:val="18"/>
                <w:szCs w:val="18"/>
              </w:rPr>
            </w:pPr>
            <w:r w:rsidRPr="004D3559">
              <w:rPr>
                <w:i/>
                <w:iCs/>
              </w:rPr>
              <w:t xml:space="preserve">Salix </w:t>
            </w:r>
          </w:p>
        </w:tc>
        <w:tc>
          <w:tcPr>
            <w:tcW w:w="2205" w:type="dxa"/>
          </w:tcPr>
          <w:p w14:paraId="16A37816" w14:textId="65078D2C" w:rsidR="00550157" w:rsidRPr="004D3559" w:rsidRDefault="00550157" w:rsidP="00550157">
            <w:pPr>
              <w:rPr>
                <w:rFonts w:cs="Times New Roman"/>
                <w:i/>
                <w:iCs/>
                <w:sz w:val="18"/>
                <w:szCs w:val="18"/>
              </w:rPr>
            </w:pPr>
            <w:r w:rsidRPr="004D3559">
              <w:rPr>
                <w:i/>
                <w:iCs/>
              </w:rPr>
              <w:t>Salix babylonica</w:t>
            </w:r>
          </w:p>
        </w:tc>
        <w:tc>
          <w:tcPr>
            <w:tcW w:w="779" w:type="dxa"/>
          </w:tcPr>
          <w:p w14:paraId="18429D9D" w14:textId="6DBFCB1D" w:rsidR="00550157" w:rsidRPr="00C40BA6" w:rsidRDefault="00550157" w:rsidP="00D55097">
            <w:pPr>
              <w:jc w:val="center"/>
              <w:rPr>
                <w:rFonts w:cs="Times New Roman"/>
                <w:sz w:val="18"/>
                <w:szCs w:val="18"/>
              </w:rPr>
            </w:pPr>
            <w:r w:rsidRPr="002453B3">
              <w:t>Pb</w:t>
            </w:r>
          </w:p>
        </w:tc>
      </w:tr>
      <w:tr w:rsidR="00550157" w:rsidRPr="0008080C" w14:paraId="4B6CD58F" w14:textId="77777777" w:rsidTr="00550157">
        <w:trPr>
          <w:trHeight w:val="20"/>
          <w:jc w:val="center"/>
        </w:trPr>
        <w:tc>
          <w:tcPr>
            <w:tcW w:w="1100" w:type="dxa"/>
          </w:tcPr>
          <w:p w14:paraId="5C29A192" w14:textId="71E01A95" w:rsidR="00550157" w:rsidRPr="00C40BA6" w:rsidRDefault="00550157" w:rsidP="00550157">
            <w:pPr>
              <w:rPr>
                <w:rFonts w:cs="Times New Roman"/>
                <w:sz w:val="18"/>
                <w:szCs w:val="18"/>
              </w:rPr>
            </w:pPr>
            <w:r w:rsidRPr="002453B3">
              <w:t>Arid</w:t>
            </w:r>
          </w:p>
        </w:tc>
        <w:tc>
          <w:tcPr>
            <w:tcW w:w="1052" w:type="dxa"/>
          </w:tcPr>
          <w:p w14:paraId="44283BED" w14:textId="3D68BA7E" w:rsidR="00550157" w:rsidRPr="00C40BA6" w:rsidRDefault="00550157" w:rsidP="00550157">
            <w:pPr>
              <w:rPr>
                <w:rFonts w:cs="Times New Roman"/>
                <w:sz w:val="18"/>
                <w:szCs w:val="18"/>
              </w:rPr>
            </w:pPr>
            <w:r w:rsidRPr="002453B3">
              <w:t>Iran</w:t>
            </w:r>
          </w:p>
        </w:tc>
        <w:tc>
          <w:tcPr>
            <w:tcW w:w="2631" w:type="dxa"/>
          </w:tcPr>
          <w:p w14:paraId="568FBD6D" w14:textId="75C7510E" w:rsidR="00550157" w:rsidRPr="00C40BA6" w:rsidRDefault="00550157" w:rsidP="00550157">
            <w:pPr>
              <w:rPr>
                <w:rFonts w:cs="Times New Roman"/>
                <w:sz w:val="18"/>
                <w:szCs w:val="18"/>
              </w:rPr>
            </w:pPr>
            <w:r w:rsidRPr="002453B3">
              <w:t>state of Fars</w:t>
            </w:r>
          </w:p>
        </w:tc>
        <w:tc>
          <w:tcPr>
            <w:tcW w:w="1684" w:type="dxa"/>
          </w:tcPr>
          <w:p w14:paraId="6362DFA1" w14:textId="7A7D8BC1" w:rsidR="00550157" w:rsidRPr="00C40BA6" w:rsidRDefault="00550157" w:rsidP="00550157">
            <w:pPr>
              <w:rPr>
                <w:rFonts w:cs="Times New Roman"/>
                <w:sz w:val="18"/>
                <w:szCs w:val="18"/>
              </w:rPr>
            </w:pPr>
            <w:r w:rsidRPr="002453B3">
              <w:t>Salicaceae</w:t>
            </w:r>
          </w:p>
        </w:tc>
        <w:tc>
          <w:tcPr>
            <w:tcW w:w="1512" w:type="dxa"/>
          </w:tcPr>
          <w:p w14:paraId="632A05F1" w14:textId="3D676D1D" w:rsidR="00550157" w:rsidRPr="004D3559" w:rsidRDefault="00550157" w:rsidP="00550157">
            <w:pPr>
              <w:rPr>
                <w:rFonts w:cs="Times New Roman"/>
                <w:i/>
                <w:iCs/>
                <w:sz w:val="18"/>
                <w:szCs w:val="18"/>
              </w:rPr>
            </w:pPr>
            <w:r w:rsidRPr="004D3559">
              <w:rPr>
                <w:i/>
                <w:iCs/>
              </w:rPr>
              <w:t xml:space="preserve">Salix </w:t>
            </w:r>
          </w:p>
        </w:tc>
        <w:tc>
          <w:tcPr>
            <w:tcW w:w="2205" w:type="dxa"/>
          </w:tcPr>
          <w:p w14:paraId="5E32E250" w14:textId="43D1D112" w:rsidR="00550157" w:rsidRPr="004D3559" w:rsidRDefault="00550157" w:rsidP="00550157">
            <w:pPr>
              <w:rPr>
                <w:rFonts w:cs="Times New Roman"/>
                <w:i/>
                <w:iCs/>
                <w:sz w:val="18"/>
                <w:szCs w:val="18"/>
              </w:rPr>
            </w:pPr>
            <w:r w:rsidRPr="004D3559">
              <w:rPr>
                <w:i/>
                <w:iCs/>
              </w:rPr>
              <w:t>Salix babylonica</w:t>
            </w:r>
          </w:p>
        </w:tc>
        <w:tc>
          <w:tcPr>
            <w:tcW w:w="779" w:type="dxa"/>
          </w:tcPr>
          <w:p w14:paraId="61210940" w14:textId="634E69B7" w:rsidR="00550157" w:rsidRPr="00C40BA6" w:rsidRDefault="00550157" w:rsidP="00D55097">
            <w:pPr>
              <w:jc w:val="center"/>
              <w:rPr>
                <w:rFonts w:cs="Times New Roman"/>
                <w:sz w:val="18"/>
                <w:szCs w:val="18"/>
              </w:rPr>
            </w:pPr>
            <w:r w:rsidRPr="002453B3">
              <w:t>Zn</w:t>
            </w:r>
          </w:p>
        </w:tc>
      </w:tr>
      <w:tr w:rsidR="00550157" w:rsidRPr="0008080C" w14:paraId="66295DA7" w14:textId="77777777" w:rsidTr="00550157">
        <w:trPr>
          <w:trHeight w:val="20"/>
          <w:jc w:val="center"/>
        </w:trPr>
        <w:tc>
          <w:tcPr>
            <w:tcW w:w="1100" w:type="dxa"/>
          </w:tcPr>
          <w:p w14:paraId="0A4D3A04" w14:textId="523A8AF0" w:rsidR="00550157" w:rsidRPr="00C40BA6" w:rsidRDefault="00550157" w:rsidP="00550157">
            <w:pPr>
              <w:rPr>
                <w:rFonts w:cs="Times New Roman"/>
                <w:sz w:val="18"/>
                <w:szCs w:val="18"/>
              </w:rPr>
            </w:pPr>
            <w:r w:rsidRPr="002453B3">
              <w:t>Arid</w:t>
            </w:r>
          </w:p>
        </w:tc>
        <w:tc>
          <w:tcPr>
            <w:tcW w:w="1052" w:type="dxa"/>
          </w:tcPr>
          <w:p w14:paraId="4FB75736" w14:textId="2AF103E3" w:rsidR="00550157" w:rsidRPr="00C40BA6" w:rsidRDefault="00550157" w:rsidP="00550157">
            <w:pPr>
              <w:rPr>
                <w:rFonts w:cs="Times New Roman"/>
                <w:sz w:val="18"/>
                <w:szCs w:val="18"/>
              </w:rPr>
            </w:pPr>
            <w:r w:rsidRPr="002453B3">
              <w:t>Italy</w:t>
            </w:r>
          </w:p>
        </w:tc>
        <w:tc>
          <w:tcPr>
            <w:tcW w:w="2631" w:type="dxa"/>
          </w:tcPr>
          <w:p w14:paraId="47998F74" w14:textId="7B2EE81D" w:rsidR="00550157" w:rsidRPr="00C40BA6" w:rsidRDefault="00550157" w:rsidP="00550157">
            <w:pPr>
              <w:rPr>
                <w:rFonts w:cs="Times New Roman"/>
                <w:sz w:val="18"/>
                <w:szCs w:val="18"/>
              </w:rPr>
            </w:pPr>
            <w:r w:rsidRPr="002453B3">
              <w:t>National Research Council</w:t>
            </w:r>
          </w:p>
        </w:tc>
        <w:tc>
          <w:tcPr>
            <w:tcW w:w="1684" w:type="dxa"/>
          </w:tcPr>
          <w:p w14:paraId="69213100" w14:textId="518B99C5" w:rsidR="00550157" w:rsidRPr="00C40BA6" w:rsidRDefault="00550157" w:rsidP="00550157">
            <w:pPr>
              <w:rPr>
                <w:rFonts w:cs="Times New Roman"/>
                <w:sz w:val="18"/>
                <w:szCs w:val="18"/>
              </w:rPr>
            </w:pPr>
            <w:r w:rsidRPr="002453B3">
              <w:t>Salicaceae</w:t>
            </w:r>
          </w:p>
        </w:tc>
        <w:tc>
          <w:tcPr>
            <w:tcW w:w="1512" w:type="dxa"/>
          </w:tcPr>
          <w:p w14:paraId="3961C15D" w14:textId="7396F082" w:rsidR="00550157" w:rsidRPr="004D3559" w:rsidRDefault="00550157" w:rsidP="00550157">
            <w:pPr>
              <w:rPr>
                <w:rFonts w:cs="Times New Roman"/>
                <w:i/>
                <w:iCs/>
                <w:sz w:val="18"/>
                <w:szCs w:val="18"/>
              </w:rPr>
            </w:pPr>
            <w:r w:rsidRPr="004D3559">
              <w:rPr>
                <w:i/>
                <w:iCs/>
              </w:rPr>
              <w:t>Populus</w:t>
            </w:r>
          </w:p>
        </w:tc>
        <w:tc>
          <w:tcPr>
            <w:tcW w:w="2205" w:type="dxa"/>
          </w:tcPr>
          <w:p w14:paraId="7643E9FE" w14:textId="0095922F" w:rsidR="00550157" w:rsidRPr="004D3559" w:rsidRDefault="00550157" w:rsidP="00550157">
            <w:pPr>
              <w:rPr>
                <w:rFonts w:cs="Times New Roman"/>
                <w:i/>
                <w:iCs/>
                <w:sz w:val="18"/>
                <w:szCs w:val="18"/>
              </w:rPr>
            </w:pPr>
            <w:r w:rsidRPr="004D3559">
              <w:rPr>
                <w:i/>
                <w:iCs/>
              </w:rPr>
              <w:t>Populus generosa × P. nigra</w:t>
            </w:r>
          </w:p>
        </w:tc>
        <w:tc>
          <w:tcPr>
            <w:tcW w:w="779" w:type="dxa"/>
          </w:tcPr>
          <w:p w14:paraId="2674B3FB" w14:textId="0515B85F" w:rsidR="00550157" w:rsidRPr="00C40BA6" w:rsidRDefault="00550157" w:rsidP="00D55097">
            <w:pPr>
              <w:jc w:val="center"/>
              <w:rPr>
                <w:rFonts w:cs="Times New Roman"/>
                <w:sz w:val="18"/>
                <w:szCs w:val="18"/>
              </w:rPr>
            </w:pPr>
            <w:r w:rsidRPr="002453B3">
              <w:t>Cu</w:t>
            </w:r>
          </w:p>
        </w:tc>
      </w:tr>
      <w:tr w:rsidR="00550157" w:rsidRPr="0008080C" w14:paraId="6353CA1E" w14:textId="77777777" w:rsidTr="00550157">
        <w:trPr>
          <w:trHeight w:val="20"/>
          <w:jc w:val="center"/>
        </w:trPr>
        <w:tc>
          <w:tcPr>
            <w:tcW w:w="1100" w:type="dxa"/>
          </w:tcPr>
          <w:p w14:paraId="3C1A3CD2" w14:textId="2D4EB6D5" w:rsidR="00550157" w:rsidRPr="00C40BA6" w:rsidRDefault="00550157" w:rsidP="00550157">
            <w:pPr>
              <w:rPr>
                <w:rFonts w:cs="Times New Roman"/>
                <w:sz w:val="18"/>
                <w:szCs w:val="18"/>
              </w:rPr>
            </w:pPr>
            <w:r w:rsidRPr="002453B3">
              <w:t>Arid</w:t>
            </w:r>
          </w:p>
        </w:tc>
        <w:tc>
          <w:tcPr>
            <w:tcW w:w="1052" w:type="dxa"/>
          </w:tcPr>
          <w:p w14:paraId="559C0A1F" w14:textId="3FC8CFB2" w:rsidR="00550157" w:rsidRPr="00C40BA6" w:rsidRDefault="00550157" w:rsidP="00550157">
            <w:pPr>
              <w:rPr>
                <w:rFonts w:cs="Times New Roman"/>
                <w:sz w:val="18"/>
                <w:szCs w:val="18"/>
              </w:rPr>
            </w:pPr>
            <w:r w:rsidRPr="002453B3">
              <w:t>Morocco</w:t>
            </w:r>
          </w:p>
        </w:tc>
        <w:tc>
          <w:tcPr>
            <w:tcW w:w="2631" w:type="dxa"/>
          </w:tcPr>
          <w:p w14:paraId="5E3D2C30" w14:textId="15D4B0B4" w:rsidR="00550157" w:rsidRPr="00C40BA6" w:rsidRDefault="00550157" w:rsidP="00550157">
            <w:pPr>
              <w:rPr>
                <w:rFonts w:cs="Times New Roman"/>
                <w:sz w:val="18"/>
                <w:szCs w:val="18"/>
              </w:rPr>
            </w:pPr>
            <w:r w:rsidRPr="002453B3">
              <w:t>University Mohammed VI Polytechnic </w:t>
            </w:r>
          </w:p>
        </w:tc>
        <w:tc>
          <w:tcPr>
            <w:tcW w:w="1684" w:type="dxa"/>
          </w:tcPr>
          <w:p w14:paraId="6BD520F9" w14:textId="1B8B9AB2" w:rsidR="00550157" w:rsidRPr="00C40BA6" w:rsidRDefault="00550157" w:rsidP="00550157">
            <w:pPr>
              <w:rPr>
                <w:rFonts w:cs="Times New Roman"/>
                <w:sz w:val="18"/>
                <w:szCs w:val="18"/>
              </w:rPr>
            </w:pPr>
            <w:r w:rsidRPr="002453B3">
              <w:t>Myrtaceae</w:t>
            </w:r>
          </w:p>
        </w:tc>
        <w:tc>
          <w:tcPr>
            <w:tcW w:w="1512" w:type="dxa"/>
          </w:tcPr>
          <w:p w14:paraId="6A5EF41B" w14:textId="55BA6612" w:rsidR="00550157" w:rsidRPr="004D3559" w:rsidRDefault="00550157" w:rsidP="00550157">
            <w:pPr>
              <w:rPr>
                <w:rFonts w:cs="Times New Roman"/>
                <w:i/>
                <w:iCs/>
                <w:sz w:val="18"/>
                <w:szCs w:val="18"/>
              </w:rPr>
            </w:pPr>
            <w:r w:rsidRPr="004D3559">
              <w:rPr>
                <w:i/>
                <w:iCs/>
              </w:rPr>
              <w:t>Eucalyptus</w:t>
            </w:r>
          </w:p>
        </w:tc>
        <w:tc>
          <w:tcPr>
            <w:tcW w:w="2205" w:type="dxa"/>
          </w:tcPr>
          <w:p w14:paraId="57C78F31" w14:textId="6AEA9E59" w:rsidR="00550157" w:rsidRPr="004D3559" w:rsidRDefault="00550157" w:rsidP="00550157">
            <w:pPr>
              <w:rPr>
                <w:rFonts w:cs="Times New Roman"/>
                <w:i/>
                <w:iCs/>
                <w:sz w:val="18"/>
                <w:szCs w:val="18"/>
              </w:rPr>
            </w:pPr>
            <w:r w:rsidRPr="004D3559">
              <w:rPr>
                <w:i/>
                <w:iCs/>
              </w:rPr>
              <w:t>Eucalyptus globulus </w:t>
            </w:r>
          </w:p>
        </w:tc>
        <w:tc>
          <w:tcPr>
            <w:tcW w:w="779" w:type="dxa"/>
          </w:tcPr>
          <w:p w14:paraId="1DCD2D69" w14:textId="45C9A60E" w:rsidR="00550157" w:rsidRPr="00C40BA6" w:rsidRDefault="00550157" w:rsidP="00D55097">
            <w:pPr>
              <w:jc w:val="center"/>
              <w:rPr>
                <w:rFonts w:cs="Times New Roman"/>
                <w:sz w:val="18"/>
                <w:szCs w:val="18"/>
              </w:rPr>
            </w:pPr>
            <w:r w:rsidRPr="002453B3">
              <w:t>Cd</w:t>
            </w:r>
          </w:p>
        </w:tc>
      </w:tr>
      <w:tr w:rsidR="00550157" w:rsidRPr="0008080C" w14:paraId="3766ABE6" w14:textId="77777777" w:rsidTr="00550157">
        <w:trPr>
          <w:trHeight w:val="20"/>
          <w:jc w:val="center"/>
        </w:trPr>
        <w:tc>
          <w:tcPr>
            <w:tcW w:w="1100" w:type="dxa"/>
          </w:tcPr>
          <w:p w14:paraId="14DBBA88" w14:textId="63F44C50" w:rsidR="00550157" w:rsidRPr="00C40BA6" w:rsidRDefault="00550157" w:rsidP="00550157">
            <w:pPr>
              <w:rPr>
                <w:rFonts w:cs="Times New Roman"/>
                <w:sz w:val="18"/>
                <w:szCs w:val="18"/>
              </w:rPr>
            </w:pPr>
            <w:r w:rsidRPr="002453B3">
              <w:t>Arid</w:t>
            </w:r>
          </w:p>
        </w:tc>
        <w:tc>
          <w:tcPr>
            <w:tcW w:w="1052" w:type="dxa"/>
          </w:tcPr>
          <w:p w14:paraId="4C8FA2C3" w14:textId="2E20821D" w:rsidR="00550157" w:rsidRPr="00C40BA6" w:rsidRDefault="00550157" w:rsidP="00550157">
            <w:pPr>
              <w:rPr>
                <w:rFonts w:cs="Times New Roman"/>
                <w:sz w:val="18"/>
                <w:szCs w:val="18"/>
              </w:rPr>
            </w:pPr>
            <w:r w:rsidRPr="002453B3">
              <w:t>Morocco</w:t>
            </w:r>
          </w:p>
        </w:tc>
        <w:tc>
          <w:tcPr>
            <w:tcW w:w="2631" w:type="dxa"/>
          </w:tcPr>
          <w:p w14:paraId="3D63E4E3" w14:textId="302C5F57" w:rsidR="00550157" w:rsidRPr="00C40BA6" w:rsidRDefault="00550157" w:rsidP="00550157">
            <w:pPr>
              <w:rPr>
                <w:rFonts w:cs="Times New Roman"/>
                <w:sz w:val="18"/>
                <w:szCs w:val="18"/>
              </w:rPr>
            </w:pPr>
            <w:r w:rsidRPr="002453B3">
              <w:t>University Mohammed VI Polytechnic </w:t>
            </w:r>
          </w:p>
        </w:tc>
        <w:tc>
          <w:tcPr>
            <w:tcW w:w="1684" w:type="dxa"/>
          </w:tcPr>
          <w:p w14:paraId="3C50AE55" w14:textId="3152470D" w:rsidR="00550157" w:rsidRPr="00C40BA6" w:rsidRDefault="00550157" w:rsidP="00550157">
            <w:pPr>
              <w:rPr>
                <w:rFonts w:cs="Times New Roman"/>
                <w:sz w:val="18"/>
                <w:szCs w:val="18"/>
              </w:rPr>
            </w:pPr>
            <w:r w:rsidRPr="002453B3">
              <w:t>Myrtaceae</w:t>
            </w:r>
          </w:p>
        </w:tc>
        <w:tc>
          <w:tcPr>
            <w:tcW w:w="1512" w:type="dxa"/>
          </w:tcPr>
          <w:p w14:paraId="7E3CD2DC" w14:textId="3C7C8B46" w:rsidR="00550157" w:rsidRPr="004D3559" w:rsidRDefault="00550157" w:rsidP="00550157">
            <w:pPr>
              <w:rPr>
                <w:rFonts w:cs="Times New Roman"/>
                <w:i/>
                <w:iCs/>
                <w:sz w:val="18"/>
                <w:szCs w:val="18"/>
              </w:rPr>
            </w:pPr>
            <w:r w:rsidRPr="004D3559">
              <w:rPr>
                <w:i/>
                <w:iCs/>
              </w:rPr>
              <w:t>Eucalyptus</w:t>
            </w:r>
          </w:p>
        </w:tc>
        <w:tc>
          <w:tcPr>
            <w:tcW w:w="2205" w:type="dxa"/>
          </w:tcPr>
          <w:p w14:paraId="7E7235E8" w14:textId="10F7D632" w:rsidR="00550157" w:rsidRPr="004D3559" w:rsidRDefault="00550157" w:rsidP="00550157">
            <w:pPr>
              <w:rPr>
                <w:rFonts w:cs="Times New Roman"/>
                <w:i/>
                <w:iCs/>
                <w:sz w:val="18"/>
                <w:szCs w:val="18"/>
              </w:rPr>
            </w:pPr>
            <w:r w:rsidRPr="004D3559">
              <w:rPr>
                <w:i/>
                <w:iCs/>
              </w:rPr>
              <w:t>Eucalyptus globulus </w:t>
            </w:r>
          </w:p>
        </w:tc>
        <w:tc>
          <w:tcPr>
            <w:tcW w:w="779" w:type="dxa"/>
          </w:tcPr>
          <w:p w14:paraId="7E8B0C60" w14:textId="0EE106DF" w:rsidR="00550157" w:rsidRPr="00C40BA6" w:rsidRDefault="00550157" w:rsidP="00D55097">
            <w:pPr>
              <w:jc w:val="center"/>
              <w:rPr>
                <w:rFonts w:cs="Times New Roman"/>
                <w:sz w:val="18"/>
                <w:szCs w:val="18"/>
              </w:rPr>
            </w:pPr>
            <w:r w:rsidRPr="002453B3">
              <w:t>Cr</w:t>
            </w:r>
          </w:p>
        </w:tc>
      </w:tr>
      <w:tr w:rsidR="00550157" w:rsidRPr="0008080C" w14:paraId="68564DB6" w14:textId="77777777" w:rsidTr="00550157">
        <w:trPr>
          <w:trHeight w:val="20"/>
          <w:jc w:val="center"/>
        </w:trPr>
        <w:tc>
          <w:tcPr>
            <w:tcW w:w="1100" w:type="dxa"/>
          </w:tcPr>
          <w:p w14:paraId="5E175370" w14:textId="69D15028" w:rsidR="00550157" w:rsidRPr="00C40BA6" w:rsidRDefault="00550157" w:rsidP="00550157">
            <w:pPr>
              <w:rPr>
                <w:rFonts w:cs="Times New Roman"/>
                <w:sz w:val="18"/>
                <w:szCs w:val="18"/>
              </w:rPr>
            </w:pPr>
            <w:r w:rsidRPr="002453B3">
              <w:t>Arid</w:t>
            </w:r>
          </w:p>
        </w:tc>
        <w:tc>
          <w:tcPr>
            <w:tcW w:w="1052" w:type="dxa"/>
          </w:tcPr>
          <w:p w14:paraId="3FE8CD20" w14:textId="1DFD02BF" w:rsidR="00550157" w:rsidRPr="00C40BA6" w:rsidRDefault="00550157" w:rsidP="00550157">
            <w:pPr>
              <w:rPr>
                <w:rFonts w:cs="Times New Roman"/>
                <w:sz w:val="18"/>
                <w:szCs w:val="18"/>
              </w:rPr>
            </w:pPr>
            <w:r w:rsidRPr="002453B3">
              <w:t>Morocco</w:t>
            </w:r>
          </w:p>
        </w:tc>
        <w:tc>
          <w:tcPr>
            <w:tcW w:w="2631" w:type="dxa"/>
          </w:tcPr>
          <w:p w14:paraId="61120B81" w14:textId="0E5F28AA" w:rsidR="00550157" w:rsidRPr="00C40BA6" w:rsidRDefault="00550157" w:rsidP="00550157">
            <w:pPr>
              <w:rPr>
                <w:rFonts w:cs="Times New Roman"/>
                <w:sz w:val="18"/>
                <w:szCs w:val="18"/>
              </w:rPr>
            </w:pPr>
            <w:r w:rsidRPr="002453B3">
              <w:t>University Mohammed VI Polytechnic </w:t>
            </w:r>
          </w:p>
        </w:tc>
        <w:tc>
          <w:tcPr>
            <w:tcW w:w="1684" w:type="dxa"/>
          </w:tcPr>
          <w:p w14:paraId="0C504DA0" w14:textId="73A7BBF9" w:rsidR="00550157" w:rsidRPr="00C40BA6" w:rsidRDefault="00550157" w:rsidP="00550157">
            <w:pPr>
              <w:rPr>
                <w:rFonts w:cs="Times New Roman"/>
                <w:sz w:val="18"/>
                <w:szCs w:val="18"/>
              </w:rPr>
            </w:pPr>
            <w:r w:rsidRPr="002453B3">
              <w:t>Myrtaceae</w:t>
            </w:r>
          </w:p>
        </w:tc>
        <w:tc>
          <w:tcPr>
            <w:tcW w:w="1512" w:type="dxa"/>
          </w:tcPr>
          <w:p w14:paraId="7FBEACF7" w14:textId="04E344D5" w:rsidR="00550157" w:rsidRPr="004D3559" w:rsidRDefault="00550157" w:rsidP="00550157">
            <w:pPr>
              <w:rPr>
                <w:rFonts w:cs="Times New Roman"/>
                <w:i/>
                <w:iCs/>
                <w:sz w:val="18"/>
                <w:szCs w:val="18"/>
              </w:rPr>
            </w:pPr>
            <w:r w:rsidRPr="004D3559">
              <w:rPr>
                <w:i/>
                <w:iCs/>
              </w:rPr>
              <w:t>Eucalyptus</w:t>
            </w:r>
          </w:p>
        </w:tc>
        <w:tc>
          <w:tcPr>
            <w:tcW w:w="2205" w:type="dxa"/>
          </w:tcPr>
          <w:p w14:paraId="50FE88A0" w14:textId="1DD45F25" w:rsidR="00550157" w:rsidRPr="004D3559" w:rsidRDefault="00550157" w:rsidP="00550157">
            <w:pPr>
              <w:rPr>
                <w:rFonts w:cs="Times New Roman"/>
                <w:i/>
                <w:iCs/>
                <w:sz w:val="18"/>
                <w:szCs w:val="18"/>
              </w:rPr>
            </w:pPr>
            <w:r w:rsidRPr="004D3559">
              <w:rPr>
                <w:i/>
                <w:iCs/>
              </w:rPr>
              <w:t>Eucalyptus globulus </w:t>
            </w:r>
          </w:p>
        </w:tc>
        <w:tc>
          <w:tcPr>
            <w:tcW w:w="779" w:type="dxa"/>
          </w:tcPr>
          <w:p w14:paraId="4FCC3692" w14:textId="7752D805" w:rsidR="00550157" w:rsidRPr="00C40BA6" w:rsidRDefault="00550157" w:rsidP="00D55097">
            <w:pPr>
              <w:jc w:val="center"/>
              <w:rPr>
                <w:rFonts w:cs="Times New Roman"/>
                <w:sz w:val="18"/>
                <w:szCs w:val="18"/>
              </w:rPr>
            </w:pPr>
            <w:r w:rsidRPr="002453B3">
              <w:t>Cu</w:t>
            </w:r>
          </w:p>
        </w:tc>
      </w:tr>
      <w:tr w:rsidR="00550157" w:rsidRPr="0008080C" w14:paraId="198A4FB5" w14:textId="77777777" w:rsidTr="00550157">
        <w:trPr>
          <w:trHeight w:val="20"/>
          <w:jc w:val="center"/>
        </w:trPr>
        <w:tc>
          <w:tcPr>
            <w:tcW w:w="1100" w:type="dxa"/>
          </w:tcPr>
          <w:p w14:paraId="0721D0D4" w14:textId="40361FE4" w:rsidR="00550157" w:rsidRPr="00C40BA6" w:rsidRDefault="00550157" w:rsidP="00550157">
            <w:pPr>
              <w:rPr>
                <w:rFonts w:cs="Times New Roman"/>
                <w:sz w:val="18"/>
                <w:szCs w:val="18"/>
              </w:rPr>
            </w:pPr>
            <w:r w:rsidRPr="002453B3">
              <w:t>Arid</w:t>
            </w:r>
          </w:p>
        </w:tc>
        <w:tc>
          <w:tcPr>
            <w:tcW w:w="1052" w:type="dxa"/>
          </w:tcPr>
          <w:p w14:paraId="375511C9" w14:textId="77725334" w:rsidR="00550157" w:rsidRPr="00C40BA6" w:rsidRDefault="00550157" w:rsidP="00550157">
            <w:pPr>
              <w:rPr>
                <w:rFonts w:cs="Times New Roman"/>
                <w:sz w:val="18"/>
                <w:szCs w:val="18"/>
              </w:rPr>
            </w:pPr>
            <w:r w:rsidRPr="002453B3">
              <w:t>Morocco</w:t>
            </w:r>
          </w:p>
        </w:tc>
        <w:tc>
          <w:tcPr>
            <w:tcW w:w="2631" w:type="dxa"/>
          </w:tcPr>
          <w:p w14:paraId="55980B68" w14:textId="77EEE8E0" w:rsidR="00550157" w:rsidRPr="00C40BA6" w:rsidRDefault="00550157" w:rsidP="00550157">
            <w:pPr>
              <w:rPr>
                <w:rFonts w:cs="Times New Roman"/>
                <w:sz w:val="18"/>
                <w:szCs w:val="18"/>
              </w:rPr>
            </w:pPr>
            <w:r w:rsidRPr="002453B3">
              <w:t>University Mohammed VI Polytechnic </w:t>
            </w:r>
          </w:p>
        </w:tc>
        <w:tc>
          <w:tcPr>
            <w:tcW w:w="1684" w:type="dxa"/>
          </w:tcPr>
          <w:p w14:paraId="44FA883F" w14:textId="2368C44D" w:rsidR="00550157" w:rsidRPr="00C40BA6" w:rsidRDefault="00550157" w:rsidP="00550157">
            <w:pPr>
              <w:rPr>
                <w:rFonts w:cs="Times New Roman"/>
                <w:sz w:val="18"/>
                <w:szCs w:val="18"/>
              </w:rPr>
            </w:pPr>
            <w:r w:rsidRPr="002453B3">
              <w:t>Myrtaceae</w:t>
            </w:r>
          </w:p>
        </w:tc>
        <w:tc>
          <w:tcPr>
            <w:tcW w:w="1512" w:type="dxa"/>
          </w:tcPr>
          <w:p w14:paraId="5A49AF34" w14:textId="053F793F" w:rsidR="00550157" w:rsidRPr="004D3559" w:rsidRDefault="00550157" w:rsidP="00550157">
            <w:pPr>
              <w:rPr>
                <w:rFonts w:cs="Times New Roman"/>
                <w:i/>
                <w:iCs/>
                <w:sz w:val="18"/>
                <w:szCs w:val="18"/>
              </w:rPr>
            </w:pPr>
            <w:r w:rsidRPr="004D3559">
              <w:rPr>
                <w:i/>
                <w:iCs/>
              </w:rPr>
              <w:t>Eucalyptus</w:t>
            </w:r>
          </w:p>
        </w:tc>
        <w:tc>
          <w:tcPr>
            <w:tcW w:w="2205" w:type="dxa"/>
          </w:tcPr>
          <w:p w14:paraId="57D34152" w14:textId="6F1B0CFF" w:rsidR="00550157" w:rsidRPr="004D3559" w:rsidRDefault="00550157" w:rsidP="00550157">
            <w:pPr>
              <w:rPr>
                <w:rFonts w:cs="Times New Roman"/>
                <w:i/>
                <w:iCs/>
                <w:sz w:val="18"/>
                <w:szCs w:val="18"/>
              </w:rPr>
            </w:pPr>
            <w:r w:rsidRPr="004D3559">
              <w:rPr>
                <w:i/>
                <w:iCs/>
              </w:rPr>
              <w:t>Eucalyptus globulus </w:t>
            </w:r>
          </w:p>
        </w:tc>
        <w:tc>
          <w:tcPr>
            <w:tcW w:w="779" w:type="dxa"/>
          </w:tcPr>
          <w:p w14:paraId="5E7DC20D" w14:textId="7BCE8BCB" w:rsidR="00550157" w:rsidRPr="00C40BA6" w:rsidRDefault="00550157" w:rsidP="00D55097">
            <w:pPr>
              <w:jc w:val="center"/>
              <w:rPr>
                <w:rFonts w:cs="Times New Roman"/>
                <w:sz w:val="18"/>
                <w:szCs w:val="18"/>
              </w:rPr>
            </w:pPr>
            <w:r w:rsidRPr="002453B3">
              <w:t>Ni</w:t>
            </w:r>
          </w:p>
        </w:tc>
      </w:tr>
      <w:tr w:rsidR="00550157" w:rsidRPr="0008080C" w14:paraId="6C4440CD" w14:textId="77777777" w:rsidTr="00550157">
        <w:trPr>
          <w:trHeight w:val="20"/>
          <w:jc w:val="center"/>
        </w:trPr>
        <w:tc>
          <w:tcPr>
            <w:tcW w:w="1100" w:type="dxa"/>
          </w:tcPr>
          <w:p w14:paraId="7C7CBA98" w14:textId="3DD5E002" w:rsidR="00550157" w:rsidRPr="00C40BA6" w:rsidRDefault="00550157" w:rsidP="00550157">
            <w:pPr>
              <w:rPr>
                <w:rFonts w:cs="Times New Roman"/>
                <w:sz w:val="18"/>
                <w:szCs w:val="18"/>
              </w:rPr>
            </w:pPr>
            <w:r w:rsidRPr="002453B3">
              <w:t>Arid</w:t>
            </w:r>
          </w:p>
        </w:tc>
        <w:tc>
          <w:tcPr>
            <w:tcW w:w="1052" w:type="dxa"/>
          </w:tcPr>
          <w:p w14:paraId="580F5526" w14:textId="50FF90E8" w:rsidR="00550157" w:rsidRPr="00C40BA6" w:rsidRDefault="00550157" w:rsidP="00550157">
            <w:pPr>
              <w:rPr>
                <w:rFonts w:cs="Times New Roman"/>
                <w:sz w:val="18"/>
                <w:szCs w:val="18"/>
              </w:rPr>
            </w:pPr>
            <w:r w:rsidRPr="002453B3">
              <w:t>Morocco</w:t>
            </w:r>
          </w:p>
        </w:tc>
        <w:tc>
          <w:tcPr>
            <w:tcW w:w="2631" w:type="dxa"/>
          </w:tcPr>
          <w:p w14:paraId="5F427D6D" w14:textId="7766E87F" w:rsidR="00550157" w:rsidRPr="00C40BA6" w:rsidRDefault="00550157" w:rsidP="00550157">
            <w:pPr>
              <w:rPr>
                <w:rFonts w:cs="Times New Roman"/>
                <w:sz w:val="18"/>
                <w:szCs w:val="18"/>
              </w:rPr>
            </w:pPr>
            <w:r w:rsidRPr="002453B3">
              <w:t>University Mohammed VI Polytechnic </w:t>
            </w:r>
          </w:p>
        </w:tc>
        <w:tc>
          <w:tcPr>
            <w:tcW w:w="1684" w:type="dxa"/>
          </w:tcPr>
          <w:p w14:paraId="14D2AAA6" w14:textId="41F256A2" w:rsidR="00550157" w:rsidRPr="00C40BA6" w:rsidRDefault="00550157" w:rsidP="00550157">
            <w:pPr>
              <w:rPr>
                <w:rFonts w:cs="Times New Roman"/>
                <w:sz w:val="18"/>
                <w:szCs w:val="18"/>
              </w:rPr>
            </w:pPr>
            <w:r w:rsidRPr="002453B3">
              <w:t>Myrtaceae</w:t>
            </w:r>
          </w:p>
        </w:tc>
        <w:tc>
          <w:tcPr>
            <w:tcW w:w="1512" w:type="dxa"/>
          </w:tcPr>
          <w:p w14:paraId="70E952EE" w14:textId="08F2607E" w:rsidR="00550157" w:rsidRPr="004D3559" w:rsidRDefault="00550157" w:rsidP="00550157">
            <w:pPr>
              <w:rPr>
                <w:rFonts w:cs="Times New Roman"/>
                <w:i/>
                <w:iCs/>
                <w:sz w:val="18"/>
                <w:szCs w:val="18"/>
              </w:rPr>
            </w:pPr>
            <w:r w:rsidRPr="004D3559">
              <w:rPr>
                <w:i/>
                <w:iCs/>
              </w:rPr>
              <w:t>Eucalyptus</w:t>
            </w:r>
          </w:p>
        </w:tc>
        <w:tc>
          <w:tcPr>
            <w:tcW w:w="2205" w:type="dxa"/>
          </w:tcPr>
          <w:p w14:paraId="421F703E" w14:textId="556C7ADE" w:rsidR="00550157" w:rsidRPr="004D3559" w:rsidRDefault="00550157" w:rsidP="00550157">
            <w:pPr>
              <w:rPr>
                <w:rFonts w:cs="Times New Roman"/>
                <w:i/>
                <w:iCs/>
                <w:sz w:val="18"/>
                <w:szCs w:val="18"/>
              </w:rPr>
            </w:pPr>
            <w:r w:rsidRPr="004D3559">
              <w:rPr>
                <w:i/>
                <w:iCs/>
              </w:rPr>
              <w:t>Eucalyptus globulus </w:t>
            </w:r>
          </w:p>
        </w:tc>
        <w:tc>
          <w:tcPr>
            <w:tcW w:w="779" w:type="dxa"/>
          </w:tcPr>
          <w:p w14:paraId="4B21D70F" w14:textId="3DB28039" w:rsidR="00550157" w:rsidRPr="00C40BA6" w:rsidRDefault="00550157" w:rsidP="00D55097">
            <w:pPr>
              <w:jc w:val="center"/>
              <w:rPr>
                <w:rFonts w:cs="Times New Roman"/>
                <w:sz w:val="18"/>
                <w:szCs w:val="18"/>
              </w:rPr>
            </w:pPr>
            <w:r w:rsidRPr="002453B3">
              <w:t>Pb</w:t>
            </w:r>
          </w:p>
        </w:tc>
      </w:tr>
      <w:tr w:rsidR="00550157" w:rsidRPr="0008080C" w14:paraId="3138B47F" w14:textId="77777777" w:rsidTr="00550157">
        <w:trPr>
          <w:trHeight w:val="20"/>
          <w:jc w:val="center"/>
        </w:trPr>
        <w:tc>
          <w:tcPr>
            <w:tcW w:w="1100" w:type="dxa"/>
          </w:tcPr>
          <w:p w14:paraId="172150CB" w14:textId="03EDE1ED" w:rsidR="00550157" w:rsidRPr="00C40BA6" w:rsidRDefault="00550157" w:rsidP="00550157">
            <w:pPr>
              <w:rPr>
                <w:rFonts w:cs="Times New Roman"/>
                <w:sz w:val="18"/>
                <w:szCs w:val="18"/>
              </w:rPr>
            </w:pPr>
            <w:r w:rsidRPr="002453B3">
              <w:t>Arid</w:t>
            </w:r>
          </w:p>
        </w:tc>
        <w:tc>
          <w:tcPr>
            <w:tcW w:w="1052" w:type="dxa"/>
          </w:tcPr>
          <w:p w14:paraId="742542C6" w14:textId="5801050E" w:rsidR="00550157" w:rsidRPr="00C40BA6" w:rsidRDefault="00550157" w:rsidP="00550157">
            <w:pPr>
              <w:rPr>
                <w:rFonts w:cs="Times New Roman"/>
                <w:sz w:val="18"/>
                <w:szCs w:val="18"/>
              </w:rPr>
            </w:pPr>
            <w:r w:rsidRPr="002453B3">
              <w:t>Morocco</w:t>
            </w:r>
          </w:p>
        </w:tc>
        <w:tc>
          <w:tcPr>
            <w:tcW w:w="2631" w:type="dxa"/>
          </w:tcPr>
          <w:p w14:paraId="547FADA0" w14:textId="3A2BE0A0" w:rsidR="00550157" w:rsidRPr="00C40BA6" w:rsidRDefault="00550157" w:rsidP="00550157">
            <w:pPr>
              <w:rPr>
                <w:rFonts w:cs="Times New Roman"/>
                <w:sz w:val="18"/>
                <w:szCs w:val="18"/>
              </w:rPr>
            </w:pPr>
            <w:r w:rsidRPr="002453B3">
              <w:t>University Mohammed VI Polytechnic </w:t>
            </w:r>
          </w:p>
        </w:tc>
        <w:tc>
          <w:tcPr>
            <w:tcW w:w="1684" w:type="dxa"/>
          </w:tcPr>
          <w:p w14:paraId="4134AB2A" w14:textId="40551B3D" w:rsidR="00550157" w:rsidRPr="00C40BA6" w:rsidRDefault="00550157" w:rsidP="00550157">
            <w:pPr>
              <w:rPr>
                <w:rFonts w:cs="Times New Roman"/>
                <w:sz w:val="18"/>
                <w:szCs w:val="18"/>
              </w:rPr>
            </w:pPr>
            <w:r w:rsidRPr="002453B3">
              <w:t>Myrtaceae</w:t>
            </w:r>
          </w:p>
        </w:tc>
        <w:tc>
          <w:tcPr>
            <w:tcW w:w="1512" w:type="dxa"/>
          </w:tcPr>
          <w:p w14:paraId="1C975482" w14:textId="1C02C715" w:rsidR="00550157" w:rsidRPr="004D3559" w:rsidRDefault="00550157" w:rsidP="00550157">
            <w:pPr>
              <w:rPr>
                <w:rFonts w:cs="Times New Roman"/>
                <w:i/>
                <w:iCs/>
                <w:sz w:val="18"/>
                <w:szCs w:val="18"/>
              </w:rPr>
            </w:pPr>
            <w:r w:rsidRPr="004D3559">
              <w:rPr>
                <w:i/>
                <w:iCs/>
              </w:rPr>
              <w:t>Eucalyptus</w:t>
            </w:r>
          </w:p>
        </w:tc>
        <w:tc>
          <w:tcPr>
            <w:tcW w:w="2205" w:type="dxa"/>
          </w:tcPr>
          <w:p w14:paraId="7491C86E" w14:textId="319C34E4" w:rsidR="00550157" w:rsidRPr="004D3559" w:rsidRDefault="00550157" w:rsidP="00550157">
            <w:pPr>
              <w:rPr>
                <w:rFonts w:cs="Times New Roman"/>
                <w:i/>
                <w:iCs/>
                <w:sz w:val="18"/>
                <w:szCs w:val="18"/>
              </w:rPr>
            </w:pPr>
            <w:r w:rsidRPr="004D3559">
              <w:rPr>
                <w:i/>
                <w:iCs/>
              </w:rPr>
              <w:t>Eucalyptus globulus </w:t>
            </w:r>
          </w:p>
        </w:tc>
        <w:tc>
          <w:tcPr>
            <w:tcW w:w="779" w:type="dxa"/>
          </w:tcPr>
          <w:p w14:paraId="17C30F90" w14:textId="50A5D483" w:rsidR="00550157" w:rsidRPr="00C40BA6" w:rsidRDefault="00550157" w:rsidP="00D55097">
            <w:pPr>
              <w:jc w:val="center"/>
              <w:rPr>
                <w:rFonts w:cs="Times New Roman"/>
                <w:sz w:val="18"/>
                <w:szCs w:val="18"/>
              </w:rPr>
            </w:pPr>
            <w:r w:rsidRPr="002453B3">
              <w:t>Zn</w:t>
            </w:r>
          </w:p>
        </w:tc>
      </w:tr>
      <w:tr w:rsidR="00550157" w:rsidRPr="0008080C" w14:paraId="406938BE" w14:textId="77777777" w:rsidTr="00550157">
        <w:trPr>
          <w:trHeight w:val="20"/>
          <w:jc w:val="center"/>
        </w:trPr>
        <w:tc>
          <w:tcPr>
            <w:tcW w:w="1100" w:type="dxa"/>
          </w:tcPr>
          <w:p w14:paraId="7CE198A8" w14:textId="04D67C96" w:rsidR="00550157" w:rsidRPr="00C40BA6" w:rsidRDefault="00550157" w:rsidP="00550157">
            <w:pPr>
              <w:rPr>
                <w:rFonts w:cs="Times New Roman"/>
                <w:sz w:val="18"/>
                <w:szCs w:val="18"/>
              </w:rPr>
            </w:pPr>
            <w:r w:rsidRPr="002453B3">
              <w:t>Arid</w:t>
            </w:r>
          </w:p>
        </w:tc>
        <w:tc>
          <w:tcPr>
            <w:tcW w:w="1052" w:type="dxa"/>
          </w:tcPr>
          <w:p w14:paraId="75AA6083" w14:textId="3376358C" w:rsidR="00550157" w:rsidRPr="00C40BA6" w:rsidRDefault="00550157" w:rsidP="00550157">
            <w:pPr>
              <w:rPr>
                <w:rFonts w:cs="Times New Roman"/>
                <w:sz w:val="18"/>
                <w:szCs w:val="18"/>
              </w:rPr>
            </w:pPr>
            <w:r w:rsidRPr="002453B3">
              <w:t>Morocco</w:t>
            </w:r>
          </w:p>
        </w:tc>
        <w:tc>
          <w:tcPr>
            <w:tcW w:w="2631" w:type="dxa"/>
          </w:tcPr>
          <w:p w14:paraId="2445689E" w14:textId="58F11865" w:rsidR="00550157" w:rsidRPr="00C40BA6" w:rsidRDefault="00550157" w:rsidP="00550157">
            <w:pPr>
              <w:rPr>
                <w:rFonts w:cs="Times New Roman"/>
                <w:sz w:val="18"/>
                <w:szCs w:val="18"/>
              </w:rPr>
            </w:pPr>
            <w:r w:rsidRPr="002453B3">
              <w:t>University Mohammed VI Polytechnic </w:t>
            </w:r>
          </w:p>
        </w:tc>
        <w:tc>
          <w:tcPr>
            <w:tcW w:w="1684" w:type="dxa"/>
          </w:tcPr>
          <w:p w14:paraId="15CB45F3" w14:textId="3441C10B" w:rsidR="00550157" w:rsidRPr="00C40BA6" w:rsidRDefault="00550157" w:rsidP="00550157">
            <w:pPr>
              <w:rPr>
                <w:rFonts w:cs="Times New Roman"/>
                <w:sz w:val="18"/>
                <w:szCs w:val="18"/>
              </w:rPr>
            </w:pPr>
            <w:r w:rsidRPr="002453B3">
              <w:t>Anacardiaceae</w:t>
            </w:r>
          </w:p>
        </w:tc>
        <w:tc>
          <w:tcPr>
            <w:tcW w:w="1512" w:type="dxa"/>
          </w:tcPr>
          <w:p w14:paraId="324738DF" w14:textId="5997A17B" w:rsidR="00550157" w:rsidRPr="004D3559" w:rsidRDefault="00550157" w:rsidP="00550157">
            <w:pPr>
              <w:rPr>
                <w:rFonts w:cs="Times New Roman"/>
                <w:i/>
                <w:iCs/>
                <w:sz w:val="18"/>
                <w:szCs w:val="18"/>
              </w:rPr>
            </w:pPr>
            <w:r w:rsidRPr="004D3559">
              <w:rPr>
                <w:i/>
                <w:iCs/>
              </w:rPr>
              <w:t>Pistacia</w:t>
            </w:r>
          </w:p>
        </w:tc>
        <w:tc>
          <w:tcPr>
            <w:tcW w:w="2205" w:type="dxa"/>
          </w:tcPr>
          <w:p w14:paraId="715D8253" w14:textId="291AC766" w:rsidR="00550157" w:rsidRPr="004D3559" w:rsidRDefault="00550157" w:rsidP="00550157">
            <w:pPr>
              <w:rPr>
                <w:rFonts w:cs="Times New Roman"/>
                <w:i/>
                <w:iCs/>
                <w:sz w:val="18"/>
                <w:szCs w:val="18"/>
              </w:rPr>
            </w:pPr>
            <w:r w:rsidRPr="004D3559">
              <w:rPr>
                <w:i/>
                <w:iCs/>
              </w:rPr>
              <w:t>Pistacia atlantica</w:t>
            </w:r>
          </w:p>
        </w:tc>
        <w:tc>
          <w:tcPr>
            <w:tcW w:w="779" w:type="dxa"/>
          </w:tcPr>
          <w:p w14:paraId="2B5D96A6" w14:textId="0360541F" w:rsidR="00550157" w:rsidRPr="00C40BA6" w:rsidRDefault="00550157" w:rsidP="00D55097">
            <w:pPr>
              <w:jc w:val="center"/>
              <w:rPr>
                <w:rFonts w:cs="Times New Roman"/>
                <w:sz w:val="18"/>
                <w:szCs w:val="18"/>
              </w:rPr>
            </w:pPr>
            <w:r w:rsidRPr="002453B3">
              <w:t>Cd</w:t>
            </w:r>
          </w:p>
        </w:tc>
      </w:tr>
      <w:tr w:rsidR="00550157" w:rsidRPr="0008080C" w14:paraId="7C0A1A9E" w14:textId="77777777" w:rsidTr="00550157">
        <w:trPr>
          <w:trHeight w:val="20"/>
          <w:jc w:val="center"/>
        </w:trPr>
        <w:tc>
          <w:tcPr>
            <w:tcW w:w="1100" w:type="dxa"/>
          </w:tcPr>
          <w:p w14:paraId="25B3420D" w14:textId="2187E85B" w:rsidR="00550157" w:rsidRPr="00C40BA6" w:rsidRDefault="00550157" w:rsidP="00550157">
            <w:pPr>
              <w:rPr>
                <w:rFonts w:cs="Times New Roman"/>
                <w:sz w:val="18"/>
                <w:szCs w:val="18"/>
              </w:rPr>
            </w:pPr>
            <w:r w:rsidRPr="002453B3">
              <w:t>Arid</w:t>
            </w:r>
          </w:p>
        </w:tc>
        <w:tc>
          <w:tcPr>
            <w:tcW w:w="1052" w:type="dxa"/>
          </w:tcPr>
          <w:p w14:paraId="68F9BDF1" w14:textId="75E99C49" w:rsidR="00550157" w:rsidRPr="00C40BA6" w:rsidRDefault="00550157" w:rsidP="00550157">
            <w:pPr>
              <w:rPr>
                <w:rFonts w:cs="Times New Roman"/>
                <w:sz w:val="18"/>
                <w:szCs w:val="18"/>
              </w:rPr>
            </w:pPr>
            <w:r w:rsidRPr="002453B3">
              <w:t>Morocco</w:t>
            </w:r>
          </w:p>
        </w:tc>
        <w:tc>
          <w:tcPr>
            <w:tcW w:w="2631" w:type="dxa"/>
          </w:tcPr>
          <w:p w14:paraId="4FF8C2DB" w14:textId="1E1D8353" w:rsidR="00550157" w:rsidRPr="00C40BA6" w:rsidRDefault="00550157" w:rsidP="00550157">
            <w:pPr>
              <w:rPr>
                <w:rFonts w:cs="Times New Roman"/>
                <w:sz w:val="18"/>
                <w:szCs w:val="18"/>
              </w:rPr>
            </w:pPr>
            <w:r w:rsidRPr="002453B3">
              <w:t>University Mohammed VI Polytechnic </w:t>
            </w:r>
          </w:p>
        </w:tc>
        <w:tc>
          <w:tcPr>
            <w:tcW w:w="1684" w:type="dxa"/>
          </w:tcPr>
          <w:p w14:paraId="15583283" w14:textId="6D43C2B8" w:rsidR="00550157" w:rsidRPr="00C40BA6" w:rsidRDefault="00550157" w:rsidP="00550157">
            <w:pPr>
              <w:rPr>
                <w:rFonts w:cs="Times New Roman"/>
                <w:sz w:val="18"/>
                <w:szCs w:val="18"/>
              </w:rPr>
            </w:pPr>
            <w:r w:rsidRPr="002453B3">
              <w:t>Anacardiaceae</w:t>
            </w:r>
          </w:p>
        </w:tc>
        <w:tc>
          <w:tcPr>
            <w:tcW w:w="1512" w:type="dxa"/>
          </w:tcPr>
          <w:p w14:paraId="73969517" w14:textId="5B91F631" w:rsidR="00550157" w:rsidRPr="004D3559" w:rsidRDefault="00550157" w:rsidP="00550157">
            <w:pPr>
              <w:rPr>
                <w:rFonts w:cs="Times New Roman"/>
                <w:i/>
                <w:iCs/>
                <w:sz w:val="18"/>
                <w:szCs w:val="18"/>
              </w:rPr>
            </w:pPr>
            <w:r w:rsidRPr="004D3559">
              <w:rPr>
                <w:i/>
                <w:iCs/>
              </w:rPr>
              <w:t>Pistacia</w:t>
            </w:r>
          </w:p>
        </w:tc>
        <w:tc>
          <w:tcPr>
            <w:tcW w:w="2205" w:type="dxa"/>
          </w:tcPr>
          <w:p w14:paraId="72E29AD3" w14:textId="099E9EA1" w:rsidR="00550157" w:rsidRPr="004D3559" w:rsidRDefault="00550157" w:rsidP="00550157">
            <w:pPr>
              <w:rPr>
                <w:rFonts w:cs="Times New Roman"/>
                <w:i/>
                <w:iCs/>
                <w:sz w:val="18"/>
                <w:szCs w:val="18"/>
              </w:rPr>
            </w:pPr>
            <w:r w:rsidRPr="004D3559">
              <w:rPr>
                <w:i/>
                <w:iCs/>
              </w:rPr>
              <w:t>Pistacia atlantica</w:t>
            </w:r>
          </w:p>
        </w:tc>
        <w:tc>
          <w:tcPr>
            <w:tcW w:w="779" w:type="dxa"/>
          </w:tcPr>
          <w:p w14:paraId="7A5A7A13" w14:textId="25383E63" w:rsidR="00550157" w:rsidRPr="00C40BA6" w:rsidRDefault="00550157" w:rsidP="00D55097">
            <w:pPr>
              <w:jc w:val="center"/>
              <w:rPr>
                <w:rFonts w:cs="Times New Roman"/>
                <w:sz w:val="18"/>
                <w:szCs w:val="18"/>
              </w:rPr>
            </w:pPr>
            <w:r w:rsidRPr="002453B3">
              <w:t>Cr</w:t>
            </w:r>
          </w:p>
        </w:tc>
      </w:tr>
      <w:tr w:rsidR="00550157" w:rsidRPr="0008080C" w14:paraId="0CA502BC" w14:textId="77777777" w:rsidTr="00550157">
        <w:trPr>
          <w:trHeight w:val="20"/>
          <w:jc w:val="center"/>
        </w:trPr>
        <w:tc>
          <w:tcPr>
            <w:tcW w:w="1100" w:type="dxa"/>
          </w:tcPr>
          <w:p w14:paraId="27483413" w14:textId="79BE22C5" w:rsidR="00550157" w:rsidRPr="00C40BA6" w:rsidRDefault="00550157" w:rsidP="00550157">
            <w:pPr>
              <w:rPr>
                <w:rFonts w:cs="Times New Roman"/>
                <w:sz w:val="18"/>
                <w:szCs w:val="18"/>
              </w:rPr>
            </w:pPr>
            <w:r w:rsidRPr="002453B3">
              <w:t>Arid</w:t>
            </w:r>
          </w:p>
        </w:tc>
        <w:tc>
          <w:tcPr>
            <w:tcW w:w="1052" w:type="dxa"/>
          </w:tcPr>
          <w:p w14:paraId="18028848" w14:textId="0E48D25C" w:rsidR="00550157" w:rsidRPr="00C40BA6" w:rsidRDefault="00550157" w:rsidP="00550157">
            <w:pPr>
              <w:rPr>
                <w:rFonts w:cs="Times New Roman"/>
                <w:sz w:val="18"/>
                <w:szCs w:val="18"/>
              </w:rPr>
            </w:pPr>
            <w:r w:rsidRPr="002453B3">
              <w:t>Morocco</w:t>
            </w:r>
          </w:p>
        </w:tc>
        <w:tc>
          <w:tcPr>
            <w:tcW w:w="2631" w:type="dxa"/>
          </w:tcPr>
          <w:p w14:paraId="343301A8" w14:textId="1ABAD164" w:rsidR="00550157" w:rsidRPr="00C40BA6" w:rsidRDefault="00550157" w:rsidP="00550157">
            <w:pPr>
              <w:rPr>
                <w:rFonts w:cs="Times New Roman"/>
                <w:sz w:val="18"/>
                <w:szCs w:val="18"/>
              </w:rPr>
            </w:pPr>
            <w:r w:rsidRPr="002453B3">
              <w:t>University Mohammed VI Polytechnic </w:t>
            </w:r>
          </w:p>
        </w:tc>
        <w:tc>
          <w:tcPr>
            <w:tcW w:w="1684" w:type="dxa"/>
          </w:tcPr>
          <w:p w14:paraId="23D35928" w14:textId="0BFFA520" w:rsidR="00550157" w:rsidRPr="00C40BA6" w:rsidRDefault="00550157" w:rsidP="00550157">
            <w:pPr>
              <w:rPr>
                <w:rFonts w:cs="Times New Roman"/>
                <w:sz w:val="18"/>
                <w:szCs w:val="18"/>
              </w:rPr>
            </w:pPr>
            <w:r w:rsidRPr="002453B3">
              <w:t>Anacardiaceae</w:t>
            </w:r>
          </w:p>
        </w:tc>
        <w:tc>
          <w:tcPr>
            <w:tcW w:w="1512" w:type="dxa"/>
          </w:tcPr>
          <w:p w14:paraId="7E10262C" w14:textId="696E6E27" w:rsidR="00550157" w:rsidRPr="004D3559" w:rsidRDefault="00550157" w:rsidP="00550157">
            <w:pPr>
              <w:rPr>
                <w:rFonts w:cs="Times New Roman"/>
                <w:i/>
                <w:iCs/>
                <w:sz w:val="18"/>
                <w:szCs w:val="18"/>
              </w:rPr>
            </w:pPr>
            <w:r w:rsidRPr="004D3559">
              <w:rPr>
                <w:i/>
                <w:iCs/>
              </w:rPr>
              <w:t>Pistacia</w:t>
            </w:r>
          </w:p>
        </w:tc>
        <w:tc>
          <w:tcPr>
            <w:tcW w:w="2205" w:type="dxa"/>
          </w:tcPr>
          <w:p w14:paraId="4C957399" w14:textId="4C84AA7B" w:rsidR="00550157" w:rsidRPr="004D3559" w:rsidRDefault="00550157" w:rsidP="00550157">
            <w:pPr>
              <w:rPr>
                <w:rFonts w:cs="Times New Roman"/>
                <w:i/>
                <w:iCs/>
                <w:sz w:val="18"/>
                <w:szCs w:val="18"/>
              </w:rPr>
            </w:pPr>
            <w:r w:rsidRPr="004D3559">
              <w:rPr>
                <w:i/>
                <w:iCs/>
              </w:rPr>
              <w:t>Pistacia atlantica</w:t>
            </w:r>
          </w:p>
        </w:tc>
        <w:tc>
          <w:tcPr>
            <w:tcW w:w="779" w:type="dxa"/>
          </w:tcPr>
          <w:p w14:paraId="1C809A1D" w14:textId="188D0222" w:rsidR="00550157" w:rsidRPr="00C40BA6" w:rsidRDefault="00550157" w:rsidP="00D55097">
            <w:pPr>
              <w:jc w:val="center"/>
              <w:rPr>
                <w:rFonts w:cs="Times New Roman"/>
                <w:sz w:val="18"/>
                <w:szCs w:val="18"/>
              </w:rPr>
            </w:pPr>
            <w:r w:rsidRPr="002453B3">
              <w:t>Cu</w:t>
            </w:r>
          </w:p>
        </w:tc>
      </w:tr>
      <w:tr w:rsidR="00550157" w:rsidRPr="0008080C" w14:paraId="093A2D47" w14:textId="77777777" w:rsidTr="00550157">
        <w:trPr>
          <w:trHeight w:val="20"/>
          <w:jc w:val="center"/>
        </w:trPr>
        <w:tc>
          <w:tcPr>
            <w:tcW w:w="1100" w:type="dxa"/>
          </w:tcPr>
          <w:p w14:paraId="41BF79AE" w14:textId="749796D5" w:rsidR="00550157" w:rsidRPr="00C40BA6" w:rsidRDefault="00550157" w:rsidP="00550157">
            <w:pPr>
              <w:rPr>
                <w:rFonts w:cs="Times New Roman"/>
                <w:sz w:val="18"/>
                <w:szCs w:val="18"/>
              </w:rPr>
            </w:pPr>
            <w:r w:rsidRPr="002453B3">
              <w:t>Arid</w:t>
            </w:r>
          </w:p>
        </w:tc>
        <w:tc>
          <w:tcPr>
            <w:tcW w:w="1052" w:type="dxa"/>
          </w:tcPr>
          <w:p w14:paraId="69ABE498" w14:textId="76826A54" w:rsidR="00550157" w:rsidRPr="00C40BA6" w:rsidRDefault="00550157" w:rsidP="00550157">
            <w:pPr>
              <w:rPr>
                <w:rFonts w:cs="Times New Roman"/>
                <w:sz w:val="18"/>
                <w:szCs w:val="18"/>
              </w:rPr>
            </w:pPr>
            <w:r w:rsidRPr="002453B3">
              <w:t>Morocco</w:t>
            </w:r>
          </w:p>
        </w:tc>
        <w:tc>
          <w:tcPr>
            <w:tcW w:w="2631" w:type="dxa"/>
          </w:tcPr>
          <w:p w14:paraId="026D9A00" w14:textId="04360996" w:rsidR="00550157" w:rsidRPr="00C40BA6" w:rsidRDefault="00550157" w:rsidP="00550157">
            <w:pPr>
              <w:rPr>
                <w:rFonts w:cs="Times New Roman"/>
                <w:sz w:val="18"/>
                <w:szCs w:val="18"/>
              </w:rPr>
            </w:pPr>
            <w:r w:rsidRPr="002453B3">
              <w:t>University Mohammed VI Polytechnic </w:t>
            </w:r>
          </w:p>
        </w:tc>
        <w:tc>
          <w:tcPr>
            <w:tcW w:w="1684" w:type="dxa"/>
          </w:tcPr>
          <w:p w14:paraId="41B9B25D" w14:textId="281A76B7" w:rsidR="00550157" w:rsidRPr="00C40BA6" w:rsidRDefault="00550157" w:rsidP="00550157">
            <w:pPr>
              <w:rPr>
                <w:rFonts w:cs="Times New Roman"/>
                <w:sz w:val="18"/>
                <w:szCs w:val="18"/>
              </w:rPr>
            </w:pPr>
            <w:r w:rsidRPr="002453B3">
              <w:t>Anacardiaceae</w:t>
            </w:r>
          </w:p>
        </w:tc>
        <w:tc>
          <w:tcPr>
            <w:tcW w:w="1512" w:type="dxa"/>
          </w:tcPr>
          <w:p w14:paraId="0BFC74C1" w14:textId="1A491F4D" w:rsidR="00550157" w:rsidRPr="004D3559" w:rsidRDefault="00550157" w:rsidP="00550157">
            <w:pPr>
              <w:rPr>
                <w:rFonts w:cs="Times New Roman"/>
                <w:i/>
                <w:iCs/>
                <w:sz w:val="18"/>
                <w:szCs w:val="18"/>
              </w:rPr>
            </w:pPr>
            <w:r w:rsidRPr="004D3559">
              <w:rPr>
                <w:i/>
                <w:iCs/>
              </w:rPr>
              <w:t>Pistacia</w:t>
            </w:r>
          </w:p>
        </w:tc>
        <w:tc>
          <w:tcPr>
            <w:tcW w:w="2205" w:type="dxa"/>
          </w:tcPr>
          <w:p w14:paraId="6F17C7DB" w14:textId="02429821" w:rsidR="00550157" w:rsidRPr="004D3559" w:rsidRDefault="00550157" w:rsidP="00550157">
            <w:pPr>
              <w:rPr>
                <w:rFonts w:cs="Times New Roman"/>
                <w:i/>
                <w:iCs/>
                <w:sz w:val="18"/>
                <w:szCs w:val="18"/>
              </w:rPr>
            </w:pPr>
            <w:r w:rsidRPr="004D3559">
              <w:rPr>
                <w:i/>
                <w:iCs/>
              </w:rPr>
              <w:t>Pistacia atlantica</w:t>
            </w:r>
          </w:p>
        </w:tc>
        <w:tc>
          <w:tcPr>
            <w:tcW w:w="779" w:type="dxa"/>
          </w:tcPr>
          <w:p w14:paraId="7E5B2227" w14:textId="4FD2E495" w:rsidR="00550157" w:rsidRPr="00C40BA6" w:rsidRDefault="00550157" w:rsidP="00D55097">
            <w:pPr>
              <w:jc w:val="center"/>
              <w:rPr>
                <w:rFonts w:cs="Times New Roman"/>
                <w:sz w:val="18"/>
                <w:szCs w:val="18"/>
              </w:rPr>
            </w:pPr>
            <w:r w:rsidRPr="002453B3">
              <w:t>Ni</w:t>
            </w:r>
          </w:p>
        </w:tc>
      </w:tr>
      <w:tr w:rsidR="00550157" w:rsidRPr="0008080C" w14:paraId="5C4518C8" w14:textId="77777777" w:rsidTr="00550157">
        <w:trPr>
          <w:trHeight w:val="20"/>
          <w:jc w:val="center"/>
        </w:trPr>
        <w:tc>
          <w:tcPr>
            <w:tcW w:w="1100" w:type="dxa"/>
          </w:tcPr>
          <w:p w14:paraId="30E5FBC5" w14:textId="6898039E" w:rsidR="00550157" w:rsidRPr="00C40BA6" w:rsidRDefault="00550157" w:rsidP="00550157">
            <w:pPr>
              <w:rPr>
                <w:rFonts w:cs="Times New Roman"/>
                <w:sz w:val="18"/>
                <w:szCs w:val="18"/>
              </w:rPr>
            </w:pPr>
            <w:r w:rsidRPr="002453B3">
              <w:t>Arid</w:t>
            </w:r>
          </w:p>
        </w:tc>
        <w:tc>
          <w:tcPr>
            <w:tcW w:w="1052" w:type="dxa"/>
          </w:tcPr>
          <w:p w14:paraId="01F88B90" w14:textId="2ACFACED" w:rsidR="00550157" w:rsidRPr="00C40BA6" w:rsidRDefault="00550157" w:rsidP="00550157">
            <w:pPr>
              <w:rPr>
                <w:rFonts w:cs="Times New Roman"/>
                <w:sz w:val="18"/>
                <w:szCs w:val="18"/>
              </w:rPr>
            </w:pPr>
            <w:r w:rsidRPr="002453B3">
              <w:t>Morocco</w:t>
            </w:r>
          </w:p>
        </w:tc>
        <w:tc>
          <w:tcPr>
            <w:tcW w:w="2631" w:type="dxa"/>
          </w:tcPr>
          <w:p w14:paraId="370EC25E" w14:textId="7C29C27B" w:rsidR="00550157" w:rsidRPr="00C40BA6" w:rsidRDefault="00550157" w:rsidP="00550157">
            <w:pPr>
              <w:rPr>
                <w:rFonts w:cs="Times New Roman"/>
                <w:sz w:val="18"/>
                <w:szCs w:val="18"/>
              </w:rPr>
            </w:pPr>
            <w:r w:rsidRPr="002453B3">
              <w:t>University Mohammed VI Polytechnic </w:t>
            </w:r>
          </w:p>
        </w:tc>
        <w:tc>
          <w:tcPr>
            <w:tcW w:w="1684" w:type="dxa"/>
          </w:tcPr>
          <w:p w14:paraId="4C436CB0" w14:textId="6916E656" w:rsidR="00550157" w:rsidRPr="00C40BA6" w:rsidRDefault="00550157" w:rsidP="00550157">
            <w:pPr>
              <w:rPr>
                <w:rFonts w:cs="Times New Roman"/>
                <w:sz w:val="18"/>
                <w:szCs w:val="18"/>
              </w:rPr>
            </w:pPr>
            <w:r w:rsidRPr="002453B3">
              <w:t>Anacardiaceae</w:t>
            </w:r>
          </w:p>
        </w:tc>
        <w:tc>
          <w:tcPr>
            <w:tcW w:w="1512" w:type="dxa"/>
          </w:tcPr>
          <w:p w14:paraId="51AD72EE" w14:textId="2E8F629C" w:rsidR="00550157" w:rsidRPr="004D3559" w:rsidRDefault="00550157" w:rsidP="00550157">
            <w:pPr>
              <w:rPr>
                <w:rFonts w:cs="Times New Roman"/>
                <w:i/>
                <w:iCs/>
                <w:sz w:val="18"/>
                <w:szCs w:val="18"/>
              </w:rPr>
            </w:pPr>
            <w:r w:rsidRPr="004D3559">
              <w:rPr>
                <w:i/>
                <w:iCs/>
              </w:rPr>
              <w:t>Pistacia</w:t>
            </w:r>
          </w:p>
        </w:tc>
        <w:tc>
          <w:tcPr>
            <w:tcW w:w="2205" w:type="dxa"/>
          </w:tcPr>
          <w:p w14:paraId="061EE9E2" w14:textId="4DC6CDB1" w:rsidR="00550157" w:rsidRPr="004D3559" w:rsidRDefault="00550157" w:rsidP="00550157">
            <w:pPr>
              <w:rPr>
                <w:rFonts w:cs="Times New Roman"/>
                <w:i/>
                <w:iCs/>
                <w:sz w:val="18"/>
                <w:szCs w:val="18"/>
              </w:rPr>
            </w:pPr>
            <w:r w:rsidRPr="004D3559">
              <w:rPr>
                <w:i/>
                <w:iCs/>
              </w:rPr>
              <w:t>Pistacia atlantica</w:t>
            </w:r>
          </w:p>
        </w:tc>
        <w:tc>
          <w:tcPr>
            <w:tcW w:w="779" w:type="dxa"/>
          </w:tcPr>
          <w:p w14:paraId="6AFF3946" w14:textId="5ECDE307" w:rsidR="00550157" w:rsidRPr="00C40BA6" w:rsidRDefault="00550157" w:rsidP="00D55097">
            <w:pPr>
              <w:jc w:val="center"/>
              <w:rPr>
                <w:rFonts w:cs="Times New Roman"/>
                <w:sz w:val="18"/>
                <w:szCs w:val="18"/>
              </w:rPr>
            </w:pPr>
            <w:r w:rsidRPr="002453B3">
              <w:t>Pb</w:t>
            </w:r>
          </w:p>
        </w:tc>
      </w:tr>
      <w:tr w:rsidR="00550157" w:rsidRPr="0008080C" w14:paraId="67F4593A" w14:textId="77777777" w:rsidTr="00550157">
        <w:trPr>
          <w:trHeight w:val="20"/>
          <w:jc w:val="center"/>
        </w:trPr>
        <w:tc>
          <w:tcPr>
            <w:tcW w:w="1100" w:type="dxa"/>
          </w:tcPr>
          <w:p w14:paraId="3289F388" w14:textId="1B8B7AAE" w:rsidR="00550157" w:rsidRPr="00C40BA6" w:rsidRDefault="00550157" w:rsidP="00550157">
            <w:pPr>
              <w:rPr>
                <w:rFonts w:cs="Times New Roman"/>
                <w:sz w:val="18"/>
                <w:szCs w:val="18"/>
              </w:rPr>
            </w:pPr>
            <w:r w:rsidRPr="002453B3">
              <w:t>Arid</w:t>
            </w:r>
          </w:p>
        </w:tc>
        <w:tc>
          <w:tcPr>
            <w:tcW w:w="1052" w:type="dxa"/>
          </w:tcPr>
          <w:p w14:paraId="71508697" w14:textId="50EE37B5" w:rsidR="00550157" w:rsidRPr="00C40BA6" w:rsidRDefault="00550157" w:rsidP="00550157">
            <w:pPr>
              <w:rPr>
                <w:rFonts w:cs="Times New Roman"/>
                <w:sz w:val="18"/>
                <w:szCs w:val="18"/>
              </w:rPr>
            </w:pPr>
            <w:r w:rsidRPr="002453B3">
              <w:t>Morocco</w:t>
            </w:r>
          </w:p>
        </w:tc>
        <w:tc>
          <w:tcPr>
            <w:tcW w:w="2631" w:type="dxa"/>
          </w:tcPr>
          <w:p w14:paraId="3948350F" w14:textId="5DDBF411" w:rsidR="00550157" w:rsidRPr="00C40BA6" w:rsidRDefault="00550157" w:rsidP="00550157">
            <w:pPr>
              <w:rPr>
                <w:rFonts w:cs="Times New Roman"/>
                <w:sz w:val="18"/>
                <w:szCs w:val="18"/>
              </w:rPr>
            </w:pPr>
            <w:r w:rsidRPr="002453B3">
              <w:t>University Mohammed VI Polytechnic </w:t>
            </w:r>
          </w:p>
        </w:tc>
        <w:tc>
          <w:tcPr>
            <w:tcW w:w="1684" w:type="dxa"/>
          </w:tcPr>
          <w:p w14:paraId="22285100" w14:textId="5A2F1DCB" w:rsidR="00550157" w:rsidRPr="00C40BA6" w:rsidRDefault="00550157" w:rsidP="00550157">
            <w:pPr>
              <w:rPr>
                <w:rFonts w:cs="Times New Roman"/>
                <w:sz w:val="18"/>
                <w:szCs w:val="18"/>
              </w:rPr>
            </w:pPr>
            <w:r w:rsidRPr="002453B3">
              <w:t>Anacardiaceae</w:t>
            </w:r>
          </w:p>
        </w:tc>
        <w:tc>
          <w:tcPr>
            <w:tcW w:w="1512" w:type="dxa"/>
          </w:tcPr>
          <w:p w14:paraId="7FB82A96" w14:textId="5C96EAFB" w:rsidR="00550157" w:rsidRPr="004D3559" w:rsidRDefault="00550157" w:rsidP="00550157">
            <w:pPr>
              <w:rPr>
                <w:rFonts w:cs="Times New Roman"/>
                <w:i/>
                <w:iCs/>
                <w:sz w:val="18"/>
                <w:szCs w:val="18"/>
              </w:rPr>
            </w:pPr>
            <w:r w:rsidRPr="004D3559">
              <w:rPr>
                <w:i/>
                <w:iCs/>
              </w:rPr>
              <w:t>Pistacia</w:t>
            </w:r>
          </w:p>
        </w:tc>
        <w:tc>
          <w:tcPr>
            <w:tcW w:w="2205" w:type="dxa"/>
          </w:tcPr>
          <w:p w14:paraId="5746C888" w14:textId="24C19127" w:rsidR="00550157" w:rsidRPr="004D3559" w:rsidRDefault="00550157" w:rsidP="00550157">
            <w:pPr>
              <w:rPr>
                <w:rFonts w:cs="Times New Roman"/>
                <w:i/>
                <w:iCs/>
                <w:sz w:val="18"/>
                <w:szCs w:val="18"/>
              </w:rPr>
            </w:pPr>
            <w:r w:rsidRPr="004D3559">
              <w:rPr>
                <w:i/>
                <w:iCs/>
              </w:rPr>
              <w:t>Pistacia atlantica</w:t>
            </w:r>
          </w:p>
        </w:tc>
        <w:tc>
          <w:tcPr>
            <w:tcW w:w="779" w:type="dxa"/>
          </w:tcPr>
          <w:p w14:paraId="5187F5FA" w14:textId="30EA4336" w:rsidR="00550157" w:rsidRPr="00C40BA6" w:rsidRDefault="00550157" w:rsidP="00D55097">
            <w:pPr>
              <w:jc w:val="center"/>
              <w:rPr>
                <w:rFonts w:cs="Times New Roman"/>
                <w:sz w:val="18"/>
                <w:szCs w:val="18"/>
              </w:rPr>
            </w:pPr>
            <w:r w:rsidRPr="002453B3">
              <w:t>Zn</w:t>
            </w:r>
          </w:p>
        </w:tc>
      </w:tr>
      <w:tr w:rsidR="00550157" w:rsidRPr="0008080C" w14:paraId="0A5EC42B" w14:textId="77777777" w:rsidTr="00550157">
        <w:trPr>
          <w:trHeight w:val="20"/>
          <w:jc w:val="center"/>
        </w:trPr>
        <w:tc>
          <w:tcPr>
            <w:tcW w:w="1100" w:type="dxa"/>
          </w:tcPr>
          <w:p w14:paraId="10D13687" w14:textId="26213161" w:rsidR="00550157" w:rsidRPr="00C40BA6" w:rsidRDefault="00550157" w:rsidP="00550157">
            <w:pPr>
              <w:rPr>
                <w:rFonts w:cs="Times New Roman"/>
                <w:sz w:val="18"/>
                <w:szCs w:val="18"/>
              </w:rPr>
            </w:pPr>
            <w:r w:rsidRPr="002453B3">
              <w:t>Arid</w:t>
            </w:r>
          </w:p>
        </w:tc>
        <w:tc>
          <w:tcPr>
            <w:tcW w:w="1052" w:type="dxa"/>
          </w:tcPr>
          <w:p w14:paraId="45258061" w14:textId="62702A02" w:rsidR="00550157" w:rsidRPr="00C40BA6" w:rsidRDefault="00550157" w:rsidP="00550157">
            <w:pPr>
              <w:rPr>
                <w:rFonts w:cs="Times New Roman"/>
                <w:sz w:val="18"/>
                <w:szCs w:val="18"/>
              </w:rPr>
            </w:pPr>
            <w:r w:rsidRPr="002453B3">
              <w:t>Morocco</w:t>
            </w:r>
          </w:p>
        </w:tc>
        <w:tc>
          <w:tcPr>
            <w:tcW w:w="2631" w:type="dxa"/>
          </w:tcPr>
          <w:p w14:paraId="4ABAF0F0" w14:textId="04086B6B" w:rsidR="00550157" w:rsidRPr="00C40BA6" w:rsidRDefault="00550157" w:rsidP="00550157">
            <w:pPr>
              <w:rPr>
                <w:rFonts w:cs="Times New Roman"/>
                <w:sz w:val="18"/>
                <w:szCs w:val="18"/>
              </w:rPr>
            </w:pPr>
            <w:r w:rsidRPr="002453B3">
              <w:t>University Mohammed VI Polytechnic </w:t>
            </w:r>
          </w:p>
        </w:tc>
        <w:tc>
          <w:tcPr>
            <w:tcW w:w="1684" w:type="dxa"/>
          </w:tcPr>
          <w:p w14:paraId="00BA1004" w14:textId="520D8F6F" w:rsidR="00550157" w:rsidRPr="00C40BA6" w:rsidRDefault="00550157" w:rsidP="00550157">
            <w:pPr>
              <w:rPr>
                <w:rFonts w:cs="Times New Roman"/>
                <w:sz w:val="18"/>
                <w:szCs w:val="18"/>
              </w:rPr>
            </w:pPr>
            <w:r w:rsidRPr="002453B3">
              <w:t>Anacardiaceae</w:t>
            </w:r>
          </w:p>
        </w:tc>
        <w:tc>
          <w:tcPr>
            <w:tcW w:w="1512" w:type="dxa"/>
          </w:tcPr>
          <w:p w14:paraId="7D052159" w14:textId="6D446B90" w:rsidR="00550157" w:rsidRPr="004D3559" w:rsidRDefault="00550157" w:rsidP="00550157">
            <w:pPr>
              <w:rPr>
                <w:rFonts w:cs="Times New Roman"/>
                <w:i/>
                <w:iCs/>
                <w:sz w:val="18"/>
                <w:szCs w:val="18"/>
              </w:rPr>
            </w:pPr>
            <w:r w:rsidRPr="004D3559">
              <w:rPr>
                <w:i/>
                <w:iCs/>
              </w:rPr>
              <w:t>Schinus</w:t>
            </w:r>
          </w:p>
        </w:tc>
        <w:tc>
          <w:tcPr>
            <w:tcW w:w="2205" w:type="dxa"/>
          </w:tcPr>
          <w:p w14:paraId="48DD4081" w14:textId="74DF7622" w:rsidR="00550157" w:rsidRPr="004D3559" w:rsidRDefault="00550157" w:rsidP="00550157">
            <w:pPr>
              <w:rPr>
                <w:rFonts w:cs="Times New Roman"/>
                <w:i/>
                <w:iCs/>
                <w:sz w:val="18"/>
                <w:szCs w:val="18"/>
              </w:rPr>
            </w:pPr>
            <w:r w:rsidRPr="004D3559">
              <w:rPr>
                <w:i/>
                <w:iCs/>
              </w:rPr>
              <w:t>Schinus molle</w:t>
            </w:r>
          </w:p>
        </w:tc>
        <w:tc>
          <w:tcPr>
            <w:tcW w:w="779" w:type="dxa"/>
          </w:tcPr>
          <w:p w14:paraId="6B006CE7" w14:textId="3BC3FC40" w:rsidR="00550157" w:rsidRPr="00C40BA6" w:rsidRDefault="00550157" w:rsidP="00D55097">
            <w:pPr>
              <w:jc w:val="center"/>
              <w:rPr>
                <w:rFonts w:cs="Times New Roman"/>
                <w:sz w:val="18"/>
                <w:szCs w:val="18"/>
              </w:rPr>
            </w:pPr>
            <w:r w:rsidRPr="002453B3">
              <w:t>Cd</w:t>
            </w:r>
          </w:p>
        </w:tc>
      </w:tr>
      <w:tr w:rsidR="00550157" w:rsidRPr="0008080C" w14:paraId="1A6C412E" w14:textId="77777777" w:rsidTr="00550157">
        <w:trPr>
          <w:trHeight w:val="20"/>
          <w:jc w:val="center"/>
        </w:trPr>
        <w:tc>
          <w:tcPr>
            <w:tcW w:w="1100" w:type="dxa"/>
          </w:tcPr>
          <w:p w14:paraId="22E63FFE" w14:textId="68B0ED80" w:rsidR="00550157" w:rsidRPr="00C40BA6" w:rsidRDefault="00550157" w:rsidP="00550157">
            <w:pPr>
              <w:rPr>
                <w:rFonts w:cs="Times New Roman"/>
                <w:sz w:val="18"/>
                <w:szCs w:val="18"/>
              </w:rPr>
            </w:pPr>
            <w:r w:rsidRPr="002453B3">
              <w:t>Arid</w:t>
            </w:r>
          </w:p>
        </w:tc>
        <w:tc>
          <w:tcPr>
            <w:tcW w:w="1052" w:type="dxa"/>
          </w:tcPr>
          <w:p w14:paraId="7631BEB9" w14:textId="669447ED" w:rsidR="00550157" w:rsidRPr="00C40BA6" w:rsidRDefault="00550157" w:rsidP="00550157">
            <w:pPr>
              <w:rPr>
                <w:rFonts w:cs="Times New Roman"/>
                <w:sz w:val="18"/>
                <w:szCs w:val="18"/>
              </w:rPr>
            </w:pPr>
            <w:r w:rsidRPr="002453B3">
              <w:t>Morocco</w:t>
            </w:r>
          </w:p>
        </w:tc>
        <w:tc>
          <w:tcPr>
            <w:tcW w:w="2631" w:type="dxa"/>
          </w:tcPr>
          <w:p w14:paraId="6D6EBC09" w14:textId="619835AC" w:rsidR="00550157" w:rsidRPr="00C40BA6" w:rsidRDefault="00550157" w:rsidP="00550157">
            <w:pPr>
              <w:rPr>
                <w:rFonts w:cs="Times New Roman"/>
                <w:sz w:val="18"/>
                <w:szCs w:val="18"/>
              </w:rPr>
            </w:pPr>
            <w:r w:rsidRPr="002453B3">
              <w:t>University Mohammed VI Polytechnic </w:t>
            </w:r>
          </w:p>
        </w:tc>
        <w:tc>
          <w:tcPr>
            <w:tcW w:w="1684" w:type="dxa"/>
          </w:tcPr>
          <w:p w14:paraId="4C3096C9" w14:textId="274FFAE0" w:rsidR="00550157" w:rsidRPr="00C40BA6" w:rsidRDefault="00550157" w:rsidP="00550157">
            <w:pPr>
              <w:rPr>
                <w:rFonts w:cs="Times New Roman"/>
                <w:sz w:val="18"/>
                <w:szCs w:val="18"/>
              </w:rPr>
            </w:pPr>
            <w:r w:rsidRPr="002453B3">
              <w:t>Anacardiaceae</w:t>
            </w:r>
          </w:p>
        </w:tc>
        <w:tc>
          <w:tcPr>
            <w:tcW w:w="1512" w:type="dxa"/>
          </w:tcPr>
          <w:p w14:paraId="7F157E0C" w14:textId="425832B9" w:rsidR="00550157" w:rsidRPr="004D3559" w:rsidRDefault="00550157" w:rsidP="00550157">
            <w:pPr>
              <w:rPr>
                <w:rFonts w:cs="Times New Roman"/>
                <w:i/>
                <w:iCs/>
                <w:sz w:val="18"/>
                <w:szCs w:val="18"/>
              </w:rPr>
            </w:pPr>
            <w:r w:rsidRPr="004D3559">
              <w:rPr>
                <w:i/>
                <w:iCs/>
              </w:rPr>
              <w:t>Schinus</w:t>
            </w:r>
          </w:p>
        </w:tc>
        <w:tc>
          <w:tcPr>
            <w:tcW w:w="2205" w:type="dxa"/>
          </w:tcPr>
          <w:p w14:paraId="76919B2D" w14:textId="4C9ECAC2" w:rsidR="00550157" w:rsidRPr="004D3559" w:rsidRDefault="00550157" w:rsidP="00550157">
            <w:pPr>
              <w:rPr>
                <w:rFonts w:cs="Times New Roman"/>
                <w:i/>
                <w:iCs/>
                <w:sz w:val="18"/>
                <w:szCs w:val="18"/>
              </w:rPr>
            </w:pPr>
            <w:r w:rsidRPr="004D3559">
              <w:rPr>
                <w:i/>
                <w:iCs/>
              </w:rPr>
              <w:t>Schinus molle</w:t>
            </w:r>
          </w:p>
        </w:tc>
        <w:tc>
          <w:tcPr>
            <w:tcW w:w="779" w:type="dxa"/>
          </w:tcPr>
          <w:p w14:paraId="4AFB0143" w14:textId="02D54F5E" w:rsidR="00550157" w:rsidRPr="00C40BA6" w:rsidRDefault="00550157" w:rsidP="00D55097">
            <w:pPr>
              <w:jc w:val="center"/>
              <w:rPr>
                <w:rFonts w:cs="Times New Roman"/>
                <w:sz w:val="18"/>
                <w:szCs w:val="18"/>
              </w:rPr>
            </w:pPr>
            <w:r w:rsidRPr="002453B3">
              <w:t>Cr</w:t>
            </w:r>
          </w:p>
        </w:tc>
      </w:tr>
      <w:tr w:rsidR="00550157" w:rsidRPr="0008080C" w14:paraId="49277823" w14:textId="77777777" w:rsidTr="00550157">
        <w:trPr>
          <w:trHeight w:val="20"/>
          <w:jc w:val="center"/>
        </w:trPr>
        <w:tc>
          <w:tcPr>
            <w:tcW w:w="1100" w:type="dxa"/>
          </w:tcPr>
          <w:p w14:paraId="0844AFFF" w14:textId="4C528949" w:rsidR="00550157" w:rsidRPr="00C40BA6" w:rsidRDefault="00550157" w:rsidP="00550157">
            <w:pPr>
              <w:rPr>
                <w:rFonts w:cs="Times New Roman"/>
                <w:sz w:val="18"/>
                <w:szCs w:val="18"/>
              </w:rPr>
            </w:pPr>
            <w:r w:rsidRPr="002453B3">
              <w:t>Arid</w:t>
            </w:r>
          </w:p>
        </w:tc>
        <w:tc>
          <w:tcPr>
            <w:tcW w:w="1052" w:type="dxa"/>
          </w:tcPr>
          <w:p w14:paraId="4E20717F" w14:textId="1569A1F2" w:rsidR="00550157" w:rsidRPr="00C40BA6" w:rsidRDefault="00550157" w:rsidP="00550157">
            <w:pPr>
              <w:rPr>
                <w:rFonts w:cs="Times New Roman"/>
                <w:sz w:val="18"/>
                <w:szCs w:val="18"/>
              </w:rPr>
            </w:pPr>
            <w:r w:rsidRPr="002453B3">
              <w:t>Morocco</w:t>
            </w:r>
          </w:p>
        </w:tc>
        <w:tc>
          <w:tcPr>
            <w:tcW w:w="2631" w:type="dxa"/>
          </w:tcPr>
          <w:p w14:paraId="4DAF0741" w14:textId="10768507" w:rsidR="00550157" w:rsidRPr="00C40BA6" w:rsidRDefault="00550157" w:rsidP="00550157">
            <w:pPr>
              <w:rPr>
                <w:rFonts w:cs="Times New Roman"/>
                <w:sz w:val="18"/>
                <w:szCs w:val="18"/>
              </w:rPr>
            </w:pPr>
            <w:r w:rsidRPr="002453B3">
              <w:t>University Mohammed VI Polytechnic </w:t>
            </w:r>
          </w:p>
        </w:tc>
        <w:tc>
          <w:tcPr>
            <w:tcW w:w="1684" w:type="dxa"/>
          </w:tcPr>
          <w:p w14:paraId="4EB61497" w14:textId="2DDA154B" w:rsidR="00550157" w:rsidRPr="00C40BA6" w:rsidRDefault="00550157" w:rsidP="00550157">
            <w:pPr>
              <w:rPr>
                <w:rFonts w:cs="Times New Roman"/>
                <w:sz w:val="18"/>
                <w:szCs w:val="18"/>
              </w:rPr>
            </w:pPr>
            <w:r w:rsidRPr="002453B3">
              <w:t>Anacardiaceae</w:t>
            </w:r>
          </w:p>
        </w:tc>
        <w:tc>
          <w:tcPr>
            <w:tcW w:w="1512" w:type="dxa"/>
          </w:tcPr>
          <w:p w14:paraId="3A40C5BD" w14:textId="226F971E" w:rsidR="00550157" w:rsidRPr="004D3559" w:rsidRDefault="00550157" w:rsidP="00550157">
            <w:pPr>
              <w:rPr>
                <w:rFonts w:cs="Times New Roman"/>
                <w:i/>
                <w:iCs/>
                <w:sz w:val="18"/>
                <w:szCs w:val="18"/>
              </w:rPr>
            </w:pPr>
            <w:r w:rsidRPr="004D3559">
              <w:rPr>
                <w:i/>
                <w:iCs/>
              </w:rPr>
              <w:t>Schinus</w:t>
            </w:r>
          </w:p>
        </w:tc>
        <w:tc>
          <w:tcPr>
            <w:tcW w:w="2205" w:type="dxa"/>
          </w:tcPr>
          <w:p w14:paraId="61EEB82D" w14:textId="2E052E92" w:rsidR="00550157" w:rsidRPr="004D3559" w:rsidRDefault="00550157" w:rsidP="00550157">
            <w:pPr>
              <w:rPr>
                <w:rFonts w:cs="Times New Roman"/>
                <w:i/>
                <w:iCs/>
                <w:sz w:val="18"/>
                <w:szCs w:val="18"/>
              </w:rPr>
            </w:pPr>
            <w:r w:rsidRPr="004D3559">
              <w:rPr>
                <w:i/>
                <w:iCs/>
              </w:rPr>
              <w:t>Schinus molle</w:t>
            </w:r>
          </w:p>
        </w:tc>
        <w:tc>
          <w:tcPr>
            <w:tcW w:w="779" w:type="dxa"/>
          </w:tcPr>
          <w:p w14:paraId="1E1C925B" w14:textId="17D85442" w:rsidR="00550157" w:rsidRPr="00C40BA6" w:rsidRDefault="00550157" w:rsidP="00D55097">
            <w:pPr>
              <w:jc w:val="center"/>
              <w:rPr>
                <w:rFonts w:cs="Times New Roman"/>
                <w:sz w:val="18"/>
                <w:szCs w:val="18"/>
              </w:rPr>
            </w:pPr>
            <w:r w:rsidRPr="002453B3">
              <w:t>Cu</w:t>
            </w:r>
          </w:p>
        </w:tc>
      </w:tr>
      <w:tr w:rsidR="00550157" w:rsidRPr="0008080C" w14:paraId="74C16952" w14:textId="77777777" w:rsidTr="00550157">
        <w:trPr>
          <w:trHeight w:val="20"/>
          <w:jc w:val="center"/>
        </w:trPr>
        <w:tc>
          <w:tcPr>
            <w:tcW w:w="1100" w:type="dxa"/>
          </w:tcPr>
          <w:p w14:paraId="3BDFC900" w14:textId="61252AD0" w:rsidR="00550157" w:rsidRPr="00C40BA6" w:rsidRDefault="00550157" w:rsidP="00550157">
            <w:pPr>
              <w:rPr>
                <w:rFonts w:cs="Times New Roman"/>
                <w:sz w:val="18"/>
                <w:szCs w:val="18"/>
              </w:rPr>
            </w:pPr>
            <w:r w:rsidRPr="002453B3">
              <w:t>Arid</w:t>
            </w:r>
          </w:p>
        </w:tc>
        <w:tc>
          <w:tcPr>
            <w:tcW w:w="1052" w:type="dxa"/>
          </w:tcPr>
          <w:p w14:paraId="132ED627" w14:textId="69E8484C" w:rsidR="00550157" w:rsidRPr="00C40BA6" w:rsidRDefault="00550157" w:rsidP="00550157">
            <w:pPr>
              <w:rPr>
                <w:rFonts w:cs="Times New Roman"/>
                <w:sz w:val="18"/>
                <w:szCs w:val="18"/>
              </w:rPr>
            </w:pPr>
            <w:r w:rsidRPr="002453B3">
              <w:t>Morocco</w:t>
            </w:r>
          </w:p>
        </w:tc>
        <w:tc>
          <w:tcPr>
            <w:tcW w:w="2631" w:type="dxa"/>
          </w:tcPr>
          <w:p w14:paraId="06DA3EC8" w14:textId="0F2A8A8B" w:rsidR="00550157" w:rsidRPr="00C40BA6" w:rsidRDefault="00550157" w:rsidP="00550157">
            <w:pPr>
              <w:rPr>
                <w:rFonts w:cs="Times New Roman"/>
                <w:sz w:val="18"/>
                <w:szCs w:val="18"/>
              </w:rPr>
            </w:pPr>
            <w:r w:rsidRPr="002453B3">
              <w:t>University Mohammed VI Polytechnic </w:t>
            </w:r>
          </w:p>
        </w:tc>
        <w:tc>
          <w:tcPr>
            <w:tcW w:w="1684" w:type="dxa"/>
          </w:tcPr>
          <w:p w14:paraId="7DA7435D" w14:textId="6E119E6E" w:rsidR="00550157" w:rsidRPr="00C40BA6" w:rsidRDefault="00550157" w:rsidP="00550157">
            <w:pPr>
              <w:rPr>
                <w:rFonts w:cs="Times New Roman"/>
                <w:sz w:val="18"/>
                <w:szCs w:val="18"/>
              </w:rPr>
            </w:pPr>
            <w:r w:rsidRPr="002453B3">
              <w:t>Anacardiaceae</w:t>
            </w:r>
          </w:p>
        </w:tc>
        <w:tc>
          <w:tcPr>
            <w:tcW w:w="1512" w:type="dxa"/>
          </w:tcPr>
          <w:p w14:paraId="14D03648" w14:textId="34F7DB0C" w:rsidR="00550157" w:rsidRPr="004D3559" w:rsidRDefault="00550157" w:rsidP="00550157">
            <w:pPr>
              <w:rPr>
                <w:rFonts w:cs="Times New Roman"/>
                <w:i/>
                <w:iCs/>
                <w:sz w:val="18"/>
                <w:szCs w:val="18"/>
              </w:rPr>
            </w:pPr>
            <w:r w:rsidRPr="004D3559">
              <w:rPr>
                <w:i/>
                <w:iCs/>
              </w:rPr>
              <w:t>Schinus</w:t>
            </w:r>
          </w:p>
        </w:tc>
        <w:tc>
          <w:tcPr>
            <w:tcW w:w="2205" w:type="dxa"/>
          </w:tcPr>
          <w:p w14:paraId="12BF266D" w14:textId="239B2338" w:rsidR="00550157" w:rsidRPr="004D3559" w:rsidRDefault="00550157" w:rsidP="00550157">
            <w:pPr>
              <w:rPr>
                <w:rFonts w:cs="Times New Roman"/>
                <w:i/>
                <w:iCs/>
                <w:sz w:val="18"/>
                <w:szCs w:val="18"/>
              </w:rPr>
            </w:pPr>
            <w:r w:rsidRPr="004D3559">
              <w:rPr>
                <w:i/>
                <w:iCs/>
              </w:rPr>
              <w:t>Schinus molle</w:t>
            </w:r>
          </w:p>
        </w:tc>
        <w:tc>
          <w:tcPr>
            <w:tcW w:w="779" w:type="dxa"/>
          </w:tcPr>
          <w:p w14:paraId="4A31D4E6" w14:textId="11A2D63E" w:rsidR="00550157" w:rsidRPr="00C40BA6" w:rsidRDefault="00550157" w:rsidP="00D55097">
            <w:pPr>
              <w:jc w:val="center"/>
              <w:rPr>
                <w:rFonts w:cs="Times New Roman"/>
                <w:sz w:val="18"/>
                <w:szCs w:val="18"/>
              </w:rPr>
            </w:pPr>
            <w:r w:rsidRPr="002453B3">
              <w:t>Ni</w:t>
            </w:r>
          </w:p>
        </w:tc>
      </w:tr>
      <w:tr w:rsidR="00550157" w:rsidRPr="0008080C" w14:paraId="67E10BEF" w14:textId="77777777" w:rsidTr="00550157">
        <w:trPr>
          <w:trHeight w:val="20"/>
          <w:jc w:val="center"/>
        </w:trPr>
        <w:tc>
          <w:tcPr>
            <w:tcW w:w="1100" w:type="dxa"/>
          </w:tcPr>
          <w:p w14:paraId="02313118" w14:textId="2F01B329" w:rsidR="00550157" w:rsidRPr="00C40BA6" w:rsidRDefault="00550157" w:rsidP="00550157">
            <w:pPr>
              <w:rPr>
                <w:rFonts w:cs="Times New Roman"/>
                <w:sz w:val="18"/>
                <w:szCs w:val="18"/>
              </w:rPr>
            </w:pPr>
            <w:r w:rsidRPr="002453B3">
              <w:t>Arid</w:t>
            </w:r>
          </w:p>
        </w:tc>
        <w:tc>
          <w:tcPr>
            <w:tcW w:w="1052" w:type="dxa"/>
          </w:tcPr>
          <w:p w14:paraId="34352482" w14:textId="6F42ECEE" w:rsidR="00550157" w:rsidRPr="00C40BA6" w:rsidRDefault="00550157" w:rsidP="00550157">
            <w:pPr>
              <w:rPr>
                <w:rFonts w:cs="Times New Roman"/>
                <w:sz w:val="18"/>
                <w:szCs w:val="18"/>
              </w:rPr>
            </w:pPr>
            <w:r w:rsidRPr="002453B3">
              <w:t>Morocco</w:t>
            </w:r>
          </w:p>
        </w:tc>
        <w:tc>
          <w:tcPr>
            <w:tcW w:w="2631" w:type="dxa"/>
          </w:tcPr>
          <w:p w14:paraId="75C6714F" w14:textId="758859C6" w:rsidR="00550157" w:rsidRPr="00C40BA6" w:rsidRDefault="00550157" w:rsidP="00550157">
            <w:pPr>
              <w:rPr>
                <w:rFonts w:cs="Times New Roman"/>
                <w:sz w:val="18"/>
                <w:szCs w:val="18"/>
              </w:rPr>
            </w:pPr>
            <w:r w:rsidRPr="002453B3">
              <w:t>University Mohammed VI Polytechnic </w:t>
            </w:r>
          </w:p>
        </w:tc>
        <w:tc>
          <w:tcPr>
            <w:tcW w:w="1684" w:type="dxa"/>
          </w:tcPr>
          <w:p w14:paraId="58F5CBA0" w14:textId="0AE8EFC1" w:rsidR="00550157" w:rsidRPr="00C40BA6" w:rsidRDefault="00550157" w:rsidP="00550157">
            <w:pPr>
              <w:rPr>
                <w:rFonts w:cs="Times New Roman"/>
                <w:sz w:val="18"/>
                <w:szCs w:val="18"/>
              </w:rPr>
            </w:pPr>
            <w:r w:rsidRPr="002453B3">
              <w:t>Anacardiaceae</w:t>
            </w:r>
          </w:p>
        </w:tc>
        <w:tc>
          <w:tcPr>
            <w:tcW w:w="1512" w:type="dxa"/>
          </w:tcPr>
          <w:p w14:paraId="68919090" w14:textId="2542651B" w:rsidR="00550157" w:rsidRPr="004D3559" w:rsidRDefault="00550157" w:rsidP="00550157">
            <w:pPr>
              <w:rPr>
                <w:rFonts w:cs="Times New Roman"/>
                <w:i/>
                <w:iCs/>
                <w:sz w:val="18"/>
                <w:szCs w:val="18"/>
              </w:rPr>
            </w:pPr>
            <w:r w:rsidRPr="004D3559">
              <w:rPr>
                <w:i/>
                <w:iCs/>
              </w:rPr>
              <w:t>Schinus</w:t>
            </w:r>
          </w:p>
        </w:tc>
        <w:tc>
          <w:tcPr>
            <w:tcW w:w="2205" w:type="dxa"/>
          </w:tcPr>
          <w:p w14:paraId="3363E38B" w14:textId="7F2D73CD" w:rsidR="00550157" w:rsidRPr="004D3559" w:rsidRDefault="00550157" w:rsidP="00550157">
            <w:pPr>
              <w:rPr>
                <w:rFonts w:cs="Times New Roman"/>
                <w:i/>
                <w:iCs/>
                <w:sz w:val="18"/>
                <w:szCs w:val="18"/>
              </w:rPr>
            </w:pPr>
            <w:r w:rsidRPr="004D3559">
              <w:rPr>
                <w:i/>
                <w:iCs/>
              </w:rPr>
              <w:t>Schinus molle</w:t>
            </w:r>
          </w:p>
        </w:tc>
        <w:tc>
          <w:tcPr>
            <w:tcW w:w="779" w:type="dxa"/>
          </w:tcPr>
          <w:p w14:paraId="1A1D0F4F" w14:textId="0DC08C1E" w:rsidR="00550157" w:rsidRPr="00C40BA6" w:rsidRDefault="00550157" w:rsidP="00D55097">
            <w:pPr>
              <w:jc w:val="center"/>
              <w:rPr>
                <w:rFonts w:cs="Times New Roman"/>
                <w:sz w:val="18"/>
                <w:szCs w:val="18"/>
              </w:rPr>
            </w:pPr>
            <w:r w:rsidRPr="002453B3">
              <w:t>Pb</w:t>
            </w:r>
          </w:p>
        </w:tc>
      </w:tr>
      <w:tr w:rsidR="00550157" w:rsidRPr="0008080C" w14:paraId="09D76BA2" w14:textId="77777777" w:rsidTr="00550157">
        <w:trPr>
          <w:trHeight w:val="20"/>
          <w:jc w:val="center"/>
        </w:trPr>
        <w:tc>
          <w:tcPr>
            <w:tcW w:w="1100" w:type="dxa"/>
          </w:tcPr>
          <w:p w14:paraId="22280AAB" w14:textId="2ECC0C21" w:rsidR="00550157" w:rsidRPr="00C40BA6" w:rsidRDefault="00550157" w:rsidP="00550157">
            <w:pPr>
              <w:rPr>
                <w:rFonts w:cs="Times New Roman"/>
                <w:sz w:val="18"/>
                <w:szCs w:val="18"/>
              </w:rPr>
            </w:pPr>
            <w:r w:rsidRPr="002453B3">
              <w:t>Arid</w:t>
            </w:r>
          </w:p>
        </w:tc>
        <w:tc>
          <w:tcPr>
            <w:tcW w:w="1052" w:type="dxa"/>
          </w:tcPr>
          <w:p w14:paraId="752E0D6C" w14:textId="64FA0E6D" w:rsidR="00550157" w:rsidRPr="00C40BA6" w:rsidRDefault="00550157" w:rsidP="00550157">
            <w:pPr>
              <w:rPr>
                <w:rFonts w:cs="Times New Roman"/>
                <w:sz w:val="18"/>
                <w:szCs w:val="18"/>
              </w:rPr>
            </w:pPr>
            <w:r w:rsidRPr="002453B3">
              <w:t>Morocco</w:t>
            </w:r>
          </w:p>
        </w:tc>
        <w:tc>
          <w:tcPr>
            <w:tcW w:w="2631" w:type="dxa"/>
          </w:tcPr>
          <w:p w14:paraId="02C5D722" w14:textId="68084D87" w:rsidR="00550157" w:rsidRPr="00C40BA6" w:rsidRDefault="00550157" w:rsidP="00550157">
            <w:pPr>
              <w:rPr>
                <w:rFonts w:cs="Times New Roman"/>
                <w:sz w:val="18"/>
                <w:szCs w:val="18"/>
              </w:rPr>
            </w:pPr>
            <w:r w:rsidRPr="002453B3">
              <w:t>University Mohammed VI Polytechnic </w:t>
            </w:r>
          </w:p>
        </w:tc>
        <w:tc>
          <w:tcPr>
            <w:tcW w:w="1684" w:type="dxa"/>
          </w:tcPr>
          <w:p w14:paraId="7ADAE03B" w14:textId="21931D65" w:rsidR="00550157" w:rsidRPr="00C40BA6" w:rsidRDefault="00550157" w:rsidP="00550157">
            <w:pPr>
              <w:rPr>
                <w:rFonts w:cs="Times New Roman"/>
                <w:sz w:val="18"/>
                <w:szCs w:val="18"/>
              </w:rPr>
            </w:pPr>
            <w:r w:rsidRPr="002453B3">
              <w:t>Anacardiaceae</w:t>
            </w:r>
          </w:p>
        </w:tc>
        <w:tc>
          <w:tcPr>
            <w:tcW w:w="1512" w:type="dxa"/>
          </w:tcPr>
          <w:p w14:paraId="39D93012" w14:textId="23DB6E01" w:rsidR="00550157" w:rsidRPr="004D3559" w:rsidRDefault="00550157" w:rsidP="00550157">
            <w:pPr>
              <w:rPr>
                <w:rFonts w:cs="Times New Roman"/>
                <w:i/>
                <w:iCs/>
                <w:sz w:val="18"/>
                <w:szCs w:val="18"/>
              </w:rPr>
            </w:pPr>
            <w:r w:rsidRPr="004D3559">
              <w:rPr>
                <w:i/>
                <w:iCs/>
              </w:rPr>
              <w:t>Schinus</w:t>
            </w:r>
          </w:p>
        </w:tc>
        <w:tc>
          <w:tcPr>
            <w:tcW w:w="2205" w:type="dxa"/>
          </w:tcPr>
          <w:p w14:paraId="5C15FE06" w14:textId="3417ECB0" w:rsidR="00550157" w:rsidRPr="004D3559" w:rsidRDefault="00550157" w:rsidP="00550157">
            <w:pPr>
              <w:rPr>
                <w:rFonts w:cs="Times New Roman"/>
                <w:i/>
                <w:iCs/>
                <w:sz w:val="18"/>
                <w:szCs w:val="18"/>
              </w:rPr>
            </w:pPr>
            <w:r w:rsidRPr="004D3559">
              <w:rPr>
                <w:i/>
                <w:iCs/>
              </w:rPr>
              <w:t>Schinus molle</w:t>
            </w:r>
          </w:p>
        </w:tc>
        <w:tc>
          <w:tcPr>
            <w:tcW w:w="779" w:type="dxa"/>
          </w:tcPr>
          <w:p w14:paraId="52BF2410" w14:textId="14DFEAFD" w:rsidR="00550157" w:rsidRPr="00C40BA6" w:rsidRDefault="00550157" w:rsidP="00D55097">
            <w:pPr>
              <w:jc w:val="center"/>
              <w:rPr>
                <w:rFonts w:cs="Times New Roman"/>
                <w:sz w:val="18"/>
                <w:szCs w:val="18"/>
              </w:rPr>
            </w:pPr>
            <w:r w:rsidRPr="002453B3">
              <w:t>Zn</w:t>
            </w:r>
          </w:p>
        </w:tc>
      </w:tr>
      <w:tr w:rsidR="00550157" w:rsidRPr="0008080C" w14:paraId="2D19ED5A" w14:textId="77777777" w:rsidTr="00550157">
        <w:trPr>
          <w:trHeight w:val="20"/>
          <w:jc w:val="center"/>
        </w:trPr>
        <w:tc>
          <w:tcPr>
            <w:tcW w:w="1100" w:type="dxa"/>
          </w:tcPr>
          <w:p w14:paraId="0D44E303" w14:textId="6D46B796" w:rsidR="00550157" w:rsidRPr="00C40BA6" w:rsidRDefault="00550157" w:rsidP="00550157">
            <w:pPr>
              <w:rPr>
                <w:rFonts w:cs="Times New Roman"/>
                <w:sz w:val="18"/>
                <w:szCs w:val="18"/>
              </w:rPr>
            </w:pPr>
            <w:r w:rsidRPr="002453B3">
              <w:t>Arid</w:t>
            </w:r>
          </w:p>
        </w:tc>
        <w:tc>
          <w:tcPr>
            <w:tcW w:w="1052" w:type="dxa"/>
          </w:tcPr>
          <w:p w14:paraId="26C596C0" w14:textId="4CFDE0DD" w:rsidR="00550157" w:rsidRPr="00C40BA6" w:rsidRDefault="00550157" w:rsidP="00550157">
            <w:pPr>
              <w:rPr>
                <w:rFonts w:cs="Times New Roman"/>
                <w:sz w:val="18"/>
                <w:szCs w:val="18"/>
              </w:rPr>
            </w:pPr>
            <w:r w:rsidRPr="002453B3">
              <w:t>Pakistan</w:t>
            </w:r>
          </w:p>
        </w:tc>
        <w:tc>
          <w:tcPr>
            <w:tcW w:w="2631" w:type="dxa"/>
          </w:tcPr>
          <w:p w14:paraId="0535011F" w14:textId="42A8635D" w:rsidR="00550157" w:rsidRPr="00C40BA6" w:rsidRDefault="00550157" w:rsidP="00550157">
            <w:pPr>
              <w:rPr>
                <w:rFonts w:cs="Times New Roman"/>
                <w:sz w:val="18"/>
                <w:szCs w:val="18"/>
              </w:rPr>
            </w:pPr>
            <w:r w:rsidRPr="002453B3">
              <w:t>University of Agriculture</w:t>
            </w:r>
          </w:p>
        </w:tc>
        <w:tc>
          <w:tcPr>
            <w:tcW w:w="1684" w:type="dxa"/>
          </w:tcPr>
          <w:p w14:paraId="5D78ACAB" w14:textId="50F8C1E6" w:rsidR="00550157" w:rsidRPr="00C40BA6" w:rsidRDefault="00550157" w:rsidP="00550157">
            <w:pPr>
              <w:rPr>
                <w:rFonts w:cs="Times New Roman"/>
                <w:sz w:val="18"/>
                <w:szCs w:val="18"/>
              </w:rPr>
            </w:pPr>
            <w:r w:rsidRPr="002453B3">
              <w:t>Leguminosae</w:t>
            </w:r>
          </w:p>
        </w:tc>
        <w:tc>
          <w:tcPr>
            <w:tcW w:w="1512" w:type="dxa"/>
          </w:tcPr>
          <w:p w14:paraId="798514FA" w14:textId="72336998" w:rsidR="00550157" w:rsidRPr="004D3559" w:rsidRDefault="00550157" w:rsidP="00550157">
            <w:pPr>
              <w:rPr>
                <w:rFonts w:cs="Times New Roman"/>
                <w:i/>
                <w:iCs/>
                <w:sz w:val="18"/>
                <w:szCs w:val="18"/>
              </w:rPr>
            </w:pPr>
            <w:r w:rsidRPr="004D3559">
              <w:rPr>
                <w:i/>
                <w:iCs/>
              </w:rPr>
              <w:t>Albizia</w:t>
            </w:r>
          </w:p>
        </w:tc>
        <w:tc>
          <w:tcPr>
            <w:tcW w:w="2205" w:type="dxa"/>
          </w:tcPr>
          <w:p w14:paraId="0182BA81" w14:textId="3966F2A4" w:rsidR="00550157" w:rsidRPr="004D3559" w:rsidRDefault="00550157" w:rsidP="00550157">
            <w:pPr>
              <w:rPr>
                <w:rFonts w:cs="Times New Roman"/>
                <w:i/>
                <w:iCs/>
                <w:sz w:val="18"/>
                <w:szCs w:val="18"/>
              </w:rPr>
            </w:pPr>
            <w:r w:rsidRPr="004D3559">
              <w:rPr>
                <w:i/>
                <w:iCs/>
              </w:rPr>
              <w:t>Albizia lebbeck</w:t>
            </w:r>
          </w:p>
        </w:tc>
        <w:tc>
          <w:tcPr>
            <w:tcW w:w="779" w:type="dxa"/>
          </w:tcPr>
          <w:p w14:paraId="0F3987C3" w14:textId="3D775253" w:rsidR="00550157" w:rsidRPr="00C40BA6" w:rsidRDefault="00550157" w:rsidP="00D55097">
            <w:pPr>
              <w:jc w:val="center"/>
              <w:rPr>
                <w:rFonts w:cs="Times New Roman"/>
                <w:sz w:val="18"/>
                <w:szCs w:val="18"/>
              </w:rPr>
            </w:pPr>
            <w:r w:rsidRPr="002453B3">
              <w:t>Cd</w:t>
            </w:r>
          </w:p>
        </w:tc>
      </w:tr>
      <w:tr w:rsidR="00550157" w:rsidRPr="0008080C" w14:paraId="7020A7B8" w14:textId="77777777" w:rsidTr="00550157">
        <w:trPr>
          <w:trHeight w:val="20"/>
          <w:jc w:val="center"/>
        </w:trPr>
        <w:tc>
          <w:tcPr>
            <w:tcW w:w="1100" w:type="dxa"/>
          </w:tcPr>
          <w:p w14:paraId="3C61C12A" w14:textId="259DFE57" w:rsidR="00550157" w:rsidRPr="00C40BA6" w:rsidRDefault="00550157" w:rsidP="00550157">
            <w:pPr>
              <w:rPr>
                <w:rFonts w:cs="Times New Roman"/>
                <w:sz w:val="18"/>
                <w:szCs w:val="18"/>
              </w:rPr>
            </w:pPr>
            <w:r w:rsidRPr="002453B3">
              <w:t>Arid</w:t>
            </w:r>
          </w:p>
        </w:tc>
        <w:tc>
          <w:tcPr>
            <w:tcW w:w="1052" w:type="dxa"/>
          </w:tcPr>
          <w:p w14:paraId="0D3C2B66" w14:textId="39330E52" w:rsidR="00550157" w:rsidRPr="00C40BA6" w:rsidRDefault="00550157" w:rsidP="00550157">
            <w:pPr>
              <w:rPr>
                <w:rFonts w:cs="Times New Roman"/>
                <w:sz w:val="18"/>
                <w:szCs w:val="18"/>
              </w:rPr>
            </w:pPr>
            <w:r w:rsidRPr="002453B3">
              <w:t>Pakistan</w:t>
            </w:r>
          </w:p>
        </w:tc>
        <w:tc>
          <w:tcPr>
            <w:tcW w:w="2631" w:type="dxa"/>
          </w:tcPr>
          <w:p w14:paraId="585991F0" w14:textId="76B93AE6" w:rsidR="00550157" w:rsidRPr="00C40BA6" w:rsidRDefault="00550157" w:rsidP="00550157">
            <w:pPr>
              <w:rPr>
                <w:rFonts w:cs="Times New Roman"/>
                <w:sz w:val="18"/>
                <w:szCs w:val="18"/>
              </w:rPr>
            </w:pPr>
            <w:r w:rsidRPr="002453B3">
              <w:t>Faisalabad city</w:t>
            </w:r>
          </w:p>
        </w:tc>
        <w:tc>
          <w:tcPr>
            <w:tcW w:w="1684" w:type="dxa"/>
          </w:tcPr>
          <w:p w14:paraId="7F4092A1" w14:textId="3B1584F6" w:rsidR="00550157" w:rsidRPr="00C40BA6" w:rsidRDefault="00550157" w:rsidP="00550157">
            <w:pPr>
              <w:rPr>
                <w:rFonts w:cs="Times New Roman"/>
                <w:sz w:val="18"/>
                <w:szCs w:val="18"/>
              </w:rPr>
            </w:pPr>
            <w:r w:rsidRPr="002453B3">
              <w:t>Meliaceae</w:t>
            </w:r>
          </w:p>
        </w:tc>
        <w:tc>
          <w:tcPr>
            <w:tcW w:w="1512" w:type="dxa"/>
          </w:tcPr>
          <w:p w14:paraId="6B4620A6" w14:textId="439AB180" w:rsidR="00550157" w:rsidRPr="004D3559" w:rsidRDefault="00550157" w:rsidP="00550157">
            <w:pPr>
              <w:rPr>
                <w:rFonts w:cs="Times New Roman"/>
                <w:i/>
                <w:iCs/>
                <w:sz w:val="18"/>
                <w:szCs w:val="18"/>
              </w:rPr>
            </w:pPr>
            <w:r w:rsidRPr="004D3559">
              <w:rPr>
                <w:i/>
                <w:iCs/>
              </w:rPr>
              <w:t>Azadirachta</w:t>
            </w:r>
          </w:p>
        </w:tc>
        <w:tc>
          <w:tcPr>
            <w:tcW w:w="2205" w:type="dxa"/>
          </w:tcPr>
          <w:p w14:paraId="7C5F6B60" w14:textId="20985711" w:rsidR="00550157" w:rsidRPr="004D3559" w:rsidRDefault="00550157" w:rsidP="00550157">
            <w:pPr>
              <w:rPr>
                <w:rFonts w:cs="Times New Roman"/>
                <w:i/>
                <w:iCs/>
                <w:sz w:val="18"/>
                <w:szCs w:val="18"/>
              </w:rPr>
            </w:pPr>
            <w:r w:rsidRPr="004D3559">
              <w:rPr>
                <w:i/>
                <w:iCs/>
              </w:rPr>
              <w:t>Azadirachta indica</w:t>
            </w:r>
          </w:p>
        </w:tc>
        <w:tc>
          <w:tcPr>
            <w:tcW w:w="779" w:type="dxa"/>
          </w:tcPr>
          <w:p w14:paraId="73A73171" w14:textId="0F50D94E" w:rsidR="00550157" w:rsidRPr="00C40BA6" w:rsidRDefault="00550157" w:rsidP="00D55097">
            <w:pPr>
              <w:jc w:val="center"/>
              <w:rPr>
                <w:rFonts w:cs="Times New Roman"/>
                <w:sz w:val="18"/>
                <w:szCs w:val="18"/>
              </w:rPr>
            </w:pPr>
            <w:r w:rsidRPr="002453B3">
              <w:t>Cd</w:t>
            </w:r>
          </w:p>
        </w:tc>
      </w:tr>
      <w:tr w:rsidR="00550157" w:rsidRPr="0008080C" w14:paraId="27303148" w14:textId="77777777" w:rsidTr="00550157">
        <w:trPr>
          <w:trHeight w:val="20"/>
          <w:jc w:val="center"/>
        </w:trPr>
        <w:tc>
          <w:tcPr>
            <w:tcW w:w="1100" w:type="dxa"/>
          </w:tcPr>
          <w:p w14:paraId="3CA8E2D0" w14:textId="2BAD4CAB" w:rsidR="00550157" w:rsidRPr="00C40BA6" w:rsidRDefault="00550157" w:rsidP="00550157">
            <w:pPr>
              <w:rPr>
                <w:rFonts w:cs="Times New Roman"/>
                <w:sz w:val="18"/>
                <w:szCs w:val="18"/>
              </w:rPr>
            </w:pPr>
            <w:r w:rsidRPr="002453B3">
              <w:t>Arid</w:t>
            </w:r>
          </w:p>
        </w:tc>
        <w:tc>
          <w:tcPr>
            <w:tcW w:w="1052" w:type="dxa"/>
          </w:tcPr>
          <w:p w14:paraId="36122313" w14:textId="326312F7" w:rsidR="00550157" w:rsidRPr="00C40BA6" w:rsidRDefault="00550157" w:rsidP="00550157">
            <w:pPr>
              <w:rPr>
                <w:rFonts w:cs="Times New Roman"/>
                <w:sz w:val="18"/>
                <w:szCs w:val="18"/>
              </w:rPr>
            </w:pPr>
            <w:r w:rsidRPr="002453B3">
              <w:t>Pakistan</w:t>
            </w:r>
          </w:p>
        </w:tc>
        <w:tc>
          <w:tcPr>
            <w:tcW w:w="2631" w:type="dxa"/>
          </w:tcPr>
          <w:p w14:paraId="70D85DC0" w14:textId="1DDB5537" w:rsidR="00550157" w:rsidRPr="00C40BA6" w:rsidRDefault="00550157" w:rsidP="00550157">
            <w:pPr>
              <w:rPr>
                <w:rFonts w:cs="Times New Roman"/>
                <w:sz w:val="18"/>
                <w:szCs w:val="18"/>
              </w:rPr>
            </w:pPr>
            <w:r w:rsidRPr="002453B3">
              <w:t>Faisalabad city</w:t>
            </w:r>
          </w:p>
        </w:tc>
        <w:tc>
          <w:tcPr>
            <w:tcW w:w="1684" w:type="dxa"/>
          </w:tcPr>
          <w:p w14:paraId="37918463" w14:textId="0260DD66" w:rsidR="00550157" w:rsidRPr="00C40BA6" w:rsidRDefault="00550157" w:rsidP="00550157">
            <w:pPr>
              <w:rPr>
                <w:rFonts w:cs="Times New Roman"/>
                <w:sz w:val="18"/>
                <w:szCs w:val="18"/>
              </w:rPr>
            </w:pPr>
            <w:r w:rsidRPr="002453B3">
              <w:t>Meliaceae</w:t>
            </w:r>
          </w:p>
        </w:tc>
        <w:tc>
          <w:tcPr>
            <w:tcW w:w="1512" w:type="dxa"/>
          </w:tcPr>
          <w:p w14:paraId="6490AAB2" w14:textId="591A514B" w:rsidR="00550157" w:rsidRPr="004D3559" w:rsidRDefault="00550157" w:rsidP="00550157">
            <w:pPr>
              <w:rPr>
                <w:rFonts w:cs="Times New Roman"/>
                <w:i/>
                <w:iCs/>
                <w:sz w:val="18"/>
                <w:szCs w:val="18"/>
              </w:rPr>
            </w:pPr>
            <w:r w:rsidRPr="004D3559">
              <w:rPr>
                <w:i/>
                <w:iCs/>
              </w:rPr>
              <w:t>Azadirachta</w:t>
            </w:r>
          </w:p>
        </w:tc>
        <w:tc>
          <w:tcPr>
            <w:tcW w:w="2205" w:type="dxa"/>
          </w:tcPr>
          <w:p w14:paraId="1CF15B9D" w14:textId="61AD8FC6" w:rsidR="00550157" w:rsidRPr="004D3559" w:rsidRDefault="00550157" w:rsidP="00550157">
            <w:pPr>
              <w:rPr>
                <w:rFonts w:cs="Times New Roman"/>
                <w:i/>
                <w:iCs/>
                <w:sz w:val="18"/>
                <w:szCs w:val="18"/>
              </w:rPr>
            </w:pPr>
            <w:r w:rsidRPr="004D3559">
              <w:rPr>
                <w:i/>
                <w:iCs/>
              </w:rPr>
              <w:t>Azadirachta indica</w:t>
            </w:r>
          </w:p>
        </w:tc>
        <w:tc>
          <w:tcPr>
            <w:tcW w:w="779" w:type="dxa"/>
          </w:tcPr>
          <w:p w14:paraId="72544D8E" w14:textId="5A71947E" w:rsidR="00550157" w:rsidRPr="00C40BA6" w:rsidRDefault="00550157" w:rsidP="00D55097">
            <w:pPr>
              <w:jc w:val="center"/>
              <w:rPr>
                <w:rFonts w:cs="Times New Roman"/>
                <w:sz w:val="18"/>
                <w:szCs w:val="18"/>
              </w:rPr>
            </w:pPr>
            <w:r w:rsidRPr="002453B3">
              <w:t>Cu</w:t>
            </w:r>
          </w:p>
        </w:tc>
      </w:tr>
      <w:tr w:rsidR="00550157" w:rsidRPr="0008080C" w14:paraId="4BE1F363" w14:textId="77777777" w:rsidTr="00550157">
        <w:trPr>
          <w:trHeight w:val="20"/>
          <w:jc w:val="center"/>
        </w:trPr>
        <w:tc>
          <w:tcPr>
            <w:tcW w:w="1100" w:type="dxa"/>
          </w:tcPr>
          <w:p w14:paraId="5852EE1B" w14:textId="525A7F63" w:rsidR="00550157" w:rsidRPr="00C40BA6" w:rsidRDefault="00550157" w:rsidP="00550157">
            <w:pPr>
              <w:rPr>
                <w:rFonts w:cs="Times New Roman"/>
                <w:sz w:val="18"/>
                <w:szCs w:val="18"/>
              </w:rPr>
            </w:pPr>
            <w:r w:rsidRPr="002453B3">
              <w:t>Arid</w:t>
            </w:r>
          </w:p>
        </w:tc>
        <w:tc>
          <w:tcPr>
            <w:tcW w:w="1052" w:type="dxa"/>
          </w:tcPr>
          <w:p w14:paraId="008575BA" w14:textId="74D5DC18" w:rsidR="00550157" w:rsidRPr="00C40BA6" w:rsidRDefault="00550157" w:rsidP="00550157">
            <w:pPr>
              <w:rPr>
                <w:rFonts w:cs="Times New Roman"/>
                <w:sz w:val="18"/>
                <w:szCs w:val="18"/>
              </w:rPr>
            </w:pPr>
            <w:r w:rsidRPr="002453B3">
              <w:t>Pakistan</w:t>
            </w:r>
          </w:p>
        </w:tc>
        <w:tc>
          <w:tcPr>
            <w:tcW w:w="2631" w:type="dxa"/>
          </w:tcPr>
          <w:p w14:paraId="1B0213F9" w14:textId="4B696A79" w:rsidR="00550157" w:rsidRPr="00C40BA6" w:rsidRDefault="00550157" w:rsidP="00550157">
            <w:pPr>
              <w:rPr>
                <w:rFonts w:cs="Times New Roman"/>
                <w:sz w:val="18"/>
                <w:szCs w:val="18"/>
              </w:rPr>
            </w:pPr>
            <w:r w:rsidRPr="002453B3">
              <w:t>Faisalabad city</w:t>
            </w:r>
          </w:p>
        </w:tc>
        <w:tc>
          <w:tcPr>
            <w:tcW w:w="1684" w:type="dxa"/>
          </w:tcPr>
          <w:p w14:paraId="39C5022A" w14:textId="26267136" w:rsidR="00550157" w:rsidRPr="00C40BA6" w:rsidRDefault="00550157" w:rsidP="00550157">
            <w:pPr>
              <w:rPr>
                <w:rFonts w:cs="Times New Roman"/>
                <w:sz w:val="18"/>
                <w:szCs w:val="18"/>
              </w:rPr>
            </w:pPr>
            <w:r w:rsidRPr="002453B3">
              <w:t>Meliaceae</w:t>
            </w:r>
          </w:p>
        </w:tc>
        <w:tc>
          <w:tcPr>
            <w:tcW w:w="1512" w:type="dxa"/>
          </w:tcPr>
          <w:p w14:paraId="55F0C7E8" w14:textId="2BD1E282" w:rsidR="00550157" w:rsidRPr="004D3559" w:rsidRDefault="00550157" w:rsidP="00550157">
            <w:pPr>
              <w:rPr>
                <w:rFonts w:cs="Times New Roman"/>
                <w:i/>
                <w:iCs/>
                <w:sz w:val="18"/>
                <w:szCs w:val="18"/>
              </w:rPr>
            </w:pPr>
            <w:r w:rsidRPr="004D3559">
              <w:rPr>
                <w:i/>
                <w:iCs/>
              </w:rPr>
              <w:t>Azadirachta</w:t>
            </w:r>
          </w:p>
        </w:tc>
        <w:tc>
          <w:tcPr>
            <w:tcW w:w="2205" w:type="dxa"/>
          </w:tcPr>
          <w:p w14:paraId="1131EBBF" w14:textId="2DEB706A" w:rsidR="00550157" w:rsidRPr="004D3559" w:rsidRDefault="00550157" w:rsidP="00550157">
            <w:pPr>
              <w:rPr>
                <w:rFonts w:cs="Times New Roman"/>
                <w:i/>
                <w:iCs/>
                <w:sz w:val="18"/>
                <w:szCs w:val="18"/>
              </w:rPr>
            </w:pPr>
            <w:r w:rsidRPr="004D3559">
              <w:rPr>
                <w:i/>
                <w:iCs/>
              </w:rPr>
              <w:t>Azadirachta indica</w:t>
            </w:r>
          </w:p>
        </w:tc>
        <w:tc>
          <w:tcPr>
            <w:tcW w:w="779" w:type="dxa"/>
          </w:tcPr>
          <w:p w14:paraId="432DB768" w14:textId="3C446E85" w:rsidR="00550157" w:rsidRPr="00C40BA6" w:rsidRDefault="00550157" w:rsidP="00D55097">
            <w:pPr>
              <w:jc w:val="center"/>
              <w:rPr>
                <w:rFonts w:cs="Times New Roman"/>
                <w:sz w:val="18"/>
                <w:szCs w:val="18"/>
              </w:rPr>
            </w:pPr>
            <w:r w:rsidRPr="002453B3">
              <w:t>Pb</w:t>
            </w:r>
          </w:p>
        </w:tc>
      </w:tr>
      <w:tr w:rsidR="00550157" w:rsidRPr="0008080C" w14:paraId="11D57397" w14:textId="77777777" w:rsidTr="00550157">
        <w:trPr>
          <w:trHeight w:val="20"/>
          <w:jc w:val="center"/>
        </w:trPr>
        <w:tc>
          <w:tcPr>
            <w:tcW w:w="1100" w:type="dxa"/>
          </w:tcPr>
          <w:p w14:paraId="423C8BEC" w14:textId="2850C041" w:rsidR="00550157" w:rsidRPr="00C40BA6" w:rsidRDefault="00550157" w:rsidP="00550157">
            <w:pPr>
              <w:rPr>
                <w:rFonts w:cs="Times New Roman"/>
                <w:sz w:val="18"/>
                <w:szCs w:val="18"/>
              </w:rPr>
            </w:pPr>
            <w:r w:rsidRPr="002453B3">
              <w:t>Arid</w:t>
            </w:r>
          </w:p>
        </w:tc>
        <w:tc>
          <w:tcPr>
            <w:tcW w:w="1052" w:type="dxa"/>
          </w:tcPr>
          <w:p w14:paraId="27D0B06E" w14:textId="3CEC5295" w:rsidR="00550157" w:rsidRPr="00C40BA6" w:rsidRDefault="00550157" w:rsidP="00550157">
            <w:pPr>
              <w:rPr>
                <w:rFonts w:cs="Times New Roman"/>
                <w:sz w:val="18"/>
                <w:szCs w:val="18"/>
              </w:rPr>
            </w:pPr>
            <w:r w:rsidRPr="002453B3">
              <w:t>Pakistan</w:t>
            </w:r>
          </w:p>
        </w:tc>
        <w:tc>
          <w:tcPr>
            <w:tcW w:w="2631" w:type="dxa"/>
          </w:tcPr>
          <w:p w14:paraId="0C0D41AF" w14:textId="5128F738" w:rsidR="00550157" w:rsidRPr="00C40BA6" w:rsidRDefault="00550157" w:rsidP="00550157">
            <w:pPr>
              <w:rPr>
                <w:rFonts w:cs="Times New Roman"/>
                <w:sz w:val="18"/>
                <w:szCs w:val="18"/>
              </w:rPr>
            </w:pPr>
            <w:r w:rsidRPr="002453B3">
              <w:t>Faisalabad city</w:t>
            </w:r>
          </w:p>
        </w:tc>
        <w:tc>
          <w:tcPr>
            <w:tcW w:w="1684" w:type="dxa"/>
          </w:tcPr>
          <w:p w14:paraId="739D8241" w14:textId="2BA0F80F" w:rsidR="00550157" w:rsidRPr="00C40BA6" w:rsidRDefault="00550157" w:rsidP="00550157">
            <w:pPr>
              <w:rPr>
                <w:rFonts w:cs="Times New Roman"/>
                <w:sz w:val="18"/>
                <w:szCs w:val="18"/>
              </w:rPr>
            </w:pPr>
            <w:r w:rsidRPr="002453B3">
              <w:t>Meliaceae</w:t>
            </w:r>
          </w:p>
        </w:tc>
        <w:tc>
          <w:tcPr>
            <w:tcW w:w="1512" w:type="dxa"/>
          </w:tcPr>
          <w:p w14:paraId="7C9AF3D7" w14:textId="595933AF" w:rsidR="00550157" w:rsidRPr="004D3559" w:rsidRDefault="00550157" w:rsidP="00550157">
            <w:pPr>
              <w:rPr>
                <w:rFonts w:cs="Times New Roman"/>
                <w:i/>
                <w:iCs/>
                <w:sz w:val="18"/>
                <w:szCs w:val="18"/>
              </w:rPr>
            </w:pPr>
            <w:r w:rsidRPr="004D3559">
              <w:rPr>
                <w:i/>
                <w:iCs/>
              </w:rPr>
              <w:t>Azadirachta</w:t>
            </w:r>
          </w:p>
        </w:tc>
        <w:tc>
          <w:tcPr>
            <w:tcW w:w="2205" w:type="dxa"/>
          </w:tcPr>
          <w:p w14:paraId="5F89859A" w14:textId="4E20B16A" w:rsidR="00550157" w:rsidRPr="004D3559" w:rsidRDefault="00550157" w:rsidP="00550157">
            <w:pPr>
              <w:rPr>
                <w:rFonts w:cs="Times New Roman"/>
                <w:i/>
                <w:iCs/>
                <w:sz w:val="18"/>
                <w:szCs w:val="18"/>
              </w:rPr>
            </w:pPr>
            <w:r w:rsidRPr="004D3559">
              <w:rPr>
                <w:i/>
                <w:iCs/>
              </w:rPr>
              <w:t>Azadirachta indica</w:t>
            </w:r>
          </w:p>
        </w:tc>
        <w:tc>
          <w:tcPr>
            <w:tcW w:w="779" w:type="dxa"/>
          </w:tcPr>
          <w:p w14:paraId="39D74095" w14:textId="57431E7A" w:rsidR="00550157" w:rsidRPr="00C40BA6" w:rsidRDefault="00550157" w:rsidP="00D55097">
            <w:pPr>
              <w:jc w:val="center"/>
              <w:rPr>
                <w:rFonts w:cs="Times New Roman"/>
                <w:sz w:val="18"/>
                <w:szCs w:val="18"/>
              </w:rPr>
            </w:pPr>
            <w:r w:rsidRPr="002453B3">
              <w:t>Zn</w:t>
            </w:r>
          </w:p>
        </w:tc>
      </w:tr>
      <w:tr w:rsidR="00550157" w:rsidRPr="0008080C" w14:paraId="0CF97EA2" w14:textId="77777777" w:rsidTr="00550157">
        <w:trPr>
          <w:trHeight w:val="20"/>
          <w:jc w:val="center"/>
        </w:trPr>
        <w:tc>
          <w:tcPr>
            <w:tcW w:w="1100" w:type="dxa"/>
          </w:tcPr>
          <w:p w14:paraId="1B410265" w14:textId="44F50889" w:rsidR="00550157" w:rsidRPr="00C40BA6" w:rsidRDefault="00550157" w:rsidP="00550157">
            <w:pPr>
              <w:rPr>
                <w:rFonts w:cs="Times New Roman"/>
                <w:sz w:val="18"/>
                <w:szCs w:val="18"/>
              </w:rPr>
            </w:pPr>
            <w:r w:rsidRPr="002453B3">
              <w:t>Arid</w:t>
            </w:r>
          </w:p>
        </w:tc>
        <w:tc>
          <w:tcPr>
            <w:tcW w:w="1052" w:type="dxa"/>
          </w:tcPr>
          <w:p w14:paraId="2805A0A7" w14:textId="07553DEC" w:rsidR="00550157" w:rsidRPr="00C40BA6" w:rsidRDefault="00550157" w:rsidP="00550157">
            <w:pPr>
              <w:rPr>
                <w:rFonts w:cs="Times New Roman"/>
                <w:sz w:val="18"/>
                <w:szCs w:val="18"/>
              </w:rPr>
            </w:pPr>
            <w:r w:rsidRPr="002453B3">
              <w:t>Pakistan</w:t>
            </w:r>
          </w:p>
        </w:tc>
        <w:tc>
          <w:tcPr>
            <w:tcW w:w="2631" w:type="dxa"/>
          </w:tcPr>
          <w:p w14:paraId="7AF0F6D7" w14:textId="6C354B84" w:rsidR="00550157" w:rsidRPr="00C40BA6" w:rsidRDefault="00550157" w:rsidP="00550157">
            <w:pPr>
              <w:rPr>
                <w:rFonts w:cs="Times New Roman"/>
                <w:sz w:val="18"/>
                <w:szCs w:val="18"/>
              </w:rPr>
            </w:pPr>
            <w:r w:rsidRPr="002453B3">
              <w:t>Institute of Forest Sciences, The Islamia University, Bahawalpur, Pakistan</w:t>
            </w:r>
          </w:p>
        </w:tc>
        <w:tc>
          <w:tcPr>
            <w:tcW w:w="1684" w:type="dxa"/>
          </w:tcPr>
          <w:p w14:paraId="093A7D96" w14:textId="539EFD6A" w:rsidR="00550157" w:rsidRPr="00C40BA6" w:rsidRDefault="00550157" w:rsidP="00550157">
            <w:pPr>
              <w:rPr>
                <w:rFonts w:cs="Times New Roman"/>
                <w:sz w:val="18"/>
                <w:szCs w:val="18"/>
              </w:rPr>
            </w:pPr>
            <w:r w:rsidRPr="002453B3">
              <w:t>Malvaceae</w:t>
            </w:r>
          </w:p>
        </w:tc>
        <w:tc>
          <w:tcPr>
            <w:tcW w:w="1512" w:type="dxa"/>
          </w:tcPr>
          <w:p w14:paraId="23F09120" w14:textId="156CAC18" w:rsidR="00550157" w:rsidRPr="004D3559" w:rsidRDefault="00550157" w:rsidP="00550157">
            <w:pPr>
              <w:rPr>
                <w:rFonts w:cs="Times New Roman"/>
                <w:i/>
                <w:iCs/>
                <w:sz w:val="18"/>
                <w:szCs w:val="18"/>
              </w:rPr>
            </w:pPr>
            <w:r w:rsidRPr="004D3559">
              <w:rPr>
                <w:i/>
                <w:iCs/>
              </w:rPr>
              <w:t>Bombax</w:t>
            </w:r>
          </w:p>
        </w:tc>
        <w:tc>
          <w:tcPr>
            <w:tcW w:w="2205" w:type="dxa"/>
          </w:tcPr>
          <w:p w14:paraId="5EFC43DA" w14:textId="0512CD5E" w:rsidR="00550157" w:rsidRPr="004D3559" w:rsidRDefault="00550157" w:rsidP="00550157">
            <w:pPr>
              <w:rPr>
                <w:rFonts w:cs="Times New Roman"/>
                <w:i/>
                <w:iCs/>
                <w:sz w:val="18"/>
                <w:szCs w:val="18"/>
              </w:rPr>
            </w:pPr>
            <w:r w:rsidRPr="004D3559">
              <w:rPr>
                <w:i/>
                <w:iCs/>
              </w:rPr>
              <w:t>Bombax ceiba</w:t>
            </w:r>
          </w:p>
        </w:tc>
        <w:tc>
          <w:tcPr>
            <w:tcW w:w="779" w:type="dxa"/>
          </w:tcPr>
          <w:p w14:paraId="0EC3EA20" w14:textId="3D5D4EEA" w:rsidR="00550157" w:rsidRPr="00C40BA6" w:rsidRDefault="00550157" w:rsidP="00D55097">
            <w:pPr>
              <w:jc w:val="center"/>
              <w:rPr>
                <w:rFonts w:cs="Times New Roman"/>
                <w:sz w:val="18"/>
                <w:szCs w:val="18"/>
              </w:rPr>
            </w:pPr>
            <w:r w:rsidRPr="002453B3">
              <w:t>Pb</w:t>
            </w:r>
          </w:p>
        </w:tc>
      </w:tr>
      <w:tr w:rsidR="00550157" w:rsidRPr="0008080C" w14:paraId="32E272D5" w14:textId="77777777" w:rsidTr="00550157">
        <w:trPr>
          <w:trHeight w:val="20"/>
          <w:jc w:val="center"/>
        </w:trPr>
        <w:tc>
          <w:tcPr>
            <w:tcW w:w="1100" w:type="dxa"/>
          </w:tcPr>
          <w:p w14:paraId="575D75E5" w14:textId="3FA93096" w:rsidR="00550157" w:rsidRPr="00C40BA6" w:rsidRDefault="00550157" w:rsidP="00550157">
            <w:pPr>
              <w:rPr>
                <w:rFonts w:cs="Times New Roman"/>
                <w:sz w:val="18"/>
                <w:szCs w:val="18"/>
              </w:rPr>
            </w:pPr>
            <w:r w:rsidRPr="002453B3">
              <w:t>Arid</w:t>
            </w:r>
          </w:p>
        </w:tc>
        <w:tc>
          <w:tcPr>
            <w:tcW w:w="1052" w:type="dxa"/>
          </w:tcPr>
          <w:p w14:paraId="3780BA6B" w14:textId="58B9D291" w:rsidR="00550157" w:rsidRPr="00C40BA6" w:rsidRDefault="00550157" w:rsidP="00550157">
            <w:pPr>
              <w:rPr>
                <w:rFonts w:cs="Times New Roman"/>
                <w:sz w:val="18"/>
                <w:szCs w:val="18"/>
              </w:rPr>
            </w:pPr>
            <w:r w:rsidRPr="002453B3">
              <w:t>Pakistan</w:t>
            </w:r>
          </w:p>
        </w:tc>
        <w:tc>
          <w:tcPr>
            <w:tcW w:w="2631" w:type="dxa"/>
          </w:tcPr>
          <w:p w14:paraId="607C67BF" w14:textId="6BCFE9FA" w:rsidR="00550157" w:rsidRPr="00C40BA6" w:rsidRDefault="00550157" w:rsidP="00550157">
            <w:pPr>
              <w:rPr>
                <w:rFonts w:cs="Times New Roman"/>
                <w:sz w:val="18"/>
                <w:szCs w:val="18"/>
              </w:rPr>
            </w:pPr>
            <w:r w:rsidRPr="002453B3">
              <w:t>Faisalabad city</w:t>
            </w:r>
          </w:p>
        </w:tc>
        <w:tc>
          <w:tcPr>
            <w:tcW w:w="1684" w:type="dxa"/>
          </w:tcPr>
          <w:p w14:paraId="1FA4F22A" w14:textId="22500BD7" w:rsidR="00550157" w:rsidRPr="00C40BA6" w:rsidRDefault="00550157" w:rsidP="00550157">
            <w:pPr>
              <w:rPr>
                <w:rFonts w:cs="Times New Roman"/>
                <w:sz w:val="18"/>
                <w:szCs w:val="18"/>
              </w:rPr>
            </w:pPr>
            <w:r w:rsidRPr="002453B3">
              <w:t>Fabaceae</w:t>
            </w:r>
          </w:p>
        </w:tc>
        <w:tc>
          <w:tcPr>
            <w:tcW w:w="1512" w:type="dxa"/>
          </w:tcPr>
          <w:p w14:paraId="15EAFEB1" w14:textId="73E2FFDC" w:rsidR="00550157" w:rsidRPr="004D3559" w:rsidRDefault="00550157" w:rsidP="00550157">
            <w:pPr>
              <w:rPr>
                <w:rFonts w:cs="Times New Roman"/>
                <w:i/>
                <w:iCs/>
                <w:sz w:val="18"/>
                <w:szCs w:val="18"/>
              </w:rPr>
            </w:pPr>
            <w:r w:rsidRPr="004D3559">
              <w:rPr>
                <w:i/>
                <w:iCs/>
              </w:rPr>
              <w:t>Cassia</w:t>
            </w:r>
          </w:p>
        </w:tc>
        <w:tc>
          <w:tcPr>
            <w:tcW w:w="2205" w:type="dxa"/>
          </w:tcPr>
          <w:p w14:paraId="73398013" w14:textId="667E8312" w:rsidR="00550157" w:rsidRPr="004D3559" w:rsidRDefault="00550157" w:rsidP="00550157">
            <w:pPr>
              <w:rPr>
                <w:rFonts w:cs="Times New Roman"/>
                <w:i/>
                <w:iCs/>
                <w:sz w:val="18"/>
                <w:szCs w:val="18"/>
              </w:rPr>
            </w:pPr>
            <w:r w:rsidRPr="004D3559">
              <w:rPr>
                <w:i/>
                <w:iCs/>
              </w:rPr>
              <w:t>Cassia fistula</w:t>
            </w:r>
          </w:p>
        </w:tc>
        <w:tc>
          <w:tcPr>
            <w:tcW w:w="779" w:type="dxa"/>
          </w:tcPr>
          <w:p w14:paraId="7FF34672" w14:textId="1E7735F6" w:rsidR="00550157" w:rsidRPr="00C40BA6" w:rsidRDefault="00550157" w:rsidP="00D55097">
            <w:pPr>
              <w:jc w:val="center"/>
              <w:rPr>
                <w:rFonts w:cs="Times New Roman"/>
                <w:sz w:val="18"/>
                <w:szCs w:val="18"/>
              </w:rPr>
            </w:pPr>
            <w:r w:rsidRPr="002453B3">
              <w:t>Cd</w:t>
            </w:r>
          </w:p>
        </w:tc>
      </w:tr>
      <w:tr w:rsidR="00550157" w:rsidRPr="0008080C" w14:paraId="49326421" w14:textId="77777777" w:rsidTr="00550157">
        <w:trPr>
          <w:trHeight w:val="20"/>
          <w:jc w:val="center"/>
        </w:trPr>
        <w:tc>
          <w:tcPr>
            <w:tcW w:w="1100" w:type="dxa"/>
          </w:tcPr>
          <w:p w14:paraId="5021C24A" w14:textId="5E5DF1D6" w:rsidR="00550157" w:rsidRPr="00C40BA6" w:rsidRDefault="00550157" w:rsidP="00550157">
            <w:pPr>
              <w:rPr>
                <w:rFonts w:cs="Times New Roman"/>
                <w:sz w:val="18"/>
                <w:szCs w:val="18"/>
              </w:rPr>
            </w:pPr>
            <w:r w:rsidRPr="002453B3">
              <w:t>Arid</w:t>
            </w:r>
          </w:p>
        </w:tc>
        <w:tc>
          <w:tcPr>
            <w:tcW w:w="1052" w:type="dxa"/>
          </w:tcPr>
          <w:p w14:paraId="3A277A28" w14:textId="551385EB" w:rsidR="00550157" w:rsidRPr="00C40BA6" w:rsidRDefault="00550157" w:rsidP="00550157">
            <w:pPr>
              <w:rPr>
                <w:rFonts w:cs="Times New Roman"/>
                <w:sz w:val="18"/>
                <w:szCs w:val="18"/>
              </w:rPr>
            </w:pPr>
            <w:r w:rsidRPr="002453B3">
              <w:t>Pakistan</w:t>
            </w:r>
          </w:p>
        </w:tc>
        <w:tc>
          <w:tcPr>
            <w:tcW w:w="2631" w:type="dxa"/>
          </w:tcPr>
          <w:p w14:paraId="1786323E" w14:textId="690566C7" w:rsidR="00550157" w:rsidRPr="00C40BA6" w:rsidRDefault="00550157" w:rsidP="00550157">
            <w:pPr>
              <w:rPr>
                <w:rFonts w:cs="Times New Roman"/>
                <w:sz w:val="18"/>
                <w:szCs w:val="18"/>
              </w:rPr>
            </w:pPr>
            <w:r w:rsidRPr="002453B3">
              <w:t>Faisalabad city</w:t>
            </w:r>
          </w:p>
        </w:tc>
        <w:tc>
          <w:tcPr>
            <w:tcW w:w="1684" w:type="dxa"/>
          </w:tcPr>
          <w:p w14:paraId="1242229C" w14:textId="0F44DB67" w:rsidR="00550157" w:rsidRPr="00C40BA6" w:rsidRDefault="00550157" w:rsidP="00550157">
            <w:pPr>
              <w:rPr>
                <w:rFonts w:cs="Times New Roman"/>
                <w:sz w:val="18"/>
                <w:szCs w:val="18"/>
              </w:rPr>
            </w:pPr>
            <w:r w:rsidRPr="002453B3">
              <w:t>Fabaceae</w:t>
            </w:r>
          </w:p>
        </w:tc>
        <w:tc>
          <w:tcPr>
            <w:tcW w:w="1512" w:type="dxa"/>
          </w:tcPr>
          <w:p w14:paraId="0E3662FD" w14:textId="5FA1C29A" w:rsidR="00550157" w:rsidRPr="004D3559" w:rsidRDefault="00550157" w:rsidP="00550157">
            <w:pPr>
              <w:rPr>
                <w:rFonts w:cs="Times New Roman"/>
                <w:i/>
                <w:iCs/>
                <w:sz w:val="18"/>
                <w:szCs w:val="18"/>
              </w:rPr>
            </w:pPr>
            <w:r w:rsidRPr="004D3559">
              <w:rPr>
                <w:i/>
                <w:iCs/>
              </w:rPr>
              <w:t>Cassia</w:t>
            </w:r>
          </w:p>
        </w:tc>
        <w:tc>
          <w:tcPr>
            <w:tcW w:w="2205" w:type="dxa"/>
          </w:tcPr>
          <w:p w14:paraId="57802CBF" w14:textId="5BB37306" w:rsidR="00550157" w:rsidRPr="004D3559" w:rsidRDefault="00550157" w:rsidP="00550157">
            <w:pPr>
              <w:rPr>
                <w:rFonts w:cs="Times New Roman"/>
                <w:i/>
                <w:iCs/>
                <w:sz w:val="18"/>
                <w:szCs w:val="18"/>
              </w:rPr>
            </w:pPr>
            <w:r w:rsidRPr="004D3559">
              <w:rPr>
                <w:i/>
                <w:iCs/>
              </w:rPr>
              <w:t>Cassia fistula</w:t>
            </w:r>
          </w:p>
        </w:tc>
        <w:tc>
          <w:tcPr>
            <w:tcW w:w="779" w:type="dxa"/>
          </w:tcPr>
          <w:p w14:paraId="6B417500" w14:textId="0E50884C" w:rsidR="00550157" w:rsidRPr="00C40BA6" w:rsidRDefault="00550157" w:rsidP="00D55097">
            <w:pPr>
              <w:jc w:val="center"/>
              <w:rPr>
                <w:rFonts w:cs="Times New Roman"/>
                <w:sz w:val="18"/>
                <w:szCs w:val="18"/>
              </w:rPr>
            </w:pPr>
            <w:r w:rsidRPr="002453B3">
              <w:t>Cu</w:t>
            </w:r>
          </w:p>
        </w:tc>
      </w:tr>
      <w:tr w:rsidR="00550157" w:rsidRPr="0008080C" w14:paraId="2FF54868" w14:textId="77777777" w:rsidTr="00550157">
        <w:trPr>
          <w:trHeight w:val="20"/>
          <w:jc w:val="center"/>
        </w:trPr>
        <w:tc>
          <w:tcPr>
            <w:tcW w:w="1100" w:type="dxa"/>
          </w:tcPr>
          <w:p w14:paraId="5EF5C4FE" w14:textId="42897A4A" w:rsidR="00550157" w:rsidRPr="00C40BA6" w:rsidRDefault="00550157" w:rsidP="00550157">
            <w:pPr>
              <w:rPr>
                <w:rFonts w:cs="Times New Roman"/>
                <w:sz w:val="18"/>
                <w:szCs w:val="18"/>
              </w:rPr>
            </w:pPr>
            <w:r w:rsidRPr="002453B3">
              <w:t>Arid</w:t>
            </w:r>
          </w:p>
        </w:tc>
        <w:tc>
          <w:tcPr>
            <w:tcW w:w="1052" w:type="dxa"/>
          </w:tcPr>
          <w:p w14:paraId="15933CD6" w14:textId="2F2548F1" w:rsidR="00550157" w:rsidRPr="00C40BA6" w:rsidRDefault="00550157" w:rsidP="00550157">
            <w:pPr>
              <w:rPr>
                <w:rFonts w:cs="Times New Roman"/>
                <w:sz w:val="18"/>
                <w:szCs w:val="18"/>
              </w:rPr>
            </w:pPr>
            <w:r w:rsidRPr="002453B3">
              <w:t>Pakistan</w:t>
            </w:r>
          </w:p>
        </w:tc>
        <w:tc>
          <w:tcPr>
            <w:tcW w:w="2631" w:type="dxa"/>
          </w:tcPr>
          <w:p w14:paraId="4C919B2F" w14:textId="446C1A25" w:rsidR="00550157" w:rsidRPr="00C40BA6" w:rsidRDefault="00550157" w:rsidP="00550157">
            <w:pPr>
              <w:rPr>
                <w:rFonts w:cs="Times New Roman"/>
                <w:sz w:val="18"/>
                <w:szCs w:val="18"/>
              </w:rPr>
            </w:pPr>
            <w:r w:rsidRPr="002453B3">
              <w:t>Faisalabad city</w:t>
            </w:r>
          </w:p>
        </w:tc>
        <w:tc>
          <w:tcPr>
            <w:tcW w:w="1684" w:type="dxa"/>
          </w:tcPr>
          <w:p w14:paraId="08FB31D2" w14:textId="0233DA0F" w:rsidR="00550157" w:rsidRPr="00C40BA6" w:rsidRDefault="00550157" w:rsidP="00550157">
            <w:pPr>
              <w:rPr>
                <w:rFonts w:cs="Times New Roman"/>
                <w:sz w:val="18"/>
                <w:szCs w:val="18"/>
              </w:rPr>
            </w:pPr>
            <w:r w:rsidRPr="002453B3">
              <w:t>Fabaceae</w:t>
            </w:r>
          </w:p>
        </w:tc>
        <w:tc>
          <w:tcPr>
            <w:tcW w:w="1512" w:type="dxa"/>
          </w:tcPr>
          <w:p w14:paraId="27B2ED4D" w14:textId="1A41120C" w:rsidR="00550157" w:rsidRPr="004D3559" w:rsidRDefault="00550157" w:rsidP="00550157">
            <w:pPr>
              <w:rPr>
                <w:rFonts w:cs="Times New Roman"/>
                <w:i/>
                <w:iCs/>
                <w:sz w:val="18"/>
                <w:szCs w:val="18"/>
              </w:rPr>
            </w:pPr>
            <w:r w:rsidRPr="004D3559">
              <w:rPr>
                <w:i/>
                <w:iCs/>
              </w:rPr>
              <w:t>Cassia</w:t>
            </w:r>
          </w:p>
        </w:tc>
        <w:tc>
          <w:tcPr>
            <w:tcW w:w="2205" w:type="dxa"/>
          </w:tcPr>
          <w:p w14:paraId="16467CAA" w14:textId="4D5E0A5D" w:rsidR="00550157" w:rsidRPr="004D3559" w:rsidRDefault="00550157" w:rsidP="00550157">
            <w:pPr>
              <w:rPr>
                <w:rFonts w:cs="Times New Roman"/>
                <w:i/>
                <w:iCs/>
                <w:sz w:val="18"/>
                <w:szCs w:val="18"/>
              </w:rPr>
            </w:pPr>
            <w:r w:rsidRPr="004D3559">
              <w:rPr>
                <w:i/>
                <w:iCs/>
              </w:rPr>
              <w:t>Cassia fistula</w:t>
            </w:r>
          </w:p>
        </w:tc>
        <w:tc>
          <w:tcPr>
            <w:tcW w:w="779" w:type="dxa"/>
          </w:tcPr>
          <w:p w14:paraId="2929497F" w14:textId="2BC05E83" w:rsidR="00550157" w:rsidRPr="00C40BA6" w:rsidRDefault="00550157" w:rsidP="00D55097">
            <w:pPr>
              <w:jc w:val="center"/>
              <w:rPr>
                <w:rFonts w:cs="Times New Roman"/>
                <w:sz w:val="18"/>
                <w:szCs w:val="18"/>
              </w:rPr>
            </w:pPr>
            <w:r w:rsidRPr="002453B3">
              <w:t>Pb</w:t>
            </w:r>
          </w:p>
        </w:tc>
      </w:tr>
      <w:tr w:rsidR="00550157" w:rsidRPr="0008080C" w14:paraId="51A7BEDD" w14:textId="77777777" w:rsidTr="00550157">
        <w:trPr>
          <w:trHeight w:val="20"/>
          <w:jc w:val="center"/>
        </w:trPr>
        <w:tc>
          <w:tcPr>
            <w:tcW w:w="1100" w:type="dxa"/>
          </w:tcPr>
          <w:p w14:paraId="20D635C6" w14:textId="0DF6A16F" w:rsidR="00550157" w:rsidRPr="00C40BA6" w:rsidRDefault="00550157" w:rsidP="00550157">
            <w:pPr>
              <w:rPr>
                <w:rFonts w:cs="Times New Roman"/>
                <w:sz w:val="18"/>
                <w:szCs w:val="18"/>
              </w:rPr>
            </w:pPr>
            <w:r w:rsidRPr="002453B3">
              <w:t>Arid</w:t>
            </w:r>
          </w:p>
        </w:tc>
        <w:tc>
          <w:tcPr>
            <w:tcW w:w="1052" w:type="dxa"/>
          </w:tcPr>
          <w:p w14:paraId="54D9BBD4" w14:textId="499BCAA2" w:rsidR="00550157" w:rsidRPr="00C40BA6" w:rsidRDefault="00550157" w:rsidP="00550157">
            <w:pPr>
              <w:rPr>
                <w:rFonts w:cs="Times New Roman"/>
                <w:sz w:val="18"/>
                <w:szCs w:val="18"/>
              </w:rPr>
            </w:pPr>
            <w:r w:rsidRPr="002453B3">
              <w:t>Pakistan</w:t>
            </w:r>
          </w:p>
        </w:tc>
        <w:tc>
          <w:tcPr>
            <w:tcW w:w="2631" w:type="dxa"/>
          </w:tcPr>
          <w:p w14:paraId="4007981F" w14:textId="78B9823D" w:rsidR="00550157" w:rsidRPr="00C40BA6" w:rsidRDefault="00550157" w:rsidP="00550157">
            <w:pPr>
              <w:rPr>
                <w:rFonts w:cs="Times New Roman"/>
                <w:sz w:val="18"/>
                <w:szCs w:val="18"/>
              </w:rPr>
            </w:pPr>
            <w:r w:rsidRPr="002453B3">
              <w:t>Faisalabad city</w:t>
            </w:r>
          </w:p>
        </w:tc>
        <w:tc>
          <w:tcPr>
            <w:tcW w:w="1684" w:type="dxa"/>
          </w:tcPr>
          <w:p w14:paraId="7E63AA82" w14:textId="7FC652BF" w:rsidR="00550157" w:rsidRPr="00C40BA6" w:rsidRDefault="00550157" w:rsidP="00550157">
            <w:pPr>
              <w:rPr>
                <w:rFonts w:cs="Times New Roman"/>
                <w:sz w:val="18"/>
                <w:szCs w:val="18"/>
              </w:rPr>
            </w:pPr>
            <w:r w:rsidRPr="002453B3">
              <w:t>Fabaceae</w:t>
            </w:r>
          </w:p>
        </w:tc>
        <w:tc>
          <w:tcPr>
            <w:tcW w:w="1512" w:type="dxa"/>
          </w:tcPr>
          <w:p w14:paraId="509147D8" w14:textId="76615B80" w:rsidR="00550157" w:rsidRPr="004D3559" w:rsidRDefault="00550157" w:rsidP="00550157">
            <w:pPr>
              <w:rPr>
                <w:rFonts w:cs="Times New Roman"/>
                <w:i/>
                <w:iCs/>
                <w:sz w:val="18"/>
                <w:szCs w:val="18"/>
              </w:rPr>
            </w:pPr>
            <w:r w:rsidRPr="004D3559">
              <w:rPr>
                <w:i/>
                <w:iCs/>
              </w:rPr>
              <w:t>Cassia</w:t>
            </w:r>
          </w:p>
        </w:tc>
        <w:tc>
          <w:tcPr>
            <w:tcW w:w="2205" w:type="dxa"/>
          </w:tcPr>
          <w:p w14:paraId="707E04CE" w14:textId="10002FEB" w:rsidR="00550157" w:rsidRPr="004D3559" w:rsidRDefault="00550157" w:rsidP="00550157">
            <w:pPr>
              <w:rPr>
                <w:rFonts w:cs="Times New Roman"/>
                <w:i/>
                <w:iCs/>
                <w:sz w:val="18"/>
                <w:szCs w:val="18"/>
              </w:rPr>
            </w:pPr>
            <w:r w:rsidRPr="004D3559">
              <w:rPr>
                <w:i/>
                <w:iCs/>
              </w:rPr>
              <w:t>Cassia fistula</w:t>
            </w:r>
          </w:p>
        </w:tc>
        <w:tc>
          <w:tcPr>
            <w:tcW w:w="779" w:type="dxa"/>
          </w:tcPr>
          <w:p w14:paraId="2D8B3CC9" w14:textId="723B0BEE" w:rsidR="00550157" w:rsidRPr="00C40BA6" w:rsidRDefault="00550157" w:rsidP="00D55097">
            <w:pPr>
              <w:jc w:val="center"/>
              <w:rPr>
                <w:rFonts w:cs="Times New Roman"/>
                <w:sz w:val="18"/>
                <w:szCs w:val="18"/>
              </w:rPr>
            </w:pPr>
            <w:r w:rsidRPr="002453B3">
              <w:t>Zn</w:t>
            </w:r>
          </w:p>
        </w:tc>
      </w:tr>
      <w:tr w:rsidR="00550157" w:rsidRPr="0008080C" w14:paraId="0BB02E12" w14:textId="77777777" w:rsidTr="00550157">
        <w:trPr>
          <w:trHeight w:val="20"/>
          <w:jc w:val="center"/>
        </w:trPr>
        <w:tc>
          <w:tcPr>
            <w:tcW w:w="1100" w:type="dxa"/>
          </w:tcPr>
          <w:p w14:paraId="0507725C" w14:textId="5E45A730" w:rsidR="00550157" w:rsidRPr="00C40BA6" w:rsidRDefault="00550157" w:rsidP="00550157">
            <w:pPr>
              <w:rPr>
                <w:rFonts w:cs="Times New Roman"/>
                <w:sz w:val="18"/>
                <w:szCs w:val="18"/>
              </w:rPr>
            </w:pPr>
            <w:r w:rsidRPr="002453B3">
              <w:t>Arid</w:t>
            </w:r>
          </w:p>
        </w:tc>
        <w:tc>
          <w:tcPr>
            <w:tcW w:w="1052" w:type="dxa"/>
          </w:tcPr>
          <w:p w14:paraId="09BAE3AE" w14:textId="312BD4D9" w:rsidR="00550157" w:rsidRPr="00C40BA6" w:rsidRDefault="00550157" w:rsidP="00550157">
            <w:pPr>
              <w:rPr>
                <w:rFonts w:cs="Times New Roman"/>
                <w:sz w:val="18"/>
                <w:szCs w:val="18"/>
              </w:rPr>
            </w:pPr>
            <w:r w:rsidRPr="002453B3">
              <w:t>Pakistan</w:t>
            </w:r>
          </w:p>
        </w:tc>
        <w:tc>
          <w:tcPr>
            <w:tcW w:w="2631" w:type="dxa"/>
          </w:tcPr>
          <w:p w14:paraId="61BD3CC9" w14:textId="79915EB2" w:rsidR="00550157" w:rsidRPr="00C40BA6" w:rsidRDefault="00550157" w:rsidP="00550157">
            <w:pPr>
              <w:rPr>
                <w:rFonts w:cs="Times New Roman"/>
                <w:sz w:val="18"/>
                <w:szCs w:val="18"/>
              </w:rPr>
            </w:pPr>
            <w:r w:rsidRPr="002453B3">
              <w:t>Faisalabad city</w:t>
            </w:r>
          </w:p>
        </w:tc>
        <w:tc>
          <w:tcPr>
            <w:tcW w:w="1684" w:type="dxa"/>
          </w:tcPr>
          <w:p w14:paraId="33D1DC2A" w14:textId="58EAD902" w:rsidR="00550157" w:rsidRPr="00C40BA6" w:rsidRDefault="00550157" w:rsidP="00550157">
            <w:pPr>
              <w:rPr>
                <w:rFonts w:cs="Times New Roman"/>
                <w:sz w:val="18"/>
                <w:szCs w:val="18"/>
              </w:rPr>
            </w:pPr>
            <w:r w:rsidRPr="002453B3">
              <w:t>Combretaceae</w:t>
            </w:r>
          </w:p>
        </w:tc>
        <w:tc>
          <w:tcPr>
            <w:tcW w:w="1512" w:type="dxa"/>
          </w:tcPr>
          <w:p w14:paraId="14F7F560" w14:textId="449415CA" w:rsidR="00550157" w:rsidRPr="004D3559" w:rsidRDefault="00550157" w:rsidP="00550157">
            <w:pPr>
              <w:rPr>
                <w:rFonts w:cs="Times New Roman"/>
                <w:i/>
                <w:iCs/>
                <w:sz w:val="18"/>
                <w:szCs w:val="18"/>
              </w:rPr>
            </w:pPr>
            <w:r w:rsidRPr="004D3559">
              <w:rPr>
                <w:i/>
                <w:iCs/>
              </w:rPr>
              <w:t>Conocarpus</w:t>
            </w:r>
          </w:p>
        </w:tc>
        <w:tc>
          <w:tcPr>
            <w:tcW w:w="2205" w:type="dxa"/>
          </w:tcPr>
          <w:p w14:paraId="078D2D9C" w14:textId="0014CE16" w:rsidR="00550157" w:rsidRPr="004D3559" w:rsidRDefault="00550157" w:rsidP="00550157">
            <w:pPr>
              <w:rPr>
                <w:rFonts w:cs="Times New Roman"/>
                <w:i/>
                <w:iCs/>
                <w:sz w:val="18"/>
                <w:szCs w:val="18"/>
              </w:rPr>
            </w:pPr>
            <w:r w:rsidRPr="004D3559">
              <w:rPr>
                <w:i/>
                <w:iCs/>
              </w:rPr>
              <w:t>Conocarpus erectus</w:t>
            </w:r>
          </w:p>
        </w:tc>
        <w:tc>
          <w:tcPr>
            <w:tcW w:w="779" w:type="dxa"/>
          </w:tcPr>
          <w:p w14:paraId="4E1B62F5" w14:textId="3932E474" w:rsidR="00550157" w:rsidRPr="00C40BA6" w:rsidRDefault="00550157" w:rsidP="00D55097">
            <w:pPr>
              <w:jc w:val="center"/>
              <w:rPr>
                <w:rFonts w:cs="Times New Roman"/>
                <w:sz w:val="18"/>
                <w:szCs w:val="18"/>
              </w:rPr>
            </w:pPr>
            <w:r w:rsidRPr="002453B3">
              <w:t>Cd</w:t>
            </w:r>
          </w:p>
        </w:tc>
      </w:tr>
      <w:tr w:rsidR="00550157" w:rsidRPr="0008080C" w14:paraId="58E4D545" w14:textId="77777777" w:rsidTr="00550157">
        <w:trPr>
          <w:trHeight w:val="20"/>
          <w:jc w:val="center"/>
        </w:trPr>
        <w:tc>
          <w:tcPr>
            <w:tcW w:w="1100" w:type="dxa"/>
          </w:tcPr>
          <w:p w14:paraId="47C371C4" w14:textId="70731466" w:rsidR="00550157" w:rsidRPr="00C40BA6" w:rsidRDefault="00550157" w:rsidP="00550157">
            <w:pPr>
              <w:rPr>
                <w:rFonts w:cs="Times New Roman"/>
                <w:sz w:val="18"/>
                <w:szCs w:val="18"/>
              </w:rPr>
            </w:pPr>
            <w:r w:rsidRPr="002453B3">
              <w:t>Arid</w:t>
            </w:r>
          </w:p>
        </w:tc>
        <w:tc>
          <w:tcPr>
            <w:tcW w:w="1052" w:type="dxa"/>
          </w:tcPr>
          <w:p w14:paraId="2FF04A8A" w14:textId="09E287DE" w:rsidR="00550157" w:rsidRPr="00C40BA6" w:rsidRDefault="00550157" w:rsidP="00550157">
            <w:pPr>
              <w:rPr>
                <w:rFonts w:cs="Times New Roman"/>
                <w:sz w:val="18"/>
                <w:szCs w:val="18"/>
              </w:rPr>
            </w:pPr>
            <w:r w:rsidRPr="002453B3">
              <w:t>Pakistan</w:t>
            </w:r>
          </w:p>
        </w:tc>
        <w:tc>
          <w:tcPr>
            <w:tcW w:w="2631" w:type="dxa"/>
          </w:tcPr>
          <w:p w14:paraId="30686960" w14:textId="5282F809" w:rsidR="00550157" w:rsidRPr="00C40BA6" w:rsidRDefault="00550157" w:rsidP="00550157">
            <w:pPr>
              <w:rPr>
                <w:rFonts w:cs="Times New Roman"/>
                <w:sz w:val="18"/>
                <w:szCs w:val="18"/>
              </w:rPr>
            </w:pPr>
            <w:r w:rsidRPr="002453B3">
              <w:t>University of Agriculture Faisalabad</w:t>
            </w:r>
          </w:p>
        </w:tc>
        <w:tc>
          <w:tcPr>
            <w:tcW w:w="1684" w:type="dxa"/>
          </w:tcPr>
          <w:p w14:paraId="309F482A" w14:textId="05724771" w:rsidR="00550157" w:rsidRPr="00C40BA6" w:rsidRDefault="00550157" w:rsidP="00550157">
            <w:pPr>
              <w:rPr>
                <w:rFonts w:cs="Times New Roman"/>
                <w:sz w:val="18"/>
                <w:szCs w:val="18"/>
              </w:rPr>
            </w:pPr>
            <w:r w:rsidRPr="002453B3">
              <w:t>Combretaceae</w:t>
            </w:r>
          </w:p>
        </w:tc>
        <w:tc>
          <w:tcPr>
            <w:tcW w:w="1512" w:type="dxa"/>
          </w:tcPr>
          <w:p w14:paraId="69A04740" w14:textId="0C2B692F" w:rsidR="00550157" w:rsidRPr="004D3559" w:rsidRDefault="00550157" w:rsidP="00550157">
            <w:pPr>
              <w:rPr>
                <w:rFonts w:cs="Times New Roman"/>
                <w:i/>
                <w:iCs/>
                <w:sz w:val="18"/>
                <w:szCs w:val="18"/>
              </w:rPr>
            </w:pPr>
            <w:r w:rsidRPr="004D3559">
              <w:rPr>
                <w:i/>
                <w:iCs/>
              </w:rPr>
              <w:t>Conocarpus</w:t>
            </w:r>
          </w:p>
        </w:tc>
        <w:tc>
          <w:tcPr>
            <w:tcW w:w="2205" w:type="dxa"/>
          </w:tcPr>
          <w:p w14:paraId="44DA53D7" w14:textId="786EED36" w:rsidR="00550157" w:rsidRPr="004D3559" w:rsidRDefault="00550157" w:rsidP="00550157">
            <w:pPr>
              <w:rPr>
                <w:rFonts w:cs="Times New Roman"/>
                <w:i/>
                <w:iCs/>
                <w:sz w:val="18"/>
                <w:szCs w:val="18"/>
              </w:rPr>
            </w:pPr>
            <w:r w:rsidRPr="004D3559">
              <w:rPr>
                <w:i/>
                <w:iCs/>
              </w:rPr>
              <w:t>Conocarpus erectus</w:t>
            </w:r>
          </w:p>
        </w:tc>
        <w:tc>
          <w:tcPr>
            <w:tcW w:w="779" w:type="dxa"/>
          </w:tcPr>
          <w:p w14:paraId="06CF4709" w14:textId="528F3936" w:rsidR="00550157" w:rsidRPr="00C40BA6" w:rsidRDefault="00550157" w:rsidP="00D55097">
            <w:pPr>
              <w:jc w:val="center"/>
              <w:rPr>
                <w:rFonts w:cs="Times New Roman"/>
                <w:sz w:val="18"/>
                <w:szCs w:val="18"/>
              </w:rPr>
            </w:pPr>
            <w:r w:rsidRPr="002453B3">
              <w:t>Cd</w:t>
            </w:r>
          </w:p>
        </w:tc>
      </w:tr>
      <w:tr w:rsidR="00550157" w:rsidRPr="0008080C" w14:paraId="7214B93F" w14:textId="77777777" w:rsidTr="00550157">
        <w:trPr>
          <w:trHeight w:val="20"/>
          <w:jc w:val="center"/>
        </w:trPr>
        <w:tc>
          <w:tcPr>
            <w:tcW w:w="1100" w:type="dxa"/>
          </w:tcPr>
          <w:p w14:paraId="10374E73" w14:textId="5B92AB8D" w:rsidR="00550157" w:rsidRPr="00C40BA6" w:rsidRDefault="00550157" w:rsidP="00550157">
            <w:pPr>
              <w:rPr>
                <w:rFonts w:cs="Times New Roman"/>
                <w:sz w:val="18"/>
                <w:szCs w:val="18"/>
              </w:rPr>
            </w:pPr>
            <w:r w:rsidRPr="002453B3">
              <w:t>Arid</w:t>
            </w:r>
          </w:p>
        </w:tc>
        <w:tc>
          <w:tcPr>
            <w:tcW w:w="1052" w:type="dxa"/>
          </w:tcPr>
          <w:p w14:paraId="34C953A4" w14:textId="24CC1F62" w:rsidR="00550157" w:rsidRPr="00C40BA6" w:rsidRDefault="00550157" w:rsidP="00550157">
            <w:pPr>
              <w:rPr>
                <w:rFonts w:cs="Times New Roman"/>
                <w:sz w:val="18"/>
                <w:szCs w:val="18"/>
              </w:rPr>
            </w:pPr>
            <w:r w:rsidRPr="002453B3">
              <w:t>Pakistan</w:t>
            </w:r>
          </w:p>
        </w:tc>
        <w:tc>
          <w:tcPr>
            <w:tcW w:w="2631" w:type="dxa"/>
          </w:tcPr>
          <w:p w14:paraId="2A9A8775" w14:textId="45DCC04D" w:rsidR="00550157" w:rsidRPr="00C40BA6" w:rsidRDefault="00550157" w:rsidP="00550157">
            <w:pPr>
              <w:rPr>
                <w:rFonts w:cs="Times New Roman"/>
                <w:sz w:val="18"/>
                <w:szCs w:val="18"/>
              </w:rPr>
            </w:pPr>
            <w:r w:rsidRPr="002453B3">
              <w:t>Faisalabad city</w:t>
            </w:r>
          </w:p>
        </w:tc>
        <w:tc>
          <w:tcPr>
            <w:tcW w:w="1684" w:type="dxa"/>
          </w:tcPr>
          <w:p w14:paraId="054B54EC" w14:textId="40CA31AC" w:rsidR="00550157" w:rsidRPr="00C40BA6" w:rsidRDefault="00550157" w:rsidP="00550157">
            <w:pPr>
              <w:rPr>
                <w:rFonts w:cs="Times New Roman"/>
                <w:sz w:val="18"/>
                <w:szCs w:val="18"/>
              </w:rPr>
            </w:pPr>
            <w:r w:rsidRPr="002453B3">
              <w:t>Combretaceae</w:t>
            </w:r>
          </w:p>
        </w:tc>
        <w:tc>
          <w:tcPr>
            <w:tcW w:w="1512" w:type="dxa"/>
          </w:tcPr>
          <w:p w14:paraId="360584CD" w14:textId="27E07C50" w:rsidR="00550157" w:rsidRPr="004D3559" w:rsidRDefault="00550157" w:rsidP="00550157">
            <w:pPr>
              <w:rPr>
                <w:rFonts w:cs="Times New Roman"/>
                <w:i/>
                <w:iCs/>
                <w:sz w:val="18"/>
                <w:szCs w:val="18"/>
              </w:rPr>
            </w:pPr>
            <w:r w:rsidRPr="004D3559">
              <w:rPr>
                <w:i/>
                <w:iCs/>
              </w:rPr>
              <w:t>Conocarpus</w:t>
            </w:r>
          </w:p>
        </w:tc>
        <w:tc>
          <w:tcPr>
            <w:tcW w:w="2205" w:type="dxa"/>
          </w:tcPr>
          <w:p w14:paraId="0CC4869D" w14:textId="6A0DC0F5" w:rsidR="00550157" w:rsidRPr="004D3559" w:rsidRDefault="00550157" w:rsidP="00550157">
            <w:pPr>
              <w:rPr>
                <w:rFonts w:cs="Times New Roman"/>
                <w:i/>
                <w:iCs/>
                <w:sz w:val="18"/>
                <w:szCs w:val="18"/>
              </w:rPr>
            </w:pPr>
            <w:r w:rsidRPr="004D3559">
              <w:rPr>
                <w:i/>
                <w:iCs/>
              </w:rPr>
              <w:t>Conocarpus erectus</w:t>
            </w:r>
          </w:p>
        </w:tc>
        <w:tc>
          <w:tcPr>
            <w:tcW w:w="779" w:type="dxa"/>
          </w:tcPr>
          <w:p w14:paraId="6A6CFC37" w14:textId="2CB0642D" w:rsidR="00550157" w:rsidRPr="00C40BA6" w:rsidRDefault="00550157" w:rsidP="00D55097">
            <w:pPr>
              <w:jc w:val="center"/>
              <w:rPr>
                <w:rFonts w:cs="Times New Roman"/>
                <w:sz w:val="18"/>
                <w:szCs w:val="18"/>
              </w:rPr>
            </w:pPr>
            <w:r w:rsidRPr="002453B3">
              <w:t>Cu</w:t>
            </w:r>
          </w:p>
        </w:tc>
      </w:tr>
      <w:tr w:rsidR="00550157" w:rsidRPr="0008080C" w14:paraId="5C8B7241" w14:textId="77777777" w:rsidTr="00550157">
        <w:trPr>
          <w:trHeight w:val="20"/>
          <w:jc w:val="center"/>
        </w:trPr>
        <w:tc>
          <w:tcPr>
            <w:tcW w:w="1100" w:type="dxa"/>
          </w:tcPr>
          <w:p w14:paraId="2B53837D" w14:textId="05FFDEC7" w:rsidR="00550157" w:rsidRPr="00C40BA6" w:rsidRDefault="00550157" w:rsidP="00550157">
            <w:pPr>
              <w:rPr>
                <w:rFonts w:cs="Times New Roman"/>
                <w:sz w:val="18"/>
                <w:szCs w:val="18"/>
              </w:rPr>
            </w:pPr>
            <w:r w:rsidRPr="002453B3">
              <w:t>Arid</w:t>
            </w:r>
          </w:p>
        </w:tc>
        <w:tc>
          <w:tcPr>
            <w:tcW w:w="1052" w:type="dxa"/>
          </w:tcPr>
          <w:p w14:paraId="3DE818B1" w14:textId="44123642" w:rsidR="00550157" w:rsidRPr="00C40BA6" w:rsidRDefault="00550157" w:rsidP="00550157">
            <w:pPr>
              <w:rPr>
                <w:rFonts w:cs="Times New Roman"/>
                <w:sz w:val="18"/>
                <w:szCs w:val="18"/>
              </w:rPr>
            </w:pPr>
            <w:r w:rsidRPr="002453B3">
              <w:t>Pakistan</w:t>
            </w:r>
          </w:p>
        </w:tc>
        <w:tc>
          <w:tcPr>
            <w:tcW w:w="2631" w:type="dxa"/>
          </w:tcPr>
          <w:p w14:paraId="0C0826AE" w14:textId="09B86423" w:rsidR="00550157" w:rsidRPr="00C40BA6" w:rsidRDefault="00550157" w:rsidP="00550157">
            <w:pPr>
              <w:rPr>
                <w:rFonts w:cs="Times New Roman"/>
                <w:sz w:val="18"/>
                <w:szCs w:val="18"/>
              </w:rPr>
            </w:pPr>
            <w:r w:rsidRPr="002453B3">
              <w:t>Faisalabad city</w:t>
            </w:r>
          </w:p>
        </w:tc>
        <w:tc>
          <w:tcPr>
            <w:tcW w:w="1684" w:type="dxa"/>
          </w:tcPr>
          <w:p w14:paraId="2FC095A9" w14:textId="01E6443F" w:rsidR="00550157" w:rsidRPr="00C40BA6" w:rsidRDefault="00550157" w:rsidP="00550157">
            <w:pPr>
              <w:rPr>
                <w:rFonts w:cs="Times New Roman"/>
                <w:sz w:val="18"/>
                <w:szCs w:val="18"/>
              </w:rPr>
            </w:pPr>
            <w:r w:rsidRPr="002453B3">
              <w:t>Combretaceae</w:t>
            </w:r>
          </w:p>
        </w:tc>
        <w:tc>
          <w:tcPr>
            <w:tcW w:w="1512" w:type="dxa"/>
          </w:tcPr>
          <w:p w14:paraId="0A3A53EF" w14:textId="79D4DAD5" w:rsidR="00550157" w:rsidRPr="004D3559" w:rsidRDefault="00550157" w:rsidP="00550157">
            <w:pPr>
              <w:rPr>
                <w:rFonts w:cs="Times New Roman"/>
                <w:i/>
                <w:iCs/>
                <w:sz w:val="18"/>
                <w:szCs w:val="18"/>
              </w:rPr>
            </w:pPr>
            <w:r w:rsidRPr="004D3559">
              <w:rPr>
                <w:i/>
                <w:iCs/>
              </w:rPr>
              <w:t>Conocarpus</w:t>
            </w:r>
          </w:p>
        </w:tc>
        <w:tc>
          <w:tcPr>
            <w:tcW w:w="2205" w:type="dxa"/>
          </w:tcPr>
          <w:p w14:paraId="7AB29BA3" w14:textId="75DC1530" w:rsidR="00550157" w:rsidRPr="004D3559" w:rsidRDefault="00550157" w:rsidP="00550157">
            <w:pPr>
              <w:rPr>
                <w:rFonts w:cs="Times New Roman"/>
                <w:i/>
                <w:iCs/>
                <w:sz w:val="18"/>
                <w:szCs w:val="18"/>
              </w:rPr>
            </w:pPr>
            <w:r w:rsidRPr="004D3559">
              <w:rPr>
                <w:i/>
                <w:iCs/>
              </w:rPr>
              <w:t>Conocarpus erectus</w:t>
            </w:r>
          </w:p>
        </w:tc>
        <w:tc>
          <w:tcPr>
            <w:tcW w:w="779" w:type="dxa"/>
          </w:tcPr>
          <w:p w14:paraId="3109B5AD" w14:textId="1725D44B" w:rsidR="00550157" w:rsidRPr="00C40BA6" w:rsidRDefault="00550157" w:rsidP="00D55097">
            <w:pPr>
              <w:jc w:val="center"/>
              <w:rPr>
                <w:rFonts w:cs="Times New Roman"/>
                <w:sz w:val="18"/>
                <w:szCs w:val="18"/>
              </w:rPr>
            </w:pPr>
            <w:r w:rsidRPr="002453B3">
              <w:t>Pb</w:t>
            </w:r>
          </w:p>
        </w:tc>
      </w:tr>
      <w:tr w:rsidR="00550157" w:rsidRPr="0008080C" w14:paraId="2193129A" w14:textId="77777777" w:rsidTr="00550157">
        <w:trPr>
          <w:trHeight w:val="20"/>
          <w:jc w:val="center"/>
        </w:trPr>
        <w:tc>
          <w:tcPr>
            <w:tcW w:w="1100" w:type="dxa"/>
          </w:tcPr>
          <w:p w14:paraId="7C34B954" w14:textId="214DEC7B" w:rsidR="00550157" w:rsidRPr="00C40BA6" w:rsidRDefault="00550157" w:rsidP="00550157">
            <w:pPr>
              <w:rPr>
                <w:rFonts w:cs="Times New Roman"/>
                <w:sz w:val="18"/>
                <w:szCs w:val="18"/>
              </w:rPr>
            </w:pPr>
            <w:r w:rsidRPr="002453B3">
              <w:t>Arid</w:t>
            </w:r>
          </w:p>
        </w:tc>
        <w:tc>
          <w:tcPr>
            <w:tcW w:w="1052" w:type="dxa"/>
          </w:tcPr>
          <w:p w14:paraId="0DB6C820" w14:textId="4575FD1B" w:rsidR="00550157" w:rsidRPr="00C40BA6" w:rsidRDefault="00550157" w:rsidP="00550157">
            <w:pPr>
              <w:rPr>
                <w:rFonts w:cs="Times New Roman"/>
                <w:sz w:val="18"/>
                <w:szCs w:val="18"/>
              </w:rPr>
            </w:pPr>
            <w:r w:rsidRPr="002453B3">
              <w:t>Pakistan</w:t>
            </w:r>
          </w:p>
        </w:tc>
        <w:tc>
          <w:tcPr>
            <w:tcW w:w="2631" w:type="dxa"/>
          </w:tcPr>
          <w:p w14:paraId="382829CD" w14:textId="5A7BC727" w:rsidR="00550157" w:rsidRPr="00C40BA6" w:rsidRDefault="00550157" w:rsidP="00550157">
            <w:pPr>
              <w:rPr>
                <w:rFonts w:cs="Times New Roman"/>
                <w:sz w:val="18"/>
                <w:szCs w:val="18"/>
              </w:rPr>
            </w:pPr>
            <w:r w:rsidRPr="002453B3">
              <w:t>Faisalabad city</w:t>
            </w:r>
          </w:p>
        </w:tc>
        <w:tc>
          <w:tcPr>
            <w:tcW w:w="1684" w:type="dxa"/>
          </w:tcPr>
          <w:p w14:paraId="77D85D75" w14:textId="599414E8" w:rsidR="00550157" w:rsidRPr="00C40BA6" w:rsidRDefault="00550157" w:rsidP="00550157">
            <w:pPr>
              <w:rPr>
                <w:rFonts w:cs="Times New Roman"/>
                <w:sz w:val="18"/>
                <w:szCs w:val="18"/>
              </w:rPr>
            </w:pPr>
            <w:r w:rsidRPr="002453B3">
              <w:t>Combretaceae</w:t>
            </w:r>
          </w:p>
        </w:tc>
        <w:tc>
          <w:tcPr>
            <w:tcW w:w="1512" w:type="dxa"/>
          </w:tcPr>
          <w:p w14:paraId="4286565A" w14:textId="20F2FE25" w:rsidR="00550157" w:rsidRPr="004D3559" w:rsidRDefault="00550157" w:rsidP="00550157">
            <w:pPr>
              <w:rPr>
                <w:rFonts w:cs="Times New Roman"/>
                <w:i/>
                <w:iCs/>
                <w:sz w:val="18"/>
                <w:szCs w:val="18"/>
              </w:rPr>
            </w:pPr>
            <w:r w:rsidRPr="004D3559">
              <w:rPr>
                <w:i/>
                <w:iCs/>
              </w:rPr>
              <w:t>Conocarpus</w:t>
            </w:r>
          </w:p>
        </w:tc>
        <w:tc>
          <w:tcPr>
            <w:tcW w:w="2205" w:type="dxa"/>
          </w:tcPr>
          <w:p w14:paraId="36AB967C" w14:textId="250CA091" w:rsidR="00550157" w:rsidRPr="004D3559" w:rsidRDefault="00550157" w:rsidP="00550157">
            <w:pPr>
              <w:rPr>
                <w:rFonts w:cs="Times New Roman"/>
                <w:i/>
                <w:iCs/>
                <w:sz w:val="18"/>
                <w:szCs w:val="18"/>
              </w:rPr>
            </w:pPr>
            <w:r w:rsidRPr="004D3559">
              <w:rPr>
                <w:i/>
                <w:iCs/>
              </w:rPr>
              <w:t>Conocarpus erectus</w:t>
            </w:r>
          </w:p>
        </w:tc>
        <w:tc>
          <w:tcPr>
            <w:tcW w:w="779" w:type="dxa"/>
          </w:tcPr>
          <w:p w14:paraId="6FB8DA14" w14:textId="7078AD52" w:rsidR="00550157" w:rsidRPr="00C40BA6" w:rsidRDefault="00550157" w:rsidP="00D55097">
            <w:pPr>
              <w:jc w:val="center"/>
              <w:rPr>
                <w:rFonts w:cs="Times New Roman"/>
                <w:sz w:val="18"/>
                <w:szCs w:val="18"/>
              </w:rPr>
            </w:pPr>
            <w:r w:rsidRPr="002453B3">
              <w:t>Zn</w:t>
            </w:r>
          </w:p>
        </w:tc>
      </w:tr>
      <w:tr w:rsidR="00550157" w:rsidRPr="0008080C" w14:paraId="41A8BC73" w14:textId="77777777" w:rsidTr="00550157">
        <w:trPr>
          <w:trHeight w:val="20"/>
          <w:jc w:val="center"/>
        </w:trPr>
        <w:tc>
          <w:tcPr>
            <w:tcW w:w="1100" w:type="dxa"/>
          </w:tcPr>
          <w:p w14:paraId="25247103" w14:textId="609E0A0A" w:rsidR="00550157" w:rsidRPr="00C40BA6" w:rsidRDefault="00550157" w:rsidP="00550157">
            <w:pPr>
              <w:rPr>
                <w:rFonts w:cs="Times New Roman"/>
                <w:sz w:val="18"/>
                <w:szCs w:val="18"/>
              </w:rPr>
            </w:pPr>
            <w:r w:rsidRPr="002453B3">
              <w:t>Arid</w:t>
            </w:r>
          </w:p>
        </w:tc>
        <w:tc>
          <w:tcPr>
            <w:tcW w:w="1052" w:type="dxa"/>
          </w:tcPr>
          <w:p w14:paraId="0210494D" w14:textId="29F4072A" w:rsidR="00550157" w:rsidRPr="00C40BA6" w:rsidRDefault="00550157" w:rsidP="00550157">
            <w:pPr>
              <w:rPr>
                <w:rFonts w:cs="Times New Roman"/>
                <w:sz w:val="18"/>
                <w:szCs w:val="18"/>
              </w:rPr>
            </w:pPr>
            <w:r w:rsidRPr="002453B3">
              <w:t>Pakistan</w:t>
            </w:r>
          </w:p>
        </w:tc>
        <w:tc>
          <w:tcPr>
            <w:tcW w:w="2631" w:type="dxa"/>
          </w:tcPr>
          <w:p w14:paraId="45D8ADD8" w14:textId="11C38E75" w:rsidR="00550157" w:rsidRPr="00C40BA6" w:rsidRDefault="00550157" w:rsidP="00550157">
            <w:pPr>
              <w:rPr>
                <w:rFonts w:cs="Times New Roman"/>
                <w:sz w:val="18"/>
                <w:szCs w:val="18"/>
              </w:rPr>
            </w:pPr>
            <w:r w:rsidRPr="002453B3">
              <w:t>Department of Environmental Sciences COMSATS Institute of lnformation andTechnology</w:t>
            </w:r>
          </w:p>
        </w:tc>
        <w:tc>
          <w:tcPr>
            <w:tcW w:w="1684" w:type="dxa"/>
          </w:tcPr>
          <w:p w14:paraId="24920B05" w14:textId="163CDAD3" w:rsidR="00550157" w:rsidRPr="00C40BA6" w:rsidRDefault="00550157" w:rsidP="00550157">
            <w:pPr>
              <w:rPr>
                <w:rFonts w:cs="Times New Roman"/>
                <w:sz w:val="18"/>
                <w:szCs w:val="18"/>
              </w:rPr>
            </w:pPr>
            <w:r w:rsidRPr="002453B3">
              <w:t>Combretaceae</w:t>
            </w:r>
          </w:p>
        </w:tc>
        <w:tc>
          <w:tcPr>
            <w:tcW w:w="1512" w:type="dxa"/>
          </w:tcPr>
          <w:p w14:paraId="11BD773E" w14:textId="37A38C99" w:rsidR="00550157" w:rsidRPr="004D3559" w:rsidRDefault="00550157" w:rsidP="00550157">
            <w:pPr>
              <w:rPr>
                <w:rFonts w:cs="Times New Roman"/>
                <w:i/>
                <w:iCs/>
                <w:sz w:val="18"/>
                <w:szCs w:val="18"/>
              </w:rPr>
            </w:pPr>
            <w:r w:rsidRPr="004D3559">
              <w:rPr>
                <w:i/>
                <w:iCs/>
              </w:rPr>
              <w:t>Conocarpus</w:t>
            </w:r>
          </w:p>
        </w:tc>
        <w:tc>
          <w:tcPr>
            <w:tcW w:w="2205" w:type="dxa"/>
          </w:tcPr>
          <w:p w14:paraId="2C943062" w14:textId="1855890D" w:rsidR="00550157" w:rsidRPr="004D3559" w:rsidRDefault="00550157" w:rsidP="00550157">
            <w:pPr>
              <w:rPr>
                <w:rFonts w:cs="Times New Roman"/>
                <w:i/>
                <w:iCs/>
                <w:sz w:val="18"/>
                <w:szCs w:val="18"/>
              </w:rPr>
            </w:pPr>
            <w:r w:rsidRPr="004D3559">
              <w:rPr>
                <w:i/>
                <w:iCs/>
              </w:rPr>
              <w:t xml:space="preserve">Conocarpus erectus </w:t>
            </w:r>
          </w:p>
        </w:tc>
        <w:tc>
          <w:tcPr>
            <w:tcW w:w="779" w:type="dxa"/>
          </w:tcPr>
          <w:p w14:paraId="4C10F58B" w14:textId="2477656E" w:rsidR="00550157" w:rsidRPr="00C40BA6" w:rsidRDefault="00550157" w:rsidP="00D55097">
            <w:pPr>
              <w:jc w:val="center"/>
              <w:rPr>
                <w:rFonts w:cs="Times New Roman"/>
                <w:sz w:val="18"/>
                <w:szCs w:val="18"/>
              </w:rPr>
            </w:pPr>
            <w:r w:rsidRPr="002453B3">
              <w:t>As</w:t>
            </w:r>
          </w:p>
        </w:tc>
      </w:tr>
      <w:tr w:rsidR="00550157" w:rsidRPr="0008080C" w14:paraId="5D27C58C" w14:textId="77777777" w:rsidTr="00550157">
        <w:trPr>
          <w:trHeight w:val="20"/>
          <w:jc w:val="center"/>
        </w:trPr>
        <w:tc>
          <w:tcPr>
            <w:tcW w:w="1100" w:type="dxa"/>
          </w:tcPr>
          <w:p w14:paraId="4E051843" w14:textId="137AFF29" w:rsidR="00550157" w:rsidRPr="00C40BA6" w:rsidRDefault="00550157" w:rsidP="00550157">
            <w:pPr>
              <w:rPr>
                <w:rFonts w:cs="Times New Roman"/>
                <w:sz w:val="18"/>
                <w:szCs w:val="18"/>
              </w:rPr>
            </w:pPr>
            <w:r w:rsidRPr="002453B3">
              <w:t>Arid</w:t>
            </w:r>
          </w:p>
        </w:tc>
        <w:tc>
          <w:tcPr>
            <w:tcW w:w="1052" w:type="dxa"/>
          </w:tcPr>
          <w:p w14:paraId="3480ABC4" w14:textId="709B8555" w:rsidR="00550157" w:rsidRPr="00C40BA6" w:rsidRDefault="00550157" w:rsidP="00550157">
            <w:pPr>
              <w:rPr>
                <w:rFonts w:cs="Times New Roman"/>
                <w:sz w:val="18"/>
                <w:szCs w:val="18"/>
              </w:rPr>
            </w:pPr>
            <w:r w:rsidRPr="002453B3">
              <w:t>Pakistan</w:t>
            </w:r>
          </w:p>
        </w:tc>
        <w:tc>
          <w:tcPr>
            <w:tcW w:w="2631" w:type="dxa"/>
          </w:tcPr>
          <w:p w14:paraId="474A52F2" w14:textId="19570BFC" w:rsidR="00550157" w:rsidRPr="00C40BA6" w:rsidRDefault="00550157" w:rsidP="00550157">
            <w:pPr>
              <w:rPr>
                <w:rFonts w:cs="Times New Roman"/>
                <w:sz w:val="18"/>
                <w:szCs w:val="18"/>
              </w:rPr>
            </w:pPr>
            <w:r w:rsidRPr="002453B3">
              <w:t>Department of Environmental SciencesCOMSATS Institute of lnformation andTechnology</w:t>
            </w:r>
          </w:p>
        </w:tc>
        <w:tc>
          <w:tcPr>
            <w:tcW w:w="1684" w:type="dxa"/>
          </w:tcPr>
          <w:p w14:paraId="095CF877" w14:textId="3B7390FF" w:rsidR="00550157" w:rsidRPr="00C40BA6" w:rsidRDefault="00550157" w:rsidP="00550157">
            <w:pPr>
              <w:rPr>
                <w:rFonts w:cs="Times New Roman"/>
                <w:sz w:val="18"/>
                <w:szCs w:val="18"/>
              </w:rPr>
            </w:pPr>
            <w:r w:rsidRPr="002453B3">
              <w:t>Combretaceae</w:t>
            </w:r>
          </w:p>
        </w:tc>
        <w:tc>
          <w:tcPr>
            <w:tcW w:w="1512" w:type="dxa"/>
          </w:tcPr>
          <w:p w14:paraId="4EB4ABF2" w14:textId="5B8E674B" w:rsidR="00550157" w:rsidRPr="004D3559" w:rsidRDefault="00550157" w:rsidP="00550157">
            <w:pPr>
              <w:rPr>
                <w:rFonts w:cs="Times New Roman"/>
                <w:i/>
                <w:iCs/>
                <w:sz w:val="18"/>
                <w:szCs w:val="18"/>
              </w:rPr>
            </w:pPr>
            <w:r w:rsidRPr="004D3559">
              <w:rPr>
                <w:i/>
                <w:iCs/>
              </w:rPr>
              <w:t>Conocarpus</w:t>
            </w:r>
          </w:p>
        </w:tc>
        <w:tc>
          <w:tcPr>
            <w:tcW w:w="2205" w:type="dxa"/>
          </w:tcPr>
          <w:p w14:paraId="04353E08" w14:textId="011D8E3A" w:rsidR="00550157" w:rsidRPr="004D3559" w:rsidRDefault="00550157" w:rsidP="00550157">
            <w:pPr>
              <w:rPr>
                <w:rFonts w:cs="Times New Roman"/>
                <w:i/>
                <w:iCs/>
                <w:sz w:val="18"/>
                <w:szCs w:val="18"/>
              </w:rPr>
            </w:pPr>
            <w:r w:rsidRPr="004D3559">
              <w:rPr>
                <w:i/>
                <w:iCs/>
              </w:rPr>
              <w:t xml:space="preserve">Conocarpus erectus </w:t>
            </w:r>
          </w:p>
        </w:tc>
        <w:tc>
          <w:tcPr>
            <w:tcW w:w="779" w:type="dxa"/>
          </w:tcPr>
          <w:p w14:paraId="09996797" w14:textId="65E602B6" w:rsidR="00550157" w:rsidRPr="00C40BA6" w:rsidRDefault="00550157" w:rsidP="00D55097">
            <w:pPr>
              <w:jc w:val="center"/>
              <w:rPr>
                <w:rFonts w:cs="Times New Roman"/>
                <w:sz w:val="18"/>
                <w:szCs w:val="18"/>
              </w:rPr>
            </w:pPr>
            <w:r w:rsidRPr="002453B3">
              <w:t>As</w:t>
            </w:r>
          </w:p>
        </w:tc>
      </w:tr>
      <w:tr w:rsidR="00550157" w:rsidRPr="0008080C" w14:paraId="58D29EEA" w14:textId="77777777" w:rsidTr="00550157">
        <w:trPr>
          <w:trHeight w:val="20"/>
          <w:jc w:val="center"/>
        </w:trPr>
        <w:tc>
          <w:tcPr>
            <w:tcW w:w="1100" w:type="dxa"/>
          </w:tcPr>
          <w:p w14:paraId="7C8ADC89" w14:textId="4402F070" w:rsidR="00550157" w:rsidRPr="00C40BA6" w:rsidRDefault="00550157" w:rsidP="00550157">
            <w:pPr>
              <w:rPr>
                <w:rFonts w:cs="Times New Roman"/>
                <w:sz w:val="18"/>
                <w:szCs w:val="18"/>
              </w:rPr>
            </w:pPr>
            <w:r w:rsidRPr="002453B3">
              <w:t>Arid</w:t>
            </w:r>
          </w:p>
        </w:tc>
        <w:tc>
          <w:tcPr>
            <w:tcW w:w="1052" w:type="dxa"/>
          </w:tcPr>
          <w:p w14:paraId="763B6116" w14:textId="3FCEC258" w:rsidR="00550157" w:rsidRPr="00C40BA6" w:rsidRDefault="00550157" w:rsidP="00550157">
            <w:pPr>
              <w:rPr>
                <w:rFonts w:cs="Times New Roman"/>
                <w:sz w:val="18"/>
                <w:szCs w:val="18"/>
              </w:rPr>
            </w:pPr>
            <w:r w:rsidRPr="002453B3">
              <w:t>Pakistan</w:t>
            </w:r>
          </w:p>
        </w:tc>
        <w:tc>
          <w:tcPr>
            <w:tcW w:w="2631" w:type="dxa"/>
          </w:tcPr>
          <w:p w14:paraId="5F0889CB" w14:textId="7A0272A5" w:rsidR="00550157" w:rsidRPr="00C40BA6" w:rsidRDefault="00550157" w:rsidP="00550157">
            <w:pPr>
              <w:rPr>
                <w:rFonts w:cs="Times New Roman"/>
                <w:sz w:val="18"/>
                <w:szCs w:val="18"/>
              </w:rPr>
            </w:pPr>
            <w:r w:rsidRPr="002453B3">
              <w:t>Institute of Forest Sciences, The Islamia University, Bahawalpur, Pakistan</w:t>
            </w:r>
          </w:p>
        </w:tc>
        <w:tc>
          <w:tcPr>
            <w:tcW w:w="1684" w:type="dxa"/>
          </w:tcPr>
          <w:p w14:paraId="659B13E0" w14:textId="4AF52B7D" w:rsidR="00550157" w:rsidRPr="00C40BA6" w:rsidRDefault="00550157" w:rsidP="00550157">
            <w:pPr>
              <w:rPr>
                <w:rFonts w:cs="Times New Roman"/>
                <w:sz w:val="18"/>
                <w:szCs w:val="18"/>
              </w:rPr>
            </w:pPr>
            <w:r w:rsidRPr="002453B3">
              <w:t>Combretaceae</w:t>
            </w:r>
          </w:p>
        </w:tc>
        <w:tc>
          <w:tcPr>
            <w:tcW w:w="1512" w:type="dxa"/>
          </w:tcPr>
          <w:p w14:paraId="09565E22" w14:textId="3A922484" w:rsidR="00550157" w:rsidRPr="004D3559" w:rsidRDefault="00550157" w:rsidP="00550157">
            <w:pPr>
              <w:rPr>
                <w:rFonts w:cs="Times New Roman"/>
                <w:i/>
                <w:iCs/>
                <w:sz w:val="18"/>
                <w:szCs w:val="18"/>
              </w:rPr>
            </w:pPr>
            <w:r w:rsidRPr="004D3559">
              <w:rPr>
                <w:i/>
                <w:iCs/>
              </w:rPr>
              <w:t>Conocarpus</w:t>
            </w:r>
          </w:p>
        </w:tc>
        <w:tc>
          <w:tcPr>
            <w:tcW w:w="2205" w:type="dxa"/>
          </w:tcPr>
          <w:p w14:paraId="5165E517" w14:textId="138FA815" w:rsidR="00550157" w:rsidRPr="004D3559" w:rsidRDefault="00550157" w:rsidP="00550157">
            <w:pPr>
              <w:rPr>
                <w:rFonts w:cs="Times New Roman"/>
                <w:i/>
                <w:iCs/>
                <w:sz w:val="18"/>
                <w:szCs w:val="18"/>
              </w:rPr>
            </w:pPr>
            <w:r w:rsidRPr="004D3559">
              <w:rPr>
                <w:i/>
                <w:iCs/>
              </w:rPr>
              <w:t>Conocarpus lancifolius</w:t>
            </w:r>
          </w:p>
        </w:tc>
        <w:tc>
          <w:tcPr>
            <w:tcW w:w="779" w:type="dxa"/>
          </w:tcPr>
          <w:p w14:paraId="4D1279AC" w14:textId="092FF617" w:rsidR="00550157" w:rsidRPr="00C40BA6" w:rsidRDefault="00550157" w:rsidP="00D55097">
            <w:pPr>
              <w:jc w:val="center"/>
              <w:rPr>
                <w:rFonts w:cs="Times New Roman"/>
                <w:sz w:val="18"/>
                <w:szCs w:val="18"/>
              </w:rPr>
            </w:pPr>
            <w:r w:rsidRPr="002453B3">
              <w:t>Pb</w:t>
            </w:r>
          </w:p>
        </w:tc>
      </w:tr>
      <w:tr w:rsidR="00550157" w:rsidRPr="0008080C" w14:paraId="6AC43B5A" w14:textId="77777777" w:rsidTr="00550157">
        <w:trPr>
          <w:trHeight w:val="20"/>
          <w:jc w:val="center"/>
        </w:trPr>
        <w:tc>
          <w:tcPr>
            <w:tcW w:w="1100" w:type="dxa"/>
          </w:tcPr>
          <w:p w14:paraId="368C040C" w14:textId="10007646" w:rsidR="00550157" w:rsidRPr="00C40BA6" w:rsidRDefault="00550157" w:rsidP="00550157">
            <w:pPr>
              <w:rPr>
                <w:rFonts w:cs="Times New Roman"/>
                <w:sz w:val="18"/>
                <w:szCs w:val="18"/>
              </w:rPr>
            </w:pPr>
            <w:r w:rsidRPr="002453B3">
              <w:t>Arid</w:t>
            </w:r>
          </w:p>
        </w:tc>
        <w:tc>
          <w:tcPr>
            <w:tcW w:w="1052" w:type="dxa"/>
          </w:tcPr>
          <w:p w14:paraId="3484182D" w14:textId="7CC60B75" w:rsidR="00550157" w:rsidRPr="00C40BA6" w:rsidRDefault="00550157" w:rsidP="00550157">
            <w:pPr>
              <w:rPr>
                <w:rFonts w:cs="Times New Roman"/>
                <w:sz w:val="18"/>
                <w:szCs w:val="18"/>
              </w:rPr>
            </w:pPr>
            <w:r w:rsidRPr="002453B3">
              <w:t>Pakistan</w:t>
            </w:r>
          </w:p>
        </w:tc>
        <w:tc>
          <w:tcPr>
            <w:tcW w:w="2631" w:type="dxa"/>
          </w:tcPr>
          <w:p w14:paraId="4AA04BB1" w14:textId="54B271E7" w:rsidR="00550157" w:rsidRPr="00C40BA6" w:rsidRDefault="00550157" w:rsidP="00550157">
            <w:pPr>
              <w:rPr>
                <w:rFonts w:cs="Times New Roman"/>
                <w:sz w:val="18"/>
                <w:szCs w:val="18"/>
              </w:rPr>
            </w:pPr>
            <w:r w:rsidRPr="002453B3">
              <w:t>Faisalabad city</w:t>
            </w:r>
          </w:p>
        </w:tc>
        <w:tc>
          <w:tcPr>
            <w:tcW w:w="1684" w:type="dxa"/>
          </w:tcPr>
          <w:p w14:paraId="02849ADF" w14:textId="5CC8820F" w:rsidR="00550157" w:rsidRPr="00C40BA6" w:rsidRDefault="00550157" w:rsidP="00550157">
            <w:pPr>
              <w:rPr>
                <w:rFonts w:cs="Times New Roman"/>
                <w:sz w:val="18"/>
                <w:szCs w:val="18"/>
              </w:rPr>
            </w:pPr>
            <w:r w:rsidRPr="002453B3">
              <w:t>Myrtaceae</w:t>
            </w:r>
          </w:p>
        </w:tc>
        <w:tc>
          <w:tcPr>
            <w:tcW w:w="1512" w:type="dxa"/>
          </w:tcPr>
          <w:p w14:paraId="3436211F" w14:textId="13325CCF" w:rsidR="00550157" w:rsidRPr="004D3559" w:rsidRDefault="00550157" w:rsidP="00550157">
            <w:pPr>
              <w:rPr>
                <w:rFonts w:cs="Times New Roman"/>
                <w:i/>
                <w:iCs/>
                <w:sz w:val="18"/>
                <w:szCs w:val="18"/>
              </w:rPr>
            </w:pPr>
            <w:r w:rsidRPr="004D3559">
              <w:rPr>
                <w:i/>
                <w:iCs/>
              </w:rPr>
              <w:t>Eucalyptus</w:t>
            </w:r>
          </w:p>
        </w:tc>
        <w:tc>
          <w:tcPr>
            <w:tcW w:w="2205" w:type="dxa"/>
          </w:tcPr>
          <w:p w14:paraId="1BA18060" w14:textId="0E1F1F22" w:rsidR="00550157" w:rsidRPr="004D3559" w:rsidRDefault="00550157" w:rsidP="00550157">
            <w:pPr>
              <w:rPr>
                <w:rFonts w:cs="Times New Roman"/>
                <w:i/>
                <w:iCs/>
                <w:sz w:val="18"/>
                <w:szCs w:val="18"/>
              </w:rPr>
            </w:pPr>
            <w:r w:rsidRPr="004D3559">
              <w:rPr>
                <w:i/>
                <w:iCs/>
              </w:rPr>
              <w:t>Eucalyptus camaldulensis</w:t>
            </w:r>
          </w:p>
        </w:tc>
        <w:tc>
          <w:tcPr>
            <w:tcW w:w="779" w:type="dxa"/>
          </w:tcPr>
          <w:p w14:paraId="1DC6B2C0" w14:textId="5AFA1C17" w:rsidR="00550157" w:rsidRPr="00C40BA6" w:rsidRDefault="00550157" w:rsidP="00D55097">
            <w:pPr>
              <w:jc w:val="center"/>
              <w:rPr>
                <w:rFonts w:cs="Times New Roman"/>
                <w:sz w:val="18"/>
                <w:szCs w:val="18"/>
              </w:rPr>
            </w:pPr>
            <w:r w:rsidRPr="002453B3">
              <w:t>Cd</w:t>
            </w:r>
          </w:p>
        </w:tc>
      </w:tr>
      <w:tr w:rsidR="00550157" w:rsidRPr="0008080C" w14:paraId="2689931F" w14:textId="77777777" w:rsidTr="00550157">
        <w:trPr>
          <w:trHeight w:val="20"/>
          <w:jc w:val="center"/>
        </w:trPr>
        <w:tc>
          <w:tcPr>
            <w:tcW w:w="1100" w:type="dxa"/>
          </w:tcPr>
          <w:p w14:paraId="16AD3836" w14:textId="481475CC" w:rsidR="00550157" w:rsidRPr="00C40BA6" w:rsidRDefault="00550157" w:rsidP="00550157">
            <w:pPr>
              <w:rPr>
                <w:rFonts w:cs="Times New Roman"/>
                <w:sz w:val="18"/>
                <w:szCs w:val="18"/>
              </w:rPr>
            </w:pPr>
            <w:r w:rsidRPr="002453B3">
              <w:t>Arid</w:t>
            </w:r>
          </w:p>
        </w:tc>
        <w:tc>
          <w:tcPr>
            <w:tcW w:w="1052" w:type="dxa"/>
          </w:tcPr>
          <w:p w14:paraId="0E521D07" w14:textId="53F7EBF9" w:rsidR="00550157" w:rsidRPr="00C40BA6" w:rsidRDefault="00550157" w:rsidP="00550157">
            <w:pPr>
              <w:rPr>
                <w:rFonts w:cs="Times New Roman"/>
                <w:sz w:val="18"/>
                <w:szCs w:val="18"/>
              </w:rPr>
            </w:pPr>
            <w:r w:rsidRPr="002453B3">
              <w:t>Pakistan</w:t>
            </w:r>
          </w:p>
        </w:tc>
        <w:tc>
          <w:tcPr>
            <w:tcW w:w="2631" w:type="dxa"/>
          </w:tcPr>
          <w:p w14:paraId="7F304BDD" w14:textId="692499A1" w:rsidR="00550157" w:rsidRPr="00C40BA6" w:rsidRDefault="00550157" w:rsidP="00550157">
            <w:pPr>
              <w:rPr>
                <w:rFonts w:cs="Times New Roman"/>
                <w:sz w:val="18"/>
                <w:szCs w:val="18"/>
              </w:rPr>
            </w:pPr>
            <w:r w:rsidRPr="002453B3">
              <w:t>Faisalabad city</w:t>
            </w:r>
          </w:p>
        </w:tc>
        <w:tc>
          <w:tcPr>
            <w:tcW w:w="1684" w:type="dxa"/>
          </w:tcPr>
          <w:p w14:paraId="7ADB5192" w14:textId="3C269E17" w:rsidR="00550157" w:rsidRPr="00C40BA6" w:rsidRDefault="00550157" w:rsidP="00550157">
            <w:pPr>
              <w:rPr>
                <w:rFonts w:cs="Times New Roman"/>
                <w:sz w:val="18"/>
                <w:szCs w:val="18"/>
              </w:rPr>
            </w:pPr>
            <w:r w:rsidRPr="002453B3">
              <w:t>Myrtaceae</w:t>
            </w:r>
          </w:p>
        </w:tc>
        <w:tc>
          <w:tcPr>
            <w:tcW w:w="1512" w:type="dxa"/>
          </w:tcPr>
          <w:p w14:paraId="4AD54AA5" w14:textId="308BA1B6" w:rsidR="00550157" w:rsidRPr="004D3559" w:rsidRDefault="00550157" w:rsidP="00550157">
            <w:pPr>
              <w:rPr>
                <w:rFonts w:cs="Times New Roman"/>
                <w:i/>
                <w:iCs/>
                <w:sz w:val="18"/>
                <w:szCs w:val="18"/>
              </w:rPr>
            </w:pPr>
            <w:r w:rsidRPr="004D3559">
              <w:rPr>
                <w:i/>
                <w:iCs/>
              </w:rPr>
              <w:t>Eucalyptus</w:t>
            </w:r>
          </w:p>
        </w:tc>
        <w:tc>
          <w:tcPr>
            <w:tcW w:w="2205" w:type="dxa"/>
          </w:tcPr>
          <w:p w14:paraId="739D787A" w14:textId="77C79649" w:rsidR="00550157" w:rsidRPr="004D3559" w:rsidRDefault="00550157" w:rsidP="00550157">
            <w:pPr>
              <w:rPr>
                <w:rFonts w:cs="Times New Roman"/>
                <w:i/>
                <w:iCs/>
                <w:sz w:val="18"/>
                <w:szCs w:val="18"/>
              </w:rPr>
            </w:pPr>
            <w:r w:rsidRPr="004D3559">
              <w:rPr>
                <w:i/>
                <w:iCs/>
              </w:rPr>
              <w:t>Eucalyptus camaldulensis</w:t>
            </w:r>
          </w:p>
        </w:tc>
        <w:tc>
          <w:tcPr>
            <w:tcW w:w="779" w:type="dxa"/>
          </w:tcPr>
          <w:p w14:paraId="7B23C6AB" w14:textId="3EDD6030" w:rsidR="00550157" w:rsidRPr="00C40BA6" w:rsidRDefault="00550157" w:rsidP="00D55097">
            <w:pPr>
              <w:jc w:val="center"/>
              <w:rPr>
                <w:rFonts w:cs="Times New Roman"/>
                <w:sz w:val="18"/>
                <w:szCs w:val="18"/>
              </w:rPr>
            </w:pPr>
            <w:r w:rsidRPr="002453B3">
              <w:t>Cu</w:t>
            </w:r>
          </w:p>
        </w:tc>
      </w:tr>
      <w:tr w:rsidR="00550157" w:rsidRPr="0008080C" w14:paraId="74B5B790" w14:textId="77777777" w:rsidTr="00550157">
        <w:trPr>
          <w:trHeight w:val="20"/>
          <w:jc w:val="center"/>
        </w:trPr>
        <w:tc>
          <w:tcPr>
            <w:tcW w:w="1100" w:type="dxa"/>
          </w:tcPr>
          <w:p w14:paraId="0672EBEB" w14:textId="4DBFDA0B" w:rsidR="00550157" w:rsidRPr="00C40BA6" w:rsidRDefault="00550157" w:rsidP="00550157">
            <w:pPr>
              <w:rPr>
                <w:rFonts w:cs="Times New Roman"/>
                <w:sz w:val="18"/>
                <w:szCs w:val="18"/>
              </w:rPr>
            </w:pPr>
            <w:r w:rsidRPr="002453B3">
              <w:t>Arid</w:t>
            </w:r>
          </w:p>
        </w:tc>
        <w:tc>
          <w:tcPr>
            <w:tcW w:w="1052" w:type="dxa"/>
          </w:tcPr>
          <w:p w14:paraId="01D15218" w14:textId="541CB235" w:rsidR="00550157" w:rsidRPr="00C40BA6" w:rsidRDefault="00550157" w:rsidP="00550157">
            <w:pPr>
              <w:rPr>
                <w:rFonts w:cs="Times New Roman"/>
                <w:sz w:val="18"/>
                <w:szCs w:val="18"/>
              </w:rPr>
            </w:pPr>
            <w:r w:rsidRPr="002453B3">
              <w:t>Pakistan</w:t>
            </w:r>
          </w:p>
        </w:tc>
        <w:tc>
          <w:tcPr>
            <w:tcW w:w="2631" w:type="dxa"/>
          </w:tcPr>
          <w:p w14:paraId="56470D47" w14:textId="6BED8FC4" w:rsidR="00550157" w:rsidRPr="00C40BA6" w:rsidRDefault="00550157" w:rsidP="00550157">
            <w:pPr>
              <w:rPr>
                <w:rFonts w:cs="Times New Roman"/>
                <w:sz w:val="18"/>
                <w:szCs w:val="18"/>
              </w:rPr>
            </w:pPr>
            <w:r w:rsidRPr="002453B3">
              <w:t>Faisalabad city</w:t>
            </w:r>
          </w:p>
        </w:tc>
        <w:tc>
          <w:tcPr>
            <w:tcW w:w="1684" w:type="dxa"/>
          </w:tcPr>
          <w:p w14:paraId="7ED53D39" w14:textId="13B13D5B" w:rsidR="00550157" w:rsidRPr="00C40BA6" w:rsidRDefault="00550157" w:rsidP="00550157">
            <w:pPr>
              <w:rPr>
                <w:rFonts w:cs="Times New Roman"/>
                <w:sz w:val="18"/>
                <w:szCs w:val="18"/>
              </w:rPr>
            </w:pPr>
            <w:r w:rsidRPr="002453B3">
              <w:t>Myrtaceae</w:t>
            </w:r>
          </w:p>
        </w:tc>
        <w:tc>
          <w:tcPr>
            <w:tcW w:w="1512" w:type="dxa"/>
          </w:tcPr>
          <w:p w14:paraId="559AC225" w14:textId="118B75F2" w:rsidR="00550157" w:rsidRPr="004D3559" w:rsidRDefault="00550157" w:rsidP="00550157">
            <w:pPr>
              <w:rPr>
                <w:rFonts w:cs="Times New Roman"/>
                <w:i/>
                <w:iCs/>
                <w:sz w:val="18"/>
                <w:szCs w:val="18"/>
              </w:rPr>
            </w:pPr>
            <w:r w:rsidRPr="004D3559">
              <w:rPr>
                <w:i/>
                <w:iCs/>
              </w:rPr>
              <w:t>Eucalyptus</w:t>
            </w:r>
          </w:p>
        </w:tc>
        <w:tc>
          <w:tcPr>
            <w:tcW w:w="2205" w:type="dxa"/>
          </w:tcPr>
          <w:p w14:paraId="2D16EAD2" w14:textId="2E388CFF" w:rsidR="00550157" w:rsidRPr="004D3559" w:rsidRDefault="00550157" w:rsidP="00550157">
            <w:pPr>
              <w:rPr>
                <w:rFonts w:cs="Times New Roman"/>
                <w:i/>
                <w:iCs/>
                <w:sz w:val="18"/>
                <w:szCs w:val="18"/>
              </w:rPr>
            </w:pPr>
            <w:r w:rsidRPr="004D3559">
              <w:rPr>
                <w:i/>
                <w:iCs/>
              </w:rPr>
              <w:t>Eucalyptus camaldulensis</w:t>
            </w:r>
          </w:p>
        </w:tc>
        <w:tc>
          <w:tcPr>
            <w:tcW w:w="779" w:type="dxa"/>
          </w:tcPr>
          <w:p w14:paraId="633B4AE9" w14:textId="4A85E26F" w:rsidR="00550157" w:rsidRPr="00C40BA6" w:rsidRDefault="00550157" w:rsidP="00D55097">
            <w:pPr>
              <w:jc w:val="center"/>
              <w:rPr>
                <w:rFonts w:cs="Times New Roman"/>
                <w:sz w:val="18"/>
                <w:szCs w:val="18"/>
              </w:rPr>
            </w:pPr>
            <w:r w:rsidRPr="002453B3">
              <w:t>Pb</w:t>
            </w:r>
          </w:p>
        </w:tc>
      </w:tr>
      <w:tr w:rsidR="00550157" w:rsidRPr="0008080C" w14:paraId="7947E02B" w14:textId="77777777" w:rsidTr="00550157">
        <w:trPr>
          <w:trHeight w:val="20"/>
          <w:jc w:val="center"/>
        </w:trPr>
        <w:tc>
          <w:tcPr>
            <w:tcW w:w="1100" w:type="dxa"/>
          </w:tcPr>
          <w:p w14:paraId="6D981F74" w14:textId="0D4CA753" w:rsidR="00550157" w:rsidRPr="00C40BA6" w:rsidRDefault="00550157" w:rsidP="00550157">
            <w:pPr>
              <w:rPr>
                <w:rFonts w:cs="Times New Roman"/>
                <w:sz w:val="18"/>
                <w:szCs w:val="18"/>
              </w:rPr>
            </w:pPr>
            <w:r w:rsidRPr="002453B3">
              <w:t>Arid</w:t>
            </w:r>
          </w:p>
        </w:tc>
        <w:tc>
          <w:tcPr>
            <w:tcW w:w="1052" w:type="dxa"/>
          </w:tcPr>
          <w:p w14:paraId="7FFB8A11" w14:textId="50BBDD50" w:rsidR="00550157" w:rsidRPr="00C40BA6" w:rsidRDefault="00550157" w:rsidP="00550157">
            <w:pPr>
              <w:rPr>
                <w:rFonts w:cs="Times New Roman"/>
                <w:sz w:val="18"/>
                <w:szCs w:val="18"/>
              </w:rPr>
            </w:pPr>
            <w:r w:rsidRPr="002453B3">
              <w:t>Pakistan</w:t>
            </w:r>
          </w:p>
        </w:tc>
        <w:tc>
          <w:tcPr>
            <w:tcW w:w="2631" w:type="dxa"/>
          </w:tcPr>
          <w:p w14:paraId="6FECA1CA" w14:textId="52262ED0" w:rsidR="00550157" w:rsidRPr="00C40BA6" w:rsidRDefault="00550157" w:rsidP="00550157">
            <w:pPr>
              <w:rPr>
                <w:rFonts w:cs="Times New Roman"/>
                <w:sz w:val="18"/>
                <w:szCs w:val="18"/>
              </w:rPr>
            </w:pPr>
            <w:r w:rsidRPr="002453B3">
              <w:t>Institute of Forest Sciences, The Islamia University, Bahawalpur, Pakistan</w:t>
            </w:r>
          </w:p>
        </w:tc>
        <w:tc>
          <w:tcPr>
            <w:tcW w:w="1684" w:type="dxa"/>
          </w:tcPr>
          <w:p w14:paraId="6407A6B6" w14:textId="1DDEB8DB" w:rsidR="00550157" w:rsidRPr="00C40BA6" w:rsidRDefault="00550157" w:rsidP="00550157">
            <w:pPr>
              <w:rPr>
                <w:rFonts w:cs="Times New Roman"/>
                <w:sz w:val="18"/>
                <w:szCs w:val="18"/>
              </w:rPr>
            </w:pPr>
            <w:r w:rsidRPr="002453B3">
              <w:t xml:space="preserve"> Myrtaceae</w:t>
            </w:r>
          </w:p>
        </w:tc>
        <w:tc>
          <w:tcPr>
            <w:tcW w:w="1512" w:type="dxa"/>
          </w:tcPr>
          <w:p w14:paraId="1493765A" w14:textId="0466747E" w:rsidR="00550157" w:rsidRPr="004D3559" w:rsidRDefault="00550157" w:rsidP="00550157">
            <w:pPr>
              <w:rPr>
                <w:rFonts w:cs="Times New Roman"/>
                <w:i/>
                <w:iCs/>
                <w:sz w:val="18"/>
                <w:szCs w:val="18"/>
              </w:rPr>
            </w:pPr>
            <w:r w:rsidRPr="004D3559">
              <w:rPr>
                <w:i/>
                <w:iCs/>
              </w:rPr>
              <w:t>Eucalyptus</w:t>
            </w:r>
          </w:p>
        </w:tc>
        <w:tc>
          <w:tcPr>
            <w:tcW w:w="2205" w:type="dxa"/>
          </w:tcPr>
          <w:p w14:paraId="78301330" w14:textId="698FAB76" w:rsidR="00550157" w:rsidRPr="004D3559" w:rsidRDefault="00550157" w:rsidP="00550157">
            <w:pPr>
              <w:rPr>
                <w:rFonts w:cs="Times New Roman"/>
                <w:i/>
                <w:iCs/>
                <w:sz w:val="18"/>
                <w:szCs w:val="18"/>
              </w:rPr>
            </w:pPr>
            <w:r w:rsidRPr="004D3559">
              <w:rPr>
                <w:i/>
                <w:iCs/>
              </w:rPr>
              <w:t>Eucalyptus camaldulensis</w:t>
            </w:r>
          </w:p>
        </w:tc>
        <w:tc>
          <w:tcPr>
            <w:tcW w:w="779" w:type="dxa"/>
          </w:tcPr>
          <w:p w14:paraId="675D16FD" w14:textId="47B1B5B8" w:rsidR="00550157" w:rsidRPr="00C40BA6" w:rsidRDefault="00550157" w:rsidP="00D55097">
            <w:pPr>
              <w:jc w:val="center"/>
              <w:rPr>
                <w:rFonts w:cs="Times New Roman"/>
                <w:sz w:val="18"/>
                <w:szCs w:val="18"/>
              </w:rPr>
            </w:pPr>
            <w:r w:rsidRPr="002453B3">
              <w:t>Pb</w:t>
            </w:r>
          </w:p>
        </w:tc>
      </w:tr>
      <w:tr w:rsidR="00550157" w:rsidRPr="0008080C" w14:paraId="43083871" w14:textId="77777777" w:rsidTr="00550157">
        <w:trPr>
          <w:trHeight w:val="20"/>
          <w:jc w:val="center"/>
        </w:trPr>
        <w:tc>
          <w:tcPr>
            <w:tcW w:w="1100" w:type="dxa"/>
          </w:tcPr>
          <w:p w14:paraId="3B225C3C" w14:textId="0795243F" w:rsidR="00550157" w:rsidRPr="00C40BA6" w:rsidRDefault="00550157" w:rsidP="00550157">
            <w:pPr>
              <w:rPr>
                <w:rFonts w:cs="Times New Roman"/>
                <w:sz w:val="18"/>
                <w:szCs w:val="18"/>
              </w:rPr>
            </w:pPr>
            <w:r w:rsidRPr="002453B3">
              <w:t>Arid</w:t>
            </w:r>
          </w:p>
        </w:tc>
        <w:tc>
          <w:tcPr>
            <w:tcW w:w="1052" w:type="dxa"/>
          </w:tcPr>
          <w:p w14:paraId="303936AD" w14:textId="7F9C348A" w:rsidR="00550157" w:rsidRPr="00C40BA6" w:rsidRDefault="00550157" w:rsidP="00550157">
            <w:pPr>
              <w:rPr>
                <w:rFonts w:cs="Times New Roman"/>
                <w:sz w:val="18"/>
                <w:szCs w:val="18"/>
              </w:rPr>
            </w:pPr>
            <w:r w:rsidRPr="002453B3">
              <w:t>Pakistan</w:t>
            </w:r>
          </w:p>
        </w:tc>
        <w:tc>
          <w:tcPr>
            <w:tcW w:w="2631" w:type="dxa"/>
          </w:tcPr>
          <w:p w14:paraId="1DF34C43" w14:textId="2698800E" w:rsidR="00550157" w:rsidRPr="00C40BA6" w:rsidRDefault="00550157" w:rsidP="00550157">
            <w:pPr>
              <w:rPr>
                <w:rFonts w:cs="Times New Roman"/>
                <w:sz w:val="18"/>
                <w:szCs w:val="18"/>
              </w:rPr>
            </w:pPr>
            <w:r w:rsidRPr="002453B3">
              <w:t>University of Agriculture Faisalabad</w:t>
            </w:r>
          </w:p>
        </w:tc>
        <w:tc>
          <w:tcPr>
            <w:tcW w:w="1684" w:type="dxa"/>
          </w:tcPr>
          <w:p w14:paraId="19C16FC6" w14:textId="43755E8B" w:rsidR="00550157" w:rsidRPr="00C40BA6" w:rsidRDefault="00550157" w:rsidP="00550157">
            <w:pPr>
              <w:rPr>
                <w:rFonts w:cs="Times New Roman"/>
                <w:sz w:val="18"/>
                <w:szCs w:val="18"/>
              </w:rPr>
            </w:pPr>
            <w:r w:rsidRPr="002453B3">
              <w:t>Myrtaceae</w:t>
            </w:r>
          </w:p>
        </w:tc>
        <w:tc>
          <w:tcPr>
            <w:tcW w:w="1512" w:type="dxa"/>
          </w:tcPr>
          <w:p w14:paraId="2CE9B2B5" w14:textId="08B8E2F3" w:rsidR="00550157" w:rsidRPr="004D3559" w:rsidRDefault="00550157" w:rsidP="00550157">
            <w:pPr>
              <w:rPr>
                <w:rFonts w:cs="Times New Roman"/>
                <w:i/>
                <w:iCs/>
                <w:sz w:val="18"/>
                <w:szCs w:val="18"/>
              </w:rPr>
            </w:pPr>
            <w:r w:rsidRPr="004D3559">
              <w:rPr>
                <w:i/>
                <w:iCs/>
              </w:rPr>
              <w:t>Eucalyptus</w:t>
            </w:r>
          </w:p>
        </w:tc>
        <w:tc>
          <w:tcPr>
            <w:tcW w:w="2205" w:type="dxa"/>
          </w:tcPr>
          <w:p w14:paraId="1C7990F0" w14:textId="37E73FB2" w:rsidR="00550157" w:rsidRPr="004D3559" w:rsidRDefault="00550157" w:rsidP="00550157">
            <w:pPr>
              <w:rPr>
                <w:rFonts w:cs="Times New Roman"/>
                <w:i/>
                <w:iCs/>
                <w:sz w:val="18"/>
                <w:szCs w:val="18"/>
              </w:rPr>
            </w:pPr>
            <w:r w:rsidRPr="004D3559">
              <w:rPr>
                <w:i/>
                <w:iCs/>
              </w:rPr>
              <w:t>Eucalyptus camaldulensis</w:t>
            </w:r>
          </w:p>
        </w:tc>
        <w:tc>
          <w:tcPr>
            <w:tcW w:w="779" w:type="dxa"/>
          </w:tcPr>
          <w:p w14:paraId="7EBA1017" w14:textId="3D836B14" w:rsidR="00550157" w:rsidRPr="00C40BA6" w:rsidRDefault="00550157" w:rsidP="00D55097">
            <w:pPr>
              <w:jc w:val="center"/>
              <w:rPr>
                <w:rFonts w:cs="Times New Roman"/>
                <w:sz w:val="18"/>
                <w:szCs w:val="18"/>
              </w:rPr>
            </w:pPr>
            <w:r w:rsidRPr="002453B3">
              <w:t>Pb</w:t>
            </w:r>
          </w:p>
        </w:tc>
      </w:tr>
      <w:tr w:rsidR="00550157" w:rsidRPr="0008080C" w14:paraId="0627E853" w14:textId="77777777" w:rsidTr="00550157">
        <w:trPr>
          <w:trHeight w:val="20"/>
          <w:jc w:val="center"/>
        </w:trPr>
        <w:tc>
          <w:tcPr>
            <w:tcW w:w="1100" w:type="dxa"/>
          </w:tcPr>
          <w:p w14:paraId="5D038AE9" w14:textId="75AFA8D1" w:rsidR="00550157" w:rsidRPr="00C40BA6" w:rsidRDefault="00550157" w:rsidP="00550157">
            <w:pPr>
              <w:rPr>
                <w:rFonts w:cs="Times New Roman"/>
                <w:sz w:val="18"/>
                <w:szCs w:val="18"/>
              </w:rPr>
            </w:pPr>
            <w:r w:rsidRPr="002453B3">
              <w:t>Arid</w:t>
            </w:r>
          </w:p>
        </w:tc>
        <w:tc>
          <w:tcPr>
            <w:tcW w:w="1052" w:type="dxa"/>
          </w:tcPr>
          <w:p w14:paraId="6BF4F504" w14:textId="6EEC4FDC" w:rsidR="00550157" w:rsidRPr="00C40BA6" w:rsidRDefault="00550157" w:rsidP="00550157">
            <w:pPr>
              <w:rPr>
                <w:rFonts w:cs="Times New Roman"/>
                <w:sz w:val="18"/>
                <w:szCs w:val="18"/>
              </w:rPr>
            </w:pPr>
            <w:r w:rsidRPr="002453B3">
              <w:t>Pakistan</w:t>
            </w:r>
          </w:p>
        </w:tc>
        <w:tc>
          <w:tcPr>
            <w:tcW w:w="2631" w:type="dxa"/>
          </w:tcPr>
          <w:p w14:paraId="2F689BA1" w14:textId="7AC0A786" w:rsidR="00550157" w:rsidRPr="00C40BA6" w:rsidRDefault="00550157" w:rsidP="00550157">
            <w:pPr>
              <w:rPr>
                <w:rFonts w:cs="Times New Roman"/>
                <w:sz w:val="18"/>
                <w:szCs w:val="18"/>
              </w:rPr>
            </w:pPr>
            <w:r w:rsidRPr="002453B3">
              <w:t>Faisalabad city</w:t>
            </w:r>
          </w:p>
        </w:tc>
        <w:tc>
          <w:tcPr>
            <w:tcW w:w="1684" w:type="dxa"/>
          </w:tcPr>
          <w:p w14:paraId="5B274F05" w14:textId="4BE7C294" w:rsidR="00550157" w:rsidRPr="00C40BA6" w:rsidRDefault="00550157" w:rsidP="00550157">
            <w:pPr>
              <w:rPr>
                <w:rFonts w:cs="Times New Roman"/>
                <w:sz w:val="18"/>
                <w:szCs w:val="18"/>
              </w:rPr>
            </w:pPr>
            <w:r w:rsidRPr="002453B3">
              <w:t>Myrtaceae</w:t>
            </w:r>
          </w:p>
        </w:tc>
        <w:tc>
          <w:tcPr>
            <w:tcW w:w="1512" w:type="dxa"/>
          </w:tcPr>
          <w:p w14:paraId="0E0F635D" w14:textId="15208E32" w:rsidR="00550157" w:rsidRPr="004D3559" w:rsidRDefault="00550157" w:rsidP="00550157">
            <w:pPr>
              <w:rPr>
                <w:rFonts w:cs="Times New Roman"/>
                <w:i/>
                <w:iCs/>
                <w:sz w:val="18"/>
                <w:szCs w:val="18"/>
              </w:rPr>
            </w:pPr>
            <w:r w:rsidRPr="004D3559">
              <w:rPr>
                <w:i/>
                <w:iCs/>
              </w:rPr>
              <w:t>Eucalyptus</w:t>
            </w:r>
          </w:p>
        </w:tc>
        <w:tc>
          <w:tcPr>
            <w:tcW w:w="2205" w:type="dxa"/>
          </w:tcPr>
          <w:p w14:paraId="7F639384" w14:textId="1CFBD342" w:rsidR="00550157" w:rsidRPr="004D3559" w:rsidRDefault="00550157" w:rsidP="00550157">
            <w:pPr>
              <w:rPr>
                <w:rFonts w:cs="Times New Roman"/>
                <w:i/>
                <w:iCs/>
                <w:sz w:val="18"/>
                <w:szCs w:val="18"/>
              </w:rPr>
            </w:pPr>
            <w:r w:rsidRPr="004D3559">
              <w:rPr>
                <w:i/>
                <w:iCs/>
              </w:rPr>
              <w:t>Eucalyptus camaldulensis</w:t>
            </w:r>
          </w:p>
        </w:tc>
        <w:tc>
          <w:tcPr>
            <w:tcW w:w="779" w:type="dxa"/>
          </w:tcPr>
          <w:p w14:paraId="2A1F19A7" w14:textId="03E43C35" w:rsidR="00550157" w:rsidRPr="00C40BA6" w:rsidRDefault="00550157" w:rsidP="00D55097">
            <w:pPr>
              <w:jc w:val="center"/>
              <w:rPr>
                <w:rFonts w:cs="Times New Roman"/>
                <w:sz w:val="18"/>
                <w:szCs w:val="18"/>
              </w:rPr>
            </w:pPr>
            <w:r w:rsidRPr="002453B3">
              <w:t>Zn</w:t>
            </w:r>
          </w:p>
        </w:tc>
      </w:tr>
      <w:tr w:rsidR="00550157" w:rsidRPr="0008080C" w14:paraId="65D249C6" w14:textId="77777777" w:rsidTr="00550157">
        <w:trPr>
          <w:trHeight w:val="20"/>
          <w:jc w:val="center"/>
        </w:trPr>
        <w:tc>
          <w:tcPr>
            <w:tcW w:w="1100" w:type="dxa"/>
          </w:tcPr>
          <w:p w14:paraId="110A7D31" w14:textId="65E67DB1" w:rsidR="00550157" w:rsidRPr="00C40BA6" w:rsidRDefault="00550157" w:rsidP="00550157">
            <w:pPr>
              <w:rPr>
                <w:rFonts w:cs="Times New Roman"/>
                <w:sz w:val="18"/>
                <w:szCs w:val="18"/>
              </w:rPr>
            </w:pPr>
            <w:r w:rsidRPr="002453B3">
              <w:t>Arid</w:t>
            </w:r>
          </w:p>
        </w:tc>
        <w:tc>
          <w:tcPr>
            <w:tcW w:w="1052" w:type="dxa"/>
          </w:tcPr>
          <w:p w14:paraId="5A717373" w14:textId="5670D13B" w:rsidR="00550157" w:rsidRPr="00C40BA6" w:rsidRDefault="00550157" w:rsidP="00550157">
            <w:pPr>
              <w:rPr>
                <w:rFonts w:cs="Times New Roman"/>
                <w:sz w:val="18"/>
                <w:szCs w:val="18"/>
              </w:rPr>
            </w:pPr>
            <w:r w:rsidRPr="002453B3">
              <w:t>Pakistan</w:t>
            </w:r>
          </w:p>
        </w:tc>
        <w:tc>
          <w:tcPr>
            <w:tcW w:w="2631" w:type="dxa"/>
          </w:tcPr>
          <w:p w14:paraId="4D66FAE3" w14:textId="4117ADC8" w:rsidR="00550157" w:rsidRPr="00C40BA6" w:rsidRDefault="00550157" w:rsidP="00550157">
            <w:pPr>
              <w:rPr>
                <w:rFonts w:cs="Times New Roman"/>
                <w:sz w:val="18"/>
                <w:szCs w:val="18"/>
              </w:rPr>
            </w:pPr>
            <w:r w:rsidRPr="002453B3">
              <w:t>Faisalabad city</w:t>
            </w:r>
          </w:p>
        </w:tc>
        <w:tc>
          <w:tcPr>
            <w:tcW w:w="1684" w:type="dxa"/>
          </w:tcPr>
          <w:p w14:paraId="02B3B6D4" w14:textId="4472BA55" w:rsidR="00550157" w:rsidRPr="00C40BA6" w:rsidRDefault="00550157" w:rsidP="00550157">
            <w:pPr>
              <w:rPr>
                <w:rFonts w:cs="Times New Roman"/>
                <w:sz w:val="18"/>
                <w:szCs w:val="18"/>
              </w:rPr>
            </w:pPr>
            <w:r w:rsidRPr="002453B3">
              <w:t>Moraceae</w:t>
            </w:r>
          </w:p>
        </w:tc>
        <w:tc>
          <w:tcPr>
            <w:tcW w:w="1512" w:type="dxa"/>
          </w:tcPr>
          <w:p w14:paraId="437986C2" w14:textId="00631F35" w:rsidR="00550157" w:rsidRPr="004D3559" w:rsidRDefault="00550157" w:rsidP="00550157">
            <w:pPr>
              <w:rPr>
                <w:rFonts w:cs="Times New Roman"/>
                <w:i/>
                <w:iCs/>
                <w:sz w:val="18"/>
                <w:szCs w:val="18"/>
              </w:rPr>
            </w:pPr>
            <w:r w:rsidRPr="004D3559">
              <w:rPr>
                <w:i/>
                <w:iCs/>
              </w:rPr>
              <w:t>Morus</w:t>
            </w:r>
          </w:p>
        </w:tc>
        <w:tc>
          <w:tcPr>
            <w:tcW w:w="2205" w:type="dxa"/>
          </w:tcPr>
          <w:p w14:paraId="28338C9C" w14:textId="75B0DCF0" w:rsidR="00550157" w:rsidRPr="004D3559" w:rsidRDefault="00550157" w:rsidP="00550157">
            <w:pPr>
              <w:rPr>
                <w:rFonts w:cs="Times New Roman"/>
                <w:i/>
                <w:iCs/>
                <w:sz w:val="18"/>
                <w:szCs w:val="18"/>
              </w:rPr>
            </w:pPr>
            <w:r w:rsidRPr="004D3559">
              <w:rPr>
                <w:i/>
                <w:iCs/>
              </w:rPr>
              <w:t>Morus alba</w:t>
            </w:r>
          </w:p>
        </w:tc>
        <w:tc>
          <w:tcPr>
            <w:tcW w:w="779" w:type="dxa"/>
          </w:tcPr>
          <w:p w14:paraId="5CA5F5C4" w14:textId="1D18D53B" w:rsidR="00550157" w:rsidRPr="00C40BA6" w:rsidRDefault="00550157" w:rsidP="00D55097">
            <w:pPr>
              <w:jc w:val="center"/>
              <w:rPr>
                <w:rFonts w:cs="Times New Roman"/>
                <w:sz w:val="18"/>
                <w:szCs w:val="18"/>
              </w:rPr>
            </w:pPr>
            <w:r w:rsidRPr="002453B3">
              <w:t>Cd</w:t>
            </w:r>
          </w:p>
        </w:tc>
      </w:tr>
      <w:tr w:rsidR="00550157" w:rsidRPr="0008080C" w14:paraId="2D0E75C6" w14:textId="77777777" w:rsidTr="00550157">
        <w:trPr>
          <w:trHeight w:val="20"/>
          <w:jc w:val="center"/>
        </w:trPr>
        <w:tc>
          <w:tcPr>
            <w:tcW w:w="1100" w:type="dxa"/>
          </w:tcPr>
          <w:p w14:paraId="77B61B8C" w14:textId="5CB90BD4" w:rsidR="00550157" w:rsidRPr="00C40BA6" w:rsidRDefault="00550157" w:rsidP="00550157">
            <w:pPr>
              <w:rPr>
                <w:rFonts w:cs="Times New Roman"/>
                <w:sz w:val="18"/>
                <w:szCs w:val="18"/>
              </w:rPr>
            </w:pPr>
            <w:r w:rsidRPr="002453B3">
              <w:t>Arid</w:t>
            </w:r>
          </w:p>
        </w:tc>
        <w:tc>
          <w:tcPr>
            <w:tcW w:w="1052" w:type="dxa"/>
          </w:tcPr>
          <w:p w14:paraId="204BC066" w14:textId="4207A439" w:rsidR="00550157" w:rsidRPr="00C40BA6" w:rsidRDefault="00550157" w:rsidP="00550157">
            <w:pPr>
              <w:rPr>
                <w:rFonts w:cs="Times New Roman"/>
                <w:sz w:val="18"/>
                <w:szCs w:val="18"/>
              </w:rPr>
            </w:pPr>
            <w:r w:rsidRPr="002453B3">
              <w:t>Pakistan</w:t>
            </w:r>
          </w:p>
        </w:tc>
        <w:tc>
          <w:tcPr>
            <w:tcW w:w="2631" w:type="dxa"/>
          </w:tcPr>
          <w:p w14:paraId="1520CA52" w14:textId="3A34013D" w:rsidR="00550157" w:rsidRPr="00C40BA6" w:rsidRDefault="00550157" w:rsidP="00550157">
            <w:pPr>
              <w:rPr>
                <w:rFonts w:cs="Times New Roman"/>
                <w:sz w:val="18"/>
                <w:szCs w:val="18"/>
              </w:rPr>
            </w:pPr>
            <w:r w:rsidRPr="002453B3">
              <w:t>University of Agriculture Faisalabad</w:t>
            </w:r>
          </w:p>
        </w:tc>
        <w:tc>
          <w:tcPr>
            <w:tcW w:w="1684" w:type="dxa"/>
          </w:tcPr>
          <w:p w14:paraId="25FE6749" w14:textId="78205587" w:rsidR="00550157" w:rsidRPr="00C40BA6" w:rsidRDefault="00550157" w:rsidP="00550157">
            <w:pPr>
              <w:rPr>
                <w:rFonts w:cs="Times New Roman"/>
                <w:sz w:val="18"/>
                <w:szCs w:val="18"/>
              </w:rPr>
            </w:pPr>
            <w:r w:rsidRPr="002453B3">
              <w:t>Moraceae</w:t>
            </w:r>
          </w:p>
        </w:tc>
        <w:tc>
          <w:tcPr>
            <w:tcW w:w="1512" w:type="dxa"/>
          </w:tcPr>
          <w:p w14:paraId="2BCD178A" w14:textId="0B7E0A1E" w:rsidR="00550157" w:rsidRPr="004D3559" w:rsidRDefault="00550157" w:rsidP="00550157">
            <w:pPr>
              <w:rPr>
                <w:rFonts w:cs="Times New Roman"/>
                <w:i/>
                <w:iCs/>
                <w:sz w:val="18"/>
                <w:szCs w:val="18"/>
              </w:rPr>
            </w:pPr>
            <w:r w:rsidRPr="004D3559">
              <w:rPr>
                <w:i/>
                <w:iCs/>
              </w:rPr>
              <w:t>Morus</w:t>
            </w:r>
          </w:p>
        </w:tc>
        <w:tc>
          <w:tcPr>
            <w:tcW w:w="2205" w:type="dxa"/>
          </w:tcPr>
          <w:p w14:paraId="760CCF90" w14:textId="7D56CDED" w:rsidR="00550157" w:rsidRPr="004D3559" w:rsidRDefault="00550157" w:rsidP="00550157">
            <w:pPr>
              <w:rPr>
                <w:rFonts w:cs="Times New Roman"/>
                <w:i/>
                <w:iCs/>
                <w:sz w:val="18"/>
                <w:szCs w:val="18"/>
              </w:rPr>
            </w:pPr>
            <w:r w:rsidRPr="004D3559">
              <w:rPr>
                <w:i/>
                <w:iCs/>
              </w:rPr>
              <w:t>Morus alba</w:t>
            </w:r>
          </w:p>
        </w:tc>
        <w:tc>
          <w:tcPr>
            <w:tcW w:w="779" w:type="dxa"/>
          </w:tcPr>
          <w:p w14:paraId="6483BD9F" w14:textId="062703AC" w:rsidR="00550157" w:rsidRPr="00C40BA6" w:rsidRDefault="00550157" w:rsidP="00D55097">
            <w:pPr>
              <w:jc w:val="center"/>
              <w:rPr>
                <w:rFonts w:cs="Times New Roman"/>
                <w:sz w:val="18"/>
                <w:szCs w:val="18"/>
              </w:rPr>
            </w:pPr>
            <w:r w:rsidRPr="002453B3">
              <w:t>Cd</w:t>
            </w:r>
          </w:p>
        </w:tc>
      </w:tr>
      <w:tr w:rsidR="00550157" w:rsidRPr="0008080C" w14:paraId="6CD453A4" w14:textId="77777777" w:rsidTr="00550157">
        <w:trPr>
          <w:trHeight w:val="20"/>
          <w:jc w:val="center"/>
        </w:trPr>
        <w:tc>
          <w:tcPr>
            <w:tcW w:w="1100" w:type="dxa"/>
          </w:tcPr>
          <w:p w14:paraId="1D58504E" w14:textId="21C499A7" w:rsidR="00550157" w:rsidRPr="00C40BA6" w:rsidRDefault="00550157" w:rsidP="00550157">
            <w:pPr>
              <w:rPr>
                <w:rFonts w:cs="Times New Roman"/>
                <w:sz w:val="18"/>
                <w:szCs w:val="18"/>
              </w:rPr>
            </w:pPr>
            <w:r w:rsidRPr="002453B3">
              <w:t>Arid</w:t>
            </w:r>
          </w:p>
        </w:tc>
        <w:tc>
          <w:tcPr>
            <w:tcW w:w="1052" w:type="dxa"/>
          </w:tcPr>
          <w:p w14:paraId="600D90F5" w14:textId="0E47700A" w:rsidR="00550157" w:rsidRPr="00C40BA6" w:rsidRDefault="00550157" w:rsidP="00550157">
            <w:pPr>
              <w:rPr>
                <w:rFonts w:cs="Times New Roman"/>
                <w:sz w:val="18"/>
                <w:szCs w:val="18"/>
              </w:rPr>
            </w:pPr>
            <w:r w:rsidRPr="002453B3">
              <w:t>Pakistan</w:t>
            </w:r>
          </w:p>
        </w:tc>
        <w:tc>
          <w:tcPr>
            <w:tcW w:w="2631" w:type="dxa"/>
          </w:tcPr>
          <w:p w14:paraId="037EF1EE" w14:textId="65A1F756" w:rsidR="00550157" w:rsidRPr="00C40BA6" w:rsidRDefault="00550157" w:rsidP="00550157">
            <w:pPr>
              <w:rPr>
                <w:rFonts w:cs="Times New Roman"/>
                <w:sz w:val="18"/>
                <w:szCs w:val="18"/>
              </w:rPr>
            </w:pPr>
            <w:r w:rsidRPr="002453B3">
              <w:t>Faisalabad city</w:t>
            </w:r>
          </w:p>
        </w:tc>
        <w:tc>
          <w:tcPr>
            <w:tcW w:w="1684" w:type="dxa"/>
          </w:tcPr>
          <w:p w14:paraId="3813F2A8" w14:textId="119A97EE" w:rsidR="00550157" w:rsidRPr="00C40BA6" w:rsidRDefault="00550157" w:rsidP="00550157">
            <w:pPr>
              <w:rPr>
                <w:rFonts w:cs="Times New Roman"/>
                <w:sz w:val="18"/>
                <w:szCs w:val="18"/>
              </w:rPr>
            </w:pPr>
            <w:r w:rsidRPr="002453B3">
              <w:t>Moraceae</w:t>
            </w:r>
          </w:p>
        </w:tc>
        <w:tc>
          <w:tcPr>
            <w:tcW w:w="1512" w:type="dxa"/>
          </w:tcPr>
          <w:p w14:paraId="7050DD89" w14:textId="72C33856" w:rsidR="00550157" w:rsidRPr="004D3559" w:rsidRDefault="00550157" w:rsidP="00550157">
            <w:pPr>
              <w:rPr>
                <w:rFonts w:cs="Times New Roman"/>
                <w:i/>
                <w:iCs/>
                <w:sz w:val="18"/>
                <w:szCs w:val="18"/>
              </w:rPr>
            </w:pPr>
            <w:r w:rsidRPr="004D3559">
              <w:rPr>
                <w:i/>
                <w:iCs/>
              </w:rPr>
              <w:t>Morus</w:t>
            </w:r>
          </w:p>
        </w:tc>
        <w:tc>
          <w:tcPr>
            <w:tcW w:w="2205" w:type="dxa"/>
          </w:tcPr>
          <w:p w14:paraId="694FCE0C" w14:textId="465521E5" w:rsidR="00550157" w:rsidRPr="004D3559" w:rsidRDefault="00550157" w:rsidP="00550157">
            <w:pPr>
              <w:rPr>
                <w:rFonts w:cs="Times New Roman"/>
                <w:i/>
                <w:iCs/>
                <w:sz w:val="18"/>
                <w:szCs w:val="18"/>
              </w:rPr>
            </w:pPr>
            <w:r w:rsidRPr="004D3559">
              <w:rPr>
                <w:i/>
                <w:iCs/>
              </w:rPr>
              <w:t>Morus alba</w:t>
            </w:r>
          </w:p>
        </w:tc>
        <w:tc>
          <w:tcPr>
            <w:tcW w:w="779" w:type="dxa"/>
          </w:tcPr>
          <w:p w14:paraId="35A0972C" w14:textId="4B022256" w:rsidR="00550157" w:rsidRPr="00C40BA6" w:rsidRDefault="00550157" w:rsidP="00D55097">
            <w:pPr>
              <w:jc w:val="center"/>
              <w:rPr>
                <w:rFonts w:cs="Times New Roman"/>
                <w:sz w:val="18"/>
                <w:szCs w:val="18"/>
              </w:rPr>
            </w:pPr>
            <w:r w:rsidRPr="002453B3">
              <w:t>Cu</w:t>
            </w:r>
          </w:p>
        </w:tc>
      </w:tr>
      <w:tr w:rsidR="00550157" w:rsidRPr="0008080C" w14:paraId="56801C5E" w14:textId="77777777" w:rsidTr="00550157">
        <w:trPr>
          <w:trHeight w:val="20"/>
          <w:jc w:val="center"/>
        </w:trPr>
        <w:tc>
          <w:tcPr>
            <w:tcW w:w="1100" w:type="dxa"/>
          </w:tcPr>
          <w:p w14:paraId="28B149AB" w14:textId="2BEC1669" w:rsidR="00550157" w:rsidRPr="00C40BA6" w:rsidRDefault="00550157" w:rsidP="00550157">
            <w:pPr>
              <w:rPr>
                <w:rFonts w:cs="Times New Roman"/>
                <w:sz w:val="18"/>
                <w:szCs w:val="18"/>
              </w:rPr>
            </w:pPr>
            <w:r w:rsidRPr="002453B3">
              <w:t>Arid</w:t>
            </w:r>
          </w:p>
        </w:tc>
        <w:tc>
          <w:tcPr>
            <w:tcW w:w="1052" w:type="dxa"/>
          </w:tcPr>
          <w:p w14:paraId="3463F60B" w14:textId="1B247378" w:rsidR="00550157" w:rsidRPr="00C40BA6" w:rsidRDefault="00550157" w:rsidP="00550157">
            <w:pPr>
              <w:rPr>
                <w:rFonts w:cs="Times New Roman"/>
                <w:sz w:val="18"/>
                <w:szCs w:val="18"/>
              </w:rPr>
            </w:pPr>
            <w:r w:rsidRPr="002453B3">
              <w:t>Pakistan</w:t>
            </w:r>
          </w:p>
        </w:tc>
        <w:tc>
          <w:tcPr>
            <w:tcW w:w="2631" w:type="dxa"/>
          </w:tcPr>
          <w:p w14:paraId="79E2E46D" w14:textId="606E7458" w:rsidR="00550157" w:rsidRPr="00C40BA6" w:rsidRDefault="00550157" w:rsidP="00550157">
            <w:pPr>
              <w:rPr>
                <w:rFonts w:cs="Times New Roman"/>
                <w:sz w:val="18"/>
                <w:szCs w:val="18"/>
              </w:rPr>
            </w:pPr>
            <w:r w:rsidRPr="002453B3">
              <w:t>Faisalabad city</w:t>
            </w:r>
          </w:p>
        </w:tc>
        <w:tc>
          <w:tcPr>
            <w:tcW w:w="1684" w:type="dxa"/>
          </w:tcPr>
          <w:p w14:paraId="10622109" w14:textId="08724530" w:rsidR="00550157" w:rsidRPr="00C40BA6" w:rsidRDefault="00550157" w:rsidP="00550157">
            <w:pPr>
              <w:rPr>
                <w:rFonts w:cs="Times New Roman"/>
                <w:sz w:val="18"/>
                <w:szCs w:val="18"/>
              </w:rPr>
            </w:pPr>
            <w:r w:rsidRPr="002453B3">
              <w:t>Moraceae</w:t>
            </w:r>
          </w:p>
        </w:tc>
        <w:tc>
          <w:tcPr>
            <w:tcW w:w="1512" w:type="dxa"/>
          </w:tcPr>
          <w:p w14:paraId="1F9A1E6E" w14:textId="22D50786" w:rsidR="00550157" w:rsidRPr="004D3559" w:rsidRDefault="00550157" w:rsidP="00550157">
            <w:pPr>
              <w:rPr>
                <w:rFonts w:cs="Times New Roman"/>
                <w:i/>
                <w:iCs/>
                <w:sz w:val="18"/>
                <w:szCs w:val="18"/>
              </w:rPr>
            </w:pPr>
            <w:r w:rsidRPr="004D3559">
              <w:rPr>
                <w:i/>
                <w:iCs/>
              </w:rPr>
              <w:t>Morus</w:t>
            </w:r>
          </w:p>
        </w:tc>
        <w:tc>
          <w:tcPr>
            <w:tcW w:w="2205" w:type="dxa"/>
          </w:tcPr>
          <w:p w14:paraId="768E125D" w14:textId="618E6549" w:rsidR="00550157" w:rsidRPr="004D3559" w:rsidRDefault="00550157" w:rsidP="00550157">
            <w:pPr>
              <w:rPr>
                <w:rFonts w:cs="Times New Roman"/>
                <w:i/>
                <w:iCs/>
                <w:sz w:val="18"/>
                <w:szCs w:val="18"/>
              </w:rPr>
            </w:pPr>
            <w:r w:rsidRPr="004D3559">
              <w:rPr>
                <w:i/>
                <w:iCs/>
              </w:rPr>
              <w:t>Morus alba</w:t>
            </w:r>
          </w:p>
        </w:tc>
        <w:tc>
          <w:tcPr>
            <w:tcW w:w="779" w:type="dxa"/>
          </w:tcPr>
          <w:p w14:paraId="436360A9" w14:textId="2ED097E8" w:rsidR="00550157" w:rsidRPr="00C40BA6" w:rsidRDefault="00550157" w:rsidP="00D55097">
            <w:pPr>
              <w:jc w:val="center"/>
              <w:rPr>
                <w:rFonts w:cs="Times New Roman"/>
                <w:sz w:val="18"/>
                <w:szCs w:val="18"/>
              </w:rPr>
            </w:pPr>
            <w:r w:rsidRPr="002453B3">
              <w:t>Pb</w:t>
            </w:r>
          </w:p>
        </w:tc>
      </w:tr>
      <w:tr w:rsidR="00550157" w:rsidRPr="0008080C" w14:paraId="188982D3" w14:textId="77777777" w:rsidTr="00550157">
        <w:trPr>
          <w:trHeight w:val="20"/>
          <w:jc w:val="center"/>
        </w:trPr>
        <w:tc>
          <w:tcPr>
            <w:tcW w:w="1100" w:type="dxa"/>
          </w:tcPr>
          <w:p w14:paraId="5977CAE5" w14:textId="136078D3" w:rsidR="00550157" w:rsidRPr="00C40BA6" w:rsidRDefault="00550157" w:rsidP="00550157">
            <w:pPr>
              <w:rPr>
                <w:rFonts w:cs="Times New Roman"/>
                <w:sz w:val="18"/>
                <w:szCs w:val="18"/>
              </w:rPr>
            </w:pPr>
            <w:r w:rsidRPr="002453B3">
              <w:t>Arid</w:t>
            </w:r>
          </w:p>
        </w:tc>
        <w:tc>
          <w:tcPr>
            <w:tcW w:w="1052" w:type="dxa"/>
          </w:tcPr>
          <w:p w14:paraId="63AFA6BB" w14:textId="7707EC73" w:rsidR="00550157" w:rsidRPr="00C40BA6" w:rsidRDefault="00550157" w:rsidP="00550157">
            <w:pPr>
              <w:rPr>
                <w:rFonts w:cs="Times New Roman"/>
                <w:sz w:val="18"/>
                <w:szCs w:val="18"/>
              </w:rPr>
            </w:pPr>
            <w:r w:rsidRPr="002453B3">
              <w:t>Pakistan</w:t>
            </w:r>
          </w:p>
        </w:tc>
        <w:tc>
          <w:tcPr>
            <w:tcW w:w="2631" w:type="dxa"/>
          </w:tcPr>
          <w:p w14:paraId="649C3138" w14:textId="0606E1A8" w:rsidR="00550157" w:rsidRPr="00C40BA6" w:rsidRDefault="00550157" w:rsidP="00550157">
            <w:pPr>
              <w:rPr>
                <w:rFonts w:cs="Times New Roman"/>
                <w:sz w:val="18"/>
                <w:szCs w:val="18"/>
              </w:rPr>
            </w:pPr>
            <w:r w:rsidRPr="002453B3">
              <w:t>Faisalabad city</w:t>
            </w:r>
          </w:p>
        </w:tc>
        <w:tc>
          <w:tcPr>
            <w:tcW w:w="1684" w:type="dxa"/>
          </w:tcPr>
          <w:p w14:paraId="571910A7" w14:textId="510B9078" w:rsidR="00550157" w:rsidRPr="00C40BA6" w:rsidRDefault="00550157" w:rsidP="00550157">
            <w:pPr>
              <w:rPr>
                <w:rFonts w:cs="Times New Roman"/>
                <w:sz w:val="18"/>
                <w:szCs w:val="18"/>
              </w:rPr>
            </w:pPr>
            <w:r w:rsidRPr="002453B3">
              <w:t>Moraceae</w:t>
            </w:r>
          </w:p>
        </w:tc>
        <w:tc>
          <w:tcPr>
            <w:tcW w:w="1512" w:type="dxa"/>
          </w:tcPr>
          <w:p w14:paraId="77A0B24D" w14:textId="43B22C67" w:rsidR="00550157" w:rsidRPr="004D3559" w:rsidRDefault="00550157" w:rsidP="00550157">
            <w:pPr>
              <w:rPr>
                <w:rFonts w:cs="Times New Roman"/>
                <w:i/>
                <w:iCs/>
                <w:sz w:val="18"/>
                <w:szCs w:val="18"/>
              </w:rPr>
            </w:pPr>
            <w:r w:rsidRPr="004D3559">
              <w:rPr>
                <w:i/>
                <w:iCs/>
              </w:rPr>
              <w:t>Morus</w:t>
            </w:r>
          </w:p>
        </w:tc>
        <w:tc>
          <w:tcPr>
            <w:tcW w:w="2205" w:type="dxa"/>
          </w:tcPr>
          <w:p w14:paraId="6AE539CB" w14:textId="255E38F9" w:rsidR="00550157" w:rsidRPr="004D3559" w:rsidRDefault="00550157" w:rsidP="00550157">
            <w:pPr>
              <w:rPr>
                <w:rFonts w:cs="Times New Roman"/>
                <w:i/>
                <w:iCs/>
                <w:sz w:val="18"/>
                <w:szCs w:val="18"/>
              </w:rPr>
            </w:pPr>
            <w:r w:rsidRPr="004D3559">
              <w:rPr>
                <w:i/>
                <w:iCs/>
              </w:rPr>
              <w:t>Morus alba</w:t>
            </w:r>
          </w:p>
        </w:tc>
        <w:tc>
          <w:tcPr>
            <w:tcW w:w="779" w:type="dxa"/>
          </w:tcPr>
          <w:p w14:paraId="76E70A78" w14:textId="2ABC5BDC" w:rsidR="00550157" w:rsidRPr="00C40BA6" w:rsidRDefault="00550157" w:rsidP="00D55097">
            <w:pPr>
              <w:jc w:val="center"/>
              <w:rPr>
                <w:rFonts w:cs="Times New Roman"/>
                <w:sz w:val="18"/>
                <w:szCs w:val="18"/>
              </w:rPr>
            </w:pPr>
            <w:r w:rsidRPr="002453B3">
              <w:t>Zn</w:t>
            </w:r>
          </w:p>
        </w:tc>
      </w:tr>
      <w:tr w:rsidR="00550157" w:rsidRPr="0008080C" w14:paraId="1080AC73" w14:textId="77777777" w:rsidTr="00550157">
        <w:trPr>
          <w:trHeight w:val="20"/>
          <w:jc w:val="center"/>
        </w:trPr>
        <w:tc>
          <w:tcPr>
            <w:tcW w:w="1100" w:type="dxa"/>
          </w:tcPr>
          <w:p w14:paraId="57930547" w14:textId="171CD1A1" w:rsidR="00550157" w:rsidRPr="00C40BA6" w:rsidRDefault="00550157" w:rsidP="00550157">
            <w:pPr>
              <w:rPr>
                <w:rFonts w:cs="Times New Roman"/>
                <w:sz w:val="18"/>
                <w:szCs w:val="18"/>
              </w:rPr>
            </w:pPr>
            <w:r w:rsidRPr="002453B3">
              <w:t>Arid</w:t>
            </w:r>
          </w:p>
        </w:tc>
        <w:tc>
          <w:tcPr>
            <w:tcW w:w="1052" w:type="dxa"/>
          </w:tcPr>
          <w:p w14:paraId="3E3E51A1" w14:textId="47A2C4A3" w:rsidR="00550157" w:rsidRPr="00C40BA6" w:rsidRDefault="00550157" w:rsidP="00550157">
            <w:pPr>
              <w:rPr>
                <w:rFonts w:cs="Times New Roman"/>
                <w:sz w:val="18"/>
                <w:szCs w:val="18"/>
              </w:rPr>
            </w:pPr>
            <w:r w:rsidRPr="002453B3">
              <w:t>Pakistan</w:t>
            </w:r>
          </w:p>
        </w:tc>
        <w:tc>
          <w:tcPr>
            <w:tcW w:w="2631" w:type="dxa"/>
          </w:tcPr>
          <w:p w14:paraId="77CE6959" w14:textId="4A5E6F11" w:rsidR="00550157" w:rsidRPr="00C40BA6" w:rsidRDefault="00550157" w:rsidP="00550157">
            <w:pPr>
              <w:rPr>
                <w:rFonts w:cs="Times New Roman"/>
                <w:sz w:val="18"/>
                <w:szCs w:val="18"/>
              </w:rPr>
            </w:pPr>
            <w:r w:rsidRPr="002453B3">
              <w:t>Department of Environmental SciencesCOMSATS Institute of lnformation andTechnology</w:t>
            </w:r>
          </w:p>
        </w:tc>
        <w:tc>
          <w:tcPr>
            <w:tcW w:w="1684" w:type="dxa"/>
          </w:tcPr>
          <w:p w14:paraId="44AC6FB2" w14:textId="23D7AE74" w:rsidR="00550157" w:rsidRPr="00C40BA6" w:rsidRDefault="00550157" w:rsidP="00550157">
            <w:pPr>
              <w:rPr>
                <w:rFonts w:cs="Times New Roman"/>
                <w:sz w:val="18"/>
                <w:szCs w:val="18"/>
              </w:rPr>
            </w:pPr>
            <w:r w:rsidRPr="002453B3">
              <w:t>Salicaceae</w:t>
            </w:r>
          </w:p>
        </w:tc>
        <w:tc>
          <w:tcPr>
            <w:tcW w:w="1512" w:type="dxa"/>
          </w:tcPr>
          <w:p w14:paraId="2645DCF4" w14:textId="244C525D" w:rsidR="00550157" w:rsidRPr="004D3559" w:rsidRDefault="00550157" w:rsidP="00550157">
            <w:pPr>
              <w:rPr>
                <w:rFonts w:cs="Times New Roman"/>
                <w:i/>
                <w:iCs/>
                <w:sz w:val="18"/>
                <w:szCs w:val="18"/>
              </w:rPr>
            </w:pPr>
            <w:r w:rsidRPr="004D3559">
              <w:rPr>
                <w:i/>
                <w:iCs/>
              </w:rPr>
              <w:t>Populus</w:t>
            </w:r>
          </w:p>
        </w:tc>
        <w:tc>
          <w:tcPr>
            <w:tcW w:w="2205" w:type="dxa"/>
          </w:tcPr>
          <w:p w14:paraId="613A3596" w14:textId="1F00726F" w:rsidR="00550157" w:rsidRPr="004D3559" w:rsidRDefault="00550157" w:rsidP="00550157">
            <w:pPr>
              <w:rPr>
                <w:rFonts w:cs="Times New Roman"/>
                <w:i/>
                <w:iCs/>
                <w:sz w:val="18"/>
                <w:szCs w:val="18"/>
              </w:rPr>
            </w:pPr>
            <w:r w:rsidRPr="004D3559">
              <w:rPr>
                <w:i/>
                <w:iCs/>
              </w:rPr>
              <w:t>Populus deltoides</w:t>
            </w:r>
          </w:p>
        </w:tc>
        <w:tc>
          <w:tcPr>
            <w:tcW w:w="779" w:type="dxa"/>
          </w:tcPr>
          <w:p w14:paraId="11269722" w14:textId="6F32CC16" w:rsidR="00550157" w:rsidRPr="00C40BA6" w:rsidRDefault="00550157" w:rsidP="00D55097">
            <w:pPr>
              <w:jc w:val="center"/>
              <w:rPr>
                <w:rFonts w:cs="Times New Roman"/>
                <w:sz w:val="18"/>
                <w:szCs w:val="18"/>
              </w:rPr>
            </w:pPr>
            <w:r w:rsidRPr="002453B3">
              <w:t>As</w:t>
            </w:r>
          </w:p>
        </w:tc>
      </w:tr>
      <w:tr w:rsidR="00550157" w:rsidRPr="0008080C" w14:paraId="22CAE20D" w14:textId="77777777" w:rsidTr="00550157">
        <w:trPr>
          <w:trHeight w:val="20"/>
          <w:jc w:val="center"/>
        </w:trPr>
        <w:tc>
          <w:tcPr>
            <w:tcW w:w="1100" w:type="dxa"/>
          </w:tcPr>
          <w:p w14:paraId="30CF1321" w14:textId="0ACC57F0" w:rsidR="00550157" w:rsidRPr="00C40BA6" w:rsidRDefault="00550157" w:rsidP="00550157">
            <w:pPr>
              <w:rPr>
                <w:rFonts w:cs="Times New Roman"/>
                <w:sz w:val="18"/>
                <w:szCs w:val="18"/>
              </w:rPr>
            </w:pPr>
            <w:r w:rsidRPr="002453B3">
              <w:t>Arid</w:t>
            </w:r>
          </w:p>
        </w:tc>
        <w:tc>
          <w:tcPr>
            <w:tcW w:w="1052" w:type="dxa"/>
          </w:tcPr>
          <w:p w14:paraId="131D9CF4" w14:textId="5C56540C" w:rsidR="00550157" w:rsidRPr="00C40BA6" w:rsidRDefault="00550157" w:rsidP="00550157">
            <w:pPr>
              <w:rPr>
                <w:rFonts w:cs="Times New Roman"/>
                <w:sz w:val="18"/>
                <w:szCs w:val="18"/>
              </w:rPr>
            </w:pPr>
            <w:r w:rsidRPr="002453B3">
              <w:t>Pakistan</w:t>
            </w:r>
          </w:p>
        </w:tc>
        <w:tc>
          <w:tcPr>
            <w:tcW w:w="2631" w:type="dxa"/>
          </w:tcPr>
          <w:p w14:paraId="721AE673" w14:textId="76E34399" w:rsidR="00550157" w:rsidRPr="00C40BA6" w:rsidRDefault="00550157" w:rsidP="00550157">
            <w:pPr>
              <w:rPr>
                <w:rFonts w:cs="Times New Roman"/>
                <w:sz w:val="18"/>
                <w:szCs w:val="18"/>
              </w:rPr>
            </w:pPr>
            <w:r w:rsidRPr="002453B3">
              <w:t>University of Agriculture Faisalabad</w:t>
            </w:r>
          </w:p>
        </w:tc>
        <w:tc>
          <w:tcPr>
            <w:tcW w:w="1684" w:type="dxa"/>
          </w:tcPr>
          <w:p w14:paraId="0D07B142" w14:textId="07A52C5D" w:rsidR="00550157" w:rsidRPr="00C40BA6" w:rsidRDefault="00550157" w:rsidP="00550157">
            <w:pPr>
              <w:rPr>
                <w:rFonts w:cs="Times New Roman"/>
                <w:sz w:val="18"/>
                <w:szCs w:val="18"/>
              </w:rPr>
            </w:pPr>
            <w:r w:rsidRPr="002453B3">
              <w:t>Salicaceae</w:t>
            </w:r>
          </w:p>
        </w:tc>
        <w:tc>
          <w:tcPr>
            <w:tcW w:w="1512" w:type="dxa"/>
          </w:tcPr>
          <w:p w14:paraId="7B27DE9B" w14:textId="66A38EED" w:rsidR="00550157" w:rsidRPr="004D3559" w:rsidRDefault="00550157" w:rsidP="00550157">
            <w:pPr>
              <w:rPr>
                <w:rFonts w:cs="Times New Roman"/>
                <w:i/>
                <w:iCs/>
                <w:sz w:val="18"/>
                <w:szCs w:val="18"/>
              </w:rPr>
            </w:pPr>
            <w:r w:rsidRPr="004D3559">
              <w:rPr>
                <w:i/>
                <w:iCs/>
              </w:rPr>
              <w:t>Populus</w:t>
            </w:r>
          </w:p>
        </w:tc>
        <w:tc>
          <w:tcPr>
            <w:tcW w:w="2205" w:type="dxa"/>
          </w:tcPr>
          <w:p w14:paraId="4393D1E6" w14:textId="2BAEFB35" w:rsidR="00550157" w:rsidRPr="004D3559" w:rsidRDefault="00550157" w:rsidP="00550157">
            <w:pPr>
              <w:rPr>
                <w:rFonts w:cs="Times New Roman"/>
                <w:i/>
                <w:iCs/>
                <w:sz w:val="18"/>
                <w:szCs w:val="18"/>
              </w:rPr>
            </w:pPr>
            <w:r w:rsidRPr="004D3559">
              <w:rPr>
                <w:i/>
                <w:iCs/>
              </w:rPr>
              <w:t>Populus deltoides</w:t>
            </w:r>
          </w:p>
        </w:tc>
        <w:tc>
          <w:tcPr>
            <w:tcW w:w="779" w:type="dxa"/>
          </w:tcPr>
          <w:p w14:paraId="18E84C7C" w14:textId="72E7E350" w:rsidR="00550157" w:rsidRPr="00C40BA6" w:rsidRDefault="00550157" w:rsidP="00D55097">
            <w:pPr>
              <w:jc w:val="center"/>
              <w:rPr>
                <w:rFonts w:cs="Times New Roman"/>
                <w:sz w:val="18"/>
                <w:szCs w:val="18"/>
              </w:rPr>
            </w:pPr>
            <w:r w:rsidRPr="002453B3">
              <w:t>Cd</w:t>
            </w:r>
          </w:p>
        </w:tc>
      </w:tr>
      <w:tr w:rsidR="00550157" w:rsidRPr="0008080C" w14:paraId="0FCC1E6C" w14:textId="77777777" w:rsidTr="00550157">
        <w:trPr>
          <w:trHeight w:val="20"/>
          <w:jc w:val="center"/>
        </w:trPr>
        <w:tc>
          <w:tcPr>
            <w:tcW w:w="1100" w:type="dxa"/>
          </w:tcPr>
          <w:p w14:paraId="58BF41B1" w14:textId="450863B5" w:rsidR="00550157" w:rsidRPr="00C40BA6" w:rsidRDefault="00550157" w:rsidP="00550157">
            <w:pPr>
              <w:rPr>
                <w:rFonts w:cs="Times New Roman"/>
                <w:sz w:val="18"/>
                <w:szCs w:val="18"/>
              </w:rPr>
            </w:pPr>
            <w:r w:rsidRPr="002453B3">
              <w:t>Arid</w:t>
            </w:r>
          </w:p>
        </w:tc>
        <w:tc>
          <w:tcPr>
            <w:tcW w:w="1052" w:type="dxa"/>
          </w:tcPr>
          <w:p w14:paraId="3C480B87" w14:textId="6DE5E31A" w:rsidR="00550157" w:rsidRPr="00C40BA6" w:rsidRDefault="00550157" w:rsidP="00550157">
            <w:pPr>
              <w:rPr>
                <w:rFonts w:cs="Times New Roman"/>
                <w:sz w:val="18"/>
                <w:szCs w:val="18"/>
              </w:rPr>
            </w:pPr>
            <w:r w:rsidRPr="002453B3">
              <w:t>Pakistan</w:t>
            </w:r>
          </w:p>
        </w:tc>
        <w:tc>
          <w:tcPr>
            <w:tcW w:w="2631" w:type="dxa"/>
          </w:tcPr>
          <w:p w14:paraId="32EF06EC" w14:textId="2746602C" w:rsidR="00550157" w:rsidRPr="00C40BA6" w:rsidRDefault="00550157" w:rsidP="00550157">
            <w:pPr>
              <w:rPr>
                <w:rFonts w:cs="Times New Roman"/>
                <w:sz w:val="18"/>
                <w:szCs w:val="18"/>
              </w:rPr>
            </w:pPr>
            <w:r w:rsidRPr="002453B3">
              <w:t>Faisalabad city</w:t>
            </w:r>
          </w:p>
        </w:tc>
        <w:tc>
          <w:tcPr>
            <w:tcW w:w="1684" w:type="dxa"/>
          </w:tcPr>
          <w:p w14:paraId="16E94D26" w14:textId="51E4380C" w:rsidR="00550157" w:rsidRPr="00C40BA6" w:rsidRDefault="00550157" w:rsidP="00550157">
            <w:pPr>
              <w:rPr>
                <w:rFonts w:cs="Times New Roman"/>
                <w:sz w:val="18"/>
                <w:szCs w:val="18"/>
              </w:rPr>
            </w:pPr>
            <w:r w:rsidRPr="002453B3">
              <w:t>Salicaceae</w:t>
            </w:r>
          </w:p>
        </w:tc>
        <w:tc>
          <w:tcPr>
            <w:tcW w:w="1512" w:type="dxa"/>
          </w:tcPr>
          <w:p w14:paraId="0F41743D" w14:textId="3B4709D0" w:rsidR="00550157" w:rsidRPr="004D3559" w:rsidRDefault="00550157" w:rsidP="00550157">
            <w:pPr>
              <w:rPr>
                <w:rFonts w:cs="Times New Roman"/>
                <w:i/>
                <w:iCs/>
                <w:sz w:val="18"/>
                <w:szCs w:val="18"/>
              </w:rPr>
            </w:pPr>
            <w:r w:rsidRPr="004D3559">
              <w:rPr>
                <w:i/>
                <w:iCs/>
              </w:rPr>
              <w:t>Populus</w:t>
            </w:r>
          </w:p>
        </w:tc>
        <w:tc>
          <w:tcPr>
            <w:tcW w:w="2205" w:type="dxa"/>
          </w:tcPr>
          <w:p w14:paraId="5D14FBEF" w14:textId="2F504828" w:rsidR="00550157" w:rsidRPr="004D3559" w:rsidRDefault="00550157" w:rsidP="00550157">
            <w:pPr>
              <w:rPr>
                <w:rFonts w:cs="Times New Roman"/>
                <w:i/>
                <w:iCs/>
                <w:sz w:val="18"/>
                <w:szCs w:val="18"/>
              </w:rPr>
            </w:pPr>
            <w:r w:rsidRPr="004D3559">
              <w:rPr>
                <w:i/>
                <w:iCs/>
              </w:rPr>
              <w:t>Populus deltoids</w:t>
            </w:r>
          </w:p>
        </w:tc>
        <w:tc>
          <w:tcPr>
            <w:tcW w:w="779" w:type="dxa"/>
          </w:tcPr>
          <w:p w14:paraId="0911ED60" w14:textId="35ECE6F8" w:rsidR="00550157" w:rsidRPr="00C40BA6" w:rsidRDefault="00550157" w:rsidP="00D55097">
            <w:pPr>
              <w:jc w:val="center"/>
              <w:rPr>
                <w:rFonts w:cs="Times New Roman"/>
                <w:sz w:val="18"/>
                <w:szCs w:val="18"/>
              </w:rPr>
            </w:pPr>
            <w:r w:rsidRPr="002453B3">
              <w:t>Cd</w:t>
            </w:r>
          </w:p>
        </w:tc>
      </w:tr>
      <w:tr w:rsidR="00550157" w:rsidRPr="0008080C" w14:paraId="15E3378D" w14:textId="77777777" w:rsidTr="00550157">
        <w:trPr>
          <w:trHeight w:val="20"/>
          <w:jc w:val="center"/>
        </w:trPr>
        <w:tc>
          <w:tcPr>
            <w:tcW w:w="1100" w:type="dxa"/>
          </w:tcPr>
          <w:p w14:paraId="3817B140" w14:textId="5C659A06" w:rsidR="00550157" w:rsidRPr="00C40BA6" w:rsidRDefault="00550157" w:rsidP="00550157">
            <w:pPr>
              <w:rPr>
                <w:rFonts w:cs="Times New Roman"/>
                <w:sz w:val="18"/>
                <w:szCs w:val="18"/>
              </w:rPr>
            </w:pPr>
            <w:r w:rsidRPr="002453B3">
              <w:t>Arid</w:t>
            </w:r>
          </w:p>
        </w:tc>
        <w:tc>
          <w:tcPr>
            <w:tcW w:w="1052" w:type="dxa"/>
          </w:tcPr>
          <w:p w14:paraId="7FF7AA87" w14:textId="40D2C187" w:rsidR="00550157" w:rsidRPr="00C40BA6" w:rsidRDefault="00550157" w:rsidP="00550157">
            <w:pPr>
              <w:rPr>
                <w:rFonts w:cs="Times New Roman"/>
                <w:sz w:val="18"/>
                <w:szCs w:val="18"/>
              </w:rPr>
            </w:pPr>
            <w:r w:rsidRPr="002453B3">
              <w:t>Pakistan</w:t>
            </w:r>
          </w:p>
        </w:tc>
        <w:tc>
          <w:tcPr>
            <w:tcW w:w="2631" w:type="dxa"/>
          </w:tcPr>
          <w:p w14:paraId="5B560BC8" w14:textId="705740B7" w:rsidR="00550157" w:rsidRPr="00C40BA6" w:rsidRDefault="00550157" w:rsidP="00550157">
            <w:pPr>
              <w:rPr>
                <w:rFonts w:cs="Times New Roman"/>
                <w:sz w:val="18"/>
                <w:szCs w:val="18"/>
              </w:rPr>
            </w:pPr>
            <w:r w:rsidRPr="002453B3">
              <w:t>Faisalabad city</w:t>
            </w:r>
          </w:p>
        </w:tc>
        <w:tc>
          <w:tcPr>
            <w:tcW w:w="1684" w:type="dxa"/>
          </w:tcPr>
          <w:p w14:paraId="0F0ED28C" w14:textId="5E5AA32A" w:rsidR="00550157" w:rsidRPr="00C40BA6" w:rsidRDefault="00550157" w:rsidP="00550157">
            <w:pPr>
              <w:rPr>
                <w:rFonts w:cs="Times New Roman"/>
                <w:sz w:val="18"/>
                <w:szCs w:val="18"/>
              </w:rPr>
            </w:pPr>
            <w:r w:rsidRPr="002453B3">
              <w:t>Salicaceae</w:t>
            </w:r>
          </w:p>
        </w:tc>
        <w:tc>
          <w:tcPr>
            <w:tcW w:w="1512" w:type="dxa"/>
          </w:tcPr>
          <w:p w14:paraId="46B004FF" w14:textId="563277AB" w:rsidR="00550157" w:rsidRPr="004D3559" w:rsidRDefault="00550157" w:rsidP="00550157">
            <w:pPr>
              <w:rPr>
                <w:rFonts w:cs="Times New Roman"/>
                <w:i/>
                <w:iCs/>
                <w:sz w:val="18"/>
                <w:szCs w:val="18"/>
              </w:rPr>
            </w:pPr>
            <w:r w:rsidRPr="004D3559">
              <w:rPr>
                <w:i/>
                <w:iCs/>
              </w:rPr>
              <w:t>Populus</w:t>
            </w:r>
          </w:p>
        </w:tc>
        <w:tc>
          <w:tcPr>
            <w:tcW w:w="2205" w:type="dxa"/>
          </w:tcPr>
          <w:p w14:paraId="69BC970E" w14:textId="6925CD29" w:rsidR="00550157" w:rsidRPr="004D3559" w:rsidRDefault="00550157" w:rsidP="00550157">
            <w:pPr>
              <w:rPr>
                <w:rFonts w:cs="Times New Roman"/>
                <w:i/>
                <w:iCs/>
                <w:sz w:val="18"/>
                <w:szCs w:val="18"/>
              </w:rPr>
            </w:pPr>
            <w:r w:rsidRPr="004D3559">
              <w:rPr>
                <w:i/>
                <w:iCs/>
              </w:rPr>
              <w:t>Populus deltoids</w:t>
            </w:r>
          </w:p>
        </w:tc>
        <w:tc>
          <w:tcPr>
            <w:tcW w:w="779" w:type="dxa"/>
          </w:tcPr>
          <w:p w14:paraId="02FBEDEC" w14:textId="6A3C8944" w:rsidR="00550157" w:rsidRPr="00C40BA6" w:rsidRDefault="00550157" w:rsidP="00D55097">
            <w:pPr>
              <w:jc w:val="center"/>
              <w:rPr>
                <w:rFonts w:cs="Times New Roman"/>
                <w:sz w:val="18"/>
                <w:szCs w:val="18"/>
              </w:rPr>
            </w:pPr>
            <w:r w:rsidRPr="002453B3">
              <w:t>Cu</w:t>
            </w:r>
          </w:p>
        </w:tc>
      </w:tr>
      <w:tr w:rsidR="00550157" w:rsidRPr="0008080C" w14:paraId="78F2CFF6" w14:textId="77777777" w:rsidTr="00550157">
        <w:trPr>
          <w:trHeight w:val="20"/>
          <w:jc w:val="center"/>
        </w:trPr>
        <w:tc>
          <w:tcPr>
            <w:tcW w:w="1100" w:type="dxa"/>
          </w:tcPr>
          <w:p w14:paraId="749A46CF" w14:textId="2F6ADAB5" w:rsidR="00550157" w:rsidRPr="00C40BA6" w:rsidRDefault="00550157" w:rsidP="00550157">
            <w:pPr>
              <w:rPr>
                <w:rFonts w:cs="Times New Roman"/>
                <w:sz w:val="18"/>
                <w:szCs w:val="18"/>
              </w:rPr>
            </w:pPr>
            <w:r w:rsidRPr="002453B3">
              <w:t>Arid</w:t>
            </w:r>
          </w:p>
        </w:tc>
        <w:tc>
          <w:tcPr>
            <w:tcW w:w="1052" w:type="dxa"/>
          </w:tcPr>
          <w:p w14:paraId="5D9B7B0B" w14:textId="315525E6" w:rsidR="00550157" w:rsidRPr="00C40BA6" w:rsidRDefault="00550157" w:rsidP="00550157">
            <w:pPr>
              <w:rPr>
                <w:rFonts w:cs="Times New Roman"/>
                <w:sz w:val="18"/>
                <w:szCs w:val="18"/>
              </w:rPr>
            </w:pPr>
            <w:r w:rsidRPr="002453B3">
              <w:t>Pakistan</w:t>
            </w:r>
          </w:p>
        </w:tc>
        <w:tc>
          <w:tcPr>
            <w:tcW w:w="2631" w:type="dxa"/>
          </w:tcPr>
          <w:p w14:paraId="30CC3AFA" w14:textId="2A9BC1B9" w:rsidR="00550157" w:rsidRPr="00C40BA6" w:rsidRDefault="00550157" w:rsidP="00550157">
            <w:pPr>
              <w:rPr>
                <w:rFonts w:cs="Times New Roman"/>
                <w:sz w:val="18"/>
                <w:szCs w:val="18"/>
              </w:rPr>
            </w:pPr>
            <w:r w:rsidRPr="002453B3">
              <w:t>Faisalabad city</w:t>
            </w:r>
          </w:p>
        </w:tc>
        <w:tc>
          <w:tcPr>
            <w:tcW w:w="1684" w:type="dxa"/>
          </w:tcPr>
          <w:p w14:paraId="25FF4477" w14:textId="34638F87" w:rsidR="00550157" w:rsidRPr="00C40BA6" w:rsidRDefault="00550157" w:rsidP="00550157">
            <w:pPr>
              <w:rPr>
                <w:rFonts w:cs="Times New Roman"/>
                <w:sz w:val="18"/>
                <w:szCs w:val="18"/>
              </w:rPr>
            </w:pPr>
            <w:r w:rsidRPr="002453B3">
              <w:t>Salicaceae</w:t>
            </w:r>
          </w:p>
        </w:tc>
        <w:tc>
          <w:tcPr>
            <w:tcW w:w="1512" w:type="dxa"/>
          </w:tcPr>
          <w:p w14:paraId="4CF2532F" w14:textId="6A860628" w:rsidR="00550157" w:rsidRPr="004D3559" w:rsidRDefault="00550157" w:rsidP="00550157">
            <w:pPr>
              <w:rPr>
                <w:rFonts w:cs="Times New Roman"/>
                <w:i/>
                <w:iCs/>
                <w:sz w:val="18"/>
                <w:szCs w:val="18"/>
              </w:rPr>
            </w:pPr>
            <w:r w:rsidRPr="004D3559">
              <w:rPr>
                <w:i/>
                <w:iCs/>
              </w:rPr>
              <w:t>Populus</w:t>
            </w:r>
          </w:p>
        </w:tc>
        <w:tc>
          <w:tcPr>
            <w:tcW w:w="2205" w:type="dxa"/>
          </w:tcPr>
          <w:p w14:paraId="076E16A2" w14:textId="32A71DC0" w:rsidR="00550157" w:rsidRPr="004D3559" w:rsidRDefault="00550157" w:rsidP="00550157">
            <w:pPr>
              <w:rPr>
                <w:rFonts w:cs="Times New Roman"/>
                <w:i/>
                <w:iCs/>
                <w:sz w:val="18"/>
                <w:szCs w:val="18"/>
              </w:rPr>
            </w:pPr>
            <w:r w:rsidRPr="004D3559">
              <w:rPr>
                <w:i/>
                <w:iCs/>
              </w:rPr>
              <w:t>Populus deltoids</w:t>
            </w:r>
          </w:p>
        </w:tc>
        <w:tc>
          <w:tcPr>
            <w:tcW w:w="779" w:type="dxa"/>
          </w:tcPr>
          <w:p w14:paraId="2566EF30" w14:textId="502D13D5" w:rsidR="00550157" w:rsidRPr="00C40BA6" w:rsidRDefault="00550157" w:rsidP="00D55097">
            <w:pPr>
              <w:jc w:val="center"/>
              <w:rPr>
                <w:rFonts w:cs="Times New Roman"/>
                <w:sz w:val="18"/>
                <w:szCs w:val="18"/>
              </w:rPr>
            </w:pPr>
            <w:r w:rsidRPr="002453B3">
              <w:t>Pb</w:t>
            </w:r>
          </w:p>
        </w:tc>
      </w:tr>
      <w:tr w:rsidR="00550157" w:rsidRPr="0008080C" w14:paraId="009251B8" w14:textId="77777777" w:rsidTr="00550157">
        <w:trPr>
          <w:trHeight w:val="20"/>
          <w:jc w:val="center"/>
        </w:trPr>
        <w:tc>
          <w:tcPr>
            <w:tcW w:w="1100" w:type="dxa"/>
          </w:tcPr>
          <w:p w14:paraId="0E0F7C95" w14:textId="6C5EBE59" w:rsidR="00550157" w:rsidRPr="00C40BA6" w:rsidRDefault="00550157" w:rsidP="00550157">
            <w:pPr>
              <w:rPr>
                <w:rFonts w:cs="Times New Roman"/>
                <w:sz w:val="18"/>
                <w:szCs w:val="18"/>
              </w:rPr>
            </w:pPr>
            <w:r w:rsidRPr="002453B3">
              <w:t>Arid</w:t>
            </w:r>
          </w:p>
        </w:tc>
        <w:tc>
          <w:tcPr>
            <w:tcW w:w="1052" w:type="dxa"/>
          </w:tcPr>
          <w:p w14:paraId="032B1422" w14:textId="09B952B9" w:rsidR="00550157" w:rsidRPr="00C40BA6" w:rsidRDefault="00550157" w:rsidP="00550157">
            <w:pPr>
              <w:rPr>
                <w:rFonts w:cs="Times New Roman"/>
                <w:sz w:val="18"/>
                <w:szCs w:val="18"/>
              </w:rPr>
            </w:pPr>
            <w:r w:rsidRPr="002453B3">
              <w:t>Pakistan</w:t>
            </w:r>
          </w:p>
        </w:tc>
        <w:tc>
          <w:tcPr>
            <w:tcW w:w="2631" w:type="dxa"/>
          </w:tcPr>
          <w:p w14:paraId="26B01214" w14:textId="25A73663" w:rsidR="00550157" w:rsidRPr="00C40BA6" w:rsidRDefault="00550157" w:rsidP="00550157">
            <w:pPr>
              <w:rPr>
                <w:rFonts w:cs="Times New Roman"/>
                <w:sz w:val="18"/>
                <w:szCs w:val="18"/>
              </w:rPr>
            </w:pPr>
            <w:r w:rsidRPr="002453B3">
              <w:t>Faisalabad city</w:t>
            </w:r>
          </w:p>
        </w:tc>
        <w:tc>
          <w:tcPr>
            <w:tcW w:w="1684" w:type="dxa"/>
          </w:tcPr>
          <w:p w14:paraId="4BB245CF" w14:textId="1ADE29C4" w:rsidR="00550157" w:rsidRPr="00C40BA6" w:rsidRDefault="00550157" w:rsidP="00550157">
            <w:pPr>
              <w:rPr>
                <w:rFonts w:cs="Times New Roman"/>
                <w:sz w:val="18"/>
                <w:szCs w:val="18"/>
              </w:rPr>
            </w:pPr>
            <w:r w:rsidRPr="002453B3">
              <w:t>Salicaceae</w:t>
            </w:r>
          </w:p>
        </w:tc>
        <w:tc>
          <w:tcPr>
            <w:tcW w:w="1512" w:type="dxa"/>
          </w:tcPr>
          <w:p w14:paraId="112CFE0E" w14:textId="57F507B6" w:rsidR="00550157" w:rsidRPr="004D3559" w:rsidRDefault="00550157" w:rsidP="00550157">
            <w:pPr>
              <w:rPr>
                <w:rFonts w:cs="Times New Roman"/>
                <w:i/>
                <w:iCs/>
                <w:sz w:val="18"/>
                <w:szCs w:val="18"/>
              </w:rPr>
            </w:pPr>
            <w:r w:rsidRPr="004D3559">
              <w:rPr>
                <w:i/>
                <w:iCs/>
              </w:rPr>
              <w:t>Populus</w:t>
            </w:r>
          </w:p>
        </w:tc>
        <w:tc>
          <w:tcPr>
            <w:tcW w:w="2205" w:type="dxa"/>
          </w:tcPr>
          <w:p w14:paraId="061B0920" w14:textId="6E35C434" w:rsidR="00550157" w:rsidRPr="004D3559" w:rsidRDefault="00550157" w:rsidP="00550157">
            <w:pPr>
              <w:rPr>
                <w:rFonts w:cs="Times New Roman"/>
                <w:i/>
                <w:iCs/>
                <w:sz w:val="18"/>
                <w:szCs w:val="18"/>
              </w:rPr>
            </w:pPr>
            <w:r w:rsidRPr="004D3559">
              <w:rPr>
                <w:i/>
                <w:iCs/>
              </w:rPr>
              <w:t>Populus deltoids</w:t>
            </w:r>
          </w:p>
        </w:tc>
        <w:tc>
          <w:tcPr>
            <w:tcW w:w="779" w:type="dxa"/>
          </w:tcPr>
          <w:p w14:paraId="5639C047" w14:textId="1FB4FF18" w:rsidR="00550157" w:rsidRPr="00C40BA6" w:rsidRDefault="00550157" w:rsidP="00D55097">
            <w:pPr>
              <w:jc w:val="center"/>
              <w:rPr>
                <w:rFonts w:cs="Times New Roman"/>
                <w:sz w:val="18"/>
                <w:szCs w:val="18"/>
              </w:rPr>
            </w:pPr>
            <w:r w:rsidRPr="002453B3">
              <w:t>Zn</w:t>
            </w:r>
          </w:p>
        </w:tc>
      </w:tr>
      <w:tr w:rsidR="00550157" w:rsidRPr="0008080C" w14:paraId="7BAE712E" w14:textId="77777777" w:rsidTr="00550157">
        <w:trPr>
          <w:trHeight w:val="20"/>
          <w:jc w:val="center"/>
        </w:trPr>
        <w:tc>
          <w:tcPr>
            <w:tcW w:w="1100" w:type="dxa"/>
          </w:tcPr>
          <w:p w14:paraId="57BC65C4" w14:textId="7DAB0D76" w:rsidR="00550157" w:rsidRPr="00C40BA6" w:rsidRDefault="00550157" w:rsidP="00550157">
            <w:pPr>
              <w:rPr>
                <w:rFonts w:cs="Times New Roman"/>
                <w:sz w:val="18"/>
                <w:szCs w:val="18"/>
              </w:rPr>
            </w:pPr>
            <w:r w:rsidRPr="002453B3">
              <w:t>Arid</w:t>
            </w:r>
          </w:p>
        </w:tc>
        <w:tc>
          <w:tcPr>
            <w:tcW w:w="1052" w:type="dxa"/>
          </w:tcPr>
          <w:p w14:paraId="7199019B" w14:textId="26306E97" w:rsidR="00550157" w:rsidRPr="00C40BA6" w:rsidRDefault="00550157" w:rsidP="00550157">
            <w:pPr>
              <w:rPr>
                <w:rFonts w:cs="Times New Roman"/>
                <w:sz w:val="18"/>
                <w:szCs w:val="18"/>
              </w:rPr>
            </w:pPr>
            <w:r w:rsidRPr="002453B3">
              <w:t>Pakistan</w:t>
            </w:r>
          </w:p>
        </w:tc>
        <w:tc>
          <w:tcPr>
            <w:tcW w:w="2631" w:type="dxa"/>
          </w:tcPr>
          <w:p w14:paraId="15DF80F6" w14:textId="2B0F611C" w:rsidR="00550157" w:rsidRPr="00C40BA6" w:rsidRDefault="00550157" w:rsidP="00550157">
            <w:pPr>
              <w:rPr>
                <w:rFonts w:cs="Times New Roman"/>
                <w:sz w:val="18"/>
                <w:szCs w:val="18"/>
              </w:rPr>
            </w:pPr>
            <w:r w:rsidRPr="002453B3">
              <w:t>Department of Environmental Sciences, Government College University, F</w:t>
            </w:r>
          </w:p>
        </w:tc>
        <w:tc>
          <w:tcPr>
            <w:tcW w:w="1684" w:type="dxa"/>
          </w:tcPr>
          <w:p w14:paraId="3A631557" w14:textId="080D493D" w:rsidR="00550157" w:rsidRPr="00C40BA6" w:rsidRDefault="00550157" w:rsidP="00550157">
            <w:pPr>
              <w:rPr>
                <w:rFonts w:cs="Times New Roman"/>
                <w:sz w:val="18"/>
                <w:szCs w:val="18"/>
              </w:rPr>
            </w:pPr>
            <w:r w:rsidRPr="002453B3">
              <w:t>Salicaceae</w:t>
            </w:r>
          </w:p>
        </w:tc>
        <w:tc>
          <w:tcPr>
            <w:tcW w:w="1512" w:type="dxa"/>
          </w:tcPr>
          <w:p w14:paraId="06367863" w14:textId="00BF6961" w:rsidR="00550157" w:rsidRPr="004D3559" w:rsidRDefault="00550157" w:rsidP="00550157">
            <w:pPr>
              <w:rPr>
                <w:rFonts w:cs="Times New Roman"/>
                <w:i/>
                <w:iCs/>
                <w:sz w:val="18"/>
                <w:szCs w:val="18"/>
              </w:rPr>
            </w:pPr>
            <w:r w:rsidRPr="004D3559">
              <w:rPr>
                <w:i/>
                <w:iCs/>
              </w:rPr>
              <w:t>Salix</w:t>
            </w:r>
          </w:p>
        </w:tc>
        <w:tc>
          <w:tcPr>
            <w:tcW w:w="2205" w:type="dxa"/>
          </w:tcPr>
          <w:p w14:paraId="72B50FE8" w14:textId="4A3A54E7" w:rsidR="00550157" w:rsidRPr="004D3559" w:rsidRDefault="00550157" w:rsidP="00550157">
            <w:pPr>
              <w:rPr>
                <w:rFonts w:cs="Times New Roman"/>
                <w:i/>
                <w:iCs/>
                <w:sz w:val="18"/>
                <w:szCs w:val="18"/>
              </w:rPr>
            </w:pPr>
            <w:r w:rsidRPr="004D3559">
              <w:rPr>
                <w:i/>
                <w:iCs/>
              </w:rPr>
              <w:t>Salix alba</w:t>
            </w:r>
          </w:p>
        </w:tc>
        <w:tc>
          <w:tcPr>
            <w:tcW w:w="779" w:type="dxa"/>
          </w:tcPr>
          <w:p w14:paraId="27301BFD" w14:textId="3AD7F145" w:rsidR="00550157" w:rsidRPr="00C40BA6" w:rsidRDefault="00550157" w:rsidP="00D55097">
            <w:pPr>
              <w:jc w:val="center"/>
              <w:rPr>
                <w:rFonts w:cs="Times New Roman"/>
                <w:sz w:val="18"/>
                <w:szCs w:val="18"/>
              </w:rPr>
            </w:pPr>
            <w:r w:rsidRPr="002453B3">
              <w:t>Ni</w:t>
            </w:r>
          </w:p>
        </w:tc>
      </w:tr>
      <w:tr w:rsidR="00550157" w:rsidRPr="0008080C" w14:paraId="284C4CE9" w14:textId="77777777" w:rsidTr="00550157">
        <w:trPr>
          <w:trHeight w:val="20"/>
          <w:jc w:val="center"/>
        </w:trPr>
        <w:tc>
          <w:tcPr>
            <w:tcW w:w="1100" w:type="dxa"/>
          </w:tcPr>
          <w:p w14:paraId="164436C2" w14:textId="094FB0B9" w:rsidR="00550157" w:rsidRPr="00C40BA6" w:rsidRDefault="00550157" w:rsidP="00550157">
            <w:pPr>
              <w:rPr>
                <w:rFonts w:cs="Times New Roman"/>
                <w:sz w:val="18"/>
                <w:szCs w:val="18"/>
              </w:rPr>
            </w:pPr>
            <w:r w:rsidRPr="002453B3">
              <w:t>Arid</w:t>
            </w:r>
          </w:p>
        </w:tc>
        <w:tc>
          <w:tcPr>
            <w:tcW w:w="1052" w:type="dxa"/>
          </w:tcPr>
          <w:p w14:paraId="51F57E54" w14:textId="513B55B7" w:rsidR="00550157" w:rsidRPr="00C40BA6" w:rsidRDefault="00550157" w:rsidP="00550157">
            <w:pPr>
              <w:rPr>
                <w:rFonts w:cs="Times New Roman"/>
                <w:sz w:val="18"/>
                <w:szCs w:val="18"/>
              </w:rPr>
            </w:pPr>
            <w:r w:rsidRPr="002453B3">
              <w:t>Pakistan</w:t>
            </w:r>
          </w:p>
        </w:tc>
        <w:tc>
          <w:tcPr>
            <w:tcW w:w="2631" w:type="dxa"/>
          </w:tcPr>
          <w:p w14:paraId="51FC2BCA" w14:textId="6C542345" w:rsidR="00550157" w:rsidRPr="00C40BA6" w:rsidRDefault="00550157" w:rsidP="00550157">
            <w:pPr>
              <w:rPr>
                <w:rFonts w:cs="Times New Roman"/>
                <w:sz w:val="18"/>
                <w:szCs w:val="18"/>
              </w:rPr>
            </w:pPr>
            <w:r w:rsidRPr="002453B3">
              <w:t>University of Agriculture Faisalabad</w:t>
            </w:r>
          </w:p>
        </w:tc>
        <w:tc>
          <w:tcPr>
            <w:tcW w:w="1684" w:type="dxa"/>
          </w:tcPr>
          <w:p w14:paraId="5228C4F7" w14:textId="72DA0D71" w:rsidR="00550157" w:rsidRPr="00C40BA6" w:rsidRDefault="00550157" w:rsidP="00550157">
            <w:pPr>
              <w:rPr>
                <w:rFonts w:cs="Times New Roman"/>
                <w:sz w:val="18"/>
                <w:szCs w:val="18"/>
              </w:rPr>
            </w:pPr>
            <w:r w:rsidRPr="002453B3">
              <w:t>Myrtaceae</w:t>
            </w:r>
          </w:p>
        </w:tc>
        <w:tc>
          <w:tcPr>
            <w:tcW w:w="1512" w:type="dxa"/>
          </w:tcPr>
          <w:p w14:paraId="011916BE" w14:textId="3242A029" w:rsidR="00550157" w:rsidRPr="004D3559" w:rsidRDefault="00550157" w:rsidP="00550157">
            <w:pPr>
              <w:rPr>
                <w:rFonts w:cs="Times New Roman"/>
                <w:i/>
                <w:iCs/>
                <w:sz w:val="18"/>
                <w:szCs w:val="18"/>
              </w:rPr>
            </w:pPr>
            <w:r w:rsidRPr="004D3559">
              <w:rPr>
                <w:i/>
                <w:iCs/>
              </w:rPr>
              <w:t>Syzygium</w:t>
            </w:r>
          </w:p>
        </w:tc>
        <w:tc>
          <w:tcPr>
            <w:tcW w:w="2205" w:type="dxa"/>
          </w:tcPr>
          <w:p w14:paraId="3A8A36CA" w14:textId="41072554" w:rsidR="00550157" w:rsidRPr="004D3559" w:rsidRDefault="00550157" w:rsidP="00550157">
            <w:pPr>
              <w:rPr>
                <w:rFonts w:cs="Times New Roman"/>
                <w:i/>
                <w:iCs/>
                <w:sz w:val="18"/>
                <w:szCs w:val="18"/>
              </w:rPr>
            </w:pPr>
            <w:r w:rsidRPr="004D3559">
              <w:rPr>
                <w:i/>
                <w:iCs/>
              </w:rPr>
              <w:t>Syzygium cumini</w:t>
            </w:r>
          </w:p>
        </w:tc>
        <w:tc>
          <w:tcPr>
            <w:tcW w:w="779" w:type="dxa"/>
          </w:tcPr>
          <w:p w14:paraId="6364ACF6" w14:textId="4A2FD896" w:rsidR="00550157" w:rsidRPr="00C40BA6" w:rsidRDefault="00550157" w:rsidP="00D55097">
            <w:pPr>
              <w:jc w:val="center"/>
              <w:rPr>
                <w:rFonts w:cs="Times New Roman"/>
                <w:sz w:val="18"/>
                <w:szCs w:val="18"/>
              </w:rPr>
            </w:pPr>
            <w:r w:rsidRPr="002453B3">
              <w:t>Cd</w:t>
            </w:r>
          </w:p>
        </w:tc>
      </w:tr>
      <w:tr w:rsidR="00550157" w:rsidRPr="0008080C" w14:paraId="0D40C4A0" w14:textId="77777777" w:rsidTr="00550157">
        <w:trPr>
          <w:trHeight w:val="20"/>
          <w:jc w:val="center"/>
        </w:trPr>
        <w:tc>
          <w:tcPr>
            <w:tcW w:w="1100" w:type="dxa"/>
          </w:tcPr>
          <w:p w14:paraId="3959C2FC" w14:textId="2894E0DD" w:rsidR="00550157" w:rsidRPr="00C40BA6" w:rsidRDefault="00550157" w:rsidP="00550157">
            <w:pPr>
              <w:rPr>
                <w:rFonts w:cs="Times New Roman"/>
                <w:sz w:val="18"/>
                <w:szCs w:val="18"/>
              </w:rPr>
            </w:pPr>
            <w:r w:rsidRPr="002453B3">
              <w:t>Arid</w:t>
            </w:r>
          </w:p>
        </w:tc>
        <w:tc>
          <w:tcPr>
            <w:tcW w:w="1052" w:type="dxa"/>
          </w:tcPr>
          <w:p w14:paraId="439A192F" w14:textId="7283471D" w:rsidR="00550157" w:rsidRPr="00C40BA6" w:rsidRDefault="00550157" w:rsidP="00550157">
            <w:pPr>
              <w:rPr>
                <w:rFonts w:cs="Times New Roman"/>
                <w:sz w:val="18"/>
                <w:szCs w:val="18"/>
              </w:rPr>
            </w:pPr>
            <w:r w:rsidRPr="002453B3">
              <w:t>Saudi Arabia</w:t>
            </w:r>
          </w:p>
        </w:tc>
        <w:tc>
          <w:tcPr>
            <w:tcW w:w="2631" w:type="dxa"/>
          </w:tcPr>
          <w:p w14:paraId="09C4FF89" w14:textId="314C12A8" w:rsidR="00550157" w:rsidRPr="00C40BA6" w:rsidRDefault="00550157" w:rsidP="00550157">
            <w:pPr>
              <w:rPr>
                <w:rFonts w:cs="Times New Roman"/>
                <w:sz w:val="18"/>
                <w:szCs w:val="18"/>
              </w:rPr>
            </w:pPr>
            <w:r w:rsidRPr="002453B3">
              <w:t>Taif University</w:t>
            </w:r>
          </w:p>
        </w:tc>
        <w:tc>
          <w:tcPr>
            <w:tcW w:w="1684" w:type="dxa"/>
          </w:tcPr>
          <w:p w14:paraId="658BEDFA" w14:textId="4E7478E5" w:rsidR="00550157" w:rsidRPr="00C40BA6" w:rsidRDefault="00550157" w:rsidP="00550157">
            <w:pPr>
              <w:rPr>
                <w:rFonts w:cs="Times New Roman"/>
                <w:sz w:val="18"/>
                <w:szCs w:val="18"/>
              </w:rPr>
            </w:pPr>
            <w:r w:rsidRPr="002453B3">
              <w:t>Rosaceae</w:t>
            </w:r>
          </w:p>
        </w:tc>
        <w:tc>
          <w:tcPr>
            <w:tcW w:w="1512" w:type="dxa"/>
          </w:tcPr>
          <w:p w14:paraId="44358D66" w14:textId="654EB611" w:rsidR="00550157" w:rsidRPr="004D3559" w:rsidRDefault="00550157" w:rsidP="00550157">
            <w:pPr>
              <w:rPr>
                <w:rFonts w:cs="Times New Roman"/>
                <w:i/>
                <w:iCs/>
                <w:sz w:val="18"/>
                <w:szCs w:val="18"/>
              </w:rPr>
            </w:pPr>
            <w:r w:rsidRPr="004D3559">
              <w:rPr>
                <w:i/>
                <w:iCs/>
              </w:rPr>
              <w:t>Rosa</w:t>
            </w:r>
          </w:p>
        </w:tc>
        <w:tc>
          <w:tcPr>
            <w:tcW w:w="2205" w:type="dxa"/>
          </w:tcPr>
          <w:p w14:paraId="557E6C60" w14:textId="17AB91F4" w:rsidR="00550157" w:rsidRPr="004D3559" w:rsidRDefault="00550157" w:rsidP="00550157">
            <w:pPr>
              <w:rPr>
                <w:rFonts w:cs="Times New Roman"/>
                <w:i/>
                <w:iCs/>
                <w:sz w:val="18"/>
                <w:szCs w:val="18"/>
              </w:rPr>
            </w:pPr>
            <w:r w:rsidRPr="004D3559">
              <w:rPr>
                <w:i/>
                <w:iCs/>
              </w:rPr>
              <w:t>Rosa damascena</w:t>
            </w:r>
          </w:p>
        </w:tc>
        <w:tc>
          <w:tcPr>
            <w:tcW w:w="779" w:type="dxa"/>
          </w:tcPr>
          <w:p w14:paraId="6E109569" w14:textId="2C0B0712" w:rsidR="00550157" w:rsidRPr="00C40BA6" w:rsidRDefault="00550157" w:rsidP="00D55097">
            <w:pPr>
              <w:jc w:val="center"/>
              <w:rPr>
                <w:rFonts w:cs="Times New Roman"/>
                <w:sz w:val="18"/>
                <w:szCs w:val="18"/>
              </w:rPr>
            </w:pPr>
            <w:r w:rsidRPr="002453B3">
              <w:t>Cd</w:t>
            </w:r>
          </w:p>
        </w:tc>
      </w:tr>
      <w:tr w:rsidR="00550157" w:rsidRPr="0008080C" w14:paraId="63440A57" w14:textId="77777777" w:rsidTr="00550157">
        <w:trPr>
          <w:trHeight w:val="20"/>
          <w:jc w:val="center"/>
        </w:trPr>
        <w:tc>
          <w:tcPr>
            <w:tcW w:w="1100" w:type="dxa"/>
          </w:tcPr>
          <w:p w14:paraId="5CD26CB4" w14:textId="3E1B17AE" w:rsidR="00550157" w:rsidRPr="00C40BA6" w:rsidRDefault="00550157" w:rsidP="00550157">
            <w:pPr>
              <w:rPr>
                <w:rFonts w:cs="Times New Roman"/>
                <w:sz w:val="18"/>
                <w:szCs w:val="18"/>
              </w:rPr>
            </w:pPr>
            <w:r w:rsidRPr="002453B3">
              <w:t>Arid</w:t>
            </w:r>
          </w:p>
        </w:tc>
        <w:tc>
          <w:tcPr>
            <w:tcW w:w="1052" w:type="dxa"/>
          </w:tcPr>
          <w:p w14:paraId="0FA11D52" w14:textId="30683565" w:rsidR="00550157" w:rsidRPr="00C40BA6" w:rsidRDefault="00550157" w:rsidP="00550157">
            <w:pPr>
              <w:rPr>
                <w:rFonts w:cs="Times New Roman"/>
                <w:sz w:val="18"/>
                <w:szCs w:val="18"/>
              </w:rPr>
            </w:pPr>
            <w:r w:rsidRPr="002453B3">
              <w:t>Saudi Arabia</w:t>
            </w:r>
          </w:p>
        </w:tc>
        <w:tc>
          <w:tcPr>
            <w:tcW w:w="2631" w:type="dxa"/>
          </w:tcPr>
          <w:p w14:paraId="32EE83CB" w14:textId="28D52C99" w:rsidR="00550157" w:rsidRPr="00C40BA6" w:rsidRDefault="00550157" w:rsidP="00550157">
            <w:pPr>
              <w:rPr>
                <w:rFonts w:cs="Times New Roman"/>
                <w:sz w:val="18"/>
                <w:szCs w:val="18"/>
              </w:rPr>
            </w:pPr>
            <w:r w:rsidRPr="002453B3">
              <w:t>Taif University</w:t>
            </w:r>
          </w:p>
        </w:tc>
        <w:tc>
          <w:tcPr>
            <w:tcW w:w="1684" w:type="dxa"/>
          </w:tcPr>
          <w:p w14:paraId="0342D4A6" w14:textId="151CB94F" w:rsidR="00550157" w:rsidRPr="00C40BA6" w:rsidRDefault="00550157" w:rsidP="00550157">
            <w:pPr>
              <w:rPr>
                <w:rFonts w:cs="Times New Roman"/>
                <w:sz w:val="18"/>
                <w:szCs w:val="18"/>
              </w:rPr>
            </w:pPr>
            <w:r w:rsidRPr="002453B3">
              <w:t>Rosaceae</w:t>
            </w:r>
          </w:p>
        </w:tc>
        <w:tc>
          <w:tcPr>
            <w:tcW w:w="1512" w:type="dxa"/>
          </w:tcPr>
          <w:p w14:paraId="35E485E0" w14:textId="09FDC95E" w:rsidR="00550157" w:rsidRPr="004D3559" w:rsidRDefault="00550157" w:rsidP="00550157">
            <w:pPr>
              <w:rPr>
                <w:rFonts w:cs="Times New Roman"/>
                <w:i/>
                <w:iCs/>
                <w:sz w:val="18"/>
                <w:szCs w:val="18"/>
              </w:rPr>
            </w:pPr>
            <w:r w:rsidRPr="004D3559">
              <w:rPr>
                <w:i/>
                <w:iCs/>
              </w:rPr>
              <w:t>Rosa</w:t>
            </w:r>
          </w:p>
        </w:tc>
        <w:tc>
          <w:tcPr>
            <w:tcW w:w="2205" w:type="dxa"/>
          </w:tcPr>
          <w:p w14:paraId="1AF0A43E" w14:textId="6822E16E" w:rsidR="00550157" w:rsidRPr="004D3559" w:rsidRDefault="00550157" w:rsidP="00550157">
            <w:pPr>
              <w:rPr>
                <w:rFonts w:cs="Times New Roman"/>
                <w:i/>
                <w:iCs/>
                <w:sz w:val="18"/>
                <w:szCs w:val="18"/>
              </w:rPr>
            </w:pPr>
            <w:r w:rsidRPr="004D3559">
              <w:rPr>
                <w:i/>
                <w:iCs/>
              </w:rPr>
              <w:t>Rosa damascena</w:t>
            </w:r>
          </w:p>
        </w:tc>
        <w:tc>
          <w:tcPr>
            <w:tcW w:w="779" w:type="dxa"/>
          </w:tcPr>
          <w:p w14:paraId="1CD99C0B" w14:textId="1D2F2157" w:rsidR="00550157" w:rsidRPr="00C40BA6" w:rsidRDefault="00550157" w:rsidP="00D55097">
            <w:pPr>
              <w:jc w:val="center"/>
              <w:rPr>
                <w:rFonts w:cs="Times New Roman"/>
                <w:sz w:val="18"/>
                <w:szCs w:val="18"/>
              </w:rPr>
            </w:pPr>
            <w:r w:rsidRPr="002453B3">
              <w:t>Cr</w:t>
            </w:r>
          </w:p>
        </w:tc>
      </w:tr>
      <w:tr w:rsidR="00550157" w:rsidRPr="0008080C" w14:paraId="3EAA2E23" w14:textId="77777777" w:rsidTr="00550157">
        <w:trPr>
          <w:trHeight w:val="20"/>
          <w:jc w:val="center"/>
        </w:trPr>
        <w:tc>
          <w:tcPr>
            <w:tcW w:w="1100" w:type="dxa"/>
          </w:tcPr>
          <w:p w14:paraId="706F10C5" w14:textId="341EBB0E" w:rsidR="00550157" w:rsidRPr="00C40BA6" w:rsidRDefault="00550157" w:rsidP="00550157">
            <w:pPr>
              <w:rPr>
                <w:rFonts w:cs="Times New Roman"/>
                <w:sz w:val="18"/>
                <w:szCs w:val="18"/>
              </w:rPr>
            </w:pPr>
            <w:r w:rsidRPr="002453B3">
              <w:t>Arid</w:t>
            </w:r>
          </w:p>
        </w:tc>
        <w:tc>
          <w:tcPr>
            <w:tcW w:w="1052" w:type="dxa"/>
          </w:tcPr>
          <w:p w14:paraId="6FE33C24" w14:textId="19FAE79F" w:rsidR="00550157" w:rsidRPr="00C40BA6" w:rsidRDefault="00550157" w:rsidP="00550157">
            <w:pPr>
              <w:rPr>
                <w:rFonts w:cs="Times New Roman"/>
                <w:sz w:val="18"/>
                <w:szCs w:val="18"/>
              </w:rPr>
            </w:pPr>
            <w:r w:rsidRPr="002453B3">
              <w:t>Saudi Arabia</w:t>
            </w:r>
          </w:p>
        </w:tc>
        <w:tc>
          <w:tcPr>
            <w:tcW w:w="2631" w:type="dxa"/>
          </w:tcPr>
          <w:p w14:paraId="7B87248A" w14:textId="499488F1" w:rsidR="00550157" w:rsidRPr="00C40BA6" w:rsidRDefault="00550157" w:rsidP="00550157">
            <w:pPr>
              <w:rPr>
                <w:rFonts w:cs="Times New Roman"/>
                <w:sz w:val="18"/>
                <w:szCs w:val="18"/>
              </w:rPr>
            </w:pPr>
            <w:r w:rsidRPr="002453B3">
              <w:t>Taif University</w:t>
            </w:r>
          </w:p>
        </w:tc>
        <w:tc>
          <w:tcPr>
            <w:tcW w:w="1684" w:type="dxa"/>
          </w:tcPr>
          <w:p w14:paraId="0A91BEE4" w14:textId="625658A5" w:rsidR="00550157" w:rsidRPr="00C40BA6" w:rsidRDefault="00550157" w:rsidP="00550157">
            <w:pPr>
              <w:rPr>
                <w:rFonts w:cs="Times New Roman"/>
                <w:sz w:val="18"/>
                <w:szCs w:val="18"/>
              </w:rPr>
            </w:pPr>
            <w:r w:rsidRPr="002453B3">
              <w:t>Rosaceae</w:t>
            </w:r>
          </w:p>
        </w:tc>
        <w:tc>
          <w:tcPr>
            <w:tcW w:w="1512" w:type="dxa"/>
          </w:tcPr>
          <w:p w14:paraId="1454F4F1" w14:textId="25939CA4" w:rsidR="00550157" w:rsidRPr="004D3559" w:rsidRDefault="00550157" w:rsidP="00550157">
            <w:pPr>
              <w:rPr>
                <w:rFonts w:cs="Times New Roman"/>
                <w:i/>
                <w:iCs/>
                <w:sz w:val="18"/>
                <w:szCs w:val="18"/>
              </w:rPr>
            </w:pPr>
            <w:r w:rsidRPr="004D3559">
              <w:rPr>
                <w:i/>
                <w:iCs/>
              </w:rPr>
              <w:t>Rosa</w:t>
            </w:r>
          </w:p>
        </w:tc>
        <w:tc>
          <w:tcPr>
            <w:tcW w:w="2205" w:type="dxa"/>
          </w:tcPr>
          <w:p w14:paraId="1A45794D" w14:textId="2AED0C3B" w:rsidR="00550157" w:rsidRPr="004D3559" w:rsidRDefault="00550157" w:rsidP="00550157">
            <w:pPr>
              <w:rPr>
                <w:rFonts w:cs="Times New Roman"/>
                <w:i/>
                <w:iCs/>
                <w:sz w:val="18"/>
                <w:szCs w:val="18"/>
              </w:rPr>
            </w:pPr>
            <w:r w:rsidRPr="004D3559">
              <w:rPr>
                <w:i/>
                <w:iCs/>
              </w:rPr>
              <w:t>Rosa damascena</w:t>
            </w:r>
          </w:p>
        </w:tc>
        <w:tc>
          <w:tcPr>
            <w:tcW w:w="779" w:type="dxa"/>
          </w:tcPr>
          <w:p w14:paraId="764B37D7" w14:textId="62FB064D" w:rsidR="00550157" w:rsidRPr="00C40BA6" w:rsidRDefault="00550157" w:rsidP="00D55097">
            <w:pPr>
              <w:jc w:val="center"/>
              <w:rPr>
                <w:rFonts w:cs="Times New Roman"/>
                <w:sz w:val="18"/>
                <w:szCs w:val="18"/>
              </w:rPr>
            </w:pPr>
            <w:r w:rsidRPr="002453B3">
              <w:t>Cu</w:t>
            </w:r>
          </w:p>
        </w:tc>
      </w:tr>
      <w:tr w:rsidR="00550157" w:rsidRPr="0008080C" w14:paraId="261D493F" w14:textId="77777777" w:rsidTr="00550157">
        <w:trPr>
          <w:trHeight w:val="20"/>
          <w:jc w:val="center"/>
        </w:trPr>
        <w:tc>
          <w:tcPr>
            <w:tcW w:w="1100" w:type="dxa"/>
          </w:tcPr>
          <w:p w14:paraId="4B545E30" w14:textId="532DB421" w:rsidR="00550157" w:rsidRPr="00C40BA6" w:rsidRDefault="00550157" w:rsidP="00550157">
            <w:pPr>
              <w:rPr>
                <w:rFonts w:cs="Times New Roman"/>
                <w:sz w:val="18"/>
                <w:szCs w:val="18"/>
              </w:rPr>
            </w:pPr>
            <w:r w:rsidRPr="002453B3">
              <w:t>Arid</w:t>
            </w:r>
          </w:p>
        </w:tc>
        <w:tc>
          <w:tcPr>
            <w:tcW w:w="1052" w:type="dxa"/>
          </w:tcPr>
          <w:p w14:paraId="7EAE29EE" w14:textId="1B642F01" w:rsidR="00550157" w:rsidRPr="00C40BA6" w:rsidRDefault="00550157" w:rsidP="00550157">
            <w:pPr>
              <w:rPr>
                <w:rFonts w:cs="Times New Roman"/>
                <w:sz w:val="18"/>
                <w:szCs w:val="18"/>
              </w:rPr>
            </w:pPr>
            <w:r w:rsidRPr="002453B3">
              <w:t>Saudi Arabia</w:t>
            </w:r>
          </w:p>
        </w:tc>
        <w:tc>
          <w:tcPr>
            <w:tcW w:w="2631" w:type="dxa"/>
          </w:tcPr>
          <w:p w14:paraId="7A8B8F23" w14:textId="6D6C0B1C" w:rsidR="00550157" w:rsidRPr="00C40BA6" w:rsidRDefault="00550157" w:rsidP="00550157">
            <w:pPr>
              <w:rPr>
                <w:rFonts w:cs="Times New Roman"/>
                <w:sz w:val="18"/>
                <w:szCs w:val="18"/>
              </w:rPr>
            </w:pPr>
            <w:r w:rsidRPr="002453B3">
              <w:t>Taif University</w:t>
            </w:r>
          </w:p>
        </w:tc>
        <w:tc>
          <w:tcPr>
            <w:tcW w:w="1684" w:type="dxa"/>
          </w:tcPr>
          <w:p w14:paraId="56FF1F55" w14:textId="64F31187" w:rsidR="00550157" w:rsidRPr="00C40BA6" w:rsidRDefault="00550157" w:rsidP="00550157">
            <w:pPr>
              <w:rPr>
                <w:rFonts w:cs="Times New Roman"/>
                <w:sz w:val="18"/>
                <w:szCs w:val="18"/>
              </w:rPr>
            </w:pPr>
            <w:r w:rsidRPr="002453B3">
              <w:t>Rosaceae</w:t>
            </w:r>
          </w:p>
        </w:tc>
        <w:tc>
          <w:tcPr>
            <w:tcW w:w="1512" w:type="dxa"/>
          </w:tcPr>
          <w:p w14:paraId="1461F632" w14:textId="5BF458A9" w:rsidR="00550157" w:rsidRPr="004D3559" w:rsidRDefault="00550157" w:rsidP="00550157">
            <w:pPr>
              <w:rPr>
                <w:rFonts w:cs="Times New Roman"/>
                <w:i/>
                <w:iCs/>
                <w:sz w:val="18"/>
                <w:szCs w:val="18"/>
              </w:rPr>
            </w:pPr>
            <w:r w:rsidRPr="004D3559">
              <w:rPr>
                <w:i/>
                <w:iCs/>
              </w:rPr>
              <w:t>Rosa</w:t>
            </w:r>
          </w:p>
        </w:tc>
        <w:tc>
          <w:tcPr>
            <w:tcW w:w="2205" w:type="dxa"/>
          </w:tcPr>
          <w:p w14:paraId="0D2E8860" w14:textId="47FA2575" w:rsidR="00550157" w:rsidRPr="004D3559" w:rsidRDefault="00550157" w:rsidP="00550157">
            <w:pPr>
              <w:rPr>
                <w:rFonts w:cs="Times New Roman"/>
                <w:i/>
                <w:iCs/>
                <w:sz w:val="18"/>
                <w:szCs w:val="18"/>
              </w:rPr>
            </w:pPr>
            <w:r w:rsidRPr="004D3559">
              <w:rPr>
                <w:i/>
                <w:iCs/>
              </w:rPr>
              <w:t>Rosa damascena</w:t>
            </w:r>
          </w:p>
        </w:tc>
        <w:tc>
          <w:tcPr>
            <w:tcW w:w="779" w:type="dxa"/>
          </w:tcPr>
          <w:p w14:paraId="4D3284CB" w14:textId="627BE014" w:rsidR="00550157" w:rsidRPr="00C40BA6" w:rsidRDefault="00550157" w:rsidP="00D55097">
            <w:pPr>
              <w:jc w:val="center"/>
              <w:rPr>
                <w:rFonts w:cs="Times New Roman"/>
                <w:sz w:val="18"/>
                <w:szCs w:val="18"/>
              </w:rPr>
            </w:pPr>
            <w:r w:rsidRPr="002453B3">
              <w:t>Mn</w:t>
            </w:r>
          </w:p>
        </w:tc>
      </w:tr>
      <w:tr w:rsidR="00550157" w:rsidRPr="0008080C" w14:paraId="6C8B2C5F" w14:textId="77777777" w:rsidTr="00550157">
        <w:trPr>
          <w:trHeight w:val="20"/>
          <w:jc w:val="center"/>
        </w:trPr>
        <w:tc>
          <w:tcPr>
            <w:tcW w:w="1100" w:type="dxa"/>
          </w:tcPr>
          <w:p w14:paraId="42B0F4CC" w14:textId="455052A8" w:rsidR="00550157" w:rsidRPr="00C40BA6" w:rsidRDefault="00550157" w:rsidP="00550157">
            <w:pPr>
              <w:rPr>
                <w:rFonts w:cs="Times New Roman"/>
                <w:sz w:val="18"/>
                <w:szCs w:val="18"/>
              </w:rPr>
            </w:pPr>
            <w:r w:rsidRPr="002453B3">
              <w:t>Arid</w:t>
            </w:r>
          </w:p>
        </w:tc>
        <w:tc>
          <w:tcPr>
            <w:tcW w:w="1052" w:type="dxa"/>
          </w:tcPr>
          <w:p w14:paraId="19AC05E9" w14:textId="357FC662" w:rsidR="00550157" w:rsidRPr="00C40BA6" w:rsidRDefault="00550157" w:rsidP="00550157">
            <w:pPr>
              <w:rPr>
                <w:rFonts w:cs="Times New Roman"/>
                <w:sz w:val="18"/>
                <w:szCs w:val="18"/>
              </w:rPr>
            </w:pPr>
            <w:r w:rsidRPr="002453B3">
              <w:t>Saudi Arabia</w:t>
            </w:r>
          </w:p>
        </w:tc>
        <w:tc>
          <w:tcPr>
            <w:tcW w:w="2631" w:type="dxa"/>
          </w:tcPr>
          <w:p w14:paraId="776B8047" w14:textId="01EA5ECB" w:rsidR="00550157" w:rsidRPr="00C40BA6" w:rsidRDefault="00550157" w:rsidP="00550157">
            <w:pPr>
              <w:rPr>
                <w:rFonts w:cs="Times New Roman"/>
                <w:sz w:val="18"/>
                <w:szCs w:val="18"/>
              </w:rPr>
            </w:pPr>
            <w:r w:rsidRPr="002453B3">
              <w:t>Taif University</w:t>
            </w:r>
          </w:p>
        </w:tc>
        <w:tc>
          <w:tcPr>
            <w:tcW w:w="1684" w:type="dxa"/>
          </w:tcPr>
          <w:p w14:paraId="72250C51" w14:textId="17434646" w:rsidR="00550157" w:rsidRPr="00C40BA6" w:rsidRDefault="00550157" w:rsidP="00550157">
            <w:pPr>
              <w:rPr>
                <w:rFonts w:cs="Times New Roman"/>
                <w:sz w:val="18"/>
                <w:szCs w:val="18"/>
              </w:rPr>
            </w:pPr>
            <w:r w:rsidRPr="002453B3">
              <w:t>Rosaceae</w:t>
            </w:r>
          </w:p>
        </w:tc>
        <w:tc>
          <w:tcPr>
            <w:tcW w:w="1512" w:type="dxa"/>
          </w:tcPr>
          <w:p w14:paraId="12566841" w14:textId="0AEBAB93" w:rsidR="00550157" w:rsidRPr="004D3559" w:rsidRDefault="00550157" w:rsidP="00550157">
            <w:pPr>
              <w:rPr>
                <w:rFonts w:cs="Times New Roman"/>
                <w:i/>
                <w:iCs/>
                <w:sz w:val="18"/>
                <w:szCs w:val="18"/>
              </w:rPr>
            </w:pPr>
            <w:r w:rsidRPr="004D3559">
              <w:rPr>
                <w:i/>
                <w:iCs/>
              </w:rPr>
              <w:t>Rosa</w:t>
            </w:r>
          </w:p>
        </w:tc>
        <w:tc>
          <w:tcPr>
            <w:tcW w:w="2205" w:type="dxa"/>
          </w:tcPr>
          <w:p w14:paraId="17EA3D96" w14:textId="0E21DD1A" w:rsidR="00550157" w:rsidRPr="004D3559" w:rsidRDefault="00550157" w:rsidP="00550157">
            <w:pPr>
              <w:rPr>
                <w:rFonts w:cs="Times New Roman"/>
                <w:i/>
                <w:iCs/>
                <w:sz w:val="18"/>
                <w:szCs w:val="18"/>
              </w:rPr>
            </w:pPr>
            <w:r w:rsidRPr="004D3559">
              <w:rPr>
                <w:i/>
                <w:iCs/>
              </w:rPr>
              <w:t>Rosa damascena</w:t>
            </w:r>
          </w:p>
        </w:tc>
        <w:tc>
          <w:tcPr>
            <w:tcW w:w="779" w:type="dxa"/>
          </w:tcPr>
          <w:p w14:paraId="10497145" w14:textId="442BF8D9" w:rsidR="00550157" w:rsidRPr="00C40BA6" w:rsidRDefault="00550157" w:rsidP="00D55097">
            <w:pPr>
              <w:jc w:val="center"/>
              <w:rPr>
                <w:rFonts w:cs="Times New Roman"/>
                <w:sz w:val="18"/>
                <w:szCs w:val="18"/>
              </w:rPr>
            </w:pPr>
            <w:r w:rsidRPr="002453B3">
              <w:t>Ni</w:t>
            </w:r>
          </w:p>
        </w:tc>
      </w:tr>
      <w:tr w:rsidR="00550157" w:rsidRPr="0008080C" w14:paraId="52F22774" w14:textId="77777777" w:rsidTr="00550157">
        <w:trPr>
          <w:trHeight w:val="20"/>
          <w:jc w:val="center"/>
        </w:trPr>
        <w:tc>
          <w:tcPr>
            <w:tcW w:w="1100" w:type="dxa"/>
          </w:tcPr>
          <w:p w14:paraId="4797A59D" w14:textId="65F684D5" w:rsidR="00550157" w:rsidRPr="00C40BA6" w:rsidRDefault="00550157" w:rsidP="00550157">
            <w:pPr>
              <w:rPr>
                <w:rFonts w:cs="Times New Roman"/>
                <w:sz w:val="18"/>
                <w:szCs w:val="18"/>
              </w:rPr>
            </w:pPr>
            <w:r w:rsidRPr="002453B3">
              <w:t>Arid</w:t>
            </w:r>
          </w:p>
        </w:tc>
        <w:tc>
          <w:tcPr>
            <w:tcW w:w="1052" w:type="dxa"/>
          </w:tcPr>
          <w:p w14:paraId="1FB961B0" w14:textId="3D52BDB7" w:rsidR="00550157" w:rsidRPr="00C40BA6" w:rsidRDefault="00550157" w:rsidP="00550157">
            <w:pPr>
              <w:rPr>
                <w:rFonts w:cs="Times New Roman"/>
                <w:sz w:val="18"/>
                <w:szCs w:val="18"/>
              </w:rPr>
            </w:pPr>
            <w:r w:rsidRPr="002453B3">
              <w:t>Saudi Arabia</w:t>
            </w:r>
          </w:p>
        </w:tc>
        <w:tc>
          <w:tcPr>
            <w:tcW w:w="2631" w:type="dxa"/>
          </w:tcPr>
          <w:p w14:paraId="25E554C3" w14:textId="2A44E342" w:rsidR="00550157" w:rsidRPr="00C40BA6" w:rsidRDefault="00550157" w:rsidP="00550157">
            <w:pPr>
              <w:rPr>
                <w:rFonts w:cs="Times New Roman"/>
                <w:sz w:val="18"/>
                <w:szCs w:val="18"/>
              </w:rPr>
            </w:pPr>
            <w:r w:rsidRPr="002453B3">
              <w:t>Taif University</w:t>
            </w:r>
          </w:p>
        </w:tc>
        <w:tc>
          <w:tcPr>
            <w:tcW w:w="1684" w:type="dxa"/>
          </w:tcPr>
          <w:p w14:paraId="69F17CAD" w14:textId="2FCF2349" w:rsidR="00550157" w:rsidRPr="00C40BA6" w:rsidRDefault="00550157" w:rsidP="00550157">
            <w:pPr>
              <w:rPr>
                <w:rFonts w:cs="Times New Roman"/>
                <w:sz w:val="18"/>
                <w:szCs w:val="18"/>
              </w:rPr>
            </w:pPr>
            <w:r w:rsidRPr="002453B3">
              <w:t>Rosaceae</w:t>
            </w:r>
          </w:p>
        </w:tc>
        <w:tc>
          <w:tcPr>
            <w:tcW w:w="1512" w:type="dxa"/>
          </w:tcPr>
          <w:p w14:paraId="7048EFC2" w14:textId="388965DC" w:rsidR="00550157" w:rsidRPr="004D3559" w:rsidRDefault="00550157" w:rsidP="00550157">
            <w:pPr>
              <w:rPr>
                <w:rFonts w:cs="Times New Roman"/>
                <w:i/>
                <w:iCs/>
                <w:sz w:val="18"/>
                <w:szCs w:val="18"/>
              </w:rPr>
            </w:pPr>
            <w:r w:rsidRPr="004D3559">
              <w:rPr>
                <w:i/>
                <w:iCs/>
              </w:rPr>
              <w:t>Rosa</w:t>
            </w:r>
          </w:p>
        </w:tc>
        <w:tc>
          <w:tcPr>
            <w:tcW w:w="2205" w:type="dxa"/>
          </w:tcPr>
          <w:p w14:paraId="3922C96F" w14:textId="0A15878F" w:rsidR="00550157" w:rsidRPr="004D3559" w:rsidRDefault="00550157" w:rsidP="00550157">
            <w:pPr>
              <w:rPr>
                <w:rFonts w:cs="Times New Roman"/>
                <w:i/>
                <w:iCs/>
                <w:sz w:val="18"/>
                <w:szCs w:val="18"/>
              </w:rPr>
            </w:pPr>
            <w:r w:rsidRPr="004D3559">
              <w:rPr>
                <w:i/>
                <w:iCs/>
              </w:rPr>
              <w:t>Rosa damascena</w:t>
            </w:r>
          </w:p>
        </w:tc>
        <w:tc>
          <w:tcPr>
            <w:tcW w:w="779" w:type="dxa"/>
          </w:tcPr>
          <w:p w14:paraId="069666CB" w14:textId="76FE3C3B" w:rsidR="00550157" w:rsidRPr="00C40BA6" w:rsidRDefault="00550157" w:rsidP="00D55097">
            <w:pPr>
              <w:jc w:val="center"/>
              <w:rPr>
                <w:rFonts w:cs="Times New Roman"/>
                <w:sz w:val="18"/>
                <w:szCs w:val="18"/>
              </w:rPr>
            </w:pPr>
            <w:r w:rsidRPr="002453B3">
              <w:t>Pb</w:t>
            </w:r>
          </w:p>
        </w:tc>
      </w:tr>
      <w:tr w:rsidR="00550157" w:rsidRPr="0008080C" w14:paraId="73FB6DB2" w14:textId="77777777" w:rsidTr="00550157">
        <w:trPr>
          <w:trHeight w:val="20"/>
          <w:jc w:val="center"/>
        </w:trPr>
        <w:tc>
          <w:tcPr>
            <w:tcW w:w="1100" w:type="dxa"/>
          </w:tcPr>
          <w:p w14:paraId="70B64A0B" w14:textId="1259A7FC" w:rsidR="00550157" w:rsidRPr="00C40BA6" w:rsidRDefault="00550157" w:rsidP="00550157">
            <w:pPr>
              <w:rPr>
                <w:rFonts w:cs="Times New Roman"/>
                <w:sz w:val="18"/>
                <w:szCs w:val="18"/>
              </w:rPr>
            </w:pPr>
            <w:r w:rsidRPr="002453B3">
              <w:t>Arid</w:t>
            </w:r>
          </w:p>
        </w:tc>
        <w:tc>
          <w:tcPr>
            <w:tcW w:w="1052" w:type="dxa"/>
          </w:tcPr>
          <w:p w14:paraId="1C43861A" w14:textId="148E2E77" w:rsidR="00550157" w:rsidRPr="00C40BA6" w:rsidRDefault="00550157" w:rsidP="00550157">
            <w:pPr>
              <w:rPr>
                <w:rFonts w:cs="Times New Roman"/>
                <w:sz w:val="18"/>
                <w:szCs w:val="18"/>
              </w:rPr>
            </w:pPr>
            <w:r w:rsidRPr="002453B3">
              <w:t>Saudi Arabia</w:t>
            </w:r>
          </w:p>
        </w:tc>
        <w:tc>
          <w:tcPr>
            <w:tcW w:w="2631" w:type="dxa"/>
          </w:tcPr>
          <w:p w14:paraId="657C61E5" w14:textId="2D993C63" w:rsidR="00550157" w:rsidRPr="00C40BA6" w:rsidRDefault="00550157" w:rsidP="00550157">
            <w:pPr>
              <w:rPr>
                <w:rFonts w:cs="Times New Roman"/>
                <w:sz w:val="18"/>
                <w:szCs w:val="18"/>
              </w:rPr>
            </w:pPr>
            <w:r w:rsidRPr="002453B3">
              <w:t>Taif University</w:t>
            </w:r>
          </w:p>
        </w:tc>
        <w:tc>
          <w:tcPr>
            <w:tcW w:w="1684" w:type="dxa"/>
          </w:tcPr>
          <w:p w14:paraId="6FC46ED9" w14:textId="6AAE5B6F" w:rsidR="00550157" w:rsidRPr="00C40BA6" w:rsidRDefault="00550157" w:rsidP="00550157">
            <w:pPr>
              <w:rPr>
                <w:rFonts w:cs="Times New Roman"/>
                <w:sz w:val="18"/>
                <w:szCs w:val="18"/>
              </w:rPr>
            </w:pPr>
            <w:r w:rsidRPr="002453B3">
              <w:t>Rosaceae</w:t>
            </w:r>
          </w:p>
        </w:tc>
        <w:tc>
          <w:tcPr>
            <w:tcW w:w="1512" w:type="dxa"/>
          </w:tcPr>
          <w:p w14:paraId="5DDD60CF" w14:textId="3DF69761" w:rsidR="00550157" w:rsidRPr="004D3559" w:rsidRDefault="00550157" w:rsidP="00550157">
            <w:pPr>
              <w:rPr>
                <w:rFonts w:cs="Times New Roman"/>
                <w:i/>
                <w:iCs/>
                <w:sz w:val="18"/>
                <w:szCs w:val="18"/>
              </w:rPr>
            </w:pPr>
            <w:r w:rsidRPr="004D3559">
              <w:rPr>
                <w:i/>
                <w:iCs/>
              </w:rPr>
              <w:t>Rosa</w:t>
            </w:r>
          </w:p>
        </w:tc>
        <w:tc>
          <w:tcPr>
            <w:tcW w:w="2205" w:type="dxa"/>
          </w:tcPr>
          <w:p w14:paraId="10D7C749" w14:textId="381A26DA" w:rsidR="00550157" w:rsidRPr="004D3559" w:rsidRDefault="00550157" w:rsidP="00550157">
            <w:pPr>
              <w:rPr>
                <w:rFonts w:cs="Times New Roman"/>
                <w:i/>
                <w:iCs/>
                <w:sz w:val="18"/>
                <w:szCs w:val="18"/>
              </w:rPr>
            </w:pPr>
            <w:r w:rsidRPr="004D3559">
              <w:rPr>
                <w:i/>
                <w:iCs/>
              </w:rPr>
              <w:t>Rosa damascena</w:t>
            </w:r>
          </w:p>
        </w:tc>
        <w:tc>
          <w:tcPr>
            <w:tcW w:w="779" w:type="dxa"/>
          </w:tcPr>
          <w:p w14:paraId="4104E614" w14:textId="5E513F07" w:rsidR="00550157" w:rsidRPr="00C40BA6" w:rsidRDefault="00550157" w:rsidP="00D55097">
            <w:pPr>
              <w:jc w:val="center"/>
              <w:rPr>
                <w:rFonts w:cs="Times New Roman"/>
                <w:sz w:val="18"/>
                <w:szCs w:val="18"/>
              </w:rPr>
            </w:pPr>
            <w:r w:rsidRPr="002453B3">
              <w:t>Zn</w:t>
            </w:r>
          </w:p>
        </w:tc>
      </w:tr>
      <w:tr w:rsidR="00550157" w:rsidRPr="0008080C" w14:paraId="442E588B" w14:textId="77777777" w:rsidTr="00550157">
        <w:trPr>
          <w:trHeight w:val="20"/>
          <w:jc w:val="center"/>
        </w:trPr>
        <w:tc>
          <w:tcPr>
            <w:tcW w:w="1100" w:type="dxa"/>
          </w:tcPr>
          <w:p w14:paraId="5DB0D69A" w14:textId="6DEBD478" w:rsidR="00550157" w:rsidRPr="00C40BA6" w:rsidRDefault="00550157" w:rsidP="00550157">
            <w:pPr>
              <w:rPr>
                <w:rFonts w:cs="Times New Roman"/>
                <w:sz w:val="18"/>
                <w:szCs w:val="18"/>
              </w:rPr>
            </w:pPr>
            <w:r w:rsidRPr="002453B3">
              <w:t>Arid</w:t>
            </w:r>
          </w:p>
        </w:tc>
        <w:tc>
          <w:tcPr>
            <w:tcW w:w="1052" w:type="dxa"/>
          </w:tcPr>
          <w:p w14:paraId="6425A8B6" w14:textId="0B42F323" w:rsidR="00550157" w:rsidRPr="00C40BA6" w:rsidRDefault="00550157" w:rsidP="00550157">
            <w:pPr>
              <w:rPr>
                <w:rFonts w:cs="Times New Roman"/>
                <w:sz w:val="18"/>
                <w:szCs w:val="18"/>
              </w:rPr>
            </w:pPr>
            <w:r w:rsidRPr="002453B3">
              <w:t>Spain</w:t>
            </w:r>
          </w:p>
        </w:tc>
        <w:tc>
          <w:tcPr>
            <w:tcW w:w="2631" w:type="dxa"/>
          </w:tcPr>
          <w:p w14:paraId="13C634FF" w14:textId="22763CCA" w:rsidR="00550157" w:rsidRPr="00C40BA6" w:rsidRDefault="00550157" w:rsidP="00550157">
            <w:pPr>
              <w:rPr>
                <w:rFonts w:cs="Times New Roman"/>
                <w:sz w:val="18"/>
                <w:szCs w:val="18"/>
              </w:rPr>
            </w:pPr>
            <w:r w:rsidRPr="002453B3">
              <w:t>Universidad Autonoma de Madrid</w:t>
            </w:r>
          </w:p>
        </w:tc>
        <w:tc>
          <w:tcPr>
            <w:tcW w:w="1684" w:type="dxa"/>
          </w:tcPr>
          <w:p w14:paraId="35EBDD2D" w14:textId="2D06D844" w:rsidR="00550157" w:rsidRPr="00C40BA6" w:rsidRDefault="00550157" w:rsidP="00550157">
            <w:pPr>
              <w:rPr>
                <w:rFonts w:cs="Times New Roman"/>
                <w:sz w:val="18"/>
                <w:szCs w:val="18"/>
              </w:rPr>
            </w:pPr>
            <w:r w:rsidRPr="002453B3">
              <w:t>Fabaceae</w:t>
            </w:r>
          </w:p>
        </w:tc>
        <w:tc>
          <w:tcPr>
            <w:tcW w:w="1512" w:type="dxa"/>
          </w:tcPr>
          <w:p w14:paraId="3490C637" w14:textId="7AA37C18" w:rsidR="00550157" w:rsidRPr="004D3559" w:rsidRDefault="00550157" w:rsidP="00550157">
            <w:pPr>
              <w:rPr>
                <w:rFonts w:cs="Times New Roman"/>
                <w:i/>
                <w:iCs/>
                <w:sz w:val="18"/>
                <w:szCs w:val="18"/>
              </w:rPr>
            </w:pPr>
            <w:r w:rsidRPr="004D3559">
              <w:rPr>
                <w:i/>
                <w:iCs/>
              </w:rPr>
              <w:t>Albizia</w:t>
            </w:r>
          </w:p>
        </w:tc>
        <w:tc>
          <w:tcPr>
            <w:tcW w:w="2205" w:type="dxa"/>
          </w:tcPr>
          <w:p w14:paraId="3110EEAB" w14:textId="6CDCAB4A" w:rsidR="00550157" w:rsidRPr="004D3559" w:rsidRDefault="00550157" w:rsidP="00550157">
            <w:pPr>
              <w:rPr>
                <w:rFonts w:cs="Times New Roman"/>
                <w:i/>
                <w:iCs/>
                <w:sz w:val="18"/>
                <w:szCs w:val="18"/>
              </w:rPr>
            </w:pPr>
            <w:r w:rsidRPr="004D3559">
              <w:rPr>
                <w:i/>
                <w:iCs/>
              </w:rPr>
              <w:t>Acacia nilotica</w:t>
            </w:r>
          </w:p>
        </w:tc>
        <w:tc>
          <w:tcPr>
            <w:tcW w:w="779" w:type="dxa"/>
          </w:tcPr>
          <w:p w14:paraId="71A0E2EB" w14:textId="68A41869" w:rsidR="00550157" w:rsidRPr="00C40BA6" w:rsidRDefault="00550157" w:rsidP="00D55097">
            <w:pPr>
              <w:jc w:val="center"/>
              <w:rPr>
                <w:rFonts w:cs="Times New Roman"/>
                <w:sz w:val="18"/>
                <w:szCs w:val="18"/>
              </w:rPr>
            </w:pPr>
            <w:r w:rsidRPr="002453B3">
              <w:t>Cd</w:t>
            </w:r>
          </w:p>
        </w:tc>
      </w:tr>
      <w:tr w:rsidR="00550157" w:rsidRPr="0008080C" w14:paraId="6A95B9AA" w14:textId="77777777" w:rsidTr="00550157">
        <w:trPr>
          <w:trHeight w:val="20"/>
          <w:jc w:val="center"/>
        </w:trPr>
        <w:tc>
          <w:tcPr>
            <w:tcW w:w="1100" w:type="dxa"/>
          </w:tcPr>
          <w:p w14:paraId="5BAD981F" w14:textId="7A496EF3" w:rsidR="00550157" w:rsidRPr="00C40BA6" w:rsidRDefault="00550157" w:rsidP="00550157">
            <w:pPr>
              <w:rPr>
                <w:rFonts w:cs="Times New Roman"/>
                <w:sz w:val="18"/>
                <w:szCs w:val="18"/>
              </w:rPr>
            </w:pPr>
            <w:r w:rsidRPr="002453B3">
              <w:t>Arid</w:t>
            </w:r>
          </w:p>
        </w:tc>
        <w:tc>
          <w:tcPr>
            <w:tcW w:w="1052" w:type="dxa"/>
          </w:tcPr>
          <w:p w14:paraId="2DB1CE54" w14:textId="6E325550" w:rsidR="00550157" w:rsidRPr="00C40BA6" w:rsidRDefault="00550157" w:rsidP="00550157">
            <w:pPr>
              <w:rPr>
                <w:rFonts w:cs="Times New Roman"/>
                <w:sz w:val="18"/>
                <w:szCs w:val="18"/>
              </w:rPr>
            </w:pPr>
            <w:r w:rsidRPr="002453B3">
              <w:t>Spain</w:t>
            </w:r>
          </w:p>
        </w:tc>
        <w:tc>
          <w:tcPr>
            <w:tcW w:w="2631" w:type="dxa"/>
          </w:tcPr>
          <w:p w14:paraId="19454A07" w14:textId="1BFFD3C7" w:rsidR="00550157" w:rsidRPr="00C40BA6" w:rsidRDefault="00550157" w:rsidP="00550157">
            <w:pPr>
              <w:rPr>
                <w:rFonts w:cs="Times New Roman"/>
                <w:sz w:val="18"/>
                <w:szCs w:val="18"/>
              </w:rPr>
            </w:pPr>
            <w:r w:rsidRPr="002453B3">
              <w:t>Universidad Autonoma de Madrid</w:t>
            </w:r>
          </w:p>
        </w:tc>
        <w:tc>
          <w:tcPr>
            <w:tcW w:w="1684" w:type="dxa"/>
          </w:tcPr>
          <w:p w14:paraId="1235BC66" w14:textId="406C3A8E" w:rsidR="00550157" w:rsidRPr="00C40BA6" w:rsidRDefault="00550157" w:rsidP="00550157">
            <w:pPr>
              <w:rPr>
                <w:rFonts w:cs="Times New Roman"/>
                <w:sz w:val="18"/>
                <w:szCs w:val="18"/>
              </w:rPr>
            </w:pPr>
            <w:r w:rsidRPr="002453B3">
              <w:t>Amaranthaceae</w:t>
            </w:r>
          </w:p>
        </w:tc>
        <w:tc>
          <w:tcPr>
            <w:tcW w:w="1512" w:type="dxa"/>
          </w:tcPr>
          <w:p w14:paraId="32893DF7" w14:textId="130F3B72" w:rsidR="00550157" w:rsidRPr="004D3559" w:rsidRDefault="00550157" w:rsidP="00550157">
            <w:pPr>
              <w:rPr>
                <w:rFonts w:cs="Times New Roman"/>
                <w:i/>
                <w:iCs/>
                <w:sz w:val="18"/>
                <w:szCs w:val="18"/>
              </w:rPr>
            </w:pPr>
            <w:r w:rsidRPr="004D3559">
              <w:rPr>
                <w:i/>
                <w:iCs/>
              </w:rPr>
              <w:t>Atriplex</w:t>
            </w:r>
          </w:p>
        </w:tc>
        <w:tc>
          <w:tcPr>
            <w:tcW w:w="2205" w:type="dxa"/>
          </w:tcPr>
          <w:p w14:paraId="561B0D50" w14:textId="4A68406E" w:rsidR="00550157" w:rsidRPr="004D3559" w:rsidRDefault="00550157" w:rsidP="00550157">
            <w:pPr>
              <w:rPr>
                <w:rFonts w:cs="Times New Roman"/>
                <w:i/>
                <w:iCs/>
                <w:sz w:val="18"/>
                <w:szCs w:val="18"/>
              </w:rPr>
            </w:pPr>
            <w:r w:rsidRPr="004D3559">
              <w:rPr>
                <w:i/>
                <w:iCs/>
              </w:rPr>
              <w:t>Prunus cerasifera</w:t>
            </w:r>
          </w:p>
        </w:tc>
        <w:tc>
          <w:tcPr>
            <w:tcW w:w="779" w:type="dxa"/>
          </w:tcPr>
          <w:p w14:paraId="66DA9512" w14:textId="1C7CA8C2" w:rsidR="00550157" w:rsidRPr="00C40BA6" w:rsidRDefault="00550157" w:rsidP="00D55097">
            <w:pPr>
              <w:jc w:val="center"/>
              <w:rPr>
                <w:rFonts w:cs="Times New Roman"/>
                <w:sz w:val="18"/>
                <w:szCs w:val="18"/>
              </w:rPr>
            </w:pPr>
            <w:r w:rsidRPr="002453B3">
              <w:t>Cd</w:t>
            </w:r>
          </w:p>
        </w:tc>
      </w:tr>
      <w:tr w:rsidR="00550157" w:rsidRPr="0008080C" w14:paraId="25DF9302" w14:textId="77777777" w:rsidTr="00550157">
        <w:trPr>
          <w:trHeight w:val="20"/>
          <w:jc w:val="center"/>
        </w:trPr>
        <w:tc>
          <w:tcPr>
            <w:tcW w:w="1100" w:type="dxa"/>
          </w:tcPr>
          <w:p w14:paraId="6BD5211A" w14:textId="7562EA6C" w:rsidR="00550157" w:rsidRPr="00C40BA6" w:rsidRDefault="00550157" w:rsidP="00550157">
            <w:pPr>
              <w:rPr>
                <w:rFonts w:cs="Times New Roman"/>
                <w:sz w:val="18"/>
                <w:szCs w:val="18"/>
              </w:rPr>
            </w:pPr>
            <w:r w:rsidRPr="002453B3">
              <w:t>Arid</w:t>
            </w:r>
          </w:p>
        </w:tc>
        <w:tc>
          <w:tcPr>
            <w:tcW w:w="1052" w:type="dxa"/>
          </w:tcPr>
          <w:p w14:paraId="6A63C7BF" w14:textId="6EC82A2B" w:rsidR="00550157" w:rsidRPr="00C40BA6" w:rsidRDefault="00550157" w:rsidP="00550157">
            <w:pPr>
              <w:rPr>
                <w:rFonts w:cs="Times New Roman"/>
                <w:sz w:val="18"/>
                <w:szCs w:val="18"/>
              </w:rPr>
            </w:pPr>
            <w:r w:rsidRPr="002453B3">
              <w:t>Spain</w:t>
            </w:r>
          </w:p>
        </w:tc>
        <w:tc>
          <w:tcPr>
            <w:tcW w:w="2631" w:type="dxa"/>
          </w:tcPr>
          <w:p w14:paraId="10F2DA68" w14:textId="1006940F" w:rsidR="00550157" w:rsidRPr="00C40BA6" w:rsidRDefault="00550157" w:rsidP="00550157">
            <w:pPr>
              <w:rPr>
                <w:rFonts w:cs="Times New Roman"/>
                <w:sz w:val="18"/>
                <w:szCs w:val="18"/>
              </w:rPr>
            </w:pPr>
            <w:r w:rsidRPr="002453B3">
              <w:t>Universidad Autonoma de Madrid</w:t>
            </w:r>
          </w:p>
        </w:tc>
        <w:tc>
          <w:tcPr>
            <w:tcW w:w="1684" w:type="dxa"/>
          </w:tcPr>
          <w:p w14:paraId="4FB19076" w14:textId="676AAE3B" w:rsidR="00550157" w:rsidRPr="00C40BA6" w:rsidRDefault="00550157" w:rsidP="00550157">
            <w:pPr>
              <w:rPr>
                <w:rFonts w:cs="Times New Roman"/>
                <w:sz w:val="18"/>
                <w:szCs w:val="18"/>
              </w:rPr>
            </w:pPr>
            <w:r w:rsidRPr="002453B3">
              <w:t>Oleaceae</w:t>
            </w:r>
          </w:p>
        </w:tc>
        <w:tc>
          <w:tcPr>
            <w:tcW w:w="1512" w:type="dxa"/>
          </w:tcPr>
          <w:p w14:paraId="69FFE00C" w14:textId="02AB02C6" w:rsidR="00550157" w:rsidRPr="004D3559" w:rsidRDefault="00550157" w:rsidP="00550157">
            <w:pPr>
              <w:rPr>
                <w:rFonts w:cs="Times New Roman"/>
                <w:i/>
                <w:iCs/>
                <w:sz w:val="18"/>
                <w:szCs w:val="18"/>
              </w:rPr>
            </w:pPr>
            <w:r w:rsidRPr="004D3559">
              <w:rPr>
                <w:i/>
                <w:iCs/>
              </w:rPr>
              <w:t>Phillyrea</w:t>
            </w:r>
          </w:p>
        </w:tc>
        <w:tc>
          <w:tcPr>
            <w:tcW w:w="2205" w:type="dxa"/>
          </w:tcPr>
          <w:p w14:paraId="18431CC1" w14:textId="75962AA3" w:rsidR="00550157" w:rsidRPr="004D3559" w:rsidRDefault="00550157" w:rsidP="00550157">
            <w:pPr>
              <w:rPr>
                <w:rFonts w:cs="Times New Roman"/>
                <w:i/>
                <w:iCs/>
                <w:sz w:val="18"/>
                <w:szCs w:val="18"/>
              </w:rPr>
            </w:pPr>
            <w:r w:rsidRPr="004D3559">
              <w:rPr>
                <w:i/>
                <w:iCs/>
              </w:rPr>
              <w:t>Phyllirea angustifolia</w:t>
            </w:r>
          </w:p>
        </w:tc>
        <w:tc>
          <w:tcPr>
            <w:tcW w:w="779" w:type="dxa"/>
          </w:tcPr>
          <w:p w14:paraId="61B2DD45" w14:textId="1CEE9EB7" w:rsidR="00550157" w:rsidRPr="00C40BA6" w:rsidRDefault="00550157" w:rsidP="00D55097">
            <w:pPr>
              <w:jc w:val="center"/>
              <w:rPr>
                <w:rFonts w:cs="Times New Roman"/>
                <w:sz w:val="18"/>
                <w:szCs w:val="18"/>
              </w:rPr>
            </w:pPr>
            <w:r w:rsidRPr="002453B3">
              <w:t>Cd</w:t>
            </w:r>
          </w:p>
        </w:tc>
      </w:tr>
      <w:tr w:rsidR="00550157" w:rsidRPr="0008080C" w14:paraId="1C372E39" w14:textId="77777777" w:rsidTr="00550157">
        <w:trPr>
          <w:trHeight w:val="20"/>
          <w:jc w:val="center"/>
        </w:trPr>
        <w:tc>
          <w:tcPr>
            <w:tcW w:w="1100" w:type="dxa"/>
          </w:tcPr>
          <w:p w14:paraId="59881D67" w14:textId="094B8177" w:rsidR="00550157" w:rsidRPr="00C40BA6" w:rsidRDefault="00550157" w:rsidP="00550157">
            <w:pPr>
              <w:rPr>
                <w:rFonts w:cs="Times New Roman"/>
                <w:sz w:val="18"/>
                <w:szCs w:val="18"/>
              </w:rPr>
            </w:pPr>
            <w:r w:rsidRPr="002453B3">
              <w:t>Arid</w:t>
            </w:r>
          </w:p>
        </w:tc>
        <w:tc>
          <w:tcPr>
            <w:tcW w:w="1052" w:type="dxa"/>
          </w:tcPr>
          <w:p w14:paraId="55DCD10F" w14:textId="30B26170" w:rsidR="00550157" w:rsidRPr="00C40BA6" w:rsidRDefault="00550157" w:rsidP="00550157">
            <w:pPr>
              <w:rPr>
                <w:rFonts w:cs="Times New Roman"/>
                <w:sz w:val="18"/>
                <w:szCs w:val="18"/>
              </w:rPr>
            </w:pPr>
            <w:r w:rsidRPr="002453B3">
              <w:t>Spain</w:t>
            </w:r>
          </w:p>
        </w:tc>
        <w:tc>
          <w:tcPr>
            <w:tcW w:w="2631" w:type="dxa"/>
          </w:tcPr>
          <w:p w14:paraId="134D01B8" w14:textId="4650C9CC" w:rsidR="00550157" w:rsidRPr="00C40BA6" w:rsidRDefault="00550157" w:rsidP="00550157">
            <w:pPr>
              <w:rPr>
                <w:rFonts w:cs="Times New Roman"/>
                <w:sz w:val="18"/>
                <w:szCs w:val="18"/>
              </w:rPr>
            </w:pPr>
            <w:r w:rsidRPr="002453B3">
              <w:t>Department of Pomology Estación Experimental de Aula Dei Consejo Superior de Investigaciones Científicas (CSIC PO Box 13034 E-50080 Zaragoza Spain</w:t>
            </w:r>
          </w:p>
        </w:tc>
        <w:tc>
          <w:tcPr>
            <w:tcW w:w="1684" w:type="dxa"/>
          </w:tcPr>
          <w:p w14:paraId="0C47BE72" w14:textId="245A7539" w:rsidR="00550157" w:rsidRPr="00C40BA6" w:rsidRDefault="00550157" w:rsidP="00550157">
            <w:pPr>
              <w:rPr>
                <w:rFonts w:cs="Times New Roman"/>
                <w:sz w:val="18"/>
                <w:szCs w:val="18"/>
              </w:rPr>
            </w:pPr>
            <w:r w:rsidRPr="002453B3">
              <w:t>Fagaceae</w:t>
            </w:r>
          </w:p>
        </w:tc>
        <w:tc>
          <w:tcPr>
            <w:tcW w:w="1512" w:type="dxa"/>
          </w:tcPr>
          <w:p w14:paraId="3761E3A5" w14:textId="3D4FC494" w:rsidR="00550157" w:rsidRPr="004D3559" w:rsidRDefault="00550157" w:rsidP="00550157">
            <w:pPr>
              <w:rPr>
                <w:rFonts w:cs="Times New Roman"/>
                <w:i/>
                <w:iCs/>
                <w:sz w:val="18"/>
                <w:szCs w:val="18"/>
              </w:rPr>
            </w:pPr>
            <w:r w:rsidRPr="004D3559">
              <w:rPr>
                <w:i/>
                <w:iCs/>
              </w:rPr>
              <w:t>Quercus</w:t>
            </w:r>
          </w:p>
        </w:tc>
        <w:tc>
          <w:tcPr>
            <w:tcW w:w="2205" w:type="dxa"/>
          </w:tcPr>
          <w:p w14:paraId="41670EAD" w14:textId="3835366F" w:rsidR="00550157" w:rsidRPr="004D3559" w:rsidRDefault="00550157" w:rsidP="00550157">
            <w:pPr>
              <w:rPr>
                <w:rFonts w:cs="Times New Roman"/>
                <w:i/>
                <w:iCs/>
                <w:sz w:val="18"/>
                <w:szCs w:val="18"/>
              </w:rPr>
            </w:pPr>
            <w:r w:rsidRPr="004D3559">
              <w:rPr>
                <w:i/>
                <w:iCs/>
              </w:rPr>
              <w:t>Quercus suber</w:t>
            </w:r>
          </w:p>
        </w:tc>
        <w:tc>
          <w:tcPr>
            <w:tcW w:w="779" w:type="dxa"/>
          </w:tcPr>
          <w:p w14:paraId="29AAE59B" w14:textId="6C7623E7" w:rsidR="00550157" w:rsidRPr="00C40BA6" w:rsidRDefault="00550157" w:rsidP="00D55097">
            <w:pPr>
              <w:jc w:val="center"/>
              <w:rPr>
                <w:rFonts w:cs="Times New Roman"/>
                <w:sz w:val="18"/>
                <w:szCs w:val="18"/>
              </w:rPr>
            </w:pPr>
            <w:r w:rsidRPr="002453B3">
              <w:t>Cd</w:t>
            </w:r>
          </w:p>
        </w:tc>
      </w:tr>
      <w:tr w:rsidR="00550157" w:rsidRPr="0008080C" w14:paraId="3496FE7F" w14:textId="77777777" w:rsidTr="00550157">
        <w:trPr>
          <w:trHeight w:val="20"/>
          <w:jc w:val="center"/>
        </w:trPr>
        <w:tc>
          <w:tcPr>
            <w:tcW w:w="1100" w:type="dxa"/>
          </w:tcPr>
          <w:p w14:paraId="5076532B" w14:textId="0B4C3E1F" w:rsidR="00550157" w:rsidRPr="00C40BA6" w:rsidRDefault="00550157" w:rsidP="00550157">
            <w:pPr>
              <w:rPr>
                <w:rFonts w:cs="Times New Roman"/>
                <w:sz w:val="18"/>
                <w:szCs w:val="18"/>
              </w:rPr>
            </w:pPr>
            <w:r w:rsidRPr="002453B3">
              <w:t>Arid</w:t>
            </w:r>
          </w:p>
        </w:tc>
        <w:tc>
          <w:tcPr>
            <w:tcW w:w="1052" w:type="dxa"/>
          </w:tcPr>
          <w:p w14:paraId="6661674B" w14:textId="06F7DFA4" w:rsidR="00550157" w:rsidRPr="00C40BA6" w:rsidRDefault="00550157" w:rsidP="00550157">
            <w:pPr>
              <w:rPr>
                <w:rFonts w:cs="Times New Roman"/>
                <w:sz w:val="18"/>
                <w:szCs w:val="18"/>
              </w:rPr>
            </w:pPr>
            <w:r w:rsidRPr="002453B3">
              <w:t>Spain</w:t>
            </w:r>
          </w:p>
        </w:tc>
        <w:tc>
          <w:tcPr>
            <w:tcW w:w="2631" w:type="dxa"/>
          </w:tcPr>
          <w:p w14:paraId="41C49DCF" w14:textId="6E4B48C7" w:rsidR="00550157" w:rsidRPr="00C40BA6" w:rsidRDefault="00550157" w:rsidP="00550157">
            <w:pPr>
              <w:rPr>
                <w:rFonts w:cs="Times New Roman"/>
                <w:sz w:val="18"/>
                <w:szCs w:val="18"/>
              </w:rPr>
            </w:pPr>
            <w:r w:rsidRPr="002453B3">
              <w:t>Universidad Autonoma de Madrid</w:t>
            </w:r>
          </w:p>
        </w:tc>
        <w:tc>
          <w:tcPr>
            <w:tcW w:w="1684" w:type="dxa"/>
          </w:tcPr>
          <w:p w14:paraId="2EE6E7D1" w14:textId="5933EEF5" w:rsidR="00550157" w:rsidRPr="00C40BA6" w:rsidRDefault="00550157" w:rsidP="00550157">
            <w:pPr>
              <w:rPr>
                <w:rFonts w:cs="Times New Roman"/>
                <w:sz w:val="18"/>
                <w:szCs w:val="18"/>
              </w:rPr>
            </w:pPr>
            <w:r w:rsidRPr="002453B3">
              <w:t>Rhamnaceae</w:t>
            </w:r>
          </w:p>
        </w:tc>
        <w:tc>
          <w:tcPr>
            <w:tcW w:w="1512" w:type="dxa"/>
          </w:tcPr>
          <w:p w14:paraId="6B57F9B1" w14:textId="3862FFCD" w:rsidR="00550157" w:rsidRPr="004D3559" w:rsidRDefault="00550157" w:rsidP="00550157">
            <w:pPr>
              <w:rPr>
                <w:rFonts w:cs="Times New Roman"/>
                <w:i/>
                <w:iCs/>
                <w:sz w:val="18"/>
                <w:szCs w:val="18"/>
              </w:rPr>
            </w:pPr>
            <w:r w:rsidRPr="004D3559">
              <w:rPr>
                <w:i/>
                <w:iCs/>
              </w:rPr>
              <w:t>Rhamnus</w:t>
            </w:r>
          </w:p>
        </w:tc>
        <w:tc>
          <w:tcPr>
            <w:tcW w:w="2205" w:type="dxa"/>
          </w:tcPr>
          <w:p w14:paraId="2912E10E" w14:textId="48FC2A4C" w:rsidR="00550157" w:rsidRPr="004D3559" w:rsidRDefault="00550157" w:rsidP="00550157">
            <w:pPr>
              <w:rPr>
                <w:rFonts w:cs="Times New Roman"/>
                <w:i/>
                <w:iCs/>
                <w:sz w:val="18"/>
                <w:szCs w:val="18"/>
              </w:rPr>
            </w:pPr>
            <w:r w:rsidRPr="004D3559">
              <w:rPr>
                <w:i/>
                <w:iCs/>
              </w:rPr>
              <w:t>Rhamnus alaternus</w:t>
            </w:r>
          </w:p>
        </w:tc>
        <w:tc>
          <w:tcPr>
            <w:tcW w:w="779" w:type="dxa"/>
          </w:tcPr>
          <w:p w14:paraId="5450A356" w14:textId="0CEF82C0" w:rsidR="00550157" w:rsidRPr="00C40BA6" w:rsidRDefault="00550157" w:rsidP="00D55097">
            <w:pPr>
              <w:jc w:val="center"/>
              <w:rPr>
                <w:rFonts w:cs="Times New Roman"/>
                <w:sz w:val="18"/>
                <w:szCs w:val="18"/>
              </w:rPr>
            </w:pPr>
            <w:r w:rsidRPr="002453B3">
              <w:t>Cd</w:t>
            </w:r>
          </w:p>
        </w:tc>
      </w:tr>
      <w:tr w:rsidR="00550157" w:rsidRPr="0008080C" w14:paraId="656BADCF" w14:textId="77777777" w:rsidTr="00550157">
        <w:trPr>
          <w:trHeight w:val="20"/>
          <w:jc w:val="center"/>
        </w:trPr>
        <w:tc>
          <w:tcPr>
            <w:tcW w:w="1100" w:type="dxa"/>
          </w:tcPr>
          <w:p w14:paraId="77743129" w14:textId="5B77AAC2" w:rsidR="00550157" w:rsidRPr="00C40BA6" w:rsidRDefault="00550157" w:rsidP="00550157">
            <w:pPr>
              <w:rPr>
                <w:rFonts w:cs="Times New Roman"/>
                <w:sz w:val="18"/>
                <w:szCs w:val="18"/>
              </w:rPr>
            </w:pPr>
            <w:r w:rsidRPr="002453B3">
              <w:t>Arid</w:t>
            </w:r>
          </w:p>
        </w:tc>
        <w:tc>
          <w:tcPr>
            <w:tcW w:w="1052" w:type="dxa"/>
          </w:tcPr>
          <w:p w14:paraId="3F8EF432" w14:textId="18DEB85C" w:rsidR="00550157" w:rsidRPr="00C40BA6" w:rsidRDefault="00550157" w:rsidP="00550157">
            <w:pPr>
              <w:rPr>
                <w:rFonts w:cs="Times New Roman"/>
                <w:sz w:val="18"/>
                <w:szCs w:val="18"/>
              </w:rPr>
            </w:pPr>
            <w:r w:rsidRPr="002453B3">
              <w:t>Spain</w:t>
            </w:r>
          </w:p>
        </w:tc>
        <w:tc>
          <w:tcPr>
            <w:tcW w:w="2631" w:type="dxa"/>
          </w:tcPr>
          <w:p w14:paraId="6A3AF735" w14:textId="335359C5" w:rsidR="00550157" w:rsidRPr="00C40BA6" w:rsidRDefault="00550157" w:rsidP="00550157">
            <w:pPr>
              <w:rPr>
                <w:rFonts w:cs="Times New Roman"/>
                <w:sz w:val="18"/>
                <w:szCs w:val="18"/>
              </w:rPr>
            </w:pPr>
            <w:r w:rsidRPr="002453B3">
              <w:t>Universidad Autonoma de Madrid</w:t>
            </w:r>
          </w:p>
        </w:tc>
        <w:tc>
          <w:tcPr>
            <w:tcW w:w="1684" w:type="dxa"/>
          </w:tcPr>
          <w:p w14:paraId="732A8C4F" w14:textId="1FA7A4D3" w:rsidR="00550157" w:rsidRPr="00C40BA6" w:rsidRDefault="00550157" w:rsidP="00550157">
            <w:pPr>
              <w:rPr>
                <w:rFonts w:cs="Times New Roman"/>
                <w:sz w:val="18"/>
                <w:szCs w:val="18"/>
              </w:rPr>
            </w:pPr>
            <w:r w:rsidRPr="002453B3">
              <w:t>Lamiaceae</w:t>
            </w:r>
          </w:p>
        </w:tc>
        <w:tc>
          <w:tcPr>
            <w:tcW w:w="1512" w:type="dxa"/>
          </w:tcPr>
          <w:p w14:paraId="4255ADA8" w14:textId="7D6AE659" w:rsidR="00550157" w:rsidRPr="004D3559" w:rsidRDefault="00550157" w:rsidP="00550157">
            <w:pPr>
              <w:rPr>
                <w:rFonts w:cs="Times New Roman"/>
                <w:i/>
                <w:iCs/>
                <w:sz w:val="18"/>
                <w:szCs w:val="18"/>
              </w:rPr>
            </w:pPr>
            <w:r w:rsidRPr="004D3559">
              <w:rPr>
                <w:i/>
                <w:iCs/>
              </w:rPr>
              <w:t>Rosmarinus</w:t>
            </w:r>
          </w:p>
        </w:tc>
        <w:tc>
          <w:tcPr>
            <w:tcW w:w="2205" w:type="dxa"/>
          </w:tcPr>
          <w:p w14:paraId="6BF3E2B7" w14:textId="0913F147" w:rsidR="00550157" w:rsidRPr="004D3559" w:rsidRDefault="00550157" w:rsidP="00550157">
            <w:pPr>
              <w:rPr>
                <w:rFonts w:cs="Times New Roman"/>
                <w:i/>
                <w:iCs/>
                <w:sz w:val="18"/>
                <w:szCs w:val="18"/>
              </w:rPr>
            </w:pPr>
            <w:r w:rsidRPr="004D3559">
              <w:rPr>
                <w:i/>
                <w:iCs/>
              </w:rPr>
              <w:t>Rosmarinus officinalis</w:t>
            </w:r>
          </w:p>
        </w:tc>
        <w:tc>
          <w:tcPr>
            <w:tcW w:w="779" w:type="dxa"/>
          </w:tcPr>
          <w:p w14:paraId="064D7AC6" w14:textId="5D1BD788" w:rsidR="00550157" w:rsidRPr="00C40BA6" w:rsidRDefault="00550157" w:rsidP="00D55097">
            <w:pPr>
              <w:jc w:val="center"/>
              <w:rPr>
                <w:rFonts w:cs="Times New Roman"/>
                <w:sz w:val="18"/>
                <w:szCs w:val="18"/>
              </w:rPr>
            </w:pPr>
            <w:r w:rsidRPr="002453B3">
              <w:t>Cd</w:t>
            </w:r>
          </w:p>
        </w:tc>
      </w:tr>
      <w:tr w:rsidR="00550157" w:rsidRPr="0008080C" w14:paraId="3C601DCB" w14:textId="77777777" w:rsidTr="00550157">
        <w:trPr>
          <w:trHeight w:val="20"/>
          <w:jc w:val="center"/>
        </w:trPr>
        <w:tc>
          <w:tcPr>
            <w:tcW w:w="1100" w:type="dxa"/>
          </w:tcPr>
          <w:p w14:paraId="30C0C4C8" w14:textId="102852BA" w:rsidR="00550157" w:rsidRPr="00C40BA6" w:rsidRDefault="00550157" w:rsidP="00550157">
            <w:pPr>
              <w:rPr>
                <w:rFonts w:cs="Times New Roman"/>
                <w:sz w:val="18"/>
                <w:szCs w:val="18"/>
              </w:rPr>
            </w:pPr>
            <w:r w:rsidRPr="002453B3">
              <w:t>Arid</w:t>
            </w:r>
          </w:p>
        </w:tc>
        <w:tc>
          <w:tcPr>
            <w:tcW w:w="1052" w:type="dxa"/>
          </w:tcPr>
          <w:p w14:paraId="6E49E8F9" w14:textId="75FA66A2" w:rsidR="00550157" w:rsidRPr="00C40BA6" w:rsidRDefault="00550157" w:rsidP="00550157">
            <w:pPr>
              <w:rPr>
                <w:rFonts w:cs="Times New Roman"/>
                <w:sz w:val="18"/>
                <w:szCs w:val="18"/>
              </w:rPr>
            </w:pPr>
            <w:r w:rsidRPr="002453B3">
              <w:t>Tunisia</w:t>
            </w:r>
          </w:p>
        </w:tc>
        <w:tc>
          <w:tcPr>
            <w:tcW w:w="2631" w:type="dxa"/>
          </w:tcPr>
          <w:p w14:paraId="247B7AC4" w14:textId="2240567B" w:rsidR="00550157" w:rsidRPr="00C40BA6" w:rsidRDefault="00550157" w:rsidP="00550157">
            <w:pPr>
              <w:rPr>
                <w:rFonts w:cs="Times New Roman"/>
                <w:sz w:val="18"/>
                <w:szCs w:val="18"/>
              </w:rPr>
            </w:pPr>
            <w:r w:rsidRPr="002453B3">
              <w:t>University of Sfax</w:t>
            </w:r>
          </w:p>
        </w:tc>
        <w:tc>
          <w:tcPr>
            <w:tcW w:w="1684" w:type="dxa"/>
          </w:tcPr>
          <w:p w14:paraId="302170AB" w14:textId="19426974" w:rsidR="00550157" w:rsidRPr="00C40BA6" w:rsidRDefault="00550157" w:rsidP="00550157">
            <w:pPr>
              <w:rPr>
                <w:rFonts w:cs="Times New Roman"/>
                <w:sz w:val="18"/>
                <w:szCs w:val="18"/>
              </w:rPr>
            </w:pPr>
            <w:r w:rsidRPr="002453B3">
              <w:t>Oleaceae</w:t>
            </w:r>
          </w:p>
        </w:tc>
        <w:tc>
          <w:tcPr>
            <w:tcW w:w="1512" w:type="dxa"/>
          </w:tcPr>
          <w:p w14:paraId="0DEC2432" w14:textId="23D44688" w:rsidR="00550157" w:rsidRPr="004D3559" w:rsidRDefault="00550157" w:rsidP="00550157">
            <w:pPr>
              <w:rPr>
                <w:rFonts w:cs="Times New Roman"/>
                <w:i/>
                <w:iCs/>
                <w:sz w:val="18"/>
                <w:szCs w:val="18"/>
              </w:rPr>
            </w:pPr>
            <w:r w:rsidRPr="004D3559">
              <w:rPr>
                <w:i/>
                <w:iCs/>
              </w:rPr>
              <w:t>Olea</w:t>
            </w:r>
          </w:p>
        </w:tc>
        <w:tc>
          <w:tcPr>
            <w:tcW w:w="2205" w:type="dxa"/>
          </w:tcPr>
          <w:p w14:paraId="37353DFF" w14:textId="21A29C82" w:rsidR="00550157" w:rsidRPr="004D3559" w:rsidRDefault="00550157" w:rsidP="00550157">
            <w:pPr>
              <w:rPr>
                <w:rFonts w:cs="Times New Roman"/>
                <w:i/>
                <w:iCs/>
                <w:sz w:val="18"/>
                <w:szCs w:val="18"/>
              </w:rPr>
            </w:pPr>
            <w:r w:rsidRPr="004D3559">
              <w:rPr>
                <w:i/>
                <w:iCs/>
              </w:rPr>
              <w:t>Olea europaea</w:t>
            </w:r>
          </w:p>
        </w:tc>
        <w:tc>
          <w:tcPr>
            <w:tcW w:w="779" w:type="dxa"/>
          </w:tcPr>
          <w:p w14:paraId="10984372" w14:textId="765AFD8A" w:rsidR="00550157" w:rsidRPr="00C40BA6" w:rsidRDefault="00550157" w:rsidP="00D55097">
            <w:pPr>
              <w:jc w:val="center"/>
              <w:rPr>
                <w:rFonts w:cs="Times New Roman"/>
                <w:sz w:val="18"/>
                <w:szCs w:val="18"/>
              </w:rPr>
            </w:pPr>
            <w:r w:rsidRPr="002453B3">
              <w:t>Cd</w:t>
            </w:r>
          </w:p>
        </w:tc>
      </w:tr>
      <w:tr w:rsidR="00550157" w:rsidRPr="0008080C" w14:paraId="4C083374" w14:textId="77777777" w:rsidTr="00550157">
        <w:trPr>
          <w:trHeight w:val="20"/>
          <w:jc w:val="center"/>
        </w:trPr>
        <w:tc>
          <w:tcPr>
            <w:tcW w:w="1100" w:type="dxa"/>
          </w:tcPr>
          <w:p w14:paraId="644155F3" w14:textId="1BBDA0EE" w:rsidR="00550157" w:rsidRPr="00C40BA6" w:rsidRDefault="00550157" w:rsidP="00550157">
            <w:pPr>
              <w:rPr>
                <w:rFonts w:cs="Times New Roman"/>
                <w:sz w:val="18"/>
                <w:szCs w:val="18"/>
              </w:rPr>
            </w:pPr>
            <w:r w:rsidRPr="002453B3">
              <w:t>Arid</w:t>
            </w:r>
          </w:p>
        </w:tc>
        <w:tc>
          <w:tcPr>
            <w:tcW w:w="1052" w:type="dxa"/>
          </w:tcPr>
          <w:p w14:paraId="398B3560" w14:textId="54D37F6F" w:rsidR="00550157" w:rsidRPr="00C40BA6" w:rsidRDefault="00550157" w:rsidP="00550157">
            <w:pPr>
              <w:rPr>
                <w:rFonts w:cs="Times New Roman"/>
                <w:sz w:val="18"/>
                <w:szCs w:val="18"/>
              </w:rPr>
            </w:pPr>
            <w:r w:rsidRPr="002453B3">
              <w:t>Tunisia</w:t>
            </w:r>
          </w:p>
        </w:tc>
        <w:tc>
          <w:tcPr>
            <w:tcW w:w="2631" w:type="dxa"/>
          </w:tcPr>
          <w:p w14:paraId="2C8B8582" w14:textId="50CCAF46" w:rsidR="00550157" w:rsidRPr="00C40BA6" w:rsidRDefault="00550157" w:rsidP="00550157">
            <w:pPr>
              <w:rPr>
                <w:rFonts w:cs="Times New Roman"/>
                <w:sz w:val="18"/>
                <w:szCs w:val="18"/>
              </w:rPr>
            </w:pPr>
            <w:r w:rsidRPr="002453B3">
              <w:t>Université de Carthage</w:t>
            </w:r>
          </w:p>
        </w:tc>
        <w:tc>
          <w:tcPr>
            <w:tcW w:w="1684" w:type="dxa"/>
          </w:tcPr>
          <w:p w14:paraId="7F8D99B3" w14:textId="576CE420" w:rsidR="00550157" w:rsidRPr="00C40BA6" w:rsidRDefault="00550157" w:rsidP="00550157">
            <w:pPr>
              <w:rPr>
                <w:rFonts w:cs="Times New Roman"/>
                <w:sz w:val="18"/>
                <w:szCs w:val="18"/>
              </w:rPr>
            </w:pPr>
            <w:r w:rsidRPr="002453B3">
              <w:t>Tamaricaceae</w:t>
            </w:r>
          </w:p>
        </w:tc>
        <w:tc>
          <w:tcPr>
            <w:tcW w:w="1512" w:type="dxa"/>
          </w:tcPr>
          <w:p w14:paraId="764E612F" w14:textId="07787559" w:rsidR="00550157" w:rsidRPr="004D3559" w:rsidRDefault="00550157" w:rsidP="00550157">
            <w:pPr>
              <w:rPr>
                <w:rFonts w:cs="Times New Roman"/>
                <w:i/>
                <w:iCs/>
                <w:sz w:val="18"/>
                <w:szCs w:val="18"/>
              </w:rPr>
            </w:pPr>
            <w:r w:rsidRPr="004D3559">
              <w:rPr>
                <w:i/>
                <w:iCs/>
              </w:rPr>
              <w:t>Tamarix</w:t>
            </w:r>
          </w:p>
        </w:tc>
        <w:tc>
          <w:tcPr>
            <w:tcW w:w="2205" w:type="dxa"/>
          </w:tcPr>
          <w:p w14:paraId="37F33D56" w14:textId="333A8304" w:rsidR="00550157" w:rsidRPr="004D3559" w:rsidRDefault="00550157" w:rsidP="00550157">
            <w:pPr>
              <w:rPr>
                <w:rFonts w:cs="Times New Roman"/>
                <w:i/>
                <w:iCs/>
                <w:sz w:val="18"/>
                <w:szCs w:val="18"/>
              </w:rPr>
            </w:pPr>
            <w:r w:rsidRPr="004D3559">
              <w:rPr>
                <w:i/>
                <w:iCs/>
              </w:rPr>
              <w:t>Tamarix gallica</w:t>
            </w:r>
          </w:p>
        </w:tc>
        <w:tc>
          <w:tcPr>
            <w:tcW w:w="779" w:type="dxa"/>
          </w:tcPr>
          <w:p w14:paraId="0984F06D" w14:textId="66C10652" w:rsidR="00550157" w:rsidRPr="00C40BA6" w:rsidRDefault="00550157" w:rsidP="00D55097">
            <w:pPr>
              <w:jc w:val="center"/>
              <w:rPr>
                <w:rFonts w:cs="Times New Roman"/>
                <w:sz w:val="18"/>
                <w:szCs w:val="18"/>
              </w:rPr>
            </w:pPr>
            <w:r w:rsidRPr="002453B3">
              <w:t>As</w:t>
            </w:r>
          </w:p>
        </w:tc>
      </w:tr>
      <w:tr w:rsidR="00550157" w:rsidRPr="0008080C" w14:paraId="21DB139C" w14:textId="77777777" w:rsidTr="00550157">
        <w:trPr>
          <w:trHeight w:val="20"/>
          <w:jc w:val="center"/>
        </w:trPr>
        <w:tc>
          <w:tcPr>
            <w:tcW w:w="1100" w:type="dxa"/>
          </w:tcPr>
          <w:p w14:paraId="3FF85DFE" w14:textId="161C57C6" w:rsidR="00550157" w:rsidRPr="00C40BA6" w:rsidRDefault="00550157" w:rsidP="00550157">
            <w:pPr>
              <w:rPr>
                <w:rFonts w:cs="Times New Roman"/>
                <w:sz w:val="18"/>
                <w:szCs w:val="18"/>
              </w:rPr>
            </w:pPr>
            <w:r w:rsidRPr="002453B3">
              <w:t>Arid</w:t>
            </w:r>
          </w:p>
        </w:tc>
        <w:tc>
          <w:tcPr>
            <w:tcW w:w="1052" w:type="dxa"/>
          </w:tcPr>
          <w:p w14:paraId="363AB1EA" w14:textId="5860148E" w:rsidR="00550157" w:rsidRPr="00C40BA6" w:rsidRDefault="00550157" w:rsidP="00550157">
            <w:pPr>
              <w:rPr>
                <w:rFonts w:cs="Times New Roman"/>
                <w:sz w:val="18"/>
                <w:szCs w:val="18"/>
              </w:rPr>
            </w:pPr>
            <w:r w:rsidRPr="002453B3">
              <w:t>USA</w:t>
            </w:r>
          </w:p>
        </w:tc>
        <w:tc>
          <w:tcPr>
            <w:tcW w:w="2631" w:type="dxa"/>
          </w:tcPr>
          <w:p w14:paraId="04C83348" w14:textId="79016C51" w:rsidR="00550157" w:rsidRPr="00C40BA6" w:rsidRDefault="00550157" w:rsidP="00550157">
            <w:pPr>
              <w:rPr>
                <w:rFonts w:cs="Times New Roman"/>
                <w:sz w:val="18"/>
                <w:szCs w:val="18"/>
              </w:rPr>
            </w:pPr>
            <w:r w:rsidRPr="002453B3">
              <w:t>University of Denver</w:t>
            </w:r>
          </w:p>
        </w:tc>
        <w:tc>
          <w:tcPr>
            <w:tcW w:w="1684" w:type="dxa"/>
          </w:tcPr>
          <w:p w14:paraId="0F63F965" w14:textId="46A54C5F" w:rsidR="00550157" w:rsidRPr="00C40BA6" w:rsidRDefault="00550157" w:rsidP="00550157">
            <w:pPr>
              <w:rPr>
                <w:rFonts w:cs="Times New Roman"/>
                <w:sz w:val="18"/>
                <w:szCs w:val="18"/>
              </w:rPr>
            </w:pPr>
            <w:r w:rsidRPr="002453B3">
              <w:t>Salicaceae</w:t>
            </w:r>
          </w:p>
        </w:tc>
        <w:tc>
          <w:tcPr>
            <w:tcW w:w="1512" w:type="dxa"/>
          </w:tcPr>
          <w:p w14:paraId="09635FED" w14:textId="4E6FB68C" w:rsidR="00550157" w:rsidRPr="004D3559" w:rsidRDefault="00550157" w:rsidP="00550157">
            <w:pPr>
              <w:rPr>
                <w:rFonts w:cs="Times New Roman"/>
                <w:i/>
                <w:iCs/>
                <w:sz w:val="18"/>
                <w:szCs w:val="18"/>
              </w:rPr>
            </w:pPr>
            <w:r w:rsidRPr="004D3559">
              <w:rPr>
                <w:i/>
                <w:iCs/>
              </w:rPr>
              <w:t>Salix</w:t>
            </w:r>
          </w:p>
        </w:tc>
        <w:tc>
          <w:tcPr>
            <w:tcW w:w="2205" w:type="dxa"/>
          </w:tcPr>
          <w:p w14:paraId="4463BE78" w14:textId="2EBAF120" w:rsidR="00550157" w:rsidRPr="004D3559" w:rsidRDefault="00550157" w:rsidP="00550157">
            <w:pPr>
              <w:rPr>
                <w:rFonts w:cs="Times New Roman"/>
                <w:i/>
                <w:iCs/>
                <w:sz w:val="18"/>
                <w:szCs w:val="18"/>
              </w:rPr>
            </w:pPr>
            <w:r w:rsidRPr="004D3559">
              <w:rPr>
                <w:i/>
                <w:iCs/>
              </w:rPr>
              <w:t>Salix drummondiana</w:t>
            </w:r>
          </w:p>
        </w:tc>
        <w:tc>
          <w:tcPr>
            <w:tcW w:w="779" w:type="dxa"/>
          </w:tcPr>
          <w:p w14:paraId="418EE459" w14:textId="54C1316A" w:rsidR="00550157" w:rsidRPr="00C40BA6" w:rsidRDefault="00550157" w:rsidP="00D55097">
            <w:pPr>
              <w:jc w:val="center"/>
              <w:rPr>
                <w:rFonts w:cs="Times New Roman"/>
                <w:sz w:val="18"/>
                <w:szCs w:val="18"/>
              </w:rPr>
            </w:pPr>
            <w:r w:rsidRPr="002453B3">
              <w:t>Cd</w:t>
            </w:r>
          </w:p>
        </w:tc>
      </w:tr>
      <w:tr w:rsidR="00550157" w:rsidRPr="0008080C" w14:paraId="34AD1874" w14:textId="77777777" w:rsidTr="00550157">
        <w:trPr>
          <w:trHeight w:val="20"/>
          <w:jc w:val="center"/>
        </w:trPr>
        <w:tc>
          <w:tcPr>
            <w:tcW w:w="1100" w:type="dxa"/>
          </w:tcPr>
          <w:p w14:paraId="525C84E6" w14:textId="129192B7" w:rsidR="00550157" w:rsidRPr="00C40BA6" w:rsidRDefault="00550157" w:rsidP="00550157">
            <w:pPr>
              <w:rPr>
                <w:rFonts w:cs="Times New Roman"/>
                <w:sz w:val="18"/>
                <w:szCs w:val="18"/>
              </w:rPr>
            </w:pPr>
            <w:r w:rsidRPr="002453B3">
              <w:t>Arid</w:t>
            </w:r>
          </w:p>
        </w:tc>
        <w:tc>
          <w:tcPr>
            <w:tcW w:w="1052" w:type="dxa"/>
          </w:tcPr>
          <w:p w14:paraId="42633A4E" w14:textId="75B63CD6" w:rsidR="00550157" w:rsidRPr="00C40BA6" w:rsidRDefault="00550157" w:rsidP="00550157">
            <w:pPr>
              <w:rPr>
                <w:rFonts w:cs="Times New Roman"/>
                <w:sz w:val="18"/>
                <w:szCs w:val="18"/>
              </w:rPr>
            </w:pPr>
            <w:r w:rsidRPr="002453B3">
              <w:t>USA</w:t>
            </w:r>
          </w:p>
        </w:tc>
        <w:tc>
          <w:tcPr>
            <w:tcW w:w="2631" w:type="dxa"/>
          </w:tcPr>
          <w:p w14:paraId="73C09880" w14:textId="6B48CD15" w:rsidR="00550157" w:rsidRPr="00C40BA6" w:rsidRDefault="00550157" w:rsidP="00550157">
            <w:pPr>
              <w:rPr>
                <w:rFonts w:cs="Times New Roman"/>
                <w:sz w:val="18"/>
                <w:szCs w:val="18"/>
              </w:rPr>
            </w:pPr>
            <w:r w:rsidRPr="002453B3">
              <w:t>University of Denver</w:t>
            </w:r>
          </w:p>
        </w:tc>
        <w:tc>
          <w:tcPr>
            <w:tcW w:w="1684" w:type="dxa"/>
          </w:tcPr>
          <w:p w14:paraId="3EA7625B" w14:textId="62F09BD5" w:rsidR="00550157" w:rsidRPr="00C40BA6" w:rsidRDefault="00550157" w:rsidP="00550157">
            <w:pPr>
              <w:rPr>
                <w:rFonts w:cs="Times New Roman"/>
                <w:sz w:val="18"/>
                <w:szCs w:val="18"/>
              </w:rPr>
            </w:pPr>
            <w:r w:rsidRPr="002453B3">
              <w:t>Salicaceae</w:t>
            </w:r>
          </w:p>
        </w:tc>
        <w:tc>
          <w:tcPr>
            <w:tcW w:w="1512" w:type="dxa"/>
          </w:tcPr>
          <w:p w14:paraId="367520A4" w14:textId="4397284C" w:rsidR="00550157" w:rsidRPr="004D3559" w:rsidRDefault="00550157" w:rsidP="00550157">
            <w:pPr>
              <w:rPr>
                <w:rFonts w:cs="Times New Roman"/>
                <w:i/>
                <w:iCs/>
                <w:sz w:val="18"/>
                <w:szCs w:val="18"/>
              </w:rPr>
            </w:pPr>
            <w:r w:rsidRPr="004D3559">
              <w:rPr>
                <w:i/>
                <w:iCs/>
              </w:rPr>
              <w:t>Salix</w:t>
            </w:r>
          </w:p>
        </w:tc>
        <w:tc>
          <w:tcPr>
            <w:tcW w:w="2205" w:type="dxa"/>
          </w:tcPr>
          <w:p w14:paraId="4671F66A" w14:textId="18F1D75C" w:rsidR="00550157" w:rsidRPr="004D3559" w:rsidRDefault="00550157" w:rsidP="00550157">
            <w:pPr>
              <w:rPr>
                <w:rFonts w:cs="Times New Roman"/>
                <w:i/>
                <w:iCs/>
                <w:sz w:val="18"/>
                <w:szCs w:val="18"/>
              </w:rPr>
            </w:pPr>
            <w:r w:rsidRPr="004D3559">
              <w:rPr>
                <w:i/>
                <w:iCs/>
              </w:rPr>
              <w:t>Salix drummondiana</w:t>
            </w:r>
          </w:p>
        </w:tc>
        <w:tc>
          <w:tcPr>
            <w:tcW w:w="779" w:type="dxa"/>
          </w:tcPr>
          <w:p w14:paraId="1D071B40" w14:textId="10DF9F8B" w:rsidR="00550157" w:rsidRPr="00C40BA6" w:rsidRDefault="00550157" w:rsidP="00D55097">
            <w:pPr>
              <w:jc w:val="center"/>
              <w:rPr>
                <w:rFonts w:cs="Times New Roman"/>
                <w:sz w:val="18"/>
                <w:szCs w:val="18"/>
              </w:rPr>
            </w:pPr>
            <w:r w:rsidRPr="002453B3">
              <w:t>Pb</w:t>
            </w:r>
          </w:p>
        </w:tc>
      </w:tr>
      <w:tr w:rsidR="00550157" w:rsidRPr="0008080C" w14:paraId="65360352" w14:textId="77777777" w:rsidTr="00550157">
        <w:trPr>
          <w:trHeight w:val="20"/>
          <w:jc w:val="center"/>
        </w:trPr>
        <w:tc>
          <w:tcPr>
            <w:tcW w:w="1100" w:type="dxa"/>
          </w:tcPr>
          <w:p w14:paraId="7ED509C5" w14:textId="6DF85708" w:rsidR="00550157" w:rsidRPr="00C40BA6" w:rsidRDefault="00550157" w:rsidP="00550157">
            <w:pPr>
              <w:rPr>
                <w:rFonts w:cs="Times New Roman"/>
                <w:sz w:val="18"/>
                <w:szCs w:val="18"/>
              </w:rPr>
            </w:pPr>
            <w:r w:rsidRPr="002453B3">
              <w:t>Arid</w:t>
            </w:r>
          </w:p>
        </w:tc>
        <w:tc>
          <w:tcPr>
            <w:tcW w:w="1052" w:type="dxa"/>
          </w:tcPr>
          <w:p w14:paraId="4DE4B8C9" w14:textId="6B2FCF4E" w:rsidR="00550157" w:rsidRPr="00C40BA6" w:rsidRDefault="00550157" w:rsidP="00550157">
            <w:pPr>
              <w:rPr>
                <w:rFonts w:cs="Times New Roman"/>
                <w:sz w:val="18"/>
                <w:szCs w:val="18"/>
              </w:rPr>
            </w:pPr>
            <w:r w:rsidRPr="002453B3">
              <w:t>USA</w:t>
            </w:r>
          </w:p>
        </w:tc>
        <w:tc>
          <w:tcPr>
            <w:tcW w:w="2631" w:type="dxa"/>
          </w:tcPr>
          <w:p w14:paraId="5A91D85A" w14:textId="2430D7DA" w:rsidR="00550157" w:rsidRPr="00C40BA6" w:rsidRDefault="00550157" w:rsidP="00550157">
            <w:pPr>
              <w:rPr>
                <w:rFonts w:cs="Times New Roman"/>
                <w:sz w:val="18"/>
                <w:szCs w:val="18"/>
              </w:rPr>
            </w:pPr>
            <w:r w:rsidRPr="002453B3">
              <w:t>University of Denver</w:t>
            </w:r>
          </w:p>
        </w:tc>
        <w:tc>
          <w:tcPr>
            <w:tcW w:w="1684" w:type="dxa"/>
          </w:tcPr>
          <w:p w14:paraId="2825CCAA" w14:textId="00D58B0F" w:rsidR="00550157" w:rsidRPr="00C40BA6" w:rsidRDefault="00550157" w:rsidP="00550157">
            <w:pPr>
              <w:rPr>
                <w:rFonts w:cs="Times New Roman"/>
                <w:sz w:val="18"/>
                <w:szCs w:val="18"/>
              </w:rPr>
            </w:pPr>
            <w:r w:rsidRPr="002453B3">
              <w:t>Salicaceae</w:t>
            </w:r>
          </w:p>
        </w:tc>
        <w:tc>
          <w:tcPr>
            <w:tcW w:w="1512" w:type="dxa"/>
          </w:tcPr>
          <w:p w14:paraId="4D2952AD" w14:textId="1B446F28" w:rsidR="00550157" w:rsidRPr="004D3559" w:rsidRDefault="00550157" w:rsidP="00550157">
            <w:pPr>
              <w:rPr>
                <w:rFonts w:cs="Times New Roman"/>
                <w:i/>
                <w:iCs/>
                <w:sz w:val="18"/>
                <w:szCs w:val="18"/>
              </w:rPr>
            </w:pPr>
            <w:r w:rsidRPr="004D3559">
              <w:rPr>
                <w:i/>
                <w:iCs/>
              </w:rPr>
              <w:t>Salix</w:t>
            </w:r>
          </w:p>
        </w:tc>
        <w:tc>
          <w:tcPr>
            <w:tcW w:w="2205" w:type="dxa"/>
          </w:tcPr>
          <w:p w14:paraId="4555842C" w14:textId="2B69078F" w:rsidR="00550157" w:rsidRPr="004D3559" w:rsidRDefault="00550157" w:rsidP="00550157">
            <w:pPr>
              <w:rPr>
                <w:rFonts w:cs="Times New Roman"/>
                <w:i/>
                <w:iCs/>
                <w:sz w:val="18"/>
                <w:szCs w:val="18"/>
              </w:rPr>
            </w:pPr>
            <w:r w:rsidRPr="004D3559">
              <w:rPr>
                <w:i/>
                <w:iCs/>
              </w:rPr>
              <w:t>Salix monticola</w:t>
            </w:r>
          </w:p>
        </w:tc>
        <w:tc>
          <w:tcPr>
            <w:tcW w:w="779" w:type="dxa"/>
          </w:tcPr>
          <w:p w14:paraId="7CBC7734" w14:textId="7753B680" w:rsidR="00550157" w:rsidRPr="00C40BA6" w:rsidRDefault="00550157" w:rsidP="00D55097">
            <w:pPr>
              <w:jc w:val="center"/>
              <w:rPr>
                <w:rFonts w:cs="Times New Roman"/>
                <w:sz w:val="18"/>
                <w:szCs w:val="18"/>
              </w:rPr>
            </w:pPr>
            <w:r w:rsidRPr="002453B3">
              <w:t>Cd</w:t>
            </w:r>
          </w:p>
        </w:tc>
      </w:tr>
      <w:tr w:rsidR="00550157" w:rsidRPr="0008080C" w14:paraId="5C1ACC66" w14:textId="77777777" w:rsidTr="00550157">
        <w:trPr>
          <w:trHeight w:val="20"/>
          <w:jc w:val="center"/>
        </w:trPr>
        <w:tc>
          <w:tcPr>
            <w:tcW w:w="1100" w:type="dxa"/>
          </w:tcPr>
          <w:p w14:paraId="437F7F81" w14:textId="618D41E0" w:rsidR="00550157" w:rsidRPr="00C40BA6" w:rsidRDefault="00550157" w:rsidP="00550157">
            <w:pPr>
              <w:rPr>
                <w:rFonts w:cs="Times New Roman"/>
                <w:sz w:val="18"/>
                <w:szCs w:val="18"/>
              </w:rPr>
            </w:pPr>
            <w:r w:rsidRPr="002453B3">
              <w:t>Arid</w:t>
            </w:r>
          </w:p>
        </w:tc>
        <w:tc>
          <w:tcPr>
            <w:tcW w:w="1052" w:type="dxa"/>
          </w:tcPr>
          <w:p w14:paraId="0D4B565A" w14:textId="032509DE" w:rsidR="00550157" w:rsidRPr="00C40BA6" w:rsidRDefault="00550157" w:rsidP="00550157">
            <w:pPr>
              <w:rPr>
                <w:rFonts w:cs="Times New Roman"/>
                <w:sz w:val="18"/>
                <w:szCs w:val="18"/>
              </w:rPr>
            </w:pPr>
            <w:r w:rsidRPr="002453B3">
              <w:t>USA</w:t>
            </w:r>
          </w:p>
        </w:tc>
        <w:tc>
          <w:tcPr>
            <w:tcW w:w="2631" w:type="dxa"/>
          </w:tcPr>
          <w:p w14:paraId="1E3C700C" w14:textId="3EF834CF" w:rsidR="00550157" w:rsidRPr="00C40BA6" w:rsidRDefault="00550157" w:rsidP="00550157">
            <w:pPr>
              <w:rPr>
                <w:rFonts w:cs="Times New Roman"/>
                <w:sz w:val="18"/>
                <w:szCs w:val="18"/>
              </w:rPr>
            </w:pPr>
            <w:r w:rsidRPr="002453B3">
              <w:t>University of Denver</w:t>
            </w:r>
          </w:p>
        </w:tc>
        <w:tc>
          <w:tcPr>
            <w:tcW w:w="1684" w:type="dxa"/>
          </w:tcPr>
          <w:p w14:paraId="0FA33C6D" w14:textId="530EB4A7" w:rsidR="00550157" w:rsidRPr="00C40BA6" w:rsidRDefault="00550157" w:rsidP="00550157">
            <w:pPr>
              <w:rPr>
                <w:rFonts w:cs="Times New Roman"/>
                <w:sz w:val="18"/>
                <w:szCs w:val="18"/>
              </w:rPr>
            </w:pPr>
            <w:r w:rsidRPr="002453B3">
              <w:t>Salicaceae</w:t>
            </w:r>
          </w:p>
        </w:tc>
        <w:tc>
          <w:tcPr>
            <w:tcW w:w="1512" w:type="dxa"/>
          </w:tcPr>
          <w:p w14:paraId="0451E0B1" w14:textId="76355823" w:rsidR="00550157" w:rsidRPr="004D3559" w:rsidRDefault="00550157" w:rsidP="00550157">
            <w:pPr>
              <w:rPr>
                <w:rFonts w:cs="Times New Roman"/>
                <w:i/>
                <w:iCs/>
                <w:sz w:val="18"/>
                <w:szCs w:val="18"/>
              </w:rPr>
            </w:pPr>
            <w:r w:rsidRPr="004D3559">
              <w:rPr>
                <w:i/>
                <w:iCs/>
              </w:rPr>
              <w:t>Salix</w:t>
            </w:r>
          </w:p>
        </w:tc>
        <w:tc>
          <w:tcPr>
            <w:tcW w:w="2205" w:type="dxa"/>
          </w:tcPr>
          <w:p w14:paraId="54259787" w14:textId="77831F03" w:rsidR="00550157" w:rsidRPr="004D3559" w:rsidRDefault="00550157" w:rsidP="00550157">
            <w:pPr>
              <w:rPr>
                <w:rFonts w:cs="Times New Roman"/>
                <w:i/>
                <w:iCs/>
                <w:sz w:val="18"/>
                <w:szCs w:val="18"/>
              </w:rPr>
            </w:pPr>
            <w:r w:rsidRPr="004D3559">
              <w:rPr>
                <w:i/>
                <w:iCs/>
              </w:rPr>
              <w:t>Salix monticola</w:t>
            </w:r>
          </w:p>
        </w:tc>
        <w:tc>
          <w:tcPr>
            <w:tcW w:w="779" w:type="dxa"/>
          </w:tcPr>
          <w:p w14:paraId="4132FCD8" w14:textId="7C49B04B" w:rsidR="00550157" w:rsidRPr="00C40BA6" w:rsidRDefault="00550157" w:rsidP="00D55097">
            <w:pPr>
              <w:jc w:val="center"/>
              <w:rPr>
                <w:rFonts w:cs="Times New Roman"/>
                <w:sz w:val="18"/>
                <w:szCs w:val="18"/>
              </w:rPr>
            </w:pPr>
            <w:r w:rsidRPr="002453B3">
              <w:t>Pb</w:t>
            </w:r>
          </w:p>
        </w:tc>
      </w:tr>
      <w:tr w:rsidR="00550157" w:rsidRPr="0008080C" w14:paraId="780B822A" w14:textId="77777777" w:rsidTr="00550157">
        <w:trPr>
          <w:trHeight w:val="20"/>
          <w:jc w:val="center"/>
        </w:trPr>
        <w:tc>
          <w:tcPr>
            <w:tcW w:w="1100" w:type="dxa"/>
          </w:tcPr>
          <w:p w14:paraId="716CAE17" w14:textId="31FD3757" w:rsidR="00550157" w:rsidRPr="00C40BA6" w:rsidRDefault="00550157" w:rsidP="00550157">
            <w:pPr>
              <w:rPr>
                <w:rFonts w:cs="Times New Roman"/>
                <w:sz w:val="18"/>
                <w:szCs w:val="18"/>
              </w:rPr>
            </w:pPr>
            <w:r w:rsidRPr="002453B3">
              <w:t>Arid</w:t>
            </w:r>
          </w:p>
        </w:tc>
        <w:tc>
          <w:tcPr>
            <w:tcW w:w="1052" w:type="dxa"/>
          </w:tcPr>
          <w:p w14:paraId="715F9F0A" w14:textId="5A40D574" w:rsidR="00550157" w:rsidRPr="00C40BA6" w:rsidRDefault="00550157" w:rsidP="00550157">
            <w:pPr>
              <w:rPr>
                <w:rFonts w:cs="Times New Roman"/>
                <w:sz w:val="18"/>
                <w:szCs w:val="18"/>
              </w:rPr>
            </w:pPr>
            <w:r w:rsidRPr="002453B3">
              <w:t>USA</w:t>
            </w:r>
          </w:p>
        </w:tc>
        <w:tc>
          <w:tcPr>
            <w:tcW w:w="2631" w:type="dxa"/>
          </w:tcPr>
          <w:p w14:paraId="7C65380B" w14:textId="04499C9C" w:rsidR="00550157" w:rsidRPr="00C40BA6" w:rsidRDefault="00550157" w:rsidP="00550157">
            <w:pPr>
              <w:rPr>
                <w:rFonts w:cs="Times New Roman"/>
                <w:sz w:val="18"/>
                <w:szCs w:val="18"/>
              </w:rPr>
            </w:pPr>
            <w:r w:rsidRPr="002453B3">
              <w:t>University of Denver</w:t>
            </w:r>
          </w:p>
        </w:tc>
        <w:tc>
          <w:tcPr>
            <w:tcW w:w="1684" w:type="dxa"/>
          </w:tcPr>
          <w:p w14:paraId="5223F01C" w14:textId="1709BB81" w:rsidR="00550157" w:rsidRPr="00C40BA6" w:rsidRDefault="00550157" w:rsidP="00550157">
            <w:pPr>
              <w:rPr>
                <w:rFonts w:cs="Times New Roman"/>
                <w:sz w:val="18"/>
                <w:szCs w:val="18"/>
              </w:rPr>
            </w:pPr>
            <w:r w:rsidRPr="002453B3">
              <w:t>Salicaceae</w:t>
            </w:r>
          </w:p>
        </w:tc>
        <w:tc>
          <w:tcPr>
            <w:tcW w:w="1512" w:type="dxa"/>
          </w:tcPr>
          <w:p w14:paraId="47BF5496" w14:textId="6B6B0B7E" w:rsidR="00550157" w:rsidRPr="004D3559" w:rsidRDefault="00550157" w:rsidP="00550157">
            <w:pPr>
              <w:rPr>
                <w:rFonts w:cs="Times New Roman"/>
                <w:i/>
                <w:iCs/>
                <w:sz w:val="18"/>
                <w:szCs w:val="18"/>
              </w:rPr>
            </w:pPr>
            <w:r w:rsidRPr="004D3559">
              <w:rPr>
                <w:i/>
                <w:iCs/>
              </w:rPr>
              <w:t>Salix</w:t>
            </w:r>
          </w:p>
        </w:tc>
        <w:tc>
          <w:tcPr>
            <w:tcW w:w="2205" w:type="dxa"/>
          </w:tcPr>
          <w:p w14:paraId="121CE659" w14:textId="04A4D37E" w:rsidR="00550157" w:rsidRPr="004D3559" w:rsidRDefault="00550157" w:rsidP="00550157">
            <w:pPr>
              <w:rPr>
                <w:rFonts w:cs="Times New Roman"/>
                <w:i/>
                <w:iCs/>
                <w:sz w:val="18"/>
                <w:szCs w:val="18"/>
              </w:rPr>
            </w:pPr>
            <w:r w:rsidRPr="004D3559">
              <w:rPr>
                <w:i/>
                <w:iCs/>
              </w:rPr>
              <w:t>Salix planifolia</w:t>
            </w:r>
          </w:p>
        </w:tc>
        <w:tc>
          <w:tcPr>
            <w:tcW w:w="779" w:type="dxa"/>
          </w:tcPr>
          <w:p w14:paraId="79BD8E5D" w14:textId="42523FD9" w:rsidR="00550157" w:rsidRPr="00C40BA6" w:rsidRDefault="00550157" w:rsidP="00D55097">
            <w:pPr>
              <w:jc w:val="center"/>
              <w:rPr>
                <w:rFonts w:cs="Times New Roman"/>
                <w:sz w:val="18"/>
                <w:szCs w:val="18"/>
              </w:rPr>
            </w:pPr>
            <w:r w:rsidRPr="002453B3">
              <w:t>Cd</w:t>
            </w:r>
          </w:p>
        </w:tc>
      </w:tr>
      <w:tr w:rsidR="00550157" w:rsidRPr="0008080C" w14:paraId="594989E9" w14:textId="77777777" w:rsidTr="00550157">
        <w:trPr>
          <w:trHeight w:val="20"/>
          <w:jc w:val="center"/>
        </w:trPr>
        <w:tc>
          <w:tcPr>
            <w:tcW w:w="1100" w:type="dxa"/>
          </w:tcPr>
          <w:p w14:paraId="0988712C" w14:textId="68682EB6" w:rsidR="00550157" w:rsidRPr="00C40BA6" w:rsidRDefault="00550157" w:rsidP="00550157">
            <w:pPr>
              <w:rPr>
                <w:rFonts w:cs="Times New Roman"/>
                <w:sz w:val="18"/>
                <w:szCs w:val="18"/>
              </w:rPr>
            </w:pPr>
            <w:r w:rsidRPr="002453B3">
              <w:t>Arid</w:t>
            </w:r>
          </w:p>
        </w:tc>
        <w:tc>
          <w:tcPr>
            <w:tcW w:w="1052" w:type="dxa"/>
          </w:tcPr>
          <w:p w14:paraId="526A6725" w14:textId="7FD4F5DF" w:rsidR="00550157" w:rsidRPr="00C40BA6" w:rsidRDefault="00550157" w:rsidP="00550157">
            <w:pPr>
              <w:rPr>
                <w:rFonts w:cs="Times New Roman"/>
                <w:sz w:val="18"/>
                <w:szCs w:val="18"/>
              </w:rPr>
            </w:pPr>
            <w:r w:rsidRPr="002453B3">
              <w:t>USA</w:t>
            </w:r>
          </w:p>
        </w:tc>
        <w:tc>
          <w:tcPr>
            <w:tcW w:w="2631" w:type="dxa"/>
          </w:tcPr>
          <w:p w14:paraId="5703DF31" w14:textId="27E97296" w:rsidR="00550157" w:rsidRPr="00C40BA6" w:rsidRDefault="00550157" w:rsidP="00550157">
            <w:pPr>
              <w:rPr>
                <w:rFonts w:cs="Times New Roman"/>
                <w:sz w:val="18"/>
                <w:szCs w:val="18"/>
              </w:rPr>
            </w:pPr>
            <w:r w:rsidRPr="002453B3">
              <w:t>University of Denver</w:t>
            </w:r>
          </w:p>
        </w:tc>
        <w:tc>
          <w:tcPr>
            <w:tcW w:w="1684" w:type="dxa"/>
          </w:tcPr>
          <w:p w14:paraId="4A963218" w14:textId="41DDA0A9" w:rsidR="00550157" w:rsidRPr="00C40BA6" w:rsidRDefault="00550157" w:rsidP="00550157">
            <w:pPr>
              <w:rPr>
                <w:rFonts w:cs="Times New Roman"/>
                <w:sz w:val="18"/>
                <w:szCs w:val="18"/>
              </w:rPr>
            </w:pPr>
            <w:r w:rsidRPr="002453B3">
              <w:t>Salicaceae</w:t>
            </w:r>
          </w:p>
        </w:tc>
        <w:tc>
          <w:tcPr>
            <w:tcW w:w="1512" w:type="dxa"/>
          </w:tcPr>
          <w:p w14:paraId="7F0C8DA5" w14:textId="6E6947C3" w:rsidR="00550157" w:rsidRPr="004D3559" w:rsidRDefault="00550157" w:rsidP="00550157">
            <w:pPr>
              <w:rPr>
                <w:rFonts w:cs="Times New Roman"/>
                <w:i/>
                <w:iCs/>
                <w:sz w:val="18"/>
                <w:szCs w:val="18"/>
              </w:rPr>
            </w:pPr>
            <w:r w:rsidRPr="004D3559">
              <w:rPr>
                <w:i/>
                <w:iCs/>
              </w:rPr>
              <w:t>Salix</w:t>
            </w:r>
          </w:p>
        </w:tc>
        <w:tc>
          <w:tcPr>
            <w:tcW w:w="2205" w:type="dxa"/>
          </w:tcPr>
          <w:p w14:paraId="1FA2E55C" w14:textId="57F2F1E9" w:rsidR="00550157" w:rsidRPr="004D3559" w:rsidRDefault="00550157" w:rsidP="00550157">
            <w:pPr>
              <w:rPr>
                <w:rFonts w:cs="Times New Roman"/>
                <w:i/>
                <w:iCs/>
                <w:sz w:val="18"/>
                <w:szCs w:val="18"/>
              </w:rPr>
            </w:pPr>
            <w:r w:rsidRPr="004D3559">
              <w:rPr>
                <w:i/>
                <w:iCs/>
              </w:rPr>
              <w:t>Salix planifolia</w:t>
            </w:r>
          </w:p>
        </w:tc>
        <w:tc>
          <w:tcPr>
            <w:tcW w:w="779" w:type="dxa"/>
          </w:tcPr>
          <w:p w14:paraId="4745BBFC" w14:textId="1E374B0B" w:rsidR="00550157" w:rsidRPr="00C40BA6" w:rsidRDefault="00550157" w:rsidP="00D55097">
            <w:pPr>
              <w:jc w:val="center"/>
              <w:rPr>
                <w:rFonts w:cs="Times New Roman"/>
                <w:sz w:val="18"/>
                <w:szCs w:val="18"/>
              </w:rPr>
            </w:pPr>
            <w:r w:rsidRPr="002453B3">
              <w:t>Pb</w:t>
            </w:r>
          </w:p>
        </w:tc>
      </w:tr>
    </w:tbl>
    <w:p w14:paraId="4DF7D2D9" w14:textId="4E739C01" w:rsidR="00E707C4" w:rsidRDefault="00E707C4" w:rsidP="00474E62">
      <w:pPr>
        <w:spacing w:line="480" w:lineRule="auto"/>
        <w:ind w:firstLineChars="1" w:firstLine="3"/>
        <w:rPr>
          <w:rFonts w:cs="Times New Roman"/>
          <w:b/>
          <w:bCs/>
          <w:sz w:val="28"/>
          <w:szCs w:val="28"/>
        </w:rPr>
      </w:pPr>
    </w:p>
    <w:p w14:paraId="4434B1BF" w14:textId="77777777" w:rsidR="00E707C4" w:rsidRDefault="00E707C4">
      <w:pPr>
        <w:widowControl/>
        <w:jc w:val="left"/>
        <w:rPr>
          <w:rFonts w:cs="Times New Roman"/>
          <w:b/>
          <w:bCs/>
          <w:sz w:val="28"/>
          <w:szCs w:val="28"/>
        </w:rPr>
      </w:pPr>
      <w:r>
        <w:rPr>
          <w:rFonts w:cs="Times New Roman"/>
          <w:b/>
          <w:bCs/>
          <w:sz w:val="28"/>
          <w:szCs w:val="28"/>
        </w:rPr>
        <w:br w:type="page"/>
      </w:r>
    </w:p>
    <w:p w14:paraId="3AFFEA43" w14:textId="1950F653" w:rsidR="002B6FCD" w:rsidRDefault="00E854B5" w:rsidP="002B6FCD">
      <w:pPr>
        <w:spacing w:line="480" w:lineRule="auto"/>
        <w:ind w:firstLineChars="1" w:firstLine="2"/>
        <w:rPr>
          <w:rFonts w:cs="Times New Roman"/>
          <w:sz w:val="24"/>
          <w:szCs w:val="24"/>
        </w:rPr>
      </w:pPr>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2B6FCD" w:rsidRPr="00E9607E">
        <w:rPr>
          <w:rFonts w:cs="Times New Roman" w:hint="eastAsia"/>
          <w:b/>
          <w:bCs/>
          <w:sz w:val="24"/>
          <w:szCs w:val="24"/>
        </w:rPr>
        <w:t>Table</w:t>
      </w:r>
      <w:r w:rsidR="002B6FCD" w:rsidRPr="00E9607E">
        <w:rPr>
          <w:rFonts w:cs="Times New Roman"/>
          <w:b/>
          <w:bCs/>
          <w:sz w:val="24"/>
          <w:szCs w:val="24"/>
        </w:rPr>
        <w:t xml:space="preserve"> </w:t>
      </w:r>
      <w:r w:rsidR="002B6FCD">
        <w:rPr>
          <w:rFonts w:cs="Times New Roman" w:hint="eastAsia"/>
          <w:b/>
          <w:bCs/>
          <w:sz w:val="24"/>
          <w:szCs w:val="24"/>
        </w:rPr>
        <w:t>2</w:t>
      </w:r>
      <w:r w:rsidR="002B6FCD" w:rsidRPr="00A57388">
        <w:rPr>
          <w:rFonts w:cs="Times New Roman"/>
          <w:b/>
          <w:bCs/>
          <w:sz w:val="24"/>
          <w:szCs w:val="24"/>
        </w:rPr>
        <w:t xml:space="preserve"> T</w:t>
      </w:r>
      <w:r w:rsidR="002B6FCD" w:rsidRPr="00A57388">
        <w:rPr>
          <w:rFonts w:cs="Times New Roman" w:hint="eastAsia"/>
          <w:b/>
          <w:bCs/>
          <w:sz w:val="24"/>
          <w:szCs w:val="24"/>
        </w:rPr>
        <w:t>he</w:t>
      </w:r>
      <w:r w:rsidR="002B6FCD" w:rsidRPr="00A57388">
        <w:rPr>
          <w:rFonts w:cs="Times New Roman"/>
          <w:b/>
          <w:bCs/>
          <w:sz w:val="24"/>
          <w:szCs w:val="24"/>
        </w:rPr>
        <w:t xml:space="preserve"> </w:t>
      </w:r>
      <w:r w:rsidR="002B6FCD" w:rsidRPr="00A57388">
        <w:rPr>
          <w:rFonts w:cs="Times New Roman" w:hint="eastAsia"/>
          <w:b/>
          <w:bCs/>
          <w:sz w:val="24"/>
          <w:szCs w:val="24"/>
        </w:rPr>
        <w:t>b</w:t>
      </w:r>
      <w:r w:rsidR="002B6FCD" w:rsidRPr="00A57388">
        <w:rPr>
          <w:rFonts w:cs="Times New Roman"/>
          <w:b/>
          <w:bCs/>
          <w:sz w:val="24"/>
          <w:szCs w:val="24"/>
        </w:rPr>
        <w:t>asic information in the meta-analysis.</w:t>
      </w:r>
    </w:p>
    <w:tbl>
      <w:tblPr>
        <w:tblStyle w:val="a8"/>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828"/>
        <w:gridCol w:w="3350"/>
      </w:tblGrid>
      <w:tr w:rsidR="002B6FCD" w14:paraId="25B0FEC7" w14:textId="77777777" w:rsidTr="00C343E1">
        <w:trPr>
          <w:jc w:val="center"/>
        </w:trPr>
        <w:tc>
          <w:tcPr>
            <w:tcW w:w="1134" w:type="dxa"/>
            <w:tcBorders>
              <w:top w:val="single" w:sz="4" w:space="0" w:color="auto"/>
              <w:bottom w:val="single" w:sz="4" w:space="0" w:color="auto"/>
            </w:tcBorders>
          </w:tcPr>
          <w:p w14:paraId="06CAEDAD" w14:textId="77777777" w:rsidR="002B6FCD" w:rsidRPr="00E9607E" w:rsidRDefault="002B6FCD" w:rsidP="00C343E1">
            <w:pPr>
              <w:rPr>
                <w:rFonts w:cs="Times New Roman"/>
                <w:b/>
                <w:bCs/>
                <w:sz w:val="24"/>
                <w:szCs w:val="24"/>
              </w:rPr>
            </w:pPr>
            <w:r>
              <w:rPr>
                <w:rFonts w:cs="Times New Roman" w:hint="eastAsia"/>
                <w:b/>
                <w:bCs/>
                <w:sz w:val="24"/>
                <w:szCs w:val="24"/>
              </w:rPr>
              <w:t>No.</w:t>
            </w:r>
          </w:p>
        </w:tc>
        <w:tc>
          <w:tcPr>
            <w:tcW w:w="3828" w:type="dxa"/>
            <w:tcBorders>
              <w:top w:val="single" w:sz="4" w:space="0" w:color="auto"/>
              <w:bottom w:val="single" w:sz="4" w:space="0" w:color="auto"/>
            </w:tcBorders>
          </w:tcPr>
          <w:p w14:paraId="320CB774" w14:textId="77777777" w:rsidR="002B6FCD" w:rsidRPr="00E9607E" w:rsidRDefault="002B6FCD" w:rsidP="00C343E1">
            <w:pPr>
              <w:rPr>
                <w:rFonts w:cs="Times New Roman"/>
                <w:b/>
                <w:bCs/>
                <w:sz w:val="24"/>
                <w:szCs w:val="24"/>
              </w:rPr>
            </w:pPr>
            <w:r w:rsidRPr="00E9607E">
              <w:rPr>
                <w:rFonts w:cs="Times New Roman"/>
                <w:b/>
                <w:bCs/>
                <w:sz w:val="24"/>
                <w:szCs w:val="24"/>
              </w:rPr>
              <w:t>Parameter</w:t>
            </w:r>
          </w:p>
        </w:tc>
        <w:tc>
          <w:tcPr>
            <w:tcW w:w="3350" w:type="dxa"/>
            <w:tcBorders>
              <w:top w:val="single" w:sz="4" w:space="0" w:color="auto"/>
              <w:bottom w:val="single" w:sz="4" w:space="0" w:color="auto"/>
            </w:tcBorders>
          </w:tcPr>
          <w:p w14:paraId="2CE69A0F" w14:textId="77777777" w:rsidR="002B6FCD" w:rsidRPr="00E9607E" w:rsidRDefault="002B6FCD" w:rsidP="00C343E1">
            <w:pPr>
              <w:rPr>
                <w:rFonts w:cs="Times New Roman"/>
                <w:b/>
                <w:bCs/>
                <w:sz w:val="24"/>
                <w:szCs w:val="24"/>
              </w:rPr>
            </w:pPr>
            <w:r>
              <w:rPr>
                <w:rFonts w:cs="Times New Roman" w:hint="eastAsia"/>
                <w:b/>
                <w:bCs/>
                <w:sz w:val="24"/>
                <w:szCs w:val="24"/>
              </w:rPr>
              <w:t>F</w:t>
            </w:r>
            <w:r w:rsidRPr="00224860">
              <w:rPr>
                <w:rFonts w:cs="Times New Roman"/>
                <w:b/>
                <w:bCs/>
                <w:sz w:val="24"/>
                <w:szCs w:val="24"/>
              </w:rPr>
              <w:t>requency of observation</w:t>
            </w:r>
          </w:p>
        </w:tc>
      </w:tr>
      <w:tr w:rsidR="002B6FCD" w14:paraId="4CBCCD7D" w14:textId="77777777" w:rsidTr="00C343E1">
        <w:trPr>
          <w:jc w:val="center"/>
        </w:trPr>
        <w:tc>
          <w:tcPr>
            <w:tcW w:w="1134" w:type="dxa"/>
            <w:tcBorders>
              <w:top w:val="single" w:sz="4" w:space="0" w:color="auto"/>
            </w:tcBorders>
          </w:tcPr>
          <w:p w14:paraId="122ADD28" w14:textId="77777777" w:rsidR="002B6FCD" w:rsidRPr="00E9607E" w:rsidRDefault="002B6FCD" w:rsidP="00C343E1">
            <w:pPr>
              <w:rPr>
                <w:rFonts w:cs="Times New Roman"/>
                <w:b/>
                <w:bCs/>
                <w:sz w:val="24"/>
                <w:szCs w:val="24"/>
              </w:rPr>
            </w:pPr>
          </w:p>
        </w:tc>
        <w:tc>
          <w:tcPr>
            <w:tcW w:w="3828" w:type="dxa"/>
            <w:tcBorders>
              <w:top w:val="single" w:sz="4" w:space="0" w:color="auto"/>
            </w:tcBorders>
          </w:tcPr>
          <w:p w14:paraId="1172F83D" w14:textId="77777777" w:rsidR="002B6FCD" w:rsidRPr="00E9607E" w:rsidRDefault="002B6FCD" w:rsidP="00C343E1">
            <w:pPr>
              <w:rPr>
                <w:rFonts w:cs="Times New Roman"/>
                <w:b/>
                <w:bCs/>
                <w:sz w:val="24"/>
                <w:szCs w:val="24"/>
              </w:rPr>
            </w:pPr>
            <w:r w:rsidRPr="00E9607E">
              <w:rPr>
                <w:rFonts w:cs="Times New Roman" w:hint="eastAsia"/>
                <w:b/>
                <w:bCs/>
                <w:sz w:val="24"/>
                <w:szCs w:val="24"/>
              </w:rPr>
              <w:t>H</w:t>
            </w:r>
            <w:r>
              <w:rPr>
                <w:rFonts w:cs="Times New Roman" w:hint="eastAsia"/>
                <w:b/>
                <w:bCs/>
                <w:sz w:val="24"/>
                <w:szCs w:val="24"/>
              </w:rPr>
              <w:t>Ms</w:t>
            </w:r>
            <w:r w:rsidRPr="00E9607E">
              <w:rPr>
                <w:rFonts w:cs="Times New Roman"/>
                <w:b/>
                <w:bCs/>
                <w:sz w:val="24"/>
                <w:szCs w:val="24"/>
              </w:rPr>
              <w:t xml:space="preserve"> type</w:t>
            </w:r>
            <w:r>
              <w:rPr>
                <w:rFonts w:cs="Times New Roman"/>
                <w:b/>
                <w:bCs/>
                <w:sz w:val="24"/>
                <w:szCs w:val="24"/>
              </w:rPr>
              <w:t>:</w:t>
            </w:r>
          </w:p>
        </w:tc>
        <w:tc>
          <w:tcPr>
            <w:tcW w:w="3350" w:type="dxa"/>
            <w:tcBorders>
              <w:top w:val="single" w:sz="4" w:space="0" w:color="auto"/>
            </w:tcBorders>
          </w:tcPr>
          <w:p w14:paraId="02A9F230" w14:textId="77777777" w:rsidR="002B6FCD" w:rsidRDefault="002B6FCD" w:rsidP="00C343E1">
            <w:pPr>
              <w:rPr>
                <w:rFonts w:cs="Times New Roman"/>
                <w:sz w:val="24"/>
                <w:szCs w:val="24"/>
              </w:rPr>
            </w:pPr>
          </w:p>
        </w:tc>
      </w:tr>
      <w:tr w:rsidR="002B6FCD" w14:paraId="407A792A" w14:textId="77777777" w:rsidTr="00C343E1">
        <w:trPr>
          <w:jc w:val="center"/>
        </w:trPr>
        <w:tc>
          <w:tcPr>
            <w:tcW w:w="1134" w:type="dxa"/>
          </w:tcPr>
          <w:p w14:paraId="02241B25" w14:textId="77777777" w:rsidR="002B6FCD" w:rsidRDefault="002B6FCD" w:rsidP="00C343E1">
            <w:pPr>
              <w:rPr>
                <w:rFonts w:cs="Times New Roman"/>
                <w:sz w:val="24"/>
                <w:szCs w:val="24"/>
              </w:rPr>
            </w:pPr>
            <w:r>
              <w:rPr>
                <w:rFonts w:cs="Times New Roman" w:hint="eastAsia"/>
                <w:sz w:val="24"/>
                <w:szCs w:val="24"/>
              </w:rPr>
              <w:t>1</w:t>
            </w:r>
          </w:p>
        </w:tc>
        <w:tc>
          <w:tcPr>
            <w:tcW w:w="3828" w:type="dxa"/>
          </w:tcPr>
          <w:p w14:paraId="3E31FFAE" w14:textId="77777777" w:rsidR="002B6FCD" w:rsidRDefault="002B6FCD" w:rsidP="00C343E1">
            <w:pPr>
              <w:rPr>
                <w:rFonts w:cs="Times New Roman"/>
                <w:sz w:val="24"/>
                <w:szCs w:val="24"/>
              </w:rPr>
            </w:pPr>
            <w:r w:rsidRPr="00CC0422">
              <w:t>Cd</w:t>
            </w:r>
          </w:p>
        </w:tc>
        <w:tc>
          <w:tcPr>
            <w:tcW w:w="3350" w:type="dxa"/>
          </w:tcPr>
          <w:p w14:paraId="1F2A9A9F" w14:textId="77777777" w:rsidR="002B6FCD" w:rsidRDefault="002B6FCD" w:rsidP="00C343E1">
            <w:pPr>
              <w:rPr>
                <w:rFonts w:cs="Times New Roman"/>
                <w:sz w:val="24"/>
                <w:szCs w:val="24"/>
              </w:rPr>
            </w:pPr>
            <w:r w:rsidRPr="00CC0422">
              <w:t>1328</w:t>
            </w:r>
          </w:p>
        </w:tc>
      </w:tr>
      <w:tr w:rsidR="002B6FCD" w14:paraId="0297FD22" w14:textId="77777777" w:rsidTr="00C343E1">
        <w:trPr>
          <w:jc w:val="center"/>
        </w:trPr>
        <w:tc>
          <w:tcPr>
            <w:tcW w:w="1134" w:type="dxa"/>
          </w:tcPr>
          <w:p w14:paraId="35870AF6" w14:textId="77777777" w:rsidR="002B6FCD" w:rsidRPr="00805E91" w:rsidRDefault="002B6FCD" w:rsidP="00C343E1">
            <w:r>
              <w:rPr>
                <w:rFonts w:hint="eastAsia"/>
              </w:rPr>
              <w:t>2</w:t>
            </w:r>
          </w:p>
        </w:tc>
        <w:tc>
          <w:tcPr>
            <w:tcW w:w="3828" w:type="dxa"/>
          </w:tcPr>
          <w:p w14:paraId="18BC5CE1" w14:textId="77777777" w:rsidR="002B6FCD" w:rsidRDefault="002B6FCD" w:rsidP="00C343E1">
            <w:pPr>
              <w:rPr>
                <w:rFonts w:cs="Times New Roman"/>
                <w:sz w:val="24"/>
                <w:szCs w:val="24"/>
              </w:rPr>
            </w:pPr>
            <w:r w:rsidRPr="00CC0422">
              <w:t>Pb</w:t>
            </w:r>
          </w:p>
        </w:tc>
        <w:tc>
          <w:tcPr>
            <w:tcW w:w="3350" w:type="dxa"/>
          </w:tcPr>
          <w:p w14:paraId="0D43F198" w14:textId="77777777" w:rsidR="002B6FCD" w:rsidRDefault="002B6FCD" w:rsidP="00C343E1">
            <w:pPr>
              <w:rPr>
                <w:rFonts w:cs="Times New Roman"/>
                <w:sz w:val="24"/>
                <w:szCs w:val="24"/>
              </w:rPr>
            </w:pPr>
            <w:r w:rsidRPr="00CC0422">
              <w:t>535</w:t>
            </w:r>
          </w:p>
        </w:tc>
      </w:tr>
      <w:tr w:rsidR="002B6FCD" w14:paraId="45A70E49" w14:textId="77777777" w:rsidTr="00C343E1">
        <w:trPr>
          <w:jc w:val="center"/>
        </w:trPr>
        <w:tc>
          <w:tcPr>
            <w:tcW w:w="1134" w:type="dxa"/>
          </w:tcPr>
          <w:p w14:paraId="1BD6BB93" w14:textId="77777777" w:rsidR="002B6FCD" w:rsidRPr="00805E91" w:rsidRDefault="002B6FCD" w:rsidP="00C343E1">
            <w:r>
              <w:rPr>
                <w:rFonts w:hint="eastAsia"/>
              </w:rPr>
              <w:t>3</w:t>
            </w:r>
          </w:p>
        </w:tc>
        <w:tc>
          <w:tcPr>
            <w:tcW w:w="3828" w:type="dxa"/>
          </w:tcPr>
          <w:p w14:paraId="17E6AF0E" w14:textId="77777777" w:rsidR="002B6FCD" w:rsidRDefault="002B6FCD" w:rsidP="00C343E1">
            <w:pPr>
              <w:rPr>
                <w:rFonts w:cs="Times New Roman"/>
                <w:sz w:val="24"/>
                <w:szCs w:val="24"/>
              </w:rPr>
            </w:pPr>
            <w:r w:rsidRPr="00CC0422">
              <w:t>Cu</w:t>
            </w:r>
          </w:p>
        </w:tc>
        <w:tc>
          <w:tcPr>
            <w:tcW w:w="3350" w:type="dxa"/>
          </w:tcPr>
          <w:p w14:paraId="07D65C7E" w14:textId="77777777" w:rsidR="002B6FCD" w:rsidRDefault="002B6FCD" w:rsidP="00C343E1">
            <w:pPr>
              <w:rPr>
                <w:rFonts w:cs="Times New Roman"/>
                <w:sz w:val="24"/>
                <w:szCs w:val="24"/>
              </w:rPr>
            </w:pPr>
            <w:r w:rsidRPr="00CC0422">
              <w:t>396</w:t>
            </w:r>
          </w:p>
        </w:tc>
      </w:tr>
      <w:tr w:rsidR="002B6FCD" w14:paraId="787F764D" w14:textId="77777777" w:rsidTr="00C343E1">
        <w:trPr>
          <w:jc w:val="center"/>
        </w:trPr>
        <w:tc>
          <w:tcPr>
            <w:tcW w:w="1134" w:type="dxa"/>
          </w:tcPr>
          <w:p w14:paraId="34DBEF6C" w14:textId="77777777" w:rsidR="002B6FCD" w:rsidRPr="00805E91" w:rsidRDefault="002B6FCD" w:rsidP="00C343E1">
            <w:r>
              <w:rPr>
                <w:rFonts w:hint="eastAsia"/>
              </w:rPr>
              <w:t>4</w:t>
            </w:r>
          </w:p>
        </w:tc>
        <w:tc>
          <w:tcPr>
            <w:tcW w:w="3828" w:type="dxa"/>
          </w:tcPr>
          <w:p w14:paraId="747CC119" w14:textId="77777777" w:rsidR="002B6FCD" w:rsidRDefault="002B6FCD" w:rsidP="00C343E1">
            <w:pPr>
              <w:rPr>
                <w:rFonts w:cs="Times New Roman"/>
                <w:sz w:val="24"/>
                <w:szCs w:val="24"/>
              </w:rPr>
            </w:pPr>
            <w:r w:rsidRPr="00CC0422">
              <w:t>Zn</w:t>
            </w:r>
          </w:p>
        </w:tc>
        <w:tc>
          <w:tcPr>
            <w:tcW w:w="3350" w:type="dxa"/>
          </w:tcPr>
          <w:p w14:paraId="7108C521" w14:textId="77777777" w:rsidR="002B6FCD" w:rsidRDefault="002B6FCD" w:rsidP="00C343E1">
            <w:pPr>
              <w:rPr>
                <w:rFonts w:cs="Times New Roman"/>
                <w:sz w:val="24"/>
                <w:szCs w:val="24"/>
              </w:rPr>
            </w:pPr>
            <w:r w:rsidRPr="00CC0422">
              <w:t>305</w:t>
            </w:r>
          </w:p>
        </w:tc>
      </w:tr>
      <w:tr w:rsidR="002B6FCD" w14:paraId="62592753" w14:textId="77777777" w:rsidTr="00C343E1">
        <w:trPr>
          <w:jc w:val="center"/>
        </w:trPr>
        <w:tc>
          <w:tcPr>
            <w:tcW w:w="1134" w:type="dxa"/>
          </w:tcPr>
          <w:p w14:paraId="4CEA56CB" w14:textId="77777777" w:rsidR="002B6FCD" w:rsidRPr="00805E91" w:rsidRDefault="002B6FCD" w:rsidP="00C343E1">
            <w:r>
              <w:rPr>
                <w:rFonts w:hint="eastAsia"/>
              </w:rPr>
              <w:t>5</w:t>
            </w:r>
          </w:p>
        </w:tc>
        <w:tc>
          <w:tcPr>
            <w:tcW w:w="3828" w:type="dxa"/>
          </w:tcPr>
          <w:p w14:paraId="55107619" w14:textId="77777777" w:rsidR="002B6FCD" w:rsidRDefault="002B6FCD" w:rsidP="00C343E1">
            <w:pPr>
              <w:rPr>
                <w:rFonts w:cs="Times New Roman"/>
                <w:sz w:val="24"/>
                <w:szCs w:val="24"/>
              </w:rPr>
            </w:pPr>
            <w:r w:rsidRPr="00CC0422">
              <w:t>Cr</w:t>
            </w:r>
          </w:p>
        </w:tc>
        <w:tc>
          <w:tcPr>
            <w:tcW w:w="3350" w:type="dxa"/>
          </w:tcPr>
          <w:p w14:paraId="738F7A71" w14:textId="77777777" w:rsidR="002B6FCD" w:rsidRDefault="002B6FCD" w:rsidP="00C343E1">
            <w:pPr>
              <w:rPr>
                <w:rFonts w:cs="Times New Roman"/>
                <w:sz w:val="24"/>
                <w:szCs w:val="24"/>
              </w:rPr>
            </w:pPr>
            <w:r w:rsidRPr="00CC0422">
              <w:t>51</w:t>
            </w:r>
          </w:p>
        </w:tc>
      </w:tr>
      <w:tr w:rsidR="002B6FCD" w14:paraId="42FCF64B" w14:textId="77777777" w:rsidTr="00C343E1">
        <w:trPr>
          <w:jc w:val="center"/>
        </w:trPr>
        <w:tc>
          <w:tcPr>
            <w:tcW w:w="1134" w:type="dxa"/>
          </w:tcPr>
          <w:p w14:paraId="1146991C" w14:textId="77777777" w:rsidR="002B6FCD" w:rsidRPr="00805E91" w:rsidRDefault="002B6FCD" w:rsidP="00C343E1">
            <w:r>
              <w:rPr>
                <w:rFonts w:hint="eastAsia"/>
              </w:rPr>
              <w:t>6</w:t>
            </w:r>
          </w:p>
        </w:tc>
        <w:tc>
          <w:tcPr>
            <w:tcW w:w="3828" w:type="dxa"/>
          </w:tcPr>
          <w:p w14:paraId="5C6C879C" w14:textId="77777777" w:rsidR="002B6FCD" w:rsidRDefault="002B6FCD" w:rsidP="00C343E1">
            <w:pPr>
              <w:rPr>
                <w:rFonts w:cs="Times New Roman"/>
                <w:sz w:val="24"/>
                <w:szCs w:val="24"/>
              </w:rPr>
            </w:pPr>
            <w:r w:rsidRPr="00CC0422">
              <w:t>As</w:t>
            </w:r>
          </w:p>
        </w:tc>
        <w:tc>
          <w:tcPr>
            <w:tcW w:w="3350" w:type="dxa"/>
          </w:tcPr>
          <w:p w14:paraId="4A9B4D9A" w14:textId="77777777" w:rsidR="002B6FCD" w:rsidRDefault="002B6FCD" w:rsidP="00C343E1">
            <w:pPr>
              <w:rPr>
                <w:rFonts w:cs="Times New Roman"/>
                <w:sz w:val="24"/>
                <w:szCs w:val="24"/>
              </w:rPr>
            </w:pPr>
            <w:r w:rsidRPr="00CC0422">
              <w:t>47</w:t>
            </w:r>
          </w:p>
        </w:tc>
      </w:tr>
      <w:tr w:rsidR="002B6FCD" w14:paraId="0355BD42" w14:textId="77777777" w:rsidTr="00C343E1">
        <w:trPr>
          <w:jc w:val="center"/>
        </w:trPr>
        <w:tc>
          <w:tcPr>
            <w:tcW w:w="1134" w:type="dxa"/>
          </w:tcPr>
          <w:p w14:paraId="7D8183EB" w14:textId="77777777" w:rsidR="002B6FCD" w:rsidRPr="00805E91" w:rsidRDefault="002B6FCD" w:rsidP="00C343E1">
            <w:r>
              <w:rPr>
                <w:rFonts w:hint="eastAsia"/>
              </w:rPr>
              <w:t>7</w:t>
            </w:r>
          </w:p>
        </w:tc>
        <w:tc>
          <w:tcPr>
            <w:tcW w:w="3828" w:type="dxa"/>
          </w:tcPr>
          <w:p w14:paraId="6CAEC50E" w14:textId="77777777" w:rsidR="002B6FCD" w:rsidRDefault="002B6FCD" w:rsidP="00C343E1">
            <w:pPr>
              <w:rPr>
                <w:rFonts w:cs="Times New Roman"/>
                <w:sz w:val="24"/>
                <w:szCs w:val="24"/>
              </w:rPr>
            </w:pPr>
            <w:r w:rsidRPr="00CC0422">
              <w:t>Mn</w:t>
            </w:r>
          </w:p>
        </w:tc>
        <w:tc>
          <w:tcPr>
            <w:tcW w:w="3350" w:type="dxa"/>
          </w:tcPr>
          <w:p w14:paraId="07CA9F81" w14:textId="77777777" w:rsidR="002B6FCD" w:rsidRDefault="002B6FCD" w:rsidP="00C343E1">
            <w:pPr>
              <w:rPr>
                <w:rFonts w:cs="Times New Roman"/>
                <w:sz w:val="24"/>
                <w:szCs w:val="24"/>
              </w:rPr>
            </w:pPr>
            <w:r w:rsidRPr="00CC0422">
              <w:t>42</w:t>
            </w:r>
          </w:p>
        </w:tc>
      </w:tr>
      <w:tr w:rsidR="002B6FCD" w14:paraId="3E71285B" w14:textId="77777777" w:rsidTr="00C343E1">
        <w:trPr>
          <w:jc w:val="center"/>
        </w:trPr>
        <w:tc>
          <w:tcPr>
            <w:tcW w:w="1134" w:type="dxa"/>
          </w:tcPr>
          <w:p w14:paraId="0B4A3298" w14:textId="77777777" w:rsidR="002B6FCD" w:rsidRPr="00805E91" w:rsidRDefault="002B6FCD" w:rsidP="00C343E1">
            <w:r>
              <w:rPr>
                <w:rFonts w:hint="eastAsia"/>
              </w:rPr>
              <w:t>8</w:t>
            </w:r>
          </w:p>
        </w:tc>
        <w:tc>
          <w:tcPr>
            <w:tcW w:w="3828" w:type="dxa"/>
          </w:tcPr>
          <w:p w14:paraId="3883ABBD" w14:textId="77777777" w:rsidR="002B6FCD" w:rsidRDefault="002B6FCD" w:rsidP="00C343E1">
            <w:pPr>
              <w:rPr>
                <w:rFonts w:cs="Times New Roman"/>
                <w:sz w:val="24"/>
                <w:szCs w:val="24"/>
              </w:rPr>
            </w:pPr>
            <w:r w:rsidRPr="00CC0422">
              <w:t>Sb</w:t>
            </w:r>
          </w:p>
        </w:tc>
        <w:tc>
          <w:tcPr>
            <w:tcW w:w="3350" w:type="dxa"/>
          </w:tcPr>
          <w:p w14:paraId="2E60462E" w14:textId="77777777" w:rsidR="002B6FCD" w:rsidRDefault="002B6FCD" w:rsidP="00C343E1">
            <w:pPr>
              <w:rPr>
                <w:rFonts w:cs="Times New Roman"/>
                <w:sz w:val="24"/>
                <w:szCs w:val="24"/>
              </w:rPr>
            </w:pPr>
            <w:r w:rsidRPr="00CC0422">
              <w:t>30</w:t>
            </w:r>
          </w:p>
        </w:tc>
      </w:tr>
      <w:tr w:rsidR="002B6FCD" w14:paraId="40974C26" w14:textId="77777777" w:rsidTr="00C343E1">
        <w:trPr>
          <w:jc w:val="center"/>
        </w:trPr>
        <w:tc>
          <w:tcPr>
            <w:tcW w:w="1134" w:type="dxa"/>
          </w:tcPr>
          <w:p w14:paraId="1625F624" w14:textId="77777777" w:rsidR="002B6FCD" w:rsidRPr="00805E91" w:rsidRDefault="002B6FCD" w:rsidP="00C343E1">
            <w:r>
              <w:rPr>
                <w:rFonts w:hint="eastAsia"/>
              </w:rPr>
              <w:t>9</w:t>
            </w:r>
          </w:p>
        </w:tc>
        <w:tc>
          <w:tcPr>
            <w:tcW w:w="3828" w:type="dxa"/>
          </w:tcPr>
          <w:p w14:paraId="496076B4" w14:textId="77777777" w:rsidR="002B6FCD" w:rsidRDefault="002B6FCD" w:rsidP="00C343E1">
            <w:pPr>
              <w:rPr>
                <w:rFonts w:cs="Times New Roman"/>
                <w:sz w:val="24"/>
                <w:szCs w:val="24"/>
              </w:rPr>
            </w:pPr>
            <w:r w:rsidRPr="00CC0422">
              <w:t>Ni</w:t>
            </w:r>
          </w:p>
        </w:tc>
        <w:tc>
          <w:tcPr>
            <w:tcW w:w="3350" w:type="dxa"/>
          </w:tcPr>
          <w:p w14:paraId="14B6B701" w14:textId="77777777" w:rsidR="002B6FCD" w:rsidRDefault="002B6FCD" w:rsidP="00C343E1">
            <w:pPr>
              <w:rPr>
                <w:rFonts w:cs="Times New Roman"/>
                <w:sz w:val="24"/>
                <w:szCs w:val="24"/>
              </w:rPr>
            </w:pPr>
            <w:r w:rsidRPr="00CC0422">
              <w:t>26</w:t>
            </w:r>
          </w:p>
        </w:tc>
      </w:tr>
      <w:tr w:rsidR="002B6FCD" w14:paraId="6C817C6B" w14:textId="77777777" w:rsidTr="00C343E1">
        <w:trPr>
          <w:jc w:val="center"/>
        </w:trPr>
        <w:tc>
          <w:tcPr>
            <w:tcW w:w="1134" w:type="dxa"/>
          </w:tcPr>
          <w:p w14:paraId="07511CC8" w14:textId="77777777" w:rsidR="002B6FCD" w:rsidRPr="00E9607E" w:rsidRDefault="002B6FCD" w:rsidP="00C343E1">
            <w:pPr>
              <w:rPr>
                <w:rFonts w:cs="Times New Roman"/>
                <w:b/>
                <w:bCs/>
                <w:sz w:val="24"/>
                <w:szCs w:val="24"/>
              </w:rPr>
            </w:pPr>
          </w:p>
        </w:tc>
        <w:tc>
          <w:tcPr>
            <w:tcW w:w="3828" w:type="dxa"/>
          </w:tcPr>
          <w:p w14:paraId="4DC9E95D" w14:textId="77777777" w:rsidR="002B6FCD" w:rsidRPr="00E9607E" w:rsidRDefault="002B6FCD" w:rsidP="00C343E1">
            <w:pPr>
              <w:rPr>
                <w:rFonts w:cs="Times New Roman"/>
                <w:b/>
                <w:bCs/>
                <w:sz w:val="24"/>
                <w:szCs w:val="24"/>
              </w:rPr>
            </w:pPr>
            <w:r w:rsidRPr="00E9607E">
              <w:rPr>
                <w:rFonts w:cs="Times New Roman"/>
                <w:b/>
                <w:bCs/>
                <w:sz w:val="24"/>
                <w:szCs w:val="24"/>
              </w:rPr>
              <w:t>Experiment type:</w:t>
            </w:r>
          </w:p>
        </w:tc>
        <w:tc>
          <w:tcPr>
            <w:tcW w:w="3350" w:type="dxa"/>
          </w:tcPr>
          <w:p w14:paraId="560A8447" w14:textId="77777777" w:rsidR="002B6FCD" w:rsidRDefault="002B6FCD" w:rsidP="00C343E1">
            <w:pPr>
              <w:rPr>
                <w:rFonts w:cs="Times New Roman"/>
                <w:sz w:val="24"/>
                <w:szCs w:val="24"/>
              </w:rPr>
            </w:pPr>
          </w:p>
        </w:tc>
      </w:tr>
      <w:tr w:rsidR="002B6FCD" w14:paraId="17003AE0" w14:textId="77777777" w:rsidTr="00C343E1">
        <w:trPr>
          <w:jc w:val="center"/>
        </w:trPr>
        <w:tc>
          <w:tcPr>
            <w:tcW w:w="1134" w:type="dxa"/>
          </w:tcPr>
          <w:p w14:paraId="3E8F12E7" w14:textId="77777777" w:rsidR="002B6FCD" w:rsidRPr="00691D32" w:rsidRDefault="002B6FCD" w:rsidP="00C343E1">
            <w:r>
              <w:rPr>
                <w:rFonts w:hint="eastAsia"/>
              </w:rPr>
              <w:t>1</w:t>
            </w:r>
          </w:p>
        </w:tc>
        <w:tc>
          <w:tcPr>
            <w:tcW w:w="3828" w:type="dxa"/>
          </w:tcPr>
          <w:p w14:paraId="11D4EF7A" w14:textId="77777777" w:rsidR="002B6FCD" w:rsidRDefault="002B6FCD" w:rsidP="00C343E1">
            <w:pPr>
              <w:rPr>
                <w:rFonts w:cs="Times New Roman"/>
                <w:sz w:val="24"/>
                <w:szCs w:val="24"/>
              </w:rPr>
            </w:pPr>
            <w:r w:rsidRPr="00691D32">
              <w:t>Potted</w:t>
            </w:r>
          </w:p>
        </w:tc>
        <w:tc>
          <w:tcPr>
            <w:tcW w:w="3350" w:type="dxa"/>
          </w:tcPr>
          <w:p w14:paraId="30F3E0B5" w14:textId="77777777" w:rsidR="002B6FCD" w:rsidRDefault="002B6FCD" w:rsidP="00C343E1">
            <w:pPr>
              <w:rPr>
                <w:rFonts w:cs="Times New Roman"/>
                <w:sz w:val="24"/>
                <w:szCs w:val="24"/>
              </w:rPr>
            </w:pPr>
            <w:r>
              <w:rPr>
                <w:rFonts w:hint="eastAsia"/>
              </w:rPr>
              <w:t>1586</w:t>
            </w:r>
          </w:p>
        </w:tc>
      </w:tr>
      <w:tr w:rsidR="002B6FCD" w14:paraId="2D138E60" w14:textId="77777777" w:rsidTr="00C343E1">
        <w:trPr>
          <w:jc w:val="center"/>
        </w:trPr>
        <w:tc>
          <w:tcPr>
            <w:tcW w:w="1134" w:type="dxa"/>
          </w:tcPr>
          <w:p w14:paraId="7EDF62E9" w14:textId="77777777" w:rsidR="002B6FCD" w:rsidRPr="00691D32" w:rsidRDefault="002B6FCD" w:rsidP="00C343E1">
            <w:r>
              <w:rPr>
                <w:rFonts w:hint="eastAsia"/>
              </w:rPr>
              <w:t>2</w:t>
            </w:r>
          </w:p>
        </w:tc>
        <w:tc>
          <w:tcPr>
            <w:tcW w:w="3828" w:type="dxa"/>
          </w:tcPr>
          <w:p w14:paraId="5AE2860B" w14:textId="77777777" w:rsidR="002B6FCD" w:rsidRDefault="002B6FCD" w:rsidP="00C343E1">
            <w:pPr>
              <w:rPr>
                <w:rFonts w:cs="Times New Roman"/>
                <w:sz w:val="24"/>
                <w:szCs w:val="24"/>
              </w:rPr>
            </w:pPr>
            <w:r w:rsidRPr="00691D32">
              <w:t>Hydroponics</w:t>
            </w:r>
          </w:p>
        </w:tc>
        <w:tc>
          <w:tcPr>
            <w:tcW w:w="3350" w:type="dxa"/>
          </w:tcPr>
          <w:p w14:paraId="3F3D4883" w14:textId="77777777" w:rsidR="002B6FCD" w:rsidRDefault="002B6FCD" w:rsidP="00C343E1">
            <w:pPr>
              <w:rPr>
                <w:rFonts w:cs="Times New Roman"/>
                <w:sz w:val="24"/>
                <w:szCs w:val="24"/>
              </w:rPr>
            </w:pPr>
            <w:r>
              <w:rPr>
                <w:rFonts w:hint="eastAsia"/>
              </w:rPr>
              <w:t>681</w:t>
            </w:r>
          </w:p>
        </w:tc>
      </w:tr>
      <w:tr w:rsidR="002B6FCD" w14:paraId="025196D2" w14:textId="77777777" w:rsidTr="00C343E1">
        <w:trPr>
          <w:jc w:val="center"/>
        </w:trPr>
        <w:tc>
          <w:tcPr>
            <w:tcW w:w="1134" w:type="dxa"/>
          </w:tcPr>
          <w:p w14:paraId="6249C8F9" w14:textId="77777777" w:rsidR="002B6FCD" w:rsidRPr="00691D32" w:rsidRDefault="002B6FCD" w:rsidP="00C343E1">
            <w:r>
              <w:rPr>
                <w:rFonts w:hint="eastAsia"/>
              </w:rPr>
              <w:t>3</w:t>
            </w:r>
          </w:p>
        </w:tc>
        <w:tc>
          <w:tcPr>
            <w:tcW w:w="3828" w:type="dxa"/>
          </w:tcPr>
          <w:p w14:paraId="43AFD8F7" w14:textId="77777777" w:rsidR="002B6FCD" w:rsidRDefault="002B6FCD" w:rsidP="00C343E1">
            <w:pPr>
              <w:rPr>
                <w:rFonts w:cs="Times New Roman"/>
                <w:sz w:val="24"/>
                <w:szCs w:val="24"/>
              </w:rPr>
            </w:pPr>
            <w:r>
              <w:rPr>
                <w:rFonts w:cs="Times New Roman" w:hint="eastAsia"/>
                <w:color w:val="000000" w:themeColor="text1"/>
                <w:sz w:val="24"/>
                <w:szCs w:val="24"/>
              </w:rPr>
              <w:t>Sterile</w:t>
            </w:r>
            <w:r w:rsidRPr="00691D32">
              <w:t xml:space="preserve"> </w:t>
            </w:r>
            <w:r>
              <w:rPr>
                <w:rFonts w:hint="eastAsia"/>
              </w:rPr>
              <w:t>m</w:t>
            </w:r>
            <w:r w:rsidRPr="00691D32">
              <w:t>edium</w:t>
            </w:r>
          </w:p>
        </w:tc>
        <w:tc>
          <w:tcPr>
            <w:tcW w:w="3350" w:type="dxa"/>
          </w:tcPr>
          <w:p w14:paraId="4C2353C5" w14:textId="77777777" w:rsidR="002B6FCD" w:rsidRDefault="002B6FCD" w:rsidP="00C343E1">
            <w:pPr>
              <w:rPr>
                <w:rFonts w:cs="Times New Roman"/>
                <w:sz w:val="24"/>
                <w:szCs w:val="24"/>
              </w:rPr>
            </w:pPr>
            <w:r>
              <w:rPr>
                <w:rFonts w:hint="eastAsia"/>
              </w:rPr>
              <w:t>87</w:t>
            </w:r>
          </w:p>
        </w:tc>
      </w:tr>
      <w:tr w:rsidR="002B6FCD" w14:paraId="420197DC" w14:textId="77777777" w:rsidTr="00C343E1">
        <w:trPr>
          <w:jc w:val="center"/>
        </w:trPr>
        <w:tc>
          <w:tcPr>
            <w:tcW w:w="1134" w:type="dxa"/>
          </w:tcPr>
          <w:p w14:paraId="0F139922" w14:textId="77777777" w:rsidR="002B6FCD" w:rsidRPr="00691D32" w:rsidRDefault="002B6FCD" w:rsidP="00C343E1">
            <w:r>
              <w:rPr>
                <w:rFonts w:hint="eastAsia"/>
              </w:rPr>
              <w:t>4</w:t>
            </w:r>
          </w:p>
        </w:tc>
        <w:tc>
          <w:tcPr>
            <w:tcW w:w="3828" w:type="dxa"/>
          </w:tcPr>
          <w:p w14:paraId="7DE67296" w14:textId="77777777" w:rsidR="002B6FCD" w:rsidRDefault="002B6FCD" w:rsidP="00C343E1">
            <w:pPr>
              <w:rPr>
                <w:rFonts w:cs="Times New Roman"/>
                <w:sz w:val="24"/>
                <w:szCs w:val="24"/>
              </w:rPr>
            </w:pPr>
            <w:r w:rsidRPr="00691D32">
              <w:t>Field</w:t>
            </w:r>
          </w:p>
        </w:tc>
        <w:tc>
          <w:tcPr>
            <w:tcW w:w="3350" w:type="dxa"/>
          </w:tcPr>
          <w:p w14:paraId="0CC6CF0B" w14:textId="77777777" w:rsidR="002B6FCD" w:rsidRDefault="002B6FCD" w:rsidP="00C343E1">
            <w:pPr>
              <w:rPr>
                <w:rFonts w:cs="Times New Roman"/>
                <w:sz w:val="24"/>
                <w:szCs w:val="24"/>
              </w:rPr>
            </w:pPr>
            <w:r>
              <w:rPr>
                <w:rFonts w:hint="eastAsia"/>
              </w:rPr>
              <w:t>412</w:t>
            </w:r>
          </w:p>
        </w:tc>
      </w:tr>
      <w:tr w:rsidR="002B6FCD" w14:paraId="363C8C92" w14:textId="77777777" w:rsidTr="00C343E1">
        <w:trPr>
          <w:jc w:val="center"/>
        </w:trPr>
        <w:tc>
          <w:tcPr>
            <w:tcW w:w="1134" w:type="dxa"/>
          </w:tcPr>
          <w:p w14:paraId="522BBBF8" w14:textId="77777777" w:rsidR="002B6FCD" w:rsidRPr="00E9607E" w:rsidRDefault="002B6FCD" w:rsidP="00C343E1">
            <w:pPr>
              <w:rPr>
                <w:rFonts w:cs="Times New Roman"/>
                <w:b/>
                <w:bCs/>
                <w:sz w:val="24"/>
                <w:szCs w:val="24"/>
              </w:rPr>
            </w:pPr>
          </w:p>
        </w:tc>
        <w:tc>
          <w:tcPr>
            <w:tcW w:w="3828" w:type="dxa"/>
          </w:tcPr>
          <w:p w14:paraId="72D70C41" w14:textId="77777777" w:rsidR="002B6FCD" w:rsidRPr="00E9607E" w:rsidRDefault="002B6FCD" w:rsidP="00C343E1">
            <w:pPr>
              <w:rPr>
                <w:rFonts w:cs="Times New Roman"/>
                <w:b/>
                <w:bCs/>
                <w:sz w:val="24"/>
                <w:szCs w:val="24"/>
              </w:rPr>
            </w:pPr>
            <w:r w:rsidRPr="00E9607E">
              <w:rPr>
                <w:rFonts w:cs="Times New Roman" w:hint="eastAsia"/>
                <w:b/>
                <w:bCs/>
                <w:sz w:val="24"/>
                <w:szCs w:val="24"/>
              </w:rPr>
              <w:t>Family</w:t>
            </w:r>
            <w:r w:rsidRPr="00E9607E">
              <w:rPr>
                <w:rFonts w:cs="Times New Roman"/>
                <w:b/>
                <w:bCs/>
                <w:sz w:val="24"/>
                <w:szCs w:val="24"/>
              </w:rPr>
              <w:t xml:space="preserve"> </w:t>
            </w:r>
            <w:r w:rsidRPr="00E9607E">
              <w:rPr>
                <w:rFonts w:cs="Times New Roman" w:hint="eastAsia"/>
                <w:b/>
                <w:bCs/>
                <w:sz w:val="24"/>
                <w:szCs w:val="24"/>
              </w:rPr>
              <w:t>type</w:t>
            </w:r>
            <w:r w:rsidRPr="00E9607E">
              <w:rPr>
                <w:rFonts w:cs="Times New Roman"/>
                <w:b/>
                <w:bCs/>
                <w:sz w:val="24"/>
                <w:szCs w:val="24"/>
              </w:rPr>
              <w:t>:</w:t>
            </w:r>
          </w:p>
        </w:tc>
        <w:tc>
          <w:tcPr>
            <w:tcW w:w="3350" w:type="dxa"/>
          </w:tcPr>
          <w:p w14:paraId="3EFE20C9" w14:textId="77777777" w:rsidR="002B6FCD" w:rsidRDefault="002B6FCD" w:rsidP="00C343E1">
            <w:pPr>
              <w:rPr>
                <w:rFonts w:cs="Times New Roman"/>
                <w:sz w:val="24"/>
                <w:szCs w:val="24"/>
              </w:rPr>
            </w:pPr>
          </w:p>
        </w:tc>
      </w:tr>
      <w:tr w:rsidR="002B6FCD" w14:paraId="33C3A5CB" w14:textId="77777777" w:rsidTr="00C343E1">
        <w:trPr>
          <w:jc w:val="center"/>
        </w:trPr>
        <w:tc>
          <w:tcPr>
            <w:tcW w:w="1134" w:type="dxa"/>
          </w:tcPr>
          <w:p w14:paraId="4BE996CE" w14:textId="77777777" w:rsidR="002B6FCD" w:rsidRPr="00422027" w:rsidRDefault="002B6FCD" w:rsidP="00C343E1">
            <w:r w:rsidRPr="00B54DE5">
              <w:t>1</w:t>
            </w:r>
          </w:p>
        </w:tc>
        <w:tc>
          <w:tcPr>
            <w:tcW w:w="3828" w:type="dxa"/>
          </w:tcPr>
          <w:p w14:paraId="5B4B278A" w14:textId="77777777" w:rsidR="002B6FCD" w:rsidRPr="008C7FE6" w:rsidRDefault="002B6FCD" w:rsidP="00C343E1">
            <w:pPr>
              <w:rPr>
                <w:rFonts w:cs="Times New Roman"/>
                <w:szCs w:val="21"/>
              </w:rPr>
            </w:pPr>
            <w:r w:rsidRPr="005334CC">
              <w:t>Salicaceae</w:t>
            </w:r>
          </w:p>
        </w:tc>
        <w:tc>
          <w:tcPr>
            <w:tcW w:w="3350" w:type="dxa"/>
          </w:tcPr>
          <w:p w14:paraId="6D38B6A4" w14:textId="77777777" w:rsidR="002B6FCD" w:rsidRPr="008C7FE6" w:rsidRDefault="002B6FCD" w:rsidP="00C343E1">
            <w:pPr>
              <w:rPr>
                <w:rFonts w:cs="Times New Roman"/>
                <w:szCs w:val="21"/>
              </w:rPr>
            </w:pPr>
            <w:r w:rsidRPr="005334CC">
              <w:t>856</w:t>
            </w:r>
          </w:p>
        </w:tc>
      </w:tr>
      <w:tr w:rsidR="002B6FCD" w14:paraId="5B6B5FE2" w14:textId="77777777" w:rsidTr="00C343E1">
        <w:trPr>
          <w:jc w:val="center"/>
        </w:trPr>
        <w:tc>
          <w:tcPr>
            <w:tcW w:w="1134" w:type="dxa"/>
          </w:tcPr>
          <w:p w14:paraId="73BC2C18" w14:textId="77777777" w:rsidR="002B6FCD" w:rsidRPr="00422027" w:rsidRDefault="002B6FCD" w:rsidP="00C343E1">
            <w:r w:rsidRPr="00B54DE5">
              <w:t>2</w:t>
            </w:r>
          </w:p>
        </w:tc>
        <w:tc>
          <w:tcPr>
            <w:tcW w:w="3828" w:type="dxa"/>
          </w:tcPr>
          <w:p w14:paraId="14F47C46" w14:textId="77777777" w:rsidR="002B6FCD" w:rsidRPr="008C7FE6" w:rsidRDefault="002B6FCD" w:rsidP="00C343E1">
            <w:pPr>
              <w:rPr>
                <w:rFonts w:cs="Times New Roman"/>
                <w:szCs w:val="21"/>
              </w:rPr>
            </w:pPr>
            <w:r w:rsidRPr="005334CC">
              <w:t>Fabaceae</w:t>
            </w:r>
          </w:p>
        </w:tc>
        <w:tc>
          <w:tcPr>
            <w:tcW w:w="3350" w:type="dxa"/>
          </w:tcPr>
          <w:p w14:paraId="02503E1C" w14:textId="77777777" w:rsidR="002B6FCD" w:rsidRPr="008C7FE6" w:rsidRDefault="002B6FCD" w:rsidP="00C343E1">
            <w:pPr>
              <w:rPr>
                <w:rFonts w:cs="Times New Roman"/>
                <w:szCs w:val="21"/>
              </w:rPr>
            </w:pPr>
            <w:r w:rsidRPr="005334CC">
              <w:t>270</w:t>
            </w:r>
          </w:p>
        </w:tc>
      </w:tr>
      <w:tr w:rsidR="002B6FCD" w14:paraId="00E3E2BA" w14:textId="77777777" w:rsidTr="00C343E1">
        <w:trPr>
          <w:jc w:val="center"/>
        </w:trPr>
        <w:tc>
          <w:tcPr>
            <w:tcW w:w="1134" w:type="dxa"/>
          </w:tcPr>
          <w:p w14:paraId="414A4549" w14:textId="77777777" w:rsidR="002B6FCD" w:rsidRPr="00422027" w:rsidRDefault="002B6FCD" w:rsidP="00C343E1">
            <w:r w:rsidRPr="00B54DE5">
              <w:t>3</w:t>
            </w:r>
          </w:p>
        </w:tc>
        <w:tc>
          <w:tcPr>
            <w:tcW w:w="3828" w:type="dxa"/>
          </w:tcPr>
          <w:p w14:paraId="5950C661" w14:textId="77777777" w:rsidR="002B6FCD" w:rsidRPr="008C7FE6" w:rsidRDefault="002B6FCD" w:rsidP="00C343E1">
            <w:pPr>
              <w:rPr>
                <w:rFonts w:cs="Times New Roman"/>
                <w:szCs w:val="21"/>
              </w:rPr>
            </w:pPr>
            <w:r w:rsidRPr="005334CC">
              <w:t>Myrtaceae</w:t>
            </w:r>
          </w:p>
        </w:tc>
        <w:tc>
          <w:tcPr>
            <w:tcW w:w="3350" w:type="dxa"/>
          </w:tcPr>
          <w:p w14:paraId="0AD74E4F" w14:textId="77777777" w:rsidR="002B6FCD" w:rsidRPr="008C7FE6" w:rsidRDefault="002B6FCD" w:rsidP="00C343E1">
            <w:pPr>
              <w:rPr>
                <w:rFonts w:cs="Times New Roman"/>
                <w:szCs w:val="21"/>
              </w:rPr>
            </w:pPr>
            <w:r w:rsidRPr="005334CC">
              <w:t>198</w:t>
            </w:r>
          </w:p>
        </w:tc>
      </w:tr>
      <w:tr w:rsidR="002B6FCD" w14:paraId="40C4D532" w14:textId="77777777" w:rsidTr="00C343E1">
        <w:trPr>
          <w:jc w:val="center"/>
        </w:trPr>
        <w:tc>
          <w:tcPr>
            <w:tcW w:w="1134" w:type="dxa"/>
          </w:tcPr>
          <w:p w14:paraId="417DAB9F" w14:textId="77777777" w:rsidR="002B6FCD" w:rsidRPr="00422027" w:rsidRDefault="002B6FCD" w:rsidP="00C343E1">
            <w:r w:rsidRPr="00B54DE5">
              <w:t>4</w:t>
            </w:r>
          </w:p>
        </w:tc>
        <w:tc>
          <w:tcPr>
            <w:tcW w:w="3828" w:type="dxa"/>
          </w:tcPr>
          <w:p w14:paraId="0D2DD97E" w14:textId="77777777" w:rsidR="002B6FCD" w:rsidRPr="008C7FE6" w:rsidRDefault="002B6FCD" w:rsidP="00C343E1">
            <w:pPr>
              <w:rPr>
                <w:rFonts w:cs="Times New Roman"/>
                <w:szCs w:val="21"/>
              </w:rPr>
            </w:pPr>
            <w:r w:rsidRPr="005334CC">
              <w:t>Moraceae</w:t>
            </w:r>
          </w:p>
        </w:tc>
        <w:tc>
          <w:tcPr>
            <w:tcW w:w="3350" w:type="dxa"/>
          </w:tcPr>
          <w:p w14:paraId="32FD76D7" w14:textId="77777777" w:rsidR="002B6FCD" w:rsidRPr="008C7FE6" w:rsidRDefault="002B6FCD" w:rsidP="00C343E1">
            <w:pPr>
              <w:rPr>
                <w:rFonts w:cs="Times New Roman"/>
                <w:szCs w:val="21"/>
              </w:rPr>
            </w:pPr>
            <w:r w:rsidRPr="005334CC">
              <w:t>148</w:t>
            </w:r>
          </w:p>
        </w:tc>
      </w:tr>
      <w:tr w:rsidR="002B6FCD" w14:paraId="269A3A8A" w14:textId="77777777" w:rsidTr="00C343E1">
        <w:trPr>
          <w:jc w:val="center"/>
        </w:trPr>
        <w:tc>
          <w:tcPr>
            <w:tcW w:w="1134" w:type="dxa"/>
          </w:tcPr>
          <w:p w14:paraId="5A33B6C1" w14:textId="77777777" w:rsidR="002B6FCD" w:rsidRPr="00422027" w:rsidRDefault="002B6FCD" w:rsidP="00C343E1">
            <w:r w:rsidRPr="00B54DE5">
              <w:t>5</w:t>
            </w:r>
          </w:p>
        </w:tc>
        <w:tc>
          <w:tcPr>
            <w:tcW w:w="3828" w:type="dxa"/>
          </w:tcPr>
          <w:p w14:paraId="0CF6F0EB" w14:textId="77777777" w:rsidR="002B6FCD" w:rsidRPr="008C7FE6" w:rsidRDefault="002B6FCD" w:rsidP="00C343E1">
            <w:pPr>
              <w:rPr>
                <w:rFonts w:cs="Times New Roman"/>
                <w:szCs w:val="21"/>
              </w:rPr>
            </w:pPr>
            <w:r w:rsidRPr="005334CC">
              <w:t>Ginkgoaceae</w:t>
            </w:r>
          </w:p>
        </w:tc>
        <w:tc>
          <w:tcPr>
            <w:tcW w:w="3350" w:type="dxa"/>
          </w:tcPr>
          <w:p w14:paraId="788522F0" w14:textId="77777777" w:rsidR="002B6FCD" w:rsidRPr="008C7FE6" w:rsidRDefault="002B6FCD" w:rsidP="00C343E1">
            <w:pPr>
              <w:rPr>
                <w:rFonts w:cs="Times New Roman"/>
                <w:szCs w:val="21"/>
              </w:rPr>
            </w:pPr>
            <w:r w:rsidRPr="005334CC">
              <w:t>112</w:t>
            </w:r>
          </w:p>
        </w:tc>
      </w:tr>
      <w:tr w:rsidR="002B6FCD" w14:paraId="1A880634" w14:textId="77777777" w:rsidTr="00C343E1">
        <w:trPr>
          <w:jc w:val="center"/>
        </w:trPr>
        <w:tc>
          <w:tcPr>
            <w:tcW w:w="1134" w:type="dxa"/>
          </w:tcPr>
          <w:p w14:paraId="05C48299" w14:textId="77777777" w:rsidR="002B6FCD" w:rsidRPr="00422027" w:rsidRDefault="002B6FCD" w:rsidP="00C343E1">
            <w:r w:rsidRPr="00B54DE5">
              <w:t>6</w:t>
            </w:r>
          </w:p>
        </w:tc>
        <w:tc>
          <w:tcPr>
            <w:tcW w:w="3828" w:type="dxa"/>
          </w:tcPr>
          <w:p w14:paraId="5ED2DF7A" w14:textId="77777777" w:rsidR="002B6FCD" w:rsidRPr="008C7FE6" w:rsidRDefault="002B6FCD" w:rsidP="00C343E1">
            <w:pPr>
              <w:rPr>
                <w:rFonts w:cs="Times New Roman"/>
                <w:szCs w:val="21"/>
              </w:rPr>
            </w:pPr>
            <w:r w:rsidRPr="005334CC">
              <w:t>Meliaceae</w:t>
            </w:r>
          </w:p>
        </w:tc>
        <w:tc>
          <w:tcPr>
            <w:tcW w:w="3350" w:type="dxa"/>
          </w:tcPr>
          <w:p w14:paraId="5AD4387D" w14:textId="77777777" w:rsidR="002B6FCD" w:rsidRPr="008C7FE6" w:rsidRDefault="002B6FCD" w:rsidP="00C343E1">
            <w:pPr>
              <w:rPr>
                <w:rFonts w:cs="Times New Roman"/>
                <w:szCs w:val="21"/>
              </w:rPr>
            </w:pPr>
            <w:r w:rsidRPr="005334CC">
              <w:t>98</w:t>
            </w:r>
          </w:p>
        </w:tc>
      </w:tr>
      <w:tr w:rsidR="002B6FCD" w14:paraId="60FFA590" w14:textId="77777777" w:rsidTr="00C343E1">
        <w:trPr>
          <w:jc w:val="center"/>
        </w:trPr>
        <w:tc>
          <w:tcPr>
            <w:tcW w:w="1134" w:type="dxa"/>
          </w:tcPr>
          <w:p w14:paraId="6F62B6DB" w14:textId="77777777" w:rsidR="002B6FCD" w:rsidRPr="00422027" w:rsidRDefault="002B6FCD" w:rsidP="00C343E1">
            <w:r w:rsidRPr="00B54DE5">
              <w:t>7</w:t>
            </w:r>
          </w:p>
        </w:tc>
        <w:tc>
          <w:tcPr>
            <w:tcW w:w="3828" w:type="dxa"/>
          </w:tcPr>
          <w:p w14:paraId="390DD1B7" w14:textId="77777777" w:rsidR="002B6FCD" w:rsidRPr="008C7FE6" w:rsidRDefault="002B6FCD" w:rsidP="00C343E1">
            <w:pPr>
              <w:rPr>
                <w:rFonts w:cs="Times New Roman"/>
                <w:szCs w:val="21"/>
              </w:rPr>
            </w:pPr>
            <w:r w:rsidRPr="005334CC">
              <w:t>Malvaceae</w:t>
            </w:r>
          </w:p>
        </w:tc>
        <w:tc>
          <w:tcPr>
            <w:tcW w:w="3350" w:type="dxa"/>
          </w:tcPr>
          <w:p w14:paraId="62333185" w14:textId="77777777" w:rsidR="002B6FCD" w:rsidRPr="008C7FE6" w:rsidRDefault="002B6FCD" w:rsidP="00C343E1">
            <w:pPr>
              <w:rPr>
                <w:rFonts w:cs="Times New Roman"/>
                <w:szCs w:val="21"/>
              </w:rPr>
            </w:pPr>
            <w:r w:rsidRPr="005334CC">
              <w:t>93</w:t>
            </w:r>
          </w:p>
        </w:tc>
      </w:tr>
      <w:tr w:rsidR="002B6FCD" w14:paraId="4A986A2A" w14:textId="77777777" w:rsidTr="00C343E1">
        <w:trPr>
          <w:jc w:val="center"/>
        </w:trPr>
        <w:tc>
          <w:tcPr>
            <w:tcW w:w="1134" w:type="dxa"/>
          </w:tcPr>
          <w:p w14:paraId="4A7F74E1" w14:textId="77777777" w:rsidR="002B6FCD" w:rsidRPr="00422027" w:rsidRDefault="002B6FCD" w:rsidP="00C343E1">
            <w:r w:rsidRPr="00B54DE5">
              <w:t>8</w:t>
            </w:r>
          </w:p>
        </w:tc>
        <w:tc>
          <w:tcPr>
            <w:tcW w:w="3828" w:type="dxa"/>
          </w:tcPr>
          <w:p w14:paraId="16B3C757" w14:textId="77777777" w:rsidR="002B6FCD" w:rsidRPr="008C7FE6" w:rsidRDefault="002B6FCD" w:rsidP="00C343E1">
            <w:pPr>
              <w:rPr>
                <w:rFonts w:cs="Times New Roman"/>
                <w:szCs w:val="21"/>
              </w:rPr>
            </w:pPr>
            <w:r w:rsidRPr="005334CC">
              <w:t>Oleaceae</w:t>
            </w:r>
          </w:p>
        </w:tc>
        <w:tc>
          <w:tcPr>
            <w:tcW w:w="3350" w:type="dxa"/>
          </w:tcPr>
          <w:p w14:paraId="09F301CA" w14:textId="77777777" w:rsidR="002B6FCD" w:rsidRPr="008C7FE6" w:rsidRDefault="002B6FCD" w:rsidP="00C343E1">
            <w:pPr>
              <w:rPr>
                <w:rFonts w:cs="Times New Roman"/>
                <w:szCs w:val="21"/>
              </w:rPr>
            </w:pPr>
            <w:r w:rsidRPr="005334CC">
              <w:t>60</w:t>
            </w:r>
          </w:p>
        </w:tc>
      </w:tr>
      <w:tr w:rsidR="002B6FCD" w14:paraId="1F01E862" w14:textId="77777777" w:rsidTr="00C343E1">
        <w:trPr>
          <w:jc w:val="center"/>
        </w:trPr>
        <w:tc>
          <w:tcPr>
            <w:tcW w:w="1134" w:type="dxa"/>
          </w:tcPr>
          <w:p w14:paraId="542DA78C" w14:textId="77777777" w:rsidR="002B6FCD" w:rsidRPr="00422027" w:rsidRDefault="002B6FCD" w:rsidP="00C343E1">
            <w:r w:rsidRPr="00B54DE5">
              <w:t>9</w:t>
            </w:r>
          </w:p>
        </w:tc>
        <w:tc>
          <w:tcPr>
            <w:tcW w:w="3828" w:type="dxa"/>
          </w:tcPr>
          <w:p w14:paraId="76817AFA" w14:textId="77777777" w:rsidR="002B6FCD" w:rsidRPr="008C7FE6" w:rsidRDefault="002B6FCD" w:rsidP="00C343E1">
            <w:pPr>
              <w:rPr>
                <w:rFonts w:cs="Times New Roman"/>
                <w:szCs w:val="21"/>
              </w:rPr>
            </w:pPr>
            <w:r w:rsidRPr="005334CC">
              <w:t>Rosaceae</w:t>
            </w:r>
          </w:p>
        </w:tc>
        <w:tc>
          <w:tcPr>
            <w:tcW w:w="3350" w:type="dxa"/>
          </w:tcPr>
          <w:p w14:paraId="6057AFD8" w14:textId="77777777" w:rsidR="002B6FCD" w:rsidRPr="008C7FE6" w:rsidRDefault="002B6FCD" w:rsidP="00C343E1">
            <w:pPr>
              <w:rPr>
                <w:rFonts w:cs="Times New Roman"/>
                <w:szCs w:val="21"/>
              </w:rPr>
            </w:pPr>
            <w:r w:rsidRPr="005334CC">
              <w:t>58</w:t>
            </w:r>
          </w:p>
        </w:tc>
      </w:tr>
      <w:tr w:rsidR="002B6FCD" w14:paraId="2EBE7E5E" w14:textId="77777777" w:rsidTr="00C343E1">
        <w:trPr>
          <w:jc w:val="center"/>
        </w:trPr>
        <w:tc>
          <w:tcPr>
            <w:tcW w:w="1134" w:type="dxa"/>
          </w:tcPr>
          <w:p w14:paraId="273CB532" w14:textId="77777777" w:rsidR="002B6FCD" w:rsidRPr="00422027" w:rsidRDefault="002B6FCD" w:rsidP="00C343E1">
            <w:r w:rsidRPr="00B54DE5">
              <w:t>10</w:t>
            </w:r>
          </w:p>
        </w:tc>
        <w:tc>
          <w:tcPr>
            <w:tcW w:w="3828" w:type="dxa"/>
          </w:tcPr>
          <w:p w14:paraId="5EFFFE7A" w14:textId="77777777" w:rsidR="002B6FCD" w:rsidRPr="008C7FE6" w:rsidRDefault="002B6FCD" w:rsidP="00C343E1">
            <w:pPr>
              <w:rPr>
                <w:rFonts w:cs="Times New Roman"/>
                <w:szCs w:val="21"/>
              </w:rPr>
            </w:pPr>
            <w:r w:rsidRPr="005334CC">
              <w:t>Sapindaceae</w:t>
            </w:r>
          </w:p>
        </w:tc>
        <w:tc>
          <w:tcPr>
            <w:tcW w:w="3350" w:type="dxa"/>
          </w:tcPr>
          <w:p w14:paraId="1DD27AD2" w14:textId="77777777" w:rsidR="002B6FCD" w:rsidRPr="008C7FE6" w:rsidRDefault="002B6FCD" w:rsidP="00C343E1">
            <w:pPr>
              <w:rPr>
                <w:rFonts w:cs="Times New Roman"/>
                <w:szCs w:val="21"/>
              </w:rPr>
            </w:pPr>
            <w:r w:rsidRPr="005334CC">
              <w:t>58</w:t>
            </w:r>
          </w:p>
        </w:tc>
      </w:tr>
      <w:tr w:rsidR="002B6FCD" w14:paraId="1DF992AB" w14:textId="77777777" w:rsidTr="00C343E1">
        <w:trPr>
          <w:jc w:val="center"/>
        </w:trPr>
        <w:tc>
          <w:tcPr>
            <w:tcW w:w="1134" w:type="dxa"/>
          </w:tcPr>
          <w:p w14:paraId="5D0298D7" w14:textId="77777777" w:rsidR="002B6FCD" w:rsidRPr="00422027" w:rsidRDefault="002B6FCD" w:rsidP="00C343E1">
            <w:r w:rsidRPr="00B54DE5">
              <w:t>11</w:t>
            </w:r>
          </w:p>
        </w:tc>
        <w:tc>
          <w:tcPr>
            <w:tcW w:w="3828" w:type="dxa"/>
          </w:tcPr>
          <w:p w14:paraId="47AE4EE4" w14:textId="77777777" w:rsidR="002B6FCD" w:rsidRPr="008C7FE6" w:rsidRDefault="002B6FCD" w:rsidP="00C343E1">
            <w:pPr>
              <w:rPr>
                <w:rFonts w:cs="Times New Roman"/>
                <w:szCs w:val="21"/>
              </w:rPr>
            </w:pPr>
            <w:r w:rsidRPr="005334CC">
              <w:t>Anacardiaceae</w:t>
            </w:r>
          </w:p>
        </w:tc>
        <w:tc>
          <w:tcPr>
            <w:tcW w:w="3350" w:type="dxa"/>
          </w:tcPr>
          <w:p w14:paraId="0515520E" w14:textId="77777777" w:rsidR="002B6FCD" w:rsidRPr="008C7FE6" w:rsidRDefault="002B6FCD" w:rsidP="00C343E1">
            <w:pPr>
              <w:rPr>
                <w:rFonts w:cs="Times New Roman"/>
                <w:szCs w:val="21"/>
              </w:rPr>
            </w:pPr>
            <w:r w:rsidRPr="005334CC">
              <w:t>54</w:t>
            </w:r>
          </w:p>
        </w:tc>
      </w:tr>
      <w:tr w:rsidR="002B6FCD" w14:paraId="46006B13" w14:textId="77777777" w:rsidTr="00C343E1">
        <w:trPr>
          <w:jc w:val="center"/>
        </w:trPr>
        <w:tc>
          <w:tcPr>
            <w:tcW w:w="1134" w:type="dxa"/>
          </w:tcPr>
          <w:p w14:paraId="0A7C6AB6" w14:textId="77777777" w:rsidR="002B6FCD" w:rsidRPr="00422027" w:rsidRDefault="002B6FCD" w:rsidP="00C343E1">
            <w:r w:rsidRPr="00B54DE5">
              <w:t>12</w:t>
            </w:r>
          </w:p>
        </w:tc>
        <w:tc>
          <w:tcPr>
            <w:tcW w:w="3828" w:type="dxa"/>
          </w:tcPr>
          <w:p w14:paraId="6216919F" w14:textId="77777777" w:rsidR="002B6FCD" w:rsidRPr="008C7FE6" w:rsidRDefault="002B6FCD" w:rsidP="00C343E1">
            <w:pPr>
              <w:rPr>
                <w:rFonts w:cs="Times New Roman"/>
                <w:szCs w:val="21"/>
              </w:rPr>
            </w:pPr>
            <w:r w:rsidRPr="005334CC">
              <w:t>Pinaceae</w:t>
            </w:r>
          </w:p>
        </w:tc>
        <w:tc>
          <w:tcPr>
            <w:tcW w:w="3350" w:type="dxa"/>
          </w:tcPr>
          <w:p w14:paraId="16DD61DF" w14:textId="77777777" w:rsidR="002B6FCD" w:rsidRPr="008C7FE6" w:rsidRDefault="002B6FCD" w:rsidP="00C343E1">
            <w:pPr>
              <w:rPr>
                <w:rFonts w:cs="Times New Roman"/>
                <w:szCs w:val="21"/>
              </w:rPr>
            </w:pPr>
            <w:r w:rsidRPr="005334CC">
              <w:t>53</w:t>
            </w:r>
          </w:p>
        </w:tc>
      </w:tr>
      <w:tr w:rsidR="002B6FCD" w14:paraId="343D4780" w14:textId="77777777" w:rsidTr="00C343E1">
        <w:trPr>
          <w:jc w:val="center"/>
        </w:trPr>
        <w:tc>
          <w:tcPr>
            <w:tcW w:w="1134" w:type="dxa"/>
          </w:tcPr>
          <w:p w14:paraId="1918812F" w14:textId="77777777" w:rsidR="002B6FCD" w:rsidRPr="00422027" w:rsidRDefault="002B6FCD" w:rsidP="00C343E1">
            <w:r w:rsidRPr="00B54DE5">
              <w:t>13</w:t>
            </w:r>
          </w:p>
        </w:tc>
        <w:tc>
          <w:tcPr>
            <w:tcW w:w="3828" w:type="dxa"/>
          </w:tcPr>
          <w:p w14:paraId="5C20B446" w14:textId="77777777" w:rsidR="002B6FCD" w:rsidRPr="008C7FE6" w:rsidRDefault="002B6FCD" w:rsidP="00C343E1">
            <w:pPr>
              <w:rPr>
                <w:rFonts w:cs="Times New Roman"/>
                <w:szCs w:val="21"/>
              </w:rPr>
            </w:pPr>
            <w:r w:rsidRPr="005334CC">
              <w:t>Apocynaceae</w:t>
            </w:r>
          </w:p>
        </w:tc>
        <w:tc>
          <w:tcPr>
            <w:tcW w:w="3350" w:type="dxa"/>
          </w:tcPr>
          <w:p w14:paraId="6DB0D737" w14:textId="77777777" w:rsidR="002B6FCD" w:rsidRPr="008C7FE6" w:rsidRDefault="002B6FCD" w:rsidP="00C343E1">
            <w:pPr>
              <w:rPr>
                <w:rFonts w:cs="Times New Roman"/>
                <w:szCs w:val="21"/>
              </w:rPr>
            </w:pPr>
            <w:r w:rsidRPr="005334CC">
              <w:t>52</w:t>
            </w:r>
          </w:p>
        </w:tc>
      </w:tr>
      <w:tr w:rsidR="002B6FCD" w14:paraId="01B1CC45" w14:textId="77777777" w:rsidTr="00C343E1">
        <w:trPr>
          <w:jc w:val="center"/>
        </w:trPr>
        <w:tc>
          <w:tcPr>
            <w:tcW w:w="1134" w:type="dxa"/>
          </w:tcPr>
          <w:p w14:paraId="2DECD058" w14:textId="77777777" w:rsidR="002B6FCD" w:rsidRPr="00422027" w:rsidRDefault="002B6FCD" w:rsidP="00C343E1">
            <w:r w:rsidRPr="00B54DE5">
              <w:t>14</w:t>
            </w:r>
          </w:p>
        </w:tc>
        <w:tc>
          <w:tcPr>
            <w:tcW w:w="3828" w:type="dxa"/>
          </w:tcPr>
          <w:p w14:paraId="71018773" w14:textId="77777777" w:rsidR="002B6FCD" w:rsidRPr="008C7FE6" w:rsidRDefault="002B6FCD" w:rsidP="00C343E1">
            <w:pPr>
              <w:rPr>
                <w:rFonts w:cs="Times New Roman"/>
                <w:szCs w:val="21"/>
              </w:rPr>
            </w:pPr>
            <w:r w:rsidRPr="005334CC">
              <w:t>Fagaceae</w:t>
            </w:r>
          </w:p>
        </w:tc>
        <w:tc>
          <w:tcPr>
            <w:tcW w:w="3350" w:type="dxa"/>
          </w:tcPr>
          <w:p w14:paraId="62B62B8E" w14:textId="77777777" w:rsidR="002B6FCD" w:rsidRPr="008C7FE6" w:rsidRDefault="002B6FCD" w:rsidP="00C343E1">
            <w:pPr>
              <w:rPr>
                <w:rFonts w:cs="Times New Roman"/>
                <w:szCs w:val="21"/>
              </w:rPr>
            </w:pPr>
            <w:r w:rsidRPr="005334CC">
              <w:t>52</w:t>
            </w:r>
          </w:p>
        </w:tc>
      </w:tr>
      <w:tr w:rsidR="002B6FCD" w14:paraId="1DB5A749" w14:textId="77777777" w:rsidTr="00C343E1">
        <w:trPr>
          <w:jc w:val="center"/>
        </w:trPr>
        <w:tc>
          <w:tcPr>
            <w:tcW w:w="1134" w:type="dxa"/>
          </w:tcPr>
          <w:p w14:paraId="1CF612D7" w14:textId="77777777" w:rsidR="002B6FCD" w:rsidRPr="00422027" w:rsidRDefault="002B6FCD" w:rsidP="00C343E1">
            <w:r w:rsidRPr="00B54DE5">
              <w:t>15</w:t>
            </w:r>
          </w:p>
        </w:tc>
        <w:tc>
          <w:tcPr>
            <w:tcW w:w="3828" w:type="dxa"/>
          </w:tcPr>
          <w:p w14:paraId="273D762F" w14:textId="77777777" w:rsidR="002B6FCD" w:rsidRPr="008C7FE6" w:rsidRDefault="002B6FCD" w:rsidP="00C343E1">
            <w:pPr>
              <w:rPr>
                <w:rFonts w:cs="Times New Roman"/>
                <w:szCs w:val="21"/>
              </w:rPr>
            </w:pPr>
            <w:r w:rsidRPr="005334CC">
              <w:t>Combretaceae</w:t>
            </w:r>
          </w:p>
        </w:tc>
        <w:tc>
          <w:tcPr>
            <w:tcW w:w="3350" w:type="dxa"/>
          </w:tcPr>
          <w:p w14:paraId="7BEBBCC4" w14:textId="77777777" w:rsidR="002B6FCD" w:rsidRPr="008C7FE6" w:rsidRDefault="002B6FCD" w:rsidP="00C343E1">
            <w:pPr>
              <w:rPr>
                <w:rFonts w:cs="Times New Roman"/>
                <w:szCs w:val="21"/>
              </w:rPr>
            </w:pPr>
            <w:r w:rsidRPr="005334CC">
              <w:t>42</w:t>
            </w:r>
          </w:p>
        </w:tc>
      </w:tr>
      <w:tr w:rsidR="002B6FCD" w14:paraId="6E0DD14F" w14:textId="77777777" w:rsidTr="00C343E1">
        <w:trPr>
          <w:jc w:val="center"/>
        </w:trPr>
        <w:tc>
          <w:tcPr>
            <w:tcW w:w="1134" w:type="dxa"/>
          </w:tcPr>
          <w:p w14:paraId="5CDF6D91" w14:textId="77777777" w:rsidR="002B6FCD" w:rsidRPr="00422027" w:rsidRDefault="002B6FCD" w:rsidP="00C343E1">
            <w:r w:rsidRPr="00B54DE5">
              <w:t>16</w:t>
            </w:r>
          </w:p>
        </w:tc>
        <w:tc>
          <w:tcPr>
            <w:tcW w:w="3828" w:type="dxa"/>
          </w:tcPr>
          <w:p w14:paraId="027B298C" w14:textId="77777777" w:rsidR="002B6FCD" w:rsidRPr="008C7FE6" w:rsidRDefault="002B6FCD" w:rsidP="00C343E1">
            <w:pPr>
              <w:rPr>
                <w:rFonts w:cs="Times New Roman"/>
                <w:szCs w:val="21"/>
              </w:rPr>
            </w:pPr>
            <w:r w:rsidRPr="005334CC">
              <w:t>Fagaceae Dumort</w:t>
            </w:r>
          </w:p>
        </w:tc>
        <w:tc>
          <w:tcPr>
            <w:tcW w:w="3350" w:type="dxa"/>
          </w:tcPr>
          <w:p w14:paraId="49F5997B" w14:textId="77777777" w:rsidR="002B6FCD" w:rsidRPr="008C7FE6" w:rsidRDefault="002B6FCD" w:rsidP="00C343E1">
            <w:pPr>
              <w:rPr>
                <w:rFonts w:cs="Times New Roman"/>
                <w:szCs w:val="21"/>
              </w:rPr>
            </w:pPr>
            <w:r w:rsidRPr="005334CC">
              <w:t>36</w:t>
            </w:r>
          </w:p>
        </w:tc>
      </w:tr>
      <w:tr w:rsidR="002B6FCD" w14:paraId="2A2EF3FB" w14:textId="77777777" w:rsidTr="00C343E1">
        <w:trPr>
          <w:jc w:val="center"/>
        </w:trPr>
        <w:tc>
          <w:tcPr>
            <w:tcW w:w="1134" w:type="dxa"/>
          </w:tcPr>
          <w:p w14:paraId="2323BB70" w14:textId="77777777" w:rsidR="002B6FCD" w:rsidRPr="00422027" w:rsidRDefault="002B6FCD" w:rsidP="00C343E1">
            <w:r w:rsidRPr="00B54DE5">
              <w:t>17</w:t>
            </w:r>
          </w:p>
        </w:tc>
        <w:tc>
          <w:tcPr>
            <w:tcW w:w="3828" w:type="dxa"/>
          </w:tcPr>
          <w:p w14:paraId="2CDA755B" w14:textId="77777777" w:rsidR="002B6FCD" w:rsidRPr="008C7FE6" w:rsidRDefault="002B6FCD" w:rsidP="00C343E1">
            <w:pPr>
              <w:rPr>
                <w:rFonts w:cs="Times New Roman"/>
                <w:szCs w:val="21"/>
              </w:rPr>
            </w:pPr>
            <w:r w:rsidRPr="005334CC">
              <w:t>Euphorbiaceae</w:t>
            </w:r>
          </w:p>
        </w:tc>
        <w:tc>
          <w:tcPr>
            <w:tcW w:w="3350" w:type="dxa"/>
          </w:tcPr>
          <w:p w14:paraId="53D4EA57" w14:textId="77777777" w:rsidR="002B6FCD" w:rsidRPr="008C7FE6" w:rsidRDefault="002B6FCD" w:rsidP="00C343E1">
            <w:pPr>
              <w:rPr>
                <w:rFonts w:cs="Times New Roman"/>
                <w:szCs w:val="21"/>
              </w:rPr>
            </w:pPr>
            <w:r w:rsidRPr="005334CC">
              <w:t>34</w:t>
            </w:r>
          </w:p>
        </w:tc>
      </w:tr>
      <w:tr w:rsidR="002B6FCD" w14:paraId="0C11B45B" w14:textId="77777777" w:rsidTr="00C343E1">
        <w:trPr>
          <w:jc w:val="center"/>
        </w:trPr>
        <w:tc>
          <w:tcPr>
            <w:tcW w:w="1134" w:type="dxa"/>
          </w:tcPr>
          <w:p w14:paraId="6652BEFF" w14:textId="77777777" w:rsidR="002B6FCD" w:rsidRPr="00422027" w:rsidRDefault="002B6FCD" w:rsidP="00C343E1">
            <w:r w:rsidRPr="00B54DE5">
              <w:t>18</w:t>
            </w:r>
          </w:p>
        </w:tc>
        <w:tc>
          <w:tcPr>
            <w:tcW w:w="3828" w:type="dxa"/>
          </w:tcPr>
          <w:p w14:paraId="0F761C2C" w14:textId="77777777" w:rsidR="002B6FCD" w:rsidRPr="008C7FE6" w:rsidRDefault="002B6FCD" w:rsidP="00C343E1">
            <w:pPr>
              <w:rPr>
                <w:rFonts w:cs="Times New Roman"/>
                <w:szCs w:val="21"/>
              </w:rPr>
            </w:pPr>
            <w:r w:rsidRPr="005334CC">
              <w:t>Cupressaceae</w:t>
            </w:r>
          </w:p>
        </w:tc>
        <w:tc>
          <w:tcPr>
            <w:tcW w:w="3350" w:type="dxa"/>
          </w:tcPr>
          <w:p w14:paraId="41238E2A" w14:textId="77777777" w:rsidR="002B6FCD" w:rsidRPr="008C7FE6" w:rsidRDefault="002B6FCD" w:rsidP="00C343E1">
            <w:pPr>
              <w:rPr>
                <w:rFonts w:cs="Times New Roman"/>
                <w:szCs w:val="21"/>
              </w:rPr>
            </w:pPr>
            <w:r w:rsidRPr="005334CC">
              <w:t>30</w:t>
            </w:r>
          </w:p>
        </w:tc>
      </w:tr>
      <w:tr w:rsidR="002B6FCD" w14:paraId="102965E7" w14:textId="77777777" w:rsidTr="00C343E1">
        <w:trPr>
          <w:jc w:val="center"/>
        </w:trPr>
        <w:tc>
          <w:tcPr>
            <w:tcW w:w="1134" w:type="dxa"/>
          </w:tcPr>
          <w:p w14:paraId="1E40CB65" w14:textId="77777777" w:rsidR="002B6FCD" w:rsidRPr="00422027" w:rsidRDefault="002B6FCD" w:rsidP="00C343E1">
            <w:r w:rsidRPr="00B54DE5">
              <w:t>19</w:t>
            </w:r>
          </w:p>
        </w:tc>
        <w:tc>
          <w:tcPr>
            <w:tcW w:w="3828" w:type="dxa"/>
          </w:tcPr>
          <w:p w14:paraId="36C7AE58" w14:textId="77777777" w:rsidR="002B6FCD" w:rsidRPr="008C7FE6" w:rsidRDefault="002B6FCD" w:rsidP="00C343E1">
            <w:pPr>
              <w:rPr>
                <w:rFonts w:cs="Times New Roman"/>
                <w:szCs w:val="21"/>
              </w:rPr>
            </w:pPr>
            <w:r w:rsidRPr="005334CC">
              <w:t>Oxalidaceae</w:t>
            </w:r>
          </w:p>
        </w:tc>
        <w:tc>
          <w:tcPr>
            <w:tcW w:w="3350" w:type="dxa"/>
          </w:tcPr>
          <w:p w14:paraId="257838D7" w14:textId="77777777" w:rsidR="002B6FCD" w:rsidRPr="008C7FE6" w:rsidRDefault="002B6FCD" w:rsidP="00C343E1">
            <w:pPr>
              <w:rPr>
                <w:rFonts w:cs="Times New Roman"/>
                <w:szCs w:val="21"/>
              </w:rPr>
            </w:pPr>
            <w:r w:rsidRPr="005334CC">
              <w:t>28</w:t>
            </w:r>
          </w:p>
        </w:tc>
      </w:tr>
      <w:tr w:rsidR="002B6FCD" w14:paraId="7D16BD57" w14:textId="77777777" w:rsidTr="00C343E1">
        <w:trPr>
          <w:jc w:val="center"/>
        </w:trPr>
        <w:tc>
          <w:tcPr>
            <w:tcW w:w="1134" w:type="dxa"/>
          </w:tcPr>
          <w:p w14:paraId="1F370192" w14:textId="77777777" w:rsidR="002B6FCD" w:rsidRPr="00422027" w:rsidRDefault="002B6FCD" w:rsidP="00C343E1">
            <w:r w:rsidRPr="00B54DE5">
              <w:t>20</w:t>
            </w:r>
          </w:p>
        </w:tc>
        <w:tc>
          <w:tcPr>
            <w:tcW w:w="3828" w:type="dxa"/>
          </w:tcPr>
          <w:p w14:paraId="1C440FCA" w14:textId="77777777" w:rsidR="002B6FCD" w:rsidRPr="008C7FE6" w:rsidRDefault="002B6FCD" w:rsidP="00C343E1">
            <w:pPr>
              <w:rPr>
                <w:rFonts w:cs="Times New Roman"/>
                <w:szCs w:val="21"/>
              </w:rPr>
            </w:pPr>
            <w:r w:rsidRPr="005334CC">
              <w:t>Aceraceae</w:t>
            </w:r>
          </w:p>
        </w:tc>
        <w:tc>
          <w:tcPr>
            <w:tcW w:w="3350" w:type="dxa"/>
          </w:tcPr>
          <w:p w14:paraId="7A1E7260" w14:textId="77777777" w:rsidR="002B6FCD" w:rsidRPr="008C7FE6" w:rsidRDefault="002B6FCD" w:rsidP="00C343E1">
            <w:pPr>
              <w:rPr>
                <w:rFonts w:cs="Times New Roman"/>
                <w:szCs w:val="21"/>
              </w:rPr>
            </w:pPr>
            <w:r w:rsidRPr="005334CC">
              <w:t>27</w:t>
            </w:r>
          </w:p>
        </w:tc>
      </w:tr>
      <w:tr w:rsidR="002B6FCD" w14:paraId="7A99B67F" w14:textId="77777777" w:rsidTr="00C343E1">
        <w:trPr>
          <w:jc w:val="center"/>
        </w:trPr>
        <w:tc>
          <w:tcPr>
            <w:tcW w:w="1134" w:type="dxa"/>
          </w:tcPr>
          <w:p w14:paraId="6C6AA52B" w14:textId="77777777" w:rsidR="002B6FCD" w:rsidRPr="00422027" w:rsidRDefault="002B6FCD" w:rsidP="00C343E1">
            <w:r w:rsidRPr="00B54DE5">
              <w:t>21</w:t>
            </w:r>
          </w:p>
        </w:tc>
        <w:tc>
          <w:tcPr>
            <w:tcW w:w="3828" w:type="dxa"/>
          </w:tcPr>
          <w:p w14:paraId="524F587C" w14:textId="77777777" w:rsidR="002B6FCD" w:rsidRPr="008C7FE6" w:rsidRDefault="002B6FCD" w:rsidP="00C343E1">
            <w:pPr>
              <w:rPr>
                <w:rFonts w:cs="Times New Roman"/>
                <w:szCs w:val="21"/>
              </w:rPr>
            </w:pPr>
            <w:r w:rsidRPr="005334CC">
              <w:t>Simaroubaceae</w:t>
            </w:r>
          </w:p>
        </w:tc>
        <w:tc>
          <w:tcPr>
            <w:tcW w:w="3350" w:type="dxa"/>
          </w:tcPr>
          <w:p w14:paraId="49025C3F" w14:textId="77777777" w:rsidR="002B6FCD" w:rsidRPr="008C7FE6" w:rsidRDefault="002B6FCD" w:rsidP="00C343E1">
            <w:pPr>
              <w:rPr>
                <w:rFonts w:cs="Times New Roman"/>
                <w:szCs w:val="21"/>
              </w:rPr>
            </w:pPr>
            <w:r w:rsidRPr="005334CC">
              <w:t>25</w:t>
            </w:r>
          </w:p>
        </w:tc>
      </w:tr>
      <w:tr w:rsidR="002B6FCD" w14:paraId="0EFE1635" w14:textId="77777777" w:rsidTr="00C343E1">
        <w:trPr>
          <w:jc w:val="center"/>
        </w:trPr>
        <w:tc>
          <w:tcPr>
            <w:tcW w:w="1134" w:type="dxa"/>
          </w:tcPr>
          <w:p w14:paraId="75FB2FA1" w14:textId="77777777" w:rsidR="002B6FCD" w:rsidRPr="00422027" w:rsidRDefault="002B6FCD" w:rsidP="00C343E1">
            <w:r w:rsidRPr="00B54DE5">
              <w:t>22</w:t>
            </w:r>
          </w:p>
        </w:tc>
        <w:tc>
          <w:tcPr>
            <w:tcW w:w="3828" w:type="dxa"/>
          </w:tcPr>
          <w:p w14:paraId="405F1951" w14:textId="77777777" w:rsidR="002B6FCD" w:rsidRPr="008C7FE6" w:rsidRDefault="002B6FCD" w:rsidP="00C343E1">
            <w:pPr>
              <w:rPr>
                <w:rFonts w:cs="Times New Roman"/>
                <w:szCs w:val="21"/>
              </w:rPr>
            </w:pPr>
            <w:r w:rsidRPr="005334CC">
              <w:t>Altingiaceae</w:t>
            </w:r>
          </w:p>
        </w:tc>
        <w:tc>
          <w:tcPr>
            <w:tcW w:w="3350" w:type="dxa"/>
          </w:tcPr>
          <w:p w14:paraId="1B5B0C93" w14:textId="77777777" w:rsidR="002B6FCD" w:rsidRPr="008C7FE6" w:rsidRDefault="002B6FCD" w:rsidP="00C343E1">
            <w:pPr>
              <w:rPr>
                <w:rFonts w:cs="Times New Roman"/>
                <w:szCs w:val="21"/>
              </w:rPr>
            </w:pPr>
            <w:r w:rsidRPr="005334CC">
              <w:t>24</w:t>
            </w:r>
          </w:p>
        </w:tc>
      </w:tr>
      <w:tr w:rsidR="002B6FCD" w14:paraId="41F1F112" w14:textId="77777777" w:rsidTr="00C343E1">
        <w:trPr>
          <w:jc w:val="center"/>
        </w:trPr>
        <w:tc>
          <w:tcPr>
            <w:tcW w:w="1134" w:type="dxa"/>
          </w:tcPr>
          <w:p w14:paraId="44A6A893" w14:textId="77777777" w:rsidR="002B6FCD" w:rsidRPr="00422027" w:rsidRDefault="002B6FCD" w:rsidP="00C343E1">
            <w:r w:rsidRPr="00B54DE5">
              <w:t>23</w:t>
            </w:r>
          </w:p>
        </w:tc>
        <w:tc>
          <w:tcPr>
            <w:tcW w:w="3828" w:type="dxa"/>
          </w:tcPr>
          <w:p w14:paraId="489DE785" w14:textId="77777777" w:rsidR="002B6FCD" w:rsidRPr="008C7FE6" w:rsidRDefault="002B6FCD" w:rsidP="00C343E1">
            <w:pPr>
              <w:rPr>
                <w:rFonts w:cs="Times New Roman"/>
                <w:szCs w:val="21"/>
              </w:rPr>
            </w:pPr>
            <w:r w:rsidRPr="005334CC">
              <w:t>Viburnaceae</w:t>
            </w:r>
          </w:p>
        </w:tc>
        <w:tc>
          <w:tcPr>
            <w:tcW w:w="3350" w:type="dxa"/>
          </w:tcPr>
          <w:p w14:paraId="6CC7A42B" w14:textId="77777777" w:rsidR="002B6FCD" w:rsidRPr="008C7FE6" w:rsidRDefault="002B6FCD" w:rsidP="00C343E1">
            <w:pPr>
              <w:rPr>
                <w:rFonts w:cs="Times New Roman"/>
                <w:szCs w:val="21"/>
              </w:rPr>
            </w:pPr>
            <w:r w:rsidRPr="005334CC">
              <w:t>22</w:t>
            </w:r>
          </w:p>
        </w:tc>
      </w:tr>
      <w:tr w:rsidR="002B6FCD" w14:paraId="1DB84BF9" w14:textId="77777777" w:rsidTr="00C343E1">
        <w:trPr>
          <w:jc w:val="center"/>
        </w:trPr>
        <w:tc>
          <w:tcPr>
            <w:tcW w:w="1134" w:type="dxa"/>
          </w:tcPr>
          <w:p w14:paraId="79BA054B" w14:textId="77777777" w:rsidR="002B6FCD" w:rsidRPr="00422027" w:rsidRDefault="002B6FCD" w:rsidP="00C343E1">
            <w:r w:rsidRPr="00B54DE5">
              <w:t>24</w:t>
            </w:r>
          </w:p>
        </w:tc>
        <w:tc>
          <w:tcPr>
            <w:tcW w:w="3828" w:type="dxa"/>
          </w:tcPr>
          <w:p w14:paraId="706A1291" w14:textId="77777777" w:rsidR="002B6FCD" w:rsidRPr="008C7FE6" w:rsidRDefault="002B6FCD" w:rsidP="00C343E1">
            <w:pPr>
              <w:rPr>
                <w:rFonts w:cs="Times New Roman"/>
                <w:szCs w:val="21"/>
              </w:rPr>
            </w:pPr>
            <w:r w:rsidRPr="005334CC">
              <w:t>Elaeagnaceae</w:t>
            </w:r>
          </w:p>
        </w:tc>
        <w:tc>
          <w:tcPr>
            <w:tcW w:w="3350" w:type="dxa"/>
          </w:tcPr>
          <w:p w14:paraId="30573C7D" w14:textId="77777777" w:rsidR="002B6FCD" w:rsidRPr="008C7FE6" w:rsidRDefault="002B6FCD" w:rsidP="00C343E1">
            <w:pPr>
              <w:rPr>
                <w:rFonts w:cs="Times New Roman"/>
                <w:szCs w:val="21"/>
              </w:rPr>
            </w:pPr>
            <w:r w:rsidRPr="005334CC">
              <w:t>20</w:t>
            </w:r>
          </w:p>
        </w:tc>
      </w:tr>
      <w:tr w:rsidR="002B6FCD" w14:paraId="008D8728" w14:textId="77777777" w:rsidTr="00C343E1">
        <w:trPr>
          <w:jc w:val="center"/>
        </w:trPr>
        <w:tc>
          <w:tcPr>
            <w:tcW w:w="1134" w:type="dxa"/>
          </w:tcPr>
          <w:p w14:paraId="42474AA7" w14:textId="77777777" w:rsidR="002B6FCD" w:rsidRPr="00422027" w:rsidRDefault="002B6FCD" w:rsidP="00C343E1">
            <w:r w:rsidRPr="00B54DE5">
              <w:t>25</w:t>
            </w:r>
          </w:p>
        </w:tc>
        <w:tc>
          <w:tcPr>
            <w:tcW w:w="3828" w:type="dxa"/>
          </w:tcPr>
          <w:p w14:paraId="4407AF2D" w14:textId="77777777" w:rsidR="002B6FCD" w:rsidRPr="008C7FE6" w:rsidRDefault="002B6FCD" w:rsidP="00C343E1">
            <w:pPr>
              <w:rPr>
                <w:rFonts w:cs="Times New Roman"/>
                <w:szCs w:val="21"/>
              </w:rPr>
            </w:pPr>
            <w:r w:rsidRPr="005334CC">
              <w:t>Euphorbiacae</w:t>
            </w:r>
          </w:p>
        </w:tc>
        <w:tc>
          <w:tcPr>
            <w:tcW w:w="3350" w:type="dxa"/>
          </w:tcPr>
          <w:p w14:paraId="75D82843" w14:textId="77777777" w:rsidR="002B6FCD" w:rsidRPr="008C7FE6" w:rsidRDefault="002B6FCD" w:rsidP="00C343E1">
            <w:pPr>
              <w:rPr>
                <w:rFonts w:cs="Times New Roman"/>
                <w:szCs w:val="21"/>
              </w:rPr>
            </w:pPr>
            <w:r w:rsidRPr="005334CC">
              <w:t>20</w:t>
            </w:r>
          </w:p>
        </w:tc>
      </w:tr>
      <w:tr w:rsidR="002B6FCD" w14:paraId="3E431B82" w14:textId="77777777" w:rsidTr="00C343E1">
        <w:trPr>
          <w:jc w:val="center"/>
        </w:trPr>
        <w:tc>
          <w:tcPr>
            <w:tcW w:w="1134" w:type="dxa"/>
          </w:tcPr>
          <w:p w14:paraId="5086C3E6" w14:textId="77777777" w:rsidR="002B6FCD" w:rsidRPr="00422027" w:rsidRDefault="002B6FCD" w:rsidP="00C343E1">
            <w:r w:rsidRPr="00B54DE5">
              <w:t>26</w:t>
            </w:r>
          </w:p>
        </w:tc>
        <w:tc>
          <w:tcPr>
            <w:tcW w:w="3828" w:type="dxa"/>
          </w:tcPr>
          <w:p w14:paraId="5D163B80" w14:textId="77777777" w:rsidR="002B6FCD" w:rsidRPr="008C7FE6" w:rsidRDefault="002B6FCD" w:rsidP="00C343E1">
            <w:pPr>
              <w:rPr>
                <w:rFonts w:cs="Times New Roman"/>
                <w:szCs w:val="21"/>
              </w:rPr>
            </w:pPr>
            <w:r w:rsidRPr="005334CC">
              <w:t>Betulaceae</w:t>
            </w:r>
          </w:p>
        </w:tc>
        <w:tc>
          <w:tcPr>
            <w:tcW w:w="3350" w:type="dxa"/>
          </w:tcPr>
          <w:p w14:paraId="38F586DA" w14:textId="77777777" w:rsidR="002B6FCD" w:rsidRPr="008C7FE6" w:rsidRDefault="002B6FCD" w:rsidP="00C343E1">
            <w:pPr>
              <w:rPr>
                <w:rFonts w:cs="Times New Roman"/>
                <w:szCs w:val="21"/>
              </w:rPr>
            </w:pPr>
            <w:r w:rsidRPr="005334CC">
              <w:t>18</w:t>
            </w:r>
          </w:p>
        </w:tc>
      </w:tr>
      <w:tr w:rsidR="002B6FCD" w14:paraId="1B116E2F" w14:textId="77777777" w:rsidTr="00C343E1">
        <w:trPr>
          <w:jc w:val="center"/>
        </w:trPr>
        <w:tc>
          <w:tcPr>
            <w:tcW w:w="1134" w:type="dxa"/>
          </w:tcPr>
          <w:p w14:paraId="2F831A8D" w14:textId="77777777" w:rsidR="002B6FCD" w:rsidRPr="00422027" w:rsidRDefault="002B6FCD" w:rsidP="00C343E1">
            <w:r w:rsidRPr="00B54DE5">
              <w:t>27</w:t>
            </w:r>
          </w:p>
        </w:tc>
        <w:tc>
          <w:tcPr>
            <w:tcW w:w="3828" w:type="dxa"/>
          </w:tcPr>
          <w:p w14:paraId="539E6245" w14:textId="77777777" w:rsidR="002B6FCD" w:rsidRPr="008C7FE6" w:rsidRDefault="002B6FCD" w:rsidP="00C343E1">
            <w:pPr>
              <w:rPr>
                <w:rFonts w:cs="Times New Roman"/>
                <w:szCs w:val="21"/>
              </w:rPr>
            </w:pPr>
            <w:r w:rsidRPr="005334CC">
              <w:t>Leguminosae</w:t>
            </w:r>
          </w:p>
        </w:tc>
        <w:tc>
          <w:tcPr>
            <w:tcW w:w="3350" w:type="dxa"/>
          </w:tcPr>
          <w:p w14:paraId="7E2CE31B" w14:textId="77777777" w:rsidR="002B6FCD" w:rsidRPr="008C7FE6" w:rsidRDefault="002B6FCD" w:rsidP="00C343E1">
            <w:pPr>
              <w:rPr>
                <w:rFonts w:cs="Times New Roman"/>
                <w:szCs w:val="21"/>
              </w:rPr>
            </w:pPr>
            <w:r w:rsidRPr="005334CC">
              <w:t>16</w:t>
            </w:r>
          </w:p>
        </w:tc>
      </w:tr>
      <w:tr w:rsidR="002B6FCD" w14:paraId="3FD8E8C5" w14:textId="77777777" w:rsidTr="00C343E1">
        <w:trPr>
          <w:jc w:val="center"/>
        </w:trPr>
        <w:tc>
          <w:tcPr>
            <w:tcW w:w="1134" w:type="dxa"/>
          </w:tcPr>
          <w:p w14:paraId="06BCBFCB" w14:textId="77777777" w:rsidR="002B6FCD" w:rsidRPr="00422027" w:rsidRDefault="002B6FCD" w:rsidP="00C343E1">
            <w:r w:rsidRPr="00B54DE5">
              <w:t>28</w:t>
            </w:r>
          </w:p>
        </w:tc>
        <w:tc>
          <w:tcPr>
            <w:tcW w:w="3828" w:type="dxa"/>
          </w:tcPr>
          <w:p w14:paraId="12168380" w14:textId="77777777" w:rsidR="002B6FCD" w:rsidRPr="008C7FE6" w:rsidRDefault="002B6FCD" w:rsidP="00C343E1">
            <w:pPr>
              <w:rPr>
                <w:rFonts w:cs="Times New Roman"/>
                <w:szCs w:val="21"/>
              </w:rPr>
            </w:pPr>
            <w:r w:rsidRPr="005334CC">
              <w:t>Poaceae</w:t>
            </w:r>
          </w:p>
        </w:tc>
        <w:tc>
          <w:tcPr>
            <w:tcW w:w="3350" w:type="dxa"/>
          </w:tcPr>
          <w:p w14:paraId="04BF742F" w14:textId="77777777" w:rsidR="002B6FCD" w:rsidRPr="008C7FE6" w:rsidRDefault="002B6FCD" w:rsidP="00C343E1">
            <w:pPr>
              <w:rPr>
                <w:rFonts w:cs="Times New Roman"/>
                <w:szCs w:val="21"/>
              </w:rPr>
            </w:pPr>
            <w:r w:rsidRPr="005334CC">
              <w:t>16</w:t>
            </w:r>
          </w:p>
        </w:tc>
      </w:tr>
      <w:tr w:rsidR="002B6FCD" w14:paraId="79D1D26F" w14:textId="77777777" w:rsidTr="00C343E1">
        <w:trPr>
          <w:jc w:val="center"/>
        </w:trPr>
        <w:tc>
          <w:tcPr>
            <w:tcW w:w="1134" w:type="dxa"/>
          </w:tcPr>
          <w:p w14:paraId="7F66A228" w14:textId="77777777" w:rsidR="002B6FCD" w:rsidRPr="00422027" w:rsidRDefault="002B6FCD" w:rsidP="00C343E1">
            <w:r w:rsidRPr="00B54DE5">
              <w:t>29</w:t>
            </w:r>
          </w:p>
        </w:tc>
        <w:tc>
          <w:tcPr>
            <w:tcW w:w="3828" w:type="dxa"/>
          </w:tcPr>
          <w:p w14:paraId="1F67DB82" w14:textId="77777777" w:rsidR="002B6FCD" w:rsidRPr="008C7FE6" w:rsidRDefault="002B6FCD" w:rsidP="00C343E1">
            <w:pPr>
              <w:rPr>
                <w:rFonts w:cs="Times New Roman"/>
                <w:szCs w:val="21"/>
              </w:rPr>
            </w:pPr>
            <w:r w:rsidRPr="005334CC">
              <w:t>Phyllanthaceae</w:t>
            </w:r>
          </w:p>
        </w:tc>
        <w:tc>
          <w:tcPr>
            <w:tcW w:w="3350" w:type="dxa"/>
          </w:tcPr>
          <w:p w14:paraId="6E5CD12E" w14:textId="77777777" w:rsidR="002B6FCD" w:rsidRPr="008C7FE6" w:rsidRDefault="002B6FCD" w:rsidP="00C343E1">
            <w:pPr>
              <w:rPr>
                <w:rFonts w:cs="Times New Roman"/>
                <w:szCs w:val="21"/>
              </w:rPr>
            </w:pPr>
            <w:r w:rsidRPr="005334CC">
              <w:t>15</w:t>
            </w:r>
          </w:p>
        </w:tc>
      </w:tr>
      <w:tr w:rsidR="002B6FCD" w14:paraId="459ACE1E" w14:textId="77777777" w:rsidTr="00C343E1">
        <w:trPr>
          <w:jc w:val="center"/>
        </w:trPr>
        <w:tc>
          <w:tcPr>
            <w:tcW w:w="1134" w:type="dxa"/>
          </w:tcPr>
          <w:p w14:paraId="0182EEEE" w14:textId="77777777" w:rsidR="002B6FCD" w:rsidRPr="00422027" w:rsidRDefault="002B6FCD" w:rsidP="00C343E1">
            <w:r w:rsidRPr="00B54DE5">
              <w:t>30</w:t>
            </w:r>
          </w:p>
        </w:tc>
        <w:tc>
          <w:tcPr>
            <w:tcW w:w="3828" w:type="dxa"/>
          </w:tcPr>
          <w:p w14:paraId="1714C4A7" w14:textId="77777777" w:rsidR="002B6FCD" w:rsidRPr="008C7FE6" w:rsidRDefault="002B6FCD" w:rsidP="00C343E1">
            <w:pPr>
              <w:rPr>
                <w:rFonts w:cs="Times New Roman"/>
                <w:szCs w:val="21"/>
              </w:rPr>
            </w:pPr>
            <w:r w:rsidRPr="005334CC">
              <w:t>Ulmaceae</w:t>
            </w:r>
          </w:p>
        </w:tc>
        <w:tc>
          <w:tcPr>
            <w:tcW w:w="3350" w:type="dxa"/>
          </w:tcPr>
          <w:p w14:paraId="12C90A3F" w14:textId="77777777" w:rsidR="002B6FCD" w:rsidRPr="008C7FE6" w:rsidRDefault="002B6FCD" w:rsidP="00C343E1">
            <w:pPr>
              <w:rPr>
                <w:rFonts w:cs="Times New Roman"/>
                <w:szCs w:val="21"/>
              </w:rPr>
            </w:pPr>
            <w:r w:rsidRPr="005334CC">
              <w:t>15</w:t>
            </w:r>
          </w:p>
        </w:tc>
      </w:tr>
      <w:tr w:rsidR="002B6FCD" w14:paraId="6283895E" w14:textId="77777777" w:rsidTr="00C343E1">
        <w:trPr>
          <w:jc w:val="center"/>
        </w:trPr>
        <w:tc>
          <w:tcPr>
            <w:tcW w:w="1134" w:type="dxa"/>
          </w:tcPr>
          <w:p w14:paraId="5EE23212" w14:textId="77777777" w:rsidR="002B6FCD" w:rsidRPr="00422027" w:rsidRDefault="002B6FCD" w:rsidP="00C343E1">
            <w:r w:rsidRPr="00B54DE5">
              <w:t>31</w:t>
            </w:r>
          </w:p>
        </w:tc>
        <w:tc>
          <w:tcPr>
            <w:tcW w:w="3828" w:type="dxa"/>
          </w:tcPr>
          <w:p w14:paraId="26A7C48B" w14:textId="77777777" w:rsidR="002B6FCD" w:rsidRPr="008C7FE6" w:rsidRDefault="002B6FCD" w:rsidP="00C343E1">
            <w:pPr>
              <w:rPr>
                <w:rFonts w:cs="Times New Roman"/>
                <w:szCs w:val="21"/>
              </w:rPr>
            </w:pPr>
            <w:r w:rsidRPr="005334CC">
              <w:t>Celastraceae</w:t>
            </w:r>
          </w:p>
        </w:tc>
        <w:tc>
          <w:tcPr>
            <w:tcW w:w="3350" w:type="dxa"/>
          </w:tcPr>
          <w:p w14:paraId="0D2BC079" w14:textId="77777777" w:rsidR="002B6FCD" w:rsidRPr="008C7FE6" w:rsidRDefault="002B6FCD" w:rsidP="00C343E1">
            <w:pPr>
              <w:rPr>
                <w:rFonts w:cs="Times New Roman"/>
                <w:szCs w:val="21"/>
              </w:rPr>
            </w:pPr>
            <w:r w:rsidRPr="005334CC">
              <w:t>13</w:t>
            </w:r>
          </w:p>
        </w:tc>
      </w:tr>
      <w:tr w:rsidR="002B6FCD" w14:paraId="211984EA" w14:textId="77777777" w:rsidTr="00C343E1">
        <w:trPr>
          <w:jc w:val="center"/>
        </w:trPr>
        <w:tc>
          <w:tcPr>
            <w:tcW w:w="1134" w:type="dxa"/>
          </w:tcPr>
          <w:p w14:paraId="6B39C9D1" w14:textId="77777777" w:rsidR="002B6FCD" w:rsidRPr="00422027" w:rsidRDefault="002B6FCD" w:rsidP="00C343E1">
            <w:r w:rsidRPr="00B54DE5">
              <w:t>32</w:t>
            </w:r>
          </w:p>
        </w:tc>
        <w:tc>
          <w:tcPr>
            <w:tcW w:w="3828" w:type="dxa"/>
          </w:tcPr>
          <w:p w14:paraId="23003BA2" w14:textId="77777777" w:rsidR="002B6FCD" w:rsidRPr="008C7FE6" w:rsidRDefault="002B6FCD" w:rsidP="00C343E1">
            <w:pPr>
              <w:rPr>
                <w:rFonts w:cs="Times New Roman"/>
                <w:szCs w:val="21"/>
              </w:rPr>
            </w:pPr>
            <w:r w:rsidRPr="005334CC">
              <w:t>Simaroubaceae</w:t>
            </w:r>
          </w:p>
        </w:tc>
        <w:tc>
          <w:tcPr>
            <w:tcW w:w="3350" w:type="dxa"/>
          </w:tcPr>
          <w:p w14:paraId="5AFC6E1F" w14:textId="77777777" w:rsidR="002B6FCD" w:rsidRPr="008C7FE6" w:rsidRDefault="002B6FCD" w:rsidP="00C343E1">
            <w:pPr>
              <w:rPr>
                <w:rFonts w:cs="Times New Roman"/>
                <w:szCs w:val="21"/>
              </w:rPr>
            </w:pPr>
            <w:r w:rsidRPr="005334CC">
              <w:t>12</w:t>
            </w:r>
          </w:p>
        </w:tc>
      </w:tr>
      <w:tr w:rsidR="002B6FCD" w14:paraId="7B0BE1C7" w14:textId="77777777" w:rsidTr="00C343E1">
        <w:trPr>
          <w:jc w:val="center"/>
        </w:trPr>
        <w:tc>
          <w:tcPr>
            <w:tcW w:w="1134" w:type="dxa"/>
          </w:tcPr>
          <w:p w14:paraId="6B0CBCD4" w14:textId="77777777" w:rsidR="002B6FCD" w:rsidRPr="00422027" w:rsidRDefault="002B6FCD" w:rsidP="00C343E1">
            <w:r w:rsidRPr="00B54DE5">
              <w:t>33</w:t>
            </w:r>
          </w:p>
        </w:tc>
        <w:tc>
          <w:tcPr>
            <w:tcW w:w="3828" w:type="dxa"/>
          </w:tcPr>
          <w:p w14:paraId="62B4F737" w14:textId="77777777" w:rsidR="002B6FCD" w:rsidRPr="008C7FE6" w:rsidRDefault="002B6FCD" w:rsidP="00C343E1">
            <w:pPr>
              <w:rPr>
                <w:rFonts w:cs="Times New Roman"/>
                <w:szCs w:val="21"/>
              </w:rPr>
            </w:pPr>
            <w:r w:rsidRPr="005334CC">
              <w:t>Annonaceae</w:t>
            </w:r>
          </w:p>
        </w:tc>
        <w:tc>
          <w:tcPr>
            <w:tcW w:w="3350" w:type="dxa"/>
          </w:tcPr>
          <w:p w14:paraId="537CEFE4" w14:textId="77777777" w:rsidR="002B6FCD" w:rsidRPr="008C7FE6" w:rsidRDefault="002B6FCD" w:rsidP="00C343E1">
            <w:pPr>
              <w:rPr>
                <w:rFonts w:cs="Times New Roman"/>
                <w:szCs w:val="21"/>
              </w:rPr>
            </w:pPr>
            <w:r w:rsidRPr="005334CC">
              <w:t>12</w:t>
            </w:r>
          </w:p>
        </w:tc>
      </w:tr>
      <w:tr w:rsidR="002B6FCD" w14:paraId="18BD2B03" w14:textId="77777777" w:rsidTr="00C343E1">
        <w:trPr>
          <w:jc w:val="center"/>
        </w:trPr>
        <w:tc>
          <w:tcPr>
            <w:tcW w:w="1134" w:type="dxa"/>
          </w:tcPr>
          <w:p w14:paraId="11E19B56" w14:textId="77777777" w:rsidR="002B6FCD" w:rsidRPr="00422027" w:rsidRDefault="002B6FCD" w:rsidP="00C343E1">
            <w:r w:rsidRPr="00B54DE5">
              <w:t>34</w:t>
            </w:r>
          </w:p>
        </w:tc>
        <w:tc>
          <w:tcPr>
            <w:tcW w:w="3828" w:type="dxa"/>
          </w:tcPr>
          <w:p w14:paraId="1710F874" w14:textId="77777777" w:rsidR="002B6FCD" w:rsidRPr="008C7FE6" w:rsidRDefault="002B6FCD" w:rsidP="00C343E1">
            <w:pPr>
              <w:rPr>
                <w:rFonts w:cs="Times New Roman"/>
                <w:szCs w:val="21"/>
              </w:rPr>
            </w:pPr>
            <w:r w:rsidRPr="005334CC">
              <w:t>Aquifoliaceae</w:t>
            </w:r>
          </w:p>
        </w:tc>
        <w:tc>
          <w:tcPr>
            <w:tcW w:w="3350" w:type="dxa"/>
          </w:tcPr>
          <w:p w14:paraId="01183530" w14:textId="77777777" w:rsidR="002B6FCD" w:rsidRPr="008C7FE6" w:rsidRDefault="002B6FCD" w:rsidP="00C343E1">
            <w:pPr>
              <w:rPr>
                <w:rFonts w:cs="Times New Roman"/>
                <w:szCs w:val="21"/>
              </w:rPr>
            </w:pPr>
            <w:r w:rsidRPr="005334CC">
              <w:t>12</w:t>
            </w:r>
          </w:p>
        </w:tc>
      </w:tr>
      <w:tr w:rsidR="002B6FCD" w14:paraId="71331C0B" w14:textId="77777777" w:rsidTr="00C343E1">
        <w:trPr>
          <w:jc w:val="center"/>
        </w:trPr>
        <w:tc>
          <w:tcPr>
            <w:tcW w:w="1134" w:type="dxa"/>
          </w:tcPr>
          <w:p w14:paraId="2C27CAE3" w14:textId="77777777" w:rsidR="002B6FCD" w:rsidRPr="00422027" w:rsidRDefault="002B6FCD" w:rsidP="00C343E1">
            <w:r w:rsidRPr="00B54DE5">
              <w:t>35</w:t>
            </w:r>
          </w:p>
        </w:tc>
        <w:tc>
          <w:tcPr>
            <w:tcW w:w="3828" w:type="dxa"/>
          </w:tcPr>
          <w:p w14:paraId="0D9F3FAC" w14:textId="77777777" w:rsidR="002B6FCD" w:rsidRPr="008C7FE6" w:rsidRDefault="002B6FCD" w:rsidP="00C343E1">
            <w:pPr>
              <w:rPr>
                <w:rFonts w:cs="Times New Roman"/>
                <w:szCs w:val="21"/>
              </w:rPr>
            </w:pPr>
            <w:r w:rsidRPr="005334CC">
              <w:t>Asteraceae</w:t>
            </w:r>
          </w:p>
        </w:tc>
        <w:tc>
          <w:tcPr>
            <w:tcW w:w="3350" w:type="dxa"/>
          </w:tcPr>
          <w:p w14:paraId="315A531C" w14:textId="77777777" w:rsidR="002B6FCD" w:rsidRPr="008C7FE6" w:rsidRDefault="002B6FCD" w:rsidP="00C343E1">
            <w:pPr>
              <w:rPr>
                <w:rFonts w:cs="Times New Roman"/>
                <w:szCs w:val="21"/>
              </w:rPr>
            </w:pPr>
            <w:r w:rsidRPr="005334CC">
              <w:t>12</w:t>
            </w:r>
          </w:p>
        </w:tc>
      </w:tr>
      <w:tr w:rsidR="002B6FCD" w14:paraId="16188380" w14:textId="77777777" w:rsidTr="00C343E1">
        <w:trPr>
          <w:jc w:val="center"/>
        </w:trPr>
        <w:tc>
          <w:tcPr>
            <w:tcW w:w="1134" w:type="dxa"/>
          </w:tcPr>
          <w:p w14:paraId="50C7C366" w14:textId="77777777" w:rsidR="002B6FCD" w:rsidRPr="00422027" w:rsidRDefault="002B6FCD" w:rsidP="00C343E1">
            <w:r w:rsidRPr="00B54DE5">
              <w:t>36</w:t>
            </w:r>
          </w:p>
        </w:tc>
        <w:tc>
          <w:tcPr>
            <w:tcW w:w="3828" w:type="dxa"/>
          </w:tcPr>
          <w:p w14:paraId="1AA009C8" w14:textId="77777777" w:rsidR="002B6FCD" w:rsidRPr="008C7FE6" w:rsidRDefault="002B6FCD" w:rsidP="00C343E1">
            <w:pPr>
              <w:rPr>
                <w:rFonts w:cs="Times New Roman"/>
                <w:szCs w:val="21"/>
              </w:rPr>
            </w:pPr>
            <w:r w:rsidRPr="005334CC">
              <w:t>Platanaceae</w:t>
            </w:r>
          </w:p>
        </w:tc>
        <w:tc>
          <w:tcPr>
            <w:tcW w:w="3350" w:type="dxa"/>
          </w:tcPr>
          <w:p w14:paraId="08A3FC73" w14:textId="77777777" w:rsidR="002B6FCD" w:rsidRPr="008C7FE6" w:rsidRDefault="002B6FCD" w:rsidP="00C343E1">
            <w:pPr>
              <w:rPr>
                <w:rFonts w:cs="Times New Roman"/>
                <w:szCs w:val="21"/>
              </w:rPr>
            </w:pPr>
            <w:r w:rsidRPr="005334CC">
              <w:t>12</w:t>
            </w:r>
          </w:p>
        </w:tc>
      </w:tr>
      <w:tr w:rsidR="002B6FCD" w14:paraId="7DA4A05A" w14:textId="77777777" w:rsidTr="00C343E1">
        <w:trPr>
          <w:jc w:val="center"/>
        </w:trPr>
        <w:tc>
          <w:tcPr>
            <w:tcW w:w="1134" w:type="dxa"/>
          </w:tcPr>
          <w:p w14:paraId="4579700F" w14:textId="77777777" w:rsidR="002B6FCD" w:rsidRPr="00422027" w:rsidRDefault="002B6FCD" w:rsidP="00C343E1">
            <w:r w:rsidRPr="00B54DE5">
              <w:t>37</w:t>
            </w:r>
          </w:p>
        </w:tc>
        <w:tc>
          <w:tcPr>
            <w:tcW w:w="3828" w:type="dxa"/>
          </w:tcPr>
          <w:p w14:paraId="5ECCCFE1" w14:textId="77777777" w:rsidR="002B6FCD" w:rsidRPr="008C7FE6" w:rsidRDefault="002B6FCD" w:rsidP="00C343E1">
            <w:pPr>
              <w:rPr>
                <w:rFonts w:cs="Times New Roman"/>
                <w:szCs w:val="21"/>
              </w:rPr>
            </w:pPr>
            <w:r w:rsidRPr="005334CC">
              <w:t>Tamaricaceae</w:t>
            </w:r>
          </w:p>
        </w:tc>
        <w:tc>
          <w:tcPr>
            <w:tcW w:w="3350" w:type="dxa"/>
          </w:tcPr>
          <w:p w14:paraId="724FE22C" w14:textId="77777777" w:rsidR="002B6FCD" w:rsidRPr="008C7FE6" w:rsidRDefault="002B6FCD" w:rsidP="00C343E1">
            <w:pPr>
              <w:rPr>
                <w:rFonts w:cs="Times New Roman"/>
                <w:szCs w:val="21"/>
              </w:rPr>
            </w:pPr>
            <w:r w:rsidRPr="005334CC">
              <w:t>12</w:t>
            </w:r>
          </w:p>
        </w:tc>
      </w:tr>
      <w:tr w:rsidR="002B6FCD" w14:paraId="1D859829" w14:textId="77777777" w:rsidTr="00C343E1">
        <w:trPr>
          <w:jc w:val="center"/>
        </w:trPr>
        <w:tc>
          <w:tcPr>
            <w:tcW w:w="1134" w:type="dxa"/>
          </w:tcPr>
          <w:p w14:paraId="2FA88BF7" w14:textId="77777777" w:rsidR="002B6FCD" w:rsidRPr="00422027" w:rsidRDefault="002B6FCD" w:rsidP="00C343E1">
            <w:r w:rsidRPr="00B54DE5">
              <w:t>38</w:t>
            </w:r>
          </w:p>
        </w:tc>
        <w:tc>
          <w:tcPr>
            <w:tcW w:w="3828" w:type="dxa"/>
          </w:tcPr>
          <w:p w14:paraId="700E5287" w14:textId="77777777" w:rsidR="002B6FCD" w:rsidRPr="008C7FE6" w:rsidRDefault="002B6FCD" w:rsidP="00C343E1">
            <w:pPr>
              <w:rPr>
                <w:rFonts w:cs="Times New Roman"/>
                <w:szCs w:val="21"/>
              </w:rPr>
            </w:pPr>
            <w:r w:rsidRPr="005334CC">
              <w:t>Scrophulariaceae</w:t>
            </w:r>
          </w:p>
        </w:tc>
        <w:tc>
          <w:tcPr>
            <w:tcW w:w="3350" w:type="dxa"/>
          </w:tcPr>
          <w:p w14:paraId="7080F00A" w14:textId="77777777" w:rsidR="002B6FCD" w:rsidRPr="008C7FE6" w:rsidRDefault="002B6FCD" w:rsidP="00C343E1">
            <w:pPr>
              <w:rPr>
                <w:rFonts w:cs="Times New Roman"/>
                <w:szCs w:val="21"/>
              </w:rPr>
            </w:pPr>
            <w:r w:rsidRPr="005334CC">
              <w:t>11</w:t>
            </w:r>
          </w:p>
        </w:tc>
      </w:tr>
      <w:tr w:rsidR="002B6FCD" w14:paraId="4EBA6E15" w14:textId="77777777" w:rsidTr="00C343E1">
        <w:trPr>
          <w:jc w:val="center"/>
        </w:trPr>
        <w:tc>
          <w:tcPr>
            <w:tcW w:w="1134" w:type="dxa"/>
          </w:tcPr>
          <w:p w14:paraId="292B1F5C" w14:textId="77777777" w:rsidR="002B6FCD" w:rsidRPr="00422027" w:rsidRDefault="002B6FCD" w:rsidP="00C343E1">
            <w:r w:rsidRPr="00B54DE5">
              <w:t>39</w:t>
            </w:r>
          </w:p>
        </w:tc>
        <w:tc>
          <w:tcPr>
            <w:tcW w:w="3828" w:type="dxa"/>
          </w:tcPr>
          <w:p w14:paraId="765EC451" w14:textId="77777777" w:rsidR="002B6FCD" w:rsidRPr="008C7FE6" w:rsidRDefault="002B6FCD" w:rsidP="00C343E1">
            <w:pPr>
              <w:rPr>
                <w:rFonts w:cs="Times New Roman"/>
                <w:szCs w:val="21"/>
              </w:rPr>
            </w:pPr>
            <w:r w:rsidRPr="005334CC">
              <w:t>Plumbaginaceae</w:t>
            </w:r>
          </w:p>
        </w:tc>
        <w:tc>
          <w:tcPr>
            <w:tcW w:w="3350" w:type="dxa"/>
          </w:tcPr>
          <w:p w14:paraId="2C9E4499" w14:textId="77777777" w:rsidR="002B6FCD" w:rsidRPr="008C7FE6" w:rsidRDefault="002B6FCD" w:rsidP="00C343E1">
            <w:pPr>
              <w:rPr>
                <w:rFonts w:cs="Times New Roman"/>
                <w:szCs w:val="21"/>
              </w:rPr>
            </w:pPr>
            <w:r w:rsidRPr="005334CC">
              <w:t>9</w:t>
            </w:r>
          </w:p>
        </w:tc>
      </w:tr>
      <w:tr w:rsidR="002B6FCD" w14:paraId="15E5C631" w14:textId="77777777" w:rsidTr="00C343E1">
        <w:trPr>
          <w:jc w:val="center"/>
        </w:trPr>
        <w:tc>
          <w:tcPr>
            <w:tcW w:w="1134" w:type="dxa"/>
          </w:tcPr>
          <w:p w14:paraId="611E06ED" w14:textId="77777777" w:rsidR="002B6FCD" w:rsidRPr="00422027" w:rsidRDefault="002B6FCD" w:rsidP="00C343E1">
            <w:r w:rsidRPr="00B54DE5">
              <w:t>40</w:t>
            </w:r>
          </w:p>
        </w:tc>
        <w:tc>
          <w:tcPr>
            <w:tcW w:w="3828" w:type="dxa"/>
          </w:tcPr>
          <w:p w14:paraId="57FC9022" w14:textId="77777777" w:rsidR="002B6FCD" w:rsidRPr="008C7FE6" w:rsidRDefault="002B6FCD" w:rsidP="00C343E1">
            <w:pPr>
              <w:rPr>
                <w:rFonts w:cs="Times New Roman"/>
                <w:szCs w:val="21"/>
              </w:rPr>
            </w:pPr>
            <w:r w:rsidRPr="005334CC">
              <w:t>Paulowniaceae</w:t>
            </w:r>
          </w:p>
        </w:tc>
        <w:tc>
          <w:tcPr>
            <w:tcW w:w="3350" w:type="dxa"/>
          </w:tcPr>
          <w:p w14:paraId="0F32409F" w14:textId="77777777" w:rsidR="002B6FCD" w:rsidRPr="008C7FE6" w:rsidRDefault="002B6FCD" w:rsidP="00C343E1">
            <w:pPr>
              <w:rPr>
                <w:rFonts w:cs="Times New Roman"/>
                <w:szCs w:val="21"/>
              </w:rPr>
            </w:pPr>
            <w:r w:rsidRPr="005334CC">
              <w:t>8</w:t>
            </w:r>
          </w:p>
        </w:tc>
      </w:tr>
      <w:tr w:rsidR="002B6FCD" w14:paraId="5569BB7B" w14:textId="77777777" w:rsidTr="00C343E1">
        <w:trPr>
          <w:jc w:val="center"/>
        </w:trPr>
        <w:tc>
          <w:tcPr>
            <w:tcW w:w="1134" w:type="dxa"/>
          </w:tcPr>
          <w:p w14:paraId="2AF102A5" w14:textId="77777777" w:rsidR="002B6FCD" w:rsidRPr="00422027" w:rsidRDefault="002B6FCD" w:rsidP="00C343E1">
            <w:r w:rsidRPr="00B54DE5">
              <w:t>41</w:t>
            </w:r>
          </w:p>
        </w:tc>
        <w:tc>
          <w:tcPr>
            <w:tcW w:w="3828" w:type="dxa"/>
          </w:tcPr>
          <w:p w14:paraId="7AFF3A4C" w14:textId="77777777" w:rsidR="002B6FCD" w:rsidRPr="008C7FE6" w:rsidRDefault="002B6FCD" w:rsidP="00C343E1">
            <w:pPr>
              <w:rPr>
                <w:rFonts w:cs="Times New Roman"/>
                <w:szCs w:val="21"/>
              </w:rPr>
            </w:pPr>
            <w:r w:rsidRPr="005334CC">
              <w:t>Amaranthaceae</w:t>
            </w:r>
          </w:p>
        </w:tc>
        <w:tc>
          <w:tcPr>
            <w:tcW w:w="3350" w:type="dxa"/>
          </w:tcPr>
          <w:p w14:paraId="2C6C64F4" w14:textId="77777777" w:rsidR="002B6FCD" w:rsidRPr="008C7FE6" w:rsidRDefault="002B6FCD" w:rsidP="00C343E1">
            <w:pPr>
              <w:rPr>
                <w:rFonts w:cs="Times New Roman"/>
                <w:szCs w:val="21"/>
              </w:rPr>
            </w:pPr>
            <w:r w:rsidRPr="005334CC">
              <w:t>7</w:t>
            </w:r>
          </w:p>
        </w:tc>
      </w:tr>
      <w:tr w:rsidR="002B6FCD" w14:paraId="730AA75A" w14:textId="77777777" w:rsidTr="00C343E1">
        <w:trPr>
          <w:jc w:val="center"/>
        </w:trPr>
        <w:tc>
          <w:tcPr>
            <w:tcW w:w="1134" w:type="dxa"/>
          </w:tcPr>
          <w:p w14:paraId="544A4B87" w14:textId="77777777" w:rsidR="002B6FCD" w:rsidRPr="00422027" w:rsidRDefault="002B6FCD" w:rsidP="00C343E1">
            <w:r w:rsidRPr="00B54DE5">
              <w:t>42</w:t>
            </w:r>
          </w:p>
        </w:tc>
        <w:tc>
          <w:tcPr>
            <w:tcW w:w="3828" w:type="dxa"/>
          </w:tcPr>
          <w:p w14:paraId="41405ED2" w14:textId="77777777" w:rsidR="002B6FCD" w:rsidRPr="008C7FE6" w:rsidRDefault="002B6FCD" w:rsidP="00C343E1">
            <w:pPr>
              <w:rPr>
                <w:rFonts w:cs="Times New Roman"/>
                <w:szCs w:val="21"/>
              </w:rPr>
            </w:pPr>
            <w:r w:rsidRPr="005334CC">
              <w:t>Buxaceae</w:t>
            </w:r>
          </w:p>
        </w:tc>
        <w:tc>
          <w:tcPr>
            <w:tcW w:w="3350" w:type="dxa"/>
          </w:tcPr>
          <w:p w14:paraId="5D8283E4" w14:textId="77777777" w:rsidR="002B6FCD" w:rsidRPr="008C7FE6" w:rsidRDefault="002B6FCD" w:rsidP="00C343E1">
            <w:pPr>
              <w:rPr>
                <w:rFonts w:cs="Times New Roman"/>
                <w:szCs w:val="21"/>
              </w:rPr>
            </w:pPr>
            <w:r w:rsidRPr="005334CC">
              <w:t>7</w:t>
            </w:r>
          </w:p>
        </w:tc>
      </w:tr>
      <w:tr w:rsidR="002B6FCD" w14:paraId="0A122386" w14:textId="77777777" w:rsidTr="00C343E1">
        <w:trPr>
          <w:jc w:val="center"/>
        </w:trPr>
        <w:tc>
          <w:tcPr>
            <w:tcW w:w="1134" w:type="dxa"/>
          </w:tcPr>
          <w:p w14:paraId="7AC32C9D" w14:textId="77777777" w:rsidR="002B6FCD" w:rsidRPr="00422027" w:rsidRDefault="002B6FCD" w:rsidP="00C343E1">
            <w:r w:rsidRPr="00B54DE5">
              <w:t>43</w:t>
            </w:r>
          </w:p>
        </w:tc>
        <w:tc>
          <w:tcPr>
            <w:tcW w:w="3828" w:type="dxa"/>
          </w:tcPr>
          <w:p w14:paraId="2C938C3B" w14:textId="77777777" w:rsidR="002B6FCD" w:rsidRPr="008C7FE6" w:rsidRDefault="002B6FCD" w:rsidP="00C343E1">
            <w:pPr>
              <w:rPr>
                <w:rFonts w:cs="Times New Roman"/>
                <w:szCs w:val="21"/>
              </w:rPr>
            </w:pPr>
            <w:r w:rsidRPr="005334CC">
              <w:t>Lythraceae</w:t>
            </w:r>
          </w:p>
        </w:tc>
        <w:tc>
          <w:tcPr>
            <w:tcW w:w="3350" w:type="dxa"/>
          </w:tcPr>
          <w:p w14:paraId="33777D64" w14:textId="77777777" w:rsidR="002B6FCD" w:rsidRPr="008C7FE6" w:rsidRDefault="002B6FCD" w:rsidP="00C343E1">
            <w:pPr>
              <w:rPr>
                <w:rFonts w:cs="Times New Roman"/>
                <w:szCs w:val="21"/>
              </w:rPr>
            </w:pPr>
            <w:r w:rsidRPr="005334CC">
              <w:t>6</w:t>
            </w:r>
          </w:p>
        </w:tc>
      </w:tr>
      <w:tr w:rsidR="002B6FCD" w14:paraId="25ADBEA5" w14:textId="77777777" w:rsidTr="00C343E1">
        <w:trPr>
          <w:jc w:val="center"/>
        </w:trPr>
        <w:tc>
          <w:tcPr>
            <w:tcW w:w="1134" w:type="dxa"/>
          </w:tcPr>
          <w:p w14:paraId="74E97603" w14:textId="77777777" w:rsidR="002B6FCD" w:rsidRPr="00422027" w:rsidRDefault="002B6FCD" w:rsidP="00C343E1">
            <w:r w:rsidRPr="00B54DE5">
              <w:t>44</w:t>
            </w:r>
          </w:p>
        </w:tc>
        <w:tc>
          <w:tcPr>
            <w:tcW w:w="3828" w:type="dxa"/>
          </w:tcPr>
          <w:p w14:paraId="3B6142FB" w14:textId="77777777" w:rsidR="002B6FCD" w:rsidRPr="008C7FE6" w:rsidRDefault="002B6FCD" w:rsidP="00C343E1">
            <w:pPr>
              <w:rPr>
                <w:rFonts w:cs="Times New Roman"/>
                <w:szCs w:val="21"/>
              </w:rPr>
            </w:pPr>
            <w:r w:rsidRPr="005334CC">
              <w:t>Pinus</w:t>
            </w:r>
          </w:p>
        </w:tc>
        <w:tc>
          <w:tcPr>
            <w:tcW w:w="3350" w:type="dxa"/>
          </w:tcPr>
          <w:p w14:paraId="1D53749F" w14:textId="77777777" w:rsidR="002B6FCD" w:rsidRPr="008C7FE6" w:rsidRDefault="002B6FCD" w:rsidP="00C343E1">
            <w:pPr>
              <w:rPr>
                <w:rFonts w:cs="Times New Roman"/>
                <w:szCs w:val="21"/>
              </w:rPr>
            </w:pPr>
            <w:r w:rsidRPr="005334CC">
              <w:t>6</w:t>
            </w:r>
          </w:p>
        </w:tc>
      </w:tr>
      <w:tr w:rsidR="002B6FCD" w14:paraId="35DC8B12" w14:textId="77777777" w:rsidTr="00C343E1">
        <w:trPr>
          <w:jc w:val="center"/>
        </w:trPr>
        <w:tc>
          <w:tcPr>
            <w:tcW w:w="1134" w:type="dxa"/>
          </w:tcPr>
          <w:p w14:paraId="15779357" w14:textId="77777777" w:rsidR="002B6FCD" w:rsidRPr="00422027" w:rsidRDefault="002B6FCD" w:rsidP="00C343E1">
            <w:r w:rsidRPr="00B54DE5">
              <w:t>45</w:t>
            </w:r>
          </w:p>
        </w:tc>
        <w:tc>
          <w:tcPr>
            <w:tcW w:w="3828" w:type="dxa"/>
          </w:tcPr>
          <w:p w14:paraId="275C2A74" w14:textId="77777777" w:rsidR="002B6FCD" w:rsidRPr="008C7FE6" w:rsidRDefault="002B6FCD" w:rsidP="00C343E1">
            <w:pPr>
              <w:rPr>
                <w:rFonts w:cs="Times New Roman"/>
                <w:szCs w:val="21"/>
              </w:rPr>
            </w:pPr>
            <w:r w:rsidRPr="005334CC">
              <w:t>Tiliaceae</w:t>
            </w:r>
          </w:p>
        </w:tc>
        <w:tc>
          <w:tcPr>
            <w:tcW w:w="3350" w:type="dxa"/>
          </w:tcPr>
          <w:p w14:paraId="15D56050" w14:textId="77777777" w:rsidR="002B6FCD" w:rsidRPr="008C7FE6" w:rsidRDefault="002B6FCD" w:rsidP="00C343E1">
            <w:pPr>
              <w:rPr>
                <w:rFonts w:cs="Times New Roman"/>
                <w:szCs w:val="21"/>
              </w:rPr>
            </w:pPr>
            <w:r w:rsidRPr="005334CC">
              <w:t>6</w:t>
            </w:r>
          </w:p>
        </w:tc>
      </w:tr>
      <w:tr w:rsidR="002B6FCD" w14:paraId="39F06B6D" w14:textId="77777777" w:rsidTr="00C343E1">
        <w:trPr>
          <w:jc w:val="center"/>
        </w:trPr>
        <w:tc>
          <w:tcPr>
            <w:tcW w:w="1134" w:type="dxa"/>
          </w:tcPr>
          <w:p w14:paraId="68CFF93E" w14:textId="77777777" w:rsidR="002B6FCD" w:rsidRPr="00422027" w:rsidRDefault="002B6FCD" w:rsidP="00C343E1">
            <w:r w:rsidRPr="00B54DE5">
              <w:t>46</w:t>
            </w:r>
          </w:p>
        </w:tc>
        <w:tc>
          <w:tcPr>
            <w:tcW w:w="3828" w:type="dxa"/>
          </w:tcPr>
          <w:p w14:paraId="0D99B936" w14:textId="77777777" w:rsidR="002B6FCD" w:rsidRPr="008C7FE6" w:rsidRDefault="002B6FCD" w:rsidP="00C343E1">
            <w:pPr>
              <w:rPr>
                <w:rFonts w:cs="Times New Roman"/>
                <w:szCs w:val="21"/>
              </w:rPr>
            </w:pPr>
            <w:r w:rsidRPr="005334CC">
              <w:t>Lauraceae</w:t>
            </w:r>
          </w:p>
        </w:tc>
        <w:tc>
          <w:tcPr>
            <w:tcW w:w="3350" w:type="dxa"/>
          </w:tcPr>
          <w:p w14:paraId="5D62FF7E" w14:textId="77777777" w:rsidR="002B6FCD" w:rsidRPr="008C7FE6" w:rsidRDefault="002B6FCD" w:rsidP="00C343E1">
            <w:pPr>
              <w:rPr>
                <w:rFonts w:cs="Times New Roman"/>
                <w:szCs w:val="21"/>
              </w:rPr>
            </w:pPr>
            <w:r w:rsidRPr="005334CC">
              <w:t>5</w:t>
            </w:r>
          </w:p>
        </w:tc>
      </w:tr>
      <w:tr w:rsidR="002B6FCD" w14:paraId="6B3293F8" w14:textId="77777777" w:rsidTr="00C343E1">
        <w:trPr>
          <w:jc w:val="center"/>
        </w:trPr>
        <w:tc>
          <w:tcPr>
            <w:tcW w:w="1134" w:type="dxa"/>
          </w:tcPr>
          <w:p w14:paraId="57560897" w14:textId="77777777" w:rsidR="002B6FCD" w:rsidRPr="00422027" w:rsidRDefault="002B6FCD" w:rsidP="00C343E1">
            <w:r w:rsidRPr="00B54DE5">
              <w:t>47</w:t>
            </w:r>
          </w:p>
        </w:tc>
        <w:tc>
          <w:tcPr>
            <w:tcW w:w="3828" w:type="dxa"/>
          </w:tcPr>
          <w:p w14:paraId="1A947A73" w14:textId="77777777" w:rsidR="002B6FCD" w:rsidRPr="008C7FE6" w:rsidRDefault="002B6FCD" w:rsidP="00C343E1">
            <w:pPr>
              <w:rPr>
                <w:rFonts w:cs="Times New Roman"/>
                <w:szCs w:val="21"/>
              </w:rPr>
            </w:pPr>
            <w:r w:rsidRPr="005334CC">
              <w:t>Mimosaceae</w:t>
            </w:r>
          </w:p>
        </w:tc>
        <w:tc>
          <w:tcPr>
            <w:tcW w:w="3350" w:type="dxa"/>
          </w:tcPr>
          <w:p w14:paraId="4D2A4F57" w14:textId="77777777" w:rsidR="002B6FCD" w:rsidRPr="008C7FE6" w:rsidRDefault="002B6FCD" w:rsidP="00C343E1">
            <w:pPr>
              <w:rPr>
                <w:rFonts w:cs="Times New Roman"/>
                <w:szCs w:val="21"/>
              </w:rPr>
            </w:pPr>
            <w:r w:rsidRPr="005334CC">
              <w:t>5</w:t>
            </w:r>
          </w:p>
        </w:tc>
      </w:tr>
      <w:tr w:rsidR="002B6FCD" w14:paraId="49F3A67B" w14:textId="77777777" w:rsidTr="00C343E1">
        <w:trPr>
          <w:jc w:val="center"/>
        </w:trPr>
        <w:tc>
          <w:tcPr>
            <w:tcW w:w="1134" w:type="dxa"/>
          </w:tcPr>
          <w:p w14:paraId="0E63895B" w14:textId="77777777" w:rsidR="002B6FCD" w:rsidRPr="00422027" w:rsidRDefault="002B6FCD" w:rsidP="00C343E1">
            <w:r w:rsidRPr="00B54DE5">
              <w:t>48</w:t>
            </w:r>
          </w:p>
        </w:tc>
        <w:tc>
          <w:tcPr>
            <w:tcW w:w="3828" w:type="dxa"/>
          </w:tcPr>
          <w:p w14:paraId="1B993011" w14:textId="77777777" w:rsidR="002B6FCD" w:rsidRPr="008C7FE6" w:rsidRDefault="002B6FCD" w:rsidP="00C343E1">
            <w:pPr>
              <w:rPr>
                <w:rFonts w:cs="Times New Roman"/>
                <w:szCs w:val="21"/>
              </w:rPr>
            </w:pPr>
            <w:r w:rsidRPr="005334CC">
              <w:t>Myrsinaceae</w:t>
            </w:r>
          </w:p>
        </w:tc>
        <w:tc>
          <w:tcPr>
            <w:tcW w:w="3350" w:type="dxa"/>
          </w:tcPr>
          <w:p w14:paraId="5ED5C501" w14:textId="77777777" w:rsidR="002B6FCD" w:rsidRPr="008C7FE6" w:rsidRDefault="002B6FCD" w:rsidP="00C343E1">
            <w:pPr>
              <w:rPr>
                <w:rFonts w:cs="Times New Roman"/>
                <w:szCs w:val="21"/>
              </w:rPr>
            </w:pPr>
            <w:r w:rsidRPr="005334CC">
              <w:t>5</w:t>
            </w:r>
          </w:p>
        </w:tc>
      </w:tr>
      <w:tr w:rsidR="002B6FCD" w14:paraId="7A88B2F1" w14:textId="77777777" w:rsidTr="00C343E1">
        <w:trPr>
          <w:jc w:val="center"/>
        </w:trPr>
        <w:tc>
          <w:tcPr>
            <w:tcW w:w="1134" w:type="dxa"/>
          </w:tcPr>
          <w:p w14:paraId="2346A4D6" w14:textId="77777777" w:rsidR="002B6FCD" w:rsidRPr="00422027" w:rsidRDefault="002B6FCD" w:rsidP="00C343E1">
            <w:r w:rsidRPr="00B54DE5">
              <w:t>49</w:t>
            </w:r>
          </w:p>
        </w:tc>
        <w:tc>
          <w:tcPr>
            <w:tcW w:w="3828" w:type="dxa"/>
          </w:tcPr>
          <w:p w14:paraId="682E6BA6" w14:textId="77777777" w:rsidR="002B6FCD" w:rsidRPr="008C7FE6" w:rsidRDefault="002B6FCD" w:rsidP="00C343E1">
            <w:pPr>
              <w:rPr>
                <w:rFonts w:cs="Times New Roman"/>
                <w:szCs w:val="21"/>
              </w:rPr>
            </w:pPr>
            <w:r w:rsidRPr="005334CC">
              <w:t>Taxodiaceae</w:t>
            </w:r>
          </w:p>
        </w:tc>
        <w:tc>
          <w:tcPr>
            <w:tcW w:w="3350" w:type="dxa"/>
          </w:tcPr>
          <w:p w14:paraId="57E4AB33" w14:textId="77777777" w:rsidR="002B6FCD" w:rsidRPr="008C7FE6" w:rsidRDefault="002B6FCD" w:rsidP="00C343E1">
            <w:pPr>
              <w:rPr>
                <w:rFonts w:cs="Times New Roman"/>
                <w:szCs w:val="21"/>
              </w:rPr>
            </w:pPr>
            <w:r w:rsidRPr="005334CC">
              <w:t>5</w:t>
            </w:r>
          </w:p>
        </w:tc>
      </w:tr>
      <w:tr w:rsidR="002B6FCD" w14:paraId="1D6CB87F" w14:textId="77777777" w:rsidTr="00C343E1">
        <w:trPr>
          <w:jc w:val="center"/>
        </w:trPr>
        <w:tc>
          <w:tcPr>
            <w:tcW w:w="1134" w:type="dxa"/>
          </w:tcPr>
          <w:p w14:paraId="6945CB92" w14:textId="77777777" w:rsidR="002B6FCD" w:rsidRPr="00422027" w:rsidRDefault="002B6FCD" w:rsidP="00C343E1">
            <w:r w:rsidRPr="00B54DE5">
              <w:t>50</w:t>
            </w:r>
          </w:p>
        </w:tc>
        <w:tc>
          <w:tcPr>
            <w:tcW w:w="3828" w:type="dxa"/>
          </w:tcPr>
          <w:p w14:paraId="359FA257" w14:textId="77777777" w:rsidR="002B6FCD" w:rsidRPr="008C7FE6" w:rsidRDefault="002B6FCD" w:rsidP="00C343E1">
            <w:pPr>
              <w:rPr>
                <w:rFonts w:cs="Times New Roman"/>
                <w:szCs w:val="21"/>
              </w:rPr>
            </w:pPr>
            <w:r w:rsidRPr="005334CC">
              <w:t>Verbenaceae</w:t>
            </w:r>
          </w:p>
        </w:tc>
        <w:tc>
          <w:tcPr>
            <w:tcW w:w="3350" w:type="dxa"/>
          </w:tcPr>
          <w:p w14:paraId="4823B893" w14:textId="77777777" w:rsidR="002B6FCD" w:rsidRPr="008C7FE6" w:rsidRDefault="002B6FCD" w:rsidP="00C343E1">
            <w:pPr>
              <w:rPr>
                <w:rFonts w:cs="Times New Roman"/>
                <w:szCs w:val="21"/>
              </w:rPr>
            </w:pPr>
            <w:r w:rsidRPr="005334CC">
              <w:t>5</w:t>
            </w:r>
          </w:p>
        </w:tc>
      </w:tr>
      <w:tr w:rsidR="002B6FCD" w14:paraId="3919F27F" w14:textId="77777777" w:rsidTr="00C343E1">
        <w:trPr>
          <w:jc w:val="center"/>
        </w:trPr>
        <w:tc>
          <w:tcPr>
            <w:tcW w:w="1134" w:type="dxa"/>
          </w:tcPr>
          <w:p w14:paraId="6EEE927C" w14:textId="77777777" w:rsidR="002B6FCD" w:rsidRPr="00422027" w:rsidRDefault="002B6FCD" w:rsidP="00C343E1">
            <w:r w:rsidRPr="00B54DE5">
              <w:t>51</w:t>
            </w:r>
          </w:p>
        </w:tc>
        <w:tc>
          <w:tcPr>
            <w:tcW w:w="3828" w:type="dxa"/>
          </w:tcPr>
          <w:p w14:paraId="5176A1A5" w14:textId="77777777" w:rsidR="002B6FCD" w:rsidRPr="008C7FE6" w:rsidRDefault="002B6FCD" w:rsidP="00C343E1">
            <w:pPr>
              <w:rPr>
                <w:rFonts w:cs="Times New Roman"/>
                <w:szCs w:val="21"/>
              </w:rPr>
            </w:pPr>
            <w:r w:rsidRPr="005334CC">
              <w:t>Bignoniaceae</w:t>
            </w:r>
          </w:p>
        </w:tc>
        <w:tc>
          <w:tcPr>
            <w:tcW w:w="3350" w:type="dxa"/>
          </w:tcPr>
          <w:p w14:paraId="4F2427DC" w14:textId="77777777" w:rsidR="002B6FCD" w:rsidRPr="008C7FE6" w:rsidRDefault="002B6FCD" w:rsidP="00C343E1">
            <w:pPr>
              <w:rPr>
                <w:rFonts w:cs="Times New Roman"/>
                <w:szCs w:val="21"/>
              </w:rPr>
            </w:pPr>
            <w:r w:rsidRPr="005334CC">
              <w:t>4</w:t>
            </w:r>
          </w:p>
        </w:tc>
      </w:tr>
      <w:tr w:rsidR="002B6FCD" w14:paraId="690ADD58" w14:textId="77777777" w:rsidTr="00C343E1">
        <w:trPr>
          <w:jc w:val="center"/>
        </w:trPr>
        <w:tc>
          <w:tcPr>
            <w:tcW w:w="1134" w:type="dxa"/>
          </w:tcPr>
          <w:p w14:paraId="3378C83B" w14:textId="77777777" w:rsidR="002B6FCD" w:rsidRPr="00422027" w:rsidRDefault="002B6FCD" w:rsidP="00C343E1">
            <w:r w:rsidRPr="00B54DE5">
              <w:t>52</w:t>
            </w:r>
          </w:p>
        </w:tc>
        <w:tc>
          <w:tcPr>
            <w:tcW w:w="3828" w:type="dxa"/>
          </w:tcPr>
          <w:p w14:paraId="3BA64DF6" w14:textId="77777777" w:rsidR="002B6FCD" w:rsidRPr="008C7FE6" w:rsidRDefault="002B6FCD" w:rsidP="00C343E1">
            <w:pPr>
              <w:rPr>
                <w:rFonts w:cs="Times New Roman"/>
                <w:szCs w:val="21"/>
              </w:rPr>
            </w:pPr>
            <w:r w:rsidRPr="005334CC">
              <w:t>Hippophae</w:t>
            </w:r>
          </w:p>
        </w:tc>
        <w:tc>
          <w:tcPr>
            <w:tcW w:w="3350" w:type="dxa"/>
          </w:tcPr>
          <w:p w14:paraId="760997A0" w14:textId="77777777" w:rsidR="002B6FCD" w:rsidRPr="008C7FE6" w:rsidRDefault="002B6FCD" w:rsidP="00C343E1">
            <w:pPr>
              <w:rPr>
                <w:rFonts w:cs="Times New Roman"/>
                <w:szCs w:val="21"/>
              </w:rPr>
            </w:pPr>
            <w:r w:rsidRPr="005334CC">
              <w:t>4</w:t>
            </w:r>
          </w:p>
        </w:tc>
      </w:tr>
      <w:tr w:rsidR="002B6FCD" w14:paraId="3E53E92A" w14:textId="77777777" w:rsidTr="00C343E1">
        <w:trPr>
          <w:jc w:val="center"/>
        </w:trPr>
        <w:tc>
          <w:tcPr>
            <w:tcW w:w="1134" w:type="dxa"/>
          </w:tcPr>
          <w:p w14:paraId="60DA5B7F" w14:textId="77777777" w:rsidR="002B6FCD" w:rsidRPr="00B54DE5" w:rsidRDefault="002B6FCD" w:rsidP="00C343E1">
            <w:r>
              <w:rPr>
                <w:rFonts w:hint="eastAsia"/>
              </w:rPr>
              <w:t>53</w:t>
            </w:r>
          </w:p>
        </w:tc>
        <w:tc>
          <w:tcPr>
            <w:tcW w:w="3828" w:type="dxa"/>
          </w:tcPr>
          <w:p w14:paraId="33F511DF" w14:textId="77777777" w:rsidR="002B6FCD" w:rsidRPr="00422027" w:rsidRDefault="002B6FCD" w:rsidP="00C343E1">
            <w:r w:rsidRPr="005334CC">
              <w:t>Hydrangeaceae</w:t>
            </w:r>
          </w:p>
        </w:tc>
        <w:tc>
          <w:tcPr>
            <w:tcW w:w="3350" w:type="dxa"/>
          </w:tcPr>
          <w:p w14:paraId="5BBB5FB7" w14:textId="77777777" w:rsidR="002B6FCD" w:rsidRPr="00422027" w:rsidRDefault="002B6FCD" w:rsidP="00C343E1">
            <w:r w:rsidRPr="005334CC">
              <w:t>4</w:t>
            </w:r>
          </w:p>
        </w:tc>
      </w:tr>
      <w:tr w:rsidR="002B6FCD" w14:paraId="3D013478" w14:textId="77777777" w:rsidTr="00C343E1">
        <w:trPr>
          <w:jc w:val="center"/>
        </w:trPr>
        <w:tc>
          <w:tcPr>
            <w:tcW w:w="1134" w:type="dxa"/>
          </w:tcPr>
          <w:p w14:paraId="3424C980" w14:textId="77777777" w:rsidR="002B6FCD" w:rsidRPr="00B54DE5" w:rsidRDefault="002B6FCD" w:rsidP="00C343E1">
            <w:r>
              <w:rPr>
                <w:rFonts w:hint="eastAsia"/>
              </w:rPr>
              <w:t>54</w:t>
            </w:r>
          </w:p>
        </w:tc>
        <w:tc>
          <w:tcPr>
            <w:tcW w:w="3828" w:type="dxa"/>
          </w:tcPr>
          <w:p w14:paraId="0252F3CB" w14:textId="77777777" w:rsidR="002B6FCD" w:rsidRPr="00422027" w:rsidRDefault="002B6FCD" w:rsidP="00C343E1">
            <w:r w:rsidRPr="005334CC">
              <w:t>Lecythidaceae</w:t>
            </w:r>
          </w:p>
        </w:tc>
        <w:tc>
          <w:tcPr>
            <w:tcW w:w="3350" w:type="dxa"/>
          </w:tcPr>
          <w:p w14:paraId="435F6061" w14:textId="77777777" w:rsidR="002B6FCD" w:rsidRPr="00422027" w:rsidRDefault="002B6FCD" w:rsidP="00C343E1">
            <w:r w:rsidRPr="005334CC">
              <w:t>4</w:t>
            </w:r>
          </w:p>
        </w:tc>
      </w:tr>
      <w:tr w:rsidR="002B6FCD" w14:paraId="24DC1F32" w14:textId="77777777" w:rsidTr="00C343E1">
        <w:trPr>
          <w:jc w:val="center"/>
        </w:trPr>
        <w:tc>
          <w:tcPr>
            <w:tcW w:w="1134" w:type="dxa"/>
          </w:tcPr>
          <w:p w14:paraId="7246B828" w14:textId="77777777" w:rsidR="002B6FCD" w:rsidRPr="00B54DE5" w:rsidRDefault="002B6FCD" w:rsidP="00C343E1">
            <w:r>
              <w:rPr>
                <w:rFonts w:hint="eastAsia"/>
              </w:rPr>
              <w:t>55</w:t>
            </w:r>
          </w:p>
        </w:tc>
        <w:tc>
          <w:tcPr>
            <w:tcW w:w="3828" w:type="dxa"/>
          </w:tcPr>
          <w:p w14:paraId="1E13CB32" w14:textId="77777777" w:rsidR="002B6FCD" w:rsidRPr="00422027" w:rsidRDefault="002B6FCD" w:rsidP="00C343E1">
            <w:r w:rsidRPr="005334CC">
              <w:t>Asclepiadaceae</w:t>
            </w:r>
          </w:p>
        </w:tc>
        <w:tc>
          <w:tcPr>
            <w:tcW w:w="3350" w:type="dxa"/>
          </w:tcPr>
          <w:p w14:paraId="78670FF5" w14:textId="77777777" w:rsidR="002B6FCD" w:rsidRPr="00422027" w:rsidRDefault="002B6FCD" w:rsidP="00C343E1">
            <w:r w:rsidRPr="005334CC">
              <w:t>3</w:t>
            </w:r>
          </w:p>
        </w:tc>
      </w:tr>
      <w:tr w:rsidR="002B6FCD" w14:paraId="57D26BB9" w14:textId="77777777" w:rsidTr="00C343E1">
        <w:trPr>
          <w:jc w:val="center"/>
        </w:trPr>
        <w:tc>
          <w:tcPr>
            <w:tcW w:w="1134" w:type="dxa"/>
          </w:tcPr>
          <w:p w14:paraId="2BA577F0" w14:textId="77777777" w:rsidR="002B6FCD" w:rsidRPr="00B54DE5" w:rsidRDefault="002B6FCD" w:rsidP="00C343E1">
            <w:r>
              <w:rPr>
                <w:rFonts w:hint="eastAsia"/>
              </w:rPr>
              <w:t>56</w:t>
            </w:r>
          </w:p>
        </w:tc>
        <w:tc>
          <w:tcPr>
            <w:tcW w:w="3828" w:type="dxa"/>
          </w:tcPr>
          <w:p w14:paraId="05F70390" w14:textId="77777777" w:rsidR="002B6FCD" w:rsidRPr="00422027" w:rsidRDefault="002B6FCD" w:rsidP="00C343E1">
            <w:r w:rsidRPr="005334CC">
              <w:t>Aucubaceae</w:t>
            </w:r>
          </w:p>
        </w:tc>
        <w:tc>
          <w:tcPr>
            <w:tcW w:w="3350" w:type="dxa"/>
          </w:tcPr>
          <w:p w14:paraId="705068D3" w14:textId="77777777" w:rsidR="002B6FCD" w:rsidRPr="00422027" w:rsidRDefault="002B6FCD" w:rsidP="00C343E1">
            <w:r w:rsidRPr="005334CC">
              <w:t>3</w:t>
            </w:r>
          </w:p>
        </w:tc>
      </w:tr>
      <w:tr w:rsidR="002B6FCD" w14:paraId="7A331379" w14:textId="77777777" w:rsidTr="00C343E1">
        <w:trPr>
          <w:jc w:val="center"/>
        </w:trPr>
        <w:tc>
          <w:tcPr>
            <w:tcW w:w="1134" w:type="dxa"/>
          </w:tcPr>
          <w:p w14:paraId="3E7B88D3" w14:textId="77777777" w:rsidR="002B6FCD" w:rsidRPr="00B54DE5" w:rsidRDefault="002B6FCD" w:rsidP="00C343E1">
            <w:r>
              <w:rPr>
                <w:rFonts w:hint="eastAsia"/>
              </w:rPr>
              <w:t>57</w:t>
            </w:r>
          </w:p>
        </w:tc>
        <w:tc>
          <w:tcPr>
            <w:tcW w:w="3828" w:type="dxa"/>
          </w:tcPr>
          <w:p w14:paraId="243CE0B8" w14:textId="77777777" w:rsidR="002B6FCD" w:rsidRPr="00422027" w:rsidRDefault="002B6FCD" w:rsidP="00C343E1">
            <w:r w:rsidRPr="005334CC">
              <w:t>Melastomataceae</w:t>
            </w:r>
          </w:p>
        </w:tc>
        <w:tc>
          <w:tcPr>
            <w:tcW w:w="3350" w:type="dxa"/>
          </w:tcPr>
          <w:p w14:paraId="4E85B30F" w14:textId="77777777" w:rsidR="002B6FCD" w:rsidRPr="00422027" w:rsidRDefault="002B6FCD" w:rsidP="00C343E1">
            <w:r w:rsidRPr="005334CC">
              <w:t>3</w:t>
            </w:r>
          </w:p>
        </w:tc>
      </w:tr>
      <w:tr w:rsidR="002B6FCD" w14:paraId="1525FEE8" w14:textId="77777777" w:rsidTr="00C343E1">
        <w:trPr>
          <w:jc w:val="center"/>
        </w:trPr>
        <w:tc>
          <w:tcPr>
            <w:tcW w:w="1134" w:type="dxa"/>
          </w:tcPr>
          <w:p w14:paraId="147EFEAC" w14:textId="77777777" w:rsidR="002B6FCD" w:rsidRPr="00B54DE5" w:rsidRDefault="002B6FCD" w:rsidP="00C343E1">
            <w:r>
              <w:rPr>
                <w:rFonts w:hint="eastAsia"/>
              </w:rPr>
              <w:t>58</w:t>
            </w:r>
          </w:p>
        </w:tc>
        <w:tc>
          <w:tcPr>
            <w:tcW w:w="3828" w:type="dxa"/>
          </w:tcPr>
          <w:p w14:paraId="66FCCDBF" w14:textId="77777777" w:rsidR="002B6FCD" w:rsidRPr="00422027" w:rsidRDefault="002B6FCD" w:rsidP="00C343E1">
            <w:r w:rsidRPr="005334CC">
              <w:t>Pittosporaceae</w:t>
            </w:r>
          </w:p>
        </w:tc>
        <w:tc>
          <w:tcPr>
            <w:tcW w:w="3350" w:type="dxa"/>
          </w:tcPr>
          <w:p w14:paraId="0B6DFA3F" w14:textId="77777777" w:rsidR="002B6FCD" w:rsidRPr="00422027" w:rsidRDefault="002B6FCD" w:rsidP="00C343E1">
            <w:r w:rsidRPr="005334CC">
              <w:t>3</w:t>
            </w:r>
          </w:p>
        </w:tc>
      </w:tr>
      <w:tr w:rsidR="002B6FCD" w14:paraId="5034A38F" w14:textId="77777777" w:rsidTr="00C343E1">
        <w:trPr>
          <w:jc w:val="center"/>
        </w:trPr>
        <w:tc>
          <w:tcPr>
            <w:tcW w:w="1134" w:type="dxa"/>
          </w:tcPr>
          <w:p w14:paraId="6DB0D0B6" w14:textId="77777777" w:rsidR="002B6FCD" w:rsidRPr="00B54DE5" w:rsidRDefault="002B6FCD" w:rsidP="00C343E1">
            <w:r>
              <w:rPr>
                <w:rFonts w:hint="eastAsia"/>
              </w:rPr>
              <w:t>59</w:t>
            </w:r>
          </w:p>
        </w:tc>
        <w:tc>
          <w:tcPr>
            <w:tcW w:w="3828" w:type="dxa"/>
          </w:tcPr>
          <w:p w14:paraId="3343CC6E" w14:textId="77777777" w:rsidR="002B6FCD" w:rsidRPr="00422027" w:rsidRDefault="002B6FCD" w:rsidP="00C343E1">
            <w:r w:rsidRPr="005334CC">
              <w:t>Taxus</w:t>
            </w:r>
          </w:p>
        </w:tc>
        <w:tc>
          <w:tcPr>
            <w:tcW w:w="3350" w:type="dxa"/>
          </w:tcPr>
          <w:p w14:paraId="4B066A9B" w14:textId="77777777" w:rsidR="002B6FCD" w:rsidRPr="00422027" w:rsidRDefault="002B6FCD" w:rsidP="00C343E1">
            <w:r w:rsidRPr="005334CC">
              <w:t>3</w:t>
            </w:r>
          </w:p>
        </w:tc>
      </w:tr>
      <w:tr w:rsidR="002B6FCD" w14:paraId="4DE2C4C6" w14:textId="77777777" w:rsidTr="00C343E1">
        <w:trPr>
          <w:jc w:val="center"/>
        </w:trPr>
        <w:tc>
          <w:tcPr>
            <w:tcW w:w="1134" w:type="dxa"/>
          </w:tcPr>
          <w:p w14:paraId="0E738A55" w14:textId="77777777" w:rsidR="002B6FCD" w:rsidRPr="00B54DE5" w:rsidRDefault="002B6FCD" w:rsidP="00C343E1">
            <w:r>
              <w:rPr>
                <w:rFonts w:hint="eastAsia"/>
              </w:rPr>
              <w:t>60</w:t>
            </w:r>
          </w:p>
        </w:tc>
        <w:tc>
          <w:tcPr>
            <w:tcW w:w="3828" w:type="dxa"/>
          </w:tcPr>
          <w:p w14:paraId="018E8925" w14:textId="77777777" w:rsidR="002B6FCD" w:rsidRPr="00422027" w:rsidRDefault="002B6FCD" w:rsidP="00C343E1">
            <w:r w:rsidRPr="005334CC">
              <w:t>Thymelaeaceae</w:t>
            </w:r>
          </w:p>
        </w:tc>
        <w:tc>
          <w:tcPr>
            <w:tcW w:w="3350" w:type="dxa"/>
          </w:tcPr>
          <w:p w14:paraId="542FEEA3" w14:textId="77777777" w:rsidR="002B6FCD" w:rsidRPr="00422027" w:rsidRDefault="002B6FCD" w:rsidP="00C343E1">
            <w:r w:rsidRPr="005334CC">
              <w:t>3</w:t>
            </w:r>
          </w:p>
        </w:tc>
      </w:tr>
      <w:tr w:rsidR="002B6FCD" w14:paraId="0C93DF29" w14:textId="77777777" w:rsidTr="00C343E1">
        <w:trPr>
          <w:jc w:val="center"/>
        </w:trPr>
        <w:tc>
          <w:tcPr>
            <w:tcW w:w="1134" w:type="dxa"/>
          </w:tcPr>
          <w:p w14:paraId="0FA3B1E8" w14:textId="77777777" w:rsidR="002B6FCD" w:rsidRPr="00B54DE5" w:rsidRDefault="002B6FCD" w:rsidP="00C343E1">
            <w:r>
              <w:rPr>
                <w:rFonts w:hint="eastAsia"/>
              </w:rPr>
              <w:t>61</w:t>
            </w:r>
          </w:p>
        </w:tc>
        <w:tc>
          <w:tcPr>
            <w:tcW w:w="3828" w:type="dxa"/>
          </w:tcPr>
          <w:p w14:paraId="15ECB9D2" w14:textId="77777777" w:rsidR="002B6FCD" w:rsidRPr="00422027" w:rsidRDefault="002B6FCD" w:rsidP="00C343E1">
            <w:r w:rsidRPr="005334CC">
              <w:t xml:space="preserve"> Myrtaceae</w:t>
            </w:r>
          </w:p>
        </w:tc>
        <w:tc>
          <w:tcPr>
            <w:tcW w:w="3350" w:type="dxa"/>
          </w:tcPr>
          <w:p w14:paraId="35A16B08" w14:textId="77777777" w:rsidR="002B6FCD" w:rsidRPr="00422027" w:rsidRDefault="002B6FCD" w:rsidP="00C343E1">
            <w:r w:rsidRPr="005334CC">
              <w:t>2</w:t>
            </w:r>
          </w:p>
        </w:tc>
      </w:tr>
      <w:tr w:rsidR="002B6FCD" w14:paraId="4EC448A4" w14:textId="77777777" w:rsidTr="00C343E1">
        <w:trPr>
          <w:jc w:val="center"/>
        </w:trPr>
        <w:tc>
          <w:tcPr>
            <w:tcW w:w="1134" w:type="dxa"/>
          </w:tcPr>
          <w:p w14:paraId="1FE4E5CA" w14:textId="77777777" w:rsidR="002B6FCD" w:rsidRPr="00B54DE5" w:rsidRDefault="002B6FCD" w:rsidP="00C343E1">
            <w:r>
              <w:rPr>
                <w:rFonts w:hint="eastAsia"/>
              </w:rPr>
              <w:t>62</w:t>
            </w:r>
          </w:p>
        </w:tc>
        <w:tc>
          <w:tcPr>
            <w:tcW w:w="3828" w:type="dxa"/>
          </w:tcPr>
          <w:p w14:paraId="2B502B35" w14:textId="77777777" w:rsidR="002B6FCD" w:rsidRPr="00422027" w:rsidRDefault="002B6FCD" w:rsidP="00C343E1">
            <w:r w:rsidRPr="005334CC">
              <w:t>Hamamelidaceae</w:t>
            </w:r>
          </w:p>
        </w:tc>
        <w:tc>
          <w:tcPr>
            <w:tcW w:w="3350" w:type="dxa"/>
          </w:tcPr>
          <w:p w14:paraId="3D966C44" w14:textId="77777777" w:rsidR="002B6FCD" w:rsidRPr="00422027" w:rsidRDefault="002B6FCD" w:rsidP="00C343E1">
            <w:r w:rsidRPr="005334CC">
              <w:t>2</w:t>
            </w:r>
          </w:p>
        </w:tc>
      </w:tr>
      <w:tr w:rsidR="002B6FCD" w14:paraId="3F6B6183" w14:textId="77777777" w:rsidTr="00C343E1">
        <w:trPr>
          <w:jc w:val="center"/>
        </w:trPr>
        <w:tc>
          <w:tcPr>
            <w:tcW w:w="1134" w:type="dxa"/>
          </w:tcPr>
          <w:p w14:paraId="5B23908C" w14:textId="77777777" w:rsidR="002B6FCD" w:rsidRPr="00B54DE5" w:rsidRDefault="002B6FCD" w:rsidP="00C343E1">
            <w:r>
              <w:rPr>
                <w:rFonts w:hint="eastAsia"/>
              </w:rPr>
              <w:t>63</w:t>
            </w:r>
          </w:p>
        </w:tc>
        <w:tc>
          <w:tcPr>
            <w:tcW w:w="3828" w:type="dxa"/>
          </w:tcPr>
          <w:p w14:paraId="7E6D23F2" w14:textId="77777777" w:rsidR="002B6FCD" w:rsidRPr="00422027" w:rsidRDefault="002B6FCD" w:rsidP="00C343E1">
            <w:r w:rsidRPr="005334CC">
              <w:t>Taxaceae</w:t>
            </w:r>
          </w:p>
        </w:tc>
        <w:tc>
          <w:tcPr>
            <w:tcW w:w="3350" w:type="dxa"/>
          </w:tcPr>
          <w:p w14:paraId="3C08F9FE" w14:textId="77777777" w:rsidR="002B6FCD" w:rsidRPr="00422027" w:rsidRDefault="002B6FCD" w:rsidP="00C343E1">
            <w:r w:rsidRPr="005334CC">
              <w:t>2</w:t>
            </w:r>
          </w:p>
        </w:tc>
      </w:tr>
      <w:tr w:rsidR="002B6FCD" w14:paraId="187C8C2F" w14:textId="77777777" w:rsidTr="00C343E1">
        <w:trPr>
          <w:jc w:val="center"/>
        </w:trPr>
        <w:tc>
          <w:tcPr>
            <w:tcW w:w="1134" w:type="dxa"/>
          </w:tcPr>
          <w:p w14:paraId="1588A912" w14:textId="77777777" w:rsidR="002B6FCD" w:rsidRPr="00B54DE5" w:rsidRDefault="002B6FCD" w:rsidP="00C343E1">
            <w:r>
              <w:rPr>
                <w:rFonts w:hint="eastAsia"/>
              </w:rPr>
              <w:t>64</w:t>
            </w:r>
          </w:p>
        </w:tc>
        <w:tc>
          <w:tcPr>
            <w:tcW w:w="3828" w:type="dxa"/>
          </w:tcPr>
          <w:p w14:paraId="36CAE025" w14:textId="77777777" w:rsidR="002B6FCD" w:rsidRPr="00422027" w:rsidRDefault="002B6FCD" w:rsidP="00C343E1">
            <w:r w:rsidRPr="005334CC">
              <w:t>Araliaceae</w:t>
            </w:r>
          </w:p>
        </w:tc>
        <w:tc>
          <w:tcPr>
            <w:tcW w:w="3350" w:type="dxa"/>
          </w:tcPr>
          <w:p w14:paraId="2005C5A8" w14:textId="77777777" w:rsidR="002B6FCD" w:rsidRPr="00422027" w:rsidRDefault="002B6FCD" w:rsidP="00C343E1">
            <w:r w:rsidRPr="005334CC">
              <w:t>1</w:t>
            </w:r>
          </w:p>
        </w:tc>
      </w:tr>
      <w:tr w:rsidR="002B6FCD" w14:paraId="0886A712" w14:textId="77777777" w:rsidTr="00C343E1">
        <w:trPr>
          <w:jc w:val="center"/>
        </w:trPr>
        <w:tc>
          <w:tcPr>
            <w:tcW w:w="1134" w:type="dxa"/>
          </w:tcPr>
          <w:p w14:paraId="7D1AABDB" w14:textId="77777777" w:rsidR="002B6FCD" w:rsidRPr="00B54DE5" w:rsidRDefault="002B6FCD" w:rsidP="00C343E1">
            <w:r>
              <w:rPr>
                <w:rFonts w:hint="eastAsia"/>
              </w:rPr>
              <w:t>65</w:t>
            </w:r>
          </w:p>
        </w:tc>
        <w:tc>
          <w:tcPr>
            <w:tcW w:w="3828" w:type="dxa"/>
          </w:tcPr>
          <w:p w14:paraId="033FE706" w14:textId="77777777" w:rsidR="002B6FCD" w:rsidRPr="00422027" w:rsidRDefault="002B6FCD" w:rsidP="00C343E1">
            <w:r w:rsidRPr="005334CC">
              <w:t>Crassulaceae</w:t>
            </w:r>
          </w:p>
        </w:tc>
        <w:tc>
          <w:tcPr>
            <w:tcW w:w="3350" w:type="dxa"/>
          </w:tcPr>
          <w:p w14:paraId="458E8B66" w14:textId="77777777" w:rsidR="002B6FCD" w:rsidRPr="00422027" w:rsidRDefault="002B6FCD" w:rsidP="00C343E1">
            <w:r w:rsidRPr="005334CC">
              <w:t>1</w:t>
            </w:r>
          </w:p>
        </w:tc>
      </w:tr>
      <w:tr w:rsidR="002B6FCD" w14:paraId="265FD85E" w14:textId="77777777" w:rsidTr="00C343E1">
        <w:trPr>
          <w:jc w:val="center"/>
        </w:trPr>
        <w:tc>
          <w:tcPr>
            <w:tcW w:w="1134" w:type="dxa"/>
          </w:tcPr>
          <w:p w14:paraId="30C40DF2" w14:textId="77777777" w:rsidR="002B6FCD" w:rsidRPr="00B54DE5" w:rsidRDefault="002B6FCD" w:rsidP="00C343E1">
            <w:r>
              <w:rPr>
                <w:rFonts w:hint="eastAsia"/>
              </w:rPr>
              <w:t>66</w:t>
            </w:r>
          </w:p>
        </w:tc>
        <w:tc>
          <w:tcPr>
            <w:tcW w:w="3828" w:type="dxa"/>
          </w:tcPr>
          <w:p w14:paraId="6C57BD6D" w14:textId="77777777" w:rsidR="002B6FCD" w:rsidRPr="00422027" w:rsidRDefault="002B6FCD" w:rsidP="00C343E1">
            <w:r w:rsidRPr="005334CC">
              <w:t>Juglandaceae</w:t>
            </w:r>
          </w:p>
        </w:tc>
        <w:tc>
          <w:tcPr>
            <w:tcW w:w="3350" w:type="dxa"/>
          </w:tcPr>
          <w:p w14:paraId="7D0AE77E" w14:textId="77777777" w:rsidR="002B6FCD" w:rsidRPr="00422027" w:rsidRDefault="002B6FCD" w:rsidP="00C343E1">
            <w:r w:rsidRPr="005334CC">
              <w:t>1</w:t>
            </w:r>
          </w:p>
        </w:tc>
      </w:tr>
      <w:tr w:rsidR="002B6FCD" w14:paraId="7F0F6D29" w14:textId="77777777" w:rsidTr="00C343E1">
        <w:trPr>
          <w:jc w:val="center"/>
        </w:trPr>
        <w:tc>
          <w:tcPr>
            <w:tcW w:w="1134" w:type="dxa"/>
          </w:tcPr>
          <w:p w14:paraId="45FC50E9" w14:textId="77777777" w:rsidR="002B6FCD" w:rsidRPr="00B54DE5" w:rsidRDefault="002B6FCD" w:rsidP="00C343E1">
            <w:r>
              <w:rPr>
                <w:rFonts w:hint="eastAsia"/>
              </w:rPr>
              <w:t>67</w:t>
            </w:r>
          </w:p>
        </w:tc>
        <w:tc>
          <w:tcPr>
            <w:tcW w:w="3828" w:type="dxa"/>
          </w:tcPr>
          <w:p w14:paraId="7BB8CE69" w14:textId="77777777" w:rsidR="002B6FCD" w:rsidRPr="00422027" w:rsidRDefault="002B6FCD" w:rsidP="00C343E1">
            <w:r w:rsidRPr="005334CC">
              <w:t>Lamiaceae</w:t>
            </w:r>
          </w:p>
        </w:tc>
        <w:tc>
          <w:tcPr>
            <w:tcW w:w="3350" w:type="dxa"/>
          </w:tcPr>
          <w:p w14:paraId="7BD39531" w14:textId="77777777" w:rsidR="002B6FCD" w:rsidRPr="00422027" w:rsidRDefault="002B6FCD" w:rsidP="00C343E1">
            <w:r w:rsidRPr="005334CC">
              <w:t>1</w:t>
            </w:r>
          </w:p>
        </w:tc>
      </w:tr>
      <w:tr w:rsidR="002B6FCD" w14:paraId="28934D4F" w14:textId="77777777" w:rsidTr="00C343E1">
        <w:trPr>
          <w:jc w:val="center"/>
        </w:trPr>
        <w:tc>
          <w:tcPr>
            <w:tcW w:w="1134" w:type="dxa"/>
          </w:tcPr>
          <w:p w14:paraId="0DDBC18C" w14:textId="77777777" w:rsidR="002B6FCD" w:rsidRPr="00B54DE5" w:rsidRDefault="002B6FCD" w:rsidP="00C343E1">
            <w:r>
              <w:rPr>
                <w:rFonts w:hint="eastAsia"/>
              </w:rPr>
              <w:t>68</w:t>
            </w:r>
          </w:p>
        </w:tc>
        <w:tc>
          <w:tcPr>
            <w:tcW w:w="3828" w:type="dxa"/>
          </w:tcPr>
          <w:p w14:paraId="429CD0E1" w14:textId="77777777" w:rsidR="002B6FCD" w:rsidRPr="00422027" w:rsidRDefault="002B6FCD" w:rsidP="00C343E1">
            <w:r w:rsidRPr="005334CC">
              <w:t>Rhamnaceae</w:t>
            </w:r>
          </w:p>
        </w:tc>
        <w:tc>
          <w:tcPr>
            <w:tcW w:w="3350" w:type="dxa"/>
          </w:tcPr>
          <w:p w14:paraId="15062A59" w14:textId="77777777" w:rsidR="002B6FCD" w:rsidRPr="00422027" w:rsidRDefault="002B6FCD" w:rsidP="00C343E1">
            <w:r w:rsidRPr="005334CC">
              <w:t>1</w:t>
            </w:r>
          </w:p>
        </w:tc>
      </w:tr>
      <w:tr w:rsidR="002B6FCD" w14:paraId="52064F13" w14:textId="77777777" w:rsidTr="00C343E1">
        <w:trPr>
          <w:jc w:val="center"/>
        </w:trPr>
        <w:tc>
          <w:tcPr>
            <w:tcW w:w="1134" w:type="dxa"/>
          </w:tcPr>
          <w:p w14:paraId="36099349" w14:textId="77777777" w:rsidR="002B6FCD" w:rsidRPr="00B54DE5" w:rsidRDefault="002B6FCD" w:rsidP="00C343E1">
            <w:r>
              <w:rPr>
                <w:rFonts w:hint="eastAsia"/>
              </w:rPr>
              <w:t>69</w:t>
            </w:r>
          </w:p>
        </w:tc>
        <w:tc>
          <w:tcPr>
            <w:tcW w:w="3828" w:type="dxa"/>
          </w:tcPr>
          <w:p w14:paraId="28642B37" w14:textId="77777777" w:rsidR="002B6FCD" w:rsidRPr="00422027" w:rsidRDefault="002B6FCD" w:rsidP="00C343E1">
            <w:r w:rsidRPr="005334CC">
              <w:t>Rubiaceae</w:t>
            </w:r>
          </w:p>
        </w:tc>
        <w:tc>
          <w:tcPr>
            <w:tcW w:w="3350" w:type="dxa"/>
          </w:tcPr>
          <w:p w14:paraId="25DAB2B3" w14:textId="77777777" w:rsidR="002B6FCD" w:rsidRPr="00422027" w:rsidRDefault="002B6FCD" w:rsidP="00C343E1">
            <w:r w:rsidRPr="005334CC">
              <w:t>1</w:t>
            </w:r>
          </w:p>
        </w:tc>
      </w:tr>
      <w:tr w:rsidR="002B6FCD" w14:paraId="0DDD0D91" w14:textId="77777777" w:rsidTr="00C343E1">
        <w:trPr>
          <w:jc w:val="center"/>
        </w:trPr>
        <w:tc>
          <w:tcPr>
            <w:tcW w:w="1134" w:type="dxa"/>
          </w:tcPr>
          <w:p w14:paraId="571461C5" w14:textId="77777777" w:rsidR="002B6FCD" w:rsidRDefault="002B6FCD" w:rsidP="00C343E1">
            <w:pPr>
              <w:rPr>
                <w:rFonts w:cs="Times New Roman"/>
                <w:b/>
                <w:bCs/>
                <w:sz w:val="24"/>
                <w:szCs w:val="24"/>
              </w:rPr>
            </w:pPr>
          </w:p>
        </w:tc>
        <w:tc>
          <w:tcPr>
            <w:tcW w:w="3828" w:type="dxa"/>
          </w:tcPr>
          <w:p w14:paraId="43F7A28D" w14:textId="77777777" w:rsidR="002B6FCD" w:rsidRDefault="002B6FCD" w:rsidP="00C343E1">
            <w:pPr>
              <w:rPr>
                <w:rFonts w:cs="Times New Roman"/>
                <w:sz w:val="24"/>
                <w:szCs w:val="24"/>
              </w:rPr>
            </w:pPr>
            <w:r>
              <w:rPr>
                <w:rFonts w:cs="Times New Roman"/>
                <w:b/>
                <w:bCs/>
                <w:sz w:val="24"/>
                <w:szCs w:val="24"/>
              </w:rPr>
              <w:t>G</w:t>
            </w:r>
            <w:r>
              <w:rPr>
                <w:rFonts w:cs="Times New Roman" w:hint="eastAsia"/>
                <w:b/>
                <w:bCs/>
                <w:sz w:val="24"/>
                <w:szCs w:val="24"/>
              </w:rPr>
              <w:t>enus</w:t>
            </w:r>
            <w:r w:rsidRPr="00E9607E">
              <w:rPr>
                <w:rFonts w:cs="Times New Roman"/>
                <w:b/>
                <w:bCs/>
                <w:sz w:val="24"/>
                <w:szCs w:val="24"/>
              </w:rPr>
              <w:t xml:space="preserve"> </w:t>
            </w:r>
            <w:r w:rsidRPr="00E9607E">
              <w:rPr>
                <w:rFonts w:cs="Times New Roman" w:hint="eastAsia"/>
                <w:b/>
                <w:bCs/>
                <w:sz w:val="24"/>
                <w:szCs w:val="24"/>
              </w:rPr>
              <w:t>type</w:t>
            </w:r>
            <w:r w:rsidRPr="00E9607E">
              <w:rPr>
                <w:rFonts w:cs="Times New Roman"/>
                <w:b/>
                <w:bCs/>
                <w:sz w:val="24"/>
                <w:szCs w:val="24"/>
              </w:rPr>
              <w:t>:</w:t>
            </w:r>
          </w:p>
        </w:tc>
        <w:tc>
          <w:tcPr>
            <w:tcW w:w="3350" w:type="dxa"/>
          </w:tcPr>
          <w:p w14:paraId="0E23C8DA" w14:textId="77777777" w:rsidR="002B6FCD" w:rsidRDefault="002B6FCD" w:rsidP="00C343E1">
            <w:pPr>
              <w:rPr>
                <w:rFonts w:cs="Times New Roman"/>
                <w:sz w:val="24"/>
                <w:szCs w:val="24"/>
              </w:rPr>
            </w:pPr>
          </w:p>
        </w:tc>
      </w:tr>
      <w:tr w:rsidR="002B6FCD" w14:paraId="0CC63AF1" w14:textId="77777777" w:rsidTr="00C343E1">
        <w:trPr>
          <w:jc w:val="center"/>
        </w:trPr>
        <w:tc>
          <w:tcPr>
            <w:tcW w:w="1134" w:type="dxa"/>
          </w:tcPr>
          <w:p w14:paraId="745E3A41" w14:textId="77777777" w:rsidR="002B6FCD" w:rsidRPr="002F53B3" w:rsidRDefault="002B6FCD" w:rsidP="00C343E1">
            <w:pPr>
              <w:rPr>
                <w:i/>
                <w:iCs/>
              </w:rPr>
            </w:pPr>
            <w:r w:rsidRPr="00D20B39">
              <w:t>1</w:t>
            </w:r>
          </w:p>
        </w:tc>
        <w:tc>
          <w:tcPr>
            <w:tcW w:w="3828" w:type="dxa"/>
          </w:tcPr>
          <w:p w14:paraId="5DEDD3DC" w14:textId="77777777" w:rsidR="002B6FCD" w:rsidRPr="00224860" w:rsidRDefault="002B6FCD" w:rsidP="00C343E1">
            <w:pPr>
              <w:rPr>
                <w:rFonts w:cs="Times New Roman"/>
                <w:i/>
                <w:iCs/>
                <w:sz w:val="24"/>
                <w:szCs w:val="24"/>
              </w:rPr>
            </w:pPr>
            <w:r w:rsidRPr="003F0E2A">
              <w:rPr>
                <w:i/>
                <w:iCs/>
              </w:rPr>
              <w:t>Salix</w:t>
            </w:r>
          </w:p>
        </w:tc>
        <w:tc>
          <w:tcPr>
            <w:tcW w:w="3350" w:type="dxa"/>
          </w:tcPr>
          <w:p w14:paraId="07E58FB1" w14:textId="77777777" w:rsidR="002B6FCD" w:rsidRDefault="002B6FCD" w:rsidP="00C343E1">
            <w:pPr>
              <w:rPr>
                <w:rFonts w:cs="Times New Roman"/>
                <w:sz w:val="24"/>
                <w:szCs w:val="24"/>
              </w:rPr>
            </w:pPr>
            <w:r w:rsidRPr="00945661">
              <w:t>480</w:t>
            </w:r>
          </w:p>
        </w:tc>
      </w:tr>
      <w:tr w:rsidR="002B6FCD" w14:paraId="5341EEE7" w14:textId="77777777" w:rsidTr="00C343E1">
        <w:trPr>
          <w:jc w:val="center"/>
        </w:trPr>
        <w:tc>
          <w:tcPr>
            <w:tcW w:w="1134" w:type="dxa"/>
          </w:tcPr>
          <w:p w14:paraId="2BCFE786" w14:textId="77777777" w:rsidR="002B6FCD" w:rsidRPr="002F53B3" w:rsidRDefault="002B6FCD" w:rsidP="00C343E1">
            <w:pPr>
              <w:rPr>
                <w:i/>
                <w:iCs/>
              </w:rPr>
            </w:pPr>
            <w:r w:rsidRPr="00D20B39">
              <w:t>2</w:t>
            </w:r>
          </w:p>
        </w:tc>
        <w:tc>
          <w:tcPr>
            <w:tcW w:w="3828" w:type="dxa"/>
          </w:tcPr>
          <w:p w14:paraId="61F1CD74" w14:textId="77777777" w:rsidR="002B6FCD" w:rsidRPr="00224860" w:rsidRDefault="002B6FCD" w:rsidP="00C343E1">
            <w:pPr>
              <w:rPr>
                <w:rFonts w:cs="Times New Roman"/>
                <w:i/>
                <w:iCs/>
                <w:sz w:val="24"/>
                <w:szCs w:val="24"/>
              </w:rPr>
            </w:pPr>
            <w:r w:rsidRPr="003F0E2A">
              <w:rPr>
                <w:i/>
                <w:iCs/>
              </w:rPr>
              <w:t>Populus</w:t>
            </w:r>
          </w:p>
        </w:tc>
        <w:tc>
          <w:tcPr>
            <w:tcW w:w="3350" w:type="dxa"/>
          </w:tcPr>
          <w:p w14:paraId="1463C9D0" w14:textId="77777777" w:rsidR="002B6FCD" w:rsidRDefault="002B6FCD" w:rsidP="00C343E1">
            <w:pPr>
              <w:rPr>
                <w:rFonts w:cs="Times New Roman"/>
                <w:sz w:val="24"/>
                <w:szCs w:val="24"/>
              </w:rPr>
            </w:pPr>
            <w:r w:rsidRPr="00945661">
              <w:t>364</w:t>
            </w:r>
          </w:p>
        </w:tc>
      </w:tr>
      <w:tr w:rsidR="002B6FCD" w14:paraId="53397D5E" w14:textId="77777777" w:rsidTr="00C343E1">
        <w:trPr>
          <w:jc w:val="center"/>
        </w:trPr>
        <w:tc>
          <w:tcPr>
            <w:tcW w:w="1134" w:type="dxa"/>
          </w:tcPr>
          <w:p w14:paraId="2376F28E" w14:textId="77777777" w:rsidR="002B6FCD" w:rsidRPr="002F53B3" w:rsidRDefault="002B6FCD" w:rsidP="00C343E1">
            <w:pPr>
              <w:rPr>
                <w:i/>
                <w:iCs/>
              </w:rPr>
            </w:pPr>
            <w:r w:rsidRPr="00D20B39">
              <w:t>3</w:t>
            </w:r>
          </w:p>
        </w:tc>
        <w:tc>
          <w:tcPr>
            <w:tcW w:w="3828" w:type="dxa"/>
          </w:tcPr>
          <w:p w14:paraId="2543F4E0" w14:textId="77777777" w:rsidR="002B6FCD" w:rsidRPr="00224860" w:rsidRDefault="002B6FCD" w:rsidP="00C343E1">
            <w:pPr>
              <w:rPr>
                <w:rFonts w:cs="Times New Roman"/>
                <w:i/>
                <w:iCs/>
                <w:sz w:val="24"/>
                <w:szCs w:val="24"/>
              </w:rPr>
            </w:pPr>
            <w:r w:rsidRPr="003F0E2A">
              <w:rPr>
                <w:i/>
                <w:iCs/>
              </w:rPr>
              <w:t>Eucalyptus</w:t>
            </w:r>
          </w:p>
        </w:tc>
        <w:tc>
          <w:tcPr>
            <w:tcW w:w="3350" w:type="dxa"/>
          </w:tcPr>
          <w:p w14:paraId="3B15ED32" w14:textId="77777777" w:rsidR="002B6FCD" w:rsidRDefault="002B6FCD" w:rsidP="00C343E1">
            <w:pPr>
              <w:rPr>
                <w:rFonts w:cs="Times New Roman"/>
                <w:sz w:val="24"/>
                <w:szCs w:val="24"/>
              </w:rPr>
            </w:pPr>
            <w:r w:rsidRPr="00945661">
              <w:t>182</w:t>
            </w:r>
          </w:p>
        </w:tc>
      </w:tr>
      <w:tr w:rsidR="002B6FCD" w14:paraId="2CFBC77A" w14:textId="77777777" w:rsidTr="00C343E1">
        <w:trPr>
          <w:jc w:val="center"/>
        </w:trPr>
        <w:tc>
          <w:tcPr>
            <w:tcW w:w="1134" w:type="dxa"/>
          </w:tcPr>
          <w:p w14:paraId="5F8B4FB2" w14:textId="77777777" w:rsidR="002B6FCD" w:rsidRPr="002F53B3" w:rsidRDefault="002B6FCD" w:rsidP="00C343E1">
            <w:pPr>
              <w:rPr>
                <w:i/>
                <w:iCs/>
              </w:rPr>
            </w:pPr>
            <w:r w:rsidRPr="00D20B39">
              <w:t>4</w:t>
            </w:r>
          </w:p>
        </w:tc>
        <w:tc>
          <w:tcPr>
            <w:tcW w:w="3828" w:type="dxa"/>
          </w:tcPr>
          <w:p w14:paraId="7E7D439D" w14:textId="77777777" w:rsidR="002B6FCD" w:rsidRPr="00224860" w:rsidRDefault="002B6FCD" w:rsidP="00C343E1">
            <w:pPr>
              <w:rPr>
                <w:rFonts w:cs="Times New Roman"/>
                <w:i/>
                <w:iCs/>
                <w:sz w:val="24"/>
                <w:szCs w:val="24"/>
              </w:rPr>
            </w:pPr>
            <w:r w:rsidRPr="003F0E2A">
              <w:rPr>
                <w:i/>
                <w:iCs/>
              </w:rPr>
              <w:t>Ginkgo</w:t>
            </w:r>
          </w:p>
        </w:tc>
        <w:tc>
          <w:tcPr>
            <w:tcW w:w="3350" w:type="dxa"/>
          </w:tcPr>
          <w:p w14:paraId="2697EA14" w14:textId="77777777" w:rsidR="002B6FCD" w:rsidRDefault="002B6FCD" w:rsidP="00C343E1">
            <w:pPr>
              <w:rPr>
                <w:rFonts w:cs="Times New Roman"/>
                <w:sz w:val="24"/>
                <w:szCs w:val="24"/>
              </w:rPr>
            </w:pPr>
            <w:r w:rsidRPr="00945661">
              <w:t>112</w:t>
            </w:r>
          </w:p>
        </w:tc>
      </w:tr>
      <w:tr w:rsidR="002B6FCD" w14:paraId="5F5DA210" w14:textId="77777777" w:rsidTr="00C343E1">
        <w:trPr>
          <w:jc w:val="center"/>
        </w:trPr>
        <w:tc>
          <w:tcPr>
            <w:tcW w:w="1134" w:type="dxa"/>
          </w:tcPr>
          <w:p w14:paraId="52204E5D" w14:textId="77777777" w:rsidR="002B6FCD" w:rsidRPr="002F53B3" w:rsidRDefault="002B6FCD" w:rsidP="00C343E1">
            <w:pPr>
              <w:rPr>
                <w:i/>
                <w:iCs/>
              </w:rPr>
            </w:pPr>
            <w:r w:rsidRPr="00D20B39">
              <w:t>5</w:t>
            </w:r>
          </w:p>
        </w:tc>
        <w:tc>
          <w:tcPr>
            <w:tcW w:w="3828" w:type="dxa"/>
          </w:tcPr>
          <w:p w14:paraId="3C6B24B8" w14:textId="77777777" w:rsidR="002B6FCD" w:rsidRPr="00224860" w:rsidRDefault="002B6FCD" w:rsidP="00C343E1">
            <w:pPr>
              <w:rPr>
                <w:rFonts w:cs="Times New Roman"/>
                <w:i/>
                <w:iCs/>
                <w:sz w:val="24"/>
                <w:szCs w:val="24"/>
              </w:rPr>
            </w:pPr>
            <w:r w:rsidRPr="003F0E2A">
              <w:rPr>
                <w:i/>
                <w:iCs/>
              </w:rPr>
              <w:t>Quercus</w:t>
            </w:r>
          </w:p>
        </w:tc>
        <w:tc>
          <w:tcPr>
            <w:tcW w:w="3350" w:type="dxa"/>
          </w:tcPr>
          <w:p w14:paraId="756C8600" w14:textId="77777777" w:rsidR="002B6FCD" w:rsidRDefault="002B6FCD" w:rsidP="00C343E1">
            <w:pPr>
              <w:rPr>
                <w:rFonts w:cs="Times New Roman"/>
                <w:sz w:val="24"/>
                <w:szCs w:val="24"/>
              </w:rPr>
            </w:pPr>
            <w:r w:rsidRPr="00945661">
              <w:t>88</w:t>
            </w:r>
          </w:p>
        </w:tc>
      </w:tr>
      <w:tr w:rsidR="002B6FCD" w14:paraId="3EEA7994" w14:textId="77777777" w:rsidTr="00C343E1">
        <w:trPr>
          <w:jc w:val="center"/>
        </w:trPr>
        <w:tc>
          <w:tcPr>
            <w:tcW w:w="1134" w:type="dxa"/>
          </w:tcPr>
          <w:p w14:paraId="261F2797" w14:textId="77777777" w:rsidR="002B6FCD" w:rsidRPr="002F53B3" w:rsidRDefault="002B6FCD" w:rsidP="00C343E1">
            <w:pPr>
              <w:rPr>
                <w:i/>
                <w:iCs/>
              </w:rPr>
            </w:pPr>
            <w:r w:rsidRPr="00D20B39">
              <w:t>6</w:t>
            </w:r>
          </w:p>
        </w:tc>
        <w:tc>
          <w:tcPr>
            <w:tcW w:w="3828" w:type="dxa"/>
          </w:tcPr>
          <w:p w14:paraId="143E954A" w14:textId="77777777" w:rsidR="002B6FCD" w:rsidRPr="00224860" w:rsidRDefault="002B6FCD" w:rsidP="00C343E1">
            <w:pPr>
              <w:rPr>
                <w:rFonts w:cs="Times New Roman"/>
                <w:i/>
                <w:iCs/>
                <w:sz w:val="24"/>
                <w:szCs w:val="24"/>
              </w:rPr>
            </w:pPr>
            <w:r w:rsidRPr="003F0E2A">
              <w:rPr>
                <w:i/>
                <w:iCs/>
              </w:rPr>
              <w:t>Hibiscus</w:t>
            </w:r>
          </w:p>
        </w:tc>
        <w:tc>
          <w:tcPr>
            <w:tcW w:w="3350" w:type="dxa"/>
          </w:tcPr>
          <w:p w14:paraId="3FF1EBA9" w14:textId="77777777" w:rsidR="002B6FCD" w:rsidRDefault="002B6FCD" w:rsidP="00C343E1">
            <w:pPr>
              <w:rPr>
                <w:rFonts w:cs="Times New Roman"/>
                <w:sz w:val="24"/>
                <w:szCs w:val="24"/>
              </w:rPr>
            </w:pPr>
            <w:r w:rsidRPr="00945661">
              <w:t>86</w:t>
            </w:r>
          </w:p>
        </w:tc>
      </w:tr>
      <w:tr w:rsidR="002B6FCD" w14:paraId="2F4B74E1" w14:textId="77777777" w:rsidTr="00C343E1">
        <w:trPr>
          <w:jc w:val="center"/>
        </w:trPr>
        <w:tc>
          <w:tcPr>
            <w:tcW w:w="1134" w:type="dxa"/>
          </w:tcPr>
          <w:p w14:paraId="4446EBAC" w14:textId="77777777" w:rsidR="002B6FCD" w:rsidRPr="002F53B3" w:rsidRDefault="002B6FCD" w:rsidP="00C343E1">
            <w:pPr>
              <w:rPr>
                <w:i/>
                <w:iCs/>
              </w:rPr>
            </w:pPr>
            <w:r w:rsidRPr="00D20B39">
              <w:t>7</w:t>
            </w:r>
          </w:p>
        </w:tc>
        <w:tc>
          <w:tcPr>
            <w:tcW w:w="3828" w:type="dxa"/>
          </w:tcPr>
          <w:p w14:paraId="6FCBF535" w14:textId="77777777" w:rsidR="002B6FCD" w:rsidRPr="00224860" w:rsidRDefault="002B6FCD" w:rsidP="00C343E1">
            <w:pPr>
              <w:rPr>
                <w:rFonts w:cs="Times New Roman"/>
                <w:i/>
                <w:iCs/>
                <w:sz w:val="24"/>
                <w:szCs w:val="24"/>
              </w:rPr>
            </w:pPr>
            <w:r w:rsidRPr="003F0E2A">
              <w:rPr>
                <w:i/>
                <w:iCs/>
              </w:rPr>
              <w:t>Ficus</w:t>
            </w:r>
          </w:p>
        </w:tc>
        <w:tc>
          <w:tcPr>
            <w:tcW w:w="3350" w:type="dxa"/>
          </w:tcPr>
          <w:p w14:paraId="7E8AD648" w14:textId="77777777" w:rsidR="002B6FCD" w:rsidRDefault="002B6FCD" w:rsidP="00C343E1">
            <w:pPr>
              <w:rPr>
                <w:rFonts w:cs="Times New Roman"/>
                <w:sz w:val="24"/>
                <w:szCs w:val="24"/>
              </w:rPr>
            </w:pPr>
            <w:r w:rsidRPr="00945661">
              <w:t>56</w:t>
            </w:r>
          </w:p>
        </w:tc>
      </w:tr>
      <w:tr w:rsidR="002B6FCD" w14:paraId="4252F9D0" w14:textId="77777777" w:rsidTr="00C343E1">
        <w:trPr>
          <w:jc w:val="center"/>
        </w:trPr>
        <w:tc>
          <w:tcPr>
            <w:tcW w:w="1134" w:type="dxa"/>
          </w:tcPr>
          <w:p w14:paraId="7CCFA4CA" w14:textId="77777777" w:rsidR="002B6FCD" w:rsidRPr="002F53B3" w:rsidRDefault="002B6FCD" w:rsidP="00C343E1">
            <w:pPr>
              <w:rPr>
                <w:i/>
                <w:iCs/>
              </w:rPr>
            </w:pPr>
            <w:r w:rsidRPr="00D20B39">
              <w:t>8</w:t>
            </w:r>
          </w:p>
        </w:tc>
        <w:tc>
          <w:tcPr>
            <w:tcW w:w="3828" w:type="dxa"/>
          </w:tcPr>
          <w:p w14:paraId="44F1DD68" w14:textId="77777777" w:rsidR="002B6FCD" w:rsidRPr="00224860" w:rsidRDefault="002B6FCD" w:rsidP="00C343E1">
            <w:pPr>
              <w:rPr>
                <w:rFonts w:cs="Times New Roman"/>
                <w:i/>
                <w:iCs/>
                <w:sz w:val="24"/>
                <w:szCs w:val="24"/>
              </w:rPr>
            </w:pPr>
            <w:r w:rsidRPr="003F0E2A">
              <w:rPr>
                <w:i/>
                <w:iCs/>
              </w:rPr>
              <w:t>Acer</w:t>
            </w:r>
          </w:p>
        </w:tc>
        <w:tc>
          <w:tcPr>
            <w:tcW w:w="3350" w:type="dxa"/>
          </w:tcPr>
          <w:p w14:paraId="0DC7BAB9" w14:textId="77777777" w:rsidR="002B6FCD" w:rsidRDefault="002B6FCD" w:rsidP="00C343E1">
            <w:pPr>
              <w:rPr>
                <w:rFonts w:cs="Times New Roman"/>
                <w:sz w:val="24"/>
                <w:szCs w:val="24"/>
              </w:rPr>
            </w:pPr>
            <w:r w:rsidRPr="00945661">
              <w:t>55</w:t>
            </w:r>
          </w:p>
        </w:tc>
      </w:tr>
      <w:tr w:rsidR="002B6FCD" w14:paraId="1117F596" w14:textId="77777777" w:rsidTr="00C343E1">
        <w:trPr>
          <w:jc w:val="center"/>
        </w:trPr>
        <w:tc>
          <w:tcPr>
            <w:tcW w:w="1134" w:type="dxa"/>
          </w:tcPr>
          <w:p w14:paraId="044679A8" w14:textId="77777777" w:rsidR="002B6FCD" w:rsidRPr="002F53B3" w:rsidRDefault="002B6FCD" w:rsidP="00C343E1">
            <w:pPr>
              <w:rPr>
                <w:i/>
                <w:iCs/>
              </w:rPr>
            </w:pPr>
            <w:r w:rsidRPr="00D20B39">
              <w:t>9</w:t>
            </w:r>
          </w:p>
        </w:tc>
        <w:tc>
          <w:tcPr>
            <w:tcW w:w="3828" w:type="dxa"/>
          </w:tcPr>
          <w:p w14:paraId="1EB5D463" w14:textId="77777777" w:rsidR="002B6FCD" w:rsidRPr="00224860" w:rsidRDefault="002B6FCD" w:rsidP="00C343E1">
            <w:pPr>
              <w:rPr>
                <w:rFonts w:cs="Times New Roman"/>
                <w:i/>
                <w:iCs/>
                <w:sz w:val="24"/>
                <w:szCs w:val="24"/>
              </w:rPr>
            </w:pPr>
            <w:r w:rsidRPr="003F0E2A">
              <w:rPr>
                <w:i/>
                <w:iCs/>
              </w:rPr>
              <w:t>Jatropha</w:t>
            </w:r>
          </w:p>
        </w:tc>
        <w:tc>
          <w:tcPr>
            <w:tcW w:w="3350" w:type="dxa"/>
          </w:tcPr>
          <w:p w14:paraId="40A18FD7" w14:textId="77777777" w:rsidR="002B6FCD" w:rsidRDefault="002B6FCD" w:rsidP="00C343E1">
            <w:pPr>
              <w:rPr>
                <w:rFonts w:cs="Times New Roman"/>
                <w:sz w:val="24"/>
                <w:szCs w:val="24"/>
              </w:rPr>
            </w:pPr>
            <w:r w:rsidRPr="00945661">
              <w:t>54</w:t>
            </w:r>
          </w:p>
        </w:tc>
      </w:tr>
      <w:tr w:rsidR="002B6FCD" w14:paraId="37613FA0" w14:textId="77777777" w:rsidTr="00C343E1">
        <w:trPr>
          <w:jc w:val="center"/>
        </w:trPr>
        <w:tc>
          <w:tcPr>
            <w:tcW w:w="1134" w:type="dxa"/>
          </w:tcPr>
          <w:p w14:paraId="5F354419" w14:textId="77777777" w:rsidR="002B6FCD" w:rsidRPr="002F53B3" w:rsidRDefault="002B6FCD" w:rsidP="00C343E1">
            <w:pPr>
              <w:rPr>
                <w:i/>
                <w:iCs/>
              </w:rPr>
            </w:pPr>
            <w:r w:rsidRPr="00D20B39">
              <w:t>10</w:t>
            </w:r>
          </w:p>
        </w:tc>
        <w:tc>
          <w:tcPr>
            <w:tcW w:w="3828" w:type="dxa"/>
          </w:tcPr>
          <w:p w14:paraId="19824D4C" w14:textId="77777777" w:rsidR="002B6FCD" w:rsidRPr="00224860" w:rsidRDefault="002B6FCD" w:rsidP="00C343E1">
            <w:pPr>
              <w:rPr>
                <w:rFonts w:cs="Times New Roman"/>
                <w:i/>
                <w:iCs/>
                <w:sz w:val="24"/>
                <w:szCs w:val="24"/>
              </w:rPr>
            </w:pPr>
            <w:r w:rsidRPr="003F0E2A">
              <w:rPr>
                <w:i/>
                <w:iCs/>
              </w:rPr>
              <w:t>Morus</w:t>
            </w:r>
          </w:p>
        </w:tc>
        <w:tc>
          <w:tcPr>
            <w:tcW w:w="3350" w:type="dxa"/>
          </w:tcPr>
          <w:p w14:paraId="36DC2AC3" w14:textId="77777777" w:rsidR="002B6FCD" w:rsidRDefault="002B6FCD" w:rsidP="00C343E1">
            <w:pPr>
              <w:rPr>
                <w:rFonts w:cs="Times New Roman"/>
                <w:sz w:val="24"/>
                <w:szCs w:val="24"/>
              </w:rPr>
            </w:pPr>
            <w:r w:rsidRPr="00945661">
              <w:t>52</w:t>
            </w:r>
          </w:p>
        </w:tc>
      </w:tr>
      <w:tr w:rsidR="002B6FCD" w14:paraId="76100C10" w14:textId="77777777" w:rsidTr="00C343E1">
        <w:trPr>
          <w:jc w:val="center"/>
        </w:trPr>
        <w:tc>
          <w:tcPr>
            <w:tcW w:w="1134" w:type="dxa"/>
          </w:tcPr>
          <w:p w14:paraId="28D2AD3A" w14:textId="77777777" w:rsidR="002B6FCD" w:rsidRPr="002F53B3" w:rsidRDefault="002B6FCD" w:rsidP="00C343E1">
            <w:pPr>
              <w:rPr>
                <w:i/>
                <w:iCs/>
              </w:rPr>
            </w:pPr>
            <w:r w:rsidRPr="00D20B39">
              <w:t>11</w:t>
            </w:r>
          </w:p>
        </w:tc>
        <w:tc>
          <w:tcPr>
            <w:tcW w:w="3828" w:type="dxa"/>
          </w:tcPr>
          <w:p w14:paraId="354C4437" w14:textId="77777777" w:rsidR="002B6FCD" w:rsidRPr="00224860" w:rsidRDefault="002B6FCD" w:rsidP="00C343E1">
            <w:pPr>
              <w:rPr>
                <w:rFonts w:cs="Times New Roman"/>
                <w:i/>
                <w:iCs/>
                <w:sz w:val="24"/>
                <w:szCs w:val="24"/>
              </w:rPr>
            </w:pPr>
            <w:r w:rsidRPr="003F0E2A">
              <w:rPr>
                <w:i/>
                <w:iCs/>
              </w:rPr>
              <w:t>Pinus</w:t>
            </w:r>
          </w:p>
        </w:tc>
        <w:tc>
          <w:tcPr>
            <w:tcW w:w="3350" w:type="dxa"/>
          </w:tcPr>
          <w:p w14:paraId="49E1CA05" w14:textId="77777777" w:rsidR="002B6FCD" w:rsidRDefault="002B6FCD" w:rsidP="00C343E1">
            <w:pPr>
              <w:rPr>
                <w:rFonts w:cs="Times New Roman"/>
                <w:sz w:val="24"/>
                <w:szCs w:val="24"/>
              </w:rPr>
            </w:pPr>
            <w:r w:rsidRPr="00945661">
              <w:t>50</w:t>
            </w:r>
          </w:p>
        </w:tc>
      </w:tr>
      <w:tr w:rsidR="002B6FCD" w14:paraId="1480028F" w14:textId="77777777" w:rsidTr="00C343E1">
        <w:trPr>
          <w:jc w:val="center"/>
        </w:trPr>
        <w:tc>
          <w:tcPr>
            <w:tcW w:w="1134" w:type="dxa"/>
          </w:tcPr>
          <w:p w14:paraId="60ABB161" w14:textId="77777777" w:rsidR="002B6FCD" w:rsidRPr="002F53B3" w:rsidRDefault="002B6FCD" w:rsidP="00C343E1">
            <w:pPr>
              <w:rPr>
                <w:i/>
                <w:iCs/>
              </w:rPr>
            </w:pPr>
            <w:r w:rsidRPr="00D20B39">
              <w:t>12</w:t>
            </w:r>
          </w:p>
        </w:tc>
        <w:tc>
          <w:tcPr>
            <w:tcW w:w="3828" w:type="dxa"/>
          </w:tcPr>
          <w:p w14:paraId="35C0C1E9" w14:textId="77777777" w:rsidR="002B6FCD" w:rsidRPr="00224860" w:rsidRDefault="002B6FCD" w:rsidP="00C343E1">
            <w:pPr>
              <w:rPr>
                <w:rFonts w:cs="Times New Roman"/>
                <w:i/>
                <w:iCs/>
                <w:sz w:val="24"/>
                <w:szCs w:val="24"/>
              </w:rPr>
            </w:pPr>
            <w:r w:rsidRPr="003F0E2A">
              <w:rPr>
                <w:i/>
                <w:iCs/>
              </w:rPr>
              <w:t>Ligustrum</w:t>
            </w:r>
          </w:p>
        </w:tc>
        <w:tc>
          <w:tcPr>
            <w:tcW w:w="3350" w:type="dxa"/>
          </w:tcPr>
          <w:p w14:paraId="3EDBE229" w14:textId="77777777" w:rsidR="002B6FCD" w:rsidRDefault="002B6FCD" w:rsidP="00C343E1">
            <w:pPr>
              <w:rPr>
                <w:rFonts w:cs="Times New Roman"/>
                <w:sz w:val="24"/>
                <w:szCs w:val="24"/>
              </w:rPr>
            </w:pPr>
            <w:r w:rsidRPr="00945661">
              <w:t>43</w:t>
            </w:r>
          </w:p>
        </w:tc>
      </w:tr>
      <w:tr w:rsidR="002B6FCD" w14:paraId="52631EF5" w14:textId="77777777" w:rsidTr="00C343E1">
        <w:trPr>
          <w:jc w:val="center"/>
        </w:trPr>
        <w:tc>
          <w:tcPr>
            <w:tcW w:w="1134" w:type="dxa"/>
          </w:tcPr>
          <w:p w14:paraId="0DEEDC41" w14:textId="77777777" w:rsidR="002B6FCD" w:rsidRPr="002F53B3" w:rsidRDefault="002B6FCD" w:rsidP="00C343E1">
            <w:pPr>
              <w:rPr>
                <w:i/>
                <w:iCs/>
              </w:rPr>
            </w:pPr>
            <w:r w:rsidRPr="00D20B39">
              <w:t>13</w:t>
            </w:r>
          </w:p>
        </w:tc>
        <w:tc>
          <w:tcPr>
            <w:tcW w:w="3828" w:type="dxa"/>
          </w:tcPr>
          <w:p w14:paraId="1F8454D9" w14:textId="77777777" w:rsidR="002B6FCD" w:rsidRPr="00224860" w:rsidRDefault="002B6FCD" w:rsidP="00C343E1">
            <w:pPr>
              <w:rPr>
                <w:rFonts w:cs="Times New Roman"/>
                <w:i/>
                <w:iCs/>
                <w:sz w:val="24"/>
                <w:szCs w:val="24"/>
              </w:rPr>
            </w:pPr>
            <w:r w:rsidRPr="003F0E2A">
              <w:rPr>
                <w:i/>
                <w:iCs/>
              </w:rPr>
              <w:t>Broussonetia</w:t>
            </w:r>
          </w:p>
        </w:tc>
        <w:tc>
          <w:tcPr>
            <w:tcW w:w="3350" w:type="dxa"/>
          </w:tcPr>
          <w:p w14:paraId="32B7DB41" w14:textId="77777777" w:rsidR="002B6FCD" w:rsidRDefault="002B6FCD" w:rsidP="00C343E1">
            <w:pPr>
              <w:rPr>
                <w:rFonts w:cs="Times New Roman"/>
                <w:sz w:val="24"/>
                <w:szCs w:val="24"/>
              </w:rPr>
            </w:pPr>
            <w:r w:rsidRPr="00945661">
              <w:t>40</w:t>
            </w:r>
          </w:p>
        </w:tc>
      </w:tr>
      <w:tr w:rsidR="002B6FCD" w14:paraId="196B3E81" w14:textId="77777777" w:rsidTr="00C343E1">
        <w:trPr>
          <w:jc w:val="center"/>
        </w:trPr>
        <w:tc>
          <w:tcPr>
            <w:tcW w:w="1134" w:type="dxa"/>
          </w:tcPr>
          <w:p w14:paraId="3FA78EBF" w14:textId="77777777" w:rsidR="002B6FCD" w:rsidRPr="002F53B3" w:rsidRDefault="002B6FCD" w:rsidP="00C343E1">
            <w:pPr>
              <w:rPr>
                <w:i/>
                <w:iCs/>
              </w:rPr>
            </w:pPr>
            <w:r w:rsidRPr="00D20B39">
              <w:t>14</w:t>
            </w:r>
          </w:p>
        </w:tc>
        <w:tc>
          <w:tcPr>
            <w:tcW w:w="3828" w:type="dxa"/>
          </w:tcPr>
          <w:p w14:paraId="1A1C04E3" w14:textId="77777777" w:rsidR="002B6FCD" w:rsidRPr="00224860" w:rsidRDefault="002B6FCD" w:rsidP="00C343E1">
            <w:pPr>
              <w:rPr>
                <w:rFonts w:cs="Times New Roman"/>
                <w:i/>
                <w:iCs/>
                <w:sz w:val="24"/>
                <w:szCs w:val="24"/>
              </w:rPr>
            </w:pPr>
            <w:r w:rsidRPr="003F0E2A">
              <w:rPr>
                <w:i/>
                <w:iCs/>
              </w:rPr>
              <w:t>Robinia</w:t>
            </w:r>
          </w:p>
        </w:tc>
        <w:tc>
          <w:tcPr>
            <w:tcW w:w="3350" w:type="dxa"/>
          </w:tcPr>
          <w:p w14:paraId="3FF44797" w14:textId="77777777" w:rsidR="002B6FCD" w:rsidRDefault="002B6FCD" w:rsidP="00C343E1">
            <w:pPr>
              <w:rPr>
                <w:rFonts w:cs="Times New Roman"/>
                <w:sz w:val="24"/>
                <w:szCs w:val="24"/>
              </w:rPr>
            </w:pPr>
            <w:r w:rsidRPr="00945661">
              <w:t>40</w:t>
            </w:r>
          </w:p>
        </w:tc>
      </w:tr>
      <w:tr w:rsidR="002B6FCD" w14:paraId="4CE20F98" w14:textId="77777777" w:rsidTr="00C343E1">
        <w:trPr>
          <w:jc w:val="center"/>
        </w:trPr>
        <w:tc>
          <w:tcPr>
            <w:tcW w:w="1134" w:type="dxa"/>
          </w:tcPr>
          <w:p w14:paraId="42499BC0" w14:textId="77777777" w:rsidR="002B6FCD" w:rsidRPr="002F53B3" w:rsidRDefault="002B6FCD" w:rsidP="00C343E1">
            <w:pPr>
              <w:rPr>
                <w:i/>
                <w:iCs/>
              </w:rPr>
            </w:pPr>
            <w:r w:rsidRPr="00D20B39">
              <w:t>15</w:t>
            </w:r>
          </w:p>
        </w:tc>
        <w:tc>
          <w:tcPr>
            <w:tcW w:w="3828" w:type="dxa"/>
          </w:tcPr>
          <w:p w14:paraId="1CE8FA21" w14:textId="77777777" w:rsidR="002B6FCD" w:rsidRPr="00224860" w:rsidRDefault="002B6FCD" w:rsidP="00C343E1">
            <w:pPr>
              <w:rPr>
                <w:rFonts w:cs="Times New Roman"/>
                <w:i/>
                <w:iCs/>
                <w:sz w:val="24"/>
                <w:szCs w:val="24"/>
              </w:rPr>
            </w:pPr>
            <w:r w:rsidRPr="003F0E2A">
              <w:rPr>
                <w:i/>
                <w:iCs/>
              </w:rPr>
              <w:t>Swietenia</w:t>
            </w:r>
          </w:p>
        </w:tc>
        <w:tc>
          <w:tcPr>
            <w:tcW w:w="3350" w:type="dxa"/>
          </w:tcPr>
          <w:p w14:paraId="30D0949D" w14:textId="77777777" w:rsidR="002B6FCD" w:rsidRDefault="002B6FCD" w:rsidP="00C343E1">
            <w:pPr>
              <w:rPr>
                <w:rFonts w:cs="Times New Roman"/>
                <w:sz w:val="24"/>
                <w:szCs w:val="24"/>
              </w:rPr>
            </w:pPr>
            <w:r w:rsidRPr="00945661">
              <w:t>36</w:t>
            </w:r>
          </w:p>
        </w:tc>
      </w:tr>
      <w:tr w:rsidR="002B6FCD" w14:paraId="135B9CC8" w14:textId="77777777" w:rsidTr="00C343E1">
        <w:trPr>
          <w:jc w:val="center"/>
        </w:trPr>
        <w:tc>
          <w:tcPr>
            <w:tcW w:w="1134" w:type="dxa"/>
          </w:tcPr>
          <w:p w14:paraId="177D1BC7" w14:textId="77777777" w:rsidR="002B6FCD" w:rsidRPr="002F53B3" w:rsidRDefault="002B6FCD" w:rsidP="00C343E1">
            <w:pPr>
              <w:rPr>
                <w:i/>
                <w:iCs/>
              </w:rPr>
            </w:pPr>
            <w:r w:rsidRPr="00D20B39">
              <w:t>16</w:t>
            </w:r>
          </w:p>
        </w:tc>
        <w:tc>
          <w:tcPr>
            <w:tcW w:w="3828" w:type="dxa"/>
          </w:tcPr>
          <w:p w14:paraId="359F67CD" w14:textId="77777777" w:rsidR="002B6FCD" w:rsidRPr="00224860" w:rsidRDefault="002B6FCD" w:rsidP="00C343E1">
            <w:pPr>
              <w:rPr>
                <w:rFonts w:cs="Times New Roman"/>
                <w:i/>
                <w:iCs/>
                <w:sz w:val="24"/>
                <w:szCs w:val="24"/>
              </w:rPr>
            </w:pPr>
            <w:r w:rsidRPr="003F0E2A">
              <w:rPr>
                <w:i/>
                <w:iCs/>
              </w:rPr>
              <w:t>Rhus</w:t>
            </w:r>
          </w:p>
        </w:tc>
        <w:tc>
          <w:tcPr>
            <w:tcW w:w="3350" w:type="dxa"/>
          </w:tcPr>
          <w:p w14:paraId="3F5DFA64" w14:textId="77777777" w:rsidR="002B6FCD" w:rsidRDefault="002B6FCD" w:rsidP="00C343E1">
            <w:pPr>
              <w:rPr>
                <w:rFonts w:cs="Times New Roman"/>
                <w:sz w:val="24"/>
                <w:szCs w:val="24"/>
              </w:rPr>
            </w:pPr>
            <w:r w:rsidRPr="00945661">
              <w:t>35</w:t>
            </w:r>
          </w:p>
        </w:tc>
      </w:tr>
      <w:tr w:rsidR="002B6FCD" w14:paraId="023206B8" w14:textId="77777777" w:rsidTr="00C343E1">
        <w:trPr>
          <w:jc w:val="center"/>
        </w:trPr>
        <w:tc>
          <w:tcPr>
            <w:tcW w:w="1134" w:type="dxa"/>
          </w:tcPr>
          <w:p w14:paraId="3C9A5EF3" w14:textId="77777777" w:rsidR="002B6FCD" w:rsidRPr="002F53B3" w:rsidRDefault="002B6FCD" w:rsidP="00C343E1">
            <w:pPr>
              <w:rPr>
                <w:i/>
                <w:iCs/>
              </w:rPr>
            </w:pPr>
            <w:r w:rsidRPr="00D20B39">
              <w:t>17</w:t>
            </w:r>
          </w:p>
        </w:tc>
        <w:tc>
          <w:tcPr>
            <w:tcW w:w="3828" w:type="dxa"/>
          </w:tcPr>
          <w:p w14:paraId="09397642" w14:textId="77777777" w:rsidR="002B6FCD" w:rsidRPr="00224860" w:rsidRDefault="002B6FCD" w:rsidP="00C343E1">
            <w:pPr>
              <w:rPr>
                <w:rFonts w:cs="Times New Roman"/>
                <w:i/>
                <w:iCs/>
                <w:sz w:val="24"/>
                <w:szCs w:val="24"/>
              </w:rPr>
            </w:pPr>
            <w:r w:rsidRPr="003F0E2A">
              <w:rPr>
                <w:i/>
                <w:iCs/>
              </w:rPr>
              <w:t>Koelreuteria</w:t>
            </w:r>
          </w:p>
        </w:tc>
        <w:tc>
          <w:tcPr>
            <w:tcW w:w="3350" w:type="dxa"/>
          </w:tcPr>
          <w:p w14:paraId="7C7A7D9E" w14:textId="77777777" w:rsidR="002B6FCD" w:rsidRDefault="002B6FCD" w:rsidP="00C343E1">
            <w:pPr>
              <w:rPr>
                <w:rFonts w:cs="Times New Roman"/>
                <w:sz w:val="24"/>
                <w:szCs w:val="24"/>
              </w:rPr>
            </w:pPr>
            <w:r w:rsidRPr="00945661">
              <w:t>30</w:t>
            </w:r>
          </w:p>
        </w:tc>
      </w:tr>
      <w:tr w:rsidR="002B6FCD" w14:paraId="2C1D26B3" w14:textId="77777777" w:rsidTr="00C343E1">
        <w:trPr>
          <w:jc w:val="center"/>
        </w:trPr>
        <w:tc>
          <w:tcPr>
            <w:tcW w:w="1134" w:type="dxa"/>
          </w:tcPr>
          <w:p w14:paraId="54387F1C" w14:textId="77777777" w:rsidR="002B6FCD" w:rsidRPr="002F53B3" w:rsidRDefault="002B6FCD" w:rsidP="00C343E1">
            <w:pPr>
              <w:rPr>
                <w:i/>
                <w:iCs/>
              </w:rPr>
            </w:pPr>
            <w:r w:rsidRPr="00D20B39">
              <w:t>18</w:t>
            </w:r>
          </w:p>
        </w:tc>
        <w:tc>
          <w:tcPr>
            <w:tcW w:w="3828" w:type="dxa"/>
          </w:tcPr>
          <w:p w14:paraId="16712CD8" w14:textId="77777777" w:rsidR="002B6FCD" w:rsidRPr="00224860" w:rsidRDefault="002B6FCD" w:rsidP="00C343E1">
            <w:pPr>
              <w:rPr>
                <w:rFonts w:cs="Times New Roman"/>
                <w:i/>
                <w:iCs/>
                <w:sz w:val="24"/>
                <w:szCs w:val="24"/>
              </w:rPr>
            </w:pPr>
            <w:r w:rsidRPr="003F0E2A">
              <w:rPr>
                <w:i/>
                <w:iCs/>
              </w:rPr>
              <w:t>Albizia</w:t>
            </w:r>
          </w:p>
        </w:tc>
        <w:tc>
          <w:tcPr>
            <w:tcW w:w="3350" w:type="dxa"/>
          </w:tcPr>
          <w:p w14:paraId="0ED21285" w14:textId="77777777" w:rsidR="002B6FCD" w:rsidRDefault="002B6FCD" w:rsidP="00C343E1">
            <w:pPr>
              <w:rPr>
                <w:rFonts w:cs="Times New Roman"/>
                <w:sz w:val="24"/>
                <w:szCs w:val="24"/>
              </w:rPr>
            </w:pPr>
            <w:r w:rsidRPr="00945661">
              <w:t>28</w:t>
            </w:r>
          </w:p>
        </w:tc>
      </w:tr>
      <w:tr w:rsidR="002B6FCD" w14:paraId="04ED6736" w14:textId="77777777" w:rsidTr="00C343E1">
        <w:trPr>
          <w:jc w:val="center"/>
        </w:trPr>
        <w:tc>
          <w:tcPr>
            <w:tcW w:w="1134" w:type="dxa"/>
          </w:tcPr>
          <w:p w14:paraId="75626536" w14:textId="77777777" w:rsidR="002B6FCD" w:rsidRPr="002F53B3" w:rsidRDefault="002B6FCD" w:rsidP="00C343E1">
            <w:pPr>
              <w:rPr>
                <w:i/>
                <w:iCs/>
              </w:rPr>
            </w:pPr>
            <w:r w:rsidRPr="00D20B39">
              <w:t>19</w:t>
            </w:r>
          </w:p>
        </w:tc>
        <w:tc>
          <w:tcPr>
            <w:tcW w:w="3828" w:type="dxa"/>
          </w:tcPr>
          <w:p w14:paraId="5AD1ADB2" w14:textId="77777777" w:rsidR="002B6FCD" w:rsidRPr="00224860" w:rsidRDefault="002B6FCD" w:rsidP="00C343E1">
            <w:pPr>
              <w:rPr>
                <w:rFonts w:cs="Times New Roman"/>
                <w:i/>
                <w:iCs/>
                <w:sz w:val="24"/>
                <w:szCs w:val="24"/>
              </w:rPr>
            </w:pPr>
            <w:r w:rsidRPr="003F0E2A">
              <w:rPr>
                <w:i/>
                <w:iCs/>
              </w:rPr>
              <w:t>Averrhoa</w:t>
            </w:r>
          </w:p>
        </w:tc>
        <w:tc>
          <w:tcPr>
            <w:tcW w:w="3350" w:type="dxa"/>
          </w:tcPr>
          <w:p w14:paraId="390160DA" w14:textId="77777777" w:rsidR="002B6FCD" w:rsidRDefault="002B6FCD" w:rsidP="00C343E1">
            <w:pPr>
              <w:rPr>
                <w:rFonts w:cs="Times New Roman"/>
                <w:sz w:val="24"/>
                <w:szCs w:val="24"/>
              </w:rPr>
            </w:pPr>
            <w:r w:rsidRPr="00945661">
              <w:t>28</w:t>
            </w:r>
          </w:p>
        </w:tc>
      </w:tr>
      <w:tr w:rsidR="002B6FCD" w14:paraId="67A2CFBF" w14:textId="77777777" w:rsidTr="00C343E1">
        <w:trPr>
          <w:jc w:val="center"/>
        </w:trPr>
        <w:tc>
          <w:tcPr>
            <w:tcW w:w="1134" w:type="dxa"/>
          </w:tcPr>
          <w:p w14:paraId="229D3831" w14:textId="77777777" w:rsidR="002B6FCD" w:rsidRPr="002F53B3" w:rsidRDefault="002B6FCD" w:rsidP="00C343E1">
            <w:pPr>
              <w:rPr>
                <w:i/>
                <w:iCs/>
              </w:rPr>
            </w:pPr>
            <w:r w:rsidRPr="00D20B39">
              <w:t>20</w:t>
            </w:r>
          </w:p>
        </w:tc>
        <w:tc>
          <w:tcPr>
            <w:tcW w:w="3828" w:type="dxa"/>
          </w:tcPr>
          <w:p w14:paraId="048184C6" w14:textId="77777777" w:rsidR="002B6FCD" w:rsidRPr="00224860" w:rsidRDefault="002B6FCD" w:rsidP="00C343E1">
            <w:pPr>
              <w:rPr>
                <w:rFonts w:cs="Times New Roman"/>
                <w:i/>
                <w:iCs/>
                <w:sz w:val="24"/>
                <w:szCs w:val="24"/>
              </w:rPr>
            </w:pPr>
            <w:r w:rsidRPr="003F0E2A">
              <w:rPr>
                <w:i/>
                <w:iCs/>
              </w:rPr>
              <w:t>Rosa</w:t>
            </w:r>
          </w:p>
        </w:tc>
        <w:tc>
          <w:tcPr>
            <w:tcW w:w="3350" w:type="dxa"/>
          </w:tcPr>
          <w:p w14:paraId="77CF52A7" w14:textId="77777777" w:rsidR="002B6FCD" w:rsidRDefault="002B6FCD" w:rsidP="00C343E1">
            <w:pPr>
              <w:rPr>
                <w:rFonts w:cs="Times New Roman"/>
                <w:sz w:val="24"/>
                <w:szCs w:val="24"/>
              </w:rPr>
            </w:pPr>
            <w:r w:rsidRPr="00945661">
              <w:t>28</w:t>
            </w:r>
          </w:p>
        </w:tc>
      </w:tr>
      <w:tr w:rsidR="002B6FCD" w14:paraId="4E43AEF6" w14:textId="77777777" w:rsidTr="00C343E1">
        <w:trPr>
          <w:jc w:val="center"/>
        </w:trPr>
        <w:tc>
          <w:tcPr>
            <w:tcW w:w="1134" w:type="dxa"/>
          </w:tcPr>
          <w:p w14:paraId="6C08AE9F" w14:textId="77777777" w:rsidR="002B6FCD" w:rsidRPr="002F53B3" w:rsidRDefault="002B6FCD" w:rsidP="00C343E1">
            <w:pPr>
              <w:rPr>
                <w:i/>
                <w:iCs/>
              </w:rPr>
            </w:pPr>
            <w:r w:rsidRPr="00D20B39">
              <w:t>21</w:t>
            </w:r>
          </w:p>
        </w:tc>
        <w:tc>
          <w:tcPr>
            <w:tcW w:w="3828" w:type="dxa"/>
          </w:tcPr>
          <w:p w14:paraId="241FFA9B" w14:textId="77777777" w:rsidR="002B6FCD" w:rsidRPr="00224860" w:rsidRDefault="002B6FCD" w:rsidP="00C343E1">
            <w:pPr>
              <w:rPr>
                <w:rFonts w:cs="Times New Roman"/>
                <w:i/>
                <w:iCs/>
                <w:sz w:val="24"/>
                <w:szCs w:val="24"/>
              </w:rPr>
            </w:pPr>
            <w:r w:rsidRPr="003F0E2A">
              <w:rPr>
                <w:i/>
                <w:iCs/>
              </w:rPr>
              <w:t>Acacia</w:t>
            </w:r>
          </w:p>
        </w:tc>
        <w:tc>
          <w:tcPr>
            <w:tcW w:w="3350" w:type="dxa"/>
          </w:tcPr>
          <w:p w14:paraId="79DDD510" w14:textId="77777777" w:rsidR="002B6FCD" w:rsidRDefault="002B6FCD" w:rsidP="00C343E1">
            <w:pPr>
              <w:rPr>
                <w:rFonts w:cs="Times New Roman"/>
                <w:sz w:val="24"/>
                <w:szCs w:val="24"/>
              </w:rPr>
            </w:pPr>
            <w:r w:rsidRPr="00945661">
              <w:t>27</w:t>
            </w:r>
          </w:p>
        </w:tc>
      </w:tr>
      <w:tr w:rsidR="002B6FCD" w14:paraId="4426F7EC" w14:textId="77777777" w:rsidTr="00C343E1">
        <w:trPr>
          <w:jc w:val="center"/>
        </w:trPr>
        <w:tc>
          <w:tcPr>
            <w:tcW w:w="1134" w:type="dxa"/>
          </w:tcPr>
          <w:p w14:paraId="159BFFCB" w14:textId="77777777" w:rsidR="002B6FCD" w:rsidRPr="002F53B3" w:rsidRDefault="002B6FCD" w:rsidP="00C343E1">
            <w:pPr>
              <w:rPr>
                <w:i/>
                <w:iCs/>
              </w:rPr>
            </w:pPr>
            <w:r w:rsidRPr="00D20B39">
              <w:t>22</w:t>
            </w:r>
          </w:p>
        </w:tc>
        <w:tc>
          <w:tcPr>
            <w:tcW w:w="3828" w:type="dxa"/>
          </w:tcPr>
          <w:p w14:paraId="1CB0BBDB" w14:textId="77777777" w:rsidR="002B6FCD" w:rsidRPr="00224860" w:rsidRDefault="002B6FCD" w:rsidP="00C343E1">
            <w:pPr>
              <w:rPr>
                <w:rFonts w:cs="Times New Roman"/>
                <w:i/>
                <w:iCs/>
                <w:sz w:val="24"/>
                <w:szCs w:val="24"/>
              </w:rPr>
            </w:pPr>
            <w:r w:rsidRPr="003F0E2A">
              <w:rPr>
                <w:i/>
                <w:iCs/>
              </w:rPr>
              <w:t>Azadirachta</w:t>
            </w:r>
          </w:p>
        </w:tc>
        <w:tc>
          <w:tcPr>
            <w:tcW w:w="3350" w:type="dxa"/>
          </w:tcPr>
          <w:p w14:paraId="4323815F" w14:textId="77777777" w:rsidR="002B6FCD" w:rsidRDefault="002B6FCD" w:rsidP="00C343E1">
            <w:pPr>
              <w:rPr>
                <w:rFonts w:cs="Times New Roman"/>
                <w:sz w:val="24"/>
                <w:szCs w:val="24"/>
              </w:rPr>
            </w:pPr>
            <w:r w:rsidRPr="00945661">
              <w:t>27</w:t>
            </w:r>
          </w:p>
        </w:tc>
      </w:tr>
      <w:tr w:rsidR="002B6FCD" w14:paraId="0C9D82B0" w14:textId="77777777" w:rsidTr="00C343E1">
        <w:trPr>
          <w:jc w:val="center"/>
        </w:trPr>
        <w:tc>
          <w:tcPr>
            <w:tcW w:w="1134" w:type="dxa"/>
          </w:tcPr>
          <w:p w14:paraId="2601ED7B" w14:textId="77777777" w:rsidR="002B6FCD" w:rsidRPr="002F53B3" w:rsidRDefault="002B6FCD" w:rsidP="00C343E1">
            <w:pPr>
              <w:rPr>
                <w:i/>
                <w:iCs/>
              </w:rPr>
            </w:pPr>
            <w:r w:rsidRPr="00D20B39">
              <w:t>23</w:t>
            </w:r>
          </w:p>
        </w:tc>
        <w:tc>
          <w:tcPr>
            <w:tcW w:w="3828" w:type="dxa"/>
          </w:tcPr>
          <w:p w14:paraId="33004BDF" w14:textId="77777777" w:rsidR="002B6FCD" w:rsidRPr="00224860" w:rsidRDefault="002B6FCD" w:rsidP="00C343E1">
            <w:pPr>
              <w:rPr>
                <w:rFonts w:cs="Times New Roman"/>
                <w:i/>
                <w:iCs/>
                <w:sz w:val="24"/>
                <w:szCs w:val="24"/>
              </w:rPr>
            </w:pPr>
            <w:r w:rsidRPr="003F0E2A">
              <w:rPr>
                <w:i/>
                <w:iCs/>
              </w:rPr>
              <w:t>Melia</w:t>
            </w:r>
          </w:p>
        </w:tc>
        <w:tc>
          <w:tcPr>
            <w:tcW w:w="3350" w:type="dxa"/>
          </w:tcPr>
          <w:p w14:paraId="2D6B68BA" w14:textId="77777777" w:rsidR="002B6FCD" w:rsidRDefault="002B6FCD" w:rsidP="00C343E1">
            <w:pPr>
              <w:rPr>
                <w:rFonts w:cs="Times New Roman"/>
                <w:sz w:val="24"/>
                <w:szCs w:val="24"/>
              </w:rPr>
            </w:pPr>
            <w:r w:rsidRPr="00945661">
              <w:t>27</w:t>
            </w:r>
          </w:p>
        </w:tc>
      </w:tr>
      <w:tr w:rsidR="002B6FCD" w14:paraId="764A81C4" w14:textId="77777777" w:rsidTr="00C343E1">
        <w:trPr>
          <w:jc w:val="center"/>
        </w:trPr>
        <w:tc>
          <w:tcPr>
            <w:tcW w:w="1134" w:type="dxa"/>
          </w:tcPr>
          <w:p w14:paraId="11AB489F" w14:textId="77777777" w:rsidR="002B6FCD" w:rsidRPr="002F53B3" w:rsidRDefault="002B6FCD" w:rsidP="00C343E1">
            <w:pPr>
              <w:rPr>
                <w:i/>
                <w:iCs/>
              </w:rPr>
            </w:pPr>
            <w:r w:rsidRPr="00D20B39">
              <w:t>24</w:t>
            </w:r>
          </w:p>
        </w:tc>
        <w:tc>
          <w:tcPr>
            <w:tcW w:w="3828" w:type="dxa"/>
          </w:tcPr>
          <w:p w14:paraId="730DB574" w14:textId="77777777" w:rsidR="002B6FCD" w:rsidRPr="00224860" w:rsidRDefault="002B6FCD" w:rsidP="00C343E1">
            <w:pPr>
              <w:rPr>
                <w:rFonts w:cs="Times New Roman"/>
                <w:i/>
                <w:iCs/>
                <w:sz w:val="24"/>
                <w:szCs w:val="24"/>
              </w:rPr>
            </w:pPr>
            <w:r w:rsidRPr="003F0E2A">
              <w:rPr>
                <w:i/>
                <w:iCs/>
              </w:rPr>
              <w:t>Conocarpus</w:t>
            </w:r>
          </w:p>
        </w:tc>
        <w:tc>
          <w:tcPr>
            <w:tcW w:w="3350" w:type="dxa"/>
          </w:tcPr>
          <w:p w14:paraId="6FF71E18" w14:textId="77777777" w:rsidR="002B6FCD" w:rsidRDefault="002B6FCD" w:rsidP="00C343E1">
            <w:pPr>
              <w:rPr>
                <w:rFonts w:cs="Times New Roman"/>
                <w:sz w:val="24"/>
                <w:szCs w:val="24"/>
              </w:rPr>
            </w:pPr>
            <w:r w:rsidRPr="00945661">
              <w:t>26</w:t>
            </w:r>
          </w:p>
        </w:tc>
      </w:tr>
      <w:tr w:rsidR="002B6FCD" w14:paraId="0D29937D" w14:textId="77777777" w:rsidTr="00C343E1">
        <w:trPr>
          <w:jc w:val="center"/>
        </w:trPr>
        <w:tc>
          <w:tcPr>
            <w:tcW w:w="1134" w:type="dxa"/>
          </w:tcPr>
          <w:p w14:paraId="23613092" w14:textId="77777777" w:rsidR="002B6FCD" w:rsidRPr="002F53B3" w:rsidRDefault="002B6FCD" w:rsidP="00C343E1">
            <w:pPr>
              <w:rPr>
                <w:i/>
                <w:iCs/>
              </w:rPr>
            </w:pPr>
            <w:r w:rsidRPr="00D20B39">
              <w:t>25</w:t>
            </w:r>
          </w:p>
        </w:tc>
        <w:tc>
          <w:tcPr>
            <w:tcW w:w="3828" w:type="dxa"/>
          </w:tcPr>
          <w:p w14:paraId="629107F6" w14:textId="77777777" w:rsidR="002B6FCD" w:rsidRPr="00224860" w:rsidRDefault="002B6FCD" w:rsidP="00C343E1">
            <w:pPr>
              <w:rPr>
                <w:rFonts w:cs="Times New Roman"/>
                <w:i/>
                <w:iCs/>
                <w:sz w:val="24"/>
                <w:szCs w:val="24"/>
              </w:rPr>
            </w:pPr>
            <w:r w:rsidRPr="003F0E2A">
              <w:rPr>
                <w:i/>
                <w:iCs/>
              </w:rPr>
              <w:t>Ailanthus</w:t>
            </w:r>
          </w:p>
        </w:tc>
        <w:tc>
          <w:tcPr>
            <w:tcW w:w="3350" w:type="dxa"/>
          </w:tcPr>
          <w:p w14:paraId="70EB47AC" w14:textId="77777777" w:rsidR="002B6FCD" w:rsidRDefault="002B6FCD" w:rsidP="00C343E1">
            <w:pPr>
              <w:rPr>
                <w:rFonts w:cs="Times New Roman"/>
                <w:sz w:val="24"/>
                <w:szCs w:val="24"/>
              </w:rPr>
            </w:pPr>
            <w:r w:rsidRPr="00945661">
              <w:t>25</w:t>
            </w:r>
          </w:p>
        </w:tc>
      </w:tr>
      <w:tr w:rsidR="002B6FCD" w14:paraId="49429072" w14:textId="77777777" w:rsidTr="00C343E1">
        <w:trPr>
          <w:jc w:val="center"/>
        </w:trPr>
        <w:tc>
          <w:tcPr>
            <w:tcW w:w="1134" w:type="dxa"/>
          </w:tcPr>
          <w:p w14:paraId="0F0BDB95" w14:textId="77777777" w:rsidR="002B6FCD" w:rsidRPr="002F53B3" w:rsidRDefault="002B6FCD" w:rsidP="00C343E1">
            <w:pPr>
              <w:rPr>
                <w:i/>
                <w:iCs/>
              </w:rPr>
            </w:pPr>
            <w:r w:rsidRPr="00D20B39">
              <w:t>26</w:t>
            </w:r>
          </w:p>
        </w:tc>
        <w:tc>
          <w:tcPr>
            <w:tcW w:w="3828" w:type="dxa"/>
          </w:tcPr>
          <w:p w14:paraId="54F3AD4F" w14:textId="77777777" w:rsidR="002B6FCD" w:rsidRPr="00224860" w:rsidRDefault="002B6FCD" w:rsidP="00C343E1">
            <w:pPr>
              <w:rPr>
                <w:rFonts w:cs="Times New Roman"/>
                <w:i/>
                <w:iCs/>
                <w:sz w:val="24"/>
                <w:szCs w:val="24"/>
              </w:rPr>
            </w:pPr>
            <w:r w:rsidRPr="003F0E2A">
              <w:rPr>
                <w:i/>
                <w:iCs/>
              </w:rPr>
              <w:t>Cassia</w:t>
            </w:r>
          </w:p>
        </w:tc>
        <w:tc>
          <w:tcPr>
            <w:tcW w:w="3350" w:type="dxa"/>
          </w:tcPr>
          <w:p w14:paraId="234C82CC" w14:textId="77777777" w:rsidR="002B6FCD" w:rsidRDefault="002B6FCD" w:rsidP="00C343E1">
            <w:pPr>
              <w:rPr>
                <w:rFonts w:cs="Times New Roman"/>
                <w:sz w:val="24"/>
                <w:szCs w:val="24"/>
              </w:rPr>
            </w:pPr>
            <w:r w:rsidRPr="00945661">
              <w:t>24</w:t>
            </w:r>
          </w:p>
        </w:tc>
      </w:tr>
      <w:tr w:rsidR="002B6FCD" w14:paraId="52111C42" w14:textId="77777777" w:rsidTr="00C343E1">
        <w:trPr>
          <w:jc w:val="center"/>
        </w:trPr>
        <w:tc>
          <w:tcPr>
            <w:tcW w:w="1134" w:type="dxa"/>
          </w:tcPr>
          <w:p w14:paraId="19AC3212" w14:textId="77777777" w:rsidR="002B6FCD" w:rsidRPr="002F53B3" w:rsidRDefault="002B6FCD" w:rsidP="00C343E1">
            <w:pPr>
              <w:rPr>
                <w:i/>
                <w:iCs/>
              </w:rPr>
            </w:pPr>
            <w:r w:rsidRPr="00D20B39">
              <w:t>27</w:t>
            </w:r>
          </w:p>
        </w:tc>
        <w:tc>
          <w:tcPr>
            <w:tcW w:w="3828" w:type="dxa"/>
          </w:tcPr>
          <w:p w14:paraId="7E09890B" w14:textId="77777777" w:rsidR="002B6FCD" w:rsidRPr="00224860" w:rsidRDefault="002B6FCD" w:rsidP="00C343E1">
            <w:pPr>
              <w:rPr>
                <w:rFonts w:cs="Times New Roman"/>
                <w:i/>
                <w:iCs/>
                <w:sz w:val="24"/>
                <w:szCs w:val="24"/>
              </w:rPr>
            </w:pPr>
            <w:r w:rsidRPr="003F0E2A">
              <w:rPr>
                <w:i/>
                <w:iCs/>
              </w:rPr>
              <w:t>Liquidambar</w:t>
            </w:r>
          </w:p>
        </w:tc>
        <w:tc>
          <w:tcPr>
            <w:tcW w:w="3350" w:type="dxa"/>
          </w:tcPr>
          <w:p w14:paraId="4EDB6727" w14:textId="77777777" w:rsidR="002B6FCD" w:rsidRDefault="002B6FCD" w:rsidP="00C343E1">
            <w:pPr>
              <w:rPr>
                <w:rFonts w:cs="Times New Roman"/>
                <w:sz w:val="24"/>
                <w:szCs w:val="24"/>
              </w:rPr>
            </w:pPr>
            <w:r w:rsidRPr="00945661">
              <w:t>24</w:t>
            </w:r>
          </w:p>
        </w:tc>
      </w:tr>
      <w:tr w:rsidR="002B6FCD" w14:paraId="11F34184" w14:textId="77777777" w:rsidTr="00C343E1">
        <w:trPr>
          <w:jc w:val="center"/>
        </w:trPr>
        <w:tc>
          <w:tcPr>
            <w:tcW w:w="1134" w:type="dxa"/>
          </w:tcPr>
          <w:p w14:paraId="7575E8B0" w14:textId="77777777" w:rsidR="002B6FCD" w:rsidRPr="002F53B3" w:rsidRDefault="002B6FCD" w:rsidP="00C343E1">
            <w:pPr>
              <w:rPr>
                <w:i/>
                <w:iCs/>
              </w:rPr>
            </w:pPr>
            <w:r w:rsidRPr="00D20B39">
              <w:t>28</w:t>
            </w:r>
          </w:p>
        </w:tc>
        <w:tc>
          <w:tcPr>
            <w:tcW w:w="3828" w:type="dxa"/>
          </w:tcPr>
          <w:p w14:paraId="476CAA8A" w14:textId="77777777" w:rsidR="002B6FCD" w:rsidRPr="00224860" w:rsidRDefault="002B6FCD" w:rsidP="00C343E1">
            <w:pPr>
              <w:rPr>
                <w:rFonts w:cs="Times New Roman"/>
                <w:i/>
                <w:iCs/>
                <w:sz w:val="24"/>
                <w:szCs w:val="24"/>
              </w:rPr>
            </w:pPr>
            <w:r w:rsidRPr="003F0E2A">
              <w:rPr>
                <w:i/>
                <w:iCs/>
              </w:rPr>
              <w:t>Viburnum</w:t>
            </w:r>
          </w:p>
        </w:tc>
        <w:tc>
          <w:tcPr>
            <w:tcW w:w="3350" w:type="dxa"/>
          </w:tcPr>
          <w:p w14:paraId="2ED73AB0" w14:textId="77777777" w:rsidR="002B6FCD" w:rsidRDefault="002B6FCD" w:rsidP="00C343E1">
            <w:pPr>
              <w:rPr>
                <w:rFonts w:cs="Times New Roman"/>
                <w:sz w:val="24"/>
                <w:szCs w:val="24"/>
              </w:rPr>
            </w:pPr>
            <w:r w:rsidRPr="00945661">
              <w:t>22</w:t>
            </w:r>
          </w:p>
        </w:tc>
      </w:tr>
      <w:tr w:rsidR="002B6FCD" w14:paraId="23BEFBB0" w14:textId="77777777" w:rsidTr="00C343E1">
        <w:trPr>
          <w:jc w:val="center"/>
        </w:trPr>
        <w:tc>
          <w:tcPr>
            <w:tcW w:w="1134" w:type="dxa"/>
          </w:tcPr>
          <w:p w14:paraId="3C2514AF" w14:textId="77777777" w:rsidR="002B6FCD" w:rsidRPr="002F53B3" w:rsidRDefault="002B6FCD" w:rsidP="00C343E1">
            <w:pPr>
              <w:rPr>
                <w:i/>
                <w:iCs/>
              </w:rPr>
            </w:pPr>
            <w:r w:rsidRPr="00D20B39">
              <w:t>29</w:t>
            </w:r>
          </w:p>
        </w:tc>
        <w:tc>
          <w:tcPr>
            <w:tcW w:w="3828" w:type="dxa"/>
          </w:tcPr>
          <w:p w14:paraId="75974C19" w14:textId="77777777" w:rsidR="002B6FCD" w:rsidRPr="00224860" w:rsidRDefault="002B6FCD" w:rsidP="00C343E1">
            <w:pPr>
              <w:rPr>
                <w:rFonts w:cs="Times New Roman"/>
                <w:i/>
                <w:iCs/>
                <w:sz w:val="24"/>
                <w:szCs w:val="24"/>
              </w:rPr>
            </w:pPr>
            <w:r w:rsidRPr="003F0E2A">
              <w:rPr>
                <w:i/>
                <w:iCs/>
              </w:rPr>
              <w:t>Dalbergia</w:t>
            </w:r>
          </w:p>
        </w:tc>
        <w:tc>
          <w:tcPr>
            <w:tcW w:w="3350" w:type="dxa"/>
          </w:tcPr>
          <w:p w14:paraId="484F42B5" w14:textId="77777777" w:rsidR="002B6FCD" w:rsidRDefault="002B6FCD" w:rsidP="00C343E1">
            <w:pPr>
              <w:rPr>
                <w:rFonts w:cs="Times New Roman"/>
                <w:sz w:val="24"/>
                <w:szCs w:val="24"/>
              </w:rPr>
            </w:pPr>
            <w:r w:rsidRPr="00945661">
              <w:t>21</w:t>
            </w:r>
          </w:p>
        </w:tc>
      </w:tr>
      <w:tr w:rsidR="002B6FCD" w14:paraId="6E191183" w14:textId="77777777" w:rsidTr="00C343E1">
        <w:trPr>
          <w:jc w:val="center"/>
        </w:trPr>
        <w:tc>
          <w:tcPr>
            <w:tcW w:w="1134" w:type="dxa"/>
          </w:tcPr>
          <w:p w14:paraId="70CA51EC" w14:textId="77777777" w:rsidR="002B6FCD" w:rsidRPr="002F53B3" w:rsidRDefault="002B6FCD" w:rsidP="00C343E1">
            <w:pPr>
              <w:rPr>
                <w:i/>
                <w:iCs/>
              </w:rPr>
            </w:pPr>
            <w:r w:rsidRPr="00D20B39">
              <w:t>30</w:t>
            </w:r>
          </w:p>
        </w:tc>
        <w:tc>
          <w:tcPr>
            <w:tcW w:w="3828" w:type="dxa"/>
          </w:tcPr>
          <w:p w14:paraId="1CB5B369" w14:textId="77777777" w:rsidR="002B6FCD" w:rsidRPr="00224860" w:rsidRDefault="002B6FCD" w:rsidP="00C343E1">
            <w:pPr>
              <w:rPr>
                <w:rFonts w:cs="Times New Roman"/>
                <w:i/>
                <w:iCs/>
                <w:sz w:val="24"/>
                <w:szCs w:val="24"/>
              </w:rPr>
            </w:pPr>
            <w:r w:rsidRPr="003F0E2A">
              <w:rPr>
                <w:i/>
                <w:iCs/>
              </w:rPr>
              <w:t>Malus</w:t>
            </w:r>
          </w:p>
        </w:tc>
        <w:tc>
          <w:tcPr>
            <w:tcW w:w="3350" w:type="dxa"/>
          </w:tcPr>
          <w:p w14:paraId="01B0938C" w14:textId="77777777" w:rsidR="002B6FCD" w:rsidRDefault="002B6FCD" w:rsidP="00C343E1">
            <w:pPr>
              <w:rPr>
                <w:rFonts w:cs="Times New Roman"/>
                <w:sz w:val="24"/>
                <w:szCs w:val="24"/>
              </w:rPr>
            </w:pPr>
            <w:r w:rsidRPr="00945661">
              <w:t>19</w:t>
            </w:r>
          </w:p>
        </w:tc>
      </w:tr>
      <w:tr w:rsidR="002B6FCD" w14:paraId="6C8A6885" w14:textId="77777777" w:rsidTr="00C343E1">
        <w:trPr>
          <w:jc w:val="center"/>
        </w:trPr>
        <w:tc>
          <w:tcPr>
            <w:tcW w:w="1134" w:type="dxa"/>
          </w:tcPr>
          <w:p w14:paraId="52C1BC83" w14:textId="77777777" w:rsidR="002B6FCD" w:rsidRPr="002F53B3" w:rsidRDefault="002B6FCD" w:rsidP="00C343E1">
            <w:pPr>
              <w:rPr>
                <w:i/>
                <w:iCs/>
              </w:rPr>
            </w:pPr>
            <w:r w:rsidRPr="00D20B39">
              <w:t>31</w:t>
            </w:r>
          </w:p>
        </w:tc>
        <w:tc>
          <w:tcPr>
            <w:tcW w:w="3828" w:type="dxa"/>
          </w:tcPr>
          <w:p w14:paraId="6D69C9F9" w14:textId="77777777" w:rsidR="002B6FCD" w:rsidRPr="00224860" w:rsidRDefault="002B6FCD" w:rsidP="00C343E1">
            <w:pPr>
              <w:rPr>
                <w:rFonts w:cs="Times New Roman"/>
                <w:i/>
                <w:iCs/>
                <w:sz w:val="24"/>
                <w:szCs w:val="24"/>
              </w:rPr>
            </w:pPr>
            <w:r w:rsidRPr="003F0E2A">
              <w:rPr>
                <w:i/>
                <w:iCs/>
              </w:rPr>
              <w:t>Gliricidia</w:t>
            </w:r>
          </w:p>
        </w:tc>
        <w:tc>
          <w:tcPr>
            <w:tcW w:w="3350" w:type="dxa"/>
          </w:tcPr>
          <w:p w14:paraId="0E76543D" w14:textId="77777777" w:rsidR="002B6FCD" w:rsidRDefault="002B6FCD" w:rsidP="00C343E1">
            <w:pPr>
              <w:rPr>
                <w:rFonts w:cs="Times New Roman"/>
                <w:sz w:val="24"/>
                <w:szCs w:val="24"/>
              </w:rPr>
            </w:pPr>
            <w:r w:rsidRPr="00945661">
              <w:t>18</w:t>
            </w:r>
          </w:p>
        </w:tc>
      </w:tr>
      <w:tr w:rsidR="002B6FCD" w14:paraId="46A53B05" w14:textId="77777777" w:rsidTr="00C343E1">
        <w:trPr>
          <w:jc w:val="center"/>
        </w:trPr>
        <w:tc>
          <w:tcPr>
            <w:tcW w:w="1134" w:type="dxa"/>
          </w:tcPr>
          <w:p w14:paraId="14D8B7A5" w14:textId="77777777" w:rsidR="002B6FCD" w:rsidRPr="002F53B3" w:rsidRDefault="002B6FCD" w:rsidP="00C343E1">
            <w:pPr>
              <w:rPr>
                <w:i/>
                <w:iCs/>
              </w:rPr>
            </w:pPr>
            <w:r w:rsidRPr="00D20B39">
              <w:t>32</w:t>
            </w:r>
          </w:p>
        </w:tc>
        <w:tc>
          <w:tcPr>
            <w:tcW w:w="3828" w:type="dxa"/>
          </w:tcPr>
          <w:p w14:paraId="5909FC32" w14:textId="77777777" w:rsidR="002B6FCD" w:rsidRPr="00224860" w:rsidRDefault="002B6FCD" w:rsidP="00C343E1">
            <w:pPr>
              <w:rPr>
                <w:rFonts w:cs="Times New Roman"/>
                <w:i/>
                <w:iCs/>
                <w:sz w:val="24"/>
                <w:szCs w:val="24"/>
              </w:rPr>
            </w:pPr>
            <w:r w:rsidRPr="003F0E2A">
              <w:rPr>
                <w:i/>
                <w:iCs/>
              </w:rPr>
              <w:t>Leucaena</w:t>
            </w:r>
          </w:p>
        </w:tc>
        <w:tc>
          <w:tcPr>
            <w:tcW w:w="3350" w:type="dxa"/>
          </w:tcPr>
          <w:p w14:paraId="6F1D0066" w14:textId="77777777" w:rsidR="002B6FCD" w:rsidRDefault="002B6FCD" w:rsidP="00C343E1">
            <w:pPr>
              <w:rPr>
                <w:rFonts w:cs="Times New Roman"/>
                <w:sz w:val="24"/>
                <w:szCs w:val="24"/>
              </w:rPr>
            </w:pPr>
            <w:r w:rsidRPr="00945661">
              <w:t>17</w:t>
            </w:r>
          </w:p>
        </w:tc>
      </w:tr>
      <w:tr w:rsidR="002B6FCD" w14:paraId="5EEB23BF" w14:textId="77777777" w:rsidTr="00C343E1">
        <w:trPr>
          <w:jc w:val="center"/>
        </w:trPr>
        <w:tc>
          <w:tcPr>
            <w:tcW w:w="1134" w:type="dxa"/>
          </w:tcPr>
          <w:p w14:paraId="4BD6134B" w14:textId="77777777" w:rsidR="002B6FCD" w:rsidRPr="002F53B3" w:rsidRDefault="002B6FCD" w:rsidP="00C343E1">
            <w:pPr>
              <w:rPr>
                <w:i/>
                <w:iCs/>
              </w:rPr>
            </w:pPr>
            <w:r w:rsidRPr="00D20B39">
              <w:t>33</w:t>
            </w:r>
          </w:p>
        </w:tc>
        <w:tc>
          <w:tcPr>
            <w:tcW w:w="3828" w:type="dxa"/>
          </w:tcPr>
          <w:p w14:paraId="6EAF1456" w14:textId="77777777" w:rsidR="002B6FCD" w:rsidRPr="00224860" w:rsidRDefault="002B6FCD" w:rsidP="00C343E1">
            <w:pPr>
              <w:rPr>
                <w:rFonts w:cs="Times New Roman"/>
                <w:i/>
                <w:iCs/>
                <w:sz w:val="24"/>
                <w:szCs w:val="24"/>
              </w:rPr>
            </w:pPr>
            <w:r w:rsidRPr="003F0E2A">
              <w:rPr>
                <w:i/>
                <w:iCs/>
              </w:rPr>
              <w:t>Ormosia</w:t>
            </w:r>
          </w:p>
        </w:tc>
        <w:tc>
          <w:tcPr>
            <w:tcW w:w="3350" w:type="dxa"/>
          </w:tcPr>
          <w:p w14:paraId="4DAC1D41" w14:textId="77777777" w:rsidR="002B6FCD" w:rsidRDefault="002B6FCD" w:rsidP="00C343E1">
            <w:pPr>
              <w:rPr>
                <w:rFonts w:cs="Times New Roman"/>
                <w:sz w:val="24"/>
                <w:szCs w:val="24"/>
              </w:rPr>
            </w:pPr>
            <w:r w:rsidRPr="00945661">
              <w:t>17</w:t>
            </w:r>
          </w:p>
        </w:tc>
      </w:tr>
      <w:tr w:rsidR="002B6FCD" w14:paraId="04805D83" w14:textId="77777777" w:rsidTr="00C343E1">
        <w:trPr>
          <w:jc w:val="center"/>
        </w:trPr>
        <w:tc>
          <w:tcPr>
            <w:tcW w:w="1134" w:type="dxa"/>
          </w:tcPr>
          <w:p w14:paraId="7DC74E1E" w14:textId="77777777" w:rsidR="002B6FCD" w:rsidRPr="002F53B3" w:rsidRDefault="002B6FCD" w:rsidP="00C343E1">
            <w:pPr>
              <w:rPr>
                <w:i/>
                <w:iCs/>
              </w:rPr>
            </w:pPr>
            <w:r w:rsidRPr="00D20B39">
              <w:t>34</w:t>
            </w:r>
          </w:p>
        </w:tc>
        <w:tc>
          <w:tcPr>
            <w:tcW w:w="3828" w:type="dxa"/>
          </w:tcPr>
          <w:p w14:paraId="620CDF24" w14:textId="77777777" w:rsidR="002B6FCD" w:rsidRPr="00224860" w:rsidRDefault="002B6FCD" w:rsidP="00C343E1">
            <w:pPr>
              <w:rPr>
                <w:rFonts w:cs="Times New Roman"/>
                <w:i/>
                <w:iCs/>
                <w:sz w:val="24"/>
                <w:szCs w:val="24"/>
              </w:rPr>
            </w:pPr>
            <w:r w:rsidRPr="003F0E2A">
              <w:rPr>
                <w:i/>
                <w:iCs/>
              </w:rPr>
              <w:t>Indocalamus</w:t>
            </w:r>
          </w:p>
        </w:tc>
        <w:tc>
          <w:tcPr>
            <w:tcW w:w="3350" w:type="dxa"/>
          </w:tcPr>
          <w:p w14:paraId="22D946DD" w14:textId="77777777" w:rsidR="002B6FCD" w:rsidRDefault="002B6FCD" w:rsidP="00C343E1">
            <w:pPr>
              <w:rPr>
                <w:rFonts w:cs="Times New Roman"/>
                <w:sz w:val="24"/>
                <w:szCs w:val="24"/>
              </w:rPr>
            </w:pPr>
            <w:r w:rsidRPr="00945661">
              <w:t>16</w:t>
            </w:r>
          </w:p>
        </w:tc>
      </w:tr>
      <w:tr w:rsidR="002B6FCD" w14:paraId="4FFDCF76" w14:textId="77777777" w:rsidTr="00C343E1">
        <w:trPr>
          <w:jc w:val="center"/>
        </w:trPr>
        <w:tc>
          <w:tcPr>
            <w:tcW w:w="1134" w:type="dxa"/>
          </w:tcPr>
          <w:p w14:paraId="4B901A2B" w14:textId="77777777" w:rsidR="002B6FCD" w:rsidRPr="002F53B3" w:rsidRDefault="002B6FCD" w:rsidP="00C343E1">
            <w:pPr>
              <w:rPr>
                <w:i/>
                <w:iCs/>
              </w:rPr>
            </w:pPr>
            <w:r w:rsidRPr="00D20B39">
              <w:t>35</w:t>
            </w:r>
          </w:p>
        </w:tc>
        <w:tc>
          <w:tcPr>
            <w:tcW w:w="3828" w:type="dxa"/>
          </w:tcPr>
          <w:p w14:paraId="7248CA92" w14:textId="77777777" w:rsidR="002B6FCD" w:rsidRPr="00224860" w:rsidRDefault="002B6FCD" w:rsidP="00C343E1">
            <w:pPr>
              <w:rPr>
                <w:rFonts w:cs="Times New Roman"/>
                <w:i/>
                <w:iCs/>
                <w:sz w:val="24"/>
                <w:szCs w:val="24"/>
              </w:rPr>
            </w:pPr>
            <w:r w:rsidRPr="003F0E2A">
              <w:rPr>
                <w:i/>
                <w:iCs/>
              </w:rPr>
              <w:t>Prosopis</w:t>
            </w:r>
          </w:p>
        </w:tc>
        <w:tc>
          <w:tcPr>
            <w:tcW w:w="3350" w:type="dxa"/>
          </w:tcPr>
          <w:p w14:paraId="6D9032E8" w14:textId="77777777" w:rsidR="002B6FCD" w:rsidRDefault="002B6FCD" w:rsidP="00C343E1">
            <w:pPr>
              <w:rPr>
                <w:rFonts w:cs="Times New Roman"/>
                <w:sz w:val="24"/>
                <w:szCs w:val="24"/>
              </w:rPr>
            </w:pPr>
            <w:r w:rsidRPr="00945661">
              <w:t>16</w:t>
            </w:r>
          </w:p>
        </w:tc>
      </w:tr>
      <w:tr w:rsidR="002B6FCD" w14:paraId="1247EB60" w14:textId="77777777" w:rsidTr="00C343E1">
        <w:trPr>
          <w:jc w:val="center"/>
        </w:trPr>
        <w:tc>
          <w:tcPr>
            <w:tcW w:w="1134" w:type="dxa"/>
          </w:tcPr>
          <w:p w14:paraId="570CD255" w14:textId="77777777" w:rsidR="002B6FCD" w:rsidRPr="002F53B3" w:rsidRDefault="002B6FCD" w:rsidP="00C343E1">
            <w:pPr>
              <w:rPr>
                <w:i/>
                <w:iCs/>
              </w:rPr>
            </w:pPr>
            <w:r w:rsidRPr="00D20B39">
              <w:t>36</w:t>
            </w:r>
          </w:p>
        </w:tc>
        <w:tc>
          <w:tcPr>
            <w:tcW w:w="3828" w:type="dxa"/>
          </w:tcPr>
          <w:p w14:paraId="21EDF95F" w14:textId="77777777" w:rsidR="002B6FCD" w:rsidRPr="00224860" w:rsidRDefault="002B6FCD" w:rsidP="00C343E1">
            <w:pPr>
              <w:rPr>
                <w:rFonts w:cs="Times New Roman"/>
                <w:i/>
                <w:iCs/>
                <w:sz w:val="24"/>
                <w:szCs w:val="24"/>
              </w:rPr>
            </w:pPr>
            <w:r w:rsidRPr="003F0E2A">
              <w:rPr>
                <w:i/>
                <w:iCs/>
              </w:rPr>
              <w:t>Terminalia</w:t>
            </w:r>
          </w:p>
        </w:tc>
        <w:tc>
          <w:tcPr>
            <w:tcW w:w="3350" w:type="dxa"/>
          </w:tcPr>
          <w:p w14:paraId="418479F8" w14:textId="77777777" w:rsidR="002B6FCD" w:rsidRDefault="002B6FCD" w:rsidP="00C343E1">
            <w:pPr>
              <w:rPr>
                <w:rFonts w:cs="Times New Roman"/>
                <w:sz w:val="24"/>
                <w:szCs w:val="24"/>
              </w:rPr>
            </w:pPr>
            <w:r w:rsidRPr="00945661">
              <w:t>16</w:t>
            </w:r>
          </w:p>
        </w:tc>
      </w:tr>
      <w:tr w:rsidR="002B6FCD" w14:paraId="4FE66D08" w14:textId="77777777" w:rsidTr="00C343E1">
        <w:trPr>
          <w:jc w:val="center"/>
        </w:trPr>
        <w:tc>
          <w:tcPr>
            <w:tcW w:w="1134" w:type="dxa"/>
          </w:tcPr>
          <w:p w14:paraId="6C1D71E7" w14:textId="77777777" w:rsidR="002B6FCD" w:rsidRPr="002F53B3" w:rsidRDefault="002B6FCD" w:rsidP="00C343E1">
            <w:pPr>
              <w:rPr>
                <w:i/>
                <w:iCs/>
              </w:rPr>
            </w:pPr>
            <w:r w:rsidRPr="00D20B39">
              <w:t>37</w:t>
            </w:r>
          </w:p>
        </w:tc>
        <w:tc>
          <w:tcPr>
            <w:tcW w:w="3828" w:type="dxa"/>
          </w:tcPr>
          <w:p w14:paraId="40A79551" w14:textId="77777777" w:rsidR="002B6FCD" w:rsidRPr="00224860" w:rsidRDefault="002B6FCD" w:rsidP="00C343E1">
            <w:pPr>
              <w:rPr>
                <w:rFonts w:cs="Times New Roman"/>
                <w:i/>
                <w:iCs/>
                <w:sz w:val="24"/>
                <w:szCs w:val="24"/>
              </w:rPr>
            </w:pPr>
            <w:r w:rsidRPr="003F0E2A">
              <w:rPr>
                <w:i/>
                <w:iCs/>
              </w:rPr>
              <w:t>Bischofia</w:t>
            </w:r>
          </w:p>
        </w:tc>
        <w:tc>
          <w:tcPr>
            <w:tcW w:w="3350" w:type="dxa"/>
          </w:tcPr>
          <w:p w14:paraId="78181B90" w14:textId="77777777" w:rsidR="002B6FCD" w:rsidRDefault="002B6FCD" w:rsidP="00C343E1">
            <w:pPr>
              <w:rPr>
                <w:rFonts w:cs="Times New Roman"/>
                <w:sz w:val="24"/>
                <w:szCs w:val="24"/>
              </w:rPr>
            </w:pPr>
            <w:r w:rsidRPr="00945661">
              <w:t>15</w:t>
            </w:r>
          </w:p>
        </w:tc>
      </w:tr>
      <w:tr w:rsidR="002B6FCD" w14:paraId="705921BB" w14:textId="77777777" w:rsidTr="00C343E1">
        <w:trPr>
          <w:jc w:val="center"/>
        </w:trPr>
        <w:tc>
          <w:tcPr>
            <w:tcW w:w="1134" w:type="dxa"/>
          </w:tcPr>
          <w:p w14:paraId="55F1A059" w14:textId="77777777" w:rsidR="002B6FCD" w:rsidRPr="002F53B3" w:rsidRDefault="002B6FCD" w:rsidP="00C343E1">
            <w:pPr>
              <w:rPr>
                <w:i/>
                <w:iCs/>
              </w:rPr>
            </w:pPr>
            <w:r w:rsidRPr="00D20B39">
              <w:t>38</w:t>
            </w:r>
          </w:p>
        </w:tc>
        <w:tc>
          <w:tcPr>
            <w:tcW w:w="3828" w:type="dxa"/>
          </w:tcPr>
          <w:p w14:paraId="31A16B5F" w14:textId="77777777" w:rsidR="002B6FCD" w:rsidRPr="00224860" w:rsidRDefault="002B6FCD" w:rsidP="00C343E1">
            <w:pPr>
              <w:rPr>
                <w:rFonts w:cs="Times New Roman"/>
                <w:i/>
                <w:iCs/>
                <w:sz w:val="24"/>
                <w:szCs w:val="24"/>
              </w:rPr>
            </w:pPr>
            <w:r w:rsidRPr="003F0E2A">
              <w:rPr>
                <w:i/>
                <w:iCs/>
              </w:rPr>
              <w:t>Platycladus</w:t>
            </w:r>
          </w:p>
        </w:tc>
        <w:tc>
          <w:tcPr>
            <w:tcW w:w="3350" w:type="dxa"/>
          </w:tcPr>
          <w:p w14:paraId="18A0EAB7" w14:textId="77777777" w:rsidR="002B6FCD" w:rsidRDefault="002B6FCD" w:rsidP="00C343E1">
            <w:pPr>
              <w:rPr>
                <w:rFonts w:cs="Times New Roman"/>
                <w:sz w:val="24"/>
                <w:szCs w:val="24"/>
              </w:rPr>
            </w:pPr>
            <w:r w:rsidRPr="00945661">
              <w:t>15</w:t>
            </w:r>
          </w:p>
        </w:tc>
      </w:tr>
      <w:tr w:rsidR="002B6FCD" w14:paraId="41467E80" w14:textId="77777777" w:rsidTr="00C343E1">
        <w:trPr>
          <w:jc w:val="center"/>
        </w:trPr>
        <w:tc>
          <w:tcPr>
            <w:tcW w:w="1134" w:type="dxa"/>
          </w:tcPr>
          <w:p w14:paraId="266FE611" w14:textId="77777777" w:rsidR="002B6FCD" w:rsidRPr="002F53B3" w:rsidRDefault="002B6FCD" w:rsidP="00C343E1">
            <w:pPr>
              <w:rPr>
                <w:i/>
                <w:iCs/>
              </w:rPr>
            </w:pPr>
            <w:r w:rsidRPr="00D20B39">
              <w:t>39</w:t>
            </w:r>
          </w:p>
        </w:tc>
        <w:tc>
          <w:tcPr>
            <w:tcW w:w="3828" w:type="dxa"/>
          </w:tcPr>
          <w:p w14:paraId="2DD9D9A4" w14:textId="77777777" w:rsidR="002B6FCD" w:rsidRPr="00224860" w:rsidRDefault="002B6FCD" w:rsidP="00C343E1">
            <w:pPr>
              <w:rPr>
                <w:rFonts w:cs="Times New Roman"/>
                <w:i/>
                <w:iCs/>
                <w:sz w:val="24"/>
                <w:szCs w:val="24"/>
              </w:rPr>
            </w:pPr>
            <w:r w:rsidRPr="003F0E2A">
              <w:rPr>
                <w:i/>
                <w:iCs/>
              </w:rPr>
              <w:t>Ulmus</w:t>
            </w:r>
          </w:p>
        </w:tc>
        <w:tc>
          <w:tcPr>
            <w:tcW w:w="3350" w:type="dxa"/>
          </w:tcPr>
          <w:p w14:paraId="197F3CA6" w14:textId="77777777" w:rsidR="002B6FCD" w:rsidRDefault="002B6FCD" w:rsidP="00C343E1">
            <w:pPr>
              <w:rPr>
                <w:rFonts w:cs="Times New Roman"/>
                <w:sz w:val="24"/>
                <w:szCs w:val="24"/>
              </w:rPr>
            </w:pPr>
            <w:r w:rsidRPr="00945661">
              <w:t>15</w:t>
            </w:r>
          </w:p>
        </w:tc>
      </w:tr>
      <w:tr w:rsidR="002B6FCD" w14:paraId="75EAE644" w14:textId="77777777" w:rsidTr="00C343E1">
        <w:trPr>
          <w:jc w:val="center"/>
        </w:trPr>
        <w:tc>
          <w:tcPr>
            <w:tcW w:w="1134" w:type="dxa"/>
          </w:tcPr>
          <w:p w14:paraId="486FD84E" w14:textId="77777777" w:rsidR="002B6FCD" w:rsidRPr="002F53B3" w:rsidRDefault="002B6FCD" w:rsidP="00C343E1">
            <w:pPr>
              <w:rPr>
                <w:i/>
                <w:iCs/>
              </w:rPr>
            </w:pPr>
            <w:r w:rsidRPr="00D20B39">
              <w:t>40</w:t>
            </w:r>
          </w:p>
        </w:tc>
        <w:tc>
          <w:tcPr>
            <w:tcW w:w="3828" w:type="dxa"/>
          </w:tcPr>
          <w:p w14:paraId="05CA0015" w14:textId="77777777" w:rsidR="002B6FCD" w:rsidRPr="00224860" w:rsidRDefault="002B6FCD" w:rsidP="00C343E1">
            <w:pPr>
              <w:rPr>
                <w:rFonts w:cs="Times New Roman"/>
                <w:i/>
                <w:iCs/>
                <w:sz w:val="24"/>
                <w:szCs w:val="24"/>
              </w:rPr>
            </w:pPr>
            <w:r w:rsidRPr="003F0E2A">
              <w:rPr>
                <w:i/>
                <w:iCs/>
              </w:rPr>
              <w:t>Holarrhena</w:t>
            </w:r>
          </w:p>
        </w:tc>
        <w:tc>
          <w:tcPr>
            <w:tcW w:w="3350" w:type="dxa"/>
          </w:tcPr>
          <w:p w14:paraId="3171CDA4" w14:textId="77777777" w:rsidR="002B6FCD" w:rsidRDefault="002B6FCD" w:rsidP="00C343E1">
            <w:pPr>
              <w:rPr>
                <w:rFonts w:cs="Times New Roman"/>
                <w:sz w:val="24"/>
                <w:szCs w:val="24"/>
              </w:rPr>
            </w:pPr>
            <w:r w:rsidRPr="00945661">
              <w:t>14</w:t>
            </w:r>
          </w:p>
        </w:tc>
      </w:tr>
      <w:tr w:rsidR="002B6FCD" w14:paraId="656DCA77" w14:textId="77777777" w:rsidTr="00C343E1">
        <w:trPr>
          <w:jc w:val="center"/>
        </w:trPr>
        <w:tc>
          <w:tcPr>
            <w:tcW w:w="1134" w:type="dxa"/>
          </w:tcPr>
          <w:p w14:paraId="4F90A8CD" w14:textId="77777777" w:rsidR="002B6FCD" w:rsidRPr="002F53B3" w:rsidRDefault="002B6FCD" w:rsidP="00C343E1">
            <w:pPr>
              <w:rPr>
                <w:i/>
                <w:iCs/>
              </w:rPr>
            </w:pPr>
            <w:r w:rsidRPr="00D20B39">
              <w:t>41</w:t>
            </w:r>
          </w:p>
        </w:tc>
        <w:tc>
          <w:tcPr>
            <w:tcW w:w="3828" w:type="dxa"/>
          </w:tcPr>
          <w:p w14:paraId="7BA8A21A" w14:textId="77777777" w:rsidR="002B6FCD" w:rsidRPr="00224860" w:rsidRDefault="002B6FCD" w:rsidP="00C343E1">
            <w:pPr>
              <w:rPr>
                <w:rFonts w:cs="Times New Roman"/>
                <w:i/>
                <w:iCs/>
                <w:sz w:val="24"/>
                <w:szCs w:val="24"/>
              </w:rPr>
            </w:pPr>
            <w:r w:rsidRPr="003F0E2A">
              <w:rPr>
                <w:i/>
                <w:iCs/>
              </w:rPr>
              <w:t>Schizolobium</w:t>
            </w:r>
          </w:p>
        </w:tc>
        <w:tc>
          <w:tcPr>
            <w:tcW w:w="3350" w:type="dxa"/>
          </w:tcPr>
          <w:p w14:paraId="0F5FB34A" w14:textId="77777777" w:rsidR="002B6FCD" w:rsidRDefault="002B6FCD" w:rsidP="00C343E1">
            <w:pPr>
              <w:rPr>
                <w:rFonts w:cs="Times New Roman"/>
                <w:sz w:val="24"/>
                <w:szCs w:val="24"/>
              </w:rPr>
            </w:pPr>
            <w:r w:rsidRPr="00945661">
              <w:t>14</w:t>
            </w:r>
          </w:p>
        </w:tc>
      </w:tr>
      <w:tr w:rsidR="002B6FCD" w14:paraId="35EAD8DC" w14:textId="77777777" w:rsidTr="00C343E1">
        <w:trPr>
          <w:jc w:val="center"/>
        </w:trPr>
        <w:tc>
          <w:tcPr>
            <w:tcW w:w="1134" w:type="dxa"/>
          </w:tcPr>
          <w:p w14:paraId="3FFD13FE" w14:textId="77777777" w:rsidR="002B6FCD" w:rsidRPr="002F53B3" w:rsidRDefault="002B6FCD" w:rsidP="00C343E1">
            <w:pPr>
              <w:rPr>
                <w:i/>
                <w:iCs/>
              </w:rPr>
            </w:pPr>
            <w:r w:rsidRPr="00D20B39">
              <w:t>42</w:t>
            </w:r>
          </w:p>
        </w:tc>
        <w:tc>
          <w:tcPr>
            <w:tcW w:w="3828" w:type="dxa"/>
          </w:tcPr>
          <w:p w14:paraId="6AF4CC2A" w14:textId="77777777" w:rsidR="002B6FCD" w:rsidRPr="00224860" w:rsidRDefault="002B6FCD" w:rsidP="00C343E1">
            <w:pPr>
              <w:rPr>
                <w:rFonts w:cs="Times New Roman"/>
                <w:i/>
                <w:iCs/>
                <w:sz w:val="24"/>
                <w:szCs w:val="24"/>
              </w:rPr>
            </w:pPr>
            <w:r w:rsidRPr="003F0E2A">
              <w:rPr>
                <w:i/>
                <w:iCs/>
              </w:rPr>
              <w:t>Cinnamomum</w:t>
            </w:r>
          </w:p>
        </w:tc>
        <w:tc>
          <w:tcPr>
            <w:tcW w:w="3350" w:type="dxa"/>
          </w:tcPr>
          <w:p w14:paraId="4C495FBE" w14:textId="77777777" w:rsidR="002B6FCD" w:rsidRDefault="002B6FCD" w:rsidP="00C343E1">
            <w:pPr>
              <w:rPr>
                <w:rFonts w:cs="Times New Roman"/>
                <w:sz w:val="24"/>
                <w:szCs w:val="24"/>
              </w:rPr>
            </w:pPr>
            <w:r w:rsidRPr="00945661">
              <w:t>13</w:t>
            </w:r>
          </w:p>
        </w:tc>
      </w:tr>
      <w:tr w:rsidR="002B6FCD" w14:paraId="0C5A79E3" w14:textId="77777777" w:rsidTr="00C343E1">
        <w:trPr>
          <w:jc w:val="center"/>
        </w:trPr>
        <w:tc>
          <w:tcPr>
            <w:tcW w:w="1134" w:type="dxa"/>
          </w:tcPr>
          <w:p w14:paraId="0D8E4BCA" w14:textId="77777777" w:rsidR="002B6FCD" w:rsidRPr="002F53B3" w:rsidRDefault="002B6FCD" w:rsidP="00C343E1">
            <w:pPr>
              <w:rPr>
                <w:i/>
                <w:iCs/>
              </w:rPr>
            </w:pPr>
            <w:r w:rsidRPr="00D20B39">
              <w:t>43</w:t>
            </w:r>
          </w:p>
        </w:tc>
        <w:tc>
          <w:tcPr>
            <w:tcW w:w="3828" w:type="dxa"/>
          </w:tcPr>
          <w:p w14:paraId="26FE2C06" w14:textId="77777777" w:rsidR="002B6FCD" w:rsidRPr="00224860" w:rsidRDefault="002B6FCD" w:rsidP="00C343E1">
            <w:pPr>
              <w:rPr>
                <w:rFonts w:cs="Times New Roman"/>
                <w:i/>
                <w:iCs/>
                <w:sz w:val="24"/>
                <w:szCs w:val="24"/>
              </w:rPr>
            </w:pPr>
            <w:r w:rsidRPr="003F0E2A">
              <w:rPr>
                <w:i/>
                <w:iCs/>
              </w:rPr>
              <w:t>Euonymus</w:t>
            </w:r>
          </w:p>
        </w:tc>
        <w:tc>
          <w:tcPr>
            <w:tcW w:w="3350" w:type="dxa"/>
          </w:tcPr>
          <w:p w14:paraId="7FEB9906" w14:textId="77777777" w:rsidR="002B6FCD" w:rsidRDefault="002B6FCD" w:rsidP="00C343E1">
            <w:pPr>
              <w:rPr>
                <w:rFonts w:cs="Times New Roman"/>
                <w:sz w:val="24"/>
                <w:szCs w:val="24"/>
              </w:rPr>
            </w:pPr>
            <w:r w:rsidRPr="00945661">
              <w:t>13</w:t>
            </w:r>
          </w:p>
        </w:tc>
      </w:tr>
      <w:tr w:rsidR="002B6FCD" w14:paraId="69D2F487" w14:textId="77777777" w:rsidTr="00C343E1">
        <w:trPr>
          <w:jc w:val="center"/>
        </w:trPr>
        <w:tc>
          <w:tcPr>
            <w:tcW w:w="1134" w:type="dxa"/>
          </w:tcPr>
          <w:p w14:paraId="0602B2F0" w14:textId="77777777" w:rsidR="002B6FCD" w:rsidRPr="002F53B3" w:rsidRDefault="002B6FCD" w:rsidP="00C343E1">
            <w:pPr>
              <w:rPr>
                <w:i/>
                <w:iCs/>
              </w:rPr>
            </w:pPr>
            <w:r w:rsidRPr="00D20B39">
              <w:t>44</w:t>
            </w:r>
          </w:p>
        </w:tc>
        <w:tc>
          <w:tcPr>
            <w:tcW w:w="3828" w:type="dxa"/>
          </w:tcPr>
          <w:p w14:paraId="309760E1" w14:textId="77777777" w:rsidR="002B6FCD" w:rsidRPr="00224860" w:rsidRDefault="002B6FCD" w:rsidP="00C343E1">
            <w:pPr>
              <w:rPr>
                <w:rFonts w:cs="Times New Roman"/>
                <w:i/>
                <w:iCs/>
                <w:sz w:val="24"/>
                <w:szCs w:val="24"/>
              </w:rPr>
            </w:pPr>
            <w:r w:rsidRPr="003F0E2A">
              <w:rPr>
                <w:i/>
                <w:iCs/>
              </w:rPr>
              <w:t>Sesbania</w:t>
            </w:r>
          </w:p>
        </w:tc>
        <w:tc>
          <w:tcPr>
            <w:tcW w:w="3350" w:type="dxa"/>
          </w:tcPr>
          <w:p w14:paraId="3A6C5A5A" w14:textId="77777777" w:rsidR="002B6FCD" w:rsidRDefault="002B6FCD" w:rsidP="00C343E1">
            <w:pPr>
              <w:rPr>
                <w:rFonts w:cs="Times New Roman"/>
                <w:sz w:val="24"/>
                <w:szCs w:val="24"/>
              </w:rPr>
            </w:pPr>
            <w:r w:rsidRPr="00945661">
              <w:t>13</w:t>
            </w:r>
          </w:p>
        </w:tc>
      </w:tr>
      <w:tr w:rsidR="002B6FCD" w14:paraId="31ECC606" w14:textId="77777777" w:rsidTr="00C343E1">
        <w:trPr>
          <w:jc w:val="center"/>
        </w:trPr>
        <w:tc>
          <w:tcPr>
            <w:tcW w:w="1134" w:type="dxa"/>
          </w:tcPr>
          <w:p w14:paraId="5CFBC3F8" w14:textId="77777777" w:rsidR="002B6FCD" w:rsidRPr="002F53B3" w:rsidRDefault="002B6FCD" w:rsidP="00C343E1">
            <w:pPr>
              <w:rPr>
                <w:i/>
                <w:iCs/>
              </w:rPr>
            </w:pPr>
            <w:r w:rsidRPr="00D20B39">
              <w:t>45</w:t>
            </w:r>
          </w:p>
        </w:tc>
        <w:tc>
          <w:tcPr>
            <w:tcW w:w="3828" w:type="dxa"/>
          </w:tcPr>
          <w:p w14:paraId="4199F4A2" w14:textId="77777777" w:rsidR="002B6FCD" w:rsidRPr="00224860" w:rsidRDefault="002B6FCD" w:rsidP="00C343E1">
            <w:pPr>
              <w:rPr>
                <w:rFonts w:cs="Times New Roman"/>
                <w:i/>
                <w:iCs/>
                <w:sz w:val="24"/>
                <w:szCs w:val="24"/>
              </w:rPr>
            </w:pPr>
            <w:r w:rsidRPr="003F0E2A">
              <w:rPr>
                <w:i/>
                <w:iCs/>
              </w:rPr>
              <w:t xml:space="preserve">Ailanthus </w:t>
            </w:r>
          </w:p>
        </w:tc>
        <w:tc>
          <w:tcPr>
            <w:tcW w:w="3350" w:type="dxa"/>
          </w:tcPr>
          <w:p w14:paraId="4A4AC823" w14:textId="77777777" w:rsidR="002B6FCD" w:rsidRDefault="002B6FCD" w:rsidP="00C343E1">
            <w:pPr>
              <w:rPr>
                <w:rFonts w:cs="Times New Roman"/>
                <w:sz w:val="24"/>
                <w:szCs w:val="24"/>
              </w:rPr>
            </w:pPr>
            <w:r w:rsidRPr="00945661">
              <w:t>12</w:t>
            </w:r>
          </w:p>
        </w:tc>
      </w:tr>
      <w:tr w:rsidR="002B6FCD" w14:paraId="30B40E91" w14:textId="77777777" w:rsidTr="00C343E1">
        <w:trPr>
          <w:jc w:val="center"/>
        </w:trPr>
        <w:tc>
          <w:tcPr>
            <w:tcW w:w="1134" w:type="dxa"/>
          </w:tcPr>
          <w:p w14:paraId="6375AFD1" w14:textId="77777777" w:rsidR="002B6FCD" w:rsidRPr="002F53B3" w:rsidRDefault="002B6FCD" w:rsidP="00C343E1">
            <w:pPr>
              <w:rPr>
                <w:i/>
                <w:iCs/>
              </w:rPr>
            </w:pPr>
            <w:r w:rsidRPr="00D20B39">
              <w:t>46</w:t>
            </w:r>
          </w:p>
        </w:tc>
        <w:tc>
          <w:tcPr>
            <w:tcW w:w="3828" w:type="dxa"/>
          </w:tcPr>
          <w:p w14:paraId="34E6C463" w14:textId="77777777" w:rsidR="002B6FCD" w:rsidRPr="00224860" w:rsidRDefault="002B6FCD" w:rsidP="00C343E1">
            <w:pPr>
              <w:rPr>
                <w:rFonts w:cs="Times New Roman"/>
                <w:i/>
                <w:iCs/>
                <w:sz w:val="24"/>
                <w:szCs w:val="24"/>
              </w:rPr>
            </w:pPr>
            <w:r w:rsidRPr="003F0E2A">
              <w:rPr>
                <w:i/>
                <w:iCs/>
              </w:rPr>
              <w:t>Alstonia</w:t>
            </w:r>
          </w:p>
        </w:tc>
        <w:tc>
          <w:tcPr>
            <w:tcW w:w="3350" w:type="dxa"/>
          </w:tcPr>
          <w:p w14:paraId="1408CD2E" w14:textId="77777777" w:rsidR="002B6FCD" w:rsidRDefault="002B6FCD" w:rsidP="00C343E1">
            <w:pPr>
              <w:rPr>
                <w:rFonts w:cs="Times New Roman"/>
                <w:sz w:val="24"/>
                <w:szCs w:val="24"/>
              </w:rPr>
            </w:pPr>
            <w:r w:rsidRPr="00945661">
              <w:t>12</w:t>
            </w:r>
          </w:p>
        </w:tc>
      </w:tr>
      <w:tr w:rsidR="002B6FCD" w14:paraId="2C4334F9" w14:textId="77777777" w:rsidTr="00C343E1">
        <w:trPr>
          <w:jc w:val="center"/>
        </w:trPr>
        <w:tc>
          <w:tcPr>
            <w:tcW w:w="1134" w:type="dxa"/>
          </w:tcPr>
          <w:p w14:paraId="069F94A4" w14:textId="77777777" w:rsidR="002B6FCD" w:rsidRPr="002F53B3" w:rsidRDefault="002B6FCD" w:rsidP="00C343E1">
            <w:pPr>
              <w:rPr>
                <w:i/>
                <w:iCs/>
              </w:rPr>
            </w:pPr>
            <w:r w:rsidRPr="00D20B39">
              <w:t>47</w:t>
            </w:r>
          </w:p>
        </w:tc>
        <w:tc>
          <w:tcPr>
            <w:tcW w:w="3828" w:type="dxa"/>
          </w:tcPr>
          <w:p w14:paraId="33160164" w14:textId="77777777" w:rsidR="002B6FCD" w:rsidRPr="00224860" w:rsidRDefault="002B6FCD" w:rsidP="00C343E1">
            <w:pPr>
              <w:rPr>
                <w:rFonts w:cs="Times New Roman"/>
                <w:i/>
                <w:iCs/>
                <w:sz w:val="24"/>
                <w:szCs w:val="24"/>
              </w:rPr>
            </w:pPr>
            <w:r w:rsidRPr="003F0E2A">
              <w:rPr>
                <w:i/>
                <w:iCs/>
              </w:rPr>
              <w:t>Amorpha</w:t>
            </w:r>
          </w:p>
        </w:tc>
        <w:tc>
          <w:tcPr>
            <w:tcW w:w="3350" w:type="dxa"/>
          </w:tcPr>
          <w:p w14:paraId="6E401A70" w14:textId="77777777" w:rsidR="002B6FCD" w:rsidRDefault="002B6FCD" w:rsidP="00C343E1">
            <w:pPr>
              <w:rPr>
                <w:rFonts w:cs="Times New Roman"/>
                <w:sz w:val="24"/>
                <w:szCs w:val="24"/>
              </w:rPr>
            </w:pPr>
            <w:r w:rsidRPr="00945661">
              <w:t>12</w:t>
            </w:r>
          </w:p>
        </w:tc>
      </w:tr>
      <w:tr w:rsidR="002B6FCD" w14:paraId="72C6A8AF" w14:textId="77777777" w:rsidTr="00C343E1">
        <w:trPr>
          <w:jc w:val="center"/>
        </w:trPr>
        <w:tc>
          <w:tcPr>
            <w:tcW w:w="1134" w:type="dxa"/>
          </w:tcPr>
          <w:p w14:paraId="2953F8B8" w14:textId="77777777" w:rsidR="002B6FCD" w:rsidRPr="002F53B3" w:rsidRDefault="002B6FCD" w:rsidP="00C343E1">
            <w:pPr>
              <w:rPr>
                <w:i/>
                <w:iCs/>
              </w:rPr>
            </w:pPr>
            <w:r w:rsidRPr="00D20B39">
              <w:t>48</w:t>
            </w:r>
          </w:p>
        </w:tc>
        <w:tc>
          <w:tcPr>
            <w:tcW w:w="3828" w:type="dxa"/>
          </w:tcPr>
          <w:p w14:paraId="15797088" w14:textId="77777777" w:rsidR="002B6FCD" w:rsidRPr="00224860" w:rsidRDefault="002B6FCD" w:rsidP="00C343E1">
            <w:pPr>
              <w:rPr>
                <w:rFonts w:cs="Times New Roman"/>
                <w:i/>
                <w:iCs/>
                <w:sz w:val="24"/>
                <w:szCs w:val="24"/>
              </w:rPr>
            </w:pPr>
            <w:r w:rsidRPr="003F0E2A">
              <w:rPr>
                <w:i/>
                <w:iCs/>
              </w:rPr>
              <w:t>Betula</w:t>
            </w:r>
          </w:p>
        </w:tc>
        <w:tc>
          <w:tcPr>
            <w:tcW w:w="3350" w:type="dxa"/>
          </w:tcPr>
          <w:p w14:paraId="6EDEC208" w14:textId="77777777" w:rsidR="002B6FCD" w:rsidRDefault="002B6FCD" w:rsidP="00C343E1">
            <w:pPr>
              <w:rPr>
                <w:rFonts w:cs="Times New Roman"/>
                <w:sz w:val="24"/>
                <w:szCs w:val="24"/>
              </w:rPr>
            </w:pPr>
            <w:r w:rsidRPr="00945661">
              <w:t>12</w:t>
            </w:r>
          </w:p>
        </w:tc>
      </w:tr>
      <w:tr w:rsidR="002B6FCD" w14:paraId="7CE2ADD3" w14:textId="77777777" w:rsidTr="00C343E1">
        <w:trPr>
          <w:jc w:val="center"/>
        </w:trPr>
        <w:tc>
          <w:tcPr>
            <w:tcW w:w="1134" w:type="dxa"/>
          </w:tcPr>
          <w:p w14:paraId="4A424479" w14:textId="77777777" w:rsidR="002B6FCD" w:rsidRPr="002F53B3" w:rsidRDefault="002B6FCD" w:rsidP="00C343E1">
            <w:pPr>
              <w:rPr>
                <w:i/>
                <w:iCs/>
              </w:rPr>
            </w:pPr>
            <w:r w:rsidRPr="00D20B39">
              <w:t>49</w:t>
            </w:r>
          </w:p>
        </w:tc>
        <w:tc>
          <w:tcPr>
            <w:tcW w:w="3828" w:type="dxa"/>
          </w:tcPr>
          <w:p w14:paraId="6B49BC62" w14:textId="77777777" w:rsidR="002B6FCD" w:rsidRPr="00224860" w:rsidRDefault="002B6FCD" w:rsidP="00C343E1">
            <w:pPr>
              <w:rPr>
                <w:rFonts w:cs="Times New Roman"/>
                <w:i/>
                <w:iCs/>
                <w:sz w:val="24"/>
                <w:szCs w:val="24"/>
              </w:rPr>
            </w:pPr>
            <w:r w:rsidRPr="003F0E2A">
              <w:rPr>
                <w:i/>
                <w:iCs/>
              </w:rPr>
              <w:t>Callistemon</w:t>
            </w:r>
          </w:p>
        </w:tc>
        <w:tc>
          <w:tcPr>
            <w:tcW w:w="3350" w:type="dxa"/>
          </w:tcPr>
          <w:p w14:paraId="06CCE10F" w14:textId="77777777" w:rsidR="002B6FCD" w:rsidRDefault="002B6FCD" w:rsidP="00C343E1">
            <w:pPr>
              <w:rPr>
                <w:rFonts w:cs="Times New Roman"/>
                <w:sz w:val="24"/>
                <w:szCs w:val="24"/>
              </w:rPr>
            </w:pPr>
            <w:r w:rsidRPr="00945661">
              <w:t>12</w:t>
            </w:r>
          </w:p>
        </w:tc>
      </w:tr>
      <w:tr w:rsidR="002B6FCD" w14:paraId="19438FA3" w14:textId="77777777" w:rsidTr="00C343E1">
        <w:trPr>
          <w:jc w:val="center"/>
        </w:trPr>
        <w:tc>
          <w:tcPr>
            <w:tcW w:w="1134" w:type="dxa"/>
          </w:tcPr>
          <w:p w14:paraId="1F336C65" w14:textId="77777777" w:rsidR="002B6FCD" w:rsidRPr="002F53B3" w:rsidRDefault="002B6FCD" w:rsidP="00C343E1">
            <w:pPr>
              <w:rPr>
                <w:i/>
                <w:iCs/>
              </w:rPr>
            </w:pPr>
            <w:r w:rsidRPr="00D20B39">
              <w:t>50</w:t>
            </w:r>
          </w:p>
        </w:tc>
        <w:tc>
          <w:tcPr>
            <w:tcW w:w="3828" w:type="dxa"/>
          </w:tcPr>
          <w:p w14:paraId="12D2122C" w14:textId="77777777" w:rsidR="002B6FCD" w:rsidRPr="00224860" w:rsidRDefault="002B6FCD" w:rsidP="00C343E1">
            <w:pPr>
              <w:rPr>
                <w:rFonts w:cs="Times New Roman"/>
                <w:i/>
                <w:iCs/>
                <w:sz w:val="24"/>
                <w:szCs w:val="24"/>
              </w:rPr>
            </w:pPr>
            <w:r w:rsidRPr="003F0E2A">
              <w:rPr>
                <w:i/>
                <w:iCs/>
              </w:rPr>
              <w:t>Cascabela</w:t>
            </w:r>
          </w:p>
        </w:tc>
        <w:tc>
          <w:tcPr>
            <w:tcW w:w="3350" w:type="dxa"/>
          </w:tcPr>
          <w:p w14:paraId="200FCD4C" w14:textId="77777777" w:rsidR="002B6FCD" w:rsidRDefault="002B6FCD" w:rsidP="00C343E1">
            <w:pPr>
              <w:rPr>
                <w:rFonts w:cs="Times New Roman"/>
                <w:sz w:val="24"/>
                <w:szCs w:val="24"/>
              </w:rPr>
            </w:pPr>
            <w:r w:rsidRPr="00945661">
              <w:t>12</w:t>
            </w:r>
          </w:p>
        </w:tc>
      </w:tr>
      <w:tr w:rsidR="002B6FCD" w14:paraId="6570BE71" w14:textId="77777777" w:rsidTr="00C343E1">
        <w:trPr>
          <w:jc w:val="center"/>
        </w:trPr>
        <w:tc>
          <w:tcPr>
            <w:tcW w:w="1134" w:type="dxa"/>
          </w:tcPr>
          <w:p w14:paraId="4FEA2E70" w14:textId="77777777" w:rsidR="002B6FCD" w:rsidRPr="002F53B3" w:rsidRDefault="002B6FCD" w:rsidP="00C343E1">
            <w:pPr>
              <w:rPr>
                <w:i/>
                <w:iCs/>
              </w:rPr>
            </w:pPr>
            <w:r w:rsidRPr="00D20B39">
              <w:t>51</w:t>
            </w:r>
          </w:p>
        </w:tc>
        <w:tc>
          <w:tcPr>
            <w:tcW w:w="3828" w:type="dxa"/>
          </w:tcPr>
          <w:p w14:paraId="660470CD" w14:textId="77777777" w:rsidR="002B6FCD" w:rsidRPr="00224860" w:rsidRDefault="002B6FCD" w:rsidP="00C343E1">
            <w:pPr>
              <w:rPr>
                <w:rFonts w:cs="Times New Roman"/>
                <w:i/>
                <w:iCs/>
                <w:sz w:val="24"/>
                <w:szCs w:val="24"/>
              </w:rPr>
            </w:pPr>
            <w:r w:rsidRPr="003F0E2A">
              <w:rPr>
                <w:i/>
                <w:iCs/>
              </w:rPr>
              <w:t>Fraxinus</w:t>
            </w:r>
          </w:p>
        </w:tc>
        <w:tc>
          <w:tcPr>
            <w:tcW w:w="3350" w:type="dxa"/>
          </w:tcPr>
          <w:p w14:paraId="53685AD0" w14:textId="77777777" w:rsidR="002B6FCD" w:rsidRDefault="002B6FCD" w:rsidP="00C343E1">
            <w:pPr>
              <w:rPr>
                <w:rFonts w:cs="Times New Roman"/>
                <w:sz w:val="24"/>
                <w:szCs w:val="24"/>
              </w:rPr>
            </w:pPr>
            <w:r w:rsidRPr="00945661">
              <w:t>12</w:t>
            </w:r>
          </w:p>
        </w:tc>
      </w:tr>
      <w:tr w:rsidR="002B6FCD" w14:paraId="02938F7A" w14:textId="77777777" w:rsidTr="00C343E1">
        <w:trPr>
          <w:jc w:val="center"/>
        </w:trPr>
        <w:tc>
          <w:tcPr>
            <w:tcW w:w="1134" w:type="dxa"/>
          </w:tcPr>
          <w:p w14:paraId="3146EFEF" w14:textId="77777777" w:rsidR="002B6FCD" w:rsidRPr="002F53B3" w:rsidRDefault="002B6FCD" w:rsidP="00C343E1">
            <w:pPr>
              <w:rPr>
                <w:i/>
                <w:iCs/>
              </w:rPr>
            </w:pPr>
            <w:r w:rsidRPr="00D20B39">
              <w:t>52</w:t>
            </w:r>
          </w:p>
        </w:tc>
        <w:tc>
          <w:tcPr>
            <w:tcW w:w="3828" w:type="dxa"/>
          </w:tcPr>
          <w:p w14:paraId="096F7979" w14:textId="77777777" w:rsidR="002B6FCD" w:rsidRPr="00224860" w:rsidRDefault="002B6FCD" w:rsidP="00C343E1">
            <w:pPr>
              <w:rPr>
                <w:rFonts w:cs="Times New Roman"/>
                <w:i/>
                <w:iCs/>
                <w:sz w:val="24"/>
                <w:szCs w:val="24"/>
              </w:rPr>
            </w:pPr>
            <w:r w:rsidRPr="003F0E2A">
              <w:rPr>
                <w:i/>
                <w:iCs/>
              </w:rPr>
              <w:t>Ilex</w:t>
            </w:r>
          </w:p>
        </w:tc>
        <w:tc>
          <w:tcPr>
            <w:tcW w:w="3350" w:type="dxa"/>
          </w:tcPr>
          <w:p w14:paraId="1493BBAD" w14:textId="77777777" w:rsidR="002B6FCD" w:rsidRDefault="002B6FCD" w:rsidP="00C343E1">
            <w:pPr>
              <w:rPr>
                <w:rFonts w:cs="Times New Roman"/>
                <w:sz w:val="24"/>
                <w:szCs w:val="24"/>
              </w:rPr>
            </w:pPr>
            <w:r w:rsidRPr="00945661">
              <w:t>12</w:t>
            </w:r>
          </w:p>
        </w:tc>
      </w:tr>
      <w:tr w:rsidR="002B6FCD" w14:paraId="060ADD80" w14:textId="77777777" w:rsidTr="00C343E1">
        <w:trPr>
          <w:jc w:val="center"/>
        </w:trPr>
        <w:tc>
          <w:tcPr>
            <w:tcW w:w="1134" w:type="dxa"/>
          </w:tcPr>
          <w:p w14:paraId="71F3F490" w14:textId="77777777" w:rsidR="002B6FCD" w:rsidRPr="002F53B3" w:rsidRDefault="002B6FCD" w:rsidP="00C343E1">
            <w:pPr>
              <w:rPr>
                <w:i/>
                <w:iCs/>
              </w:rPr>
            </w:pPr>
            <w:r w:rsidRPr="00D20B39">
              <w:t>53</w:t>
            </w:r>
          </w:p>
        </w:tc>
        <w:tc>
          <w:tcPr>
            <w:tcW w:w="3828" w:type="dxa"/>
          </w:tcPr>
          <w:p w14:paraId="36FA2FD4" w14:textId="77777777" w:rsidR="002B6FCD" w:rsidRPr="00224860" w:rsidRDefault="002B6FCD" w:rsidP="00C343E1">
            <w:pPr>
              <w:rPr>
                <w:rFonts w:cs="Times New Roman"/>
                <w:i/>
                <w:iCs/>
                <w:sz w:val="24"/>
                <w:szCs w:val="24"/>
              </w:rPr>
            </w:pPr>
            <w:r w:rsidRPr="003F0E2A">
              <w:rPr>
                <w:i/>
                <w:iCs/>
              </w:rPr>
              <w:t>Millettia</w:t>
            </w:r>
          </w:p>
        </w:tc>
        <w:tc>
          <w:tcPr>
            <w:tcW w:w="3350" w:type="dxa"/>
          </w:tcPr>
          <w:p w14:paraId="370997A1" w14:textId="77777777" w:rsidR="002B6FCD" w:rsidRDefault="002B6FCD" w:rsidP="00C343E1">
            <w:pPr>
              <w:rPr>
                <w:rFonts w:cs="Times New Roman"/>
                <w:sz w:val="24"/>
                <w:szCs w:val="24"/>
              </w:rPr>
            </w:pPr>
            <w:r w:rsidRPr="00945661">
              <w:t>12</w:t>
            </w:r>
          </w:p>
        </w:tc>
      </w:tr>
      <w:tr w:rsidR="002B6FCD" w14:paraId="71FCF77E" w14:textId="77777777" w:rsidTr="00C343E1">
        <w:trPr>
          <w:jc w:val="center"/>
        </w:trPr>
        <w:tc>
          <w:tcPr>
            <w:tcW w:w="1134" w:type="dxa"/>
          </w:tcPr>
          <w:p w14:paraId="69E01B17" w14:textId="77777777" w:rsidR="002B6FCD" w:rsidRPr="002F53B3" w:rsidRDefault="002B6FCD" w:rsidP="00C343E1">
            <w:pPr>
              <w:rPr>
                <w:i/>
                <w:iCs/>
              </w:rPr>
            </w:pPr>
            <w:r w:rsidRPr="00D20B39">
              <w:t>54</w:t>
            </w:r>
          </w:p>
        </w:tc>
        <w:tc>
          <w:tcPr>
            <w:tcW w:w="3828" w:type="dxa"/>
          </w:tcPr>
          <w:p w14:paraId="557C25E9" w14:textId="77777777" w:rsidR="002B6FCD" w:rsidRPr="00224860" w:rsidRDefault="002B6FCD" w:rsidP="00C343E1">
            <w:pPr>
              <w:rPr>
                <w:rFonts w:cs="Times New Roman"/>
                <w:i/>
                <w:iCs/>
                <w:sz w:val="24"/>
                <w:szCs w:val="24"/>
              </w:rPr>
            </w:pPr>
            <w:r w:rsidRPr="003F0E2A">
              <w:rPr>
                <w:i/>
                <w:iCs/>
              </w:rPr>
              <w:t>Platanus</w:t>
            </w:r>
          </w:p>
        </w:tc>
        <w:tc>
          <w:tcPr>
            <w:tcW w:w="3350" w:type="dxa"/>
          </w:tcPr>
          <w:p w14:paraId="16C72C58" w14:textId="77777777" w:rsidR="002B6FCD" w:rsidRDefault="002B6FCD" w:rsidP="00C343E1">
            <w:pPr>
              <w:rPr>
                <w:rFonts w:cs="Times New Roman"/>
                <w:sz w:val="24"/>
                <w:szCs w:val="24"/>
              </w:rPr>
            </w:pPr>
            <w:r w:rsidRPr="00945661">
              <w:t>12</w:t>
            </w:r>
          </w:p>
        </w:tc>
      </w:tr>
      <w:tr w:rsidR="002B6FCD" w14:paraId="02E2101C" w14:textId="77777777" w:rsidTr="00C343E1">
        <w:trPr>
          <w:jc w:val="center"/>
        </w:trPr>
        <w:tc>
          <w:tcPr>
            <w:tcW w:w="1134" w:type="dxa"/>
          </w:tcPr>
          <w:p w14:paraId="10AFA093" w14:textId="77777777" w:rsidR="002B6FCD" w:rsidRPr="002F53B3" w:rsidRDefault="002B6FCD" w:rsidP="00C343E1">
            <w:pPr>
              <w:rPr>
                <w:i/>
                <w:iCs/>
              </w:rPr>
            </w:pPr>
            <w:r w:rsidRPr="00D20B39">
              <w:t>55</w:t>
            </w:r>
          </w:p>
        </w:tc>
        <w:tc>
          <w:tcPr>
            <w:tcW w:w="3828" w:type="dxa"/>
          </w:tcPr>
          <w:p w14:paraId="3CAFEE5C" w14:textId="77777777" w:rsidR="002B6FCD" w:rsidRPr="00224860" w:rsidRDefault="002B6FCD" w:rsidP="00C343E1">
            <w:pPr>
              <w:rPr>
                <w:rFonts w:cs="Times New Roman"/>
                <w:i/>
                <w:iCs/>
                <w:sz w:val="24"/>
                <w:szCs w:val="24"/>
              </w:rPr>
            </w:pPr>
            <w:r w:rsidRPr="003F0E2A">
              <w:rPr>
                <w:i/>
                <w:iCs/>
              </w:rPr>
              <w:t>Plumeria</w:t>
            </w:r>
          </w:p>
        </w:tc>
        <w:tc>
          <w:tcPr>
            <w:tcW w:w="3350" w:type="dxa"/>
          </w:tcPr>
          <w:p w14:paraId="445819C9" w14:textId="77777777" w:rsidR="002B6FCD" w:rsidRDefault="002B6FCD" w:rsidP="00C343E1">
            <w:pPr>
              <w:rPr>
                <w:rFonts w:cs="Times New Roman"/>
                <w:sz w:val="24"/>
                <w:szCs w:val="24"/>
              </w:rPr>
            </w:pPr>
            <w:r w:rsidRPr="00945661">
              <w:t>12</w:t>
            </w:r>
          </w:p>
        </w:tc>
      </w:tr>
      <w:tr w:rsidR="002B6FCD" w14:paraId="0240D8AE" w14:textId="77777777" w:rsidTr="00C343E1">
        <w:trPr>
          <w:jc w:val="center"/>
        </w:trPr>
        <w:tc>
          <w:tcPr>
            <w:tcW w:w="1134" w:type="dxa"/>
          </w:tcPr>
          <w:p w14:paraId="3590BEB7" w14:textId="77777777" w:rsidR="002B6FCD" w:rsidRPr="002F53B3" w:rsidRDefault="002B6FCD" w:rsidP="00C343E1">
            <w:pPr>
              <w:rPr>
                <w:i/>
                <w:iCs/>
              </w:rPr>
            </w:pPr>
            <w:r w:rsidRPr="00D20B39">
              <w:t>56</w:t>
            </w:r>
          </w:p>
        </w:tc>
        <w:tc>
          <w:tcPr>
            <w:tcW w:w="3828" w:type="dxa"/>
          </w:tcPr>
          <w:p w14:paraId="0CF14355" w14:textId="77777777" w:rsidR="002B6FCD" w:rsidRPr="00224860" w:rsidRDefault="002B6FCD" w:rsidP="00C343E1">
            <w:pPr>
              <w:rPr>
                <w:rFonts w:cs="Times New Roman"/>
                <w:i/>
                <w:iCs/>
                <w:sz w:val="24"/>
                <w:szCs w:val="24"/>
              </w:rPr>
            </w:pPr>
            <w:r w:rsidRPr="003F0E2A">
              <w:rPr>
                <w:i/>
                <w:iCs/>
              </w:rPr>
              <w:t>Polyalthaia</w:t>
            </w:r>
          </w:p>
        </w:tc>
        <w:tc>
          <w:tcPr>
            <w:tcW w:w="3350" w:type="dxa"/>
          </w:tcPr>
          <w:p w14:paraId="1EB0DDFC" w14:textId="77777777" w:rsidR="002B6FCD" w:rsidRDefault="002B6FCD" w:rsidP="00C343E1">
            <w:pPr>
              <w:rPr>
                <w:rFonts w:cs="Times New Roman"/>
                <w:sz w:val="24"/>
                <w:szCs w:val="24"/>
              </w:rPr>
            </w:pPr>
            <w:r w:rsidRPr="00945661">
              <w:t>12</w:t>
            </w:r>
          </w:p>
        </w:tc>
      </w:tr>
      <w:tr w:rsidR="002B6FCD" w14:paraId="205A6250" w14:textId="77777777" w:rsidTr="00C343E1">
        <w:trPr>
          <w:jc w:val="center"/>
        </w:trPr>
        <w:tc>
          <w:tcPr>
            <w:tcW w:w="1134" w:type="dxa"/>
          </w:tcPr>
          <w:p w14:paraId="0CC52D4F" w14:textId="77777777" w:rsidR="002B6FCD" w:rsidRPr="002F53B3" w:rsidRDefault="002B6FCD" w:rsidP="00C343E1">
            <w:pPr>
              <w:rPr>
                <w:i/>
                <w:iCs/>
              </w:rPr>
            </w:pPr>
            <w:r w:rsidRPr="00D20B39">
              <w:t>57</w:t>
            </w:r>
          </w:p>
        </w:tc>
        <w:tc>
          <w:tcPr>
            <w:tcW w:w="3828" w:type="dxa"/>
          </w:tcPr>
          <w:p w14:paraId="0367D59F" w14:textId="77777777" w:rsidR="002B6FCD" w:rsidRPr="00224860" w:rsidRDefault="002B6FCD" w:rsidP="00C343E1">
            <w:pPr>
              <w:rPr>
                <w:rFonts w:cs="Times New Roman"/>
                <w:i/>
                <w:iCs/>
                <w:sz w:val="24"/>
                <w:szCs w:val="24"/>
              </w:rPr>
            </w:pPr>
            <w:r w:rsidRPr="003F0E2A">
              <w:rPr>
                <w:i/>
                <w:iCs/>
              </w:rPr>
              <w:t xml:space="preserve">Salix </w:t>
            </w:r>
          </w:p>
        </w:tc>
        <w:tc>
          <w:tcPr>
            <w:tcW w:w="3350" w:type="dxa"/>
          </w:tcPr>
          <w:p w14:paraId="417AD56C" w14:textId="77777777" w:rsidR="002B6FCD" w:rsidRDefault="002B6FCD" w:rsidP="00C343E1">
            <w:pPr>
              <w:rPr>
                <w:rFonts w:cs="Times New Roman"/>
                <w:sz w:val="24"/>
                <w:szCs w:val="24"/>
              </w:rPr>
            </w:pPr>
            <w:r w:rsidRPr="00945661">
              <w:t>12</w:t>
            </w:r>
          </w:p>
        </w:tc>
      </w:tr>
      <w:tr w:rsidR="002B6FCD" w14:paraId="4040E99F" w14:textId="77777777" w:rsidTr="00C343E1">
        <w:trPr>
          <w:jc w:val="center"/>
        </w:trPr>
        <w:tc>
          <w:tcPr>
            <w:tcW w:w="1134" w:type="dxa"/>
          </w:tcPr>
          <w:p w14:paraId="467A4DFC" w14:textId="77777777" w:rsidR="002B6FCD" w:rsidRPr="002F53B3" w:rsidRDefault="002B6FCD" w:rsidP="00C343E1">
            <w:pPr>
              <w:rPr>
                <w:i/>
                <w:iCs/>
              </w:rPr>
            </w:pPr>
            <w:r w:rsidRPr="00D20B39">
              <w:t>58</w:t>
            </w:r>
          </w:p>
        </w:tc>
        <w:tc>
          <w:tcPr>
            <w:tcW w:w="3828" w:type="dxa"/>
          </w:tcPr>
          <w:p w14:paraId="5D0E9BDB" w14:textId="77777777" w:rsidR="002B6FCD" w:rsidRPr="00224860" w:rsidRDefault="002B6FCD" w:rsidP="00C343E1">
            <w:pPr>
              <w:rPr>
                <w:rFonts w:cs="Times New Roman"/>
                <w:i/>
                <w:iCs/>
                <w:sz w:val="24"/>
                <w:szCs w:val="24"/>
              </w:rPr>
            </w:pPr>
            <w:r w:rsidRPr="003F0E2A">
              <w:rPr>
                <w:i/>
                <w:iCs/>
              </w:rPr>
              <w:t>Tamarix</w:t>
            </w:r>
          </w:p>
        </w:tc>
        <w:tc>
          <w:tcPr>
            <w:tcW w:w="3350" w:type="dxa"/>
          </w:tcPr>
          <w:p w14:paraId="147DFC33" w14:textId="77777777" w:rsidR="002B6FCD" w:rsidRDefault="002B6FCD" w:rsidP="00C343E1">
            <w:pPr>
              <w:rPr>
                <w:rFonts w:cs="Times New Roman"/>
                <w:sz w:val="24"/>
                <w:szCs w:val="24"/>
              </w:rPr>
            </w:pPr>
            <w:r w:rsidRPr="00945661">
              <w:t>12</w:t>
            </w:r>
          </w:p>
        </w:tc>
      </w:tr>
      <w:tr w:rsidR="002B6FCD" w14:paraId="3AC9F331" w14:textId="77777777" w:rsidTr="00C343E1">
        <w:trPr>
          <w:jc w:val="center"/>
        </w:trPr>
        <w:tc>
          <w:tcPr>
            <w:tcW w:w="1134" w:type="dxa"/>
          </w:tcPr>
          <w:p w14:paraId="154F6257" w14:textId="77777777" w:rsidR="002B6FCD" w:rsidRPr="002F53B3" w:rsidRDefault="002B6FCD" w:rsidP="00C343E1">
            <w:pPr>
              <w:rPr>
                <w:i/>
                <w:iCs/>
              </w:rPr>
            </w:pPr>
            <w:r w:rsidRPr="00D20B39">
              <w:t>59</w:t>
            </w:r>
          </w:p>
        </w:tc>
        <w:tc>
          <w:tcPr>
            <w:tcW w:w="3828" w:type="dxa"/>
          </w:tcPr>
          <w:p w14:paraId="217C5476" w14:textId="77777777" w:rsidR="002B6FCD" w:rsidRPr="00224860" w:rsidRDefault="002B6FCD" w:rsidP="00C343E1">
            <w:pPr>
              <w:rPr>
                <w:rFonts w:cs="Times New Roman"/>
                <w:i/>
                <w:iCs/>
                <w:sz w:val="24"/>
                <w:szCs w:val="24"/>
              </w:rPr>
            </w:pPr>
            <w:r w:rsidRPr="003F0E2A">
              <w:rPr>
                <w:i/>
                <w:iCs/>
              </w:rPr>
              <w:t>Amygdalus</w:t>
            </w:r>
          </w:p>
        </w:tc>
        <w:tc>
          <w:tcPr>
            <w:tcW w:w="3350" w:type="dxa"/>
          </w:tcPr>
          <w:p w14:paraId="39C0F6D4" w14:textId="77777777" w:rsidR="002B6FCD" w:rsidRDefault="002B6FCD" w:rsidP="00C343E1">
            <w:pPr>
              <w:rPr>
                <w:rFonts w:cs="Times New Roman"/>
                <w:sz w:val="24"/>
                <w:szCs w:val="24"/>
              </w:rPr>
            </w:pPr>
            <w:r w:rsidRPr="00945661">
              <w:t>11</w:t>
            </w:r>
          </w:p>
        </w:tc>
      </w:tr>
      <w:tr w:rsidR="002B6FCD" w14:paraId="1DCB53F8" w14:textId="77777777" w:rsidTr="00C343E1">
        <w:trPr>
          <w:jc w:val="center"/>
        </w:trPr>
        <w:tc>
          <w:tcPr>
            <w:tcW w:w="1134" w:type="dxa"/>
          </w:tcPr>
          <w:p w14:paraId="70835FE9" w14:textId="77777777" w:rsidR="002B6FCD" w:rsidRPr="002F53B3" w:rsidRDefault="002B6FCD" w:rsidP="00C343E1">
            <w:pPr>
              <w:rPr>
                <w:i/>
                <w:iCs/>
              </w:rPr>
            </w:pPr>
            <w:r w:rsidRPr="00D20B39">
              <w:t>60</w:t>
            </w:r>
          </w:p>
        </w:tc>
        <w:tc>
          <w:tcPr>
            <w:tcW w:w="3828" w:type="dxa"/>
          </w:tcPr>
          <w:p w14:paraId="7B0367ED" w14:textId="77777777" w:rsidR="002B6FCD" w:rsidRPr="00224860" w:rsidRDefault="002B6FCD" w:rsidP="00C343E1">
            <w:pPr>
              <w:rPr>
                <w:rFonts w:cs="Times New Roman"/>
                <w:i/>
                <w:iCs/>
                <w:sz w:val="24"/>
                <w:szCs w:val="24"/>
              </w:rPr>
            </w:pPr>
            <w:r w:rsidRPr="003F0E2A">
              <w:rPr>
                <w:i/>
                <w:iCs/>
              </w:rPr>
              <w:t>Buddleja</w:t>
            </w:r>
          </w:p>
        </w:tc>
        <w:tc>
          <w:tcPr>
            <w:tcW w:w="3350" w:type="dxa"/>
          </w:tcPr>
          <w:p w14:paraId="4CB6D9B8" w14:textId="77777777" w:rsidR="002B6FCD" w:rsidRDefault="002B6FCD" w:rsidP="00C343E1">
            <w:pPr>
              <w:rPr>
                <w:rFonts w:cs="Times New Roman"/>
                <w:sz w:val="24"/>
                <w:szCs w:val="24"/>
              </w:rPr>
            </w:pPr>
            <w:r w:rsidRPr="00945661">
              <w:t>11</w:t>
            </w:r>
          </w:p>
        </w:tc>
      </w:tr>
      <w:tr w:rsidR="002B6FCD" w14:paraId="015F9D9C" w14:textId="77777777" w:rsidTr="00C343E1">
        <w:trPr>
          <w:jc w:val="center"/>
        </w:trPr>
        <w:tc>
          <w:tcPr>
            <w:tcW w:w="1134" w:type="dxa"/>
          </w:tcPr>
          <w:p w14:paraId="1C6108B1" w14:textId="77777777" w:rsidR="002B6FCD" w:rsidRPr="002F53B3" w:rsidRDefault="002B6FCD" w:rsidP="00C343E1">
            <w:pPr>
              <w:rPr>
                <w:i/>
                <w:iCs/>
              </w:rPr>
            </w:pPr>
            <w:r w:rsidRPr="00D20B39">
              <w:t>61</w:t>
            </w:r>
          </w:p>
        </w:tc>
        <w:tc>
          <w:tcPr>
            <w:tcW w:w="3828" w:type="dxa"/>
          </w:tcPr>
          <w:p w14:paraId="51973F99" w14:textId="77777777" w:rsidR="002B6FCD" w:rsidRPr="00224860" w:rsidRDefault="002B6FCD" w:rsidP="00C343E1">
            <w:pPr>
              <w:rPr>
                <w:rFonts w:cs="Times New Roman"/>
                <w:i/>
                <w:iCs/>
                <w:sz w:val="24"/>
                <w:szCs w:val="24"/>
              </w:rPr>
            </w:pPr>
            <w:r w:rsidRPr="003F0E2A">
              <w:rPr>
                <w:i/>
                <w:iCs/>
              </w:rPr>
              <w:t>Hippophae</w:t>
            </w:r>
          </w:p>
        </w:tc>
        <w:tc>
          <w:tcPr>
            <w:tcW w:w="3350" w:type="dxa"/>
          </w:tcPr>
          <w:p w14:paraId="326FAD7F" w14:textId="77777777" w:rsidR="002B6FCD" w:rsidRDefault="002B6FCD" w:rsidP="00C343E1">
            <w:pPr>
              <w:rPr>
                <w:rFonts w:cs="Times New Roman"/>
                <w:sz w:val="24"/>
                <w:szCs w:val="24"/>
              </w:rPr>
            </w:pPr>
            <w:r w:rsidRPr="00945661">
              <w:t>11</w:t>
            </w:r>
          </w:p>
        </w:tc>
      </w:tr>
      <w:tr w:rsidR="002B6FCD" w14:paraId="6B648E5D" w14:textId="77777777" w:rsidTr="00C343E1">
        <w:trPr>
          <w:jc w:val="center"/>
        </w:trPr>
        <w:tc>
          <w:tcPr>
            <w:tcW w:w="1134" w:type="dxa"/>
          </w:tcPr>
          <w:p w14:paraId="4C2E0D30" w14:textId="77777777" w:rsidR="002B6FCD" w:rsidRPr="002F53B3" w:rsidRDefault="002B6FCD" w:rsidP="00C343E1">
            <w:pPr>
              <w:rPr>
                <w:i/>
                <w:iCs/>
              </w:rPr>
            </w:pPr>
            <w:r w:rsidRPr="00D20B39">
              <w:t>62</w:t>
            </w:r>
          </w:p>
        </w:tc>
        <w:tc>
          <w:tcPr>
            <w:tcW w:w="3828" w:type="dxa"/>
          </w:tcPr>
          <w:p w14:paraId="1DBCC807" w14:textId="77777777" w:rsidR="002B6FCD" w:rsidRPr="00224860" w:rsidRDefault="002B6FCD" w:rsidP="00C343E1">
            <w:pPr>
              <w:rPr>
                <w:rFonts w:cs="Times New Roman"/>
                <w:i/>
                <w:iCs/>
                <w:sz w:val="24"/>
                <w:szCs w:val="24"/>
              </w:rPr>
            </w:pPr>
            <w:r w:rsidRPr="003F0E2A">
              <w:rPr>
                <w:i/>
                <w:iCs/>
              </w:rPr>
              <w:t>Sabina</w:t>
            </w:r>
          </w:p>
        </w:tc>
        <w:tc>
          <w:tcPr>
            <w:tcW w:w="3350" w:type="dxa"/>
          </w:tcPr>
          <w:p w14:paraId="6E526E76" w14:textId="77777777" w:rsidR="002B6FCD" w:rsidRDefault="002B6FCD" w:rsidP="00C343E1">
            <w:pPr>
              <w:rPr>
                <w:rFonts w:cs="Times New Roman"/>
                <w:sz w:val="24"/>
                <w:szCs w:val="24"/>
              </w:rPr>
            </w:pPr>
            <w:r w:rsidRPr="00945661">
              <w:t>10</w:t>
            </w:r>
          </w:p>
        </w:tc>
      </w:tr>
      <w:tr w:rsidR="002B6FCD" w14:paraId="3D10D1A1" w14:textId="77777777" w:rsidTr="00C343E1">
        <w:trPr>
          <w:jc w:val="center"/>
        </w:trPr>
        <w:tc>
          <w:tcPr>
            <w:tcW w:w="1134" w:type="dxa"/>
          </w:tcPr>
          <w:p w14:paraId="0BB67C66" w14:textId="77777777" w:rsidR="002B6FCD" w:rsidRPr="002F53B3" w:rsidRDefault="002B6FCD" w:rsidP="00C343E1">
            <w:pPr>
              <w:rPr>
                <w:i/>
                <w:iCs/>
              </w:rPr>
            </w:pPr>
            <w:r w:rsidRPr="00D20B39">
              <w:t>63</w:t>
            </w:r>
          </w:p>
        </w:tc>
        <w:tc>
          <w:tcPr>
            <w:tcW w:w="3828" w:type="dxa"/>
          </w:tcPr>
          <w:p w14:paraId="72CF1D35" w14:textId="77777777" w:rsidR="002B6FCD" w:rsidRPr="00224860" w:rsidRDefault="002B6FCD" w:rsidP="00C343E1">
            <w:pPr>
              <w:rPr>
                <w:rFonts w:cs="Times New Roman"/>
                <w:i/>
                <w:iCs/>
                <w:sz w:val="24"/>
                <w:szCs w:val="24"/>
              </w:rPr>
            </w:pPr>
            <w:r w:rsidRPr="003F0E2A">
              <w:rPr>
                <w:i/>
                <w:iCs/>
              </w:rPr>
              <w:t>Schinus</w:t>
            </w:r>
          </w:p>
        </w:tc>
        <w:tc>
          <w:tcPr>
            <w:tcW w:w="3350" w:type="dxa"/>
          </w:tcPr>
          <w:p w14:paraId="0EA07763" w14:textId="77777777" w:rsidR="002B6FCD" w:rsidRDefault="002B6FCD" w:rsidP="00C343E1">
            <w:pPr>
              <w:rPr>
                <w:rFonts w:cs="Times New Roman"/>
                <w:sz w:val="24"/>
                <w:szCs w:val="24"/>
              </w:rPr>
            </w:pPr>
            <w:r w:rsidRPr="00945661">
              <w:t>10</w:t>
            </w:r>
          </w:p>
        </w:tc>
      </w:tr>
      <w:tr w:rsidR="002B6FCD" w14:paraId="274236E6" w14:textId="77777777" w:rsidTr="00C343E1">
        <w:trPr>
          <w:jc w:val="center"/>
        </w:trPr>
        <w:tc>
          <w:tcPr>
            <w:tcW w:w="1134" w:type="dxa"/>
          </w:tcPr>
          <w:p w14:paraId="4946DDF6" w14:textId="77777777" w:rsidR="002B6FCD" w:rsidRPr="002F53B3" w:rsidRDefault="002B6FCD" w:rsidP="00C343E1">
            <w:pPr>
              <w:rPr>
                <w:i/>
                <w:iCs/>
              </w:rPr>
            </w:pPr>
            <w:r w:rsidRPr="00D20B39">
              <w:t>64</w:t>
            </w:r>
          </w:p>
        </w:tc>
        <w:tc>
          <w:tcPr>
            <w:tcW w:w="3828" w:type="dxa"/>
          </w:tcPr>
          <w:p w14:paraId="3EBE035B" w14:textId="77777777" w:rsidR="002B6FCD" w:rsidRPr="00224860" w:rsidRDefault="002B6FCD" w:rsidP="00C343E1">
            <w:pPr>
              <w:rPr>
                <w:rFonts w:cs="Times New Roman"/>
                <w:i/>
                <w:iCs/>
                <w:sz w:val="24"/>
                <w:szCs w:val="24"/>
              </w:rPr>
            </w:pPr>
            <w:r w:rsidRPr="003F0E2A">
              <w:rPr>
                <w:i/>
                <w:iCs/>
              </w:rPr>
              <w:t>Erythrina</w:t>
            </w:r>
          </w:p>
        </w:tc>
        <w:tc>
          <w:tcPr>
            <w:tcW w:w="3350" w:type="dxa"/>
          </w:tcPr>
          <w:p w14:paraId="1A937D7F" w14:textId="77777777" w:rsidR="002B6FCD" w:rsidRDefault="002B6FCD" w:rsidP="00C343E1">
            <w:pPr>
              <w:rPr>
                <w:rFonts w:cs="Times New Roman"/>
                <w:sz w:val="24"/>
                <w:szCs w:val="24"/>
              </w:rPr>
            </w:pPr>
            <w:r w:rsidRPr="00945661">
              <w:t>9</w:t>
            </w:r>
          </w:p>
        </w:tc>
      </w:tr>
      <w:tr w:rsidR="002B6FCD" w14:paraId="357CA3E9" w14:textId="77777777" w:rsidTr="00C343E1">
        <w:trPr>
          <w:jc w:val="center"/>
        </w:trPr>
        <w:tc>
          <w:tcPr>
            <w:tcW w:w="1134" w:type="dxa"/>
          </w:tcPr>
          <w:p w14:paraId="3240CD27" w14:textId="77777777" w:rsidR="002B6FCD" w:rsidRPr="002F53B3" w:rsidRDefault="002B6FCD" w:rsidP="00C343E1">
            <w:pPr>
              <w:rPr>
                <w:i/>
                <w:iCs/>
              </w:rPr>
            </w:pPr>
            <w:r w:rsidRPr="00D20B39">
              <w:t>65</w:t>
            </w:r>
          </w:p>
        </w:tc>
        <w:tc>
          <w:tcPr>
            <w:tcW w:w="3828" w:type="dxa"/>
          </w:tcPr>
          <w:p w14:paraId="7B0B2276" w14:textId="77777777" w:rsidR="002B6FCD" w:rsidRPr="00224860" w:rsidRDefault="002B6FCD" w:rsidP="00C343E1">
            <w:pPr>
              <w:rPr>
                <w:rFonts w:cs="Times New Roman"/>
                <w:i/>
                <w:iCs/>
                <w:sz w:val="24"/>
                <w:szCs w:val="24"/>
              </w:rPr>
            </w:pPr>
            <w:r w:rsidRPr="003F0E2A">
              <w:rPr>
                <w:i/>
                <w:iCs/>
              </w:rPr>
              <w:t>Larix</w:t>
            </w:r>
          </w:p>
        </w:tc>
        <w:tc>
          <w:tcPr>
            <w:tcW w:w="3350" w:type="dxa"/>
          </w:tcPr>
          <w:p w14:paraId="75360C23" w14:textId="77777777" w:rsidR="002B6FCD" w:rsidRDefault="002B6FCD" w:rsidP="00C343E1">
            <w:pPr>
              <w:rPr>
                <w:rFonts w:cs="Times New Roman"/>
                <w:sz w:val="24"/>
                <w:szCs w:val="24"/>
              </w:rPr>
            </w:pPr>
            <w:r w:rsidRPr="00945661">
              <w:t>9</w:t>
            </w:r>
          </w:p>
        </w:tc>
      </w:tr>
      <w:tr w:rsidR="002B6FCD" w14:paraId="66F49A09" w14:textId="77777777" w:rsidTr="00C343E1">
        <w:trPr>
          <w:jc w:val="center"/>
        </w:trPr>
        <w:tc>
          <w:tcPr>
            <w:tcW w:w="1134" w:type="dxa"/>
          </w:tcPr>
          <w:p w14:paraId="09A8EB9A" w14:textId="77777777" w:rsidR="002B6FCD" w:rsidRPr="002F53B3" w:rsidRDefault="002B6FCD" w:rsidP="00C343E1">
            <w:pPr>
              <w:rPr>
                <w:i/>
                <w:iCs/>
              </w:rPr>
            </w:pPr>
            <w:r w:rsidRPr="00D20B39">
              <w:t>66</w:t>
            </w:r>
          </w:p>
        </w:tc>
        <w:tc>
          <w:tcPr>
            <w:tcW w:w="3828" w:type="dxa"/>
          </w:tcPr>
          <w:p w14:paraId="30633123" w14:textId="77777777" w:rsidR="002B6FCD" w:rsidRPr="00224860" w:rsidRDefault="002B6FCD" w:rsidP="00C343E1">
            <w:pPr>
              <w:rPr>
                <w:rFonts w:cs="Times New Roman"/>
                <w:i/>
                <w:iCs/>
                <w:sz w:val="24"/>
                <w:szCs w:val="24"/>
              </w:rPr>
            </w:pPr>
            <w:r w:rsidRPr="003F0E2A">
              <w:rPr>
                <w:i/>
                <w:iCs/>
              </w:rPr>
              <w:t>Limoniastrum</w:t>
            </w:r>
          </w:p>
        </w:tc>
        <w:tc>
          <w:tcPr>
            <w:tcW w:w="3350" w:type="dxa"/>
          </w:tcPr>
          <w:p w14:paraId="6860DC69" w14:textId="77777777" w:rsidR="002B6FCD" w:rsidRDefault="002B6FCD" w:rsidP="00C343E1">
            <w:pPr>
              <w:rPr>
                <w:rFonts w:cs="Times New Roman"/>
                <w:sz w:val="24"/>
                <w:szCs w:val="24"/>
              </w:rPr>
            </w:pPr>
            <w:r w:rsidRPr="00945661">
              <w:t>9</w:t>
            </w:r>
          </w:p>
        </w:tc>
      </w:tr>
      <w:tr w:rsidR="002B6FCD" w14:paraId="3B6CDEE1" w14:textId="77777777" w:rsidTr="00C343E1">
        <w:trPr>
          <w:jc w:val="center"/>
        </w:trPr>
        <w:tc>
          <w:tcPr>
            <w:tcW w:w="1134" w:type="dxa"/>
          </w:tcPr>
          <w:p w14:paraId="50C628B4" w14:textId="77777777" w:rsidR="002B6FCD" w:rsidRPr="002F53B3" w:rsidRDefault="002B6FCD" w:rsidP="00C343E1">
            <w:pPr>
              <w:rPr>
                <w:i/>
                <w:iCs/>
              </w:rPr>
            </w:pPr>
            <w:r w:rsidRPr="00D20B39">
              <w:t>67</w:t>
            </w:r>
          </w:p>
        </w:tc>
        <w:tc>
          <w:tcPr>
            <w:tcW w:w="3828" w:type="dxa"/>
          </w:tcPr>
          <w:p w14:paraId="5D146EA2" w14:textId="77777777" w:rsidR="002B6FCD" w:rsidRPr="00224860" w:rsidRDefault="002B6FCD" w:rsidP="00C343E1">
            <w:pPr>
              <w:rPr>
                <w:rFonts w:cs="Times New Roman"/>
                <w:i/>
                <w:iCs/>
                <w:sz w:val="24"/>
                <w:szCs w:val="24"/>
              </w:rPr>
            </w:pPr>
            <w:r w:rsidRPr="003F0E2A">
              <w:rPr>
                <w:i/>
                <w:iCs/>
              </w:rPr>
              <w:t>Mimosa</w:t>
            </w:r>
          </w:p>
        </w:tc>
        <w:tc>
          <w:tcPr>
            <w:tcW w:w="3350" w:type="dxa"/>
          </w:tcPr>
          <w:p w14:paraId="73E5369B" w14:textId="77777777" w:rsidR="002B6FCD" w:rsidRDefault="002B6FCD" w:rsidP="00C343E1">
            <w:pPr>
              <w:rPr>
                <w:rFonts w:cs="Times New Roman"/>
                <w:sz w:val="24"/>
                <w:szCs w:val="24"/>
              </w:rPr>
            </w:pPr>
            <w:r w:rsidRPr="00945661">
              <w:t>9</w:t>
            </w:r>
          </w:p>
        </w:tc>
      </w:tr>
      <w:tr w:rsidR="002B6FCD" w14:paraId="3C954903" w14:textId="77777777" w:rsidTr="00C343E1">
        <w:trPr>
          <w:jc w:val="center"/>
        </w:trPr>
        <w:tc>
          <w:tcPr>
            <w:tcW w:w="1134" w:type="dxa"/>
          </w:tcPr>
          <w:p w14:paraId="5AAF4045" w14:textId="77777777" w:rsidR="002B6FCD" w:rsidRPr="002F53B3" w:rsidRDefault="002B6FCD" w:rsidP="00C343E1">
            <w:pPr>
              <w:rPr>
                <w:i/>
                <w:iCs/>
              </w:rPr>
            </w:pPr>
            <w:r w:rsidRPr="00D20B39">
              <w:t>68</w:t>
            </w:r>
          </w:p>
        </w:tc>
        <w:tc>
          <w:tcPr>
            <w:tcW w:w="3828" w:type="dxa"/>
          </w:tcPr>
          <w:p w14:paraId="10416B70" w14:textId="77777777" w:rsidR="002B6FCD" w:rsidRPr="00224860" w:rsidRDefault="002B6FCD" w:rsidP="00C343E1">
            <w:pPr>
              <w:rPr>
                <w:rFonts w:cs="Times New Roman"/>
                <w:i/>
                <w:iCs/>
                <w:sz w:val="24"/>
                <w:szCs w:val="24"/>
              </w:rPr>
            </w:pPr>
            <w:r w:rsidRPr="003F0E2A">
              <w:rPr>
                <w:i/>
                <w:iCs/>
              </w:rPr>
              <w:t>Pistacia</w:t>
            </w:r>
          </w:p>
        </w:tc>
        <w:tc>
          <w:tcPr>
            <w:tcW w:w="3350" w:type="dxa"/>
          </w:tcPr>
          <w:p w14:paraId="38C36F65" w14:textId="77777777" w:rsidR="002B6FCD" w:rsidRDefault="002B6FCD" w:rsidP="00C343E1">
            <w:pPr>
              <w:rPr>
                <w:rFonts w:cs="Times New Roman"/>
                <w:sz w:val="24"/>
                <w:szCs w:val="24"/>
              </w:rPr>
            </w:pPr>
            <w:r w:rsidRPr="00945661">
              <w:t>9</w:t>
            </w:r>
          </w:p>
        </w:tc>
      </w:tr>
      <w:tr w:rsidR="002B6FCD" w14:paraId="5D90C3A0" w14:textId="77777777" w:rsidTr="00C343E1">
        <w:trPr>
          <w:jc w:val="center"/>
        </w:trPr>
        <w:tc>
          <w:tcPr>
            <w:tcW w:w="1134" w:type="dxa"/>
          </w:tcPr>
          <w:p w14:paraId="461ED154" w14:textId="77777777" w:rsidR="002B6FCD" w:rsidRPr="002F53B3" w:rsidRDefault="002B6FCD" w:rsidP="00C343E1">
            <w:pPr>
              <w:rPr>
                <w:i/>
                <w:iCs/>
              </w:rPr>
            </w:pPr>
            <w:r w:rsidRPr="00D20B39">
              <w:t>69</w:t>
            </w:r>
          </w:p>
        </w:tc>
        <w:tc>
          <w:tcPr>
            <w:tcW w:w="3828" w:type="dxa"/>
          </w:tcPr>
          <w:p w14:paraId="27516A2B" w14:textId="77777777" w:rsidR="002B6FCD" w:rsidRPr="00224860" w:rsidRDefault="002B6FCD" w:rsidP="00C343E1">
            <w:pPr>
              <w:rPr>
                <w:rFonts w:cs="Times New Roman"/>
                <w:i/>
                <w:iCs/>
                <w:sz w:val="24"/>
                <w:szCs w:val="24"/>
              </w:rPr>
            </w:pPr>
            <w:r w:rsidRPr="003F0E2A">
              <w:rPr>
                <w:i/>
                <w:iCs/>
              </w:rPr>
              <w:t>Shepherdia</w:t>
            </w:r>
          </w:p>
        </w:tc>
        <w:tc>
          <w:tcPr>
            <w:tcW w:w="3350" w:type="dxa"/>
          </w:tcPr>
          <w:p w14:paraId="7962C79D" w14:textId="77777777" w:rsidR="002B6FCD" w:rsidRDefault="002B6FCD" w:rsidP="00C343E1">
            <w:pPr>
              <w:rPr>
                <w:rFonts w:cs="Times New Roman"/>
                <w:sz w:val="24"/>
                <w:szCs w:val="24"/>
              </w:rPr>
            </w:pPr>
            <w:r w:rsidRPr="00945661">
              <w:t>9</w:t>
            </w:r>
          </w:p>
        </w:tc>
      </w:tr>
      <w:tr w:rsidR="002B6FCD" w14:paraId="59C2708B" w14:textId="77777777" w:rsidTr="00C343E1">
        <w:trPr>
          <w:jc w:val="center"/>
        </w:trPr>
        <w:tc>
          <w:tcPr>
            <w:tcW w:w="1134" w:type="dxa"/>
          </w:tcPr>
          <w:p w14:paraId="15ADB90E" w14:textId="77777777" w:rsidR="002B6FCD" w:rsidRPr="002F53B3" w:rsidRDefault="002B6FCD" w:rsidP="00C343E1">
            <w:pPr>
              <w:rPr>
                <w:i/>
                <w:iCs/>
              </w:rPr>
            </w:pPr>
            <w:r w:rsidRPr="00D20B39">
              <w:t>70</w:t>
            </w:r>
          </w:p>
        </w:tc>
        <w:tc>
          <w:tcPr>
            <w:tcW w:w="3828" w:type="dxa"/>
          </w:tcPr>
          <w:p w14:paraId="44A0FF17" w14:textId="77777777" w:rsidR="002B6FCD" w:rsidRPr="00224860" w:rsidRDefault="002B6FCD" w:rsidP="00C343E1">
            <w:pPr>
              <w:rPr>
                <w:rFonts w:cs="Times New Roman"/>
                <w:i/>
                <w:iCs/>
                <w:sz w:val="24"/>
                <w:szCs w:val="24"/>
              </w:rPr>
            </w:pPr>
            <w:r w:rsidRPr="003F0E2A">
              <w:rPr>
                <w:i/>
                <w:iCs/>
              </w:rPr>
              <w:t>Paulownia</w:t>
            </w:r>
          </w:p>
        </w:tc>
        <w:tc>
          <w:tcPr>
            <w:tcW w:w="3350" w:type="dxa"/>
          </w:tcPr>
          <w:p w14:paraId="6F66E740" w14:textId="77777777" w:rsidR="002B6FCD" w:rsidRDefault="002B6FCD" w:rsidP="00C343E1">
            <w:pPr>
              <w:rPr>
                <w:rFonts w:cs="Times New Roman"/>
                <w:sz w:val="24"/>
                <w:szCs w:val="24"/>
              </w:rPr>
            </w:pPr>
            <w:r w:rsidRPr="00945661">
              <w:t>8</w:t>
            </w:r>
          </w:p>
        </w:tc>
      </w:tr>
      <w:tr w:rsidR="002B6FCD" w14:paraId="62F46A36" w14:textId="77777777" w:rsidTr="00C343E1">
        <w:trPr>
          <w:jc w:val="center"/>
        </w:trPr>
        <w:tc>
          <w:tcPr>
            <w:tcW w:w="1134" w:type="dxa"/>
          </w:tcPr>
          <w:p w14:paraId="13646CB9" w14:textId="77777777" w:rsidR="002B6FCD" w:rsidRPr="002F53B3" w:rsidRDefault="002B6FCD" w:rsidP="00C343E1">
            <w:pPr>
              <w:rPr>
                <w:i/>
                <w:iCs/>
              </w:rPr>
            </w:pPr>
            <w:r w:rsidRPr="00D20B39">
              <w:t>71</w:t>
            </w:r>
          </w:p>
        </w:tc>
        <w:tc>
          <w:tcPr>
            <w:tcW w:w="3828" w:type="dxa"/>
          </w:tcPr>
          <w:p w14:paraId="0EABC216" w14:textId="77777777" w:rsidR="002B6FCD" w:rsidRPr="00224860" w:rsidRDefault="002B6FCD" w:rsidP="00C343E1">
            <w:pPr>
              <w:rPr>
                <w:rFonts w:cs="Times New Roman"/>
                <w:i/>
                <w:iCs/>
                <w:sz w:val="24"/>
                <w:szCs w:val="24"/>
              </w:rPr>
            </w:pPr>
            <w:r w:rsidRPr="003F0E2A">
              <w:rPr>
                <w:i/>
                <w:iCs/>
              </w:rPr>
              <w:t>Atriplex</w:t>
            </w:r>
          </w:p>
        </w:tc>
        <w:tc>
          <w:tcPr>
            <w:tcW w:w="3350" w:type="dxa"/>
          </w:tcPr>
          <w:p w14:paraId="6E418767" w14:textId="77777777" w:rsidR="002B6FCD" w:rsidRDefault="002B6FCD" w:rsidP="00C343E1">
            <w:pPr>
              <w:rPr>
                <w:rFonts w:cs="Times New Roman"/>
                <w:sz w:val="24"/>
                <w:szCs w:val="24"/>
              </w:rPr>
            </w:pPr>
            <w:r w:rsidRPr="00945661">
              <w:t>7</w:t>
            </w:r>
          </w:p>
        </w:tc>
      </w:tr>
      <w:tr w:rsidR="002B6FCD" w14:paraId="270A25B3" w14:textId="77777777" w:rsidTr="00C343E1">
        <w:trPr>
          <w:jc w:val="center"/>
        </w:trPr>
        <w:tc>
          <w:tcPr>
            <w:tcW w:w="1134" w:type="dxa"/>
          </w:tcPr>
          <w:p w14:paraId="559B73C1" w14:textId="77777777" w:rsidR="002B6FCD" w:rsidRPr="002F53B3" w:rsidRDefault="002B6FCD" w:rsidP="00C343E1">
            <w:pPr>
              <w:rPr>
                <w:i/>
                <w:iCs/>
              </w:rPr>
            </w:pPr>
            <w:r w:rsidRPr="00D20B39">
              <w:t>72</w:t>
            </w:r>
          </w:p>
        </w:tc>
        <w:tc>
          <w:tcPr>
            <w:tcW w:w="3828" w:type="dxa"/>
          </w:tcPr>
          <w:p w14:paraId="47B4A0A9" w14:textId="77777777" w:rsidR="002B6FCD" w:rsidRPr="00224860" w:rsidRDefault="002B6FCD" w:rsidP="00C343E1">
            <w:pPr>
              <w:rPr>
                <w:rFonts w:cs="Times New Roman"/>
                <w:i/>
                <w:iCs/>
                <w:sz w:val="24"/>
                <w:szCs w:val="24"/>
              </w:rPr>
            </w:pPr>
            <w:r w:rsidRPr="003F0E2A">
              <w:rPr>
                <w:i/>
                <w:iCs/>
              </w:rPr>
              <w:t>Buxus</w:t>
            </w:r>
          </w:p>
        </w:tc>
        <w:tc>
          <w:tcPr>
            <w:tcW w:w="3350" w:type="dxa"/>
          </w:tcPr>
          <w:p w14:paraId="77843C4C" w14:textId="77777777" w:rsidR="002B6FCD" w:rsidRDefault="002B6FCD" w:rsidP="00C343E1">
            <w:pPr>
              <w:rPr>
                <w:rFonts w:cs="Times New Roman"/>
                <w:sz w:val="24"/>
                <w:szCs w:val="24"/>
              </w:rPr>
            </w:pPr>
            <w:r w:rsidRPr="00945661">
              <w:t>7</w:t>
            </w:r>
          </w:p>
        </w:tc>
      </w:tr>
      <w:tr w:rsidR="002B6FCD" w14:paraId="7C1074B1" w14:textId="77777777" w:rsidTr="00C343E1">
        <w:trPr>
          <w:jc w:val="center"/>
        </w:trPr>
        <w:tc>
          <w:tcPr>
            <w:tcW w:w="1134" w:type="dxa"/>
          </w:tcPr>
          <w:p w14:paraId="4B5501B1" w14:textId="77777777" w:rsidR="002B6FCD" w:rsidRPr="002F53B3" w:rsidRDefault="002B6FCD" w:rsidP="00C343E1">
            <w:pPr>
              <w:rPr>
                <w:i/>
                <w:iCs/>
              </w:rPr>
            </w:pPr>
            <w:r w:rsidRPr="00D20B39">
              <w:t>73</w:t>
            </w:r>
          </w:p>
        </w:tc>
        <w:tc>
          <w:tcPr>
            <w:tcW w:w="3828" w:type="dxa"/>
          </w:tcPr>
          <w:p w14:paraId="172ECFF3" w14:textId="77777777" w:rsidR="002B6FCD" w:rsidRPr="00224860" w:rsidRDefault="002B6FCD" w:rsidP="00C343E1">
            <w:pPr>
              <w:rPr>
                <w:rFonts w:cs="Times New Roman"/>
                <w:i/>
                <w:iCs/>
                <w:sz w:val="24"/>
                <w:szCs w:val="24"/>
              </w:rPr>
            </w:pPr>
            <w:r w:rsidRPr="003F0E2A">
              <w:rPr>
                <w:i/>
                <w:iCs/>
              </w:rPr>
              <w:t>Alnus</w:t>
            </w:r>
          </w:p>
        </w:tc>
        <w:tc>
          <w:tcPr>
            <w:tcW w:w="3350" w:type="dxa"/>
          </w:tcPr>
          <w:p w14:paraId="79EC5F49" w14:textId="77777777" w:rsidR="002B6FCD" w:rsidRDefault="002B6FCD" w:rsidP="00C343E1">
            <w:pPr>
              <w:rPr>
                <w:rFonts w:cs="Times New Roman"/>
                <w:sz w:val="24"/>
                <w:szCs w:val="24"/>
              </w:rPr>
            </w:pPr>
            <w:r w:rsidRPr="00945661">
              <w:t>6</w:t>
            </w:r>
          </w:p>
        </w:tc>
      </w:tr>
      <w:tr w:rsidR="002B6FCD" w14:paraId="78639191" w14:textId="77777777" w:rsidTr="00C343E1">
        <w:trPr>
          <w:jc w:val="center"/>
        </w:trPr>
        <w:tc>
          <w:tcPr>
            <w:tcW w:w="1134" w:type="dxa"/>
          </w:tcPr>
          <w:p w14:paraId="1E59B033" w14:textId="77777777" w:rsidR="002B6FCD" w:rsidRPr="002F53B3" w:rsidRDefault="002B6FCD" w:rsidP="00C343E1">
            <w:pPr>
              <w:rPr>
                <w:i/>
                <w:iCs/>
              </w:rPr>
            </w:pPr>
            <w:r w:rsidRPr="00D20B39">
              <w:t>74</w:t>
            </w:r>
          </w:p>
        </w:tc>
        <w:tc>
          <w:tcPr>
            <w:tcW w:w="3828" w:type="dxa"/>
          </w:tcPr>
          <w:p w14:paraId="71C95EC7" w14:textId="77777777" w:rsidR="002B6FCD" w:rsidRPr="00224860" w:rsidRDefault="002B6FCD" w:rsidP="00C343E1">
            <w:pPr>
              <w:rPr>
                <w:rFonts w:cs="Times New Roman"/>
                <w:i/>
                <w:iCs/>
                <w:sz w:val="24"/>
                <w:szCs w:val="24"/>
              </w:rPr>
            </w:pPr>
            <w:r w:rsidRPr="003F0E2A">
              <w:rPr>
                <w:i/>
                <w:iCs/>
              </w:rPr>
              <w:t>Lagerstroemia</w:t>
            </w:r>
          </w:p>
        </w:tc>
        <w:tc>
          <w:tcPr>
            <w:tcW w:w="3350" w:type="dxa"/>
          </w:tcPr>
          <w:p w14:paraId="5545F8B8" w14:textId="77777777" w:rsidR="002B6FCD" w:rsidRDefault="002B6FCD" w:rsidP="00C343E1">
            <w:pPr>
              <w:rPr>
                <w:rFonts w:cs="Times New Roman"/>
                <w:sz w:val="24"/>
                <w:szCs w:val="24"/>
              </w:rPr>
            </w:pPr>
            <w:r w:rsidRPr="00945661">
              <w:t>6</w:t>
            </w:r>
          </w:p>
        </w:tc>
      </w:tr>
      <w:tr w:rsidR="002B6FCD" w14:paraId="19F391D2" w14:textId="77777777" w:rsidTr="00C343E1">
        <w:trPr>
          <w:jc w:val="center"/>
        </w:trPr>
        <w:tc>
          <w:tcPr>
            <w:tcW w:w="1134" w:type="dxa"/>
          </w:tcPr>
          <w:p w14:paraId="1ED46901" w14:textId="77777777" w:rsidR="002B6FCD" w:rsidRPr="002F53B3" w:rsidRDefault="002B6FCD" w:rsidP="00C343E1">
            <w:pPr>
              <w:rPr>
                <w:i/>
                <w:iCs/>
              </w:rPr>
            </w:pPr>
            <w:r w:rsidRPr="00D20B39">
              <w:t>75</w:t>
            </w:r>
          </w:p>
        </w:tc>
        <w:tc>
          <w:tcPr>
            <w:tcW w:w="3828" w:type="dxa"/>
          </w:tcPr>
          <w:p w14:paraId="55CD129E" w14:textId="77777777" w:rsidR="002B6FCD" w:rsidRPr="00224860" w:rsidRDefault="002B6FCD" w:rsidP="00C343E1">
            <w:pPr>
              <w:rPr>
                <w:rFonts w:cs="Times New Roman"/>
                <w:i/>
                <w:iCs/>
                <w:sz w:val="24"/>
                <w:szCs w:val="24"/>
              </w:rPr>
            </w:pPr>
            <w:r w:rsidRPr="003F0E2A">
              <w:rPr>
                <w:i/>
                <w:iCs/>
              </w:rPr>
              <w:t>Tilia</w:t>
            </w:r>
          </w:p>
        </w:tc>
        <w:tc>
          <w:tcPr>
            <w:tcW w:w="3350" w:type="dxa"/>
          </w:tcPr>
          <w:p w14:paraId="37502DA3" w14:textId="77777777" w:rsidR="002B6FCD" w:rsidRDefault="002B6FCD" w:rsidP="00C343E1">
            <w:pPr>
              <w:rPr>
                <w:rFonts w:cs="Times New Roman"/>
                <w:sz w:val="24"/>
                <w:szCs w:val="24"/>
              </w:rPr>
            </w:pPr>
            <w:r w:rsidRPr="00945661">
              <w:t>6</w:t>
            </w:r>
          </w:p>
        </w:tc>
      </w:tr>
      <w:tr w:rsidR="002B6FCD" w14:paraId="42FFC42B" w14:textId="77777777" w:rsidTr="00C343E1">
        <w:trPr>
          <w:jc w:val="center"/>
        </w:trPr>
        <w:tc>
          <w:tcPr>
            <w:tcW w:w="1134" w:type="dxa"/>
          </w:tcPr>
          <w:p w14:paraId="302DE355" w14:textId="77777777" w:rsidR="002B6FCD" w:rsidRPr="002F53B3" w:rsidRDefault="002B6FCD" w:rsidP="00C343E1">
            <w:pPr>
              <w:rPr>
                <w:i/>
                <w:iCs/>
              </w:rPr>
            </w:pPr>
            <w:r w:rsidRPr="00D20B39">
              <w:t>76</w:t>
            </w:r>
          </w:p>
        </w:tc>
        <w:tc>
          <w:tcPr>
            <w:tcW w:w="3828" w:type="dxa"/>
          </w:tcPr>
          <w:p w14:paraId="6B76F6A3" w14:textId="77777777" w:rsidR="002B6FCD" w:rsidRPr="00224860" w:rsidRDefault="002B6FCD" w:rsidP="00C343E1">
            <w:pPr>
              <w:rPr>
                <w:rFonts w:cs="Times New Roman"/>
                <w:i/>
                <w:iCs/>
                <w:sz w:val="24"/>
                <w:szCs w:val="24"/>
              </w:rPr>
            </w:pPr>
            <w:r w:rsidRPr="003F0E2A">
              <w:rPr>
                <w:i/>
                <w:iCs/>
              </w:rPr>
              <w:t>Aegiceras</w:t>
            </w:r>
          </w:p>
        </w:tc>
        <w:tc>
          <w:tcPr>
            <w:tcW w:w="3350" w:type="dxa"/>
          </w:tcPr>
          <w:p w14:paraId="4DE0C559" w14:textId="77777777" w:rsidR="002B6FCD" w:rsidRDefault="002B6FCD" w:rsidP="00C343E1">
            <w:pPr>
              <w:rPr>
                <w:rFonts w:cs="Times New Roman"/>
                <w:sz w:val="24"/>
                <w:szCs w:val="24"/>
              </w:rPr>
            </w:pPr>
            <w:r w:rsidRPr="00945661">
              <w:t>5</w:t>
            </w:r>
          </w:p>
        </w:tc>
      </w:tr>
      <w:tr w:rsidR="002B6FCD" w14:paraId="1E7B5E62" w14:textId="77777777" w:rsidTr="00C343E1">
        <w:trPr>
          <w:jc w:val="center"/>
        </w:trPr>
        <w:tc>
          <w:tcPr>
            <w:tcW w:w="1134" w:type="dxa"/>
          </w:tcPr>
          <w:p w14:paraId="6915817B" w14:textId="77777777" w:rsidR="002B6FCD" w:rsidRPr="002F53B3" w:rsidRDefault="002B6FCD" w:rsidP="00C343E1">
            <w:pPr>
              <w:rPr>
                <w:i/>
                <w:iCs/>
              </w:rPr>
            </w:pPr>
            <w:r w:rsidRPr="00D20B39">
              <w:t>77</w:t>
            </w:r>
          </w:p>
        </w:tc>
        <w:tc>
          <w:tcPr>
            <w:tcW w:w="3828" w:type="dxa"/>
          </w:tcPr>
          <w:p w14:paraId="7915400B" w14:textId="77777777" w:rsidR="002B6FCD" w:rsidRPr="00224860" w:rsidRDefault="002B6FCD" w:rsidP="00C343E1">
            <w:pPr>
              <w:rPr>
                <w:rFonts w:cs="Times New Roman"/>
                <w:i/>
                <w:iCs/>
                <w:sz w:val="24"/>
                <w:szCs w:val="24"/>
              </w:rPr>
            </w:pPr>
            <w:r w:rsidRPr="003F0E2A">
              <w:rPr>
                <w:i/>
                <w:iCs/>
              </w:rPr>
              <w:t>Avicennia</w:t>
            </w:r>
          </w:p>
        </w:tc>
        <w:tc>
          <w:tcPr>
            <w:tcW w:w="3350" w:type="dxa"/>
          </w:tcPr>
          <w:p w14:paraId="3F46E992" w14:textId="77777777" w:rsidR="002B6FCD" w:rsidRDefault="002B6FCD" w:rsidP="00C343E1">
            <w:pPr>
              <w:rPr>
                <w:rFonts w:cs="Times New Roman"/>
                <w:sz w:val="24"/>
                <w:szCs w:val="24"/>
              </w:rPr>
            </w:pPr>
            <w:r w:rsidRPr="00945661">
              <w:t>5</w:t>
            </w:r>
          </w:p>
        </w:tc>
      </w:tr>
      <w:tr w:rsidR="002B6FCD" w14:paraId="26B328E2" w14:textId="77777777" w:rsidTr="00C343E1">
        <w:trPr>
          <w:jc w:val="center"/>
        </w:trPr>
        <w:tc>
          <w:tcPr>
            <w:tcW w:w="1134" w:type="dxa"/>
          </w:tcPr>
          <w:p w14:paraId="7DE08EFE" w14:textId="77777777" w:rsidR="002B6FCD" w:rsidRPr="002F53B3" w:rsidRDefault="002B6FCD" w:rsidP="00C343E1">
            <w:pPr>
              <w:rPr>
                <w:i/>
                <w:iCs/>
              </w:rPr>
            </w:pPr>
            <w:r w:rsidRPr="00D20B39">
              <w:t>78</w:t>
            </w:r>
          </w:p>
        </w:tc>
        <w:tc>
          <w:tcPr>
            <w:tcW w:w="3828" w:type="dxa"/>
          </w:tcPr>
          <w:p w14:paraId="2ADAABB9" w14:textId="77777777" w:rsidR="002B6FCD" w:rsidRPr="00224860" w:rsidRDefault="002B6FCD" w:rsidP="00C343E1">
            <w:pPr>
              <w:rPr>
                <w:rFonts w:cs="Times New Roman"/>
                <w:i/>
                <w:iCs/>
                <w:sz w:val="24"/>
                <w:szCs w:val="24"/>
              </w:rPr>
            </w:pPr>
            <w:r w:rsidRPr="003F0E2A">
              <w:rPr>
                <w:i/>
                <w:iCs/>
              </w:rPr>
              <w:t>Cunninghamia</w:t>
            </w:r>
          </w:p>
        </w:tc>
        <w:tc>
          <w:tcPr>
            <w:tcW w:w="3350" w:type="dxa"/>
          </w:tcPr>
          <w:p w14:paraId="21FA9F04" w14:textId="77777777" w:rsidR="002B6FCD" w:rsidRDefault="002B6FCD" w:rsidP="00C343E1">
            <w:pPr>
              <w:rPr>
                <w:rFonts w:cs="Times New Roman"/>
                <w:sz w:val="24"/>
                <w:szCs w:val="24"/>
              </w:rPr>
            </w:pPr>
            <w:r w:rsidRPr="00945661">
              <w:t>5</w:t>
            </w:r>
          </w:p>
        </w:tc>
      </w:tr>
      <w:tr w:rsidR="002B6FCD" w14:paraId="27E537E1" w14:textId="77777777" w:rsidTr="00C343E1">
        <w:trPr>
          <w:jc w:val="center"/>
        </w:trPr>
        <w:tc>
          <w:tcPr>
            <w:tcW w:w="1134" w:type="dxa"/>
          </w:tcPr>
          <w:p w14:paraId="42342411" w14:textId="77777777" w:rsidR="002B6FCD" w:rsidRPr="002F53B3" w:rsidRDefault="002B6FCD" w:rsidP="00C343E1">
            <w:pPr>
              <w:rPr>
                <w:i/>
                <w:iCs/>
              </w:rPr>
            </w:pPr>
            <w:r w:rsidRPr="00D20B39">
              <w:t>79</w:t>
            </w:r>
          </w:p>
        </w:tc>
        <w:tc>
          <w:tcPr>
            <w:tcW w:w="3828" w:type="dxa"/>
          </w:tcPr>
          <w:p w14:paraId="65588254" w14:textId="77777777" w:rsidR="002B6FCD" w:rsidRPr="00224860" w:rsidRDefault="002B6FCD" w:rsidP="00C343E1">
            <w:pPr>
              <w:rPr>
                <w:rFonts w:cs="Times New Roman"/>
                <w:i/>
                <w:iCs/>
                <w:sz w:val="24"/>
                <w:szCs w:val="24"/>
              </w:rPr>
            </w:pPr>
            <w:r w:rsidRPr="003F0E2A">
              <w:rPr>
                <w:i/>
                <w:iCs/>
              </w:rPr>
              <w:t>Theobroma</w:t>
            </w:r>
          </w:p>
        </w:tc>
        <w:tc>
          <w:tcPr>
            <w:tcW w:w="3350" w:type="dxa"/>
          </w:tcPr>
          <w:p w14:paraId="0F8CCEC6" w14:textId="77777777" w:rsidR="002B6FCD" w:rsidRDefault="002B6FCD" w:rsidP="00C343E1">
            <w:pPr>
              <w:rPr>
                <w:rFonts w:cs="Times New Roman"/>
                <w:sz w:val="24"/>
                <w:szCs w:val="24"/>
              </w:rPr>
            </w:pPr>
            <w:r w:rsidRPr="00945661">
              <w:t>5</w:t>
            </w:r>
          </w:p>
        </w:tc>
      </w:tr>
      <w:tr w:rsidR="002B6FCD" w14:paraId="66AD83DB" w14:textId="77777777" w:rsidTr="00C343E1">
        <w:trPr>
          <w:jc w:val="center"/>
        </w:trPr>
        <w:tc>
          <w:tcPr>
            <w:tcW w:w="1134" w:type="dxa"/>
          </w:tcPr>
          <w:p w14:paraId="1F9D8430" w14:textId="77777777" w:rsidR="002B6FCD" w:rsidRPr="002F53B3" w:rsidRDefault="002B6FCD" w:rsidP="00C343E1">
            <w:pPr>
              <w:rPr>
                <w:i/>
                <w:iCs/>
              </w:rPr>
            </w:pPr>
            <w:r w:rsidRPr="00D20B39">
              <w:t>80</w:t>
            </w:r>
          </w:p>
        </w:tc>
        <w:tc>
          <w:tcPr>
            <w:tcW w:w="3828" w:type="dxa"/>
          </w:tcPr>
          <w:p w14:paraId="78E4E9EB" w14:textId="77777777" w:rsidR="002B6FCD" w:rsidRPr="00224860" w:rsidRDefault="002B6FCD" w:rsidP="00C343E1">
            <w:pPr>
              <w:rPr>
                <w:rFonts w:cs="Times New Roman"/>
                <w:i/>
                <w:iCs/>
                <w:sz w:val="24"/>
                <w:szCs w:val="24"/>
              </w:rPr>
            </w:pPr>
            <w:r w:rsidRPr="003F0E2A">
              <w:rPr>
                <w:i/>
                <w:iCs/>
              </w:rPr>
              <w:t>Cedrela</w:t>
            </w:r>
          </w:p>
        </w:tc>
        <w:tc>
          <w:tcPr>
            <w:tcW w:w="3350" w:type="dxa"/>
          </w:tcPr>
          <w:p w14:paraId="00EEDD54" w14:textId="77777777" w:rsidR="002B6FCD" w:rsidRDefault="002B6FCD" w:rsidP="00C343E1">
            <w:pPr>
              <w:rPr>
                <w:rFonts w:cs="Times New Roman"/>
                <w:sz w:val="24"/>
                <w:szCs w:val="24"/>
              </w:rPr>
            </w:pPr>
            <w:r w:rsidRPr="00945661">
              <w:t>4</w:t>
            </w:r>
          </w:p>
        </w:tc>
      </w:tr>
      <w:tr w:rsidR="002B6FCD" w14:paraId="2618DACD" w14:textId="77777777" w:rsidTr="00C343E1">
        <w:trPr>
          <w:jc w:val="center"/>
        </w:trPr>
        <w:tc>
          <w:tcPr>
            <w:tcW w:w="1134" w:type="dxa"/>
          </w:tcPr>
          <w:p w14:paraId="29A84612" w14:textId="77777777" w:rsidR="002B6FCD" w:rsidRPr="002F53B3" w:rsidRDefault="002B6FCD" w:rsidP="00C343E1">
            <w:pPr>
              <w:rPr>
                <w:i/>
                <w:iCs/>
              </w:rPr>
            </w:pPr>
            <w:r w:rsidRPr="00D20B39">
              <w:t>81</w:t>
            </w:r>
          </w:p>
        </w:tc>
        <w:tc>
          <w:tcPr>
            <w:tcW w:w="3828" w:type="dxa"/>
          </w:tcPr>
          <w:p w14:paraId="3794F9DB" w14:textId="77777777" w:rsidR="002B6FCD" w:rsidRPr="00224860" w:rsidRDefault="002B6FCD" w:rsidP="00C343E1">
            <w:pPr>
              <w:rPr>
                <w:rFonts w:cs="Times New Roman"/>
                <w:i/>
                <w:iCs/>
                <w:sz w:val="24"/>
                <w:szCs w:val="24"/>
              </w:rPr>
            </w:pPr>
            <w:r w:rsidRPr="003F0E2A">
              <w:rPr>
                <w:i/>
                <w:iCs/>
              </w:rPr>
              <w:t>Elaeagnaceae</w:t>
            </w:r>
          </w:p>
        </w:tc>
        <w:tc>
          <w:tcPr>
            <w:tcW w:w="3350" w:type="dxa"/>
          </w:tcPr>
          <w:p w14:paraId="69420DD0" w14:textId="77777777" w:rsidR="002B6FCD" w:rsidRDefault="002B6FCD" w:rsidP="00C343E1">
            <w:pPr>
              <w:rPr>
                <w:rFonts w:cs="Times New Roman"/>
                <w:sz w:val="24"/>
                <w:szCs w:val="24"/>
              </w:rPr>
            </w:pPr>
            <w:r w:rsidRPr="00945661">
              <w:t>4</w:t>
            </w:r>
          </w:p>
        </w:tc>
      </w:tr>
      <w:tr w:rsidR="002B6FCD" w14:paraId="27A20AA4" w14:textId="77777777" w:rsidTr="00C343E1">
        <w:trPr>
          <w:jc w:val="center"/>
        </w:trPr>
        <w:tc>
          <w:tcPr>
            <w:tcW w:w="1134" w:type="dxa"/>
          </w:tcPr>
          <w:p w14:paraId="228EB614" w14:textId="77777777" w:rsidR="002B6FCD" w:rsidRPr="00D20B39" w:rsidRDefault="002B6FCD" w:rsidP="00C343E1">
            <w:r>
              <w:rPr>
                <w:rFonts w:hint="eastAsia"/>
              </w:rPr>
              <w:t>82</w:t>
            </w:r>
          </w:p>
        </w:tc>
        <w:tc>
          <w:tcPr>
            <w:tcW w:w="3828" w:type="dxa"/>
          </w:tcPr>
          <w:p w14:paraId="57EBDB4E" w14:textId="77777777" w:rsidR="002B6FCD" w:rsidRPr="00224860" w:rsidRDefault="002B6FCD" w:rsidP="00C343E1">
            <w:pPr>
              <w:rPr>
                <w:i/>
                <w:iCs/>
              </w:rPr>
            </w:pPr>
            <w:r w:rsidRPr="003F0E2A">
              <w:rPr>
                <w:i/>
                <w:iCs/>
              </w:rPr>
              <w:t>Hydrangea</w:t>
            </w:r>
          </w:p>
        </w:tc>
        <w:tc>
          <w:tcPr>
            <w:tcW w:w="3350" w:type="dxa"/>
          </w:tcPr>
          <w:p w14:paraId="0E492877" w14:textId="77777777" w:rsidR="002B6FCD" w:rsidRPr="00D20B39" w:rsidRDefault="002B6FCD" w:rsidP="00C343E1">
            <w:r w:rsidRPr="00945661">
              <w:t>4</w:t>
            </w:r>
          </w:p>
        </w:tc>
      </w:tr>
      <w:tr w:rsidR="002B6FCD" w14:paraId="0098A095" w14:textId="77777777" w:rsidTr="00C343E1">
        <w:trPr>
          <w:jc w:val="center"/>
        </w:trPr>
        <w:tc>
          <w:tcPr>
            <w:tcW w:w="1134" w:type="dxa"/>
          </w:tcPr>
          <w:p w14:paraId="0E7EEBE8" w14:textId="77777777" w:rsidR="002B6FCD" w:rsidRPr="00D20B39" w:rsidRDefault="002B6FCD" w:rsidP="00C343E1">
            <w:r>
              <w:rPr>
                <w:rFonts w:hint="eastAsia"/>
              </w:rPr>
              <w:t>83</w:t>
            </w:r>
          </w:p>
        </w:tc>
        <w:tc>
          <w:tcPr>
            <w:tcW w:w="3828" w:type="dxa"/>
          </w:tcPr>
          <w:p w14:paraId="362CCAD8" w14:textId="77777777" w:rsidR="002B6FCD" w:rsidRPr="00224860" w:rsidRDefault="002B6FCD" w:rsidP="00C343E1">
            <w:pPr>
              <w:rPr>
                <w:i/>
                <w:iCs/>
              </w:rPr>
            </w:pPr>
            <w:r w:rsidRPr="003F0E2A">
              <w:rPr>
                <w:i/>
                <w:iCs/>
              </w:rPr>
              <w:t>Khaya</w:t>
            </w:r>
          </w:p>
        </w:tc>
        <w:tc>
          <w:tcPr>
            <w:tcW w:w="3350" w:type="dxa"/>
          </w:tcPr>
          <w:p w14:paraId="6F6E96B5" w14:textId="77777777" w:rsidR="002B6FCD" w:rsidRPr="00D20B39" w:rsidRDefault="002B6FCD" w:rsidP="00C343E1">
            <w:r w:rsidRPr="00945661">
              <w:t>4</w:t>
            </w:r>
          </w:p>
        </w:tc>
      </w:tr>
      <w:tr w:rsidR="002B6FCD" w14:paraId="25EB9520" w14:textId="77777777" w:rsidTr="00C343E1">
        <w:trPr>
          <w:jc w:val="center"/>
        </w:trPr>
        <w:tc>
          <w:tcPr>
            <w:tcW w:w="1134" w:type="dxa"/>
          </w:tcPr>
          <w:p w14:paraId="7A552D4C" w14:textId="77777777" w:rsidR="002B6FCD" w:rsidRPr="00D20B39" w:rsidRDefault="002B6FCD" w:rsidP="00C343E1">
            <w:r>
              <w:rPr>
                <w:rFonts w:hint="eastAsia"/>
              </w:rPr>
              <w:t>84</w:t>
            </w:r>
          </w:p>
        </w:tc>
        <w:tc>
          <w:tcPr>
            <w:tcW w:w="3828" w:type="dxa"/>
          </w:tcPr>
          <w:p w14:paraId="30B7AD27" w14:textId="77777777" w:rsidR="002B6FCD" w:rsidRPr="00224860" w:rsidRDefault="002B6FCD" w:rsidP="00C343E1">
            <w:pPr>
              <w:rPr>
                <w:i/>
                <w:iCs/>
              </w:rPr>
            </w:pPr>
            <w:r w:rsidRPr="003F0E2A">
              <w:rPr>
                <w:i/>
                <w:iCs/>
              </w:rPr>
              <w:t>Lonchocarpus</w:t>
            </w:r>
          </w:p>
        </w:tc>
        <w:tc>
          <w:tcPr>
            <w:tcW w:w="3350" w:type="dxa"/>
          </w:tcPr>
          <w:p w14:paraId="117A8FCE" w14:textId="77777777" w:rsidR="002B6FCD" w:rsidRPr="00D20B39" w:rsidRDefault="002B6FCD" w:rsidP="00C343E1">
            <w:r w:rsidRPr="00945661">
              <w:t>4</w:t>
            </w:r>
          </w:p>
        </w:tc>
      </w:tr>
      <w:tr w:rsidR="002B6FCD" w14:paraId="20D0D7DF" w14:textId="77777777" w:rsidTr="00C343E1">
        <w:trPr>
          <w:jc w:val="center"/>
        </w:trPr>
        <w:tc>
          <w:tcPr>
            <w:tcW w:w="1134" w:type="dxa"/>
          </w:tcPr>
          <w:p w14:paraId="59C4A472" w14:textId="77777777" w:rsidR="002B6FCD" w:rsidRPr="00D20B39" w:rsidRDefault="002B6FCD" w:rsidP="00C343E1">
            <w:r>
              <w:rPr>
                <w:rFonts w:hint="eastAsia"/>
              </w:rPr>
              <w:t>85</w:t>
            </w:r>
          </w:p>
        </w:tc>
        <w:tc>
          <w:tcPr>
            <w:tcW w:w="3828" w:type="dxa"/>
          </w:tcPr>
          <w:p w14:paraId="67E58F9D" w14:textId="77777777" w:rsidR="002B6FCD" w:rsidRPr="00224860" w:rsidRDefault="002B6FCD" w:rsidP="00C343E1">
            <w:pPr>
              <w:rPr>
                <w:i/>
                <w:iCs/>
              </w:rPr>
            </w:pPr>
            <w:r w:rsidRPr="003F0E2A">
              <w:rPr>
                <w:i/>
                <w:iCs/>
              </w:rPr>
              <w:t>Myrtus</w:t>
            </w:r>
          </w:p>
        </w:tc>
        <w:tc>
          <w:tcPr>
            <w:tcW w:w="3350" w:type="dxa"/>
          </w:tcPr>
          <w:p w14:paraId="6CC370F2" w14:textId="77777777" w:rsidR="002B6FCD" w:rsidRPr="00D20B39" w:rsidRDefault="002B6FCD" w:rsidP="00C343E1">
            <w:r w:rsidRPr="00945661">
              <w:t>4</w:t>
            </w:r>
          </w:p>
        </w:tc>
      </w:tr>
      <w:tr w:rsidR="002B6FCD" w14:paraId="239F237C" w14:textId="77777777" w:rsidTr="00C343E1">
        <w:trPr>
          <w:jc w:val="center"/>
        </w:trPr>
        <w:tc>
          <w:tcPr>
            <w:tcW w:w="1134" w:type="dxa"/>
          </w:tcPr>
          <w:p w14:paraId="06F6457B" w14:textId="77777777" w:rsidR="002B6FCD" w:rsidRPr="00D20B39" w:rsidRDefault="002B6FCD" w:rsidP="00C343E1">
            <w:r>
              <w:rPr>
                <w:rFonts w:hint="eastAsia"/>
              </w:rPr>
              <w:t>86</w:t>
            </w:r>
          </w:p>
        </w:tc>
        <w:tc>
          <w:tcPr>
            <w:tcW w:w="3828" w:type="dxa"/>
          </w:tcPr>
          <w:p w14:paraId="30D42D64" w14:textId="77777777" w:rsidR="002B6FCD" w:rsidRPr="00224860" w:rsidRDefault="002B6FCD" w:rsidP="00C343E1">
            <w:pPr>
              <w:rPr>
                <w:i/>
                <w:iCs/>
              </w:rPr>
            </w:pPr>
            <w:r w:rsidRPr="003F0E2A">
              <w:rPr>
                <w:i/>
                <w:iCs/>
              </w:rPr>
              <w:t>Aucuba</w:t>
            </w:r>
          </w:p>
        </w:tc>
        <w:tc>
          <w:tcPr>
            <w:tcW w:w="3350" w:type="dxa"/>
          </w:tcPr>
          <w:p w14:paraId="56DE2786" w14:textId="77777777" w:rsidR="002B6FCD" w:rsidRPr="00D20B39" w:rsidRDefault="002B6FCD" w:rsidP="00C343E1">
            <w:r w:rsidRPr="00945661">
              <w:t>3</w:t>
            </w:r>
          </w:p>
        </w:tc>
      </w:tr>
      <w:tr w:rsidR="002B6FCD" w14:paraId="152C8B5C" w14:textId="77777777" w:rsidTr="00C343E1">
        <w:trPr>
          <w:jc w:val="center"/>
        </w:trPr>
        <w:tc>
          <w:tcPr>
            <w:tcW w:w="1134" w:type="dxa"/>
          </w:tcPr>
          <w:p w14:paraId="2B2123CA" w14:textId="77777777" w:rsidR="002B6FCD" w:rsidRPr="00D20B39" w:rsidRDefault="002B6FCD" w:rsidP="00C343E1">
            <w:r>
              <w:rPr>
                <w:rFonts w:hint="eastAsia"/>
              </w:rPr>
              <w:t>87</w:t>
            </w:r>
          </w:p>
        </w:tc>
        <w:tc>
          <w:tcPr>
            <w:tcW w:w="3828" w:type="dxa"/>
          </w:tcPr>
          <w:p w14:paraId="3166CAC2" w14:textId="77777777" w:rsidR="002B6FCD" w:rsidRPr="00224860" w:rsidRDefault="002B6FCD" w:rsidP="00C343E1">
            <w:pPr>
              <w:rPr>
                <w:i/>
                <w:iCs/>
              </w:rPr>
            </w:pPr>
            <w:r w:rsidRPr="003F0E2A">
              <w:rPr>
                <w:i/>
                <w:iCs/>
              </w:rPr>
              <w:t>Calotropis</w:t>
            </w:r>
          </w:p>
        </w:tc>
        <w:tc>
          <w:tcPr>
            <w:tcW w:w="3350" w:type="dxa"/>
          </w:tcPr>
          <w:p w14:paraId="4F7D4E2A" w14:textId="77777777" w:rsidR="002B6FCD" w:rsidRPr="00D20B39" w:rsidRDefault="002B6FCD" w:rsidP="00C343E1">
            <w:r w:rsidRPr="00945661">
              <w:t>3</w:t>
            </w:r>
          </w:p>
        </w:tc>
      </w:tr>
      <w:tr w:rsidR="002B6FCD" w14:paraId="35226C2E" w14:textId="77777777" w:rsidTr="00C343E1">
        <w:trPr>
          <w:jc w:val="center"/>
        </w:trPr>
        <w:tc>
          <w:tcPr>
            <w:tcW w:w="1134" w:type="dxa"/>
          </w:tcPr>
          <w:p w14:paraId="68EB03B0" w14:textId="77777777" w:rsidR="002B6FCD" w:rsidRPr="00D20B39" w:rsidRDefault="002B6FCD" w:rsidP="00C343E1">
            <w:r>
              <w:rPr>
                <w:rFonts w:hint="eastAsia"/>
              </w:rPr>
              <w:t>88</w:t>
            </w:r>
          </w:p>
        </w:tc>
        <w:tc>
          <w:tcPr>
            <w:tcW w:w="3828" w:type="dxa"/>
          </w:tcPr>
          <w:p w14:paraId="1AF96AC7" w14:textId="77777777" w:rsidR="002B6FCD" w:rsidRPr="00224860" w:rsidRDefault="002B6FCD" w:rsidP="00C343E1">
            <w:pPr>
              <w:rPr>
                <w:i/>
                <w:iCs/>
              </w:rPr>
            </w:pPr>
            <w:r w:rsidRPr="003F0E2A">
              <w:rPr>
                <w:i/>
                <w:iCs/>
              </w:rPr>
              <w:t>Cupressus</w:t>
            </w:r>
          </w:p>
        </w:tc>
        <w:tc>
          <w:tcPr>
            <w:tcW w:w="3350" w:type="dxa"/>
          </w:tcPr>
          <w:p w14:paraId="6D822716" w14:textId="77777777" w:rsidR="002B6FCD" w:rsidRPr="00D20B39" w:rsidRDefault="002B6FCD" w:rsidP="00C343E1">
            <w:r w:rsidRPr="00945661">
              <w:t>3</w:t>
            </w:r>
          </w:p>
        </w:tc>
      </w:tr>
      <w:tr w:rsidR="002B6FCD" w14:paraId="40511147" w14:textId="77777777" w:rsidTr="00C343E1">
        <w:trPr>
          <w:jc w:val="center"/>
        </w:trPr>
        <w:tc>
          <w:tcPr>
            <w:tcW w:w="1134" w:type="dxa"/>
          </w:tcPr>
          <w:p w14:paraId="049CFDDA" w14:textId="77777777" w:rsidR="002B6FCD" w:rsidRPr="00D20B39" w:rsidRDefault="002B6FCD" w:rsidP="00C343E1">
            <w:r>
              <w:rPr>
                <w:rFonts w:hint="eastAsia"/>
              </w:rPr>
              <w:t>89</w:t>
            </w:r>
          </w:p>
        </w:tc>
        <w:tc>
          <w:tcPr>
            <w:tcW w:w="3828" w:type="dxa"/>
          </w:tcPr>
          <w:p w14:paraId="15C33F35" w14:textId="77777777" w:rsidR="002B6FCD" w:rsidRPr="00224860" w:rsidRDefault="002B6FCD" w:rsidP="00C343E1">
            <w:pPr>
              <w:rPr>
                <w:i/>
                <w:iCs/>
              </w:rPr>
            </w:pPr>
            <w:r w:rsidRPr="003F0E2A">
              <w:rPr>
                <w:i/>
                <w:iCs/>
              </w:rPr>
              <w:t>Daphne</w:t>
            </w:r>
          </w:p>
        </w:tc>
        <w:tc>
          <w:tcPr>
            <w:tcW w:w="3350" w:type="dxa"/>
          </w:tcPr>
          <w:p w14:paraId="7E5C91C4" w14:textId="77777777" w:rsidR="002B6FCD" w:rsidRPr="00D20B39" w:rsidRDefault="002B6FCD" w:rsidP="00C343E1">
            <w:r w:rsidRPr="00945661">
              <w:t>3</w:t>
            </w:r>
          </w:p>
        </w:tc>
      </w:tr>
      <w:tr w:rsidR="002B6FCD" w14:paraId="6E540233" w14:textId="77777777" w:rsidTr="00C343E1">
        <w:trPr>
          <w:jc w:val="center"/>
        </w:trPr>
        <w:tc>
          <w:tcPr>
            <w:tcW w:w="1134" w:type="dxa"/>
          </w:tcPr>
          <w:p w14:paraId="01109B0D" w14:textId="77777777" w:rsidR="002B6FCD" w:rsidRPr="00D20B39" w:rsidRDefault="002B6FCD" w:rsidP="00C343E1">
            <w:r>
              <w:rPr>
                <w:rFonts w:hint="eastAsia"/>
              </w:rPr>
              <w:t>90</w:t>
            </w:r>
          </w:p>
        </w:tc>
        <w:tc>
          <w:tcPr>
            <w:tcW w:w="3828" w:type="dxa"/>
          </w:tcPr>
          <w:p w14:paraId="7518F56C" w14:textId="77777777" w:rsidR="002B6FCD" w:rsidRPr="00224860" w:rsidRDefault="002B6FCD" w:rsidP="00C343E1">
            <w:pPr>
              <w:rPr>
                <w:i/>
                <w:iCs/>
              </w:rPr>
            </w:pPr>
            <w:r w:rsidRPr="003F0E2A">
              <w:rPr>
                <w:i/>
                <w:iCs/>
              </w:rPr>
              <w:t>Erato</w:t>
            </w:r>
          </w:p>
        </w:tc>
        <w:tc>
          <w:tcPr>
            <w:tcW w:w="3350" w:type="dxa"/>
          </w:tcPr>
          <w:p w14:paraId="598C16D0" w14:textId="77777777" w:rsidR="002B6FCD" w:rsidRPr="00D20B39" w:rsidRDefault="002B6FCD" w:rsidP="00C343E1">
            <w:r w:rsidRPr="00945661">
              <w:t>3</w:t>
            </w:r>
          </w:p>
        </w:tc>
      </w:tr>
      <w:tr w:rsidR="002B6FCD" w14:paraId="3B28E4AA" w14:textId="77777777" w:rsidTr="00C343E1">
        <w:trPr>
          <w:jc w:val="center"/>
        </w:trPr>
        <w:tc>
          <w:tcPr>
            <w:tcW w:w="1134" w:type="dxa"/>
          </w:tcPr>
          <w:p w14:paraId="27E55A29" w14:textId="77777777" w:rsidR="002B6FCD" w:rsidRPr="00D20B39" w:rsidRDefault="002B6FCD" w:rsidP="00C343E1">
            <w:r>
              <w:rPr>
                <w:rFonts w:hint="eastAsia"/>
              </w:rPr>
              <w:t>91</w:t>
            </w:r>
          </w:p>
        </w:tc>
        <w:tc>
          <w:tcPr>
            <w:tcW w:w="3828" w:type="dxa"/>
          </w:tcPr>
          <w:p w14:paraId="24C0A5A5" w14:textId="77777777" w:rsidR="002B6FCD" w:rsidRPr="00224860" w:rsidRDefault="002B6FCD" w:rsidP="00C343E1">
            <w:pPr>
              <w:rPr>
                <w:i/>
                <w:iCs/>
              </w:rPr>
            </w:pPr>
            <w:r w:rsidRPr="003F0E2A">
              <w:rPr>
                <w:i/>
                <w:iCs/>
              </w:rPr>
              <w:t>Miconia</w:t>
            </w:r>
          </w:p>
        </w:tc>
        <w:tc>
          <w:tcPr>
            <w:tcW w:w="3350" w:type="dxa"/>
          </w:tcPr>
          <w:p w14:paraId="0D9F811D" w14:textId="77777777" w:rsidR="002B6FCD" w:rsidRPr="00D20B39" w:rsidRDefault="002B6FCD" w:rsidP="00C343E1">
            <w:r w:rsidRPr="00945661">
              <w:t>3</w:t>
            </w:r>
          </w:p>
        </w:tc>
      </w:tr>
      <w:tr w:rsidR="002B6FCD" w14:paraId="4BE9F3BF" w14:textId="77777777" w:rsidTr="00C343E1">
        <w:trPr>
          <w:jc w:val="center"/>
        </w:trPr>
        <w:tc>
          <w:tcPr>
            <w:tcW w:w="1134" w:type="dxa"/>
          </w:tcPr>
          <w:p w14:paraId="2AD93144" w14:textId="77777777" w:rsidR="002B6FCD" w:rsidRPr="00D20B39" w:rsidRDefault="002B6FCD" w:rsidP="00C343E1">
            <w:r>
              <w:rPr>
                <w:rFonts w:hint="eastAsia"/>
              </w:rPr>
              <w:t>92</w:t>
            </w:r>
          </w:p>
        </w:tc>
        <w:tc>
          <w:tcPr>
            <w:tcW w:w="3828" w:type="dxa"/>
          </w:tcPr>
          <w:p w14:paraId="6943B992" w14:textId="77777777" w:rsidR="002B6FCD" w:rsidRPr="00224860" w:rsidRDefault="002B6FCD" w:rsidP="00C343E1">
            <w:pPr>
              <w:rPr>
                <w:i/>
                <w:iCs/>
              </w:rPr>
            </w:pPr>
            <w:r w:rsidRPr="003F0E2A">
              <w:rPr>
                <w:i/>
                <w:iCs/>
              </w:rPr>
              <w:t>Pittosporum</w:t>
            </w:r>
          </w:p>
        </w:tc>
        <w:tc>
          <w:tcPr>
            <w:tcW w:w="3350" w:type="dxa"/>
          </w:tcPr>
          <w:p w14:paraId="6632F4E5" w14:textId="77777777" w:rsidR="002B6FCD" w:rsidRPr="00D20B39" w:rsidRDefault="002B6FCD" w:rsidP="00C343E1">
            <w:r w:rsidRPr="00945661">
              <w:t>3</w:t>
            </w:r>
          </w:p>
        </w:tc>
      </w:tr>
      <w:tr w:rsidR="002B6FCD" w14:paraId="015EC70B" w14:textId="77777777" w:rsidTr="00C343E1">
        <w:trPr>
          <w:jc w:val="center"/>
        </w:trPr>
        <w:tc>
          <w:tcPr>
            <w:tcW w:w="1134" w:type="dxa"/>
          </w:tcPr>
          <w:p w14:paraId="6938B835" w14:textId="77777777" w:rsidR="002B6FCD" w:rsidRPr="00D20B39" w:rsidRDefault="002B6FCD" w:rsidP="00C343E1">
            <w:r>
              <w:rPr>
                <w:rFonts w:hint="eastAsia"/>
              </w:rPr>
              <w:t>93</w:t>
            </w:r>
          </w:p>
        </w:tc>
        <w:tc>
          <w:tcPr>
            <w:tcW w:w="3828" w:type="dxa"/>
          </w:tcPr>
          <w:p w14:paraId="3FFFB095" w14:textId="77777777" w:rsidR="002B6FCD" w:rsidRPr="00224860" w:rsidRDefault="002B6FCD" w:rsidP="00C343E1">
            <w:pPr>
              <w:rPr>
                <w:i/>
                <w:iCs/>
              </w:rPr>
            </w:pPr>
            <w:r w:rsidRPr="003F0E2A">
              <w:rPr>
                <w:i/>
                <w:iCs/>
              </w:rPr>
              <w:t>Senna</w:t>
            </w:r>
          </w:p>
        </w:tc>
        <w:tc>
          <w:tcPr>
            <w:tcW w:w="3350" w:type="dxa"/>
          </w:tcPr>
          <w:p w14:paraId="4F260A1D" w14:textId="77777777" w:rsidR="002B6FCD" w:rsidRPr="00D20B39" w:rsidRDefault="002B6FCD" w:rsidP="00C343E1">
            <w:r w:rsidRPr="00945661">
              <w:t>3</w:t>
            </w:r>
          </w:p>
        </w:tc>
      </w:tr>
      <w:tr w:rsidR="002B6FCD" w14:paraId="0815CD8B" w14:textId="77777777" w:rsidTr="00C343E1">
        <w:trPr>
          <w:jc w:val="center"/>
        </w:trPr>
        <w:tc>
          <w:tcPr>
            <w:tcW w:w="1134" w:type="dxa"/>
          </w:tcPr>
          <w:p w14:paraId="2C068F92" w14:textId="77777777" w:rsidR="002B6FCD" w:rsidRPr="00D20B39" w:rsidRDefault="002B6FCD" w:rsidP="00C343E1">
            <w:r>
              <w:rPr>
                <w:rFonts w:hint="eastAsia"/>
              </w:rPr>
              <w:t>94</w:t>
            </w:r>
          </w:p>
        </w:tc>
        <w:tc>
          <w:tcPr>
            <w:tcW w:w="3828" w:type="dxa"/>
          </w:tcPr>
          <w:p w14:paraId="12BE8BB7" w14:textId="77777777" w:rsidR="002B6FCD" w:rsidRPr="00224860" w:rsidRDefault="002B6FCD" w:rsidP="00C343E1">
            <w:pPr>
              <w:rPr>
                <w:i/>
                <w:iCs/>
              </w:rPr>
            </w:pPr>
            <w:r w:rsidRPr="003F0E2A">
              <w:rPr>
                <w:i/>
                <w:iCs/>
              </w:rPr>
              <w:t>Styphnolobium</w:t>
            </w:r>
          </w:p>
        </w:tc>
        <w:tc>
          <w:tcPr>
            <w:tcW w:w="3350" w:type="dxa"/>
          </w:tcPr>
          <w:p w14:paraId="3302A8E3" w14:textId="77777777" w:rsidR="002B6FCD" w:rsidRPr="00D20B39" w:rsidRDefault="002B6FCD" w:rsidP="00C343E1">
            <w:r w:rsidRPr="00945661">
              <w:t>3</w:t>
            </w:r>
          </w:p>
        </w:tc>
      </w:tr>
      <w:tr w:rsidR="002B6FCD" w14:paraId="3BFA1ADC" w14:textId="77777777" w:rsidTr="00C343E1">
        <w:trPr>
          <w:jc w:val="center"/>
        </w:trPr>
        <w:tc>
          <w:tcPr>
            <w:tcW w:w="1134" w:type="dxa"/>
          </w:tcPr>
          <w:p w14:paraId="477B0AC0" w14:textId="77777777" w:rsidR="002B6FCD" w:rsidRPr="00D20B39" w:rsidRDefault="002B6FCD" w:rsidP="00C343E1">
            <w:r>
              <w:rPr>
                <w:rFonts w:hint="eastAsia"/>
              </w:rPr>
              <w:t>95</w:t>
            </w:r>
          </w:p>
        </w:tc>
        <w:tc>
          <w:tcPr>
            <w:tcW w:w="3828" w:type="dxa"/>
          </w:tcPr>
          <w:p w14:paraId="56584140" w14:textId="77777777" w:rsidR="002B6FCD" w:rsidRPr="00224860" w:rsidRDefault="002B6FCD" w:rsidP="00C343E1">
            <w:pPr>
              <w:rPr>
                <w:i/>
                <w:iCs/>
              </w:rPr>
            </w:pPr>
            <w:r w:rsidRPr="003F0E2A">
              <w:rPr>
                <w:i/>
                <w:iCs/>
              </w:rPr>
              <w:t>Taxaceae</w:t>
            </w:r>
          </w:p>
        </w:tc>
        <w:tc>
          <w:tcPr>
            <w:tcW w:w="3350" w:type="dxa"/>
          </w:tcPr>
          <w:p w14:paraId="12CC2026" w14:textId="77777777" w:rsidR="002B6FCD" w:rsidRPr="00D20B39" w:rsidRDefault="002B6FCD" w:rsidP="00C343E1">
            <w:r w:rsidRPr="00945661">
              <w:t>3</w:t>
            </w:r>
          </w:p>
        </w:tc>
      </w:tr>
      <w:tr w:rsidR="002B6FCD" w14:paraId="3184E0C0" w14:textId="77777777" w:rsidTr="00C343E1">
        <w:trPr>
          <w:jc w:val="center"/>
        </w:trPr>
        <w:tc>
          <w:tcPr>
            <w:tcW w:w="1134" w:type="dxa"/>
          </w:tcPr>
          <w:p w14:paraId="04E54796" w14:textId="77777777" w:rsidR="002B6FCD" w:rsidRPr="00D20B39" w:rsidRDefault="002B6FCD" w:rsidP="00C343E1">
            <w:r>
              <w:rPr>
                <w:rFonts w:hint="eastAsia"/>
              </w:rPr>
              <w:t>96</w:t>
            </w:r>
          </w:p>
        </w:tc>
        <w:tc>
          <w:tcPr>
            <w:tcW w:w="3828" w:type="dxa"/>
          </w:tcPr>
          <w:p w14:paraId="6AF7FAEA" w14:textId="77777777" w:rsidR="002B6FCD" w:rsidRPr="00224860" w:rsidRDefault="002B6FCD" w:rsidP="00C343E1">
            <w:pPr>
              <w:rPr>
                <w:i/>
                <w:iCs/>
              </w:rPr>
            </w:pPr>
            <w:r w:rsidRPr="003F0E2A">
              <w:rPr>
                <w:i/>
                <w:iCs/>
              </w:rPr>
              <w:t>Barringtonia</w:t>
            </w:r>
          </w:p>
        </w:tc>
        <w:tc>
          <w:tcPr>
            <w:tcW w:w="3350" w:type="dxa"/>
          </w:tcPr>
          <w:p w14:paraId="4661D067" w14:textId="77777777" w:rsidR="002B6FCD" w:rsidRPr="00D20B39" w:rsidRDefault="002B6FCD" w:rsidP="00C343E1">
            <w:r w:rsidRPr="00945661">
              <w:t>2</w:t>
            </w:r>
          </w:p>
        </w:tc>
      </w:tr>
      <w:tr w:rsidR="002B6FCD" w14:paraId="11475C7C" w14:textId="77777777" w:rsidTr="00C343E1">
        <w:trPr>
          <w:jc w:val="center"/>
        </w:trPr>
        <w:tc>
          <w:tcPr>
            <w:tcW w:w="1134" w:type="dxa"/>
          </w:tcPr>
          <w:p w14:paraId="51AEFDB7" w14:textId="77777777" w:rsidR="002B6FCD" w:rsidRPr="00D20B39" w:rsidRDefault="002B6FCD" w:rsidP="00C343E1">
            <w:r>
              <w:rPr>
                <w:rFonts w:hint="eastAsia"/>
              </w:rPr>
              <w:t>97</w:t>
            </w:r>
          </w:p>
        </w:tc>
        <w:tc>
          <w:tcPr>
            <w:tcW w:w="3828" w:type="dxa"/>
          </w:tcPr>
          <w:p w14:paraId="414838C3" w14:textId="77777777" w:rsidR="002B6FCD" w:rsidRPr="00224860" w:rsidRDefault="002B6FCD" w:rsidP="00C343E1">
            <w:pPr>
              <w:rPr>
                <w:i/>
                <w:iCs/>
              </w:rPr>
            </w:pPr>
            <w:r w:rsidRPr="003F0E2A">
              <w:rPr>
                <w:i/>
                <w:iCs/>
              </w:rPr>
              <w:t>Bombax</w:t>
            </w:r>
          </w:p>
        </w:tc>
        <w:tc>
          <w:tcPr>
            <w:tcW w:w="3350" w:type="dxa"/>
          </w:tcPr>
          <w:p w14:paraId="0AB65E2B" w14:textId="77777777" w:rsidR="002B6FCD" w:rsidRPr="00D20B39" w:rsidRDefault="002B6FCD" w:rsidP="00C343E1">
            <w:r w:rsidRPr="00945661">
              <w:t>2</w:t>
            </w:r>
          </w:p>
        </w:tc>
      </w:tr>
      <w:tr w:rsidR="002B6FCD" w14:paraId="3425BAA9" w14:textId="77777777" w:rsidTr="00C343E1">
        <w:trPr>
          <w:jc w:val="center"/>
        </w:trPr>
        <w:tc>
          <w:tcPr>
            <w:tcW w:w="1134" w:type="dxa"/>
          </w:tcPr>
          <w:p w14:paraId="79B3B1BF" w14:textId="77777777" w:rsidR="002B6FCD" w:rsidRPr="00D20B39" w:rsidRDefault="002B6FCD" w:rsidP="00C343E1">
            <w:r>
              <w:rPr>
                <w:rFonts w:hint="eastAsia"/>
              </w:rPr>
              <w:t>98</w:t>
            </w:r>
          </w:p>
        </w:tc>
        <w:tc>
          <w:tcPr>
            <w:tcW w:w="3828" w:type="dxa"/>
          </w:tcPr>
          <w:p w14:paraId="7DB6EF22" w14:textId="77777777" w:rsidR="002B6FCD" w:rsidRPr="00224860" w:rsidRDefault="002B6FCD" w:rsidP="00C343E1">
            <w:pPr>
              <w:rPr>
                <w:i/>
                <w:iCs/>
              </w:rPr>
            </w:pPr>
            <w:r w:rsidRPr="003F0E2A">
              <w:rPr>
                <w:i/>
                <w:iCs/>
              </w:rPr>
              <w:t>Cariniana</w:t>
            </w:r>
          </w:p>
        </w:tc>
        <w:tc>
          <w:tcPr>
            <w:tcW w:w="3350" w:type="dxa"/>
          </w:tcPr>
          <w:p w14:paraId="6E00EA34" w14:textId="77777777" w:rsidR="002B6FCD" w:rsidRPr="00D20B39" w:rsidRDefault="002B6FCD" w:rsidP="00C343E1">
            <w:r w:rsidRPr="00945661">
              <w:t>2</w:t>
            </w:r>
          </w:p>
        </w:tc>
      </w:tr>
      <w:tr w:rsidR="002B6FCD" w14:paraId="7C72C2B8" w14:textId="77777777" w:rsidTr="00C343E1">
        <w:trPr>
          <w:jc w:val="center"/>
        </w:trPr>
        <w:tc>
          <w:tcPr>
            <w:tcW w:w="1134" w:type="dxa"/>
          </w:tcPr>
          <w:p w14:paraId="2676C348" w14:textId="77777777" w:rsidR="002B6FCD" w:rsidRPr="00D20B39" w:rsidRDefault="002B6FCD" w:rsidP="00C343E1">
            <w:r>
              <w:rPr>
                <w:rFonts w:hint="eastAsia"/>
              </w:rPr>
              <w:t>99</w:t>
            </w:r>
          </w:p>
        </w:tc>
        <w:tc>
          <w:tcPr>
            <w:tcW w:w="3828" w:type="dxa"/>
          </w:tcPr>
          <w:p w14:paraId="352E6B7C" w14:textId="77777777" w:rsidR="002B6FCD" w:rsidRPr="00224860" w:rsidRDefault="002B6FCD" w:rsidP="00C343E1">
            <w:pPr>
              <w:rPr>
                <w:i/>
                <w:iCs/>
              </w:rPr>
            </w:pPr>
            <w:r w:rsidRPr="003F0E2A">
              <w:rPr>
                <w:i/>
                <w:iCs/>
              </w:rPr>
              <w:t>Catalpa</w:t>
            </w:r>
          </w:p>
        </w:tc>
        <w:tc>
          <w:tcPr>
            <w:tcW w:w="3350" w:type="dxa"/>
          </w:tcPr>
          <w:p w14:paraId="50DE5514" w14:textId="77777777" w:rsidR="002B6FCD" w:rsidRPr="00D20B39" w:rsidRDefault="002B6FCD" w:rsidP="00C343E1">
            <w:r w:rsidRPr="00945661">
              <w:t>2</w:t>
            </w:r>
          </w:p>
        </w:tc>
      </w:tr>
      <w:tr w:rsidR="002B6FCD" w14:paraId="24464511" w14:textId="77777777" w:rsidTr="00C343E1">
        <w:trPr>
          <w:jc w:val="center"/>
        </w:trPr>
        <w:tc>
          <w:tcPr>
            <w:tcW w:w="1134" w:type="dxa"/>
          </w:tcPr>
          <w:p w14:paraId="59A5009B" w14:textId="77777777" w:rsidR="002B6FCD" w:rsidRPr="00D20B39" w:rsidRDefault="002B6FCD" w:rsidP="00C343E1">
            <w:r>
              <w:rPr>
                <w:rFonts w:hint="eastAsia"/>
              </w:rPr>
              <w:t>100</w:t>
            </w:r>
          </w:p>
        </w:tc>
        <w:tc>
          <w:tcPr>
            <w:tcW w:w="3828" w:type="dxa"/>
          </w:tcPr>
          <w:p w14:paraId="2A152C93" w14:textId="77777777" w:rsidR="002B6FCD" w:rsidRPr="00224860" w:rsidRDefault="002B6FCD" w:rsidP="00C343E1">
            <w:pPr>
              <w:rPr>
                <w:i/>
                <w:iCs/>
              </w:rPr>
            </w:pPr>
            <w:r w:rsidRPr="003F0E2A">
              <w:rPr>
                <w:i/>
                <w:iCs/>
              </w:rPr>
              <w:t>Inga</w:t>
            </w:r>
          </w:p>
        </w:tc>
        <w:tc>
          <w:tcPr>
            <w:tcW w:w="3350" w:type="dxa"/>
          </w:tcPr>
          <w:p w14:paraId="095BDD52" w14:textId="77777777" w:rsidR="002B6FCD" w:rsidRPr="00D20B39" w:rsidRDefault="002B6FCD" w:rsidP="00C343E1">
            <w:r w:rsidRPr="00945661">
              <w:t>2</w:t>
            </w:r>
          </w:p>
        </w:tc>
      </w:tr>
      <w:tr w:rsidR="002B6FCD" w14:paraId="646B924F" w14:textId="77777777" w:rsidTr="00C343E1">
        <w:trPr>
          <w:jc w:val="center"/>
        </w:trPr>
        <w:tc>
          <w:tcPr>
            <w:tcW w:w="1134" w:type="dxa"/>
          </w:tcPr>
          <w:p w14:paraId="36D47272" w14:textId="77777777" w:rsidR="002B6FCD" w:rsidRPr="00D20B39" w:rsidRDefault="002B6FCD" w:rsidP="00C343E1">
            <w:r>
              <w:rPr>
                <w:rFonts w:hint="eastAsia"/>
              </w:rPr>
              <w:t>101</w:t>
            </w:r>
          </w:p>
        </w:tc>
        <w:tc>
          <w:tcPr>
            <w:tcW w:w="3828" w:type="dxa"/>
          </w:tcPr>
          <w:p w14:paraId="0F374E04" w14:textId="77777777" w:rsidR="002B6FCD" w:rsidRPr="00224860" w:rsidRDefault="002B6FCD" w:rsidP="00C343E1">
            <w:pPr>
              <w:rPr>
                <w:i/>
                <w:iCs/>
              </w:rPr>
            </w:pPr>
            <w:r w:rsidRPr="003F0E2A">
              <w:rPr>
                <w:i/>
                <w:iCs/>
              </w:rPr>
              <w:t>Juniperus</w:t>
            </w:r>
          </w:p>
        </w:tc>
        <w:tc>
          <w:tcPr>
            <w:tcW w:w="3350" w:type="dxa"/>
          </w:tcPr>
          <w:p w14:paraId="57B8B7AF" w14:textId="77777777" w:rsidR="002B6FCD" w:rsidRPr="00D20B39" w:rsidRDefault="002B6FCD" w:rsidP="00C343E1">
            <w:r w:rsidRPr="00945661">
              <w:t>2</w:t>
            </w:r>
          </w:p>
        </w:tc>
      </w:tr>
      <w:tr w:rsidR="002B6FCD" w14:paraId="2D5BF86D" w14:textId="77777777" w:rsidTr="00C343E1">
        <w:trPr>
          <w:jc w:val="center"/>
        </w:trPr>
        <w:tc>
          <w:tcPr>
            <w:tcW w:w="1134" w:type="dxa"/>
          </w:tcPr>
          <w:p w14:paraId="0DD8C375" w14:textId="77777777" w:rsidR="002B6FCD" w:rsidRPr="00D20B39" w:rsidRDefault="002B6FCD" w:rsidP="00C343E1">
            <w:r>
              <w:rPr>
                <w:rFonts w:hint="eastAsia"/>
              </w:rPr>
              <w:t>102</w:t>
            </w:r>
          </w:p>
        </w:tc>
        <w:tc>
          <w:tcPr>
            <w:tcW w:w="3828" w:type="dxa"/>
          </w:tcPr>
          <w:p w14:paraId="4FCF226A" w14:textId="77777777" w:rsidR="002B6FCD" w:rsidRPr="00224860" w:rsidRDefault="002B6FCD" w:rsidP="00C343E1">
            <w:pPr>
              <w:rPr>
                <w:i/>
                <w:iCs/>
              </w:rPr>
            </w:pPr>
            <w:r w:rsidRPr="003F0E2A">
              <w:rPr>
                <w:i/>
                <w:iCs/>
              </w:rPr>
              <w:t>Loropetalum</w:t>
            </w:r>
          </w:p>
        </w:tc>
        <w:tc>
          <w:tcPr>
            <w:tcW w:w="3350" w:type="dxa"/>
          </w:tcPr>
          <w:p w14:paraId="58681E37" w14:textId="77777777" w:rsidR="002B6FCD" w:rsidRPr="00D20B39" w:rsidRDefault="002B6FCD" w:rsidP="00C343E1">
            <w:r w:rsidRPr="00945661">
              <w:t>2</w:t>
            </w:r>
          </w:p>
        </w:tc>
      </w:tr>
      <w:tr w:rsidR="002B6FCD" w14:paraId="21917294" w14:textId="77777777" w:rsidTr="00C343E1">
        <w:trPr>
          <w:jc w:val="center"/>
        </w:trPr>
        <w:tc>
          <w:tcPr>
            <w:tcW w:w="1134" w:type="dxa"/>
          </w:tcPr>
          <w:p w14:paraId="3C563C46" w14:textId="77777777" w:rsidR="002B6FCD" w:rsidRPr="00D20B39" w:rsidRDefault="002B6FCD" w:rsidP="00C343E1">
            <w:r>
              <w:rPr>
                <w:rFonts w:hint="eastAsia"/>
              </w:rPr>
              <w:t>103</w:t>
            </w:r>
          </w:p>
        </w:tc>
        <w:tc>
          <w:tcPr>
            <w:tcW w:w="3828" w:type="dxa"/>
          </w:tcPr>
          <w:p w14:paraId="535318A1" w14:textId="77777777" w:rsidR="002B6FCD" w:rsidRPr="00224860" w:rsidRDefault="002B6FCD" w:rsidP="00C343E1">
            <w:pPr>
              <w:rPr>
                <w:i/>
                <w:iCs/>
              </w:rPr>
            </w:pPr>
            <w:r w:rsidRPr="003F0E2A">
              <w:rPr>
                <w:i/>
                <w:iCs/>
              </w:rPr>
              <w:t>Nerium</w:t>
            </w:r>
          </w:p>
        </w:tc>
        <w:tc>
          <w:tcPr>
            <w:tcW w:w="3350" w:type="dxa"/>
          </w:tcPr>
          <w:p w14:paraId="35E4B21A" w14:textId="77777777" w:rsidR="002B6FCD" w:rsidRPr="00D20B39" w:rsidRDefault="002B6FCD" w:rsidP="00C343E1">
            <w:r w:rsidRPr="00945661">
              <w:t>2</w:t>
            </w:r>
          </w:p>
        </w:tc>
      </w:tr>
      <w:tr w:rsidR="002B6FCD" w14:paraId="64EFF40D" w14:textId="77777777" w:rsidTr="00C343E1">
        <w:trPr>
          <w:jc w:val="center"/>
        </w:trPr>
        <w:tc>
          <w:tcPr>
            <w:tcW w:w="1134" w:type="dxa"/>
          </w:tcPr>
          <w:p w14:paraId="63E55727" w14:textId="77777777" w:rsidR="002B6FCD" w:rsidRPr="00D20B39" w:rsidRDefault="002B6FCD" w:rsidP="00C343E1">
            <w:r>
              <w:rPr>
                <w:rFonts w:hint="eastAsia"/>
              </w:rPr>
              <w:t>104</w:t>
            </w:r>
          </w:p>
        </w:tc>
        <w:tc>
          <w:tcPr>
            <w:tcW w:w="3828" w:type="dxa"/>
          </w:tcPr>
          <w:p w14:paraId="704D66A1" w14:textId="77777777" w:rsidR="002B6FCD" w:rsidRPr="00224860" w:rsidRDefault="002B6FCD" w:rsidP="00C343E1">
            <w:pPr>
              <w:rPr>
                <w:i/>
                <w:iCs/>
              </w:rPr>
            </w:pPr>
            <w:r w:rsidRPr="003F0E2A">
              <w:rPr>
                <w:i/>
                <w:iCs/>
              </w:rPr>
              <w:t>Olea</w:t>
            </w:r>
          </w:p>
        </w:tc>
        <w:tc>
          <w:tcPr>
            <w:tcW w:w="3350" w:type="dxa"/>
          </w:tcPr>
          <w:p w14:paraId="64672B2B" w14:textId="77777777" w:rsidR="002B6FCD" w:rsidRPr="00D20B39" w:rsidRDefault="002B6FCD" w:rsidP="00C343E1">
            <w:r w:rsidRPr="00945661">
              <w:t>2</w:t>
            </w:r>
          </w:p>
        </w:tc>
      </w:tr>
      <w:tr w:rsidR="002B6FCD" w14:paraId="79B3E243" w14:textId="77777777" w:rsidTr="00C343E1">
        <w:trPr>
          <w:jc w:val="center"/>
        </w:trPr>
        <w:tc>
          <w:tcPr>
            <w:tcW w:w="1134" w:type="dxa"/>
          </w:tcPr>
          <w:p w14:paraId="647271FC" w14:textId="77777777" w:rsidR="002B6FCD" w:rsidRPr="00D20B39" w:rsidRDefault="002B6FCD" w:rsidP="00C343E1">
            <w:r>
              <w:rPr>
                <w:rFonts w:hint="eastAsia"/>
              </w:rPr>
              <w:t>105</w:t>
            </w:r>
          </w:p>
        </w:tc>
        <w:tc>
          <w:tcPr>
            <w:tcW w:w="3828" w:type="dxa"/>
          </w:tcPr>
          <w:p w14:paraId="158BB388" w14:textId="77777777" w:rsidR="002B6FCD" w:rsidRPr="00224860" w:rsidRDefault="002B6FCD" w:rsidP="00C343E1">
            <w:pPr>
              <w:rPr>
                <w:i/>
                <w:iCs/>
              </w:rPr>
            </w:pPr>
            <w:r w:rsidRPr="003F0E2A">
              <w:rPr>
                <w:i/>
                <w:iCs/>
              </w:rPr>
              <w:t>Osmanthus</w:t>
            </w:r>
          </w:p>
        </w:tc>
        <w:tc>
          <w:tcPr>
            <w:tcW w:w="3350" w:type="dxa"/>
          </w:tcPr>
          <w:p w14:paraId="2B7319DC" w14:textId="77777777" w:rsidR="002B6FCD" w:rsidRPr="00D20B39" w:rsidRDefault="002B6FCD" w:rsidP="00C343E1">
            <w:r w:rsidRPr="00945661">
              <w:t>2</w:t>
            </w:r>
          </w:p>
        </w:tc>
      </w:tr>
      <w:tr w:rsidR="002B6FCD" w14:paraId="2EC6828A" w14:textId="77777777" w:rsidTr="00C343E1">
        <w:trPr>
          <w:jc w:val="center"/>
        </w:trPr>
        <w:tc>
          <w:tcPr>
            <w:tcW w:w="1134" w:type="dxa"/>
          </w:tcPr>
          <w:p w14:paraId="04FC2046" w14:textId="77777777" w:rsidR="002B6FCD" w:rsidRPr="00D20B39" w:rsidRDefault="002B6FCD" w:rsidP="00C343E1">
            <w:r>
              <w:rPr>
                <w:rFonts w:hint="eastAsia"/>
              </w:rPr>
              <w:t>106</w:t>
            </w:r>
          </w:p>
        </w:tc>
        <w:tc>
          <w:tcPr>
            <w:tcW w:w="3828" w:type="dxa"/>
          </w:tcPr>
          <w:p w14:paraId="576EE1B0" w14:textId="77777777" w:rsidR="002B6FCD" w:rsidRPr="00224860" w:rsidRDefault="002B6FCD" w:rsidP="00C343E1">
            <w:pPr>
              <w:rPr>
                <w:i/>
                <w:iCs/>
              </w:rPr>
            </w:pPr>
            <w:r w:rsidRPr="003F0E2A">
              <w:rPr>
                <w:i/>
                <w:iCs/>
              </w:rPr>
              <w:t>Sophora</w:t>
            </w:r>
          </w:p>
        </w:tc>
        <w:tc>
          <w:tcPr>
            <w:tcW w:w="3350" w:type="dxa"/>
          </w:tcPr>
          <w:p w14:paraId="53D508FC" w14:textId="77777777" w:rsidR="002B6FCD" w:rsidRPr="00D20B39" w:rsidRDefault="002B6FCD" w:rsidP="00C343E1">
            <w:r w:rsidRPr="00945661">
              <w:t>2</w:t>
            </w:r>
          </w:p>
        </w:tc>
      </w:tr>
      <w:tr w:rsidR="002B6FCD" w14:paraId="5A121180" w14:textId="77777777" w:rsidTr="00C343E1">
        <w:trPr>
          <w:jc w:val="center"/>
        </w:trPr>
        <w:tc>
          <w:tcPr>
            <w:tcW w:w="1134" w:type="dxa"/>
          </w:tcPr>
          <w:p w14:paraId="108ABD8E" w14:textId="77777777" w:rsidR="002B6FCD" w:rsidRPr="00D20B39" w:rsidRDefault="002B6FCD" w:rsidP="00C343E1">
            <w:r>
              <w:rPr>
                <w:rFonts w:hint="eastAsia"/>
              </w:rPr>
              <w:t>107</w:t>
            </w:r>
          </w:p>
        </w:tc>
        <w:tc>
          <w:tcPr>
            <w:tcW w:w="3828" w:type="dxa"/>
          </w:tcPr>
          <w:p w14:paraId="3596A6C3" w14:textId="77777777" w:rsidR="002B6FCD" w:rsidRPr="00224860" w:rsidRDefault="002B6FCD" w:rsidP="00C343E1">
            <w:pPr>
              <w:rPr>
                <w:i/>
                <w:iCs/>
              </w:rPr>
            </w:pPr>
            <w:r w:rsidRPr="003F0E2A">
              <w:rPr>
                <w:i/>
                <w:iCs/>
              </w:rPr>
              <w:t>Syzygium</w:t>
            </w:r>
          </w:p>
        </w:tc>
        <w:tc>
          <w:tcPr>
            <w:tcW w:w="3350" w:type="dxa"/>
          </w:tcPr>
          <w:p w14:paraId="6F8846D3" w14:textId="77777777" w:rsidR="002B6FCD" w:rsidRPr="00D20B39" w:rsidRDefault="002B6FCD" w:rsidP="00C343E1">
            <w:r w:rsidRPr="00945661">
              <w:t>2</w:t>
            </w:r>
          </w:p>
        </w:tc>
      </w:tr>
      <w:tr w:rsidR="002B6FCD" w14:paraId="1B5D7A94" w14:textId="77777777" w:rsidTr="00C343E1">
        <w:trPr>
          <w:jc w:val="center"/>
        </w:trPr>
        <w:tc>
          <w:tcPr>
            <w:tcW w:w="1134" w:type="dxa"/>
          </w:tcPr>
          <w:p w14:paraId="0236374B" w14:textId="77777777" w:rsidR="002B6FCD" w:rsidRPr="00D20B39" w:rsidRDefault="002B6FCD" w:rsidP="00C343E1">
            <w:r>
              <w:rPr>
                <w:rFonts w:hint="eastAsia"/>
              </w:rPr>
              <w:t>108</w:t>
            </w:r>
          </w:p>
        </w:tc>
        <w:tc>
          <w:tcPr>
            <w:tcW w:w="3828" w:type="dxa"/>
          </w:tcPr>
          <w:p w14:paraId="74F3D8E9" w14:textId="77777777" w:rsidR="002B6FCD" w:rsidRPr="00224860" w:rsidRDefault="002B6FCD" w:rsidP="00C343E1">
            <w:pPr>
              <w:rPr>
                <w:i/>
                <w:iCs/>
              </w:rPr>
            </w:pPr>
            <w:r w:rsidRPr="003F0E2A">
              <w:rPr>
                <w:i/>
                <w:iCs/>
              </w:rPr>
              <w:t>Tabebuia</w:t>
            </w:r>
          </w:p>
        </w:tc>
        <w:tc>
          <w:tcPr>
            <w:tcW w:w="3350" w:type="dxa"/>
          </w:tcPr>
          <w:p w14:paraId="49D56A57" w14:textId="77777777" w:rsidR="002B6FCD" w:rsidRPr="00D20B39" w:rsidRDefault="002B6FCD" w:rsidP="00C343E1">
            <w:r w:rsidRPr="00945661">
              <w:t>2</w:t>
            </w:r>
          </w:p>
        </w:tc>
      </w:tr>
      <w:tr w:rsidR="002B6FCD" w14:paraId="6FD51CB1" w14:textId="77777777" w:rsidTr="00C343E1">
        <w:trPr>
          <w:jc w:val="center"/>
        </w:trPr>
        <w:tc>
          <w:tcPr>
            <w:tcW w:w="1134" w:type="dxa"/>
          </w:tcPr>
          <w:p w14:paraId="6C34339D" w14:textId="77777777" w:rsidR="002B6FCD" w:rsidRPr="00D20B39" w:rsidRDefault="002B6FCD" w:rsidP="00C343E1">
            <w:r>
              <w:rPr>
                <w:rFonts w:hint="eastAsia"/>
              </w:rPr>
              <w:t>109</w:t>
            </w:r>
          </w:p>
        </w:tc>
        <w:tc>
          <w:tcPr>
            <w:tcW w:w="3828" w:type="dxa"/>
          </w:tcPr>
          <w:p w14:paraId="29AD028D" w14:textId="77777777" w:rsidR="002B6FCD" w:rsidRPr="00224860" w:rsidRDefault="002B6FCD" w:rsidP="00C343E1">
            <w:pPr>
              <w:rPr>
                <w:i/>
                <w:iCs/>
              </w:rPr>
            </w:pPr>
            <w:r w:rsidRPr="003F0E2A">
              <w:rPr>
                <w:i/>
                <w:iCs/>
              </w:rPr>
              <w:t>Torreya</w:t>
            </w:r>
          </w:p>
        </w:tc>
        <w:tc>
          <w:tcPr>
            <w:tcW w:w="3350" w:type="dxa"/>
          </w:tcPr>
          <w:p w14:paraId="6D47A014" w14:textId="77777777" w:rsidR="002B6FCD" w:rsidRPr="00D20B39" w:rsidRDefault="002B6FCD" w:rsidP="00C343E1">
            <w:r w:rsidRPr="00945661">
              <w:t>2</w:t>
            </w:r>
          </w:p>
        </w:tc>
      </w:tr>
      <w:tr w:rsidR="002B6FCD" w14:paraId="179C3150" w14:textId="77777777" w:rsidTr="00C343E1">
        <w:trPr>
          <w:jc w:val="center"/>
        </w:trPr>
        <w:tc>
          <w:tcPr>
            <w:tcW w:w="1134" w:type="dxa"/>
          </w:tcPr>
          <w:p w14:paraId="5DBAB533" w14:textId="77777777" w:rsidR="002B6FCD" w:rsidRPr="00D20B39" w:rsidRDefault="002B6FCD" w:rsidP="00C343E1">
            <w:r>
              <w:rPr>
                <w:rFonts w:hint="eastAsia"/>
              </w:rPr>
              <w:t>110</w:t>
            </w:r>
          </w:p>
        </w:tc>
        <w:tc>
          <w:tcPr>
            <w:tcW w:w="3828" w:type="dxa"/>
          </w:tcPr>
          <w:p w14:paraId="5EC64BF4" w14:textId="77777777" w:rsidR="002B6FCD" w:rsidRPr="00224860" w:rsidRDefault="002B6FCD" w:rsidP="00C343E1">
            <w:pPr>
              <w:rPr>
                <w:i/>
                <w:iCs/>
              </w:rPr>
            </w:pPr>
            <w:r w:rsidRPr="003F0E2A">
              <w:rPr>
                <w:i/>
                <w:iCs/>
              </w:rPr>
              <w:t>Gamblea</w:t>
            </w:r>
          </w:p>
        </w:tc>
        <w:tc>
          <w:tcPr>
            <w:tcW w:w="3350" w:type="dxa"/>
          </w:tcPr>
          <w:p w14:paraId="785CB517" w14:textId="77777777" w:rsidR="002B6FCD" w:rsidRPr="00D20B39" w:rsidRDefault="002B6FCD" w:rsidP="00C343E1">
            <w:r w:rsidRPr="00945661">
              <w:t>1</w:t>
            </w:r>
          </w:p>
        </w:tc>
      </w:tr>
      <w:tr w:rsidR="002B6FCD" w14:paraId="1D6C0294" w14:textId="77777777" w:rsidTr="00C343E1">
        <w:trPr>
          <w:jc w:val="center"/>
        </w:trPr>
        <w:tc>
          <w:tcPr>
            <w:tcW w:w="1134" w:type="dxa"/>
          </w:tcPr>
          <w:p w14:paraId="5E1C8A93" w14:textId="77777777" w:rsidR="002B6FCD" w:rsidRPr="00D20B39" w:rsidRDefault="002B6FCD" w:rsidP="00C343E1">
            <w:r>
              <w:rPr>
                <w:rFonts w:hint="eastAsia"/>
              </w:rPr>
              <w:t>111</w:t>
            </w:r>
          </w:p>
        </w:tc>
        <w:tc>
          <w:tcPr>
            <w:tcW w:w="3828" w:type="dxa"/>
          </w:tcPr>
          <w:p w14:paraId="07FD124E" w14:textId="77777777" w:rsidR="002B6FCD" w:rsidRPr="00224860" w:rsidRDefault="002B6FCD" w:rsidP="00C343E1">
            <w:pPr>
              <w:rPr>
                <w:i/>
                <w:iCs/>
              </w:rPr>
            </w:pPr>
            <w:r w:rsidRPr="003F0E2A">
              <w:rPr>
                <w:i/>
                <w:iCs/>
              </w:rPr>
              <w:t>Gardenia</w:t>
            </w:r>
          </w:p>
        </w:tc>
        <w:tc>
          <w:tcPr>
            <w:tcW w:w="3350" w:type="dxa"/>
          </w:tcPr>
          <w:p w14:paraId="12B3F934" w14:textId="77777777" w:rsidR="002B6FCD" w:rsidRPr="00D20B39" w:rsidRDefault="002B6FCD" w:rsidP="00C343E1">
            <w:r w:rsidRPr="00945661">
              <w:t>1</w:t>
            </w:r>
          </w:p>
        </w:tc>
      </w:tr>
      <w:tr w:rsidR="002B6FCD" w14:paraId="40AB986C" w14:textId="77777777" w:rsidTr="00C343E1">
        <w:trPr>
          <w:jc w:val="center"/>
        </w:trPr>
        <w:tc>
          <w:tcPr>
            <w:tcW w:w="1134" w:type="dxa"/>
          </w:tcPr>
          <w:p w14:paraId="53ABB491" w14:textId="77777777" w:rsidR="002B6FCD" w:rsidRPr="00D20B39" w:rsidRDefault="002B6FCD" w:rsidP="00C343E1">
            <w:r>
              <w:rPr>
                <w:rFonts w:hint="eastAsia"/>
              </w:rPr>
              <w:t>112</w:t>
            </w:r>
          </w:p>
        </w:tc>
        <w:tc>
          <w:tcPr>
            <w:tcW w:w="3828" w:type="dxa"/>
          </w:tcPr>
          <w:p w14:paraId="7D3AFF7B" w14:textId="77777777" w:rsidR="002B6FCD" w:rsidRPr="00224860" w:rsidRDefault="002B6FCD" w:rsidP="00C343E1">
            <w:pPr>
              <w:rPr>
                <w:i/>
                <w:iCs/>
              </w:rPr>
            </w:pPr>
            <w:r w:rsidRPr="003F0E2A">
              <w:rPr>
                <w:i/>
                <w:iCs/>
              </w:rPr>
              <w:t>Phillyrea</w:t>
            </w:r>
          </w:p>
        </w:tc>
        <w:tc>
          <w:tcPr>
            <w:tcW w:w="3350" w:type="dxa"/>
          </w:tcPr>
          <w:p w14:paraId="5B680599" w14:textId="77777777" w:rsidR="002B6FCD" w:rsidRPr="00D20B39" w:rsidRDefault="002B6FCD" w:rsidP="00C343E1">
            <w:r w:rsidRPr="00945661">
              <w:t>1</w:t>
            </w:r>
          </w:p>
        </w:tc>
      </w:tr>
      <w:tr w:rsidR="002B6FCD" w14:paraId="5A3F32DE" w14:textId="77777777" w:rsidTr="00C343E1">
        <w:trPr>
          <w:jc w:val="center"/>
        </w:trPr>
        <w:tc>
          <w:tcPr>
            <w:tcW w:w="1134" w:type="dxa"/>
          </w:tcPr>
          <w:p w14:paraId="120338E9" w14:textId="77777777" w:rsidR="002B6FCD" w:rsidRPr="00D20B39" w:rsidRDefault="002B6FCD" w:rsidP="00C343E1">
            <w:r>
              <w:rPr>
                <w:rFonts w:hint="eastAsia"/>
              </w:rPr>
              <w:t>113</w:t>
            </w:r>
          </w:p>
        </w:tc>
        <w:tc>
          <w:tcPr>
            <w:tcW w:w="3828" w:type="dxa"/>
          </w:tcPr>
          <w:p w14:paraId="20AAF5AC" w14:textId="77777777" w:rsidR="002B6FCD" w:rsidRPr="00224860" w:rsidRDefault="002B6FCD" w:rsidP="00C343E1">
            <w:pPr>
              <w:rPr>
                <w:i/>
                <w:iCs/>
              </w:rPr>
            </w:pPr>
            <w:r w:rsidRPr="003F0E2A">
              <w:rPr>
                <w:i/>
                <w:iCs/>
              </w:rPr>
              <w:t>Phoebe</w:t>
            </w:r>
          </w:p>
        </w:tc>
        <w:tc>
          <w:tcPr>
            <w:tcW w:w="3350" w:type="dxa"/>
          </w:tcPr>
          <w:p w14:paraId="599F95B5" w14:textId="77777777" w:rsidR="002B6FCD" w:rsidRPr="00D20B39" w:rsidRDefault="002B6FCD" w:rsidP="00C343E1">
            <w:r w:rsidRPr="00945661">
              <w:t>1</w:t>
            </w:r>
          </w:p>
        </w:tc>
      </w:tr>
      <w:tr w:rsidR="002B6FCD" w14:paraId="741CC058" w14:textId="77777777" w:rsidTr="00C343E1">
        <w:trPr>
          <w:jc w:val="center"/>
        </w:trPr>
        <w:tc>
          <w:tcPr>
            <w:tcW w:w="1134" w:type="dxa"/>
          </w:tcPr>
          <w:p w14:paraId="458F60FD" w14:textId="77777777" w:rsidR="002B6FCD" w:rsidRDefault="002B6FCD" w:rsidP="00C343E1">
            <w:r>
              <w:rPr>
                <w:rFonts w:hint="eastAsia"/>
              </w:rPr>
              <w:t>114</w:t>
            </w:r>
          </w:p>
        </w:tc>
        <w:tc>
          <w:tcPr>
            <w:tcW w:w="3828" w:type="dxa"/>
          </w:tcPr>
          <w:p w14:paraId="2888AACB" w14:textId="77777777" w:rsidR="002B6FCD" w:rsidRPr="00224860" w:rsidRDefault="002B6FCD" w:rsidP="00C343E1">
            <w:pPr>
              <w:rPr>
                <w:i/>
                <w:iCs/>
              </w:rPr>
            </w:pPr>
            <w:r w:rsidRPr="003F0E2A">
              <w:rPr>
                <w:i/>
                <w:iCs/>
              </w:rPr>
              <w:t>Pterocarya</w:t>
            </w:r>
          </w:p>
        </w:tc>
        <w:tc>
          <w:tcPr>
            <w:tcW w:w="3350" w:type="dxa"/>
          </w:tcPr>
          <w:p w14:paraId="1E0D0245" w14:textId="77777777" w:rsidR="002B6FCD" w:rsidRPr="00D20B39" w:rsidRDefault="002B6FCD" w:rsidP="00C343E1">
            <w:r w:rsidRPr="00945661">
              <w:t>1</w:t>
            </w:r>
          </w:p>
        </w:tc>
      </w:tr>
      <w:tr w:rsidR="002B6FCD" w14:paraId="47226872" w14:textId="77777777" w:rsidTr="00C343E1">
        <w:trPr>
          <w:jc w:val="center"/>
        </w:trPr>
        <w:tc>
          <w:tcPr>
            <w:tcW w:w="1134" w:type="dxa"/>
          </w:tcPr>
          <w:p w14:paraId="0E0BE16A" w14:textId="77777777" w:rsidR="002B6FCD" w:rsidRDefault="002B6FCD" w:rsidP="00C343E1">
            <w:r>
              <w:rPr>
                <w:rFonts w:hint="eastAsia"/>
              </w:rPr>
              <w:t>115</w:t>
            </w:r>
          </w:p>
        </w:tc>
        <w:tc>
          <w:tcPr>
            <w:tcW w:w="3828" w:type="dxa"/>
          </w:tcPr>
          <w:p w14:paraId="78D35348" w14:textId="77777777" w:rsidR="002B6FCD" w:rsidRPr="00224860" w:rsidRDefault="002B6FCD" w:rsidP="00C343E1">
            <w:pPr>
              <w:rPr>
                <w:i/>
                <w:iCs/>
              </w:rPr>
            </w:pPr>
            <w:r w:rsidRPr="003F0E2A">
              <w:rPr>
                <w:i/>
                <w:iCs/>
              </w:rPr>
              <w:t>Rhamnus</w:t>
            </w:r>
          </w:p>
        </w:tc>
        <w:tc>
          <w:tcPr>
            <w:tcW w:w="3350" w:type="dxa"/>
          </w:tcPr>
          <w:p w14:paraId="5E2EDEB3" w14:textId="77777777" w:rsidR="002B6FCD" w:rsidRPr="00D20B39" w:rsidRDefault="002B6FCD" w:rsidP="00C343E1">
            <w:r w:rsidRPr="00945661">
              <w:t>1</w:t>
            </w:r>
          </w:p>
        </w:tc>
      </w:tr>
      <w:tr w:rsidR="002B6FCD" w14:paraId="12639237" w14:textId="77777777" w:rsidTr="00C343E1">
        <w:trPr>
          <w:jc w:val="center"/>
        </w:trPr>
        <w:tc>
          <w:tcPr>
            <w:tcW w:w="1134" w:type="dxa"/>
          </w:tcPr>
          <w:p w14:paraId="0E0DBB14" w14:textId="77777777" w:rsidR="002B6FCD" w:rsidRDefault="002B6FCD" w:rsidP="00C343E1">
            <w:r>
              <w:rPr>
                <w:rFonts w:hint="eastAsia"/>
              </w:rPr>
              <w:t>116</w:t>
            </w:r>
          </w:p>
        </w:tc>
        <w:tc>
          <w:tcPr>
            <w:tcW w:w="3828" w:type="dxa"/>
          </w:tcPr>
          <w:p w14:paraId="3FCEA3B1" w14:textId="77777777" w:rsidR="002B6FCD" w:rsidRPr="00224860" w:rsidRDefault="002B6FCD" w:rsidP="00C343E1">
            <w:pPr>
              <w:rPr>
                <w:i/>
                <w:iCs/>
              </w:rPr>
            </w:pPr>
            <w:r w:rsidRPr="003F0E2A">
              <w:rPr>
                <w:i/>
                <w:iCs/>
              </w:rPr>
              <w:t>Rosmarinus</w:t>
            </w:r>
          </w:p>
        </w:tc>
        <w:tc>
          <w:tcPr>
            <w:tcW w:w="3350" w:type="dxa"/>
          </w:tcPr>
          <w:p w14:paraId="756A8454" w14:textId="77777777" w:rsidR="002B6FCD" w:rsidRPr="00D20B39" w:rsidRDefault="002B6FCD" w:rsidP="00C343E1">
            <w:r w:rsidRPr="00945661">
              <w:t>1</w:t>
            </w:r>
          </w:p>
        </w:tc>
      </w:tr>
      <w:tr w:rsidR="002B6FCD" w14:paraId="3D890818" w14:textId="77777777" w:rsidTr="00C343E1">
        <w:trPr>
          <w:jc w:val="center"/>
        </w:trPr>
        <w:tc>
          <w:tcPr>
            <w:tcW w:w="1134" w:type="dxa"/>
          </w:tcPr>
          <w:p w14:paraId="10ECF9A9" w14:textId="77777777" w:rsidR="002B6FCD" w:rsidRDefault="002B6FCD" w:rsidP="00C343E1">
            <w:r>
              <w:rPr>
                <w:rFonts w:hint="eastAsia"/>
              </w:rPr>
              <w:t>117</w:t>
            </w:r>
          </w:p>
        </w:tc>
        <w:tc>
          <w:tcPr>
            <w:tcW w:w="3828" w:type="dxa"/>
          </w:tcPr>
          <w:p w14:paraId="6E328C47" w14:textId="77777777" w:rsidR="002B6FCD" w:rsidRPr="00224860" w:rsidRDefault="002B6FCD" w:rsidP="00C343E1">
            <w:pPr>
              <w:rPr>
                <w:i/>
                <w:iCs/>
              </w:rPr>
            </w:pPr>
            <w:r w:rsidRPr="003F0E2A">
              <w:rPr>
                <w:i/>
                <w:iCs/>
              </w:rPr>
              <w:t>Sedum</w:t>
            </w:r>
          </w:p>
        </w:tc>
        <w:tc>
          <w:tcPr>
            <w:tcW w:w="3350" w:type="dxa"/>
          </w:tcPr>
          <w:p w14:paraId="243C6F5D" w14:textId="77777777" w:rsidR="002B6FCD" w:rsidRPr="00D20B39" w:rsidRDefault="002B6FCD" w:rsidP="00C343E1">
            <w:r w:rsidRPr="00945661">
              <w:t>1</w:t>
            </w:r>
          </w:p>
        </w:tc>
      </w:tr>
    </w:tbl>
    <w:p w14:paraId="4D085B3B" w14:textId="77777777" w:rsidR="002B6FCD" w:rsidRPr="00900A82" w:rsidRDefault="002B6FCD" w:rsidP="002B6FCD">
      <w:pPr>
        <w:ind w:firstLineChars="1" w:firstLine="2"/>
        <w:rPr>
          <w:rFonts w:cs="Times New Roman"/>
          <w:sz w:val="24"/>
          <w:szCs w:val="24"/>
        </w:rPr>
      </w:pPr>
    </w:p>
    <w:p w14:paraId="54A0D075" w14:textId="77777777" w:rsidR="002B6FCD" w:rsidRDefault="002B6FCD" w:rsidP="002B6FCD">
      <w:pPr>
        <w:widowControl/>
        <w:jc w:val="left"/>
        <w:rPr>
          <w:rFonts w:cs="Times New Roman"/>
          <w:sz w:val="28"/>
          <w:szCs w:val="28"/>
        </w:rPr>
      </w:pPr>
      <w:r>
        <w:rPr>
          <w:rFonts w:cs="Times New Roman"/>
          <w:sz w:val="28"/>
          <w:szCs w:val="28"/>
        </w:rPr>
        <w:br w:type="page"/>
      </w:r>
    </w:p>
    <w:p w14:paraId="438AD5F6" w14:textId="520689F2" w:rsidR="00474E62" w:rsidRPr="00474E62" w:rsidRDefault="00E854B5" w:rsidP="00474E62">
      <w:pPr>
        <w:spacing w:line="480" w:lineRule="auto"/>
        <w:ind w:firstLineChars="1" w:firstLine="2"/>
        <w:rPr>
          <w:rFonts w:cs="Times New Roman"/>
          <w:sz w:val="28"/>
          <w:szCs w:val="28"/>
        </w:rPr>
      </w:pPr>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474E62" w:rsidRPr="00474E62">
        <w:rPr>
          <w:rFonts w:cs="Times New Roman"/>
          <w:b/>
          <w:bCs/>
          <w:sz w:val="28"/>
          <w:szCs w:val="28"/>
        </w:rPr>
        <w:t>T</w:t>
      </w:r>
      <w:r w:rsidR="00474E62" w:rsidRPr="00474E62">
        <w:rPr>
          <w:rFonts w:cs="Times New Roman" w:hint="eastAsia"/>
          <w:b/>
          <w:bCs/>
          <w:sz w:val="28"/>
          <w:szCs w:val="28"/>
        </w:rPr>
        <w:t>able</w:t>
      </w:r>
      <w:r w:rsidR="00474E62" w:rsidRPr="00474E62">
        <w:rPr>
          <w:rFonts w:cs="Times New Roman"/>
          <w:b/>
          <w:bCs/>
          <w:sz w:val="28"/>
          <w:szCs w:val="28"/>
        </w:rPr>
        <w:t xml:space="preserve"> </w:t>
      </w:r>
      <w:r w:rsidR="00F26CED">
        <w:rPr>
          <w:rFonts w:cs="Times New Roman" w:hint="eastAsia"/>
          <w:b/>
          <w:bCs/>
          <w:sz w:val="28"/>
          <w:szCs w:val="28"/>
        </w:rPr>
        <w:t>3</w:t>
      </w:r>
      <w:r w:rsidR="00474E62" w:rsidRPr="00474E62">
        <w:rPr>
          <w:rFonts w:cs="Times New Roman"/>
          <w:b/>
          <w:bCs/>
          <w:sz w:val="28"/>
          <w:szCs w:val="28"/>
        </w:rPr>
        <w:t xml:space="preserve"> </w:t>
      </w:r>
      <w:r w:rsidR="00474E62" w:rsidRPr="00A57388">
        <w:rPr>
          <w:rFonts w:cs="Times New Roman"/>
          <w:b/>
          <w:bCs/>
          <w:sz w:val="28"/>
          <w:szCs w:val="28"/>
        </w:rPr>
        <w:t xml:space="preserve">The detailed search terms that were used on the Web of Science (WOS) </w:t>
      </w:r>
      <w:r w:rsidR="00474E62" w:rsidRPr="00A57388">
        <w:rPr>
          <w:rFonts w:cs="Times New Roman" w:hint="eastAsia"/>
          <w:b/>
          <w:bCs/>
          <w:sz w:val="28"/>
          <w:szCs w:val="28"/>
        </w:rPr>
        <w:t>and</w:t>
      </w:r>
      <w:r w:rsidR="00474E62" w:rsidRPr="00A57388">
        <w:rPr>
          <w:rFonts w:cs="Times New Roman"/>
          <w:b/>
          <w:bCs/>
          <w:sz w:val="28"/>
          <w:szCs w:val="28"/>
        </w:rPr>
        <w:t xml:space="preserve"> China National Knowledge Infrastructure (CNKI) database.</w:t>
      </w:r>
    </w:p>
    <w:tbl>
      <w:tblPr>
        <w:tblStyle w:val="a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883"/>
      </w:tblGrid>
      <w:tr w:rsidR="00474E62" w14:paraId="08E59E17" w14:textId="77777777" w:rsidTr="00291777">
        <w:trPr>
          <w:trHeight w:val="568"/>
        </w:trPr>
        <w:tc>
          <w:tcPr>
            <w:tcW w:w="1413" w:type="dxa"/>
            <w:vAlign w:val="center"/>
          </w:tcPr>
          <w:p w14:paraId="403F0759" w14:textId="77777777" w:rsidR="00474E62" w:rsidRPr="00900A82" w:rsidRDefault="00474E62" w:rsidP="00291777">
            <w:pPr>
              <w:rPr>
                <w:rFonts w:cs="Times New Roman"/>
                <w:b/>
                <w:bCs/>
                <w:sz w:val="24"/>
                <w:szCs w:val="24"/>
              </w:rPr>
            </w:pPr>
            <w:r w:rsidRPr="00900A82">
              <w:rPr>
                <w:rFonts w:cs="Times New Roman" w:hint="eastAsia"/>
                <w:b/>
                <w:bCs/>
                <w:sz w:val="24"/>
                <w:szCs w:val="24"/>
              </w:rPr>
              <w:t>Database</w:t>
            </w:r>
          </w:p>
        </w:tc>
        <w:tc>
          <w:tcPr>
            <w:tcW w:w="6883" w:type="dxa"/>
            <w:vAlign w:val="center"/>
          </w:tcPr>
          <w:p w14:paraId="4D09B806" w14:textId="77777777" w:rsidR="00474E62" w:rsidRPr="00900A82" w:rsidRDefault="00474E62" w:rsidP="00291777">
            <w:pPr>
              <w:rPr>
                <w:rFonts w:cs="Times New Roman"/>
                <w:b/>
                <w:bCs/>
                <w:sz w:val="24"/>
                <w:szCs w:val="24"/>
              </w:rPr>
            </w:pPr>
            <w:r w:rsidRPr="00900A82">
              <w:rPr>
                <w:rFonts w:cs="Times New Roman"/>
                <w:b/>
                <w:bCs/>
                <w:sz w:val="24"/>
                <w:szCs w:val="24"/>
              </w:rPr>
              <w:t>Search terms</w:t>
            </w:r>
          </w:p>
        </w:tc>
      </w:tr>
      <w:tr w:rsidR="00474E62" w14:paraId="563E6D0B" w14:textId="77777777" w:rsidTr="00291777">
        <w:tc>
          <w:tcPr>
            <w:tcW w:w="1413" w:type="dxa"/>
          </w:tcPr>
          <w:p w14:paraId="6BEE9F03" w14:textId="77777777" w:rsidR="00474E62" w:rsidRDefault="00474E62" w:rsidP="00291777">
            <w:pPr>
              <w:rPr>
                <w:rFonts w:cs="Times New Roman"/>
                <w:b/>
                <w:bCs/>
                <w:szCs w:val="21"/>
              </w:rPr>
            </w:pPr>
            <w:r w:rsidRPr="00900A82">
              <w:rPr>
                <w:rFonts w:cs="Times New Roman"/>
                <w:b/>
                <w:bCs/>
                <w:szCs w:val="21"/>
              </w:rPr>
              <w:t>WOS</w:t>
            </w:r>
          </w:p>
          <w:p w14:paraId="3C571AF2" w14:textId="77777777" w:rsidR="00474E62" w:rsidRDefault="00474E62" w:rsidP="00291777">
            <w:pPr>
              <w:rPr>
                <w:rFonts w:cs="Times New Roman"/>
                <w:b/>
                <w:bCs/>
                <w:szCs w:val="21"/>
              </w:rPr>
            </w:pPr>
          </w:p>
          <w:p w14:paraId="74B17C45" w14:textId="77777777" w:rsidR="00474E62" w:rsidRDefault="00474E62" w:rsidP="00291777">
            <w:pPr>
              <w:rPr>
                <w:rFonts w:cs="Times New Roman"/>
                <w:b/>
                <w:bCs/>
                <w:szCs w:val="21"/>
              </w:rPr>
            </w:pPr>
            <w:r>
              <w:rPr>
                <w:rFonts w:cs="Times New Roman" w:hint="eastAsia"/>
                <w:b/>
                <w:bCs/>
                <w:szCs w:val="21"/>
              </w:rPr>
              <w:t>and</w:t>
            </w:r>
          </w:p>
          <w:p w14:paraId="57F95269" w14:textId="77777777" w:rsidR="00474E62" w:rsidRDefault="00474E62" w:rsidP="00291777">
            <w:pPr>
              <w:rPr>
                <w:rFonts w:cs="Times New Roman"/>
                <w:b/>
                <w:bCs/>
                <w:szCs w:val="21"/>
              </w:rPr>
            </w:pPr>
          </w:p>
          <w:p w14:paraId="12DB5CFD" w14:textId="77777777" w:rsidR="00474E62" w:rsidRPr="00900A82" w:rsidRDefault="00474E62" w:rsidP="00291777">
            <w:pPr>
              <w:rPr>
                <w:rFonts w:cs="Times New Roman"/>
                <w:b/>
                <w:bCs/>
                <w:szCs w:val="21"/>
              </w:rPr>
            </w:pPr>
            <w:r>
              <w:rPr>
                <w:rFonts w:cs="Times New Roman" w:hint="eastAsia"/>
                <w:b/>
                <w:bCs/>
                <w:szCs w:val="21"/>
              </w:rPr>
              <w:t>CNKI</w:t>
            </w:r>
          </w:p>
          <w:p w14:paraId="048B1D65" w14:textId="77777777" w:rsidR="00474E62" w:rsidRPr="00900A82" w:rsidRDefault="00474E62" w:rsidP="00291777">
            <w:pPr>
              <w:rPr>
                <w:rFonts w:cs="Times New Roman"/>
                <w:szCs w:val="21"/>
              </w:rPr>
            </w:pPr>
          </w:p>
          <w:p w14:paraId="67F36A1B" w14:textId="77777777" w:rsidR="00474E62" w:rsidRPr="00900A82" w:rsidRDefault="00474E62" w:rsidP="00291777">
            <w:pPr>
              <w:rPr>
                <w:rFonts w:cs="Times New Roman"/>
                <w:szCs w:val="21"/>
              </w:rPr>
            </w:pPr>
          </w:p>
          <w:p w14:paraId="003A736A" w14:textId="77777777" w:rsidR="00474E62" w:rsidRPr="00900A82" w:rsidRDefault="00474E62" w:rsidP="00291777">
            <w:pPr>
              <w:rPr>
                <w:rFonts w:cs="Times New Roman"/>
                <w:b/>
                <w:bCs/>
                <w:szCs w:val="21"/>
              </w:rPr>
            </w:pPr>
          </w:p>
        </w:tc>
        <w:tc>
          <w:tcPr>
            <w:tcW w:w="6883" w:type="dxa"/>
          </w:tcPr>
          <w:p w14:paraId="5D6A68AC" w14:textId="77777777" w:rsidR="00474E62" w:rsidRPr="00900A82" w:rsidRDefault="00474E62" w:rsidP="00291777">
            <w:pPr>
              <w:rPr>
                <w:rFonts w:cs="Times New Roman"/>
                <w:szCs w:val="21"/>
              </w:rPr>
            </w:pPr>
            <w:r w:rsidRPr="00900A82">
              <w:rPr>
                <w:rFonts w:cs="Times New Roman" w:hint="eastAsia"/>
                <w:szCs w:val="21"/>
              </w:rPr>
              <w:t>T</w:t>
            </w:r>
            <w:r w:rsidRPr="00900A82">
              <w:rPr>
                <w:rFonts w:cs="Times New Roman"/>
                <w:szCs w:val="21"/>
              </w:rPr>
              <w:t>S = ((Metalloid* OR “Heavy metal*” OR metal* OR HMs OR Phytoremediation) AND (Tree* OR Shrub* OR “Woody plant*”)) OR ((Phytoremediation) AND (Salix OR Populus OR Morus OR Pinus OR Cupressus OR Quercus OR Ginkgo OR Ficus OR Sophora OR Styphnolobium OR Photinia OR Tree* OR Shrub* OR “Woody plant*”) AND (Cd OR Cadmium OR Cu OR Copper OR Zn OR Zinc OR Pb OR lead OR As OR Arsenic OR Sb OR Antimony))</w:t>
            </w:r>
          </w:p>
        </w:tc>
      </w:tr>
    </w:tbl>
    <w:p w14:paraId="33EA3010" w14:textId="77777777" w:rsidR="00474E62" w:rsidRDefault="00474E62" w:rsidP="00474E62">
      <w:pPr>
        <w:ind w:firstLineChars="1" w:firstLine="2"/>
        <w:rPr>
          <w:rFonts w:cs="Times New Roman"/>
          <w:sz w:val="24"/>
          <w:szCs w:val="24"/>
        </w:rPr>
      </w:pPr>
    </w:p>
    <w:p w14:paraId="3A42B353" w14:textId="77777777" w:rsidR="00474E62" w:rsidRDefault="00474E62" w:rsidP="00474E62">
      <w:pPr>
        <w:widowControl/>
        <w:jc w:val="left"/>
        <w:rPr>
          <w:rFonts w:cs="Times New Roman"/>
          <w:sz w:val="24"/>
          <w:szCs w:val="24"/>
        </w:rPr>
      </w:pPr>
      <w:r>
        <w:rPr>
          <w:rFonts w:cs="Times New Roman"/>
          <w:sz w:val="24"/>
          <w:szCs w:val="24"/>
        </w:rPr>
        <w:br w:type="page"/>
      </w:r>
    </w:p>
    <w:p w14:paraId="5236B224" w14:textId="5FE6E0CE" w:rsidR="00474E62" w:rsidRDefault="00E854B5" w:rsidP="00474E62">
      <w:pPr>
        <w:widowControl/>
        <w:jc w:val="left"/>
        <w:rPr>
          <w:rFonts w:cs="Times New Roman"/>
          <w:sz w:val="28"/>
          <w:szCs w:val="28"/>
        </w:rPr>
      </w:pPr>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474E62" w:rsidRPr="00A30DC4">
        <w:rPr>
          <w:rFonts w:cs="Times New Roman" w:hint="eastAsia"/>
          <w:b/>
          <w:bCs/>
          <w:sz w:val="28"/>
          <w:szCs w:val="28"/>
        </w:rPr>
        <w:t>Table</w:t>
      </w:r>
      <w:r w:rsidR="00474E62" w:rsidRPr="00A30DC4">
        <w:rPr>
          <w:rFonts w:cs="Times New Roman"/>
          <w:b/>
          <w:bCs/>
          <w:sz w:val="28"/>
          <w:szCs w:val="28"/>
        </w:rPr>
        <w:t xml:space="preserve"> </w:t>
      </w:r>
      <w:r w:rsidR="00F26CED">
        <w:rPr>
          <w:rFonts w:cs="Times New Roman" w:hint="eastAsia"/>
          <w:b/>
          <w:bCs/>
          <w:sz w:val="28"/>
          <w:szCs w:val="28"/>
        </w:rPr>
        <w:t>4</w:t>
      </w:r>
      <w:r w:rsidR="00474E62">
        <w:rPr>
          <w:rFonts w:cs="Times New Roman"/>
          <w:sz w:val="28"/>
          <w:szCs w:val="28"/>
        </w:rPr>
        <w:t xml:space="preserve"> </w:t>
      </w:r>
      <w:r w:rsidR="00474E62" w:rsidRPr="00A57388">
        <w:rPr>
          <w:rFonts w:cs="Times New Roman"/>
          <w:b/>
          <w:bCs/>
          <w:sz w:val="28"/>
          <w:szCs w:val="28"/>
        </w:rPr>
        <w:t xml:space="preserve">Summary of model comparisons </w:t>
      </w:r>
      <w:r w:rsidR="00474E62" w:rsidRPr="00A57388">
        <w:rPr>
          <w:rFonts w:cs="Times New Roman" w:hint="eastAsia"/>
          <w:b/>
          <w:bCs/>
          <w:sz w:val="28"/>
          <w:szCs w:val="28"/>
        </w:rPr>
        <w:t>in</w:t>
      </w:r>
      <w:r w:rsidR="00474E62" w:rsidRPr="00A57388">
        <w:rPr>
          <w:rFonts w:cs="Times New Roman"/>
          <w:b/>
          <w:bCs/>
          <w:sz w:val="28"/>
          <w:szCs w:val="28"/>
        </w:rPr>
        <w:t xml:space="preserve"> </w:t>
      </w:r>
      <w:r w:rsidR="00474E62" w:rsidRPr="00A57388">
        <w:rPr>
          <w:rFonts w:cs="Times New Roman" w:hint="eastAsia"/>
          <w:b/>
          <w:bCs/>
          <w:sz w:val="28"/>
          <w:szCs w:val="28"/>
        </w:rPr>
        <w:t>meta</w:t>
      </w:r>
      <w:r w:rsidR="00474E62" w:rsidRPr="00A57388">
        <w:rPr>
          <w:rFonts w:cs="Times New Roman"/>
          <w:b/>
          <w:bCs/>
          <w:sz w:val="28"/>
          <w:szCs w:val="28"/>
        </w:rPr>
        <w:t>-</w:t>
      </w:r>
      <w:r w:rsidR="00474E62" w:rsidRPr="00A57388">
        <w:rPr>
          <w:rFonts w:cs="Times New Roman" w:hint="eastAsia"/>
          <w:b/>
          <w:bCs/>
          <w:sz w:val="28"/>
          <w:szCs w:val="28"/>
        </w:rPr>
        <w:t>analysis</w:t>
      </w:r>
      <w:r w:rsidR="00474E62" w:rsidRPr="00A57388">
        <w:rPr>
          <w:rFonts w:cs="Times New Roman"/>
          <w:b/>
          <w:bCs/>
          <w:sz w:val="28"/>
          <w:szCs w:val="28"/>
        </w:rPr>
        <w:t>.</w:t>
      </w:r>
    </w:p>
    <w:tbl>
      <w:tblPr>
        <w:tblStyle w:val="a8"/>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0"/>
        <w:gridCol w:w="2995"/>
        <w:gridCol w:w="1776"/>
        <w:gridCol w:w="1739"/>
      </w:tblGrid>
      <w:tr w:rsidR="00474E62" w14:paraId="3D777DB2" w14:textId="77777777" w:rsidTr="00291777">
        <w:trPr>
          <w:trHeight w:val="303"/>
          <w:jc w:val="center"/>
        </w:trPr>
        <w:tc>
          <w:tcPr>
            <w:tcW w:w="1320" w:type="dxa"/>
            <w:tcBorders>
              <w:top w:val="single" w:sz="4" w:space="0" w:color="auto"/>
              <w:bottom w:val="single" w:sz="4" w:space="0" w:color="auto"/>
            </w:tcBorders>
          </w:tcPr>
          <w:p w14:paraId="175CED6A" w14:textId="77777777" w:rsidR="00474E62" w:rsidRPr="00E6497B" w:rsidRDefault="00474E62" w:rsidP="00291777">
            <w:pPr>
              <w:widowControl/>
              <w:jc w:val="left"/>
              <w:rPr>
                <w:rFonts w:cs="Times New Roman"/>
                <w:b/>
                <w:bCs/>
                <w:szCs w:val="21"/>
              </w:rPr>
            </w:pPr>
            <w:r>
              <w:rPr>
                <w:rFonts w:cs="Times New Roman" w:hint="eastAsia"/>
                <w:b/>
                <w:bCs/>
                <w:szCs w:val="21"/>
              </w:rPr>
              <w:t>Models</w:t>
            </w:r>
          </w:p>
        </w:tc>
        <w:tc>
          <w:tcPr>
            <w:tcW w:w="2995" w:type="dxa"/>
            <w:tcBorders>
              <w:top w:val="single" w:sz="4" w:space="0" w:color="auto"/>
              <w:bottom w:val="single" w:sz="4" w:space="0" w:color="auto"/>
            </w:tcBorders>
          </w:tcPr>
          <w:p w14:paraId="630CC948" w14:textId="77777777" w:rsidR="00474E62" w:rsidRPr="00E6497B" w:rsidRDefault="00474E62" w:rsidP="00291777">
            <w:pPr>
              <w:widowControl/>
              <w:jc w:val="left"/>
              <w:rPr>
                <w:rFonts w:cs="Times New Roman"/>
                <w:b/>
                <w:bCs/>
                <w:szCs w:val="21"/>
              </w:rPr>
            </w:pPr>
            <w:r w:rsidRPr="00E6497B">
              <w:rPr>
                <w:rFonts w:cs="Times New Roman" w:hint="eastAsia"/>
                <w:b/>
                <w:bCs/>
                <w:szCs w:val="21"/>
              </w:rPr>
              <w:t>Random</w:t>
            </w:r>
            <w:r w:rsidRPr="00E6497B">
              <w:rPr>
                <w:rFonts w:cs="Times New Roman"/>
                <w:b/>
                <w:bCs/>
                <w:szCs w:val="21"/>
              </w:rPr>
              <w:t xml:space="preserve"> structure</w:t>
            </w:r>
          </w:p>
        </w:tc>
        <w:tc>
          <w:tcPr>
            <w:tcW w:w="1776" w:type="dxa"/>
            <w:tcBorders>
              <w:top w:val="single" w:sz="4" w:space="0" w:color="auto"/>
              <w:bottom w:val="single" w:sz="4" w:space="0" w:color="auto"/>
            </w:tcBorders>
          </w:tcPr>
          <w:p w14:paraId="7C92BDD2" w14:textId="77777777" w:rsidR="00474E62" w:rsidRPr="00E6497B" w:rsidRDefault="00474E62" w:rsidP="00291777">
            <w:pPr>
              <w:widowControl/>
              <w:jc w:val="left"/>
              <w:rPr>
                <w:rFonts w:cs="Times New Roman"/>
                <w:b/>
                <w:bCs/>
                <w:szCs w:val="21"/>
              </w:rPr>
            </w:pPr>
            <w:r>
              <w:rPr>
                <w:rFonts w:cs="Times New Roman" w:hint="eastAsia"/>
                <w:b/>
                <w:bCs/>
                <w:szCs w:val="21"/>
              </w:rPr>
              <w:t>K</w:t>
            </w:r>
          </w:p>
        </w:tc>
        <w:tc>
          <w:tcPr>
            <w:tcW w:w="1739" w:type="dxa"/>
            <w:tcBorders>
              <w:top w:val="single" w:sz="4" w:space="0" w:color="auto"/>
              <w:bottom w:val="single" w:sz="4" w:space="0" w:color="auto"/>
            </w:tcBorders>
          </w:tcPr>
          <w:p w14:paraId="24892C5C" w14:textId="77777777" w:rsidR="00474E62" w:rsidRPr="00E6497B" w:rsidRDefault="00474E62" w:rsidP="00291777">
            <w:pPr>
              <w:widowControl/>
              <w:jc w:val="left"/>
              <w:rPr>
                <w:rFonts w:cs="Times New Roman"/>
                <w:b/>
                <w:bCs/>
                <w:szCs w:val="21"/>
              </w:rPr>
            </w:pPr>
            <w:r w:rsidRPr="00E6497B">
              <w:rPr>
                <w:rFonts w:cs="Times New Roman" w:hint="eastAsia"/>
                <w:b/>
                <w:bCs/>
                <w:szCs w:val="21"/>
              </w:rPr>
              <w:t>A</w:t>
            </w:r>
            <w:r w:rsidRPr="00E6497B">
              <w:rPr>
                <w:rFonts w:cs="Times New Roman"/>
                <w:b/>
                <w:bCs/>
                <w:szCs w:val="21"/>
              </w:rPr>
              <w:t>IC</w:t>
            </w:r>
          </w:p>
        </w:tc>
      </w:tr>
      <w:tr w:rsidR="00474E62" w14:paraId="2DA483F3" w14:textId="77777777" w:rsidTr="00291777">
        <w:trPr>
          <w:trHeight w:val="303"/>
          <w:jc w:val="center"/>
        </w:trPr>
        <w:tc>
          <w:tcPr>
            <w:tcW w:w="1320" w:type="dxa"/>
            <w:tcBorders>
              <w:top w:val="single" w:sz="4" w:space="0" w:color="auto"/>
            </w:tcBorders>
          </w:tcPr>
          <w:p w14:paraId="2C1DD8F4" w14:textId="77777777" w:rsidR="00474E62" w:rsidRPr="00E6497B" w:rsidRDefault="00474E62" w:rsidP="00291777">
            <w:pPr>
              <w:widowControl/>
              <w:jc w:val="left"/>
              <w:rPr>
                <w:rFonts w:cs="Times New Roman"/>
                <w:szCs w:val="21"/>
              </w:rPr>
            </w:pPr>
            <w:r>
              <w:rPr>
                <w:rFonts w:cs="Times New Roman" w:hint="eastAsia"/>
                <w:szCs w:val="21"/>
              </w:rPr>
              <w:t>res</w:t>
            </w:r>
            <w:r>
              <w:rPr>
                <w:rFonts w:cs="Times New Roman"/>
                <w:szCs w:val="21"/>
              </w:rPr>
              <w:t>1</w:t>
            </w:r>
          </w:p>
        </w:tc>
        <w:tc>
          <w:tcPr>
            <w:tcW w:w="2995" w:type="dxa"/>
            <w:tcBorders>
              <w:top w:val="single" w:sz="4" w:space="0" w:color="auto"/>
            </w:tcBorders>
            <w:vAlign w:val="center"/>
          </w:tcPr>
          <w:p w14:paraId="1018C077" w14:textId="77777777" w:rsidR="00474E62" w:rsidRPr="00E6497B" w:rsidRDefault="00474E62" w:rsidP="00291777">
            <w:pPr>
              <w:widowControl/>
              <w:jc w:val="left"/>
              <w:rPr>
                <w:rFonts w:cs="Times New Roman"/>
                <w:szCs w:val="21"/>
              </w:rPr>
            </w:pPr>
            <w:r w:rsidRPr="00E6497B">
              <w:rPr>
                <w:rFonts w:cs="Times New Roman"/>
                <w:szCs w:val="21"/>
              </w:rPr>
              <w:t>list(~1|Study_ID/Co_ID)</w:t>
            </w:r>
          </w:p>
        </w:tc>
        <w:tc>
          <w:tcPr>
            <w:tcW w:w="1776" w:type="dxa"/>
            <w:tcBorders>
              <w:top w:val="single" w:sz="4" w:space="0" w:color="auto"/>
            </w:tcBorders>
          </w:tcPr>
          <w:p w14:paraId="209C5512" w14:textId="77777777" w:rsidR="00474E62" w:rsidRPr="00E6497B" w:rsidRDefault="00474E62" w:rsidP="00291777">
            <w:pPr>
              <w:widowControl/>
              <w:jc w:val="left"/>
              <w:rPr>
                <w:rFonts w:cs="Times New Roman"/>
                <w:szCs w:val="21"/>
              </w:rPr>
            </w:pPr>
            <w:r>
              <w:rPr>
                <w:rFonts w:cs="Times New Roman" w:hint="eastAsia"/>
                <w:szCs w:val="21"/>
              </w:rPr>
              <w:t>4</w:t>
            </w:r>
            <w:r>
              <w:rPr>
                <w:rFonts w:cs="Times New Roman"/>
                <w:szCs w:val="21"/>
              </w:rPr>
              <w:t>02</w:t>
            </w:r>
          </w:p>
        </w:tc>
        <w:tc>
          <w:tcPr>
            <w:tcW w:w="1739" w:type="dxa"/>
            <w:tcBorders>
              <w:top w:val="single" w:sz="4" w:space="0" w:color="auto"/>
            </w:tcBorders>
          </w:tcPr>
          <w:p w14:paraId="28786417" w14:textId="77777777" w:rsidR="00474E62" w:rsidRPr="00E6497B" w:rsidRDefault="00474E62" w:rsidP="00291777">
            <w:pPr>
              <w:widowControl/>
              <w:jc w:val="left"/>
              <w:rPr>
                <w:rFonts w:cs="Times New Roman"/>
                <w:szCs w:val="21"/>
              </w:rPr>
            </w:pPr>
            <w:r w:rsidRPr="00362AA5">
              <w:rPr>
                <w:rFonts w:cs="Times New Roman"/>
                <w:szCs w:val="21"/>
              </w:rPr>
              <w:t>35686.85</w:t>
            </w:r>
          </w:p>
        </w:tc>
      </w:tr>
      <w:tr w:rsidR="00474E62" w14:paraId="79CC7390" w14:textId="77777777" w:rsidTr="00291777">
        <w:trPr>
          <w:trHeight w:val="303"/>
          <w:jc w:val="center"/>
        </w:trPr>
        <w:tc>
          <w:tcPr>
            <w:tcW w:w="1320" w:type="dxa"/>
          </w:tcPr>
          <w:p w14:paraId="1B66C098" w14:textId="77777777" w:rsidR="00474E62" w:rsidRPr="00E6497B" w:rsidRDefault="00474E62" w:rsidP="00291777">
            <w:pPr>
              <w:widowControl/>
              <w:jc w:val="left"/>
              <w:rPr>
                <w:rFonts w:cs="Times New Roman"/>
                <w:szCs w:val="21"/>
              </w:rPr>
            </w:pPr>
            <w:r>
              <w:rPr>
                <w:rFonts w:cs="Times New Roman" w:hint="eastAsia"/>
                <w:szCs w:val="21"/>
              </w:rPr>
              <w:t>res</w:t>
            </w:r>
            <w:r>
              <w:rPr>
                <w:rFonts w:cs="Times New Roman"/>
                <w:szCs w:val="21"/>
              </w:rPr>
              <w:t>2</w:t>
            </w:r>
          </w:p>
        </w:tc>
        <w:tc>
          <w:tcPr>
            <w:tcW w:w="2995" w:type="dxa"/>
          </w:tcPr>
          <w:p w14:paraId="4FF74D5A" w14:textId="77777777" w:rsidR="00474E62" w:rsidRPr="00E6497B" w:rsidRDefault="00474E62" w:rsidP="00291777">
            <w:pPr>
              <w:widowControl/>
              <w:jc w:val="left"/>
              <w:rPr>
                <w:rFonts w:cs="Times New Roman"/>
                <w:szCs w:val="21"/>
              </w:rPr>
            </w:pPr>
            <w:r w:rsidRPr="00362AA5">
              <w:rPr>
                <w:rFonts w:cs="Times New Roman"/>
                <w:szCs w:val="21"/>
              </w:rPr>
              <w:t>list(~1|Study_ID/Co_ID, ~1|Country)</w:t>
            </w:r>
          </w:p>
        </w:tc>
        <w:tc>
          <w:tcPr>
            <w:tcW w:w="1776" w:type="dxa"/>
            <w:vAlign w:val="center"/>
          </w:tcPr>
          <w:p w14:paraId="5D5F5022" w14:textId="77777777" w:rsidR="00474E62" w:rsidRPr="00E6497B" w:rsidRDefault="00474E62" w:rsidP="00291777">
            <w:pPr>
              <w:widowControl/>
              <w:rPr>
                <w:rFonts w:cs="Times New Roman"/>
                <w:szCs w:val="21"/>
              </w:rPr>
            </w:pPr>
            <w:r w:rsidRPr="00C74E68">
              <w:rPr>
                <w:rFonts w:cs="Times New Roman" w:hint="eastAsia"/>
                <w:szCs w:val="21"/>
              </w:rPr>
              <w:t>4</w:t>
            </w:r>
            <w:r w:rsidRPr="00C74E68">
              <w:rPr>
                <w:rFonts w:cs="Times New Roman"/>
                <w:szCs w:val="21"/>
              </w:rPr>
              <w:t>02</w:t>
            </w:r>
          </w:p>
        </w:tc>
        <w:tc>
          <w:tcPr>
            <w:tcW w:w="1739" w:type="dxa"/>
            <w:vAlign w:val="center"/>
          </w:tcPr>
          <w:p w14:paraId="2C920B69" w14:textId="77777777" w:rsidR="00474E62" w:rsidRPr="00E6497B" w:rsidRDefault="00474E62" w:rsidP="00291777">
            <w:pPr>
              <w:widowControl/>
              <w:rPr>
                <w:rFonts w:cs="Times New Roman"/>
                <w:szCs w:val="21"/>
              </w:rPr>
            </w:pPr>
            <w:r w:rsidRPr="00362AA5">
              <w:rPr>
                <w:rFonts w:cs="Times New Roman"/>
                <w:szCs w:val="21"/>
              </w:rPr>
              <w:t>35688.85</w:t>
            </w:r>
          </w:p>
        </w:tc>
      </w:tr>
      <w:tr w:rsidR="00474E62" w14:paraId="7A5021C4" w14:textId="77777777" w:rsidTr="00291777">
        <w:trPr>
          <w:trHeight w:val="303"/>
          <w:jc w:val="center"/>
        </w:trPr>
        <w:tc>
          <w:tcPr>
            <w:tcW w:w="1320" w:type="dxa"/>
          </w:tcPr>
          <w:p w14:paraId="337A52E6" w14:textId="77777777" w:rsidR="00474E62" w:rsidRPr="00E6497B" w:rsidRDefault="00474E62" w:rsidP="00291777">
            <w:pPr>
              <w:widowControl/>
              <w:jc w:val="left"/>
              <w:rPr>
                <w:rFonts w:cs="Times New Roman"/>
                <w:szCs w:val="21"/>
              </w:rPr>
            </w:pPr>
            <w:r>
              <w:rPr>
                <w:rFonts w:cs="Times New Roman"/>
                <w:szCs w:val="21"/>
              </w:rPr>
              <w:t>res3</w:t>
            </w:r>
          </w:p>
        </w:tc>
        <w:tc>
          <w:tcPr>
            <w:tcW w:w="2995" w:type="dxa"/>
          </w:tcPr>
          <w:p w14:paraId="76CB177F" w14:textId="77777777" w:rsidR="00474E62" w:rsidRPr="00E6497B" w:rsidRDefault="00474E62" w:rsidP="00291777">
            <w:pPr>
              <w:widowControl/>
              <w:jc w:val="left"/>
              <w:rPr>
                <w:rFonts w:cs="Times New Roman"/>
                <w:szCs w:val="21"/>
              </w:rPr>
            </w:pPr>
            <w:r w:rsidRPr="00362AA5">
              <w:rPr>
                <w:rFonts w:cs="Times New Roman"/>
                <w:szCs w:val="21"/>
              </w:rPr>
              <w:t>list(~1|Study_ID/Co_ID, ~1|Family/Genus)</w:t>
            </w:r>
          </w:p>
        </w:tc>
        <w:tc>
          <w:tcPr>
            <w:tcW w:w="1776" w:type="dxa"/>
            <w:vAlign w:val="center"/>
          </w:tcPr>
          <w:p w14:paraId="68514A16" w14:textId="77777777" w:rsidR="00474E62" w:rsidRPr="00E6497B" w:rsidRDefault="00474E62" w:rsidP="00291777">
            <w:pPr>
              <w:widowControl/>
              <w:rPr>
                <w:rFonts w:cs="Times New Roman"/>
                <w:szCs w:val="21"/>
              </w:rPr>
            </w:pPr>
            <w:r w:rsidRPr="00C74E68">
              <w:rPr>
                <w:rFonts w:cs="Times New Roman" w:hint="eastAsia"/>
                <w:szCs w:val="21"/>
              </w:rPr>
              <w:t>4</w:t>
            </w:r>
            <w:r w:rsidRPr="00C74E68">
              <w:rPr>
                <w:rFonts w:cs="Times New Roman"/>
                <w:szCs w:val="21"/>
              </w:rPr>
              <w:t>02</w:t>
            </w:r>
          </w:p>
        </w:tc>
        <w:tc>
          <w:tcPr>
            <w:tcW w:w="1739" w:type="dxa"/>
            <w:vAlign w:val="center"/>
          </w:tcPr>
          <w:p w14:paraId="11941E03" w14:textId="77777777" w:rsidR="00474E62" w:rsidRPr="00E6497B" w:rsidRDefault="00474E62" w:rsidP="00291777">
            <w:pPr>
              <w:widowControl/>
              <w:rPr>
                <w:rFonts w:cs="Times New Roman"/>
                <w:szCs w:val="21"/>
              </w:rPr>
            </w:pPr>
            <w:r w:rsidRPr="00362AA5">
              <w:rPr>
                <w:rFonts w:cs="Times New Roman"/>
                <w:szCs w:val="21"/>
              </w:rPr>
              <w:t>35646.56</w:t>
            </w:r>
          </w:p>
        </w:tc>
      </w:tr>
      <w:tr w:rsidR="00474E62" w14:paraId="38DEC3DC" w14:textId="77777777" w:rsidTr="00291777">
        <w:trPr>
          <w:trHeight w:val="303"/>
          <w:jc w:val="center"/>
        </w:trPr>
        <w:tc>
          <w:tcPr>
            <w:tcW w:w="1320" w:type="dxa"/>
          </w:tcPr>
          <w:p w14:paraId="6F2C63BF" w14:textId="77777777" w:rsidR="00474E62" w:rsidRPr="00D41443" w:rsidRDefault="00474E62" w:rsidP="00291777">
            <w:pPr>
              <w:widowControl/>
              <w:jc w:val="left"/>
              <w:rPr>
                <w:rFonts w:cs="Times New Roman"/>
                <w:b/>
                <w:bCs/>
                <w:szCs w:val="21"/>
              </w:rPr>
            </w:pPr>
            <w:r w:rsidRPr="00D41443">
              <w:rPr>
                <w:rFonts w:cs="Times New Roman"/>
                <w:b/>
                <w:bCs/>
                <w:szCs w:val="21"/>
              </w:rPr>
              <w:t>res4</w:t>
            </w:r>
          </w:p>
        </w:tc>
        <w:tc>
          <w:tcPr>
            <w:tcW w:w="2995" w:type="dxa"/>
          </w:tcPr>
          <w:p w14:paraId="14FB86DB" w14:textId="77777777" w:rsidR="00474E62" w:rsidRPr="00D41443" w:rsidRDefault="00474E62" w:rsidP="00291777">
            <w:pPr>
              <w:widowControl/>
              <w:jc w:val="left"/>
              <w:rPr>
                <w:rFonts w:cs="Times New Roman"/>
                <w:b/>
                <w:bCs/>
                <w:szCs w:val="21"/>
              </w:rPr>
            </w:pPr>
            <w:r w:rsidRPr="00D41443">
              <w:rPr>
                <w:rFonts w:cs="Times New Roman"/>
                <w:b/>
                <w:bCs/>
                <w:szCs w:val="21"/>
              </w:rPr>
              <w:t>list(~1|Country, ~1|Study_ID/Co_ID, ~1|Family/Genus/Species)</w:t>
            </w:r>
          </w:p>
        </w:tc>
        <w:tc>
          <w:tcPr>
            <w:tcW w:w="1776" w:type="dxa"/>
            <w:vAlign w:val="center"/>
          </w:tcPr>
          <w:p w14:paraId="10714BC4" w14:textId="77777777" w:rsidR="00474E62" w:rsidRPr="00D41443" w:rsidRDefault="00474E62" w:rsidP="00291777">
            <w:pPr>
              <w:widowControl/>
              <w:rPr>
                <w:rFonts w:cs="Times New Roman"/>
                <w:b/>
                <w:bCs/>
                <w:szCs w:val="21"/>
              </w:rPr>
            </w:pPr>
            <w:r w:rsidRPr="00D41443">
              <w:rPr>
                <w:rFonts w:cs="Times New Roman" w:hint="eastAsia"/>
                <w:b/>
                <w:bCs/>
                <w:szCs w:val="21"/>
              </w:rPr>
              <w:t>4</w:t>
            </w:r>
            <w:r w:rsidRPr="00D41443">
              <w:rPr>
                <w:rFonts w:cs="Times New Roman"/>
                <w:b/>
                <w:bCs/>
                <w:szCs w:val="21"/>
              </w:rPr>
              <w:t>02</w:t>
            </w:r>
          </w:p>
        </w:tc>
        <w:tc>
          <w:tcPr>
            <w:tcW w:w="1739" w:type="dxa"/>
            <w:vAlign w:val="center"/>
          </w:tcPr>
          <w:p w14:paraId="65744743" w14:textId="77777777" w:rsidR="00474E62" w:rsidRPr="00D41443" w:rsidRDefault="00474E62" w:rsidP="00291777">
            <w:pPr>
              <w:widowControl/>
              <w:rPr>
                <w:rFonts w:cs="Times New Roman"/>
                <w:b/>
                <w:bCs/>
                <w:szCs w:val="21"/>
              </w:rPr>
            </w:pPr>
            <w:r w:rsidRPr="00D41443">
              <w:rPr>
                <w:rFonts w:cs="Times New Roman"/>
                <w:b/>
                <w:bCs/>
                <w:szCs w:val="21"/>
              </w:rPr>
              <w:t>35612.45</w:t>
            </w:r>
          </w:p>
        </w:tc>
      </w:tr>
      <w:tr w:rsidR="00474E62" w14:paraId="59AE0CC4" w14:textId="77777777" w:rsidTr="00291777">
        <w:trPr>
          <w:trHeight w:val="303"/>
          <w:jc w:val="center"/>
        </w:trPr>
        <w:tc>
          <w:tcPr>
            <w:tcW w:w="1320" w:type="dxa"/>
          </w:tcPr>
          <w:p w14:paraId="550CA5B0" w14:textId="77777777" w:rsidR="00474E62" w:rsidRPr="00E6497B" w:rsidRDefault="00474E62" w:rsidP="00291777">
            <w:pPr>
              <w:widowControl/>
              <w:jc w:val="left"/>
              <w:rPr>
                <w:rFonts w:cs="Times New Roman"/>
                <w:szCs w:val="21"/>
              </w:rPr>
            </w:pPr>
            <w:r>
              <w:rPr>
                <w:rFonts w:cs="Times New Roman"/>
                <w:szCs w:val="21"/>
              </w:rPr>
              <w:t>res5</w:t>
            </w:r>
          </w:p>
        </w:tc>
        <w:tc>
          <w:tcPr>
            <w:tcW w:w="2995" w:type="dxa"/>
          </w:tcPr>
          <w:p w14:paraId="613D37D0" w14:textId="77777777" w:rsidR="00474E62" w:rsidRPr="00E6497B" w:rsidRDefault="00474E62" w:rsidP="00291777">
            <w:pPr>
              <w:widowControl/>
              <w:jc w:val="left"/>
              <w:rPr>
                <w:rFonts w:cs="Times New Roman"/>
                <w:szCs w:val="21"/>
              </w:rPr>
            </w:pPr>
            <w:r w:rsidRPr="00362AA5">
              <w:rPr>
                <w:rFonts w:cs="Times New Roman"/>
                <w:szCs w:val="21"/>
              </w:rPr>
              <w:t>list(~1|Study_ID, ~1|Family/Genus/Species)</w:t>
            </w:r>
          </w:p>
        </w:tc>
        <w:tc>
          <w:tcPr>
            <w:tcW w:w="1776" w:type="dxa"/>
            <w:vAlign w:val="center"/>
          </w:tcPr>
          <w:p w14:paraId="04930F77" w14:textId="77777777" w:rsidR="00474E62" w:rsidRPr="00E6497B" w:rsidRDefault="00474E62" w:rsidP="00291777">
            <w:pPr>
              <w:widowControl/>
              <w:rPr>
                <w:rFonts w:cs="Times New Roman"/>
                <w:szCs w:val="21"/>
              </w:rPr>
            </w:pPr>
            <w:r w:rsidRPr="00C74E68">
              <w:rPr>
                <w:rFonts w:cs="Times New Roman" w:hint="eastAsia"/>
                <w:szCs w:val="21"/>
              </w:rPr>
              <w:t>4</w:t>
            </w:r>
            <w:r w:rsidRPr="00C74E68">
              <w:rPr>
                <w:rFonts w:cs="Times New Roman"/>
                <w:szCs w:val="21"/>
              </w:rPr>
              <w:t>02</w:t>
            </w:r>
          </w:p>
        </w:tc>
        <w:tc>
          <w:tcPr>
            <w:tcW w:w="1739" w:type="dxa"/>
            <w:vAlign w:val="center"/>
          </w:tcPr>
          <w:p w14:paraId="18C50719" w14:textId="77777777" w:rsidR="00474E62" w:rsidRPr="00E6497B" w:rsidRDefault="00474E62" w:rsidP="00291777">
            <w:pPr>
              <w:widowControl/>
              <w:rPr>
                <w:rFonts w:cs="Times New Roman"/>
                <w:szCs w:val="21"/>
              </w:rPr>
            </w:pPr>
            <w:r w:rsidRPr="00362AA5">
              <w:rPr>
                <w:rFonts w:cs="Times New Roman"/>
                <w:szCs w:val="21"/>
              </w:rPr>
              <w:t>36469.52</w:t>
            </w:r>
          </w:p>
        </w:tc>
      </w:tr>
      <w:tr w:rsidR="00474E62" w14:paraId="38EDC466" w14:textId="77777777" w:rsidTr="00291777">
        <w:trPr>
          <w:trHeight w:val="303"/>
          <w:jc w:val="center"/>
        </w:trPr>
        <w:tc>
          <w:tcPr>
            <w:tcW w:w="1320" w:type="dxa"/>
          </w:tcPr>
          <w:p w14:paraId="052CAE5F" w14:textId="77777777" w:rsidR="00474E62" w:rsidRPr="00D41443" w:rsidRDefault="00474E62" w:rsidP="00291777">
            <w:pPr>
              <w:widowControl/>
              <w:jc w:val="left"/>
              <w:rPr>
                <w:rFonts w:cs="Times New Roman"/>
                <w:b/>
                <w:bCs/>
                <w:szCs w:val="21"/>
              </w:rPr>
            </w:pPr>
            <w:r w:rsidRPr="00D41443">
              <w:rPr>
                <w:rFonts w:cs="Times New Roman"/>
                <w:b/>
                <w:bCs/>
                <w:szCs w:val="21"/>
              </w:rPr>
              <w:t>res6</w:t>
            </w:r>
          </w:p>
        </w:tc>
        <w:tc>
          <w:tcPr>
            <w:tcW w:w="2995" w:type="dxa"/>
          </w:tcPr>
          <w:p w14:paraId="1E2A2CF5" w14:textId="77777777" w:rsidR="00474E62" w:rsidRPr="00D41443" w:rsidRDefault="00474E62" w:rsidP="00291777">
            <w:pPr>
              <w:widowControl/>
              <w:jc w:val="left"/>
              <w:rPr>
                <w:rFonts w:cs="Times New Roman"/>
                <w:b/>
                <w:bCs/>
                <w:szCs w:val="21"/>
              </w:rPr>
            </w:pPr>
            <w:r w:rsidRPr="00D41443">
              <w:rPr>
                <w:rFonts w:cs="Times New Roman"/>
                <w:b/>
                <w:bCs/>
                <w:szCs w:val="21"/>
              </w:rPr>
              <w:t>list(~1|Study_ID/Co_ID, ~1|Family/Genus/Species)</w:t>
            </w:r>
          </w:p>
        </w:tc>
        <w:tc>
          <w:tcPr>
            <w:tcW w:w="1776" w:type="dxa"/>
            <w:vAlign w:val="center"/>
          </w:tcPr>
          <w:p w14:paraId="530B808E" w14:textId="77777777" w:rsidR="00474E62" w:rsidRPr="00D41443" w:rsidRDefault="00474E62" w:rsidP="00291777">
            <w:pPr>
              <w:widowControl/>
              <w:rPr>
                <w:rFonts w:cs="Times New Roman"/>
                <w:b/>
                <w:bCs/>
                <w:szCs w:val="21"/>
              </w:rPr>
            </w:pPr>
            <w:r w:rsidRPr="00D41443">
              <w:rPr>
                <w:rFonts w:cs="Times New Roman" w:hint="eastAsia"/>
                <w:b/>
                <w:bCs/>
                <w:szCs w:val="21"/>
              </w:rPr>
              <w:t>4</w:t>
            </w:r>
            <w:r w:rsidRPr="00D41443">
              <w:rPr>
                <w:rFonts w:cs="Times New Roman"/>
                <w:b/>
                <w:bCs/>
                <w:szCs w:val="21"/>
              </w:rPr>
              <w:t>02</w:t>
            </w:r>
          </w:p>
        </w:tc>
        <w:tc>
          <w:tcPr>
            <w:tcW w:w="1739" w:type="dxa"/>
            <w:vAlign w:val="center"/>
          </w:tcPr>
          <w:p w14:paraId="7B4FA159" w14:textId="77777777" w:rsidR="00474E62" w:rsidRPr="00D41443" w:rsidRDefault="00474E62" w:rsidP="00291777">
            <w:pPr>
              <w:widowControl/>
              <w:rPr>
                <w:rFonts w:cs="Times New Roman"/>
                <w:b/>
                <w:bCs/>
                <w:szCs w:val="21"/>
              </w:rPr>
            </w:pPr>
            <w:r w:rsidRPr="00D41443">
              <w:rPr>
                <w:rFonts w:cs="Times New Roman"/>
                <w:b/>
                <w:bCs/>
                <w:szCs w:val="21"/>
              </w:rPr>
              <w:t>35610.45</w:t>
            </w:r>
          </w:p>
        </w:tc>
      </w:tr>
      <w:tr w:rsidR="00474E62" w14:paraId="2EEF731B" w14:textId="77777777" w:rsidTr="00291777">
        <w:trPr>
          <w:trHeight w:val="303"/>
          <w:jc w:val="center"/>
        </w:trPr>
        <w:tc>
          <w:tcPr>
            <w:tcW w:w="1320" w:type="dxa"/>
          </w:tcPr>
          <w:p w14:paraId="14945AA5" w14:textId="77777777" w:rsidR="00474E62" w:rsidRDefault="00474E62" w:rsidP="00291777">
            <w:pPr>
              <w:widowControl/>
              <w:jc w:val="left"/>
              <w:rPr>
                <w:rFonts w:cs="Times New Roman"/>
                <w:szCs w:val="21"/>
              </w:rPr>
            </w:pPr>
            <w:r>
              <w:rPr>
                <w:rFonts w:cs="Times New Roman"/>
                <w:szCs w:val="21"/>
              </w:rPr>
              <w:t>res7</w:t>
            </w:r>
          </w:p>
        </w:tc>
        <w:tc>
          <w:tcPr>
            <w:tcW w:w="2995" w:type="dxa"/>
          </w:tcPr>
          <w:p w14:paraId="1A661A66" w14:textId="77777777" w:rsidR="00474E62" w:rsidRPr="00362AA5" w:rsidRDefault="00474E62" w:rsidP="00291777">
            <w:pPr>
              <w:widowControl/>
              <w:jc w:val="left"/>
              <w:rPr>
                <w:rFonts w:cs="Times New Roman"/>
                <w:szCs w:val="21"/>
              </w:rPr>
            </w:pPr>
            <w:r w:rsidRPr="00362AA5">
              <w:rPr>
                <w:rFonts w:cs="Times New Roman"/>
                <w:szCs w:val="21"/>
              </w:rPr>
              <w:t>list(~1|Co_ID, ~1|Family/Genus/Species)</w:t>
            </w:r>
          </w:p>
        </w:tc>
        <w:tc>
          <w:tcPr>
            <w:tcW w:w="1776" w:type="dxa"/>
            <w:vAlign w:val="center"/>
          </w:tcPr>
          <w:p w14:paraId="5A0F8635" w14:textId="77777777" w:rsidR="00474E62" w:rsidRPr="00C74E68" w:rsidRDefault="00474E62" w:rsidP="00291777">
            <w:pPr>
              <w:widowControl/>
              <w:rPr>
                <w:rFonts w:cs="Times New Roman"/>
                <w:szCs w:val="21"/>
              </w:rPr>
            </w:pPr>
            <w:r w:rsidRPr="00C74E68">
              <w:rPr>
                <w:rFonts w:cs="Times New Roman" w:hint="eastAsia"/>
                <w:szCs w:val="21"/>
              </w:rPr>
              <w:t>4</w:t>
            </w:r>
            <w:r w:rsidRPr="00C74E68">
              <w:rPr>
                <w:rFonts w:cs="Times New Roman"/>
                <w:szCs w:val="21"/>
              </w:rPr>
              <w:t>02</w:t>
            </w:r>
          </w:p>
        </w:tc>
        <w:tc>
          <w:tcPr>
            <w:tcW w:w="1739" w:type="dxa"/>
            <w:vAlign w:val="center"/>
          </w:tcPr>
          <w:p w14:paraId="209C8037" w14:textId="77777777" w:rsidR="00474E62" w:rsidRPr="00E6497B" w:rsidRDefault="00474E62" w:rsidP="00291777">
            <w:pPr>
              <w:widowControl/>
              <w:rPr>
                <w:rFonts w:cs="Times New Roman"/>
                <w:szCs w:val="21"/>
              </w:rPr>
            </w:pPr>
            <w:r w:rsidRPr="00362AA5">
              <w:rPr>
                <w:rFonts w:cs="Times New Roman"/>
                <w:szCs w:val="21"/>
              </w:rPr>
              <w:t>35616.97</w:t>
            </w:r>
          </w:p>
        </w:tc>
      </w:tr>
    </w:tbl>
    <w:p w14:paraId="331FA455" w14:textId="2B797827" w:rsidR="00474E62" w:rsidRDefault="00474E62" w:rsidP="00474E62">
      <w:pPr>
        <w:widowControl/>
        <w:jc w:val="left"/>
        <w:rPr>
          <w:rFonts w:cs="Times New Roman"/>
          <w:sz w:val="28"/>
          <w:szCs w:val="28"/>
        </w:rPr>
      </w:pPr>
      <w:r>
        <w:rPr>
          <w:rFonts w:cs="Times New Roman" w:hint="eastAsia"/>
          <w:sz w:val="28"/>
          <w:szCs w:val="28"/>
        </w:rPr>
        <w:t>Note</w:t>
      </w:r>
      <w:r>
        <w:rPr>
          <w:rFonts w:cs="Times New Roman"/>
          <w:sz w:val="28"/>
          <w:szCs w:val="28"/>
        </w:rPr>
        <w:t xml:space="preserve">: </w:t>
      </w:r>
      <w:r>
        <w:rPr>
          <w:rFonts w:cs="Times New Roman" w:hint="eastAsia"/>
          <w:sz w:val="28"/>
          <w:szCs w:val="28"/>
        </w:rPr>
        <w:t>the</w:t>
      </w:r>
      <w:r>
        <w:rPr>
          <w:rFonts w:cs="Times New Roman"/>
          <w:sz w:val="28"/>
          <w:szCs w:val="28"/>
        </w:rPr>
        <w:t xml:space="preserve"> </w:t>
      </w:r>
      <w:r>
        <w:rPr>
          <w:rFonts w:cs="Times New Roman" w:hint="eastAsia"/>
          <w:sz w:val="28"/>
          <w:szCs w:val="28"/>
        </w:rPr>
        <w:t>res</w:t>
      </w:r>
      <w:r>
        <w:rPr>
          <w:rFonts w:cs="Times New Roman"/>
          <w:sz w:val="28"/>
          <w:szCs w:val="28"/>
        </w:rPr>
        <w:t xml:space="preserve">6 </w:t>
      </w:r>
      <w:r>
        <w:rPr>
          <w:rFonts w:cs="Times New Roman" w:hint="eastAsia"/>
          <w:sz w:val="28"/>
          <w:szCs w:val="28"/>
        </w:rPr>
        <w:t>model</w:t>
      </w:r>
      <w:r>
        <w:rPr>
          <w:rFonts w:cs="Times New Roman"/>
          <w:sz w:val="28"/>
          <w:szCs w:val="28"/>
        </w:rPr>
        <w:t xml:space="preserve"> </w:t>
      </w:r>
      <w:r>
        <w:rPr>
          <w:rFonts w:cs="Times New Roman" w:hint="eastAsia"/>
          <w:sz w:val="28"/>
          <w:szCs w:val="28"/>
        </w:rPr>
        <w:t>was</w:t>
      </w:r>
      <w:r>
        <w:rPr>
          <w:rFonts w:cs="Times New Roman"/>
          <w:sz w:val="28"/>
          <w:szCs w:val="28"/>
        </w:rPr>
        <w:t xml:space="preserve"> </w:t>
      </w:r>
      <w:r>
        <w:rPr>
          <w:rFonts w:cs="Times New Roman" w:hint="eastAsia"/>
          <w:sz w:val="28"/>
          <w:szCs w:val="28"/>
        </w:rPr>
        <w:t>used</w:t>
      </w:r>
      <w:r>
        <w:rPr>
          <w:rFonts w:cs="Times New Roman"/>
          <w:sz w:val="28"/>
          <w:szCs w:val="28"/>
        </w:rPr>
        <w:t xml:space="preserve"> </w:t>
      </w:r>
      <w:r>
        <w:rPr>
          <w:rFonts w:cs="Times New Roman" w:hint="eastAsia"/>
          <w:sz w:val="28"/>
          <w:szCs w:val="28"/>
        </w:rPr>
        <w:t>to</w:t>
      </w:r>
      <w:r>
        <w:rPr>
          <w:rFonts w:cs="Times New Roman"/>
          <w:sz w:val="28"/>
          <w:szCs w:val="28"/>
        </w:rPr>
        <w:t xml:space="preserve"> </w:t>
      </w:r>
      <w:r>
        <w:rPr>
          <w:rFonts w:cs="Times New Roman" w:hint="eastAsia"/>
          <w:sz w:val="28"/>
          <w:szCs w:val="28"/>
        </w:rPr>
        <w:t>analysis</w:t>
      </w:r>
      <w:r>
        <w:rPr>
          <w:rFonts w:cs="Times New Roman"/>
          <w:sz w:val="28"/>
          <w:szCs w:val="28"/>
        </w:rPr>
        <w:t xml:space="preserve"> </w:t>
      </w:r>
      <w:r>
        <w:rPr>
          <w:rFonts w:cs="Times New Roman" w:hint="eastAsia"/>
          <w:sz w:val="28"/>
          <w:szCs w:val="28"/>
        </w:rPr>
        <w:t>the</w:t>
      </w:r>
      <w:r>
        <w:rPr>
          <w:rFonts w:cs="Times New Roman"/>
          <w:sz w:val="28"/>
          <w:szCs w:val="28"/>
        </w:rPr>
        <w:t xml:space="preserve"> </w:t>
      </w:r>
      <w:r>
        <w:rPr>
          <w:rFonts w:cs="Times New Roman" w:hint="eastAsia"/>
          <w:sz w:val="28"/>
          <w:szCs w:val="28"/>
        </w:rPr>
        <w:t>plant</w:t>
      </w:r>
      <w:r>
        <w:rPr>
          <w:rFonts w:cs="Times New Roman"/>
          <w:sz w:val="28"/>
          <w:szCs w:val="28"/>
        </w:rPr>
        <w:t xml:space="preserve"> </w:t>
      </w:r>
      <w:r>
        <w:rPr>
          <w:rFonts w:cs="Times New Roman" w:hint="eastAsia"/>
          <w:sz w:val="28"/>
          <w:szCs w:val="28"/>
        </w:rPr>
        <w:t>response</w:t>
      </w:r>
      <w:r>
        <w:rPr>
          <w:rFonts w:cs="Times New Roman"/>
          <w:sz w:val="28"/>
          <w:szCs w:val="28"/>
        </w:rPr>
        <w:t xml:space="preserve"> </w:t>
      </w:r>
      <w:r w:rsidR="00854E7C">
        <w:rPr>
          <w:rFonts w:cs="Times New Roman"/>
          <w:sz w:val="28"/>
          <w:szCs w:val="28"/>
        </w:rPr>
        <w:t>to</w:t>
      </w:r>
      <w:r w:rsidR="00185B0F">
        <w:rPr>
          <w:rFonts w:cs="Times New Roman" w:hint="eastAsia"/>
          <w:sz w:val="28"/>
          <w:szCs w:val="28"/>
        </w:rPr>
        <w:t xml:space="preserve"> HMs</w:t>
      </w:r>
      <w:r>
        <w:rPr>
          <w:rFonts w:cs="Times New Roman"/>
          <w:sz w:val="28"/>
          <w:szCs w:val="28"/>
        </w:rPr>
        <w:t xml:space="preserve"> </w:t>
      </w:r>
      <w:r>
        <w:rPr>
          <w:rFonts w:cs="Times New Roman" w:hint="eastAsia"/>
          <w:sz w:val="28"/>
          <w:szCs w:val="28"/>
        </w:rPr>
        <w:t>in</w:t>
      </w:r>
      <w:r>
        <w:rPr>
          <w:rFonts w:cs="Times New Roman"/>
          <w:sz w:val="28"/>
          <w:szCs w:val="28"/>
        </w:rPr>
        <w:t xml:space="preserve"> </w:t>
      </w:r>
      <w:r>
        <w:rPr>
          <w:rFonts w:cs="Times New Roman" w:hint="eastAsia"/>
          <w:sz w:val="28"/>
          <w:szCs w:val="28"/>
        </w:rPr>
        <w:t>the</w:t>
      </w:r>
      <w:r>
        <w:rPr>
          <w:rFonts w:cs="Times New Roman"/>
          <w:sz w:val="28"/>
          <w:szCs w:val="28"/>
        </w:rPr>
        <w:t xml:space="preserve"> </w:t>
      </w:r>
      <w:r>
        <w:rPr>
          <w:rFonts w:cs="Times New Roman" w:hint="eastAsia"/>
          <w:sz w:val="28"/>
          <w:szCs w:val="28"/>
        </w:rPr>
        <w:t>meta</w:t>
      </w:r>
      <w:r>
        <w:rPr>
          <w:rFonts w:cs="Times New Roman"/>
          <w:sz w:val="28"/>
          <w:szCs w:val="28"/>
        </w:rPr>
        <w:t>-</w:t>
      </w:r>
      <w:r>
        <w:rPr>
          <w:rFonts w:cs="Times New Roman" w:hint="eastAsia"/>
          <w:sz w:val="28"/>
          <w:szCs w:val="28"/>
        </w:rPr>
        <w:t>analysis</w:t>
      </w:r>
      <w:r>
        <w:rPr>
          <w:rFonts w:cs="Times New Roman"/>
          <w:sz w:val="28"/>
          <w:szCs w:val="28"/>
        </w:rPr>
        <w:t xml:space="preserve">, </w:t>
      </w:r>
      <w:r>
        <w:rPr>
          <w:rFonts w:cs="Times New Roman" w:hint="eastAsia"/>
          <w:sz w:val="28"/>
          <w:szCs w:val="28"/>
        </w:rPr>
        <w:t>and</w:t>
      </w:r>
      <w:r>
        <w:rPr>
          <w:rFonts w:cs="Times New Roman"/>
          <w:sz w:val="28"/>
          <w:szCs w:val="28"/>
        </w:rPr>
        <w:t xml:space="preserve"> </w:t>
      </w:r>
      <w:r>
        <w:rPr>
          <w:rFonts w:cs="Times New Roman" w:hint="eastAsia"/>
          <w:sz w:val="28"/>
          <w:szCs w:val="28"/>
        </w:rPr>
        <w:t>there</w:t>
      </w:r>
      <w:r>
        <w:rPr>
          <w:rFonts w:cs="Times New Roman"/>
          <w:sz w:val="28"/>
          <w:szCs w:val="28"/>
        </w:rPr>
        <w:t xml:space="preserve"> </w:t>
      </w:r>
      <w:r>
        <w:rPr>
          <w:rFonts w:cs="Times New Roman" w:hint="eastAsia"/>
          <w:sz w:val="28"/>
          <w:szCs w:val="28"/>
        </w:rPr>
        <w:t>are</w:t>
      </w:r>
      <w:r>
        <w:rPr>
          <w:rFonts w:cs="Times New Roman"/>
          <w:sz w:val="28"/>
          <w:szCs w:val="28"/>
        </w:rPr>
        <w:t xml:space="preserve"> </w:t>
      </w:r>
      <w:r>
        <w:rPr>
          <w:rFonts w:cs="Times New Roman" w:hint="eastAsia"/>
          <w:sz w:val="28"/>
          <w:szCs w:val="28"/>
        </w:rPr>
        <w:t>no</w:t>
      </w:r>
      <w:r>
        <w:rPr>
          <w:rFonts w:cs="Times New Roman"/>
          <w:sz w:val="28"/>
          <w:szCs w:val="28"/>
        </w:rPr>
        <w:t xml:space="preserve"> </w:t>
      </w:r>
      <w:r>
        <w:rPr>
          <w:rFonts w:cs="Times New Roman" w:hint="eastAsia"/>
          <w:sz w:val="28"/>
          <w:szCs w:val="28"/>
        </w:rPr>
        <w:t>significant</w:t>
      </w:r>
      <w:r>
        <w:rPr>
          <w:rFonts w:cs="Times New Roman"/>
          <w:sz w:val="28"/>
          <w:szCs w:val="28"/>
        </w:rPr>
        <w:t xml:space="preserve"> differenc</w:t>
      </w:r>
      <w:r>
        <w:rPr>
          <w:rFonts w:cs="Times New Roman" w:hint="eastAsia"/>
          <w:sz w:val="28"/>
          <w:szCs w:val="28"/>
        </w:rPr>
        <w:t>e</w:t>
      </w:r>
      <w:r w:rsidR="00854E7C">
        <w:rPr>
          <w:rFonts w:cs="Times New Roman"/>
          <w:sz w:val="28"/>
          <w:szCs w:val="28"/>
        </w:rPr>
        <w:t>s</w:t>
      </w:r>
      <w:r>
        <w:rPr>
          <w:rFonts w:cs="Times New Roman"/>
          <w:sz w:val="28"/>
          <w:szCs w:val="28"/>
        </w:rPr>
        <w:t xml:space="preserve"> </w:t>
      </w:r>
      <w:r>
        <w:rPr>
          <w:rFonts w:cs="Times New Roman" w:hint="eastAsia"/>
          <w:sz w:val="28"/>
          <w:szCs w:val="28"/>
        </w:rPr>
        <w:t>between</w:t>
      </w:r>
      <w:r>
        <w:rPr>
          <w:rFonts w:cs="Times New Roman"/>
          <w:sz w:val="28"/>
          <w:szCs w:val="28"/>
        </w:rPr>
        <w:t xml:space="preserve"> </w:t>
      </w:r>
      <w:r w:rsidR="00854E7C">
        <w:rPr>
          <w:rFonts w:cs="Times New Roman"/>
          <w:sz w:val="28"/>
          <w:szCs w:val="28"/>
        </w:rPr>
        <w:t xml:space="preserve">the </w:t>
      </w:r>
      <w:r>
        <w:rPr>
          <w:rFonts w:cs="Times New Roman" w:hint="eastAsia"/>
          <w:sz w:val="28"/>
          <w:szCs w:val="28"/>
        </w:rPr>
        <w:t>res</w:t>
      </w:r>
      <w:r>
        <w:rPr>
          <w:rFonts w:cs="Times New Roman"/>
          <w:sz w:val="28"/>
          <w:szCs w:val="28"/>
        </w:rPr>
        <w:t xml:space="preserve">6 </w:t>
      </w:r>
      <w:r>
        <w:rPr>
          <w:rFonts w:cs="Times New Roman" w:hint="eastAsia"/>
          <w:sz w:val="28"/>
          <w:szCs w:val="28"/>
        </w:rPr>
        <w:t>and</w:t>
      </w:r>
      <w:r>
        <w:rPr>
          <w:rFonts w:cs="Times New Roman"/>
          <w:sz w:val="28"/>
          <w:szCs w:val="28"/>
        </w:rPr>
        <w:t xml:space="preserve"> </w:t>
      </w:r>
      <w:r>
        <w:rPr>
          <w:rFonts w:cs="Times New Roman" w:hint="eastAsia"/>
          <w:sz w:val="28"/>
          <w:szCs w:val="28"/>
        </w:rPr>
        <w:t>res</w:t>
      </w:r>
      <w:r>
        <w:rPr>
          <w:rFonts w:cs="Times New Roman"/>
          <w:sz w:val="28"/>
          <w:szCs w:val="28"/>
        </w:rPr>
        <w:t xml:space="preserve">4 </w:t>
      </w:r>
      <w:r>
        <w:rPr>
          <w:rFonts w:cs="Times New Roman" w:hint="eastAsia"/>
          <w:sz w:val="28"/>
          <w:szCs w:val="28"/>
        </w:rPr>
        <w:t>model</w:t>
      </w:r>
      <w:r w:rsidR="00854E7C">
        <w:rPr>
          <w:rFonts w:cs="Times New Roman"/>
          <w:sz w:val="28"/>
          <w:szCs w:val="28"/>
        </w:rPr>
        <w:t>s</w:t>
      </w:r>
      <w:r>
        <w:rPr>
          <w:rFonts w:cs="Times New Roman"/>
          <w:sz w:val="28"/>
          <w:szCs w:val="28"/>
        </w:rPr>
        <w:t xml:space="preserve"> (</w:t>
      </w:r>
      <w:r>
        <w:rPr>
          <w:rFonts w:cs="Times New Roman" w:hint="eastAsia"/>
          <w:i/>
          <w:iCs/>
          <w:sz w:val="28"/>
          <w:szCs w:val="28"/>
        </w:rPr>
        <w:t>p</w:t>
      </w:r>
      <w:r>
        <w:rPr>
          <w:rFonts w:cs="Times New Roman"/>
          <w:sz w:val="28"/>
          <w:szCs w:val="28"/>
        </w:rPr>
        <w:t xml:space="preserve"> &gt; 0.05).</w:t>
      </w:r>
    </w:p>
    <w:p w14:paraId="5FF01C54" w14:textId="77777777" w:rsidR="00474E62" w:rsidRDefault="00474E62" w:rsidP="00474E62">
      <w:pPr>
        <w:widowControl/>
        <w:jc w:val="left"/>
        <w:rPr>
          <w:rFonts w:cs="Times New Roman"/>
          <w:b/>
          <w:bCs/>
          <w:sz w:val="28"/>
          <w:szCs w:val="28"/>
        </w:rPr>
      </w:pPr>
      <w:r>
        <w:rPr>
          <w:rFonts w:cs="Times New Roman"/>
          <w:b/>
          <w:bCs/>
          <w:sz w:val="28"/>
          <w:szCs w:val="28"/>
        </w:rPr>
        <w:br w:type="page"/>
      </w:r>
    </w:p>
    <w:p w14:paraId="2BE64501" w14:textId="374B1B26" w:rsidR="00474E62" w:rsidRPr="00474E62" w:rsidRDefault="00E854B5" w:rsidP="00474E62">
      <w:pPr>
        <w:snapToGrid w:val="0"/>
        <w:spacing w:line="360" w:lineRule="auto"/>
        <w:rPr>
          <w:rFonts w:cs="Times New Roman"/>
          <w:sz w:val="28"/>
          <w:szCs w:val="28"/>
        </w:rPr>
      </w:pPr>
      <w:bookmarkStart w:id="17" w:name="OLE_LINK2"/>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474E62" w:rsidRPr="00474E62">
        <w:rPr>
          <w:rFonts w:cs="Times New Roman"/>
          <w:b/>
          <w:bCs/>
          <w:sz w:val="28"/>
          <w:szCs w:val="28"/>
        </w:rPr>
        <w:t xml:space="preserve">Table </w:t>
      </w:r>
      <w:bookmarkEnd w:id="17"/>
      <w:r w:rsidR="00F26CED">
        <w:rPr>
          <w:rFonts w:cs="Times New Roman" w:hint="eastAsia"/>
          <w:b/>
          <w:bCs/>
          <w:sz w:val="28"/>
          <w:szCs w:val="28"/>
        </w:rPr>
        <w:t>5</w:t>
      </w:r>
      <w:r w:rsidR="00474E62" w:rsidRPr="00A57388">
        <w:rPr>
          <w:rFonts w:cs="Times New Roman"/>
          <w:b/>
          <w:bCs/>
          <w:sz w:val="28"/>
          <w:szCs w:val="28"/>
        </w:rPr>
        <w:t xml:space="preserve"> Classiﬁcation of the total </w:t>
      </w:r>
      <w:r w:rsidR="00474E62" w:rsidRPr="00A57388">
        <w:rPr>
          <w:rFonts w:cs="Times New Roman" w:hint="eastAsia"/>
          <w:b/>
          <w:bCs/>
          <w:sz w:val="28"/>
          <w:szCs w:val="28"/>
        </w:rPr>
        <w:t>concentration</w:t>
      </w:r>
      <w:r w:rsidR="00474E62" w:rsidRPr="00A57388">
        <w:rPr>
          <w:rFonts w:cs="Times New Roman"/>
          <w:b/>
          <w:bCs/>
          <w:sz w:val="28"/>
          <w:szCs w:val="28"/>
        </w:rPr>
        <w:t xml:space="preserve"> (mg kg</w:t>
      </w:r>
      <w:r w:rsidR="00474E62" w:rsidRPr="00A57388">
        <w:rPr>
          <w:rFonts w:cs="Times New Roman"/>
          <w:b/>
          <w:bCs/>
          <w:sz w:val="28"/>
          <w:szCs w:val="28"/>
          <w:vertAlign w:val="superscript"/>
        </w:rPr>
        <w:t>-1</w:t>
      </w:r>
      <w:r w:rsidR="00474E62" w:rsidRPr="00A57388">
        <w:rPr>
          <w:rFonts w:cs="Times New Roman"/>
          <w:b/>
          <w:bCs/>
          <w:sz w:val="28"/>
          <w:szCs w:val="28"/>
        </w:rPr>
        <w:t xml:space="preserve">) of various </w:t>
      </w:r>
      <w:r w:rsidR="00A634FA" w:rsidRPr="00A57388">
        <w:rPr>
          <w:rFonts w:cs="Times New Roman" w:hint="eastAsia"/>
          <w:b/>
          <w:bCs/>
          <w:sz w:val="28"/>
          <w:szCs w:val="28"/>
        </w:rPr>
        <w:t>HM</w:t>
      </w:r>
      <w:r w:rsidR="00474E62" w:rsidRPr="00A57388">
        <w:rPr>
          <w:rFonts w:cs="Times New Roman" w:hint="eastAsia"/>
          <w:b/>
          <w:bCs/>
          <w:sz w:val="28"/>
          <w:szCs w:val="28"/>
        </w:rPr>
        <w:t>s</w:t>
      </w:r>
      <w:r w:rsidR="00474E62" w:rsidRPr="00A57388">
        <w:rPr>
          <w:rFonts w:cs="Times New Roman"/>
          <w:b/>
          <w:bCs/>
          <w:sz w:val="28"/>
          <w:szCs w:val="28"/>
        </w:rPr>
        <w:t xml:space="preserve"> in soil into four contamination levels.</w:t>
      </w:r>
    </w:p>
    <w:tbl>
      <w:tblPr>
        <w:tblStyle w:val="a8"/>
        <w:tblW w:w="10207" w:type="dxa"/>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1281"/>
        <w:gridCol w:w="1701"/>
        <w:gridCol w:w="1843"/>
        <w:gridCol w:w="1559"/>
        <w:gridCol w:w="2552"/>
      </w:tblGrid>
      <w:tr w:rsidR="00474E62" w:rsidRPr="00084B00" w14:paraId="6C2C0506" w14:textId="77777777" w:rsidTr="00291777">
        <w:trPr>
          <w:trHeight w:val="454"/>
          <w:jc w:val="center"/>
        </w:trPr>
        <w:tc>
          <w:tcPr>
            <w:tcW w:w="1271" w:type="dxa"/>
            <w:vMerge w:val="restart"/>
            <w:tcBorders>
              <w:top w:val="single" w:sz="8" w:space="0" w:color="auto"/>
              <w:bottom w:val="single" w:sz="8" w:space="0" w:color="auto"/>
            </w:tcBorders>
            <w:vAlign w:val="center"/>
          </w:tcPr>
          <w:p w14:paraId="3BF206A3" w14:textId="0BC5A83C" w:rsidR="00474E62" w:rsidRPr="00084B00" w:rsidRDefault="00185B0F" w:rsidP="00291777">
            <w:pPr>
              <w:snapToGrid w:val="0"/>
              <w:jc w:val="center"/>
              <w:rPr>
                <w:rFonts w:cs="Times New Roman"/>
                <w:b/>
                <w:bCs/>
                <w:sz w:val="22"/>
              </w:rPr>
            </w:pPr>
            <w:r w:rsidRPr="00185B0F">
              <w:rPr>
                <w:rFonts w:cs="Times New Roman"/>
                <w:b/>
                <w:bCs/>
                <w:sz w:val="22"/>
              </w:rPr>
              <w:t>HMs</w:t>
            </w:r>
          </w:p>
        </w:tc>
        <w:tc>
          <w:tcPr>
            <w:tcW w:w="6384" w:type="dxa"/>
            <w:gridSpan w:val="4"/>
            <w:tcBorders>
              <w:top w:val="single" w:sz="8" w:space="0" w:color="auto"/>
              <w:bottom w:val="single" w:sz="8" w:space="0" w:color="auto"/>
            </w:tcBorders>
            <w:vAlign w:val="center"/>
          </w:tcPr>
          <w:p w14:paraId="4EF57BCC" w14:textId="38D3BC45" w:rsidR="00474E62" w:rsidRPr="004552E4" w:rsidRDefault="00185B0F" w:rsidP="00291777">
            <w:pPr>
              <w:snapToGrid w:val="0"/>
              <w:jc w:val="center"/>
              <w:rPr>
                <w:rFonts w:cs="Times New Roman"/>
                <w:b/>
                <w:bCs/>
                <w:sz w:val="22"/>
              </w:rPr>
            </w:pPr>
            <w:r w:rsidRPr="00185B0F">
              <w:rPr>
                <w:rFonts w:cs="Times New Roman"/>
                <w:b/>
                <w:bCs/>
                <w:sz w:val="22"/>
              </w:rPr>
              <w:t>HMs</w:t>
            </w:r>
            <w:r w:rsidR="00474E62" w:rsidRPr="00084B00">
              <w:rPr>
                <w:rFonts w:cs="Times New Roman"/>
                <w:b/>
                <w:bCs/>
                <w:sz w:val="22"/>
              </w:rPr>
              <w:t xml:space="preserve"> concentration range mg kg</w:t>
            </w:r>
            <w:r w:rsidR="00474E62" w:rsidRPr="00084B00">
              <w:rPr>
                <w:rFonts w:cs="Times New Roman"/>
                <w:b/>
                <w:bCs/>
                <w:sz w:val="22"/>
                <w:vertAlign w:val="superscript"/>
              </w:rPr>
              <w:t>-1</w:t>
            </w:r>
            <w:r w:rsidR="00474E62">
              <w:rPr>
                <w:rFonts w:cs="Times New Roman"/>
                <w:b/>
                <w:bCs/>
                <w:sz w:val="22"/>
              </w:rPr>
              <w:t>/</w:t>
            </w:r>
            <w:r w:rsidR="00474E62">
              <w:rPr>
                <w:rFonts w:cs="Times New Roman" w:hint="eastAsia"/>
                <w:b/>
                <w:bCs/>
                <w:sz w:val="22"/>
              </w:rPr>
              <w:t>mg</w:t>
            </w:r>
            <w:r w:rsidR="00474E62">
              <w:rPr>
                <w:rFonts w:cs="Times New Roman"/>
                <w:b/>
                <w:bCs/>
                <w:sz w:val="22"/>
              </w:rPr>
              <w:t xml:space="preserve"> </w:t>
            </w:r>
            <w:r w:rsidR="00474E62">
              <w:rPr>
                <w:rFonts w:cs="Times New Roman" w:hint="eastAsia"/>
                <w:b/>
                <w:bCs/>
                <w:sz w:val="22"/>
              </w:rPr>
              <w:t>m</w:t>
            </w:r>
            <w:r w:rsidR="00474E62">
              <w:rPr>
                <w:rFonts w:cs="Times New Roman"/>
                <w:b/>
                <w:bCs/>
                <w:sz w:val="22"/>
              </w:rPr>
              <w:t>L</w:t>
            </w:r>
            <w:r w:rsidR="00474E62" w:rsidRPr="004552E4">
              <w:rPr>
                <w:rFonts w:cs="Times New Roman"/>
                <w:b/>
                <w:bCs/>
                <w:sz w:val="22"/>
                <w:vertAlign w:val="superscript"/>
              </w:rPr>
              <w:t>-1</w:t>
            </w:r>
          </w:p>
        </w:tc>
        <w:tc>
          <w:tcPr>
            <w:tcW w:w="2552" w:type="dxa"/>
            <w:vMerge w:val="restart"/>
            <w:tcBorders>
              <w:top w:val="single" w:sz="8" w:space="0" w:color="auto"/>
            </w:tcBorders>
            <w:vAlign w:val="center"/>
          </w:tcPr>
          <w:p w14:paraId="3A9B201E" w14:textId="77777777" w:rsidR="00474E62" w:rsidRPr="00084B00" w:rsidRDefault="00474E62" w:rsidP="00291777">
            <w:pPr>
              <w:snapToGrid w:val="0"/>
              <w:jc w:val="center"/>
              <w:rPr>
                <w:rFonts w:cs="Times New Roman"/>
                <w:b/>
                <w:bCs/>
                <w:sz w:val="22"/>
              </w:rPr>
            </w:pPr>
            <w:r>
              <w:rPr>
                <w:rFonts w:cs="Times New Roman"/>
                <w:b/>
                <w:bCs/>
                <w:sz w:val="22"/>
              </w:rPr>
              <w:t>R</w:t>
            </w:r>
            <w:r>
              <w:rPr>
                <w:rFonts w:cs="Times New Roman" w:hint="eastAsia"/>
                <w:b/>
                <w:bCs/>
                <w:sz w:val="22"/>
              </w:rPr>
              <w:t>eferences</w:t>
            </w:r>
          </w:p>
        </w:tc>
      </w:tr>
      <w:tr w:rsidR="00474E62" w:rsidRPr="00084B00" w14:paraId="1C48EC5B" w14:textId="77777777" w:rsidTr="00291777">
        <w:trPr>
          <w:trHeight w:val="454"/>
          <w:jc w:val="center"/>
        </w:trPr>
        <w:tc>
          <w:tcPr>
            <w:tcW w:w="1271" w:type="dxa"/>
            <w:vMerge/>
            <w:tcBorders>
              <w:top w:val="single" w:sz="8" w:space="0" w:color="auto"/>
              <w:bottom w:val="single" w:sz="8" w:space="0" w:color="auto"/>
            </w:tcBorders>
            <w:vAlign w:val="center"/>
          </w:tcPr>
          <w:p w14:paraId="6FC9A71F" w14:textId="77777777" w:rsidR="00474E62" w:rsidRPr="00084B00" w:rsidRDefault="00474E62" w:rsidP="00291777">
            <w:pPr>
              <w:snapToGrid w:val="0"/>
              <w:jc w:val="center"/>
              <w:rPr>
                <w:rFonts w:cs="Times New Roman"/>
                <w:b/>
                <w:bCs/>
                <w:sz w:val="22"/>
              </w:rPr>
            </w:pPr>
          </w:p>
        </w:tc>
        <w:tc>
          <w:tcPr>
            <w:tcW w:w="1281" w:type="dxa"/>
            <w:tcBorders>
              <w:top w:val="single" w:sz="8" w:space="0" w:color="auto"/>
              <w:bottom w:val="single" w:sz="8" w:space="0" w:color="auto"/>
            </w:tcBorders>
            <w:vAlign w:val="center"/>
          </w:tcPr>
          <w:p w14:paraId="261D387D" w14:textId="77777777" w:rsidR="00474E62" w:rsidRPr="00084B00" w:rsidRDefault="00474E62" w:rsidP="00291777">
            <w:pPr>
              <w:snapToGrid w:val="0"/>
              <w:jc w:val="center"/>
              <w:rPr>
                <w:rFonts w:cs="Times New Roman"/>
                <w:b/>
                <w:bCs/>
                <w:sz w:val="22"/>
              </w:rPr>
            </w:pPr>
            <w:r w:rsidRPr="00084B00">
              <w:rPr>
                <w:rFonts w:cs="Times New Roman"/>
                <w:b/>
                <w:bCs/>
                <w:sz w:val="22"/>
              </w:rPr>
              <w:t>Low</w:t>
            </w:r>
          </w:p>
        </w:tc>
        <w:tc>
          <w:tcPr>
            <w:tcW w:w="1701" w:type="dxa"/>
            <w:tcBorders>
              <w:top w:val="single" w:sz="8" w:space="0" w:color="auto"/>
              <w:bottom w:val="single" w:sz="8" w:space="0" w:color="auto"/>
            </w:tcBorders>
            <w:vAlign w:val="center"/>
          </w:tcPr>
          <w:p w14:paraId="4A0CE05C" w14:textId="77777777" w:rsidR="00474E62" w:rsidRPr="00084B00" w:rsidRDefault="00474E62" w:rsidP="00291777">
            <w:pPr>
              <w:snapToGrid w:val="0"/>
              <w:jc w:val="center"/>
              <w:rPr>
                <w:rFonts w:cs="Times New Roman"/>
                <w:b/>
                <w:bCs/>
                <w:sz w:val="22"/>
              </w:rPr>
            </w:pPr>
            <w:r>
              <w:rPr>
                <w:rFonts w:cs="Times New Roman"/>
                <w:b/>
                <w:bCs/>
                <w:sz w:val="22"/>
              </w:rPr>
              <w:t>M</w:t>
            </w:r>
            <w:r w:rsidRPr="00510F99">
              <w:rPr>
                <w:rFonts w:cs="Times New Roman"/>
                <w:b/>
                <w:bCs/>
                <w:sz w:val="22"/>
              </w:rPr>
              <w:t>iddle</w:t>
            </w:r>
          </w:p>
        </w:tc>
        <w:tc>
          <w:tcPr>
            <w:tcW w:w="1843" w:type="dxa"/>
            <w:tcBorders>
              <w:top w:val="single" w:sz="8" w:space="0" w:color="auto"/>
              <w:bottom w:val="single" w:sz="8" w:space="0" w:color="auto"/>
            </w:tcBorders>
            <w:vAlign w:val="center"/>
          </w:tcPr>
          <w:p w14:paraId="6B08182A" w14:textId="77777777" w:rsidR="00474E62" w:rsidRPr="00084B00" w:rsidRDefault="00474E62" w:rsidP="00291777">
            <w:pPr>
              <w:snapToGrid w:val="0"/>
              <w:jc w:val="center"/>
              <w:rPr>
                <w:rFonts w:cs="Times New Roman"/>
                <w:b/>
                <w:bCs/>
                <w:sz w:val="22"/>
              </w:rPr>
            </w:pPr>
            <w:r w:rsidRPr="00084B00">
              <w:rPr>
                <w:rFonts w:cs="Times New Roman"/>
                <w:b/>
                <w:bCs/>
                <w:sz w:val="22"/>
              </w:rPr>
              <w:t>High</w:t>
            </w:r>
          </w:p>
        </w:tc>
        <w:tc>
          <w:tcPr>
            <w:tcW w:w="1559" w:type="dxa"/>
            <w:tcBorders>
              <w:top w:val="single" w:sz="8" w:space="0" w:color="auto"/>
              <w:bottom w:val="single" w:sz="8" w:space="0" w:color="auto"/>
            </w:tcBorders>
            <w:vAlign w:val="center"/>
          </w:tcPr>
          <w:p w14:paraId="3093EEEE" w14:textId="77777777" w:rsidR="00474E62" w:rsidRPr="00084B00" w:rsidRDefault="00474E62" w:rsidP="00291777">
            <w:pPr>
              <w:snapToGrid w:val="0"/>
              <w:jc w:val="center"/>
              <w:rPr>
                <w:rFonts w:cs="Times New Roman"/>
                <w:b/>
                <w:bCs/>
                <w:sz w:val="22"/>
              </w:rPr>
            </w:pPr>
            <w:r w:rsidRPr="00084B00">
              <w:rPr>
                <w:rFonts w:cs="Times New Roman"/>
                <w:b/>
                <w:bCs/>
                <w:sz w:val="22"/>
              </w:rPr>
              <w:t>Extreme</w:t>
            </w:r>
          </w:p>
        </w:tc>
        <w:tc>
          <w:tcPr>
            <w:tcW w:w="2552" w:type="dxa"/>
            <w:vMerge/>
            <w:tcBorders>
              <w:bottom w:val="single" w:sz="8" w:space="0" w:color="auto"/>
            </w:tcBorders>
          </w:tcPr>
          <w:p w14:paraId="3641FB0D" w14:textId="77777777" w:rsidR="00474E62" w:rsidRPr="00084B00" w:rsidRDefault="00474E62" w:rsidP="00291777">
            <w:pPr>
              <w:snapToGrid w:val="0"/>
              <w:jc w:val="center"/>
              <w:rPr>
                <w:rFonts w:cs="Times New Roman"/>
                <w:b/>
                <w:bCs/>
                <w:sz w:val="22"/>
              </w:rPr>
            </w:pPr>
          </w:p>
        </w:tc>
      </w:tr>
      <w:tr w:rsidR="00474E62" w:rsidRPr="00084B00" w14:paraId="66391866" w14:textId="77777777" w:rsidTr="00291777">
        <w:trPr>
          <w:trHeight w:val="454"/>
          <w:jc w:val="center"/>
        </w:trPr>
        <w:tc>
          <w:tcPr>
            <w:tcW w:w="1271" w:type="dxa"/>
            <w:tcBorders>
              <w:top w:val="single" w:sz="8" w:space="0" w:color="auto"/>
            </w:tcBorders>
            <w:vAlign w:val="center"/>
          </w:tcPr>
          <w:p w14:paraId="34A00F3D" w14:textId="77777777" w:rsidR="00474E62" w:rsidRPr="00084B00" w:rsidRDefault="00474E62" w:rsidP="00291777">
            <w:pPr>
              <w:snapToGrid w:val="0"/>
              <w:jc w:val="center"/>
              <w:rPr>
                <w:rFonts w:cs="Times New Roman"/>
                <w:sz w:val="22"/>
              </w:rPr>
            </w:pPr>
            <w:r w:rsidRPr="00084B00">
              <w:rPr>
                <w:rFonts w:cs="Times New Roman"/>
                <w:sz w:val="22"/>
              </w:rPr>
              <w:t>Cd</w:t>
            </w:r>
          </w:p>
        </w:tc>
        <w:tc>
          <w:tcPr>
            <w:tcW w:w="1281" w:type="dxa"/>
            <w:tcBorders>
              <w:top w:val="single" w:sz="8" w:space="0" w:color="auto"/>
            </w:tcBorders>
            <w:vAlign w:val="center"/>
          </w:tcPr>
          <w:p w14:paraId="7B756921" w14:textId="77777777" w:rsidR="00474E62" w:rsidRPr="00084B00" w:rsidRDefault="00474E62" w:rsidP="00291777">
            <w:pPr>
              <w:snapToGrid w:val="0"/>
              <w:jc w:val="center"/>
              <w:rPr>
                <w:rFonts w:cs="Times New Roman"/>
                <w:sz w:val="22"/>
              </w:rPr>
            </w:pPr>
            <w:r w:rsidRPr="00084B00">
              <w:rPr>
                <w:rFonts w:cs="Times New Roman"/>
                <w:sz w:val="22"/>
              </w:rPr>
              <w:t>0 ~ 5</w:t>
            </w:r>
          </w:p>
        </w:tc>
        <w:tc>
          <w:tcPr>
            <w:tcW w:w="1701" w:type="dxa"/>
            <w:tcBorders>
              <w:top w:val="single" w:sz="8" w:space="0" w:color="auto"/>
            </w:tcBorders>
            <w:vAlign w:val="center"/>
          </w:tcPr>
          <w:p w14:paraId="624F0C40" w14:textId="77777777" w:rsidR="00474E62" w:rsidRPr="00084B00" w:rsidRDefault="00474E62" w:rsidP="00291777">
            <w:pPr>
              <w:snapToGrid w:val="0"/>
              <w:jc w:val="center"/>
              <w:rPr>
                <w:rFonts w:cs="Times New Roman"/>
                <w:sz w:val="22"/>
              </w:rPr>
            </w:pPr>
            <w:r>
              <w:rPr>
                <w:rFonts w:cs="Times New Roman" w:hint="eastAsia"/>
                <w:sz w:val="22"/>
              </w:rPr>
              <w:t>5</w:t>
            </w:r>
            <w:r w:rsidRPr="00084B00">
              <w:rPr>
                <w:rFonts w:cs="Times New Roman"/>
                <w:sz w:val="22"/>
              </w:rPr>
              <w:t xml:space="preserve"> ~ 20</w:t>
            </w:r>
          </w:p>
        </w:tc>
        <w:tc>
          <w:tcPr>
            <w:tcW w:w="1843" w:type="dxa"/>
            <w:tcBorders>
              <w:top w:val="single" w:sz="8" w:space="0" w:color="auto"/>
            </w:tcBorders>
            <w:vAlign w:val="center"/>
          </w:tcPr>
          <w:p w14:paraId="0D95D76F" w14:textId="77777777" w:rsidR="00474E62" w:rsidRPr="00084B00" w:rsidRDefault="00474E62" w:rsidP="00291777">
            <w:pPr>
              <w:snapToGrid w:val="0"/>
              <w:jc w:val="center"/>
              <w:rPr>
                <w:rFonts w:cs="Times New Roman"/>
                <w:sz w:val="22"/>
              </w:rPr>
            </w:pPr>
            <w:r w:rsidRPr="00084B00">
              <w:rPr>
                <w:rFonts w:cs="Times New Roman"/>
                <w:sz w:val="22"/>
              </w:rPr>
              <w:t>2</w:t>
            </w:r>
            <w:r>
              <w:rPr>
                <w:rFonts w:cs="Times New Roman" w:hint="eastAsia"/>
                <w:sz w:val="22"/>
              </w:rPr>
              <w:t>0</w:t>
            </w:r>
            <w:r w:rsidRPr="00084B00">
              <w:rPr>
                <w:rFonts w:cs="Times New Roman"/>
                <w:sz w:val="22"/>
              </w:rPr>
              <w:t xml:space="preserve"> ~ 100</w:t>
            </w:r>
          </w:p>
        </w:tc>
        <w:tc>
          <w:tcPr>
            <w:tcW w:w="1559" w:type="dxa"/>
            <w:tcBorders>
              <w:top w:val="single" w:sz="8" w:space="0" w:color="auto"/>
            </w:tcBorders>
            <w:vAlign w:val="center"/>
          </w:tcPr>
          <w:p w14:paraId="48766B2E" w14:textId="77777777" w:rsidR="00474E62" w:rsidRPr="00084B00" w:rsidRDefault="00474E62" w:rsidP="00291777">
            <w:pPr>
              <w:snapToGrid w:val="0"/>
              <w:jc w:val="center"/>
              <w:rPr>
                <w:rFonts w:cs="Times New Roman"/>
                <w:sz w:val="22"/>
              </w:rPr>
            </w:pPr>
            <w:bookmarkStart w:id="18" w:name="OLE_LINK1"/>
            <w:r>
              <w:rPr>
                <w:rFonts w:cs="Times New Roman"/>
                <w:sz w:val="22"/>
              </w:rPr>
              <w:t xml:space="preserve">&gt; </w:t>
            </w:r>
            <w:r w:rsidRPr="00084B00">
              <w:rPr>
                <w:rFonts w:cs="Times New Roman"/>
                <w:sz w:val="22"/>
              </w:rPr>
              <w:t>100</w:t>
            </w:r>
            <w:bookmarkEnd w:id="18"/>
          </w:p>
        </w:tc>
        <w:tc>
          <w:tcPr>
            <w:tcW w:w="2552" w:type="dxa"/>
            <w:tcBorders>
              <w:top w:val="single" w:sz="8" w:space="0" w:color="auto"/>
            </w:tcBorders>
            <w:vAlign w:val="center"/>
          </w:tcPr>
          <w:p w14:paraId="01FAA3D9" w14:textId="77777777" w:rsidR="00474E62" w:rsidRDefault="00474E62" w:rsidP="00291777">
            <w:pPr>
              <w:snapToGrid w:val="0"/>
              <w:jc w:val="left"/>
              <w:rPr>
                <w:rFonts w:cs="Times New Roman"/>
                <w:sz w:val="22"/>
              </w:rPr>
            </w:pPr>
            <w:r>
              <w:rPr>
                <w:rFonts w:cs="Times New Roman" w:hint="eastAsia"/>
                <w:sz w:val="22"/>
              </w:rPr>
              <w:t>(</w:t>
            </w:r>
            <w:r>
              <w:rPr>
                <w:rFonts w:cs="Times New Roman"/>
                <w:sz w:val="22"/>
              </w:rPr>
              <w:t>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a</w:t>
            </w:r>
            <w:r>
              <w:rPr>
                <w:rFonts w:cs="Times New Roman"/>
                <w:sz w:val="22"/>
              </w:rPr>
              <w:t>; 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b</w:t>
            </w:r>
            <w:r>
              <w:rPr>
                <w:rFonts w:cs="Times New Roman"/>
                <w:sz w:val="22"/>
              </w:rPr>
              <w:t>;</w:t>
            </w:r>
          </w:p>
          <w:p w14:paraId="076C7109" w14:textId="77777777" w:rsidR="00474E62" w:rsidRDefault="00474E62" w:rsidP="00291777">
            <w:pPr>
              <w:snapToGrid w:val="0"/>
              <w:jc w:val="left"/>
              <w:rPr>
                <w:rFonts w:cs="Times New Roman"/>
                <w:sz w:val="22"/>
              </w:rPr>
            </w:pPr>
            <w:r w:rsidRPr="00B45AEB">
              <w:rPr>
                <w:rFonts w:cs="Times New Roman"/>
                <w:sz w:val="24"/>
                <w:szCs w:val="24"/>
              </w:rPr>
              <w:t>Friedlová</w:t>
            </w:r>
            <w:r>
              <w:rPr>
                <w:rFonts w:cs="Times New Roman"/>
                <w:sz w:val="24"/>
                <w:szCs w:val="24"/>
              </w:rPr>
              <w:t xml:space="preserve">; 2010; </w:t>
            </w:r>
            <w:r w:rsidRPr="00B45AEB">
              <w:rPr>
                <w:rFonts w:cs="Times New Roman"/>
                <w:sz w:val="24"/>
                <w:szCs w:val="24"/>
              </w:rPr>
              <w:t>Mijangos</w:t>
            </w:r>
            <w:r>
              <w:rPr>
                <w:rFonts w:cs="Times New Roman"/>
                <w:sz w:val="24"/>
                <w:szCs w:val="24"/>
              </w:rPr>
              <w:t xml:space="preserve">, 2010; </w:t>
            </w:r>
            <w:r w:rsidRPr="00B45AEB">
              <w:rPr>
                <w:rFonts w:cs="Times New Roman"/>
                <w:sz w:val="24"/>
                <w:szCs w:val="24"/>
              </w:rPr>
              <w:t>Stazi</w:t>
            </w:r>
            <w:r>
              <w:rPr>
                <w:rFonts w:cs="Times New Roman"/>
                <w:sz w:val="24"/>
                <w:szCs w:val="24"/>
              </w:rPr>
              <w:t xml:space="preserve">, 2017; </w:t>
            </w:r>
            <w:r>
              <w:rPr>
                <w:rFonts w:cs="Times New Roman"/>
                <w:sz w:val="22"/>
              </w:rPr>
              <w:t>Z</w:t>
            </w:r>
            <w:r>
              <w:rPr>
                <w:rFonts w:cs="Times New Roman" w:hint="eastAsia"/>
                <w:sz w:val="22"/>
              </w:rPr>
              <w:t>eng</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2024)</w:t>
            </w:r>
          </w:p>
        </w:tc>
      </w:tr>
      <w:tr w:rsidR="00474E62" w:rsidRPr="00084B00" w14:paraId="66724E37" w14:textId="77777777" w:rsidTr="00291777">
        <w:trPr>
          <w:trHeight w:val="454"/>
          <w:jc w:val="center"/>
        </w:trPr>
        <w:tc>
          <w:tcPr>
            <w:tcW w:w="1271" w:type="dxa"/>
            <w:vAlign w:val="center"/>
          </w:tcPr>
          <w:p w14:paraId="3769DF62" w14:textId="77777777" w:rsidR="00474E62" w:rsidRPr="00084B00" w:rsidRDefault="00474E62" w:rsidP="00291777">
            <w:pPr>
              <w:snapToGrid w:val="0"/>
              <w:jc w:val="center"/>
              <w:rPr>
                <w:rFonts w:cs="Times New Roman"/>
                <w:sz w:val="22"/>
              </w:rPr>
            </w:pPr>
            <w:r w:rsidRPr="00084B00">
              <w:rPr>
                <w:rFonts w:cs="Times New Roman"/>
                <w:sz w:val="22"/>
              </w:rPr>
              <w:t>Pb</w:t>
            </w:r>
          </w:p>
        </w:tc>
        <w:tc>
          <w:tcPr>
            <w:tcW w:w="1281" w:type="dxa"/>
            <w:vAlign w:val="center"/>
          </w:tcPr>
          <w:p w14:paraId="73AB7117" w14:textId="77777777" w:rsidR="00474E62" w:rsidRPr="00084B00" w:rsidRDefault="00474E62" w:rsidP="00291777">
            <w:pPr>
              <w:snapToGrid w:val="0"/>
              <w:jc w:val="center"/>
              <w:rPr>
                <w:rFonts w:cs="Times New Roman"/>
                <w:sz w:val="22"/>
              </w:rPr>
            </w:pPr>
            <w:r w:rsidRPr="00084B00">
              <w:rPr>
                <w:rFonts w:cs="Times New Roman"/>
                <w:sz w:val="22"/>
              </w:rPr>
              <w:t>0 ~ 100</w:t>
            </w:r>
          </w:p>
        </w:tc>
        <w:tc>
          <w:tcPr>
            <w:tcW w:w="1701" w:type="dxa"/>
            <w:vAlign w:val="center"/>
          </w:tcPr>
          <w:p w14:paraId="131E6BEE" w14:textId="77777777" w:rsidR="00474E62" w:rsidRPr="00084B00" w:rsidRDefault="00474E62" w:rsidP="00291777">
            <w:pPr>
              <w:snapToGrid w:val="0"/>
              <w:jc w:val="center"/>
              <w:rPr>
                <w:rFonts w:cs="Times New Roman"/>
                <w:sz w:val="22"/>
              </w:rPr>
            </w:pPr>
            <w:r w:rsidRPr="00084B00">
              <w:rPr>
                <w:rFonts w:cs="Times New Roman"/>
                <w:sz w:val="22"/>
              </w:rPr>
              <w:t>10</w:t>
            </w:r>
            <w:r>
              <w:rPr>
                <w:rFonts w:cs="Times New Roman" w:hint="eastAsia"/>
                <w:sz w:val="22"/>
              </w:rPr>
              <w:t>0</w:t>
            </w:r>
            <w:r w:rsidRPr="00084B00">
              <w:rPr>
                <w:rFonts w:cs="Times New Roman"/>
                <w:sz w:val="22"/>
              </w:rPr>
              <w:t xml:space="preserve"> ~ 500</w:t>
            </w:r>
          </w:p>
        </w:tc>
        <w:tc>
          <w:tcPr>
            <w:tcW w:w="1843" w:type="dxa"/>
            <w:vAlign w:val="center"/>
          </w:tcPr>
          <w:p w14:paraId="111F4495" w14:textId="77777777" w:rsidR="00474E62" w:rsidRPr="00084B00" w:rsidRDefault="00474E62" w:rsidP="00291777">
            <w:pPr>
              <w:snapToGrid w:val="0"/>
              <w:jc w:val="center"/>
              <w:rPr>
                <w:rFonts w:cs="Times New Roman"/>
                <w:sz w:val="22"/>
              </w:rPr>
            </w:pPr>
            <w:r w:rsidRPr="00084B00">
              <w:rPr>
                <w:rFonts w:cs="Times New Roman"/>
                <w:sz w:val="22"/>
              </w:rPr>
              <w:t>50</w:t>
            </w:r>
            <w:r>
              <w:rPr>
                <w:rFonts w:cs="Times New Roman" w:hint="eastAsia"/>
                <w:sz w:val="22"/>
              </w:rPr>
              <w:t>0</w:t>
            </w:r>
            <w:r w:rsidRPr="00084B00">
              <w:rPr>
                <w:rFonts w:cs="Times New Roman"/>
                <w:sz w:val="22"/>
              </w:rPr>
              <w:t xml:space="preserve"> ~ 1000</w:t>
            </w:r>
          </w:p>
        </w:tc>
        <w:tc>
          <w:tcPr>
            <w:tcW w:w="1559" w:type="dxa"/>
            <w:vAlign w:val="center"/>
          </w:tcPr>
          <w:p w14:paraId="7796C7AA" w14:textId="77777777" w:rsidR="00474E62" w:rsidRPr="00084B00" w:rsidRDefault="00474E62" w:rsidP="00291777">
            <w:pPr>
              <w:snapToGrid w:val="0"/>
              <w:jc w:val="center"/>
              <w:rPr>
                <w:rFonts w:cs="Times New Roman"/>
                <w:sz w:val="22"/>
              </w:rPr>
            </w:pPr>
            <w:r>
              <w:rPr>
                <w:rFonts w:cs="Times New Roman"/>
                <w:sz w:val="22"/>
              </w:rPr>
              <w:t xml:space="preserve">&gt; </w:t>
            </w:r>
            <w:r w:rsidRPr="00084B00">
              <w:rPr>
                <w:rFonts w:cs="Times New Roman"/>
                <w:sz w:val="22"/>
              </w:rPr>
              <w:t>1000</w:t>
            </w:r>
          </w:p>
        </w:tc>
        <w:tc>
          <w:tcPr>
            <w:tcW w:w="2552" w:type="dxa"/>
          </w:tcPr>
          <w:p w14:paraId="6E76C628" w14:textId="77777777" w:rsidR="00474E62" w:rsidRDefault="00474E62" w:rsidP="00291777">
            <w:pPr>
              <w:snapToGrid w:val="0"/>
              <w:jc w:val="left"/>
              <w:rPr>
                <w:rFonts w:cs="Times New Roman"/>
                <w:sz w:val="22"/>
              </w:rPr>
            </w:pPr>
            <w:r>
              <w:rPr>
                <w:rFonts w:cs="Times New Roman" w:hint="eastAsia"/>
                <w:sz w:val="22"/>
              </w:rPr>
              <w:t>(</w:t>
            </w:r>
            <w:r>
              <w:rPr>
                <w:rFonts w:cs="Times New Roman"/>
                <w:sz w:val="22"/>
              </w:rPr>
              <w:t>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a</w:t>
            </w:r>
            <w:r>
              <w:rPr>
                <w:rFonts w:cs="Times New Roman"/>
                <w:sz w:val="22"/>
              </w:rPr>
              <w:t>; 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b</w:t>
            </w:r>
            <w:r>
              <w:rPr>
                <w:rFonts w:cs="Times New Roman"/>
                <w:sz w:val="22"/>
              </w:rPr>
              <w:t>;</w:t>
            </w:r>
          </w:p>
          <w:p w14:paraId="5D9CE10B" w14:textId="77777777" w:rsidR="00474E62" w:rsidRDefault="00474E62" w:rsidP="00291777">
            <w:pPr>
              <w:snapToGrid w:val="0"/>
              <w:jc w:val="left"/>
              <w:rPr>
                <w:rFonts w:cs="Times New Roman"/>
                <w:sz w:val="22"/>
              </w:rPr>
            </w:pPr>
            <w:r w:rsidRPr="00B45AEB">
              <w:rPr>
                <w:rFonts w:cs="Times New Roman"/>
                <w:sz w:val="24"/>
                <w:szCs w:val="24"/>
              </w:rPr>
              <w:t>Friedlová</w:t>
            </w:r>
            <w:r>
              <w:rPr>
                <w:rFonts w:cs="Times New Roman"/>
                <w:sz w:val="24"/>
                <w:szCs w:val="24"/>
              </w:rPr>
              <w:t xml:space="preserve">; 2010; </w:t>
            </w:r>
            <w:r w:rsidRPr="00B45AEB">
              <w:rPr>
                <w:rFonts w:cs="Times New Roman"/>
                <w:sz w:val="24"/>
                <w:szCs w:val="24"/>
              </w:rPr>
              <w:t>Mijangos</w:t>
            </w:r>
            <w:r>
              <w:rPr>
                <w:rFonts w:cs="Times New Roman"/>
                <w:sz w:val="24"/>
                <w:szCs w:val="24"/>
              </w:rPr>
              <w:t xml:space="preserve">, 2010; </w:t>
            </w:r>
            <w:r w:rsidRPr="00B45AEB">
              <w:rPr>
                <w:rFonts w:cs="Times New Roman"/>
                <w:sz w:val="24"/>
                <w:szCs w:val="24"/>
              </w:rPr>
              <w:t>Stazi</w:t>
            </w:r>
            <w:r>
              <w:rPr>
                <w:rFonts w:cs="Times New Roman"/>
                <w:sz w:val="24"/>
                <w:szCs w:val="24"/>
              </w:rPr>
              <w:t xml:space="preserve">, 2017; </w:t>
            </w:r>
            <w:r>
              <w:rPr>
                <w:rFonts w:cs="Times New Roman"/>
                <w:sz w:val="22"/>
              </w:rPr>
              <w:t>Z</w:t>
            </w:r>
            <w:r>
              <w:rPr>
                <w:rFonts w:cs="Times New Roman" w:hint="eastAsia"/>
                <w:sz w:val="22"/>
              </w:rPr>
              <w:t>eng</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2024)</w:t>
            </w:r>
          </w:p>
        </w:tc>
      </w:tr>
      <w:tr w:rsidR="00474E62" w:rsidRPr="00084B00" w14:paraId="63CDD81B" w14:textId="77777777" w:rsidTr="00291777">
        <w:trPr>
          <w:trHeight w:val="454"/>
          <w:jc w:val="center"/>
        </w:trPr>
        <w:tc>
          <w:tcPr>
            <w:tcW w:w="1271" w:type="dxa"/>
            <w:vAlign w:val="center"/>
          </w:tcPr>
          <w:p w14:paraId="4A2F9169" w14:textId="77777777" w:rsidR="00474E62" w:rsidRPr="00084B00" w:rsidRDefault="00474E62" w:rsidP="00291777">
            <w:pPr>
              <w:snapToGrid w:val="0"/>
              <w:jc w:val="center"/>
              <w:rPr>
                <w:rFonts w:cs="Times New Roman"/>
                <w:sz w:val="22"/>
              </w:rPr>
            </w:pPr>
            <w:r w:rsidRPr="00084B00">
              <w:rPr>
                <w:rFonts w:cs="Times New Roman"/>
                <w:sz w:val="22"/>
              </w:rPr>
              <w:t>Cu</w:t>
            </w:r>
          </w:p>
        </w:tc>
        <w:tc>
          <w:tcPr>
            <w:tcW w:w="1281" w:type="dxa"/>
            <w:vAlign w:val="center"/>
          </w:tcPr>
          <w:p w14:paraId="1DEA4589" w14:textId="77777777" w:rsidR="00474E62" w:rsidRPr="00084B00" w:rsidRDefault="00474E62" w:rsidP="00291777">
            <w:pPr>
              <w:snapToGrid w:val="0"/>
              <w:jc w:val="center"/>
              <w:rPr>
                <w:rFonts w:cs="Times New Roman"/>
                <w:sz w:val="22"/>
              </w:rPr>
            </w:pPr>
            <w:r w:rsidRPr="00084B00">
              <w:rPr>
                <w:rFonts w:cs="Times New Roman"/>
                <w:sz w:val="22"/>
              </w:rPr>
              <w:t xml:space="preserve">0 ~ </w:t>
            </w:r>
            <w:r>
              <w:rPr>
                <w:rFonts w:cs="Times New Roman" w:hint="eastAsia"/>
                <w:sz w:val="22"/>
              </w:rPr>
              <w:t>100</w:t>
            </w:r>
          </w:p>
        </w:tc>
        <w:tc>
          <w:tcPr>
            <w:tcW w:w="1701" w:type="dxa"/>
            <w:vAlign w:val="center"/>
          </w:tcPr>
          <w:p w14:paraId="3F7A4AD2" w14:textId="77777777" w:rsidR="00474E62" w:rsidRPr="00084B00" w:rsidRDefault="00474E62" w:rsidP="00291777">
            <w:pPr>
              <w:snapToGrid w:val="0"/>
              <w:jc w:val="center"/>
              <w:rPr>
                <w:rFonts w:cs="Times New Roman"/>
                <w:sz w:val="22"/>
              </w:rPr>
            </w:pPr>
            <w:r w:rsidRPr="00084B00">
              <w:rPr>
                <w:rFonts w:cs="Times New Roman"/>
                <w:sz w:val="22"/>
              </w:rPr>
              <w:t>100 ~ 500</w:t>
            </w:r>
          </w:p>
        </w:tc>
        <w:tc>
          <w:tcPr>
            <w:tcW w:w="1843" w:type="dxa"/>
            <w:vAlign w:val="center"/>
          </w:tcPr>
          <w:p w14:paraId="51954104" w14:textId="77777777" w:rsidR="00474E62" w:rsidRPr="00084B00" w:rsidRDefault="00474E62" w:rsidP="00291777">
            <w:pPr>
              <w:snapToGrid w:val="0"/>
              <w:jc w:val="center"/>
              <w:rPr>
                <w:rFonts w:cs="Times New Roman"/>
                <w:sz w:val="22"/>
              </w:rPr>
            </w:pPr>
            <w:r w:rsidRPr="00084B00">
              <w:rPr>
                <w:rFonts w:cs="Times New Roman"/>
                <w:sz w:val="22"/>
              </w:rPr>
              <w:t>50</w:t>
            </w:r>
            <w:r>
              <w:rPr>
                <w:rFonts w:cs="Times New Roman" w:hint="eastAsia"/>
                <w:sz w:val="22"/>
              </w:rPr>
              <w:t>0</w:t>
            </w:r>
            <w:r w:rsidRPr="00084B00">
              <w:rPr>
                <w:rFonts w:cs="Times New Roman"/>
                <w:sz w:val="22"/>
              </w:rPr>
              <w:t xml:space="preserve"> ~ 2000</w:t>
            </w:r>
          </w:p>
        </w:tc>
        <w:tc>
          <w:tcPr>
            <w:tcW w:w="1559" w:type="dxa"/>
            <w:vAlign w:val="center"/>
          </w:tcPr>
          <w:p w14:paraId="65EC116A" w14:textId="77777777" w:rsidR="00474E62" w:rsidRPr="00084B00" w:rsidRDefault="00474E62" w:rsidP="00291777">
            <w:pPr>
              <w:snapToGrid w:val="0"/>
              <w:jc w:val="center"/>
              <w:rPr>
                <w:rFonts w:cs="Times New Roman"/>
                <w:sz w:val="22"/>
              </w:rPr>
            </w:pPr>
            <w:r>
              <w:rPr>
                <w:rFonts w:cs="Times New Roman"/>
                <w:sz w:val="22"/>
              </w:rPr>
              <w:t xml:space="preserve">&gt; </w:t>
            </w:r>
            <w:r w:rsidRPr="00084B00">
              <w:rPr>
                <w:rFonts w:cs="Times New Roman"/>
                <w:sz w:val="22"/>
              </w:rPr>
              <w:t>2000</w:t>
            </w:r>
          </w:p>
        </w:tc>
        <w:tc>
          <w:tcPr>
            <w:tcW w:w="2552" w:type="dxa"/>
          </w:tcPr>
          <w:p w14:paraId="2C64FCFB" w14:textId="77777777" w:rsidR="00474E62" w:rsidRDefault="00474E62" w:rsidP="00291777">
            <w:pPr>
              <w:snapToGrid w:val="0"/>
              <w:jc w:val="left"/>
              <w:rPr>
                <w:rFonts w:cs="Times New Roman"/>
                <w:sz w:val="22"/>
              </w:rPr>
            </w:pPr>
            <w:r>
              <w:rPr>
                <w:rFonts w:cs="Times New Roman" w:hint="eastAsia"/>
                <w:sz w:val="22"/>
              </w:rPr>
              <w:t>(</w:t>
            </w:r>
            <w:r>
              <w:rPr>
                <w:rFonts w:cs="Times New Roman"/>
                <w:sz w:val="22"/>
              </w:rPr>
              <w:t>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a</w:t>
            </w:r>
            <w:r>
              <w:rPr>
                <w:rFonts w:cs="Times New Roman"/>
                <w:sz w:val="22"/>
              </w:rPr>
              <w:t>; 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b</w:t>
            </w:r>
            <w:r>
              <w:rPr>
                <w:rFonts w:cs="Times New Roman"/>
                <w:sz w:val="22"/>
              </w:rPr>
              <w:t>;</w:t>
            </w:r>
          </w:p>
          <w:p w14:paraId="3949EB1F" w14:textId="77777777" w:rsidR="00474E62" w:rsidRDefault="00474E62" w:rsidP="00291777">
            <w:pPr>
              <w:snapToGrid w:val="0"/>
              <w:jc w:val="left"/>
              <w:rPr>
                <w:rFonts w:cs="Times New Roman"/>
                <w:sz w:val="22"/>
              </w:rPr>
            </w:pPr>
            <w:r w:rsidRPr="00B45AEB">
              <w:rPr>
                <w:rFonts w:cs="Times New Roman"/>
                <w:sz w:val="24"/>
                <w:szCs w:val="24"/>
              </w:rPr>
              <w:t>Friedlová</w:t>
            </w:r>
            <w:r>
              <w:rPr>
                <w:rFonts w:cs="Times New Roman"/>
                <w:sz w:val="24"/>
                <w:szCs w:val="24"/>
              </w:rPr>
              <w:t xml:space="preserve">; 2010; </w:t>
            </w:r>
            <w:r w:rsidRPr="00B45AEB">
              <w:rPr>
                <w:rFonts w:cs="Times New Roman"/>
                <w:sz w:val="24"/>
                <w:szCs w:val="24"/>
              </w:rPr>
              <w:t>Mijangos</w:t>
            </w:r>
            <w:r>
              <w:rPr>
                <w:rFonts w:cs="Times New Roman"/>
                <w:sz w:val="24"/>
                <w:szCs w:val="24"/>
              </w:rPr>
              <w:t xml:space="preserve">, 2010; </w:t>
            </w:r>
            <w:r w:rsidRPr="00B45AEB">
              <w:rPr>
                <w:rFonts w:cs="Times New Roman"/>
                <w:sz w:val="24"/>
                <w:szCs w:val="24"/>
              </w:rPr>
              <w:t>Stazi</w:t>
            </w:r>
            <w:r>
              <w:rPr>
                <w:rFonts w:cs="Times New Roman"/>
                <w:sz w:val="24"/>
                <w:szCs w:val="24"/>
              </w:rPr>
              <w:t xml:space="preserve">, 2017; </w:t>
            </w:r>
            <w:r>
              <w:rPr>
                <w:rFonts w:cs="Times New Roman"/>
                <w:sz w:val="22"/>
              </w:rPr>
              <w:t>Z</w:t>
            </w:r>
            <w:r>
              <w:rPr>
                <w:rFonts w:cs="Times New Roman" w:hint="eastAsia"/>
                <w:sz w:val="22"/>
              </w:rPr>
              <w:t>eng</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2024)</w:t>
            </w:r>
          </w:p>
        </w:tc>
      </w:tr>
      <w:tr w:rsidR="00474E62" w:rsidRPr="00084B00" w14:paraId="74F2AD39" w14:textId="77777777" w:rsidTr="00291777">
        <w:trPr>
          <w:trHeight w:val="454"/>
          <w:jc w:val="center"/>
        </w:trPr>
        <w:tc>
          <w:tcPr>
            <w:tcW w:w="1271" w:type="dxa"/>
            <w:vAlign w:val="center"/>
          </w:tcPr>
          <w:p w14:paraId="6AE86776" w14:textId="77777777" w:rsidR="00474E62" w:rsidRPr="00084B00" w:rsidRDefault="00474E62" w:rsidP="00291777">
            <w:pPr>
              <w:snapToGrid w:val="0"/>
              <w:jc w:val="center"/>
              <w:rPr>
                <w:rFonts w:cs="Times New Roman"/>
                <w:sz w:val="22"/>
              </w:rPr>
            </w:pPr>
            <w:r w:rsidRPr="00084B00">
              <w:rPr>
                <w:rFonts w:cs="Times New Roman"/>
                <w:sz w:val="22"/>
              </w:rPr>
              <w:t>Zn</w:t>
            </w:r>
          </w:p>
        </w:tc>
        <w:tc>
          <w:tcPr>
            <w:tcW w:w="1281" w:type="dxa"/>
            <w:vAlign w:val="center"/>
          </w:tcPr>
          <w:p w14:paraId="70D60A08" w14:textId="77777777" w:rsidR="00474E62" w:rsidRPr="00084B00" w:rsidRDefault="00474E62" w:rsidP="00291777">
            <w:pPr>
              <w:snapToGrid w:val="0"/>
              <w:jc w:val="center"/>
              <w:rPr>
                <w:rFonts w:cs="Times New Roman"/>
                <w:sz w:val="22"/>
              </w:rPr>
            </w:pPr>
            <w:r w:rsidRPr="00084B00">
              <w:rPr>
                <w:rFonts w:cs="Times New Roman"/>
                <w:sz w:val="22"/>
              </w:rPr>
              <w:t xml:space="preserve">0 ~ </w:t>
            </w:r>
            <w:r>
              <w:rPr>
                <w:rFonts w:cs="Times New Roman" w:hint="eastAsia"/>
                <w:sz w:val="22"/>
              </w:rPr>
              <w:t>200</w:t>
            </w:r>
          </w:p>
        </w:tc>
        <w:tc>
          <w:tcPr>
            <w:tcW w:w="1701" w:type="dxa"/>
            <w:vAlign w:val="center"/>
          </w:tcPr>
          <w:p w14:paraId="5E4BD1F6" w14:textId="77777777" w:rsidR="00474E62" w:rsidRPr="00084B00" w:rsidRDefault="00474E62" w:rsidP="00291777">
            <w:pPr>
              <w:snapToGrid w:val="0"/>
              <w:jc w:val="center"/>
              <w:rPr>
                <w:rFonts w:cs="Times New Roman"/>
                <w:sz w:val="22"/>
              </w:rPr>
            </w:pPr>
            <w:r w:rsidRPr="00084B00">
              <w:rPr>
                <w:rFonts w:cs="Times New Roman"/>
                <w:sz w:val="22"/>
              </w:rPr>
              <w:t xml:space="preserve">200 ~ </w:t>
            </w:r>
            <w:r>
              <w:rPr>
                <w:rFonts w:cs="Times New Roman" w:hint="eastAsia"/>
                <w:sz w:val="22"/>
              </w:rPr>
              <w:t>500</w:t>
            </w:r>
          </w:p>
        </w:tc>
        <w:tc>
          <w:tcPr>
            <w:tcW w:w="1843" w:type="dxa"/>
            <w:vAlign w:val="center"/>
          </w:tcPr>
          <w:p w14:paraId="1DC2AA5A" w14:textId="77777777" w:rsidR="00474E62" w:rsidRPr="00084B00" w:rsidRDefault="00474E62" w:rsidP="00291777">
            <w:pPr>
              <w:snapToGrid w:val="0"/>
              <w:jc w:val="center"/>
              <w:rPr>
                <w:rFonts w:cs="Times New Roman"/>
                <w:sz w:val="22"/>
              </w:rPr>
            </w:pPr>
            <w:r w:rsidRPr="00084B00">
              <w:rPr>
                <w:rFonts w:cs="Times New Roman"/>
                <w:sz w:val="22"/>
              </w:rPr>
              <w:t>50</w:t>
            </w:r>
            <w:r>
              <w:rPr>
                <w:rFonts w:cs="Times New Roman" w:hint="eastAsia"/>
                <w:sz w:val="22"/>
              </w:rPr>
              <w:t>0</w:t>
            </w:r>
            <w:r w:rsidRPr="00084B00">
              <w:rPr>
                <w:rFonts w:cs="Times New Roman"/>
                <w:sz w:val="22"/>
              </w:rPr>
              <w:t xml:space="preserve"> ~ </w:t>
            </w:r>
            <w:r>
              <w:rPr>
                <w:rFonts w:cs="Times New Roman" w:hint="eastAsia"/>
                <w:sz w:val="22"/>
              </w:rPr>
              <w:t>1000</w:t>
            </w:r>
          </w:p>
        </w:tc>
        <w:tc>
          <w:tcPr>
            <w:tcW w:w="1559" w:type="dxa"/>
            <w:vAlign w:val="center"/>
          </w:tcPr>
          <w:p w14:paraId="500E0C52" w14:textId="77777777" w:rsidR="00474E62" w:rsidRPr="00084B00" w:rsidRDefault="00474E62" w:rsidP="00291777">
            <w:pPr>
              <w:snapToGrid w:val="0"/>
              <w:jc w:val="center"/>
              <w:rPr>
                <w:rFonts w:cs="Times New Roman"/>
                <w:sz w:val="22"/>
              </w:rPr>
            </w:pPr>
            <w:r>
              <w:rPr>
                <w:rFonts w:cs="Times New Roman"/>
                <w:sz w:val="22"/>
              </w:rPr>
              <w:t xml:space="preserve">&gt; </w:t>
            </w:r>
            <w:r w:rsidRPr="00084B00">
              <w:rPr>
                <w:rFonts w:cs="Times New Roman"/>
                <w:sz w:val="22"/>
              </w:rPr>
              <w:t>1000</w:t>
            </w:r>
          </w:p>
        </w:tc>
        <w:tc>
          <w:tcPr>
            <w:tcW w:w="2552" w:type="dxa"/>
          </w:tcPr>
          <w:p w14:paraId="45FB8685" w14:textId="77777777" w:rsidR="00474E62" w:rsidRDefault="00474E62" w:rsidP="00291777">
            <w:pPr>
              <w:snapToGrid w:val="0"/>
              <w:jc w:val="left"/>
              <w:rPr>
                <w:rFonts w:cs="Times New Roman"/>
                <w:sz w:val="22"/>
              </w:rPr>
            </w:pPr>
            <w:r>
              <w:rPr>
                <w:rFonts w:cs="Times New Roman" w:hint="eastAsia"/>
                <w:sz w:val="22"/>
              </w:rPr>
              <w:t>(</w:t>
            </w:r>
            <w:r>
              <w:rPr>
                <w:rFonts w:cs="Times New Roman"/>
                <w:sz w:val="22"/>
              </w:rPr>
              <w:t>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a</w:t>
            </w:r>
            <w:r>
              <w:rPr>
                <w:rFonts w:cs="Times New Roman"/>
                <w:sz w:val="22"/>
              </w:rPr>
              <w:t>; 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b</w:t>
            </w:r>
            <w:r>
              <w:rPr>
                <w:rFonts w:cs="Times New Roman"/>
                <w:sz w:val="22"/>
              </w:rPr>
              <w:t>;</w:t>
            </w:r>
          </w:p>
          <w:p w14:paraId="5D648943" w14:textId="77777777" w:rsidR="00474E62" w:rsidRDefault="00474E62" w:rsidP="00291777">
            <w:pPr>
              <w:snapToGrid w:val="0"/>
              <w:jc w:val="left"/>
              <w:rPr>
                <w:rFonts w:cs="Times New Roman"/>
                <w:sz w:val="22"/>
              </w:rPr>
            </w:pPr>
            <w:r w:rsidRPr="00B45AEB">
              <w:rPr>
                <w:rFonts w:cs="Times New Roman"/>
                <w:sz w:val="24"/>
                <w:szCs w:val="24"/>
              </w:rPr>
              <w:t>Friedlová</w:t>
            </w:r>
            <w:r>
              <w:rPr>
                <w:rFonts w:cs="Times New Roman"/>
                <w:sz w:val="24"/>
                <w:szCs w:val="24"/>
              </w:rPr>
              <w:t xml:space="preserve">; 2010; </w:t>
            </w:r>
            <w:r w:rsidRPr="00B45AEB">
              <w:rPr>
                <w:rFonts w:cs="Times New Roman"/>
                <w:sz w:val="24"/>
                <w:szCs w:val="24"/>
              </w:rPr>
              <w:t>Mijangos</w:t>
            </w:r>
            <w:r>
              <w:rPr>
                <w:rFonts w:cs="Times New Roman"/>
                <w:sz w:val="24"/>
                <w:szCs w:val="24"/>
              </w:rPr>
              <w:t xml:space="preserve">, 2010; </w:t>
            </w:r>
            <w:r w:rsidRPr="00B45AEB">
              <w:rPr>
                <w:rFonts w:cs="Times New Roman"/>
                <w:sz w:val="24"/>
                <w:szCs w:val="24"/>
              </w:rPr>
              <w:t>Stazi</w:t>
            </w:r>
            <w:r>
              <w:rPr>
                <w:rFonts w:cs="Times New Roman"/>
                <w:sz w:val="24"/>
                <w:szCs w:val="24"/>
              </w:rPr>
              <w:t xml:space="preserve">, 2017; </w:t>
            </w:r>
            <w:r>
              <w:rPr>
                <w:rFonts w:cs="Times New Roman"/>
                <w:sz w:val="22"/>
              </w:rPr>
              <w:t>Z</w:t>
            </w:r>
            <w:r>
              <w:rPr>
                <w:rFonts w:cs="Times New Roman" w:hint="eastAsia"/>
                <w:sz w:val="22"/>
              </w:rPr>
              <w:t>eng</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2024)</w:t>
            </w:r>
          </w:p>
        </w:tc>
      </w:tr>
      <w:tr w:rsidR="00474E62" w:rsidRPr="00084B00" w14:paraId="4348C3A4" w14:textId="77777777" w:rsidTr="00291777">
        <w:trPr>
          <w:trHeight w:val="454"/>
          <w:jc w:val="center"/>
        </w:trPr>
        <w:tc>
          <w:tcPr>
            <w:tcW w:w="1271" w:type="dxa"/>
            <w:vAlign w:val="center"/>
          </w:tcPr>
          <w:p w14:paraId="1CEC5467" w14:textId="77777777" w:rsidR="00474E62" w:rsidRPr="00084B00" w:rsidRDefault="00474E62" w:rsidP="00291777">
            <w:pPr>
              <w:snapToGrid w:val="0"/>
              <w:jc w:val="center"/>
              <w:rPr>
                <w:rFonts w:cs="Times New Roman"/>
                <w:sz w:val="22"/>
              </w:rPr>
            </w:pPr>
            <w:r w:rsidRPr="00084B00">
              <w:rPr>
                <w:rFonts w:cs="Times New Roman"/>
                <w:sz w:val="22"/>
              </w:rPr>
              <w:t>As</w:t>
            </w:r>
          </w:p>
        </w:tc>
        <w:tc>
          <w:tcPr>
            <w:tcW w:w="1281" w:type="dxa"/>
            <w:vAlign w:val="center"/>
          </w:tcPr>
          <w:p w14:paraId="316EAE17" w14:textId="77777777" w:rsidR="00474E62" w:rsidRPr="00084B00" w:rsidRDefault="00474E62" w:rsidP="00291777">
            <w:pPr>
              <w:snapToGrid w:val="0"/>
              <w:jc w:val="center"/>
              <w:rPr>
                <w:rFonts w:cs="Times New Roman"/>
                <w:sz w:val="22"/>
              </w:rPr>
            </w:pPr>
            <w:r w:rsidRPr="00084B00">
              <w:rPr>
                <w:rFonts w:cs="Times New Roman"/>
                <w:sz w:val="22"/>
              </w:rPr>
              <w:t>0 ~ 50</w:t>
            </w:r>
          </w:p>
        </w:tc>
        <w:tc>
          <w:tcPr>
            <w:tcW w:w="1701" w:type="dxa"/>
            <w:vAlign w:val="center"/>
          </w:tcPr>
          <w:p w14:paraId="7E196472" w14:textId="77777777" w:rsidR="00474E62" w:rsidRPr="00084B00" w:rsidRDefault="00474E62" w:rsidP="00291777">
            <w:pPr>
              <w:snapToGrid w:val="0"/>
              <w:jc w:val="center"/>
              <w:rPr>
                <w:rFonts w:cs="Times New Roman"/>
                <w:sz w:val="22"/>
              </w:rPr>
            </w:pPr>
            <w:r w:rsidRPr="00084B00">
              <w:rPr>
                <w:rFonts w:cs="Times New Roman"/>
                <w:sz w:val="22"/>
              </w:rPr>
              <w:t>5</w:t>
            </w:r>
            <w:r>
              <w:rPr>
                <w:rFonts w:cs="Times New Roman" w:hint="eastAsia"/>
                <w:sz w:val="22"/>
              </w:rPr>
              <w:t>0</w:t>
            </w:r>
            <w:r w:rsidRPr="00084B00">
              <w:rPr>
                <w:rFonts w:cs="Times New Roman"/>
                <w:sz w:val="22"/>
              </w:rPr>
              <w:t xml:space="preserve"> ~ 100</w:t>
            </w:r>
          </w:p>
        </w:tc>
        <w:tc>
          <w:tcPr>
            <w:tcW w:w="1843" w:type="dxa"/>
            <w:vAlign w:val="center"/>
          </w:tcPr>
          <w:p w14:paraId="2F2F5D2E" w14:textId="77777777" w:rsidR="00474E62" w:rsidRPr="00084B00" w:rsidRDefault="00474E62" w:rsidP="00291777">
            <w:pPr>
              <w:snapToGrid w:val="0"/>
              <w:jc w:val="center"/>
              <w:rPr>
                <w:rFonts w:cs="Times New Roman"/>
                <w:sz w:val="22"/>
              </w:rPr>
            </w:pPr>
            <w:r w:rsidRPr="00084B00">
              <w:rPr>
                <w:rFonts w:cs="Times New Roman"/>
                <w:sz w:val="22"/>
              </w:rPr>
              <w:t>10</w:t>
            </w:r>
            <w:r>
              <w:rPr>
                <w:rFonts w:cs="Times New Roman" w:hint="eastAsia"/>
                <w:sz w:val="22"/>
              </w:rPr>
              <w:t>0</w:t>
            </w:r>
            <w:r w:rsidRPr="00084B00">
              <w:rPr>
                <w:rFonts w:cs="Times New Roman"/>
                <w:sz w:val="22"/>
              </w:rPr>
              <w:t xml:space="preserve"> ~ 1000</w:t>
            </w:r>
          </w:p>
        </w:tc>
        <w:tc>
          <w:tcPr>
            <w:tcW w:w="1559" w:type="dxa"/>
            <w:vAlign w:val="center"/>
          </w:tcPr>
          <w:p w14:paraId="4716799D" w14:textId="77777777" w:rsidR="00474E62" w:rsidRPr="00084B00" w:rsidRDefault="00474E62" w:rsidP="00291777">
            <w:pPr>
              <w:snapToGrid w:val="0"/>
              <w:jc w:val="center"/>
              <w:rPr>
                <w:rFonts w:cs="Times New Roman"/>
                <w:sz w:val="22"/>
              </w:rPr>
            </w:pPr>
            <w:r>
              <w:rPr>
                <w:rFonts w:cs="Times New Roman"/>
                <w:sz w:val="22"/>
              </w:rPr>
              <w:t xml:space="preserve">&gt; </w:t>
            </w:r>
            <w:r w:rsidRPr="00084B00">
              <w:rPr>
                <w:rFonts w:cs="Times New Roman"/>
                <w:sz w:val="22"/>
              </w:rPr>
              <w:t>1000</w:t>
            </w:r>
          </w:p>
        </w:tc>
        <w:tc>
          <w:tcPr>
            <w:tcW w:w="2552" w:type="dxa"/>
          </w:tcPr>
          <w:p w14:paraId="444455F3" w14:textId="77777777" w:rsidR="00474E62" w:rsidRDefault="00474E62" w:rsidP="00291777">
            <w:pPr>
              <w:snapToGrid w:val="0"/>
              <w:jc w:val="left"/>
              <w:rPr>
                <w:rFonts w:cs="Times New Roman"/>
                <w:sz w:val="22"/>
              </w:rPr>
            </w:pPr>
            <w:r>
              <w:rPr>
                <w:rFonts w:cs="Times New Roman" w:hint="eastAsia"/>
                <w:sz w:val="22"/>
              </w:rPr>
              <w:t>(</w:t>
            </w:r>
            <w:r>
              <w:rPr>
                <w:rFonts w:cs="Times New Roman"/>
                <w:sz w:val="22"/>
              </w:rPr>
              <w:t>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a</w:t>
            </w:r>
            <w:r>
              <w:rPr>
                <w:rFonts w:cs="Times New Roman"/>
                <w:sz w:val="22"/>
              </w:rPr>
              <w:t>; A</w:t>
            </w:r>
            <w:r>
              <w:rPr>
                <w:rFonts w:cs="Times New Roman" w:hint="eastAsia"/>
                <w:sz w:val="22"/>
              </w:rPr>
              <w:t>ponte</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2020</w:t>
            </w:r>
            <w:r>
              <w:rPr>
                <w:rFonts w:cs="Times New Roman" w:hint="eastAsia"/>
                <w:sz w:val="22"/>
              </w:rPr>
              <w:t>b</w:t>
            </w:r>
            <w:r>
              <w:rPr>
                <w:rFonts w:cs="Times New Roman"/>
                <w:sz w:val="22"/>
              </w:rPr>
              <w:t>;</w:t>
            </w:r>
          </w:p>
          <w:p w14:paraId="0CA223EC" w14:textId="77777777" w:rsidR="00474E62" w:rsidRDefault="00474E62" w:rsidP="00291777">
            <w:pPr>
              <w:snapToGrid w:val="0"/>
              <w:jc w:val="left"/>
              <w:rPr>
                <w:rFonts w:cs="Times New Roman"/>
                <w:sz w:val="22"/>
              </w:rPr>
            </w:pPr>
            <w:r w:rsidRPr="00B45AEB">
              <w:rPr>
                <w:rFonts w:cs="Times New Roman"/>
                <w:sz w:val="24"/>
                <w:szCs w:val="24"/>
              </w:rPr>
              <w:t>Friedlová</w:t>
            </w:r>
            <w:r>
              <w:rPr>
                <w:rFonts w:cs="Times New Roman"/>
                <w:sz w:val="24"/>
                <w:szCs w:val="24"/>
              </w:rPr>
              <w:t xml:space="preserve">; 2010; </w:t>
            </w:r>
            <w:r w:rsidRPr="00B45AEB">
              <w:rPr>
                <w:rFonts w:cs="Times New Roman"/>
                <w:sz w:val="24"/>
                <w:szCs w:val="24"/>
              </w:rPr>
              <w:t>Mijangos</w:t>
            </w:r>
            <w:r>
              <w:rPr>
                <w:rFonts w:cs="Times New Roman"/>
                <w:sz w:val="24"/>
                <w:szCs w:val="24"/>
              </w:rPr>
              <w:t xml:space="preserve">, 2010; </w:t>
            </w:r>
            <w:r w:rsidRPr="00B45AEB">
              <w:rPr>
                <w:rFonts w:cs="Times New Roman"/>
                <w:sz w:val="24"/>
                <w:szCs w:val="24"/>
              </w:rPr>
              <w:t>Stazi</w:t>
            </w:r>
            <w:r>
              <w:rPr>
                <w:rFonts w:cs="Times New Roman"/>
                <w:sz w:val="24"/>
                <w:szCs w:val="24"/>
              </w:rPr>
              <w:t xml:space="preserve">, 2017; </w:t>
            </w:r>
            <w:r>
              <w:rPr>
                <w:rFonts w:cs="Times New Roman"/>
                <w:sz w:val="22"/>
              </w:rPr>
              <w:t>Z</w:t>
            </w:r>
            <w:r>
              <w:rPr>
                <w:rFonts w:cs="Times New Roman" w:hint="eastAsia"/>
                <w:sz w:val="22"/>
              </w:rPr>
              <w:t>eng</w:t>
            </w:r>
            <w:r>
              <w:rPr>
                <w:rFonts w:cs="Times New Roman"/>
                <w:sz w:val="22"/>
              </w:rPr>
              <w:t xml:space="preserve"> </w:t>
            </w:r>
            <w:r>
              <w:rPr>
                <w:rFonts w:cs="Times New Roman" w:hint="eastAsia"/>
                <w:sz w:val="22"/>
              </w:rPr>
              <w:t>et</w:t>
            </w:r>
            <w:r>
              <w:rPr>
                <w:rFonts w:cs="Times New Roman"/>
                <w:sz w:val="22"/>
              </w:rPr>
              <w:t xml:space="preserve"> </w:t>
            </w:r>
            <w:r>
              <w:rPr>
                <w:rFonts w:cs="Times New Roman" w:hint="eastAsia"/>
                <w:sz w:val="22"/>
              </w:rPr>
              <w:t>al</w:t>
            </w:r>
            <w:r>
              <w:rPr>
                <w:rFonts w:cs="Times New Roman"/>
                <w:sz w:val="22"/>
              </w:rPr>
              <w:t>., 2024)</w:t>
            </w:r>
          </w:p>
        </w:tc>
      </w:tr>
      <w:tr w:rsidR="00474E62" w:rsidRPr="00084B00" w14:paraId="32F7EF66" w14:textId="77777777" w:rsidTr="00291777">
        <w:trPr>
          <w:trHeight w:val="454"/>
          <w:jc w:val="center"/>
        </w:trPr>
        <w:tc>
          <w:tcPr>
            <w:tcW w:w="1271" w:type="dxa"/>
            <w:vAlign w:val="center"/>
          </w:tcPr>
          <w:p w14:paraId="5986392D" w14:textId="77777777" w:rsidR="00474E62" w:rsidRPr="00A96042" w:rsidRDefault="00474E62" w:rsidP="00291777">
            <w:pPr>
              <w:snapToGrid w:val="0"/>
              <w:jc w:val="center"/>
              <w:rPr>
                <w:rFonts w:cs="Times New Roman"/>
                <w:sz w:val="22"/>
              </w:rPr>
            </w:pPr>
            <w:r w:rsidRPr="00A96042">
              <w:rPr>
                <w:rFonts w:cs="Times New Roman" w:hint="eastAsia"/>
                <w:sz w:val="22"/>
              </w:rPr>
              <w:t>Sb</w:t>
            </w:r>
          </w:p>
        </w:tc>
        <w:tc>
          <w:tcPr>
            <w:tcW w:w="1281" w:type="dxa"/>
            <w:vAlign w:val="center"/>
          </w:tcPr>
          <w:p w14:paraId="0D4C61F2" w14:textId="77777777" w:rsidR="00474E62" w:rsidRPr="00A96042" w:rsidRDefault="00474E62" w:rsidP="00291777">
            <w:pPr>
              <w:snapToGrid w:val="0"/>
              <w:jc w:val="center"/>
              <w:rPr>
                <w:rFonts w:cs="Times New Roman"/>
                <w:sz w:val="22"/>
              </w:rPr>
            </w:pPr>
            <w:r w:rsidRPr="00A96042">
              <w:rPr>
                <w:rFonts w:cs="Times New Roman" w:hint="eastAsia"/>
                <w:sz w:val="22"/>
              </w:rPr>
              <w:t>0</w:t>
            </w:r>
            <w:r w:rsidRPr="00A96042">
              <w:rPr>
                <w:rFonts w:cs="Times New Roman"/>
                <w:sz w:val="22"/>
              </w:rPr>
              <w:t xml:space="preserve"> ~ 5</w:t>
            </w:r>
          </w:p>
        </w:tc>
        <w:tc>
          <w:tcPr>
            <w:tcW w:w="1701" w:type="dxa"/>
            <w:vAlign w:val="center"/>
          </w:tcPr>
          <w:p w14:paraId="46563849" w14:textId="77777777" w:rsidR="00474E62" w:rsidRPr="00A96042" w:rsidRDefault="00474E62" w:rsidP="00291777">
            <w:pPr>
              <w:snapToGrid w:val="0"/>
              <w:jc w:val="center"/>
              <w:rPr>
                <w:rFonts w:cs="Times New Roman"/>
                <w:sz w:val="22"/>
              </w:rPr>
            </w:pPr>
            <w:r w:rsidRPr="00A96042">
              <w:rPr>
                <w:rFonts w:cs="Times New Roman" w:hint="eastAsia"/>
                <w:sz w:val="22"/>
              </w:rPr>
              <w:t>5</w:t>
            </w:r>
            <w:r w:rsidRPr="00A96042">
              <w:rPr>
                <w:rFonts w:cs="Times New Roman"/>
                <w:sz w:val="22"/>
              </w:rPr>
              <w:t xml:space="preserve"> ~ 50</w:t>
            </w:r>
          </w:p>
        </w:tc>
        <w:tc>
          <w:tcPr>
            <w:tcW w:w="1843" w:type="dxa"/>
            <w:vAlign w:val="center"/>
          </w:tcPr>
          <w:p w14:paraId="74BA2B46" w14:textId="77777777" w:rsidR="00474E62" w:rsidRPr="00A96042" w:rsidRDefault="00474E62" w:rsidP="00291777">
            <w:pPr>
              <w:snapToGrid w:val="0"/>
              <w:jc w:val="center"/>
              <w:rPr>
                <w:rFonts w:cs="Times New Roman"/>
                <w:sz w:val="22"/>
              </w:rPr>
            </w:pPr>
            <w:r w:rsidRPr="00A96042">
              <w:rPr>
                <w:rFonts w:cs="Times New Roman" w:hint="eastAsia"/>
                <w:sz w:val="22"/>
              </w:rPr>
              <w:t>5</w:t>
            </w:r>
            <w:r w:rsidRPr="00A96042">
              <w:rPr>
                <w:rFonts w:cs="Times New Roman"/>
                <w:sz w:val="22"/>
              </w:rPr>
              <w:t>0 ~ 1000</w:t>
            </w:r>
          </w:p>
        </w:tc>
        <w:tc>
          <w:tcPr>
            <w:tcW w:w="1559" w:type="dxa"/>
            <w:vAlign w:val="center"/>
          </w:tcPr>
          <w:p w14:paraId="251B05B5" w14:textId="77777777" w:rsidR="00474E62" w:rsidRPr="00A96042" w:rsidRDefault="00474E62" w:rsidP="00291777">
            <w:pPr>
              <w:snapToGrid w:val="0"/>
              <w:jc w:val="center"/>
              <w:rPr>
                <w:rFonts w:cs="Times New Roman"/>
                <w:sz w:val="22"/>
              </w:rPr>
            </w:pPr>
            <w:r w:rsidRPr="00A96042">
              <w:rPr>
                <w:rFonts w:cs="Times New Roman" w:hint="eastAsia"/>
                <w:sz w:val="22"/>
              </w:rPr>
              <w:t>&gt;</w:t>
            </w:r>
            <w:r w:rsidRPr="00A96042">
              <w:rPr>
                <w:rFonts w:cs="Times New Roman"/>
                <w:sz w:val="22"/>
              </w:rPr>
              <w:t xml:space="preserve"> 1000</w:t>
            </w:r>
          </w:p>
        </w:tc>
        <w:tc>
          <w:tcPr>
            <w:tcW w:w="2552" w:type="dxa"/>
            <w:vAlign w:val="center"/>
          </w:tcPr>
          <w:p w14:paraId="18B6AC2D" w14:textId="77777777" w:rsidR="00474E62" w:rsidRPr="00A96042" w:rsidRDefault="00474E62" w:rsidP="00291777">
            <w:pPr>
              <w:snapToGrid w:val="0"/>
              <w:jc w:val="left"/>
              <w:rPr>
                <w:rFonts w:cs="Times New Roman"/>
                <w:sz w:val="22"/>
              </w:rPr>
            </w:pPr>
            <w:r w:rsidRPr="00A96042">
              <w:rPr>
                <w:rFonts w:cs="Times New Roman" w:hint="eastAsia"/>
                <w:sz w:val="22"/>
              </w:rPr>
              <w:t>(</w:t>
            </w:r>
            <w:r w:rsidRPr="00A96042">
              <w:rPr>
                <w:rFonts w:cs="Times New Roman"/>
                <w:sz w:val="22"/>
              </w:rPr>
              <w:t>Z</w:t>
            </w:r>
            <w:r w:rsidRPr="00A96042">
              <w:rPr>
                <w:rFonts w:cs="Times New Roman" w:hint="eastAsia"/>
                <w:sz w:val="22"/>
              </w:rPr>
              <w:t>hou</w:t>
            </w:r>
            <w:r w:rsidRPr="00A96042">
              <w:rPr>
                <w:rFonts w:cs="Times New Roman"/>
                <w:sz w:val="22"/>
              </w:rPr>
              <w:t xml:space="preserve"> </w:t>
            </w:r>
            <w:r w:rsidRPr="00A96042">
              <w:rPr>
                <w:rFonts w:cs="Times New Roman" w:hint="eastAsia"/>
                <w:sz w:val="22"/>
              </w:rPr>
              <w:t>et</w:t>
            </w:r>
            <w:r w:rsidRPr="00A96042">
              <w:rPr>
                <w:rFonts w:cs="Times New Roman"/>
                <w:sz w:val="22"/>
              </w:rPr>
              <w:t xml:space="preserve"> </w:t>
            </w:r>
            <w:r w:rsidRPr="00A96042">
              <w:rPr>
                <w:rFonts w:cs="Times New Roman" w:hint="eastAsia"/>
                <w:sz w:val="22"/>
              </w:rPr>
              <w:t>al</w:t>
            </w:r>
            <w:r w:rsidRPr="00A96042">
              <w:rPr>
                <w:rFonts w:cs="Times New Roman"/>
                <w:sz w:val="22"/>
              </w:rPr>
              <w:t>., 2017</w:t>
            </w:r>
            <w:r w:rsidRPr="00A96042">
              <w:rPr>
                <w:rFonts w:cs="Times New Roman" w:hint="eastAsia"/>
                <w:sz w:val="22"/>
              </w:rPr>
              <w:t>)</w:t>
            </w:r>
          </w:p>
        </w:tc>
      </w:tr>
      <w:tr w:rsidR="00474E62" w:rsidRPr="00084B00" w14:paraId="2987F5B8" w14:textId="77777777" w:rsidTr="00291777">
        <w:trPr>
          <w:trHeight w:val="454"/>
          <w:jc w:val="center"/>
        </w:trPr>
        <w:tc>
          <w:tcPr>
            <w:tcW w:w="1271" w:type="dxa"/>
            <w:vAlign w:val="center"/>
          </w:tcPr>
          <w:p w14:paraId="6CA7E69B" w14:textId="77777777" w:rsidR="00474E62" w:rsidRPr="00A96042" w:rsidRDefault="00474E62" w:rsidP="00291777">
            <w:pPr>
              <w:snapToGrid w:val="0"/>
              <w:jc w:val="center"/>
              <w:rPr>
                <w:rFonts w:cs="Times New Roman"/>
                <w:sz w:val="22"/>
              </w:rPr>
            </w:pPr>
            <w:r w:rsidRPr="00A96042">
              <w:rPr>
                <w:rFonts w:cs="Times New Roman" w:hint="eastAsia"/>
                <w:sz w:val="22"/>
              </w:rPr>
              <w:t>Ni</w:t>
            </w:r>
          </w:p>
        </w:tc>
        <w:tc>
          <w:tcPr>
            <w:tcW w:w="1281" w:type="dxa"/>
            <w:vAlign w:val="center"/>
          </w:tcPr>
          <w:p w14:paraId="0046BE40" w14:textId="77777777" w:rsidR="00474E62" w:rsidRPr="00A96042" w:rsidRDefault="00474E62" w:rsidP="00291777">
            <w:pPr>
              <w:snapToGrid w:val="0"/>
              <w:jc w:val="center"/>
              <w:rPr>
                <w:rFonts w:cs="Times New Roman"/>
                <w:sz w:val="22"/>
              </w:rPr>
            </w:pPr>
            <w:r w:rsidRPr="00A96042">
              <w:rPr>
                <w:rFonts w:cs="Times New Roman" w:hint="eastAsia"/>
                <w:sz w:val="22"/>
              </w:rPr>
              <w:t>0</w:t>
            </w:r>
            <w:r w:rsidRPr="00A96042">
              <w:rPr>
                <w:rFonts w:cs="Times New Roman"/>
                <w:sz w:val="22"/>
              </w:rPr>
              <w:t xml:space="preserve"> ~ 20</w:t>
            </w:r>
          </w:p>
        </w:tc>
        <w:tc>
          <w:tcPr>
            <w:tcW w:w="1701" w:type="dxa"/>
            <w:vAlign w:val="center"/>
          </w:tcPr>
          <w:p w14:paraId="34FD4D21" w14:textId="77777777" w:rsidR="00474E62" w:rsidRPr="00A96042" w:rsidRDefault="00474E62" w:rsidP="00291777">
            <w:pPr>
              <w:snapToGrid w:val="0"/>
              <w:jc w:val="center"/>
              <w:rPr>
                <w:rFonts w:cs="Times New Roman"/>
                <w:sz w:val="22"/>
              </w:rPr>
            </w:pPr>
            <w:r w:rsidRPr="00A96042">
              <w:rPr>
                <w:rFonts w:cs="Times New Roman"/>
                <w:sz w:val="22"/>
              </w:rPr>
              <w:t>20 ~ 150</w:t>
            </w:r>
          </w:p>
        </w:tc>
        <w:tc>
          <w:tcPr>
            <w:tcW w:w="1843" w:type="dxa"/>
            <w:vAlign w:val="center"/>
          </w:tcPr>
          <w:p w14:paraId="7484C773" w14:textId="77777777" w:rsidR="00474E62" w:rsidRPr="00A96042" w:rsidRDefault="00474E62" w:rsidP="00291777">
            <w:pPr>
              <w:snapToGrid w:val="0"/>
              <w:jc w:val="center"/>
              <w:rPr>
                <w:rFonts w:cs="Times New Roman"/>
                <w:sz w:val="22"/>
              </w:rPr>
            </w:pPr>
            <w:r w:rsidRPr="00A96042">
              <w:rPr>
                <w:rFonts w:cs="Times New Roman"/>
                <w:sz w:val="22"/>
              </w:rPr>
              <w:t>150 ~ 1000</w:t>
            </w:r>
          </w:p>
        </w:tc>
        <w:tc>
          <w:tcPr>
            <w:tcW w:w="1559" w:type="dxa"/>
            <w:vAlign w:val="center"/>
          </w:tcPr>
          <w:p w14:paraId="24E4748D" w14:textId="77777777" w:rsidR="00474E62" w:rsidRPr="00A96042" w:rsidRDefault="00474E62" w:rsidP="00291777">
            <w:pPr>
              <w:snapToGrid w:val="0"/>
              <w:jc w:val="center"/>
              <w:rPr>
                <w:rFonts w:cs="Times New Roman"/>
                <w:sz w:val="22"/>
              </w:rPr>
            </w:pPr>
            <w:r w:rsidRPr="00A96042">
              <w:rPr>
                <w:rFonts w:cs="Times New Roman" w:hint="eastAsia"/>
                <w:sz w:val="22"/>
              </w:rPr>
              <w:t>&gt;</w:t>
            </w:r>
            <w:r w:rsidRPr="00A96042">
              <w:rPr>
                <w:rFonts w:cs="Times New Roman"/>
                <w:sz w:val="22"/>
              </w:rPr>
              <w:t xml:space="preserve"> 1000</w:t>
            </w:r>
          </w:p>
        </w:tc>
        <w:tc>
          <w:tcPr>
            <w:tcW w:w="2552" w:type="dxa"/>
            <w:vAlign w:val="center"/>
          </w:tcPr>
          <w:p w14:paraId="6B57FCBE" w14:textId="77777777" w:rsidR="00474E62" w:rsidRPr="00A96042" w:rsidRDefault="00474E62" w:rsidP="00291777">
            <w:pPr>
              <w:snapToGrid w:val="0"/>
              <w:jc w:val="left"/>
              <w:rPr>
                <w:rFonts w:cs="Times New Roman"/>
                <w:sz w:val="24"/>
                <w:szCs w:val="24"/>
              </w:rPr>
            </w:pPr>
            <w:r w:rsidRPr="00A96042">
              <w:rPr>
                <w:rFonts w:cs="Times New Roman" w:hint="eastAsia"/>
                <w:sz w:val="22"/>
              </w:rPr>
              <w:t>(</w:t>
            </w:r>
            <w:r w:rsidRPr="00A96042">
              <w:rPr>
                <w:rFonts w:cs="Times New Roman"/>
                <w:sz w:val="22"/>
              </w:rPr>
              <w:t>W</w:t>
            </w:r>
            <w:r w:rsidRPr="00A96042">
              <w:rPr>
                <w:rFonts w:cs="Times New Roman" w:hint="eastAsia"/>
                <w:sz w:val="22"/>
              </w:rPr>
              <w:t>ang</w:t>
            </w:r>
            <w:r w:rsidRPr="00A96042">
              <w:rPr>
                <w:rFonts w:cs="Times New Roman"/>
                <w:sz w:val="22"/>
              </w:rPr>
              <w:t xml:space="preserve"> </w:t>
            </w:r>
            <w:r w:rsidRPr="00A96042">
              <w:rPr>
                <w:rFonts w:cs="Times New Roman" w:hint="eastAsia"/>
                <w:sz w:val="22"/>
              </w:rPr>
              <w:t>et</w:t>
            </w:r>
            <w:r w:rsidRPr="00A96042">
              <w:rPr>
                <w:rFonts w:cs="Times New Roman"/>
                <w:sz w:val="22"/>
              </w:rPr>
              <w:t xml:space="preserve"> </w:t>
            </w:r>
            <w:r w:rsidRPr="00A96042">
              <w:rPr>
                <w:rFonts w:cs="Times New Roman" w:hint="eastAsia"/>
                <w:sz w:val="22"/>
              </w:rPr>
              <w:t>al</w:t>
            </w:r>
            <w:r w:rsidRPr="00A96042">
              <w:rPr>
                <w:rFonts w:cs="Times New Roman"/>
                <w:sz w:val="22"/>
              </w:rPr>
              <w:t xml:space="preserve">., 2018; </w:t>
            </w:r>
            <w:r w:rsidRPr="00A96042">
              <w:rPr>
                <w:rFonts w:cs="Times New Roman"/>
                <w:sz w:val="24"/>
                <w:szCs w:val="24"/>
              </w:rPr>
              <w:t xml:space="preserve">Geng </w:t>
            </w:r>
            <w:r w:rsidRPr="00A96042">
              <w:rPr>
                <w:rFonts w:cs="Times New Roman" w:hint="eastAsia"/>
                <w:sz w:val="24"/>
                <w:szCs w:val="24"/>
              </w:rPr>
              <w:t>et</w:t>
            </w:r>
            <w:r w:rsidRPr="00A96042">
              <w:rPr>
                <w:rFonts w:cs="Times New Roman"/>
                <w:sz w:val="24"/>
                <w:szCs w:val="24"/>
              </w:rPr>
              <w:t xml:space="preserve"> </w:t>
            </w:r>
            <w:r w:rsidRPr="00A96042">
              <w:rPr>
                <w:rFonts w:cs="Times New Roman" w:hint="eastAsia"/>
                <w:sz w:val="24"/>
                <w:szCs w:val="24"/>
              </w:rPr>
              <w:t>al</w:t>
            </w:r>
            <w:r w:rsidRPr="00A96042">
              <w:rPr>
                <w:rFonts w:cs="Times New Roman"/>
                <w:sz w:val="24"/>
                <w:szCs w:val="24"/>
              </w:rPr>
              <w:t>., 2020</w:t>
            </w:r>
            <w:r w:rsidRPr="00A96042">
              <w:rPr>
                <w:rFonts w:cs="Times New Roman"/>
                <w:sz w:val="22"/>
              </w:rPr>
              <w:t>)</w:t>
            </w:r>
          </w:p>
        </w:tc>
      </w:tr>
      <w:tr w:rsidR="00474E62" w:rsidRPr="00084B00" w14:paraId="7510ED7D" w14:textId="77777777" w:rsidTr="00291777">
        <w:trPr>
          <w:trHeight w:val="454"/>
          <w:jc w:val="center"/>
        </w:trPr>
        <w:tc>
          <w:tcPr>
            <w:tcW w:w="1271" w:type="dxa"/>
            <w:vAlign w:val="center"/>
          </w:tcPr>
          <w:p w14:paraId="5FEA4E83" w14:textId="77777777" w:rsidR="00474E62" w:rsidRPr="00A96042" w:rsidRDefault="00474E62" w:rsidP="00291777">
            <w:pPr>
              <w:snapToGrid w:val="0"/>
              <w:jc w:val="center"/>
              <w:rPr>
                <w:rFonts w:cs="Times New Roman"/>
                <w:sz w:val="22"/>
              </w:rPr>
            </w:pPr>
            <w:r w:rsidRPr="00A96042">
              <w:rPr>
                <w:rFonts w:cs="Times New Roman"/>
                <w:sz w:val="22"/>
              </w:rPr>
              <w:t>Cr</w:t>
            </w:r>
          </w:p>
        </w:tc>
        <w:tc>
          <w:tcPr>
            <w:tcW w:w="1281" w:type="dxa"/>
            <w:vAlign w:val="center"/>
          </w:tcPr>
          <w:p w14:paraId="3AD2DA0C" w14:textId="77777777" w:rsidR="00474E62" w:rsidRPr="00A96042" w:rsidRDefault="00474E62" w:rsidP="00291777">
            <w:pPr>
              <w:snapToGrid w:val="0"/>
              <w:jc w:val="center"/>
              <w:rPr>
                <w:rFonts w:cs="Times New Roman"/>
                <w:sz w:val="22"/>
              </w:rPr>
            </w:pPr>
            <w:r w:rsidRPr="00A96042">
              <w:rPr>
                <w:rFonts w:cs="Times New Roman"/>
                <w:sz w:val="22"/>
              </w:rPr>
              <w:t>0 ~ 100</w:t>
            </w:r>
          </w:p>
        </w:tc>
        <w:tc>
          <w:tcPr>
            <w:tcW w:w="1701" w:type="dxa"/>
            <w:vAlign w:val="center"/>
          </w:tcPr>
          <w:p w14:paraId="4603CBC3" w14:textId="77777777" w:rsidR="00474E62" w:rsidRPr="00A96042" w:rsidRDefault="00474E62" w:rsidP="00291777">
            <w:pPr>
              <w:snapToGrid w:val="0"/>
              <w:jc w:val="center"/>
              <w:rPr>
                <w:rFonts w:cs="Times New Roman"/>
                <w:sz w:val="22"/>
              </w:rPr>
            </w:pPr>
            <w:r w:rsidRPr="00A96042">
              <w:rPr>
                <w:rFonts w:cs="Times New Roman"/>
                <w:sz w:val="22"/>
              </w:rPr>
              <w:t>10</w:t>
            </w:r>
            <w:r w:rsidRPr="00A96042">
              <w:rPr>
                <w:rFonts w:cs="Times New Roman" w:hint="eastAsia"/>
                <w:sz w:val="22"/>
              </w:rPr>
              <w:t>0</w:t>
            </w:r>
            <w:r w:rsidRPr="00A96042">
              <w:rPr>
                <w:rFonts w:cs="Times New Roman"/>
                <w:sz w:val="22"/>
              </w:rPr>
              <w:t xml:space="preserve"> ~ 200</w:t>
            </w:r>
          </w:p>
        </w:tc>
        <w:tc>
          <w:tcPr>
            <w:tcW w:w="1843" w:type="dxa"/>
            <w:vAlign w:val="center"/>
          </w:tcPr>
          <w:p w14:paraId="1AACC3AB" w14:textId="77777777" w:rsidR="00474E62" w:rsidRPr="00A96042" w:rsidRDefault="00474E62" w:rsidP="00291777">
            <w:pPr>
              <w:snapToGrid w:val="0"/>
              <w:jc w:val="center"/>
              <w:rPr>
                <w:rFonts w:cs="Times New Roman"/>
                <w:sz w:val="22"/>
              </w:rPr>
            </w:pPr>
            <w:r w:rsidRPr="00A96042">
              <w:rPr>
                <w:rFonts w:cs="Times New Roman"/>
                <w:sz w:val="22"/>
              </w:rPr>
              <w:t>20</w:t>
            </w:r>
            <w:r w:rsidRPr="00A96042">
              <w:rPr>
                <w:rFonts w:cs="Times New Roman" w:hint="eastAsia"/>
                <w:sz w:val="22"/>
              </w:rPr>
              <w:t>0</w:t>
            </w:r>
            <w:r w:rsidRPr="00A96042">
              <w:rPr>
                <w:rFonts w:cs="Times New Roman"/>
                <w:sz w:val="22"/>
              </w:rPr>
              <w:t xml:space="preserve"> ~ 1000</w:t>
            </w:r>
          </w:p>
        </w:tc>
        <w:tc>
          <w:tcPr>
            <w:tcW w:w="1559" w:type="dxa"/>
            <w:vAlign w:val="center"/>
          </w:tcPr>
          <w:p w14:paraId="70DB4A10" w14:textId="77777777" w:rsidR="00474E62" w:rsidRPr="00A96042" w:rsidRDefault="00474E62" w:rsidP="00291777">
            <w:pPr>
              <w:snapToGrid w:val="0"/>
              <w:jc w:val="center"/>
              <w:rPr>
                <w:rFonts w:cs="Times New Roman"/>
                <w:sz w:val="22"/>
              </w:rPr>
            </w:pPr>
            <w:r w:rsidRPr="00A96042">
              <w:rPr>
                <w:rFonts w:cs="Times New Roman"/>
                <w:sz w:val="22"/>
              </w:rPr>
              <w:t>&gt; 1000</w:t>
            </w:r>
          </w:p>
        </w:tc>
        <w:tc>
          <w:tcPr>
            <w:tcW w:w="2552" w:type="dxa"/>
            <w:vAlign w:val="center"/>
          </w:tcPr>
          <w:p w14:paraId="27B54AF0" w14:textId="77777777" w:rsidR="00474E62" w:rsidRPr="00A96042" w:rsidRDefault="00474E62" w:rsidP="00291777">
            <w:pPr>
              <w:snapToGrid w:val="0"/>
              <w:jc w:val="left"/>
              <w:rPr>
                <w:rFonts w:cs="Times New Roman"/>
                <w:sz w:val="22"/>
              </w:rPr>
            </w:pPr>
            <w:r w:rsidRPr="00A96042">
              <w:rPr>
                <w:rFonts w:cs="Times New Roman" w:hint="eastAsia"/>
                <w:sz w:val="22"/>
              </w:rPr>
              <w:t>(</w:t>
            </w:r>
            <w:r w:rsidRPr="00A96042">
              <w:rPr>
                <w:rFonts w:cs="Times New Roman"/>
                <w:sz w:val="22"/>
              </w:rPr>
              <w:t>A</w:t>
            </w:r>
            <w:r w:rsidRPr="00A96042">
              <w:rPr>
                <w:rFonts w:cs="Times New Roman" w:hint="eastAsia"/>
                <w:sz w:val="22"/>
              </w:rPr>
              <w:t>ponte</w:t>
            </w:r>
            <w:r w:rsidRPr="00A96042">
              <w:rPr>
                <w:rFonts w:cs="Times New Roman"/>
                <w:sz w:val="22"/>
              </w:rPr>
              <w:t xml:space="preserve"> </w:t>
            </w:r>
            <w:r w:rsidRPr="00A96042">
              <w:rPr>
                <w:rFonts w:cs="Times New Roman" w:hint="eastAsia"/>
                <w:sz w:val="22"/>
              </w:rPr>
              <w:t>et</w:t>
            </w:r>
            <w:r w:rsidRPr="00A96042">
              <w:rPr>
                <w:rFonts w:cs="Times New Roman"/>
                <w:sz w:val="22"/>
              </w:rPr>
              <w:t xml:space="preserve"> </w:t>
            </w:r>
            <w:r w:rsidRPr="00A96042">
              <w:rPr>
                <w:rFonts w:cs="Times New Roman" w:hint="eastAsia"/>
                <w:sz w:val="22"/>
              </w:rPr>
              <w:t>al</w:t>
            </w:r>
            <w:r w:rsidRPr="00A96042">
              <w:rPr>
                <w:rFonts w:cs="Times New Roman"/>
                <w:sz w:val="22"/>
              </w:rPr>
              <w:t>., 2020</w:t>
            </w:r>
            <w:r w:rsidRPr="00A96042">
              <w:rPr>
                <w:rFonts w:cs="Times New Roman" w:hint="eastAsia"/>
                <w:sz w:val="22"/>
              </w:rPr>
              <w:t>a</w:t>
            </w:r>
            <w:r w:rsidRPr="00A96042">
              <w:rPr>
                <w:rFonts w:cs="Times New Roman"/>
                <w:sz w:val="22"/>
              </w:rPr>
              <w:t>; A</w:t>
            </w:r>
            <w:r w:rsidRPr="00A96042">
              <w:rPr>
                <w:rFonts w:cs="Times New Roman" w:hint="eastAsia"/>
                <w:sz w:val="22"/>
              </w:rPr>
              <w:t>ponte</w:t>
            </w:r>
            <w:r w:rsidRPr="00A96042">
              <w:rPr>
                <w:rFonts w:cs="Times New Roman"/>
                <w:sz w:val="22"/>
              </w:rPr>
              <w:t xml:space="preserve"> </w:t>
            </w:r>
            <w:r w:rsidRPr="00A96042">
              <w:rPr>
                <w:rFonts w:cs="Times New Roman" w:hint="eastAsia"/>
                <w:sz w:val="22"/>
              </w:rPr>
              <w:t>et</w:t>
            </w:r>
            <w:r w:rsidRPr="00A96042">
              <w:rPr>
                <w:rFonts w:cs="Times New Roman"/>
                <w:sz w:val="22"/>
              </w:rPr>
              <w:t xml:space="preserve"> </w:t>
            </w:r>
            <w:r w:rsidRPr="00A96042">
              <w:rPr>
                <w:rFonts w:cs="Times New Roman" w:hint="eastAsia"/>
                <w:sz w:val="22"/>
              </w:rPr>
              <w:t>al</w:t>
            </w:r>
            <w:r w:rsidRPr="00A96042">
              <w:rPr>
                <w:rFonts w:cs="Times New Roman"/>
                <w:sz w:val="22"/>
              </w:rPr>
              <w:t>., 2020</w:t>
            </w:r>
            <w:r w:rsidRPr="00A96042">
              <w:rPr>
                <w:rFonts w:cs="Times New Roman" w:hint="eastAsia"/>
                <w:sz w:val="22"/>
              </w:rPr>
              <w:t>b</w:t>
            </w:r>
            <w:r w:rsidRPr="00A96042">
              <w:rPr>
                <w:rFonts w:cs="Times New Roman"/>
                <w:sz w:val="22"/>
              </w:rPr>
              <w:t>;</w:t>
            </w:r>
          </w:p>
          <w:p w14:paraId="7108AE3A" w14:textId="77777777" w:rsidR="00474E62" w:rsidRPr="00A96042" w:rsidRDefault="00474E62" w:rsidP="00291777">
            <w:pPr>
              <w:snapToGrid w:val="0"/>
              <w:jc w:val="left"/>
              <w:rPr>
                <w:rFonts w:cs="Times New Roman"/>
                <w:sz w:val="22"/>
              </w:rPr>
            </w:pPr>
            <w:r w:rsidRPr="00A96042">
              <w:rPr>
                <w:rFonts w:cs="Times New Roman"/>
                <w:sz w:val="24"/>
                <w:szCs w:val="24"/>
              </w:rPr>
              <w:t xml:space="preserve">Friedlová; 2010; Mijangos, 2010; Stazi, 2017; </w:t>
            </w:r>
            <w:r w:rsidRPr="00A96042">
              <w:rPr>
                <w:rFonts w:cs="Times New Roman"/>
                <w:sz w:val="22"/>
              </w:rPr>
              <w:t>Z</w:t>
            </w:r>
            <w:r w:rsidRPr="00A96042">
              <w:rPr>
                <w:rFonts w:cs="Times New Roman" w:hint="eastAsia"/>
                <w:sz w:val="22"/>
              </w:rPr>
              <w:t>eng</w:t>
            </w:r>
            <w:r w:rsidRPr="00A96042">
              <w:rPr>
                <w:rFonts w:cs="Times New Roman"/>
                <w:sz w:val="22"/>
              </w:rPr>
              <w:t xml:space="preserve"> </w:t>
            </w:r>
            <w:r w:rsidRPr="00A96042">
              <w:rPr>
                <w:rFonts w:cs="Times New Roman" w:hint="eastAsia"/>
                <w:sz w:val="22"/>
              </w:rPr>
              <w:t>et</w:t>
            </w:r>
            <w:r w:rsidRPr="00A96042">
              <w:rPr>
                <w:rFonts w:cs="Times New Roman"/>
                <w:sz w:val="22"/>
              </w:rPr>
              <w:t xml:space="preserve"> </w:t>
            </w:r>
            <w:r w:rsidRPr="00A96042">
              <w:rPr>
                <w:rFonts w:cs="Times New Roman" w:hint="eastAsia"/>
                <w:sz w:val="22"/>
              </w:rPr>
              <w:t>al</w:t>
            </w:r>
            <w:r w:rsidRPr="00A96042">
              <w:rPr>
                <w:rFonts w:cs="Times New Roman"/>
                <w:sz w:val="22"/>
              </w:rPr>
              <w:t>., 2024)</w:t>
            </w:r>
          </w:p>
        </w:tc>
      </w:tr>
      <w:tr w:rsidR="00474E62" w:rsidRPr="00084B00" w14:paraId="195693FC" w14:textId="77777777" w:rsidTr="00291777">
        <w:trPr>
          <w:trHeight w:val="454"/>
          <w:jc w:val="center"/>
        </w:trPr>
        <w:tc>
          <w:tcPr>
            <w:tcW w:w="1271" w:type="dxa"/>
            <w:vAlign w:val="center"/>
          </w:tcPr>
          <w:p w14:paraId="2573CF85" w14:textId="77777777" w:rsidR="00474E62" w:rsidRPr="00A96042" w:rsidRDefault="00474E62" w:rsidP="00291777">
            <w:pPr>
              <w:snapToGrid w:val="0"/>
              <w:jc w:val="center"/>
              <w:rPr>
                <w:rFonts w:cs="Times New Roman"/>
                <w:sz w:val="22"/>
              </w:rPr>
            </w:pPr>
            <w:r w:rsidRPr="00A96042">
              <w:rPr>
                <w:rFonts w:cs="Times New Roman" w:hint="eastAsia"/>
                <w:sz w:val="22"/>
              </w:rPr>
              <w:t>Ti</w:t>
            </w:r>
          </w:p>
        </w:tc>
        <w:tc>
          <w:tcPr>
            <w:tcW w:w="1281" w:type="dxa"/>
            <w:vAlign w:val="center"/>
          </w:tcPr>
          <w:p w14:paraId="66ECE593" w14:textId="77777777" w:rsidR="00474E62" w:rsidRPr="00A96042" w:rsidRDefault="00474E62" w:rsidP="00291777">
            <w:pPr>
              <w:snapToGrid w:val="0"/>
              <w:jc w:val="center"/>
              <w:rPr>
                <w:rFonts w:cs="Times New Roman"/>
                <w:sz w:val="22"/>
              </w:rPr>
            </w:pPr>
            <w:r w:rsidRPr="00A96042">
              <w:rPr>
                <w:rFonts w:cs="Times New Roman" w:hint="eastAsia"/>
                <w:sz w:val="22"/>
              </w:rPr>
              <w:t>0</w:t>
            </w:r>
            <w:r w:rsidRPr="00A96042">
              <w:rPr>
                <w:rFonts w:cs="Times New Roman"/>
                <w:sz w:val="22"/>
              </w:rPr>
              <w:t xml:space="preserve"> ~ 200</w:t>
            </w:r>
          </w:p>
        </w:tc>
        <w:tc>
          <w:tcPr>
            <w:tcW w:w="1701" w:type="dxa"/>
            <w:vAlign w:val="center"/>
          </w:tcPr>
          <w:p w14:paraId="29302473" w14:textId="77777777" w:rsidR="00474E62" w:rsidRPr="00A96042" w:rsidRDefault="00474E62" w:rsidP="00291777">
            <w:pPr>
              <w:snapToGrid w:val="0"/>
              <w:jc w:val="center"/>
              <w:rPr>
                <w:rFonts w:cs="Times New Roman"/>
                <w:sz w:val="22"/>
              </w:rPr>
            </w:pPr>
            <w:r w:rsidRPr="00A96042">
              <w:rPr>
                <w:rFonts w:cs="Times New Roman" w:hint="eastAsia"/>
                <w:sz w:val="22"/>
              </w:rPr>
              <w:t>2</w:t>
            </w:r>
            <w:r w:rsidRPr="00A96042">
              <w:rPr>
                <w:rFonts w:cs="Times New Roman"/>
                <w:sz w:val="22"/>
              </w:rPr>
              <w:t>00 ~ 1000</w:t>
            </w:r>
          </w:p>
        </w:tc>
        <w:tc>
          <w:tcPr>
            <w:tcW w:w="1843" w:type="dxa"/>
            <w:vAlign w:val="center"/>
          </w:tcPr>
          <w:p w14:paraId="36F326C5" w14:textId="77777777" w:rsidR="00474E62" w:rsidRPr="00A96042" w:rsidRDefault="00474E62" w:rsidP="00291777">
            <w:pPr>
              <w:snapToGrid w:val="0"/>
              <w:jc w:val="center"/>
              <w:rPr>
                <w:rFonts w:cs="Times New Roman"/>
                <w:sz w:val="22"/>
              </w:rPr>
            </w:pPr>
            <w:r w:rsidRPr="00A96042">
              <w:rPr>
                <w:rFonts w:cs="Times New Roman" w:hint="eastAsia"/>
                <w:sz w:val="22"/>
              </w:rPr>
              <w:t>1</w:t>
            </w:r>
            <w:r w:rsidRPr="00A96042">
              <w:rPr>
                <w:rFonts w:cs="Times New Roman"/>
                <w:sz w:val="22"/>
              </w:rPr>
              <w:t>000 ~ 4000</w:t>
            </w:r>
          </w:p>
        </w:tc>
        <w:tc>
          <w:tcPr>
            <w:tcW w:w="1559" w:type="dxa"/>
            <w:vAlign w:val="center"/>
          </w:tcPr>
          <w:p w14:paraId="292328FD" w14:textId="77777777" w:rsidR="00474E62" w:rsidRPr="00A96042" w:rsidRDefault="00474E62" w:rsidP="00291777">
            <w:pPr>
              <w:snapToGrid w:val="0"/>
              <w:jc w:val="center"/>
              <w:rPr>
                <w:rFonts w:cs="Times New Roman"/>
                <w:sz w:val="22"/>
              </w:rPr>
            </w:pPr>
            <w:r w:rsidRPr="00A96042">
              <w:rPr>
                <w:rFonts w:cs="Times New Roman" w:hint="eastAsia"/>
                <w:sz w:val="22"/>
              </w:rPr>
              <w:t>&gt;</w:t>
            </w:r>
            <w:r w:rsidRPr="00A96042">
              <w:rPr>
                <w:rFonts w:cs="Times New Roman"/>
                <w:sz w:val="22"/>
              </w:rPr>
              <w:t xml:space="preserve"> 4000</w:t>
            </w:r>
          </w:p>
        </w:tc>
        <w:tc>
          <w:tcPr>
            <w:tcW w:w="2552" w:type="dxa"/>
            <w:vAlign w:val="center"/>
          </w:tcPr>
          <w:p w14:paraId="44E82815" w14:textId="77777777" w:rsidR="00474E62" w:rsidRPr="00A96042" w:rsidRDefault="00474E62" w:rsidP="00291777">
            <w:pPr>
              <w:snapToGrid w:val="0"/>
              <w:jc w:val="left"/>
              <w:rPr>
                <w:rFonts w:cs="Times New Roman"/>
                <w:sz w:val="22"/>
              </w:rPr>
            </w:pPr>
            <w:r w:rsidRPr="00A96042">
              <w:rPr>
                <w:rFonts w:cs="Times New Roman" w:hint="eastAsia"/>
                <w:sz w:val="22"/>
              </w:rPr>
              <w:t>(</w:t>
            </w:r>
            <w:r w:rsidRPr="00A96042">
              <w:rPr>
                <w:rFonts w:cs="Times New Roman"/>
                <w:sz w:val="22"/>
              </w:rPr>
              <w:t>Z</w:t>
            </w:r>
            <w:r w:rsidRPr="00A96042">
              <w:rPr>
                <w:rFonts w:cs="Times New Roman" w:hint="eastAsia"/>
                <w:sz w:val="22"/>
              </w:rPr>
              <w:t>hang</w:t>
            </w:r>
            <w:r w:rsidRPr="00A96042">
              <w:rPr>
                <w:rFonts w:cs="Times New Roman"/>
                <w:sz w:val="22"/>
              </w:rPr>
              <w:t xml:space="preserve"> </w:t>
            </w:r>
            <w:r w:rsidRPr="00A96042">
              <w:rPr>
                <w:rFonts w:cs="Times New Roman" w:hint="eastAsia"/>
                <w:sz w:val="22"/>
              </w:rPr>
              <w:t>et</w:t>
            </w:r>
            <w:r w:rsidRPr="00A96042">
              <w:rPr>
                <w:rFonts w:cs="Times New Roman"/>
                <w:sz w:val="22"/>
              </w:rPr>
              <w:t xml:space="preserve"> </w:t>
            </w:r>
            <w:r w:rsidRPr="00A96042">
              <w:rPr>
                <w:rFonts w:cs="Times New Roman" w:hint="eastAsia"/>
                <w:sz w:val="22"/>
              </w:rPr>
              <w:t>al</w:t>
            </w:r>
            <w:r w:rsidRPr="00A96042">
              <w:rPr>
                <w:rFonts w:cs="Times New Roman"/>
                <w:sz w:val="22"/>
              </w:rPr>
              <w:t>., 2023)</w:t>
            </w:r>
          </w:p>
        </w:tc>
      </w:tr>
    </w:tbl>
    <w:p w14:paraId="2977E2AB" w14:textId="77777777" w:rsidR="00474E62" w:rsidRDefault="00474E62" w:rsidP="00474E62">
      <w:pPr>
        <w:widowControl/>
        <w:jc w:val="left"/>
        <w:rPr>
          <w:rFonts w:cs="Times New Roman"/>
          <w:sz w:val="24"/>
          <w:szCs w:val="24"/>
        </w:rPr>
      </w:pPr>
    </w:p>
    <w:p w14:paraId="773F95D5" w14:textId="77777777" w:rsidR="00474E62" w:rsidRPr="003F0E2A" w:rsidRDefault="00474E62" w:rsidP="00474E62">
      <w:pPr>
        <w:widowControl/>
        <w:spacing w:line="276" w:lineRule="auto"/>
        <w:jc w:val="left"/>
        <w:rPr>
          <w:rFonts w:cs="Times New Roman"/>
          <w:sz w:val="24"/>
          <w:szCs w:val="24"/>
        </w:rPr>
      </w:pPr>
      <w:r w:rsidRPr="003F0E2A">
        <w:rPr>
          <w:rFonts w:cs="Times New Roman"/>
          <w:b/>
          <w:bCs/>
          <w:sz w:val="24"/>
          <w:szCs w:val="24"/>
        </w:rPr>
        <w:t>R</w:t>
      </w:r>
      <w:r w:rsidRPr="003F0E2A">
        <w:rPr>
          <w:rFonts w:cs="Times New Roman" w:hint="eastAsia"/>
          <w:b/>
          <w:bCs/>
          <w:sz w:val="24"/>
          <w:szCs w:val="24"/>
        </w:rPr>
        <w:t>eferences</w:t>
      </w:r>
      <w:r w:rsidRPr="003F0E2A">
        <w:rPr>
          <w:rFonts w:cs="Times New Roman"/>
          <w:b/>
          <w:bCs/>
          <w:sz w:val="24"/>
          <w:szCs w:val="24"/>
        </w:rPr>
        <w:t>:</w:t>
      </w:r>
    </w:p>
    <w:p w14:paraId="5D63F2CE" w14:textId="57073156" w:rsidR="00474E62" w:rsidRDefault="00474E62" w:rsidP="00474E62">
      <w:pPr>
        <w:widowControl/>
        <w:spacing w:line="276" w:lineRule="auto"/>
        <w:ind w:leftChars="1" w:left="424" w:hangingChars="176" w:hanging="422"/>
        <w:jc w:val="left"/>
        <w:rPr>
          <w:rFonts w:cs="Times New Roman"/>
          <w:sz w:val="24"/>
          <w:szCs w:val="24"/>
        </w:rPr>
      </w:pPr>
      <w:r w:rsidRPr="00B45AEB">
        <w:rPr>
          <w:rFonts w:cs="Times New Roman"/>
          <w:sz w:val="24"/>
          <w:szCs w:val="24"/>
        </w:rPr>
        <w:t>Aponte</w:t>
      </w:r>
      <w:r>
        <w:rPr>
          <w:rFonts w:cs="Times New Roman"/>
          <w:sz w:val="24"/>
          <w:szCs w:val="24"/>
        </w:rPr>
        <w:t xml:space="preserve"> </w:t>
      </w:r>
      <w:r w:rsidRPr="00B45AEB">
        <w:rPr>
          <w:rFonts w:cs="Times New Roman"/>
          <w:sz w:val="24"/>
          <w:szCs w:val="24"/>
        </w:rPr>
        <w:t>H, Meli</w:t>
      </w:r>
      <w:r>
        <w:rPr>
          <w:rFonts w:cs="Times New Roman"/>
          <w:sz w:val="24"/>
          <w:szCs w:val="24"/>
        </w:rPr>
        <w:t xml:space="preserve"> </w:t>
      </w:r>
      <w:r w:rsidRPr="00B45AEB">
        <w:rPr>
          <w:rFonts w:cs="Times New Roman"/>
          <w:sz w:val="24"/>
          <w:szCs w:val="24"/>
        </w:rPr>
        <w:t>P, Butler</w:t>
      </w:r>
      <w:r>
        <w:rPr>
          <w:rFonts w:cs="Times New Roman"/>
          <w:sz w:val="24"/>
          <w:szCs w:val="24"/>
        </w:rPr>
        <w:t xml:space="preserve"> </w:t>
      </w:r>
      <w:r w:rsidRPr="00B45AEB">
        <w:rPr>
          <w:rFonts w:cs="Times New Roman"/>
          <w:sz w:val="24"/>
          <w:szCs w:val="24"/>
        </w:rPr>
        <w:t>B, Paolini</w:t>
      </w:r>
      <w:r>
        <w:rPr>
          <w:rFonts w:cs="Times New Roman"/>
          <w:sz w:val="24"/>
          <w:szCs w:val="24"/>
        </w:rPr>
        <w:t xml:space="preserve"> </w:t>
      </w:r>
      <w:r w:rsidRPr="00B45AEB">
        <w:rPr>
          <w:rFonts w:cs="Times New Roman"/>
          <w:sz w:val="24"/>
          <w:szCs w:val="24"/>
        </w:rPr>
        <w:t>J, Matus</w:t>
      </w:r>
      <w:r>
        <w:rPr>
          <w:rFonts w:cs="Times New Roman"/>
          <w:sz w:val="24"/>
          <w:szCs w:val="24"/>
        </w:rPr>
        <w:t xml:space="preserve"> </w:t>
      </w:r>
      <w:r w:rsidRPr="00B45AEB">
        <w:rPr>
          <w:rFonts w:cs="Times New Roman"/>
          <w:sz w:val="24"/>
          <w:szCs w:val="24"/>
        </w:rPr>
        <w:t>F, Merino</w:t>
      </w:r>
      <w:r>
        <w:rPr>
          <w:rFonts w:cs="Times New Roman"/>
          <w:sz w:val="24"/>
          <w:szCs w:val="24"/>
        </w:rPr>
        <w:t xml:space="preserve"> </w:t>
      </w:r>
      <w:r w:rsidRPr="00B45AEB">
        <w:rPr>
          <w:rFonts w:cs="Times New Roman"/>
          <w:sz w:val="24"/>
          <w:szCs w:val="24"/>
        </w:rPr>
        <w:t>C, Cornejo</w:t>
      </w:r>
      <w:r>
        <w:rPr>
          <w:rFonts w:cs="Times New Roman"/>
          <w:sz w:val="24"/>
          <w:szCs w:val="24"/>
        </w:rPr>
        <w:t xml:space="preserve"> </w:t>
      </w:r>
      <w:r w:rsidRPr="00B45AEB">
        <w:rPr>
          <w:rFonts w:cs="Times New Roman"/>
          <w:sz w:val="24"/>
          <w:szCs w:val="24"/>
        </w:rPr>
        <w:t>P, Kuzyakov</w:t>
      </w:r>
      <w:r>
        <w:rPr>
          <w:rFonts w:cs="Times New Roman"/>
          <w:sz w:val="24"/>
          <w:szCs w:val="24"/>
        </w:rPr>
        <w:t xml:space="preserve"> </w:t>
      </w:r>
      <w:r w:rsidRPr="00B45AEB">
        <w:rPr>
          <w:rFonts w:cs="Times New Roman"/>
          <w:sz w:val="24"/>
          <w:szCs w:val="24"/>
        </w:rPr>
        <w:t>Y</w:t>
      </w:r>
      <w:r>
        <w:rPr>
          <w:rFonts w:cs="Times New Roman"/>
          <w:sz w:val="24"/>
          <w:szCs w:val="24"/>
        </w:rPr>
        <w:t xml:space="preserve">. 2020. </w:t>
      </w:r>
      <w:r w:rsidRPr="00B45AEB">
        <w:rPr>
          <w:rFonts w:cs="Times New Roman"/>
          <w:sz w:val="24"/>
          <w:szCs w:val="24"/>
        </w:rPr>
        <w:t>Meta-analysis of heavy metal effects on soil enzyme activities</w:t>
      </w:r>
      <w:r>
        <w:rPr>
          <w:rFonts w:cs="Times New Roman"/>
          <w:sz w:val="24"/>
          <w:szCs w:val="24"/>
        </w:rPr>
        <w:t>[J]. S</w:t>
      </w:r>
      <w:r>
        <w:rPr>
          <w:rFonts w:cs="Times New Roman" w:hint="eastAsia"/>
          <w:sz w:val="24"/>
          <w:szCs w:val="24"/>
        </w:rPr>
        <w:t>cience</w:t>
      </w:r>
      <w:r>
        <w:rPr>
          <w:rFonts w:cs="Times New Roman"/>
          <w:sz w:val="24"/>
          <w:szCs w:val="24"/>
        </w:rPr>
        <w:t xml:space="preserve"> </w:t>
      </w:r>
      <w:r>
        <w:rPr>
          <w:rFonts w:cs="Times New Roman" w:hint="eastAsia"/>
          <w:sz w:val="24"/>
          <w:szCs w:val="24"/>
        </w:rPr>
        <w:t>of</w:t>
      </w:r>
      <w:r>
        <w:rPr>
          <w:rFonts w:cs="Times New Roman"/>
          <w:sz w:val="24"/>
          <w:szCs w:val="24"/>
        </w:rPr>
        <w:t xml:space="preserve"> </w:t>
      </w:r>
      <w:r>
        <w:rPr>
          <w:rFonts w:cs="Times New Roman" w:hint="eastAsia"/>
          <w:sz w:val="24"/>
          <w:szCs w:val="24"/>
        </w:rPr>
        <w:t>the</w:t>
      </w:r>
      <w:r>
        <w:rPr>
          <w:rFonts w:cs="Times New Roman"/>
          <w:sz w:val="24"/>
          <w:szCs w:val="24"/>
        </w:rPr>
        <w:t xml:space="preserve"> T</w:t>
      </w:r>
      <w:r>
        <w:rPr>
          <w:rFonts w:cs="Times New Roman" w:hint="eastAsia"/>
          <w:sz w:val="24"/>
          <w:szCs w:val="24"/>
        </w:rPr>
        <w:t>otal</w:t>
      </w:r>
      <w:r>
        <w:rPr>
          <w:rFonts w:cs="Times New Roman"/>
          <w:sz w:val="24"/>
          <w:szCs w:val="24"/>
        </w:rPr>
        <w:t xml:space="preserve"> E</w:t>
      </w:r>
      <w:r>
        <w:rPr>
          <w:rFonts w:cs="Times New Roman" w:hint="eastAsia"/>
          <w:sz w:val="24"/>
          <w:szCs w:val="24"/>
        </w:rPr>
        <w:t>nvironment</w:t>
      </w:r>
      <w:r>
        <w:rPr>
          <w:rFonts w:cs="Times New Roman"/>
          <w:sz w:val="24"/>
          <w:szCs w:val="24"/>
        </w:rPr>
        <w:t xml:space="preserve">, 737, </w:t>
      </w:r>
      <w:r w:rsidRPr="00B45AEB">
        <w:rPr>
          <w:rFonts w:cs="Times New Roman"/>
          <w:sz w:val="24"/>
          <w:szCs w:val="24"/>
        </w:rPr>
        <w:t>139744</w:t>
      </w:r>
      <w:r>
        <w:rPr>
          <w:rFonts w:cs="Times New Roman"/>
          <w:sz w:val="24"/>
          <w:szCs w:val="24"/>
        </w:rPr>
        <w:t xml:space="preserve">. </w:t>
      </w:r>
      <w:hyperlink r:id="rId51" w:history="1">
        <w:r w:rsidR="00895FD6">
          <w:rPr>
            <w:rStyle w:val="a3"/>
            <w:rFonts w:cs="Times New Roman"/>
            <w:sz w:val="24"/>
            <w:szCs w:val="24"/>
          </w:rPr>
          <w:t xml:space="preserve"> </w:t>
        </w:r>
        <w:r w:rsidRPr="005805F1">
          <w:rPr>
            <w:rStyle w:val="a3"/>
            <w:rFonts w:cs="Times New Roman"/>
            <w:sz w:val="24"/>
            <w:szCs w:val="24"/>
          </w:rPr>
          <w:t>10.1016/j.scitotenv.2020.139744</w:t>
        </w:r>
      </w:hyperlink>
      <w:r>
        <w:rPr>
          <w:rFonts w:cs="Times New Roman"/>
          <w:sz w:val="24"/>
          <w:szCs w:val="24"/>
        </w:rPr>
        <w:t>.</w:t>
      </w:r>
    </w:p>
    <w:p w14:paraId="5E66AE5D" w14:textId="49FC8C54" w:rsidR="00474E62" w:rsidRDefault="00474E62" w:rsidP="00474E62">
      <w:pPr>
        <w:widowControl/>
        <w:spacing w:line="276" w:lineRule="auto"/>
        <w:ind w:leftChars="1" w:left="424" w:hangingChars="176" w:hanging="422"/>
        <w:jc w:val="left"/>
        <w:rPr>
          <w:rFonts w:cs="Times New Roman"/>
          <w:sz w:val="24"/>
          <w:szCs w:val="24"/>
        </w:rPr>
      </w:pPr>
      <w:r w:rsidRPr="00B45AEB">
        <w:rPr>
          <w:rFonts w:cs="Times New Roman"/>
          <w:sz w:val="24"/>
          <w:szCs w:val="24"/>
        </w:rPr>
        <w:t>Aponte H, Medina J, Butler B, Meier S, Cornejo P, Kuzyakov Y. Soil quality indices for metal(loid) contamination: An enzymatic perspective. Land Degrad</w:t>
      </w:r>
      <w:r>
        <w:rPr>
          <w:rFonts w:cs="Times New Roman"/>
          <w:sz w:val="24"/>
          <w:szCs w:val="24"/>
        </w:rPr>
        <w:t>ation</w:t>
      </w:r>
      <w:r w:rsidRPr="00B45AEB">
        <w:rPr>
          <w:rFonts w:cs="Times New Roman"/>
          <w:sz w:val="24"/>
          <w:szCs w:val="24"/>
        </w:rPr>
        <w:t xml:space="preserve"> Dev</w:t>
      </w:r>
      <w:r w:rsidR="00854E7C">
        <w:rPr>
          <w:rFonts w:cs="Times New Roman"/>
          <w:sz w:val="24"/>
          <w:szCs w:val="24"/>
        </w:rPr>
        <w:t>e</w:t>
      </w:r>
      <w:r>
        <w:rPr>
          <w:rFonts w:cs="Times New Roman"/>
          <w:sz w:val="24"/>
          <w:szCs w:val="24"/>
        </w:rPr>
        <w:t>lopment</w:t>
      </w:r>
      <w:r w:rsidRPr="00B45AEB">
        <w:rPr>
          <w:rFonts w:cs="Times New Roman"/>
          <w:sz w:val="24"/>
          <w:szCs w:val="24"/>
        </w:rPr>
        <w:t>. 2020; 31</w:t>
      </w:r>
      <w:r>
        <w:rPr>
          <w:rFonts w:cs="Times New Roman"/>
          <w:sz w:val="24"/>
          <w:szCs w:val="24"/>
        </w:rPr>
        <w:t>,</w:t>
      </w:r>
      <w:r w:rsidRPr="00B45AEB">
        <w:rPr>
          <w:rFonts w:cs="Times New Roman"/>
          <w:sz w:val="24"/>
          <w:szCs w:val="24"/>
        </w:rPr>
        <w:t xml:space="preserve"> 2700–2719. </w:t>
      </w:r>
      <w:hyperlink r:id="rId52" w:history="1">
        <w:r w:rsidR="00895FD6">
          <w:rPr>
            <w:rStyle w:val="a3"/>
            <w:rFonts w:cs="Times New Roman"/>
            <w:sz w:val="24"/>
            <w:szCs w:val="24"/>
          </w:rPr>
          <w:t xml:space="preserve"> </w:t>
        </w:r>
        <w:r w:rsidRPr="005805F1">
          <w:rPr>
            <w:rStyle w:val="a3"/>
            <w:rFonts w:cs="Times New Roman"/>
            <w:sz w:val="24"/>
            <w:szCs w:val="24"/>
          </w:rPr>
          <w:t>10.1002/ldr.3630</w:t>
        </w:r>
      </w:hyperlink>
      <w:r>
        <w:rPr>
          <w:rFonts w:cs="Times New Roman"/>
          <w:sz w:val="24"/>
          <w:szCs w:val="24"/>
        </w:rPr>
        <w:t>.</w:t>
      </w:r>
    </w:p>
    <w:p w14:paraId="243C0459" w14:textId="78A0556B" w:rsidR="00474E62" w:rsidRDefault="00474E62" w:rsidP="00474E62">
      <w:pPr>
        <w:widowControl/>
        <w:spacing w:line="276" w:lineRule="auto"/>
        <w:ind w:leftChars="1" w:left="424" w:hangingChars="176" w:hanging="422"/>
        <w:jc w:val="left"/>
        <w:rPr>
          <w:rFonts w:cs="Times New Roman"/>
          <w:sz w:val="24"/>
          <w:szCs w:val="24"/>
        </w:rPr>
      </w:pPr>
      <w:r w:rsidRPr="00B45AEB">
        <w:rPr>
          <w:rFonts w:cs="Times New Roman"/>
          <w:sz w:val="24"/>
          <w:szCs w:val="24"/>
        </w:rPr>
        <w:t xml:space="preserve">Friedlová, M. (2010). The influence of heavy metals on soil biological and chemical properties. Soil and Water Research, 2010, 21–27. </w:t>
      </w:r>
      <w:hyperlink r:id="rId53" w:history="1">
        <w:r w:rsidR="00895FD6">
          <w:rPr>
            <w:rStyle w:val="a3"/>
            <w:rFonts w:cs="Times New Roman"/>
            <w:sz w:val="24"/>
            <w:szCs w:val="24"/>
          </w:rPr>
          <w:t xml:space="preserve"> </w:t>
        </w:r>
        <w:r w:rsidRPr="005805F1">
          <w:rPr>
            <w:rStyle w:val="a3"/>
            <w:rFonts w:cs="Times New Roman"/>
            <w:sz w:val="24"/>
            <w:szCs w:val="24"/>
          </w:rPr>
          <w:t>10.17221/11/2009-SWR</w:t>
        </w:r>
      </w:hyperlink>
      <w:r w:rsidRPr="00B45AEB">
        <w:rPr>
          <w:rFonts w:cs="Times New Roman"/>
          <w:sz w:val="24"/>
          <w:szCs w:val="24"/>
        </w:rPr>
        <w:t>.</w:t>
      </w:r>
    </w:p>
    <w:p w14:paraId="2D7F86A7" w14:textId="39F9E115" w:rsidR="00474E62" w:rsidRDefault="00474E62" w:rsidP="00474E62">
      <w:pPr>
        <w:widowControl/>
        <w:spacing w:line="276" w:lineRule="auto"/>
        <w:ind w:leftChars="1" w:left="424" w:hangingChars="176" w:hanging="422"/>
        <w:jc w:val="left"/>
        <w:rPr>
          <w:rFonts w:cs="Times New Roman"/>
          <w:sz w:val="24"/>
          <w:szCs w:val="24"/>
        </w:rPr>
      </w:pPr>
      <w:r w:rsidRPr="00B45AEB">
        <w:rPr>
          <w:rFonts w:cs="Times New Roman"/>
          <w:sz w:val="24"/>
          <w:szCs w:val="24"/>
        </w:rPr>
        <w:t xml:space="preserve">Mijangos, I., Albizu, I., Epelde, L., Amezaga, I., Mendarte, S., &amp; Garbisu, C. (2010). Effects of liming on soil properties and plant performance of temperate mountainous grasslands. Journal of Environmental Management, 91, 2066–2074. </w:t>
      </w:r>
      <w:hyperlink r:id="rId54" w:history="1">
        <w:r w:rsidR="00895FD6">
          <w:rPr>
            <w:rStyle w:val="a3"/>
            <w:rFonts w:cs="Times New Roman"/>
            <w:sz w:val="24"/>
            <w:szCs w:val="24"/>
          </w:rPr>
          <w:t xml:space="preserve"> </w:t>
        </w:r>
        <w:r w:rsidRPr="005805F1">
          <w:rPr>
            <w:rStyle w:val="a3"/>
            <w:rFonts w:cs="Times New Roman"/>
            <w:sz w:val="24"/>
            <w:szCs w:val="24"/>
          </w:rPr>
          <w:t>10.1016/j.jenvman.2010.05.011</w:t>
        </w:r>
      </w:hyperlink>
      <w:r>
        <w:rPr>
          <w:rFonts w:cs="Times New Roman"/>
          <w:sz w:val="24"/>
          <w:szCs w:val="24"/>
        </w:rPr>
        <w:t>.</w:t>
      </w:r>
    </w:p>
    <w:p w14:paraId="105D709D" w14:textId="423CBC2B" w:rsidR="00474E62" w:rsidRDefault="00474E62" w:rsidP="00474E62">
      <w:pPr>
        <w:widowControl/>
        <w:spacing w:line="276" w:lineRule="auto"/>
        <w:ind w:leftChars="1" w:left="424" w:hangingChars="176" w:hanging="422"/>
        <w:jc w:val="left"/>
        <w:rPr>
          <w:rFonts w:cs="Times New Roman"/>
          <w:sz w:val="24"/>
          <w:szCs w:val="24"/>
        </w:rPr>
      </w:pPr>
      <w:r w:rsidRPr="00B45AEB">
        <w:rPr>
          <w:rFonts w:cs="Times New Roman"/>
          <w:sz w:val="24"/>
          <w:szCs w:val="24"/>
        </w:rPr>
        <w:t xml:space="preserve">Stazi, S. R., Moscatelli, M. C., Papp, R., Crognale, S., Grego, S., Martin, M., &amp; Marabottini, R. (2017). A multi-biological assay approach to assess microbial diversity in arsenic (as) contaminated soils. Geomicrobiology Journal, 34, 183–192. </w:t>
      </w:r>
      <w:hyperlink r:id="rId55" w:history="1">
        <w:r w:rsidR="00895FD6">
          <w:rPr>
            <w:rStyle w:val="a3"/>
            <w:rFonts w:cs="Times New Roman"/>
            <w:sz w:val="24"/>
            <w:szCs w:val="24"/>
          </w:rPr>
          <w:t xml:space="preserve"> </w:t>
        </w:r>
        <w:r w:rsidRPr="005805F1">
          <w:rPr>
            <w:rStyle w:val="a3"/>
            <w:rFonts w:cs="Times New Roman"/>
            <w:sz w:val="24"/>
            <w:szCs w:val="24"/>
          </w:rPr>
          <w:t>10.1080/01490451.2016.1189015</w:t>
        </w:r>
      </w:hyperlink>
      <w:r>
        <w:rPr>
          <w:rFonts w:cs="Times New Roman"/>
          <w:sz w:val="24"/>
          <w:szCs w:val="24"/>
        </w:rPr>
        <w:t>.</w:t>
      </w:r>
    </w:p>
    <w:p w14:paraId="6BB5F67F" w14:textId="2F0B99C9" w:rsidR="00474E62" w:rsidRDefault="00474E62" w:rsidP="00474E62">
      <w:pPr>
        <w:widowControl/>
        <w:spacing w:line="360" w:lineRule="auto"/>
        <w:ind w:leftChars="1" w:left="424" w:hangingChars="176" w:hanging="422"/>
        <w:jc w:val="left"/>
        <w:rPr>
          <w:rFonts w:cs="Times New Roman"/>
          <w:sz w:val="24"/>
          <w:szCs w:val="24"/>
        </w:rPr>
      </w:pPr>
      <w:r w:rsidRPr="00B45AEB">
        <w:rPr>
          <w:rFonts w:cs="Times New Roman"/>
          <w:sz w:val="24"/>
          <w:szCs w:val="24"/>
        </w:rPr>
        <w:t>Zeng</w:t>
      </w:r>
      <w:r>
        <w:rPr>
          <w:rFonts w:cs="Times New Roman"/>
          <w:sz w:val="24"/>
          <w:szCs w:val="24"/>
        </w:rPr>
        <w:t xml:space="preserve"> K</w:t>
      </w:r>
      <w:r w:rsidRPr="00B45AEB">
        <w:rPr>
          <w:rFonts w:cs="Times New Roman"/>
          <w:sz w:val="24"/>
          <w:szCs w:val="24"/>
        </w:rPr>
        <w:t>, Huang</w:t>
      </w:r>
      <w:r>
        <w:rPr>
          <w:rFonts w:cs="Times New Roman"/>
          <w:sz w:val="24"/>
          <w:szCs w:val="24"/>
        </w:rPr>
        <w:t xml:space="preserve"> </w:t>
      </w:r>
      <w:r w:rsidRPr="00B45AEB">
        <w:rPr>
          <w:rFonts w:cs="Times New Roman"/>
          <w:sz w:val="24"/>
          <w:szCs w:val="24"/>
        </w:rPr>
        <w:t>X</w:t>
      </w:r>
      <w:r>
        <w:rPr>
          <w:rFonts w:cs="Times New Roman"/>
          <w:sz w:val="24"/>
          <w:szCs w:val="24"/>
        </w:rPr>
        <w:t>C</w:t>
      </w:r>
      <w:r w:rsidRPr="00B45AEB">
        <w:rPr>
          <w:rFonts w:cs="Times New Roman"/>
          <w:sz w:val="24"/>
          <w:szCs w:val="24"/>
        </w:rPr>
        <w:t>, Guo</w:t>
      </w:r>
      <w:r>
        <w:rPr>
          <w:rFonts w:cs="Times New Roman"/>
          <w:sz w:val="24"/>
          <w:szCs w:val="24"/>
        </w:rPr>
        <w:t xml:space="preserve"> </w:t>
      </w:r>
      <w:r w:rsidRPr="00B45AEB">
        <w:rPr>
          <w:rFonts w:cs="Times New Roman"/>
          <w:sz w:val="24"/>
          <w:szCs w:val="24"/>
        </w:rPr>
        <w:t>J</w:t>
      </w:r>
      <w:r>
        <w:rPr>
          <w:rFonts w:cs="Times New Roman"/>
          <w:sz w:val="24"/>
          <w:szCs w:val="24"/>
        </w:rPr>
        <w:t>J</w:t>
      </w:r>
      <w:r w:rsidRPr="00B45AEB">
        <w:rPr>
          <w:rFonts w:cs="Times New Roman"/>
          <w:sz w:val="24"/>
          <w:szCs w:val="24"/>
        </w:rPr>
        <w:t>, Dai</w:t>
      </w:r>
      <w:r>
        <w:rPr>
          <w:rFonts w:cs="Times New Roman"/>
          <w:sz w:val="24"/>
          <w:szCs w:val="24"/>
        </w:rPr>
        <w:t xml:space="preserve"> </w:t>
      </w:r>
      <w:r w:rsidRPr="00B45AEB">
        <w:rPr>
          <w:rFonts w:cs="Times New Roman"/>
          <w:sz w:val="24"/>
          <w:szCs w:val="24"/>
        </w:rPr>
        <w:t>C</w:t>
      </w:r>
      <w:r>
        <w:rPr>
          <w:rFonts w:cs="Times New Roman"/>
          <w:sz w:val="24"/>
          <w:szCs w:val="24"/>
        </w:rPr>
        <w:t>S</w:t>
      </w:r>
      <w:r w:rsidRPr="00B45AEB">
        <w:rPr>
          <w:rFonts w:cs="Times New Roman"/>
          <w:sz w:val="24"/>
          <w:szCs w:val="24"/>
        </w:rPr>
        <w:t>, He</w:t>
      </w:r>
      <w:r>
        <w:rPr>
          <w:rFonts w:cs="Times New Roman"/>
          <w:sz w:val="24"/>
          <w:szCs w:val="24"/>
        </w:rPr>
        <w:t xml:space="preserve"> </w:t>
      </w:r>
      <w:r w:rsidRPr="00B45AEB">
        <w:rPr>
          <w:rFonts w:cs="Times New Roman"/>
          <w:sz w:val="24"/>
          <w:szCs w:val="24"/>
        </w:rPr>
        <w:t>C</w:t>
      </w:r>
      <w:r>
        <w:rPr>
          <w:rFonts w:cs="Times New Roman"/>
          <w:sz w:val="24"/>
          <w:szCs w:val="24"/>
        </w:rPr>
        <w:t>T</w:t>
      </w:r>
      <w:r w:rsidRPr="00B45AEB">
        <w:rPr>
          <w:rFonts w:cs="Times New Roman"/>
          <w:sz w:val="24"/>
          <w:szCs w:val="24"/>
        </w:rPr>
        <w:t>, Chen</w:t>
      </w:r>
      <w:r>
        <w:rPr>
          <w:rFonts w:cs="Times New Roman"/>
          <w:sz w:val="24"/>
          <w:szCs w:val="24"/>
        </w:rPr>
        <w:t xml:space="preserve"> </w:t>
      </w:r>
      <w:r w:rsidRPr="00B45AEB">
        <w:rPr>
          <w:rFonts w:cs="Times New Roman"/>
          <w:sz w:val="24"/>
          <w:szCs w:val="24"/>
        </w:rPr>
        <w:t>H, Xin</w:t>
      </w:r>
      <w:r>
        <w:rPr>
          <w:rFonts w:cs="Times New Roman"/>
          <w:sz w:val="24"/>
          <w:szCs w:val="24"/>
        </w:rPr>
        <w:t xml:space="preserve"> </w:t>
      </w:r>
      <w:r w:rsidRPr="00B45AEB">
        <w:rPr>
          <w:rFonts w:cs="Times New Roman"/>
          <w:sz w:val="24"/>
          <w:szCs w:val="24"/>
        </w:rPr>
        <w:t>G</w:t>
      </w:r>
      <w:r>
        <w:rPr>
          <w:rFonts w:cs="Times New Roman"/>
          <w:sz w:val="24"/>
          <w:szCs w:val="24"/>
        </w:rPr>
        <w:t xml:space="preserve">R. 2024. </w:t>
      </w:r>
      <w:r w:rsidRPr="00B45AEB">
        <w:rPr>
          <w:rFonts w:cs="Times New Roman"/>
          <w:sz w:val="24"/>
          <w:szCs w:val="24"/>
        </w:rPr>
        <w:t>Microbial-driven mechanisms for the effects of heavy metals on soil organic carbon storage: A global analysis</w:t>
      </w:r>
      <w:r>
        <w:rPr>
          <w:rFonts w:cs="Times New Roman"/>
          <w:sz w:val="24"/>
          <w:szCs w:val="24"/>
        </w:rPr>
        <w:t xml:space="preserve">[J]. </w:t>
      </w:r>
      <w:r w:rsidRPr="00B45AEB">
        <w:rPr>
          <w:rFonts w:cs="Times New Roman"/>
          <w:sz w:val="24"/>
          <w:szCs w:val="24"/>
        </w:rPr>
        <w:t>Environment International,</w:t>
      </w:r>
      <w:r>
        <w:rPr>
          <w:rFonts w:cs="Times New Roman"/>
          <w:sz w:val="24"/>
          <w:szCs w:val="24"/>
        </w:rPr>
        <w:t xml:space="preserve"> 184, 108467. </w:t>
      </w:r>
      <w:hyperlink r:id="rId56" w:history="1">
        <w:r w:rsidR="00895FD6">
          <w:rPr>
            <w:rStyle w:val="a3"/>
            <w:rFonts w:cs="Times New Roman"/>
            <w:sz w:val="24"/>
            <w:szCs w:val="24"/>
          </w:rPr>
          <w:t xml:space="preserve"> </w:t>
        </w:r>
        <w:r w:rsidRPr="0052024A">
          <w:rPr>
            <w:rStyle w:val="a3"/>
            <w:rFonts w:cs="Times New Roman"/>
            <w:sz w:val="24"/>
            <w:szCs w:val="24"/>
          </w:rPr>
          <w:t>10.1016/j.envint.2024.108467</w:t>
        </w:r>
      </w:hyperlink>
      <w:r w:rsidRPr="00B45AEB">
        <w:rPr>
          <w:rFonts w:cs="Times New Roman"/>
          <w:sz w:val="24"/>
          <w:szCs w:val="24"/>
        </w:rPr>
        <w:t>.</w:t>
      </w:r>
    </w:p>
    <w:p w14:paraId="3EBE6092" w14:textId="77777777" w:rsidR="00474E62" w:rsidRDefault="00474E62" w:rsidP="00474E62">
      <w:pPr>
        <w:widowControl/>
        <w:spacing w:line="360" w:lineRule="auto"/>
        <w:ind w:leftChars="1" w:left="424" w:hangingChars="176" w:hanging="422"/>
        <w:jc w:val="left"/>
        <w:rPr>
          <w:rFonts w:cs="Times New Roman"/>
          <w:sz w:val="24"/>
          <w:szCs w:val="24"/>
        </w:rPr>
      </w:pPr>
      <w:r>
        <w:rPr>
          <w:rFonts w:cs="Times New Roman"/>
          <w:sz w:val="24"/>
          <w:szCs w:val="24"/>
        </w:rPr>
        <w:t>Z</w:t>
      </w:r>
      <w:r>
        <w:rPr>
          <w:rFonts w:cs="Times New Roman" w:hint="eastAsia"/>
          <w:sz w:val="24"/>
          <w:szCs w:val="24"/>
        </w:rPr>
        <w:t>hou</w:t>
      </w:r>
      <w:r>
        <w:rPr>
          <w:rFonts w:cs="Times New Roman"/>
          <w:sz w:val="24"/>
          <w:szCs w:val="24"/>
        </w:rPr>
        <w:t xml:space="preserve"> JW, W</w:t>
      </w:r>
      <w:r>
        <w:rPr>
          <w:rFonts w:cs="Times New Roman" w:hint="eastAsia"/>
          <w:sz w:val="24"/>
          <w:szCs w:val="24"/>
        </w:rPr>
        <w:t>en</w:t>
      </w:r>
      <w:r>
        <w:rPr>
          <w:rFonts w:cs="Times New Roman"/>
          <w:sz w:val="24"/>
          <w:szCs w:val="24"/>
        </w:rPr>
        <w:t xml:space="preserve"> B, Z</w:t>
      </w:r>
      <w:r>
        <w:rPr>
          <w:rFonts w:cs="Times New Roman" w:hint="eastAsia"/>
          <w:sz w:val="24"/>
          <w:szCs w:val="24"/>
        </w:rPr>
        <w:t>hou</w:t>
      </w:r>
      <w:r>
        <w:rPr>
          <w:rFonts w:cs="Times New Roman"/>
          <w:sz w:val="24"/>
          <w:szCs w:val="24"/>
        </w:rPr>
        <w:t xml:space="preserve"> AG, L</w:t>
      </w:r>
      <w:r>
        <w:rPr>
          <w:rFonts w:cs="Times New Roman" w:hint="eastAsia"/>
          <w:sz w:val="24"/>
          <w:szCs w:val="24"/>
        </w:rPr>
        <w:t>iu</w:t>
      </w:r>
      <w:r>
        <w:rPr>
          <w:rFonts w:cs="Times New Roman"/>
          <w:sz w:val="24"/>
          <w:szCs w:val="24"/>
        </w:rPr>
        <w:t xml:space="preserve"> CF, L</w:t>
      </w:r>
      <w:r>
        <w:rPr>
          <w:rFonts w:cs="Times New Roman" w:hint="eastAsia"/>
          <w:sz w:val="24"/>
          <w:szCs w:val="24"/>
        </w:rPr>
        <w:t>i</w:t>
      </w:r>
      <w:r>
        <w:rPr>
          <w:rFonts w:cs="Times New Roman"/>
          <w:sz w:val="24"/>
          <w:szCs w:val="24"/>
        </w:rPr>
        <w:t xml:space="preserve"> XQ. 2017. </w:t>
      </w:r>
      <w:r w:rsidRPr="003E1906">
        <w:rPr>
          <w:rFonts w:cs="Times New Roman"/>
          <w:sz w:val="24"/>
          <w:szCs w:val="24"/>
        </w:rPr>
        <w:t>Review of antimony pollution and antimony isotopic tracer in the environment</w:t>
      </w:r>
      <w:r>
        <w:rPr>
          <w:rFonts w:cs="Times New Roman"/>
          <w:sz w:val="24"/>
          <w:szCs w:val="24"/>
        </w:rPr>
        <w:t xml:space="preserve">[J]. </w:t>
      </w:r>
      <w:r w:rsidRPr="003A3DA3">
        <w:rPr>
          <w:rFonts w:cs="Times New Roman"/>
          <w:sz w:val="24"/>
          <w:szCs w:val="24"/>
        </w:rPr>
        <w:t>Chinese Journal of Nature</w:t>
      </w:r>
      <w:r>
        <w:rPr>
          <w:rFonts w:cs="Times New Roman"/>
          <w:sz w:val="24"/>
          <w:szCs w:val="24"/>
        </w:rPr>
        <w:t xml:space="preserve">, 39, 120-130. </w:t>
      </w:r>
      <w:hyperlink r:id="rId57" w:history="1">
        <w:r w:rsidRPr="0052024A">
          <w:rPr>
            <w:rStyle w:val="a3"/>
            <w:rFonts w:cs="Times New Roman"/>
            <w:sz w:val="24"/>
            <w:szCs w:val="24"/>
          </w:rPr>
          <w:t>https://www.nature.shu.edu.cn/EN/Y2017/V39/I2/120</w:t>
        </w:r>
      </w:hyperlink>
      <w:r>
        <w:rPr>
          <w:rFonts w:cs="Times New Roman"/>
          <w:sz w:val="24"/>
          <w:szCs w:val="24"/>
        </w:rPr>
        <w:t>.</w:t>
      </w:r>
    </w:p>
    <w:p w14:paraId="288B9363" w14:textId="77777777" w:rsidR="00474E62" w:rsidRDefault="00474E62" w:rsidP="00474E62">
      <w:pPr>
        <w:widowControl/>
        <w:spacing w:line="276" w:lineRule="auto"/>
        <w:ind w:leftChars="1" w:left="424" w:hangingChars="176" w:hanging="422"/>
        <w:jc w:val="left"/>
        <w:rPr>
          <w:rFonts w:cs="Times New Roman"/>
          <w:sz w:val="24"/>
          <w:szCs w:val="24"/>
        </w:rPr>
      </w:pPr>
      <w:r w:rsidRPr="003A3DA3">
        <w:rPr>
          <w:rFonts w:cs="Times New Roman"/>
          <w:sz w:val="24"/>
          <w:szCs w:val="24"/>
        </w:rPr>
        <w:t>W</w:t>
      </w:r>
      <w:r>
        <w:rPr>
          <w:rFonts w:cs="Times New Roman" w:hint="eastAsia"/>
          <w:sz w:val="24"/>
          <w:szCs w:val="24"/>
        </w:rPr>
        <w:t>ang</w:t>
      </w:r>
      <w:r w:rsidRPr="003A3DA3">
        <w:rPr>
          <w:rFonts w:cs="Times New Roman"/>
          <w:sz w:val="24"/>
          <w:szCs w:val="24"/>
        </w:rPr>
        <w:t xml:space="preserve"> B</w:t>
      </w:r>
      <w:r>
        <w:rPr>
          <w:rFonts w:cs="Times New Roman"/>
          <w:sz w:val="24"/>
          <w:szCs w:val="24"/>
        </w:rPr>
        <w:t>S</w:t>
      </w:r>
      <w:r w:rsidRPr="003A3DA3">
        <w:rPr>
          <w:rFonts w:cs="Times New Roman"/>
          <w:sz w:val="24"/>
          <w:szCs w:val="24"/>
        </w:rPr>
        <w:t>, H</w:t>
      </w:r>
      <w:r>
        <w:rPr>
          <w:rFonts w:cs="Times New Roman" w:hint="eastAsia"/>
          <w:sz w:val="24"/>
          <w:szCs w:val="24"/>
        </w:rPr>
        <w:t>uang</w:t>
      </w:r>
      <w:r w:rsidRPr="003A3DA3">
        <w:rPr>
          <w:rFonts w:cs="Times New Roman"/>
          <w:sz w:val="24"/>
          <w:szCs w:val="24"/>
        </w:rPr>
        <w:t xml:space="preserve"> Y</w:t>
      </w:r>
      <w:r>
        <w:rPr>
          <w:rFonts w:cs="Times New Roman"/>
          <w:sz w:val="24"/>
          <w:szCs w:val="24"/>
        </w:rPr>
        <w:t>Z</w:t>
      </w:r>
      <w:r w:rsidRPr="003A3DA3">
        <w:rPr>
          <w:rFonts w:cs="Times New Roman"/>
          <w:sz w:val="24"/>
          <w:szCs w:val="24"/>
        </w:rPr>
        <w:t>, W</w:t>
      </w:r>
      <w:r>
        <w:rPr>
          <w:rFonts w:cs="Times New Roman" w:hint="eastAsia"/>
          <w:sz w:val="24"/>
          <w:szCs w:val="24"/>
        </w:rPr>
        <w:t>ang</w:t>
      </w:r>
      <w:r w:rsidRPr="003A3DA3">
        <w:rPr>
          <w:rFonts w:cs="Times New Roman"/>
          <w:sz w:val="24"/>
          <w:szCs w:val="24"/>
        </w:rPr>
        <w:t xml:space="preserve"> </w:t>
      </w:r>
      <w:r>
        <w:rPr>
          <w:rFonts w:cs="Times New Roman"/>
          <w:sz w:val="24"/>
          <w:szCs w:val="24"/>
        </w:rPr>
        <w:t>N</w:t>
      </w:r>
      <w:r w:rsidRPr="003A3DA3">
        <w:rPr>
          <w:rFonts w:cs="Times New Roman"/>
          <w:sz w:val="24"/>
          <w:szCs w:val="24"/>
        </w:rPr>
        <w:t>, et al.</w:t>
      </w:r>
      <w:r w:rsidRPr="003A3DA3">
        <w:rPr>
          <w:rFonts w:cs="Times New Roman" w:hint="eastAsia"/>
          <w:sz w:val="24"/>
          <w:szCs w:val="24"/>
        </w:rPr>
        <w:t xml:space="preserve"> 2018</w:t>
      </w:r>
      <w:r>
        <w:rPr>
          <w:rFonts w:cs="Times New Roman"/>
          <w:sz w:val="24"/>
          <w:szCs w:val="24"/>
        </w:rPr>
        <w:t>.</w:t>
      </w:r>
      <w:r w:rsidRPr="003A3DA3">
        <w:rPr>
          <w:rFonts w:cs="Times New Roman"/>
          <w:sz w:val="24"/>
          <w:szCs w:val="24"/>
        </w:rPr>
        <w:t xml:space="preserve"> Advances in research on remediation technology of nickel-contaminated soil[J]. Journal of Agro</w:t>
      </w:r>
      <w:r>
        <w:rPr>
          <w:rFonts w:cs="Times New Roman"/>
          <w:sz w:val="24"/>
          <w:szCs w:val="24"/>
        </w:rPr>
        <w:t>-</w:t>
      </w:r>
      <w:r w:rsidRPr="003A3DA3">
        <w:rPr>
          <w:rFonts w:cs="Times New Roman" w:hint="eastAsia"/>
          <w:sz w:val="24"/>
          <w:szCs w:val="24"/>
        </w:rPr>
        <w:t>Environment Science, 37</w:t>
      </w:r>
      <w:r>
        <w:rPr>
          <w:rFonts w:cs="Times New Roman"/>
          <w:sz w:val="24"/>
          <w:szCs w:val="24"/>
        </w:rPr>
        <w:t>,</w:t>
      </w:r>
      <w:r w:rsidRPr="003A3DA3">
        <w:rPr>
          <w:rFonts w:cs="Times New Roman" w:hint="eastAsia"/>
          <w:sz w:val="24"/>
          <w:szCs w:val="24"/>
        </w:rPr>
        <w:t xml:space="preserve"> 2392-2402.</w:t>
      </w:r>
      <w:r>
        <w:rPr>
          <w:rFonts w:cs="Times New Roman"/>
          <w:sz w:val="24"/>
          <w:szCs w:val="24"/>
        </w:rPr>
        <w:t xml:space="preserve"> </w:t>
      </w:r>
      <w:hyperlink r:id="rId58" w:history="1">
        <w:r w:rsidRPr="0052024A">
          <w:rPr>
            <w:rStyle w:val="a3"/>
            <w:rFonts w:cs="Times New Roman"/>
            <w:sz w:val="24"/>
            <w:szCs w:val="24"/>
          </w:rPr>
          <w:t>http://www.aes.org.cn/nyhjkxxb/ch/reader/view_abstract.aspx?doi=10.11654/jaes.2018-0862</w:t>
        </w:r>
      </w:hyperlink>
      <w:r>
        <w:rPr>
          <w:rFonts w:cs="Times New Roman"/>
          <w:sz w:val="24"/>
          <w:szCs w:val="24"/>
        </w:rPr>
        <w:t>.</w:t>
      </w:r>
    </w:p>
    <w:p w14:paraId="0DA20859" w14:textId="77777777" w:rsidR="00474E62" w:rsidRDefault="00474E62" w:rsidP="00474E62">
      <w:pPr>
        <w:widowControl/>
        <w:spacing w:line="276" w:lineRule="auto"/>
        <w:ind w:leftChars="1" w:left="424" w:hangingChars="176" w:hanging="422"/>
        <w:jc w:val="left"/>
        <w:rPr>
          <w:rFonts w:cs="Times New Roman"/>
          <w:sz w:val="24"/>
          <w:szCs w:val="24"/>
        </w:rPr>
      </w:pPr>
      <w:r w:rsidRPr="005B3D33">
        <w:rPr>
          <w:rFonts w:cs="Times New Roman"/>
          <w:sz w:val="24"/>
          <w:szCs w:val="24"/>
        </w:rPr>
        <w:t>Geng KR, Sun SS, Huang Z, et al. 2020</w:t>
      </w:r>
      <w:r>
        <w:rPr>
          <w:rFonts w:cs="Times New Roman"/>
          <w:sz w:val="24"/>
          <w:szCs w:val="24"/>
        </w:rPr>
        <w:t xml:space="preserve">. </w:t>
      </w:r>
      <w:r w:rsidRPr="005B3D33">
        <w:rPr>
          <w:rFonts w:cs="Times New Roman"/>
          <w:sz w:val="24"/>
          <w:szCs w:val="24"/>
        </w:rPr>
        <w:t>Key processes and progress in phytomining of nickel contaminated soils: a review. Chin</w:t>
      </w:r>
      <w:r>
        <w:rPr>
          <w:rFonts w:cs="Times New Roman" w:hint="eastAsia"/>
          <w:sz w:val="24"/>
          <w:szCs w:val="24"/>
        </w:rPr>
        <w:t>a</w:t>
      </w:r>
      <w:r w:rsidRPr="005B3D33">
        <w:rPr>
          <w:rFonts w:cs="Times New Roman"/>
          <w:sz w:val="24"/>
          <w:szCs w:val="24"/>
        </w:rPr>
        <w:t xml:space="preserve"> J</w:t>
      </w:r>
      <w:r>
        <w:rPr>
          <w:rFonts w:cs="Times New Roman"/>
          <w:sz w:val="24"/>
          <w:szCs w:val="24"/>
        </w:rPr>
        <w:t xml:space="preserve">ournal of </w:t>
      </w:r>
      <w:r w:rsidRPr="005B3D33">
        <w:rPr>
          <w:rFonts w:cs="Times New Roman"/>
          <w:sz w:val="24"/>
          <w:szCs w:val="24"/>
        </w:rPr>
        <w:t>Biotech</w:t>
      </w:r>
      <w:r>
        <w:rPr>
          <w:rFonts w:cs="Times New Roman"/>
          <w:sz w:val="24"/>
          <w:szCs w:val="24"/>
        </w:rPr>
        <w:t>nology[J].</w:t>
      </w:r>
      <w:r w:rsidRPr="005B3D33">
        <w:rPr>
          <w:rFonts w:cs="Times New Roman"/>
          <w:sz w:val="24"/>
          <w:szCs w:val="24"/>
        </w:rPr>
        <w:t xml:space="preserve"> 36</w:t>
      </w:r>
      <w:r>
        <w:rPr>
          <w:rFonts w:cs="Times New Roman"/>
          <w:sz w:val="24"/>
          <w:szCs w:val="24"/>
        </w:rPr>
        <w:t>,</w:t>
      </w:r>
      <w:r w:rsidRPr="005B3D33">
        <w:rPr>
          <w:rFonts w:cs="Times New Roman"/>
          <w:sz w:val="24"/>
          <w:szCs w:val="24"/>
        </w:rPr>
        <w:t xml:space="preserve"> 436–449.</w:t>
      </w:r>
      <w:r>
        <w:rPr>
          <w:rFonts w:cs="Times New Roman"/>
          <w:sz w:val="24"/>
          <w:szCs w:val="24"/>
        </w:rPr>
        <w:t xml:space="preserve"> </w:t>
      </w:r>
      <w:hyperlink r:id="rId59" w:history="1">
        <w:r w:rsidRPr="0052024A">
          <w:rPr>
            <w:rStyle w:val="a3"/>
            <w:rFonts w:cs="Times New Roman"/>
            <w:sz w:val="24"/>
            <w:szCs w:val="24"/>
          </w:rPr>
          <w:t>https://cjb.ijournals.cn/cjbcn/article/abstract/gc20030436</w:t>
        </w:r>
      </w:hyperlink>
      <w:r>
        <w:rPr>
          <w:rFonts w:cs="Times New Roman"/>
          <w:sz w:val="24"/>
          <w:szCs w:val="24"/>
        </w:rPr>
        <w:t>.</w:t>
      </w:r>
    </w:p>
    <w:p w14:paraId="1C26E778" w14:textId="77777777" w:rsidR="00474E62" w:rsidRDefault="00474E62" w:rsidP="00474E62">
      <w:pPr>
        <w:widowControl/>
        <w:spacing w:line="276" w:lineRule="auto"/>
        <w:ind w:leftChars="1" w:left="424" w:hangingChars="176" w:hanging="422"/>
        <w:jc w:val="left"/>
        <w:rPr>
          <w:rFonts w:cs="Times New Roman"/>
          <w:sz w:val="24"/>
          <w:szCs w:val="24"/>
        </w:rPr>
      </w:pPr>
      <w:r>
        <w:rPr>
          <w:rFonts w:cs="Times New Roman" w:hint="eastAsia"/>
          <w:sz w:val="24"/>
          <w:szCs w:val="24"/>
        </w:rPr>
        <w:t>Zhang</w:t>
      </w:r>
      <w:r>
        <w:rPr>
          <w:rFonts w:cs="Times New Roman"/>
          <w:sz w:val="24"/>
          <w:szCs w:val="24"/>
        </w:rPr>
        <w:t xml:space="preserve"> T, W</w:t>
      </w:r>
      <w:r>
        <w:rPr>
          <w:rFonts w:cs="Times New Roman" w:hint="eastAsia"/>
          <w:sz w:val="24"/>
          <w:szCs w:val="24"/>
        </w:rPr>
        <w:t>ang</w:t>
      </w:r>
      <w:r>
        <w:rPr>
          <w:rFonts w:cs="Times New Roman"/>
          <w:sz w:val="24"/>
          <w:szCs w:val="24"/>
        </w:rPr>
        <w:t xml:space="preserve"> HR, C</w:t>
      </w:r>
      <w:r>
        <w:rPr>
          <w:rFonts w:cs="Times New Roman" w:hint="eastAsia"/>
          <w:sz w:val="24"/>
          <w:szCs w:val="24"/>
        </w:rPr>
        <w:t>hen</w:t>
      </w:r>
      <w:r>
        <w:rPr>
          <w:rFonts w:cs="Times New Roman"/>
          <w:sz w:val="24"/>
          <w:szCs w:val="24"/>
        </w:rPr>
        <w:t xml:space="preserve"> XY, L</w:t>
      </w:r>
      <w:r>
        <w:rPr>
          <w:rFonts w:cs="Times New Roman" w:hint="eastAsia"/>
          <w:sz w:val="24"/>
          <w:szCs w:val="24"/>
        </w:rPr>
        <w:t>iang</w:t>
      </w:r>
      <w:r>
        <w:rPr>
          <w:rFonts w:cs="Times New Roman"/>
          <w:sz w:val="24"/>
          <w:szCs w:val="24"/>
        </w:rPr>
        <w:t xml:space="preserve"> LY, W</w:t>
      </w:r>
      <w:r>
        <w:rPr>
          <w:rFonts w:cs="Times New Roman" w:hint="eastAsia"/>
          <w:sz w:val="24"/>
          <w:szCs w:val="24"/>
        </w:rPr>
        <w:t>ang</w:t>
      </w:r>
      <w:r>
        <w:rPr>
          <w:rFonts w:cs="Times New Roman"/>
          <w:sz w:val="24"/>
          <w:szCs w:val="24"/>
        </w:rPr>
        <w:t xml:space="preserve"> Y, Z</w:t>
      </w:r>
      <w:r>
        <w:rPr>
          <w:rFonts w:cs="Times New Roman" w:hint="eastAsia"/>
          <w:sz w:val="24"/>
          <w:szCs w:val="24"/>
        </w:rPr>
        <w:t>hang</w:t>
      </w:r>
      <w:r>
        <w:rPr>
          <w:rFonts w:cs="Times New Roman"/>
          <w:sz w:val="24"/>
          <w:szCs w:val="24"/>
        </w:rPr>
        <w:t xml:space="preserve"> Y. 2023. </w:t>
      </w:r>
      <w:r w:rsidRPr="00EC7D07">
        <w:rPr>
          <w:rFonts w:cs="Times New Roman"/>
          <w:sz w:val="24"/>
          <w:szCs w:val="24"/>
        </w:rPr>
        <w:t>Risk Assessment and Characteristics of Vanadium and Titanium Pollution in Farmland of</w:t>
      </w:r>
      <w:r>
        <w:rPr>
          <w:rFonts w:cs="Times New Roman"/>
          <w:sz w:val="24"/>
          <w:szCs w:val="24"/>
        </w:rPr>
        <w:t xml:space="preserve"> </w:t>
      </w:r>
      <w:r w:rsidRPr="00EC7D07">
        <w:rPr>
          <w:rFonts w:cs="Times New Roman"/>
          <w:sz w:val="24"/>
          <w:szCs w:val="24"/>
        </w:rPr>
        <w:t>Panzhihua City</w:t>
      </w:r>
      <w:r>
        <w:rPr>
          <w:rFonts w:cs="Times New Roman"/>
          <w:sz w:val="24"/>
          <w:szCs w:val="24"/>
        </w:rPr>
        <w:t xml:space="preserve">[J]. </w:t>
      </w:r>
      <w:r w:rsidRPr="00D82DD9">
        <w:rPr>
          <w:rFonts w:cs="Times New Roman"/>
          <w:sz w:val="24"/>
          <w:szCs w:val="24"/>
        </w:rPr>
        <w:t>Hunan Agricultural Sciences</w:t>
      </w:r>
      <w:r>
        <w:rPr>
          <w:rFonts w:cs="Times New Roman"/>
          <w:sz w:val="24"/>
          <w:szCs w:val="24"/>
        </w:rPr>
        <w:t>, 2, 47-51.</w:t>
      </w:r>
    </w:p>
    <w:p w14:paraId="1B8AB5B8" w14:textId="77777777" w:rsidR="00474E62" w:rsidRDefault="00474E62" w:rsidP="00474E62">
      <w:pPr>
        <w:widowControl/>
        <w:spacing w:line="276" w:lineRule="auto"/>
        <w:ind w:leftChars="1" w:left="424" w:hangingChars="176" w:hanging="422"/>
        <w:jc w:val="left"/>
        <w:rPr>
          <w:rFonts w:cs="Times New Roman"/>
          <w:b/>
          <w:bCs/>
          <w:sz w:val="24"/>
          <w:szCs w:val="24"/>
        </w:rPr>
      </w:pPr>
      <w:r>
        <w:rPr>
          <w:rFonts w:cs="Times New Roman"/>
          <w:b/>
          <w:bCs/>
          <w:sz w:val="24"/>
          <w:szCs w:val="24"/>
        </w:rPr>
        <w:br w:type="page"/>
      </w:r>
    </w:p>
    <w:p w14:paraId="00F6733D" w14:textId="7A6CD21C" w:rsidR="00474E62" w:rsidRDefault="00E854B5" w:rsidP="00474E62">
      <w:pPr>
        <w:widowControl/>
        <w:jc w:val="left"/>
        <w:rPr>
          <w:rFonts w:cs="Times New Roman"/>
          <w:sz w:val="28"/>
          <w:szCs w:val="28"/>
        </w:rPr>
      </w:pPr>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474E62" w:rsidRPr="00A30DC4">
        <w:rPr>
          <w:rFonts w:cs="Times New Roman" w:hint="eastAsia"/>
          <w:b/>
          <w:bCs/>
          <w:sz w:val="28"/>
          <w:szCs w:val="28"/>
        </w:rPr>
        <w:t>Table</w:t>
      </w:r>
      <w:r w:rsidR="00474E62" w:rsidRPr="00A30DC4">
        <w:rPr>
          <w:rFonts w:cs="Times New Roman"/>
          <w:b/>
          <w:bCs/>
          <w:sz w:val="28"/>
          <w:szCs w:val="28"/>
        </w:rPr>
        <w:t xml:space="preserve"> </w:t>
      </w:r>
      <w:r w:rsidR="00F26CED">
        <w:rPr>
          <w:rFonts w:cs="Times New Roman" w:hint="eastAsia"/>
          <w:b/>
          <w:bCs/>
          <w:sz w:val="28"/>
          <w:szCs w:val="28"/>
        </w:rPr>
        <w:t>6</w:t>
      </w:r>
      <w:r w:rsidR="00474E62">
        <w:rPr>
          <w:rFonts w:cs="Times New Roman"/>
          <w:sz w:val="28"/>
          <w:szCs w:val="28"/>
        </w:rPr>
        <w:t xml:space="preserve"> </w:t>
      </w:r>
      <w:r w:rsidR="00474E62" w:rsidRPr="00A57388">
        <w:rPr>
          <w:rFonts w:cs="Times New Roman"/>
          <w:b/>
          <w:bCs/>
          <w:sz w:val="28"/>
          <w:szCs w:val="28"/>
        </w:rPr>
        <w:t>R</w:t>
      </w:r>
      <w:r w:rsidR="00474E62" w:rsidRPr="00A57388">
        <w:rPr>
          <w:rFonts w:cs="Times New Roman" w:hint="eastAsia"/>
          <w:b/>
          <w:bCs/>
          <w:sz w:val="28"/>
          <w:szCs w:val="28"/>
        </w:rPr>
        <w:t>esults</w:t>
      </w:r>
      <w:r w:rsidR="00474E62" w:rsidRPr="00A57388">
        <w:rPr>
          <w:rFonts w:cs="Times New Roman"/>
          <w:b/>
          <w:bCs/>
          <w:sz w:val="28"/>
          <w:szCs w:val="28"/>
        </w:rPr>
        <w:t xml:space="preserve"> </w:t>
      </w:r>
      <w:r w:rsidR="00474E62" w:rsidRPr="00A57388">
        <w:rPr>
          <w:rFonts w:cs="Times New Roman" w:hint="eastAsia"/>
          <w:b/>
          <w:bCs/>
          <w:sz w:val="28"/>
          <w:szCs w:val="28"/>
        </w:rPr>
        <w:t>of</w:t>
      </w:r>
      <w:r w:rsidR="00474E62" w:rsidRPr="00A57388">
        <w:rPr>
          <w:rFonts w:cs="Times New Roman"/>
          <w:b/>
          <w:bCs/>
          <w:sz w:val="28"/>
          <w:szCs w:val="28"/>
        </w:rPr>
        <w:t xml:space="preserve"> E</w:t>
      </w:r>
      <w:r w:rsidR="00474E62" w:rsidRPr="00A57388">
        <w:rPr>
          <w:rFonts w:cs="Times New Roman" w:hint="eastAsia"/>
          <w:b/>
          <w:bCs/>
          <w:sz w:val="28"/>
          <w:szCs w:val="28"/>
        </w:rPr>
        <w:t>gger</w:t>
      </w:r>
      <w:r w:rsidR="00474E62" w:rsidRPr="00A57388">
        <w:rPr>
          <w:rFonts w:cs="Times New Roman"/>
          <w:b/>
          <w:bCs/>
          <w:sz w:val="28"/>
          <w:szCs w:val="28"/>
        </w:rPr>
        <w:t>’</w:t>
      </w:r>
      <w:r w:rsidR="00474E62" w:rsidRPr="00A57388">
        <w:rPr>
          <w:rFonts w:cs="Times New Roman" w:hint="eastAsia"/>
          <w:b/>
          <w:bCs/>
          <w:sz w:val="28"/>
          <w:szCs w:val="28"/>
        </w:rPr>
        <w:t>s</w:t>
      </w:r>
      <w:r w:rsidR="00474E62" w:rsidRPr="00A57388">
        <w:rPr>
          <w:rFonts w:cs="Times New Roman"/>
          <w:b/>
          <w:bCs/>
          <w:sz w:val="28"/>
          <w:szCs w:val="28"/>
        </w:rPr>
        <w:t xml:space="preserve"> </w:t>
      </w:r>
      <w:r w:rsidR="00474E62" w:rsidRPr="00A57388">
        <w:rPr>
          <w:rFonts w:cs="Times New Roman" w:hint="eastAsia"/>
          <w:b/>
          <w:bCs/>
          <w:sz w:val="28"/>
          <w:szCs w:val="28"/>
        </w:rPr>
        <w:t>regression</w:t>
      </w:r>
      <w:r w:rsidR="00474E62" w:rsidRPr="00A57388">
        <w:rPr>
          <w:rFonts w:cs="Times New Roman"/>
          <w:b/>
          <w:bCs/>
          <w:sz w:val="28"/>
          <w:szCs w:val="28"/>
        </w:rPr>
        <w:t xml:space="preserve"> </w:t>
      </w:r>
      <w:r w:rsidR="00474E62" w:rsidRPr="00A57388">
        <w:rPr>
          <w:rFonts w:cs="Times New Roman" w:hint="eastAsia"/>
          <w:b/>
          <w:bCs/>
          <w:sz w:val="28"/>
          <w:szCs w:val="28"/>
        </w:rPr>
        <w:t>test</w:t>
      </w:r>
      <w:r w:rsidR="00474E62" w:rsidRPr="00A57388">
        <w:rPr>
          <w:rFonts w:cs="Times New Roman"/>
          <w:b/>
          <w:bCs/>
          <w:sz w:val="28"/>
          <w:szCs w:val="28"/>
        </w:rPr>
        <w:t xml:space="preserve"> </w:t>
      </w:r>
      <w:r w:rsidR="00474E62" w:rsidRPr="00A57388">
        <w:rPr>
          <w:rFonts w:cs="Times New Roman" w:hint="eastAsia"/>
          <w:b/>
          <w:bCs/>
          <w:sz w:val="28"/>
          <w:szCs w:val="28"/>
        </w:rPr>
        <w:t>and</w:t>
      </w:r>
      <w:r w:rsidR="00474E62" w:rsidRPr="00A57388">
        <w:rPr>
          <w:rFonts w:cs="Times New Roman"/>
          <w:b/>
          <w:bCs/>
          <w:sz w:val="28"/>
          <w:szCs w:val="28"/>
        </w:rPr>
        <w:t xml:space="preserve"> </w:t>
      </w:r>
      <w:r w:rsidR="00474E62" w:rsidRPr="00A57388">
        <w:rPr>
          <w:rFonts w:cs="Times New Roman" w:hint="eastAsia"/>
          <w:b/>
          <w:bCs/>
          <w:sz w:val="28"/>
          <w:szCs w:val="28"/>
        </w:rPr>
        <w:t>the</w:t>
      </w:r>
      <w:r w:rsidR="00474E62" w:rsidRPr="00A57388">
        <w:rPr>
          <w:rFonts w:cs="Times New Roman"/>
          <w:b/>
          <w:bCs/>
          <w:sz w:val="28"/>
          <w:szCs w:val="28"/>
        </w:rPr>
        <w:t xml:space="preserve"> R</w:t>
      </w:r>
      <w:r w:rsidR="00474E62" w:rsidRPr="00A57388">
        <w:rPr>
          <w:rFonts w:cs="Times New Roman" w:hint="eastAsia"/>
          <w:b/>
          <w:bCs/>
          <w:sz w:val="28"/>
          <w:szCs w:val="28"/>
        </w:rPr>
        <w:t>osenberg</w:t>
      </w:r>
      <w:r w:rsidR="00474E62" w:rsidRPr="00A57388">
        <w:rPr>
          <w:rFonts w:cs="Times New Roman"/>
          <w:b/>
          <w:bCs/>
          <w:sz w:val="28"/>
          <w:szCs w:val="28"/>
        </w:rPr>
        <w:t xml:space="preserve"> </w:t>
      </w:r>
      <w:r w:rsidR="00474E62" w:rsidRPr="00A57388">
        <w:rPr>
          <w:rFonts w:cs="Times New Roman" w:hint="eastAsia"/>
          <w:b/>
          <w:bCs/>
          <w:sz w:val="28"/>
          <w:szCs w:val="28"/>
        </w:rPr>
        <w:t>fail</w:t>
      </w:r>
      <w:r w:rsidR="00474E62" w:rsidRPr="00A57388">
        <w:rPr>
          <w:rFonts w:cs="Times New Roman"/>
          <w:b/>
          <w:bCs/>
          <w:sz w:val="28"/>
          <w:szCs w:val="28"/>
        </w:rPr>
        <w:t>-</w:t>
      </w:r>
      <w:r w:rsidR="00474E62" w:rsidRPr="00A57388">
        <w:rPr>
          <w:rFonts w:cs="Times New Roman" w:hint="eastAsia"/>
          <w:b/>
          <w:bCs/>
          <w:sz w:val="28"/>
          <w:szCs w:val="28"/>
        </w:rPr>
        <w:t>safe</w:t>
      </w:r>
      <w:r w:rsidR="00474E62" w:rsidRPr="00A57388">
        <w:rPr>
          <w:rFonts w:cs="Times New Roman"/>
          <w:b/>
          <w:bCs/>
          <w:sz w:val="28"/>
          <w:szCs w:val="28"/>
        </w:rPr>
        <w:t xml:space="preserve"> </w:t>
      </w:r>
      <w:r w:rsidR="00474E62" w:rsidRPr="00A57388">
        <w:rPr>
          <w:rFonts w:cs="Times New Roman" w:hint="eastAsia"/>
          <w:b/>
          <w:bCs/>
          <w:sz w:val="28"/>
          <w:szCs w:val="28"/>
        </w:rPr>
        <w:t>umber</w:t>
      </w:r>
      <w:r w:rsidR="00474E62" w:rsidRPr="00A57388">
        <w:rPr>
          <w:rFonts w:cs="Times New Roman"/>
          <w:b/>
          <w:bCs/>
          <w:sz w:val="28"/>
          <w:szCs w:val="28"/>
        </w:rPr>
        <w:t>.</w:t>
      </w:r>
    </w:p>
    <w:tbl>
      <w:tblPr>
        <w:tblStyle w:val="a8"/>
        <w:tblW w:w="87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898"/>
        <w:gridCol w:w="1168"/>
        <w:gridCol w:w="1169"/>
        <w:gridCol w:w="2152"/>
        <w:gridCol w:w="992"/>
      </w:tblGrid>
      <w:tr w:rsidR="00474E62" w:rsidRPr="00C13D18" w14:paraId="32A29565" w14:textId="77777777" w:rsidTr="00291777">
        <w:trPr>
          <w:jc w:val="center"/>
        </w:trPr>
        <w:tc>
          <w:tcPr>
            <w:tcW w:w="2410" w:type="dxa"/>
            <w:vMerge w:val="restart"/>
            <w:tcBorders>
              <w:top w:val="single" w:sz="4" w:space="0" w:color="auto"/>
              <w:bottom w:val="single" w:sz="4" w:space="0" w:color="auto"/>
            </w:tcBorders>
            <w:vAlign w:val="center"/>
          </w:tcPr>
          <w:p w14:paraId="09AFA71B" w14:textId="77777777" w:rsidR="00474E62" w:rsidRPr="00C13D18" w:rsidRDefault="00474E62" w:rsidP="00291777">
            <w:pPr>
              <w:widowControl/>
              <w:rPr>
                <w:rFonts w:cs="Times New Roman"/>
                <w:szCs w:val="21"/>
              </w:rPr>
            </w:pPr>
            <w:r w:rsidRPr="00C13D18">
              <w:rPr>
                <w:rFonts w:cs="Times New Roman"/>
                <w:szCs w:val="21"/>
              </w:rPr>
              <w:t>Response variable</w:t>
            </w:r>
          </w:p>
        </w:tc>
        <w:tc>
          <w:tcPr>
            <w:tcW w:w="898" w:type="dxa"/>
            <w:vMerge w:val="restart"/>
            <w:tcBorders>
              <w:top w:val="single" w:sz="4" w:space="0" w:color="auto"/>
              <w:bottom w:val="single" w:sz="4" w:space="0" w:color="auto"/>
            </w:tcBorders>
            <w:vAlign w:val="center"/>
          </w:tcPr>
          <w:p w14:paraId="32AA7646" w14:textId="77777777" w:rsidR="00474E62" w:rsidRPr="00C13D18" w:rsidRDefault="00474E62" w:rsidP="00291777">
            <w:pPr>
              <w:widowControl/>
              <w:jc w:val="center"/>
              <w:rPr>
                <w:rFonts w:cs="Times New Roman"/>
                <w:szCs w:val="21"/>
              </w:rPr>
            </w:pPr>
            <w:r w:rsidRPr="00C13D18">
              <w:rPr>
                <w:rFonts w:cs="Times New Roman" w:hint="eastAsia"/>
                <w:szCs w:val="21"/>
              </w:rPr>
              <w:t>Metals</w:t>
            </w:r>
          </w:p>
        </w:tc>
        <w:tc>
          <w:tcPr>
            <w:tcW w:w="2337" w:type="dxa"/>
            <w:gridSpan w:val="2"/>
            <w:tcBorders>
              <w:top w:val="single" w:sz="4" w:space="0" w:color="auto"/>
              <w:bottom w:val="single" w:sz="4" w:space="0" w:color="auto"/>
            </w:tcBorders>
            <w:vAlign w:val="center"/>
          </w:tcPr>
          <w:p w14:paraId="50883B00" w14:textId="77777777" w:rsidR="00474E62" w:rsidRPr="00C13D18" w:rsidRDefault="00474E62" w:rsidP="00291777">
            <w:pPr>
              <w:widowControl/>
              <w:jc w:val="center"/>
              <w:rPr>
                <w:rFonts w:cs="Times New Roman"/>
                <w:szCs w:val="21"/>
              </w:rPr>
            </w:pPr>
            <w:r w:rsidRPr="00C13D18">
              <w:rPr>
                <w:rFonts w:cs="Times New Roman" w:hint="eastAsia"/>
                <w:szCs w:val="21"/>
              </w:rPr>
              <w:t>Egger</w:t>
            </w:r>
            <w:r w:rsidRPr="00C13D18">
              <w:rPr>
                <w:rFonts w:cs="Times New Roman"/>
                <w:szCs w:val="21"/>
              </w:rPr>
              <w:t>’</w:t>
            </w:r>
            <w:r w:rsidRPr="00C13D18">
              <w:rPr>
                <w:rFonts w:cs="Times New Roman" w:hint="eastAsia"/>
                <w:szCs w:val="21"/>
              </w:rPr>
              <w:t>s</w:t>
            </w:r>
            <w:r w:rsidRPr="00C13D18">
              <w:rPr>
                <w:rFonts w:cs="Times New Roman"/>
                <w:szCs w:val="21"/>
              </w:rPr>
              <w:t xml:space="preserve"> </w:t>
            </w:r>
            <w:r w:rsidRPr="00C13D18">
              <w:rPr>
                <w:rFonts w:cs="Times New Roman" w:hint="eastAsia"/>
                <w:szCs w:val="21"/>
              </w:rPr>
              <w:t>regression</w:t>
            </w:r>
            <w:r w:rsidRPr="00C13D18">
              <w:rPr>
                <w:rFonts w:cs="Times New Roman"/>
                <w:szCs w:val="21"/>
              </w:rPr>
              <w:t xml:space="preserve"> </w:t>
            </w:r>
            <w:r w:rsidRPr="00C13D18">
              <w:rPr>
                <w:rFonts w:cs="Times New Roman" w:hint="eastAsia"/>
                <w:szCs w:val="21"/>
              </w:rPr>
              <w:t>test</w:t>
            </w:r>
          </w:p>
        </w:tc>
        <w:tc>
          <w:tcPr>
            <w:tcW w:w="2152" w:type="dxa"/>
            <w:vMerge w:val="restart"/>
            <w:tcBorders>
              <w:top w:val="single" w:sz="4" w:space="0" w:color="auto"/>
              <w:bottom w:val="single" w:sz="4" w:space="0" w:color="auto"/>
            </w:tcBorders>
            <w:vAlign w:val="center"/>
          </w:tcPr>
          <w:p w14:paraId="154C4FD9" w14:textId="77777777" w:rsidR="00474E62" w:rsidRPr="00C13D18" w:rsidRDefault="00474E62" w:rsidP="00291777">
            <w:pPr>
              <w:widowControl/>
              <w:jc w:val="center"/>
              <w:rPr>
                <w:rFonts w:cs="Times New Roman"/>
                <w:szCs w:val="21"/>
              </w:rPr>
            </w:pPr>
            <w:r w:rsidRPr="00C13D18">
              <w:rPr>
                <w:rFonts w:cs="Times New Roman" w:hint="eastAsia"/>
                <w:szCs w:val="21"/>
              </w:rPr>
              <w:t>Rosenberg</w:t>
            </w:r>
            <w:r w:rsidRPr="00C13D18">
              <w:rPr>
                <w:rFonts w:cs="Times New Roman"/>
                <w:szCs w:val="21"/>
              </w:rPr>
              <w:t xml:space="preserve"> </w:t>
            </w:r>
            <w:r w:rsidRPr="00C13D18">
              <w:rPr>
                <w:rFonts w:cs="Times New Roman" w:hint="eastAsia"/>
                <w:szCs w:val="21"/>
              </w:rPr>
              <w:t>fail</w:t>
            </w:r>
            <w:r w:rsidRPr="00C13D18">
              <w:rPr>
                <w:rFonts w:cs="Times New Roman"/>
                <w:szCs w:val="21"/>
              </w:rPr>
              <w:t>-</w:t>
            </w:r>
            <w:r w:rsidRPr="00C13D18">
              <w:rPr>
                <w:rFonts w:cs="Times New Roman" w:hint="eastAsia"/>
                <w:szCs w:val="21"/>
              </w:rPr>
              <w:t>safe</w:t>
            </w:r>
            <w:r w:rsidRPr="00C13D18">
              <w:rPr>
                <w:rFonts w:cs="Times New Roman"/>
                <w:szCs w:val="21"/>
              </w:rPr>
              <w:t xml:space="preserve"> </w:t>
            </w:r>
            <w:r w:rsidRPr="00C13D18">
              <w:rPr>
                <w:rFonts w:cs="Times New Roman" w:hint="eastAsia"/>
                <w:szCs w:val="21"/>
              </w:rPr>
              <w:t>number</w:t>
            </w:r>
          </w:p>
        </w:tc>
        <w:tc>
          <w:tcPr>
            <w:tcW w:w="992" w:type="dxa"/>
            <w:vMerge w:val="restart"/>
            <w:tcBorders>
              <w:top w:val="single" w:sz="4" w:space="0" w:color="auto"/>
              <w:bottom w:val="single" w:sz="4" w:space="0" w:color="auto"/>
            </w:tcBorders>
            <w:vAlign w:val="center"/>
          </w:tcPr>
          <w:p w14:paraId="2B9FF5B9" w14:textId="77777777" w:rsidR="00474E62" w:rsidRPr="00C13D18" w:rsidRDefault="00474E62" w:rsidP="00291777">
            <w:pPr>
              <w:widowControl/>
              <w:jc w:val="center"/>
              <w:rPr>
                <w:rFonts w:cs="Times New Roman"/>
                <w:szCs w:val="21"/>
              </w:rPr>
            </w:pPr>
            <w:r w:rsidRPr="00C13D18">
              <w:rPr>
                <w:rFonts w:cs="Times New Roman" w:hint="eastAsia"/>
                <w:szCs w:val="21"/>
              </w:rPr>
              <w:t>5</w:t>
            </w:r>
            <w:r w:rsidRPr="00C13D18">
              <w:rPr>
                <w:rFonts w:cs="Times New Roman" w:hint="eastAsia"/>
                <w:i/>
                <w:iCs/>
                <w:szCs w:val="21"/>
              </w:rPr>
              <w:t>k</w:t>
            </w:r>
            <w:r w:rsidRPr="00C13D18">
              <w:rPr>
                <w:rFonts w:cs="Times New Roman"/>
                <w:szCs w:val="21"/>
              </w:rPr>
              <w:t xml:space="preserve"> + 10</w:t>
            </w:r>
          </w:p>
        </w:tc>
      </w:tr>
      <w:tr w:rsidR="00474E62" w:rsidRPr="00C13D18" w14:paraId="66102F01" w14:textId="77777777" w:rsidTr="00291777">
        <w:trPr>
          <w:jc w:val="center"/>
        </w:trPr>
        <w:tc>
          <w:tcPr>
            <w:tcW w:w="2410" w:type="dxa"/>
            <w:vMerge/>
            <w:tcBorders>
              <w:bottom w:val="single" w:sz="4" w:space="0" w:color="auto"/>
            </w:tcBorders>
            <w:vAlign w:val="center"/>
          </w:tcPr>
          <w:p w14:paraId="224A1FB5" w14:textId="77777777" w:rsidR="00474E62" w:rsidRPr="00C13D18" w:rsidRDefault="00474E62" w:rsidP="00291777">
            <w:pPr>
              <w:widowControl/>
              <w:rPr>
                <w:rFonts w:cs="Times New Roman"/>
                <w:szCs w:val="21"/>
              </w:rPr>
            </w:pPr>
          </w:p>
        </w:tc>
        <w:tc>
          <w:tcPr>
            <w:tcW w:w="898" w:type="dxa"/>
            <w:vMerge/>
            <w:tcBorders>
              <w:bottom w:val="single" w:sz="4" w:space="0" w:color="auto"/>
            </w:tcBorders>
            <w:vAlign w:val="center"/>
          </w:tcPr>
          <w:p w14:paraId="10AF1855" w14:textId="77777777" w:rsidR="00474E62" w:rsidRPr="00C13D18" w:rsidRDefault="00474E62" w:rsidP="00291777">
            <w:pPr>
              <w:widowControl/>
              <w:jc w:val="center"/>
              <w:rPr>
                <w:rFonts w:cs="Times New Roman"/>
                <w:szCs w:val="21"/>
              </w:rPr>
            </w:pPr>
          </w:p>
        </w:tc>
        <w:tc>
          <w:tcPr>
            <w:tcW w:w="1168" w:type="dxa"/>
            <w:tcBorders>
              <w:top w:val="single" w:sz="4" w:space="0" w:color="auto"/>
              <w:bottom w:val="single" w:sz="4" w:space="0" w:color="auto"/>
            </w:tcBorders>
            <w:vAlign w:val="center"/>
          </w:tcPr>
          <w:p w14:paraId="2845237C" w14:textId="77777777" w:rsidR="00474E62" w:rsidRPr="00C13D18" w:rsidRDefault="00474E62" w:rsidP="00291777">
            <w:pPr>
              <w:widowControl/>
              <w:jc w:val="center"/>
              <w:rPr>
                <w:rFonts w:cs="Times New Roman"/>
                <w:szCs w:val="21"/>
              </w:rPr>
            </w:pPr>
            <w:r w:rsidRPr="00C13D18">
              <w:rPr>
                <w:rFonts w:cs="Times New Roman" w:hint="eastAsia"/>
                <w:i/>
                <w:iCs/>
                <w:szCs w:val="21"/>
              </w:rPr>
              <w:t>z</w:t>
            </w:r>
            <w:r>
              <w:rPr>
                <w:rFonts w:cs="Times New Roman"/>
                <w:szCs w:val="21"/>
              </w:rPr>
              <w:t>-</w:t>
            </w:r>
            <w:r>
              <w:rPr>
                <w:rFonts w:cs="Times New Roman" w:hint="eastAsia"/>
                <w:szCs w:val="21"/>
              </w:rPr>
              <w:t>value</w:t>
            </w:r>
          </w:p>
        </w:tc>
        <w:tc>
          <w:tcPr>
            <w:tcW w:w="1169" w:type="dxa"/>
            <w:tcBorders>
              <w:top w:val="single" w:sz="4" w:space="0" w:color="auto"/>
              <w:bottom w:val="single" w:sz="4" w:space="0" w:color="auto"/>
            </w:tcBorders>
            <w:vAlign w:val="center"/>
          </w:tcPr>
          <w:p w14:paraId="7F6F2522" w14:textId="77777777" w:rsidR="00474E62" w:rsidRPr="00C13D18" w:rsidRDefault="00474E62" w:rsidP="00291777">
            <w:pPr>
              <w:widowControl/>
              <w:jc w:val="center"/>
              <w:rPr>
                <w:rFonts w:cs="Times New Roman"/>
                <w:szCs w:val="21"/>
              </w:rPr>
            </w:pPr>
            <w:r w:rsidRPr="00C13D18">
              <w:rPr>
                <w:rFonts w:cs="Times New Roman" w:hint="eastAsia"/>
                <w:i/>
                <w:iCs/>
                <w:szCs w:val="21"/>
              </w:rPr>
              <w:t>p</w:t>
            </w:r>
            <w:r>
              <w:rPr>
                <w:rFonts w:cs="Times New Roman"/>
                <w:szCs w:val="21"/>
              </w:rPr>
              <w:t>-</w:t>
            </w:r>
            <w:r>
              <w:rPr>
                <w:rFonts w:cs="Times New Roman" w:hint="eastAsia"/>
                <w:szCs w:val="21"/>
              </w:rPr>
              <w:t>value</w:t>
            </w:r>
          </w:p>
        </w:tc>
        <w:tc>
          <w:tcPr>
            <w:tcW w:w="2152" w:type="dxa"/>
            <w:vMerge/>
            <w:tcBorders>
              <w:bottom w:val="single" w:sz="4" w:space="0" w:color="auto"/>
            </w:tcBorders>
            <w:vAlign w:val="center"/>
          </w:tcPr>
          <w:p w14:paraId="65F0886E" w14:textId="77777777" w:rsidR="00474E62" w:rsidRPr="00C13D18" w:rsidRDefault="00474E62" w:rsidP="00291777">
            <w:pPr>
              <w:widowControl/>
              <w:jc w:val="center"/>
              <w:rPr>
                <w:rFonts w:cs="Times New Roman"/>
                <w:szCs w:val="21"/>
              </w:rPr>
            </w:pPr>
          </w:p>
        </w:tc>
        <w:tc>
          <w:tcPr>
            <w:tcW w:w="992" w:type="dxa"/>
            <w:vMerge/>
            <w:tcBorders>
              <w:bottom w:val="single" w:sz="4" w:space="0" w:color="auto"/>
            </w:tcBorders>
            <w:vAlign w:val="center"/>
          </w:tcPr>
          <w:p w14:paraId="57AEC032" w14:textId="77777777" w:rsidR="00474E62" w:rsidRPr="00C13D18" w:rsidRDefault="00474E62" w:rsidP="00291777">
            <w:pPr>
              <w:widowControl/>
              <w:jc w:val="center"/>
              <w:rPr>
                <w:rFonts w:cs="Times New Roman"/>
                <w:szCs w:val="21"/>
              </w:rPr>
            </w:pPr>
          </w:p>
        </w:tc>
      </w:tr>
      <w:tr w:rsidR="00474E62" w:rsidRPr="00C13D18" w14:paraId="5DF9B3C0" w14:textId="77777777" w:rsidTr="00291777">
        <w:trPr>
          <w:jc w:val="center"/>
        </w:trPr>
        <w:tc>
          <w:tcPr>
            <w:tcW w:w="2410" w:type="dxa"/>
            <w:tcBorders>
              <w:top w:val="single" w:sz="4" w:space="0" w:color="auto"/>
            </w:tcBorders>
            <w:vAlign w:val="center"/>
          </w:tcPr>
          <w:p w14:paraId="15E82856" w14:textId="4F1CE24A" w:rsidR="00474E62" w:rsidRPr="00C13D18" w:rsidRDefault="00BC32F6" w:rsidP="00291777">
            <w:pPr>
              <w:widowControl/>
              <w:rPr>
                <w:rFonts w:cs="Times New Roman"/>
                <w:szCs w:val="21"/>
              </w:rPr>
            </w:pPr>
            <w:r>
              <w:rPr>
                <w:rFonts w:cs="Times New Roman" w:hint="eastAsia"/>
                <w:szCs w:val="21"/>
              </w:rPr>
              <w:t>Whole plant</w:t>
            </w:r>
            <w:r w:rsidR="00474E62">
              <w:rPr>
                <w:rFonts w:cs="Times New Roman"/>
                <w:szCs w:val="21"/>
              </w:rPr>
              <w:t xml:space="preserve"> </w:t>
            </w:r>
            <w:r w:rsidR="00474E62">
              <w:rPr>
                <w:rFonts w:cs="Times New Roman" w:hint="eastAsia"/>
                <w:szCs w:val="21"/>
              </w:rPr>
              <w:t>biomass</w:t>
            </w:r>
          </w:p>
        </w:tc>
        <w:tc>
          <w:tcPr>
            <w:tcW w:w="898" w:type="dxa"/>
            <w:tcBorders>
              <w:top w:val="single" w:sz="4" w:space="0" w:color="auto"/>
            </w:tcBorders>
            <w:vAlign w:val="center"/>
          </w:tcPr>
          <w:p w14:paraId="06601F19" w14:textId="77777777" w:rsidR="00474E62" w:rsidRPr="00C13D18" w:rsidRDefault="00474E62" w:rsidP="00291777">
            <w:pPr>
              <w:widowControl/>
              <w:jc w:val="center"/>
              <w:rPr>
                <w:rFonts w:cs="Times New Roman"/>
                <w:szCs w:val="21"/>
              </w:rPr>
            </w:pPr>
            <w:r>
              <w:rPr>
                <w:rFonts w:cs="Times New Roman" w:hint="eastAsia"/>
                <w:szCs w:val="21"/>
              </w:rPr>
              <w:t>Cd</w:t>
            </w:r>
          </w:p>
        </w:tc>
        <w:tc>
          <w:tcPr>
            <w:tcW w:w="1168" w:type="dxa"/>
            <w:tcBorders>
              <w:top w:val="single" w:sz="4" w:space="0" w:color="auto"/>
            </w:tcBorders>
            <w:vAlign w:val="center"/>
          </w:tcPr>
          <w:p w14:paraId="3095A9DF" w14:textId="2C6E1047" w:rsidR="00474E62" w:rsidRPr="00C13D18" w:rsidRDefault="00F0119A" w:rsidP="00291777">
            <w:pPr>
              <w:widowControl/>
              <w:jc w:val="center"/>
              <w:rPr>
                <w:rFonts w:cs="Times New Roman"/>
                <w:szCs w:val="21"/>
              </w:rPr>
            </w:pPr>
            <w:r>
              <w:rPr>
                <w:rFonts w:cs="Times New Roman" w:hint="eastAsia"/>
                <w:szCs w:val="21"/>
              </w:rPr>
              <w:t>-2.101</w:t>
            </w:r>
          </w:p>
        </w:tc>
        <w:tc>
          <w:tcPr>
            <w:tcW w:w="1169" w:type="dxa"/>
            <w:tcBorders>
              <w:top w:val="single" w:sz="4" w:space="0" w:color="auto"/>
            </w:tcBorders>
            <w:vAlign w:val="center"/>
          </w:tcPr>
          <w:p w14:paraId="78A294CB" w14:textId="31507ECF" w:rsidR="00474E62" w:rsidRPr="00C13D18" w:rsidRDefault="00F0119A" w:rsidP="00291777">
            <w:pPr>
              <w:widowControl/>
              <w:jc w:val="center"/>
              <w:rPr>
                <w:rFonts w:cs="Times New Roman"/>
                <w:szCs w:val="21"/>
              </w:rPr>
            </w:pPr>
            <w:r>
              <w:rPr>
                <w:rFonts w:cs="Times New Roman" w:hint="eastAsia"/>
                <w:szCs w:val="21"/>
              </w:rPr>
              <w:t>0.036</w:t>
            </w:r>
          </w:p>
        </w:tc>
        <w:tc>
          <w:tcPr>
            <w:tcW w:w="2152" w:type="dxa"/>
            <w:tcBorders>
              <w:top w:val="single" w:sz="4" w:space="0" w:color="auto"/>
            </w:tcBorders>
            <w:vAlign w:val="center"/>
          </w:tcPr>
          <w:p w14:paraId="10332636" w14:textId="6135F831" w:rsidR="00474E62" w:rsidRPr="00C13D18" w:rsidRDefault="000124B7" w:rsidP="00291777">
            <w:pPr>
              <w:widowControl/>
              <w:jc w:val="center"/>
              <w:rPr>
                <w:rFonts w:cs="Times New Roman"/>
                <w:szCs w:val="21"/>
              </w:rPr>
            </w:pPr>
            <w:r>
              <w:rPr>
                <w:rFonts w:cs="Times New Roman" w:hint="eastAsia"/>
                <w:szCs w:val="21"/>
              </w:rPr>
              <w:t>3744560</w:t>
            </w:r>
          </w:p>
        </w:tc>
        <w:tc>
          <w:tcPr>
            <w:tcW w:w="992" w:type="dxa"/>
            <w:tcBorders>
              <w:top w:val="single" w:sz="4" w:space="0" w:color="auto"/>
            </w:tcBorders>
            <w:vAlign w:val="center"/>
          </w:tcPr>
          <w:p w14:paraId="154D9FD7" w14:textId="6F55971B" w:rsidR="00474E62" w:rsidRPr="00C13D18" w:rsidRDefault="000124B7" w:rsidP="00291777">
            <w:pPr>
              <w:widowControl/>
              <w:jc w:val="center"/>
              <w:rPr>
                <w:rFonts w:cs="Times New Roman"/>
                <w:szCs w:val="21"/>
              </w:rPr>
            </w:pPr>
            <w:r>
              <w:rPr>
                <w:rFonts w:cs="Times New Roman" w:hint="eastAsia"/>
                <w:szCs w:val="21"/>
              </w:rPr>
              <w:t>1660</w:t>
            </w:r>
          </w:p>
        </w:tc>
      </w:tr>
      <w:tr w:rsidR="00474E62" w:rsidRPr="00C13D18" w14:paraId="00BE5270" w14:textId="77777777" w:rsidTr="00291777">
        <w:trPr>
          <w:jc w:val="center"/>
        </w:trPr>
        <w:tc>
          <w:tcPr>
            <w:tcW w:w="2410" w:type="dxa"/>
            <w:vAlign w:val="center"/>
          </w:tcPr>
          <w:p w14:paraId="4F71B2E0" w14:textId="77777777" w:rsidR="00474E62" w:rsidRPr="00C13D18" w:rsidRDefault="00474E62" w:rsidP="00291777">
            <w:pPr>
              <w:widowControl/>
              <w:rPr>
                <w:rFonts w:cs="Times New Roman"/>
                <w:szCs w:val="21"/>
              </w:rPr>
            </w:pPr>
          </w:p>
        </w:tc>
        <w:tc>
          <w:tcPr>
            <w:tcW w:w="898" w:type="dxa"/>
            <w:vAlign w:val="center"/>
          </w:tcPr>
          <w:p w14:paraId="57E82B51" w14:textId="77777777" w:rsidR="00474E62" w:rsidRPr="00C13D18" w:rsidRDefault="00474E62" w:rsidP="00291777">
            <w:pPr>
              <w:widowControl/>
              <w:jc w:val="center"/>
              <w:rPr>
                <w:rFonts w:cs="Times New Roman"/>
                <w:szCs w:val="21"/>
              </w:rPr>
            </w:pPr>
            <w:r>
              <w:rPr>
                <w:rFonts w:cs="Times New Roman" w:hint="eastAsia"/>
                <w:szCs w:val="21"/>
              </w:rPr>
              <w:t>Cu</w:t>
            </w:r>
          </w:p>
        </w:tc>
        <w:tc>
          <w:tcPr>
            <w:tcW w:w="1168" w:type="dxa"/>
            <w:vAlign w:val="center"/>
          </w:tcPr>
          <w:p w14:paraId="00D2AA81" w14:textId="56A9EAB5" w:rsidR="00474E62" w:rsidRPr="00C13D18" w:rsidRDefault="000124B7" w:rsidP="00291777">
            <w:pPr>
              <w:widowControl/>
              <w:jc w:val="center"/>
              <w:rPr>
                <w:rFonts w:cs="Times New Roman"/>
                <w:szCs w:val="21"/>
              </w:rPr>
            </w:pPr>
            <w:r>
              <w:rPr>
                <w:rFonts w:cs="Times New Roman" w:hint="eastAsia"/>
                <w:szCs w:val="21"/>
              </w:rPr>
              <w:t>-2.265</w:t>
            </w:r>
          </w:p>
        </w:tc>
        <w:tc>
          <w:tcPr>
            <w:tcW w:w="1169" w:type="dxa"/>
            <w:vAlign w:val="center"/>
          </w:tcPr>
          <w:p w14:paraId="2CE3D5CE" w14:textId="332C9E31" w:rsidR="00474E62" w:rsidRPr="00C13D18" w:rsidRDefault="000124B7" w:rsidP="00291777">
            <w:pPr>
              <w:widowControl/>
              <w:jc w:val="center"/>
              <w:rPr>
                <w:rFonts w:cs="Times New Roman"/>
                <w:szCs w:val="21"/>
              </w:rPr>
            </w:pPr>
            <w:r>
              <w:rPr>
                <w:rFonts w:cs="Times New Roman" w:hint="eastAsia"/>
                <w:szCs w:val="21"/>
              </w:rPr>
              <w:t>0.024</w:t>
            </w:r>
          </w:p>
        </w:tc>
        <w:tc>
          <w:tcPr>
            <w:tcW w:w="2152" w:type="dxa"/>
            <w:vAlign w:val="center"/>
          </w:tcPr>
          <w:p w14:paraId="3B8E097E" w14:textId="6D4949A1" w:rsidR="00474E62" w:rsidRPr="00C13D18" w:rsidRDefault="000124B7" w:rsidP="00291777">
            <w:pPr>
              <w:widowControl/>
              <w:jc w:val="center"/>
              <w:rPr>
                <w:rFonts w:cs="Times New Roman"/>
                <w:szCs w:val="21"/>
              </w:rPr>
            </w:pPr>
            <w:r>
              <w:rPr>
                <w:rFonts w:cs="Times New Roman" w:hint="eastAsia"/>
                <w:szCs w:val="21"/>
              </w:rPr>
              <w:t>5371</w:t>
            </w:r>
          </w:p>
        </w:tc>
        <w:tc>
          <w:tcPr>
            <w:tcW w:w="992" w:type="dxa"/>
            <w:vAlign w:val="center"/>
          </w:tcPr>
          <w:p w14:paraId="530EFAF4" w14:textId="1967C3F1" w:rsidR="00474E62" w:rsidRPr="00C13D18" w:rsidRDefault="000124B7" w:rsidP="00291777">
            <w:pPr>
              <w:widowControl/>
              <w:jc w:val="center"/>
              <w:rPr>
                <w:rFonts w:cs="Times New Roman"/>
                <w:szCs w:val="21"/>
              </w:rPr>
            </w:pPr>
            <w:r>
              <w:rPr>
                <w:rFonts w:cs="Times New Roman" w:hint="eastAsia"/>
                <w:szCs w:val="21"/>
              </w:rPr>
              <w:t>315</w:t>
            </w:r>
          </w:p>
        </w:tc>
      </w:tr>
      <w:tr w:rsidR="00474E62" w:rsidRPr="00C13D18" w14:paraId="39F3F129" w14:textId="77777777" w:rsidTr="00291777">
        <w:trPr>
          <w:jc w:val="center"/>
        </w:trPr>
        <w:tc>
          <w:tcPr>
            <w:tcW w:w="2410" w:type="dxa"/>
            <w:vAlign w:val="center"/>
          </w:tcPr>
          <w:p w14:paraId="206D4677" w14:textId="77777777" w:rsidR="00474E62" w:rsidRPr="00C13D18" w:rsidRDefault="00474E62" w:rsidP="00291777">
            <w:pPr>
              <w:widowControl/>
              <w:rPr>
                <w:rFonts w:cs="Times New Roman"/>
                <w:szCs w:val="21"/>
              </w:rPr>
            </w:pPr>
          </w:p>
        </w:tc>
        <w:tc>
          <w:tcPr>
            <w:tcW w:w="898" w:type="dxa"/>
            <w:vAlign w:val="center"/>
          </w:tcPr>
          <w:p w14:paraId="1B350A6B" w14:textId="77777777" w:rsidR="00474E62" w:rsidRPr="00C13D18" w:rsidRDefault="00474E62" w:rsidP="00291777">
            <w:pPr>
              <w:widowControl/>
              <w:jc w:val="center"/>
              <w:rPr>
                <w:rFonts w:cs="Times New Roman"/>
                <w:szCs w:val="21"/>
              </w:rPr>
            </w:pPr>
            <w:r>
              <w:rPr>
                <w:rFonts w:cs="Times New Roman" w:hint="eastAsia"/>
                <w:szCs w:val="21"/>
              </w:rPr>
              <w:t>Pb</w:t>
            </w:r>
          </w:p>
        </w:tc>
        <w:tc>
          <w:tcPr>
            <w:tcW w:w="1168" w:type="dxa"/>
            <w:vAlign w:val="center"/>
          </w:tcPr>
          <w:p w14:paraId="5CDD58EA" w14:textId="7A179B64" w:rsidR="00474E62" w:rsidRPr="00C13D18" w:rsidRDefault="000124B7" w:rsidP="00291777">
            <w:pPr>
              <w:widowControl/>
              <w:jc w:val="center"/>
              <w:rPr>
                <w:rFonts w:cs="Times New Roman"/>
                <w:szCs w:val="21"/>
              </w:rPr>
            </w:pPr>
            <w:r>
              <w:rPr>
                <w:rFonts w:cs="Times New Roman" w:hint="eastAsia"/>
                <w:szCs w:val="21"/>
              </w:rPr>
              <w:t>-1.195</w:t>
            </w:r>
          </w:p>
        </w:tc>
        <w:tc>
          <w:tcPr>
            <w:tcW w:w="1169" w:type="dxa"/>
            <w:vAlign w:val="center"/>
          </w:tcPr>
          <w:p w14:paraId="32A8E762" w14:textId="45D71098" w:rsidR="00474E62" w:rsidRPr="00C13D18" w:rsidRDefault="000124B7" w:rsidP="00291777">
            <w:pPr>
              <w:widowControl/>
              <w:jc w:val="center"/>
              <w:rPr>
                <w:rFonts w:cs="Times New Roman"/>
                <w:szCs w:val="21"/>
              </w:rPr>
            </w:pPr>
            <w:r>
              <w:rPr>
                <w:rFonts w:cs="Times New Roman" w:hint="eastAsia"/>
                <w:szCs w:val="21"/>
              </w:rPr>
              <w:t>0.232</w:t>
            </w:r>
          </w:p>
        </w:tc>
        <w:tc>
          <w:tcPr>
            <w:tcW w:w="2152" w:type="dxa"/>
            <w:vAlign w:val="center"/>
          </w:tcPr>
          <w:p w14:paraId="14C158A5" w14:textId="77777777" w:rsidR="00474E62" w:rsidRPr="00C13D18" w:rsidRDefault="00474E62" w:rsidP="00291777">
            <w:pPr>
              <w:widowControl/>
              <w:jc w:val="center"/>
              <w:rPr>
                <w:rFonts w:cs="Times New Roman"/>
                <w:szCs w:val="21"/>
              </w:rPr>
            </w:pPr>
          </w:p>
        </w:tc>
        <w:tc>
          <w:tcPr>
            <w:tcW w:w="992" w:type="dxa"/>
            <w:vAlign w:val="center"/>
          </w:tcPr>
          <w:p w14:paraId="587274B4" w14:textId="77777777" w:rsidR="00474E62" w:rsidRPr="00C13D18" w:rsidRDefault="00474E62" w:rsidP="00291777">
            <w:pPr>
              <w:widowControl/>
              <w:jc w:val="center"/>
              <w:rPr>
                <w:rFonts w:cs="Times New Roman"/>
                <w:szCs w:val="21"/>
              </w:rPr>
            </w:pPr>
          </w:p>
        </w:tc>
      </w:tr>
      <w:tr w:rsidR="00474E62" w:rsidRPr="00C13D18" w14:paraId="34C8F37A" w14:textId="77777777" w:rsidTr="00291777">
        <w:trPr>
          <w:jc w:val="center"/>
        </w:trPr>
        <w:tc>
          <w:tcPr>
            <w:tcW w:w="2410" w:type="dxa"/>
            <w:vAlign w:val="center"/>
          </w:tcPr>
          <w:p w14:paraId="5E778E94" w14:textId="77777777" w:rsidR="00474E62" w:rsidRPr="00C13D18" w:rsidRDefault="00474E62" w:rsidP="00291777">
            <w:pPr>
              <w:widowControl/>
              <w:rPr>
                <w:rFonts w:cs="Times New Roman"/>
                <w:szCs w:val="21"/>
              </w:rPr>
            </w:pPr>
          </w:p>
        </w:tc>
        <w:tc>
          <w:tcPr>
            <w:tcW w:w="898" w:type="dxa"/>
            <w:vAlign w:val="center"/>
          </w:tcPr>
          <w:p w14:paraId="2BA5B80E" w14:textId="77777777" w:rsidR="00474E62" w:rsidRPr="00C13D18" w:rsidRDefault="00474E62" w:rsidP="00291777">
            <w:pPr>
              <w:widowControl/>
              <w:jc w:val="center"/>
              <w:rPr>
                <w:rFonts w:cs="Times New Roman"/>
                <w:szCs w:val="21"/>
              </w:rPr>
            </w:pPr>
            <w:r>
              <w:rPr>
                <w:rFonts w:cs="Times New Roman" w:hint="eastAsia"/>
                <w:szCs w:val="21"/>
              </w:rPr>
              <w:t>Zn</w:t>
            </w:r>
          </w:p>
        </w:tc>
        <w:tc>
          <w:tcPr>
            <w:tcW w:w="1168" w:type="dxa"/>
            <w:vAlign w:val="center"/>
          </w:tcPr>
          <w:p w14:paraId="0F92C755" w14:textId="74E69D7F" w:rsidR="00474E62" w:rsidRPr="00C13D18" w:rsidRDefault="000124B7" w:rsidP="00291777">
            <w:pPr>
              <w:widowControl/>
              <w:jc w:val="center"/>
              <w:rPr>
                <w:rFonts w:cs="Times New Roman"/>
                <w:szCs w:val="21"/>
              </w:rPr>
            </w:pPr>
            <w:r>
              <w:rPr>
                <w:rFonts w:cs="Times New Roman" w:hint="eastAsia"/>
                <w:szCs w:val="21"/>
              </w:rPr>
              <w:t>-0.549</w:t>
            </w:r>
          </w:p>
        </w:tc>
        <w:tc>
          <w:tcPr>
            <w:tcW w:w="1169" w:type="dxa"/>
            <w:vAlign w:val="center"/>
          </w:tcPr>
          <w:p w14:paraId="0CF5BDFB" w14:textId="42839904" w:rsidR="00474E62" w:rsidRPr="00C13D18" w:rsidRDefault="000124B7" w:rsidP="00291777">
            <w:pPr>
              <w:widowControl/>
              <w:jc w:val="center"/>
              <w:rPr>
                <w:rFonts w:cs="Times New Roman"/>
                <w:szCs w:val="21"/>
              </w:rPr>
            </w:pPr>
            <w:r>
              <w:rPr>
                <w:rFonts w:cs="Times New Roman" w:hint="eastAsia"/>
                <w:szCs w:val="21"/>
              </w:rPr>
              <w:t>0.583</w:t>
            </w:r>
          </w:p>
        </w:tc>
        <w:tc>
          <w:tcPr>
            <w:tcW w:w="2152" w:type="dxa"/>
            <w:vAlign w:val="center"/>
          </w:tcPr>
          <w:p w14:paraId="4A85FF34" w14:textId="77777777" w:rsidR="00474E62" w:rsidRPr="00C13D18" w:rsidRDefault="00474E62" w:rsidP="00291777">
            <w:pPr>
              <w:widowControl/>
              <w:jc w:val="center"/>
              <w:rPr>
                <w:rFonts w:cs="Times New Roman"/>
                <w:szCs w:val="21"/>
              </w:rPr>
            </w:pPr>
          </w:p>
        </w:tc>
        <w:tc>
          <w:tcPr>
            <w:tcW w:w="992" w:type="dxa"/>
            <w:vAlign w:val="center"/>
          </w:tcPr>
          <w:p w14:paraId="119C5080" w14:textId="77777777" w:rsidR="00474E62" w:rsidRPr="00C13D18" w:rsidRDefault="00474E62" w:rsidP="00291777">
            <w:pPr>
              <w:widowControl/>
              <w:jc w:val="center"/>
              <w:rPr>
                <w:rFonts w:cs="Times New Roman"/>
                <w:szCs w:val="21"/>
              </w:rPr>
            </w:pPr>
          </w:p>
        </w:tc>
      </w:tr>
      <w:tr w:rsidR="00474E62" w:rsidRPr="00C13D18" w14:paraId="1551AF61" w14:textId="77777777" w:rsidTr="00291777">
        <w:trPr>
          <w:jc w:val="center"/>
        </w:trPr>
        <w:tc>
          <w:tcPr>
            <w:tcW w:w="2410" w:type="dxa"/>
            <w:vAlign w:val="center"/>
          </w:tcPr>
          <w:p w14:paraId="1C3152E8" w14:textId="77777777" w:rsidR="00474E62" w:rsidRPr="00C13D18" w:rsidRDefault="00474E62" w:rsidP="00291777">
            <w:pPr>
              <w:widowControl/>
              <w:rPr>
                <w:rFonts w:cs="Times New Roman"/>
                <w:szCs w:val="21"/>
              </w:rPr>
            </w:pPr>
          </w:p>
        </w:tc>
        <w:tc>
          <w:tcPr>
            <w:tcW w:w="898" w:type="dxa"/>
            <w:vAlign w:val="center"/>
          </w:tcPr>
          <w:p w14:paraId="2B4661FA" w14:textId="77777777" w:rsidR="00474E62" w:rsidRPr="00C13D18" w:rsidRDefault="00474E62" w:rsidP="00291777">
            <w:pPr>
              <w:widowControl/>
              <w:jc w:val="center"/>
              <w:rPr>
                <w:rFonts w:cs="Times New Roman"/>
                <w:szCs w:val="21"/>
              </w:rPr>
            </w:pPr>
            <w:r>
              <w:rPr>
                <w:rFonts w:cs="Times New Roman" w:hint="eastAsia"/>
                <w:szCs w:val="21"/>
              </w:rPr>
              <w:t>Sb</w:t>
            </w:r>
          </w:p>
        </w:tc>
        <w:tc>
          <w:tcPr>
            <w:tcW w:w="1168" w:type="dxa"/>
            <w:vAlign w:val="center"/>
          </w:tcPr>
          <w:p w14:paraId="4629898A" w14:textId="24BE2090" w:rsidR="00474E62" w:rsidRPr="00C13D18" w:rsidRDefault="000124B7" w:rsidP="00291777">
            <w:pPr>
              <w:widowControl/>
              <w:jc w:val="center"/>
              <w:rPr>
                <w:rFonts w:cs="Times New Roman"/>
                <w:szCs w:val="21"/>
              </w:rPr>
            </w:pPr>
            <w:r>
              <w:rPr>
                <w:rFonts w:cs="Times New Roman" w:hint="eastAsia"/>
                <w:szCs w:val="21"/>
              </w:rPr>
              <w:t>-2.369</w:t>
            </w:r>
          </w:p>
        </w:tc>
        <w:tc>
          <w:tcPr>
            <w:tcW w:w="1169" w:type="dxa"/>
            <w:vAlign w:val="center"/>
          </w:tcPr>
          <w:p w14:paraId="428E452E" w14:textId="2658F6FC" w:rsidR="00474E62" w:rsidRPr="00C13D18" w:rsidRDefault="000124B7" w:rsidP="00291777">
            <w:pPr>
              <w:widowControl/>
              <w:jc w:val="center"/>
              <w:rPr>
                <w:rFonts w:cs="Times New Roman"/>
                <w:szCs w:val="21"/>
              </w:rPr>
            </w:pPr>
            <w:r>
              <w:rPr>
                <w:rFonts w:cs="Times New Roman" w:hint="eastAsia"/>
                <w:szCs w:val="21"/>
              </w:rPr>
              <w:t>0.018</w:t>
            </w:r>
          </w:p>
        </w:tc>
        <w:tc>
          <w:tcPr>
            <w:tcW w:w="2152" w:type="dxa"/>
            <w:vAlign w:val="center"/>
          </w:tcPr>
          <w:p w14:paraId="6700CB94" w14:textId="248AF288" w:rsidR="00474E62" w:rsidRPr="00C13D18" w:rsidRDefault="000124B7" w:rsidP="00291777">
            <w:pPr>
              <w:widowControl/>
              <w:jc w:val="center"/>
              <w:rPr>
                <w:rFonts w:cs="Times New Roman"/>
                <w:szCs w:val="21"/>
              </w:rPr>
            </w:pPr>
            <w:r>
              <w:rPr>
                <w:rFonts w:cs="Times New Roman" w:hint="eastAsia"/>
                <w:szCs w:val="21"/>
              </w:rPr>
              <w:t>6870</w:t>
            </w:r>
          </w:p>
        </w:tc>
        <w:tc>
          <w:tcPr>
            <w:tcW w:w="992" w:type="dxa"/>
            <w:vAlign w:val="center"/>
          </w:tcPr>
          <w:p w14:paraId="248ECCC0" w14:textId="35963720" w:rsidR="00474E62" w:rsidRPr="00C13D18" w:rsidRDefault="000124B7" w:rsidP="00291777">
            <w:pPr>
              <w:widowControl/>
              <w:jc w:val="center"/>
              <w:rPr>
                <w:rFonts w:cs="Times New Roman"/>
                <w:szCs w:val="21"/>
              </w:rPr>
            </w:pPr>
            <w:r>
              <w:rPr>
                <w:rFonts w:cs="Times New Roman" w:hint="eastAsia"/>
                <w:szCs w:val="21"/>
              </w:rPr>
              <w:t>90</w:t>
            </w:r>
          </w:p>
        </w:tc>
      </w:tr>
      <w:tr w:rsidR="00474E62" w:rsidRPr="00C13D18" w14:paraId="0F4EBE11" w14:textId="77777777" w:rsidTr="00291777">
        <w:trPr>
          <w:jc w:val="center"/>
        </w:trPr>
        <w:tc>
          <w:tcPr>
            <w:tcW w:w="2410" w:type="dxa"/>
            <w:vAlign w:val="center"/>
          </w:tcPr>
          <w:p w14:paraId="79C1D69B" w14:textId="77777777" w:rsidR="00474E62" w:rsidRPr="00C13D18" w:rsidRDefault="00474E62" w:rsidP="00291777">
            <w:pPr>
              <w:widowControl/>
              <w:rPr>
                <w:rFonts w:cs="Times New Roman"/>
                <w:szCs w:val="21"/>
              </w:rPr>
            </w:pPr>
          </w:p>
        </w:tc>
        <w:tc>
          <w:tcPr>
            <w:tcW w:w="898" w:type="dxa"/>
            <w:vAlign w:val="center"/>
          </w:tcPr>
          <w:p w14:paraId="1C52E542" w14:textId="77777777" w:rsidR="00474E62" w:rsidRDefault="00474E62" w:rsidP="00291777">
            <w:pPr>
              <w:widowControl/>
              <w:jc w:val="center"/>
              <w:rPr>
                <w:rFonts w:cs="Times New Roman"/>
                <w:szCs w:val="21"/>
              </w:rPr>
            </w:pPr>
            <w:r>
              <w:rPr>
                <w:rFonts w:cs="Times New Roman" w:hint="eastAsia"/>
                <w:szCs w:val="21"/>
              </w:rPr>
              <w:t>As</w:t>
            </w:r>
          </w:p>
        </w:tc>
        <w:tc>
          <w:tcPr>
            <w:tcW w:w="1168" w:type="dxa"/>
            <w:vAlign w:val="center"/>
          </w:tcPr>
          <w:p w14:paraId="3331CCA6" w14:textId="6F555FF1" w:rsidR="00474E62" w:rsidRDefault="000124B7" w:rsidP="00291777">
            <w:pPr>
              <w:widowControl/>
              <w:jc w:val="center"/>
              <w:rPr>
                <w:rFonts w:cs="Times New Roman"/>
                <w:szCs w:val="21"/>
              </w:rPr>
            </w:pPr>
            <w:r>
              <w:rPr>
                <w:rFonts w:cs="Times New Roman" w:hint="eastAsia"/>
                <w:szCs w:val="21"/>
              </w:rPr>
              <w:t>0.258</w:t>
            </w:r>
          </w:p>
        </w:tc>
        <w:tc>
          <w:tcPr>
            <w:tcW w:w="1169" w:type="dxa"/>
            <w:vAlign w:val="center"/>
          </w:tcPr>
          <w:p w14:paraId="1884D493" w14:textId="24B056D9" w:rsidR="00474E62" w:rsidRDefault="000124B7" w:rsidP="00291777">
            <w:pPr>
              <w:widowControl/>
              <w:jc w:val="center"/>
              <w:rPr>
                <w:rFonts w:cs="Times New Roman"/>
                <w:szCs w:val="21"/>
              </w:rPr>
            </w:pPr>
            <w:r>
              <w:rPr>
                <w:rFonts w:cs="Times New Roman" w:hint="eastAsia"/>
                <w:szCs w:val="21"/>
              </w:rPr>
              <w:t>0.797</w:t>
            </w:r>
          </w:p>
        </w:tc>
        <w:tc>
          <w:tcPr>
            <w:tcW w:w="2152" w:type="dxa"/>
            <w:vAlign w:val="center"/>
          </w:tcPr>
          <w:p w14:paraId="3ADBBDD4" w14:textId="77777777" w:rsidR="00474E62" w:rsidRDefault="00474E62" w:rsidP="00291777">
            <w:pPr>
              <w:widowControl/>
              <w:jc w:val="center"/>
              <w:rPr>
                <w:rFonts w:cs="Times New Roman"/>
                <w:szCs w:val="21"/>
              </w:rPr>
            </w:pPr>
          </w:p>
        </w:tc>
        <w:tc>
          <w:tcPr>
            <w:tcW w:w="992" w:type="dxa"/>
            <w:vAlign w:val="center"/>
          </w:tcPr>
          <w:p w14:paraId="1B0E5139" w14:textId="77777777" w:rsidR="00474E62" w:rsidRDefault="00474E62" w:rsidP="00291777">
            <w:pPr>
              <w:widowControl/>
              <w:jc w:val="center"/>
              <w:rPr>
                <w:rFonts w:cs="Times New Roman"/>
                <w:szCs w:val="21"/>
              </w:rPr>
            </w:pPr>
          </w:p>
        </w:tc>
      </w:tr>
      <w:tr w:rsidR="00474E62" w:rsidRPr="00C13D18" w14:paraId="6425F1E2" w14:textId="77777777" w:rsidTr="00291777">
        <w:trPr>
          <w:jc w:val="center"/>
        </w:trPr>
        <w:tc>
          <w:tcPr>
            <w:tcW w:w="2410" w:type="dxa"/>
            <w:vAlign w:val="center"/>
          </w:tcPr>
          <w:p w14:paraId="5ADE5B28" w14:textId="77777777" w:rsidR="00474E62" w:rsidRPr="00C13D18" w:rsidRDefault="00474E62" w:rsidP="00291777">
            <w:pPr>
              <w:widowControl/>
              <w:rPr>
                <w:rFonts w:cs="Times New Roman"/>
                <w:szCs w:val="21"/>
              </w:rPr>
            </w:pPr>
            <w:r>
              <w:rPr>
                <w:rFonts w:cs="Times New Roman" w:hint="eastAsia"/>
                <w:szCs w:val="21"/>
              </w:rPr>
              <w:t>Aboveground</w:t>
            </w:r>
            <w:r>
              <w:rPr>
                <w:rFonts w:cs="Times New Roman"/>
                <w:szCs w:val="21"/>
              </w:rPr>
              <w:t xml:space="preserve"> </w:t>
            </w:r>
            <w:r>
              <w:rPr>
                <w:rFonts w:cs="Times New Roman" w:hint="eastAsia"/>
                <w:szCs w:val="21"/>
              </w:rPr>
              <w:t>biomass</w:t>
            </w:r>
          </w:p>
        </w:tc>
        <w:tc>
          <w:tcPr>
            <w:tcW w:w="898" w:type="dxa"/>
            <w:vAlign w:val="center"/>
          </w:tcPr>
          <w:p w14:paraId="1F5BE43A" w14:textId="77777777" w:rsidR="00474E62" w:rsidRPr="00C13D18" w:rsidRDefault="00474E62" w:rsidP="00291777">
            <w:pPr>
              <w:widowControl/>
              <w:jc w:val="center"/>
              <w:rPr>
                <w:rFonts w:cs="Times New Roman"/>
                <w:szCs w:val="21"/>
              </w:rPr>
            </w:pPr>
            <w:r>
              <w:rPr>
                <w:rFonts w:cs="Times New Roman" w:hint="eastAsia"/>
                <w:szCs w:val="21"/>
              </w:rPr>
              <w:t>Cd</w:t>
            </w:r>
          </w:p>
        </w:tc>
        <w:tc>
          <w:tcPr>
            <w:tcW w:w="1168" w:type="dxa"/>
            <w:vAlign w:val="center"/>
          </w:tcPr>
          <w:p w14:paraId="234F3E9E" w14:textId="3DF9151F" w:rsidR="00474E62" w:rsidRPr="00C13D18" w:rsidRDefault="000124B7" w:rsidP="00291777">
            <w:pPr>
              <w:widowControl/>
              <w:jc w:val="center"/>
              <w:rPr>
                <w:rFonts w:cs="Times New Roman"/>
                <w:szCs w:val="21"/>
              </w:rPr>
            </w:pPr>
            <w:r>
              <w:rPr>
                <w:rFonts w:cs="Times New Roman" w:hint="eastAsia"/>
                <w:szCs w:val="21"/>
              </w:rPr>
              <w:t>-2.491</w:t>
            </w:r>
          </w:p>
        </w:tc>
        <w:tc>
          <w:tcPr>
            <w:tcW w:w="1169" w:type="dxa"/>
            <w:vAlign w:val="center"/>
          </w:tcPr>
          <w:p w14:paraId="3221FA0F" w14:textId="06EBECBA" w:rsidR="00474E62" w:rsidRPr="00C13D18" w:rsidRDefault="000124B7" w:rsidP="00291777">
            <w:pPr>
              <w:widowControl/>
              <w:jc w:val="center"/>
              <w:rPr>
                <w:rFonts w:cs="Times New Roman"/>
                <w:szCs w:val="21"/>
              </w:rPr>
            </w:pPr>
            <w:r>
              <w:rPr>
                <w:rFonts w:cs="Times New Roman" w:hint="eastAsia"/>
                <w:szCs w:val="21"/>
              </w:rPr>
              <w:t>0.013</w:t>
            </w:r>
          </w:p>
        </w:tc>
        <w:tc>
          <w:tcPr>
            <w:tcW w:w="2152" w:type="dxa"/>
            <w:vAlign w:val="center"/>
          </w:tcPr>
          <w:p w14:paraId="5C82CFF0" w14:textId="0E3C39CD" w:rsidR="00474E62" w:rsidRPr="00C13D18" w:rsidRDefault="000124B7" w:rsidP="00291777">
            <w:pPr>
              <w:widowControl/>
              <w:jc w:val="center"/>
              <w:rPr>
                <w:rFonts w:cs="Times New Roman"/>
                <w:szCs w:val="21"/>
              </w:rPr>
            </w:pPr>
            <w:r>
              <w:rPr>
                <w:rFonts w:cs="Times New Roman" w:hint="eastAsia"/>
                <w:szCs w:val="21"/>
              </w:rPr>
              <w:t>60291</w:t>
            </w:r>
          </w:p>
        </w:tc>
        <w:tc>
          <w:tcPr>
            <w:tcW w:w="992" w:type="dxa"/>
            <w:vAlign w:val="center"/>
          </w:tcPr>
          <w:p w14:paraId="217016C3" w14:textId="36CF73B6" w:rsidR="00474E62" w:rsidRPr="00C13D18" w:rsidRDefault="000124B7" w:rsidP="00291777">
            <w:pPr>
              <w:widowControl/>
              <w:jc w:val="center"/>
              <w:rPr>
                <w:rFonts w:cs="Times New Roman"/>
                <w:szCs w:val="21"/>
              </w:rPr>
            </w:pPr>
            <w:r>
              <w:rPr>
                <w:rFonts w:cs="Times New Roman" w:hint="eastAsia"/>
                <w:szCs w:val="21"/>
              </w:rPr>
              <w:t>925</w:t>
            </w:r>
          </w:p>
        </w:tc>
      </w:tr>
      <w:tr w:rsidR="00474E62" w:rsidRPr="00C13D18" w14:paraId="030A9E4A" w14:textId="77777777" w:rsidTr="00291777">
        <w:trPr>
          <w:jc w:val="center"/>
        </w:trPr>
        <w:tc>
          <w:tcPr>
            <w:tcW w:w="2410" w:type="dxa"/>
            <w:vAlign w:val="center"/>
          </w:tcPr>
          <w:p w14:paraId="1EBD4A0A" w14:textId="77777777" w:rsidR="00474E62" w:rsidRPr="00C13D18" w:rsidRDefault="00474E62" w:rsidP="00291777">
            <w:pPr>
              <w:widowControl/>
              <w:rPr>
                <w:rFonts w:cs="Times New Roman"/>
                <w:szCs w:val="21"/>
              </w:rPr>
            </w:pPr>
          </w:p>
        </w:tc>
        <w:tc>
          <w:tcPr>
            <w:tcW w:w="898" w:type="dxa"/>
            <w:vAlign w:val="center"/>
          </w:tcPr>
          <w:p w14:paraId="5ECE1A6D" w14:textId="77777777" w:rsidR="00474E62" w:rsidRPr="00C13D18" w:rsidRDefault="00474E62" w:rsidP="00291777">
            <w:pPr>
              <w:widowControl/>
              <w:jc w:val="center"/>
              <w:rPr>
                <w:rFonts w:cs="Times New Roman"/>
                <w:szCs w:val="21"/>
              </w:rPr>
            </w:pPr>
            <w:r>
              <w:rPr>
                <w:rFonts w:cs="Times New Roman" w:hint="eastAsia"/>
                <w:szCs w:val="21"/>
              </w:rPr>
              <w:t>Cu</w:t>
            </w:r>
          </w:p>
        </w:tc>
        <w:tc>
          <w:tcPr>
            <w:tcW w:w="1168" w:type="dxa"/>
            <w:vAlign w:val="center"/>
          </w:tcPr>
          <w:p w14:paraId="23D8BBAA" w14:textId="18684FCA" w:rsidR="00474E62" w:rsidRPr="00C13D18" w:rsidRDefault="000124B7" w:rsidP="00291777">
            <w:pPr>
              <w:widowControl/>
              <w:jc w:val="center"/>
              <w:rPr>
                <w:rFonts w:cs="Times New Roman"/>
                <w:szCs w:val="21"/>
              </w:rPr>
            </w:pPr>
            <w:r>
              <w:rPr>
                <w:rFonts w:cs="Times New Roman" w:hint="eastAsia"/>
                <w:szCs w:val="21"/>
              </w:rPr>
              <w:t>-2.024</w:t>
            </w:r>
          </w:p>
        </w:tc>
        <w:tc>
          <w:tcPr>
            <w:tcW w:w="1169" w:type="dxa"/>
            <w:vAlign w:val="center"/>
          </w:tcPr>
          <w:p w14:paraId="4CA42A18" w14:textId="4B5A743C" w:rsidR="00474E62" w:rsidRPr="00C13D18" w:rsidRDefault="000124B7" w:rsidP="00291777">
            <w:pPr>
              <w:widowControl/>
              <w:jc w:val="center"/>
              <w:rPr>
                <w:rFonts w:cs="Times New Roman"/>
                <w:szCs w:val="21"/>
              </w:rPr>
            </w:pPr>
            <w:r>
              <w:rPr>
                <w:rFonts w:cs="Times New Roman" w:hint="eastAsia"/>
                <w:szCs w:val="21"/>
              </w:rPr>
              <w:t>0.043</w:t>
            </w:r>
          </w:p>
        </w:tc>
        <w:tc>
          <w:tcPr>
            <w:tcW w:w="2152" w:type="dxa"/>
            <w:vAlign w:val="center"/>
          </w:tcPr>
          <w:p w14:paraId="50EFC38B" w14:textId="73671CD7" w:rsidR="00474E62" w:rsidRPr="00C13D18" w:rsidRDefault="000124B7" w:rsidP="00291777">
            <w:pPr>
              <w:widowControl/>
              <w:jc w:val="center"/>
              <w:rPr>
                <w:rFonts w:cs="Times New Roman"/>
                <w:szCs w:val="21"/>
              </w:rPr>
            </w:pPr>
            <w:r>
              <w:rPr>
                <w:rFonts w:cs="Times New Roman" w:hint="eastAsia"/>
                <w:szCs w:val="21"/>
              </w:rPr>
              <w:t>5663</w:t>
            </w:r>
          </w:p>
        </w:tc>
        <w:tc>
          <w:tcPr>
            <w:tcW w:w="992" w:type="dxa"/>
            <w:vAlign w:val="center"/>
          </w:tcPr>
          <w:p w14:paraId="192D89C2" w14:textId="7581628A" w:rsidR="00474E62" w:rsidRPr="00C13D18" w:rsidRDefault="000124B7" w:rsidP="00291777">
            <w:pPr>
              <w:widowControl/>
              <w:jc w:val="center"/>
              <w:rPr>
                <w:rFonts w:cs="Times New Roman"/>
                <w:szCs w:val="21"/>
              </w:rPr>
            </w:pPr>
            <w:r>
              <w:rPr>
                <w:rFonts w:cs="Times New Roman" w:hint="eastAsia"/>
                <w:szCs w:val="21"/>
              </w:rPr>
              <w:t>240</w:t>
            </w:r>
          </w:p>
        </w:tc>
      </w:tr>
      <w:tr w:rsidR="00474E62" w:rsidRPr="00C13D18" w14:paraId="015D6BDE" w14:textId="77777777" w:rsidTr="00291777">
        <w:trPr>
          <w:jc w:val="center"/>
        </w:trPr>
        <w:tc>
          <w:tcPr>
            <w:tcW w:w="2410" w:type="dxa"/>
            <w:vAlign w:val="center"/>
          </w:tcPr>
          <w:p w14:paraId="496722F2" w14:textId="77777777" w:rsidR="00474E62" w:rsidRPr="00C13D18" w:rsidRDefault="00474E62" w:rsidP="00291777">
            <w:pPr>
              <w:widowControl/>
              <w:rPr>
                <w:rFonts w:cs="Times New Roman"/>
                <w:szCs w:val="21"/>
              </w:rPr>
            </w:pPr>
          </w:p>
        </w:tc>
        <w:tc>
          <w:tcPr>
            <w:tcW w:w="898" w:type="dxa"/>
            <w:vAlign w:val="center"/>
          </w:tcPr>
          <w:p w14:paraId="14B48240" w14:textId="77777777" w:rsidR="00474E62" w:rsidRPr="00C13D18" w:rsidRDefault="00474E62" w:rsidP="00291777">
            <w:pPr>
              <w:widowControl/>
              <w:jc w:val="center"/>
              <w:rPr>
                <w:rFonts w:cs="Times New Roman"/>
                <w:szCs w:val="21"/>
              </w:rPr>
            </w:pPr>
            <w:r>
              <w:rPr>
                <w:rFonts w:cs="Times New Roman" w:hint="eastAsia"/>
                <w:szCs w:val="21"/>
              </w:rPr>
              <w:t>Pb</w:t>
            </w:r>
          </w:p>
        </w:tc>
        <w:tc>
          <w:tcPr>
            <w:tcW w:w="1168" w:type="dxa"/>
            <w:vAlign w:val="center"/>
          </w:tcPr>
          <w:p w14:paraId="6BF57DAE" w14:textId="38D101D8" w:rsidR="00474E62" w:rsidRPr="00C13D18" w:rsidRDefault="000124B7" w:rsidP="00291777">
            <w:pPr>
              <w:widowControl/>
              <w:jc w:val="center"/>
              <w:rPr>
                <w:rFonts w:cs="Times New Roman"/>
                <w:szCs w:val="21"/>
              </w:rPr>
            </w:pPr>
            <w:r>
              <w:rPr>
                <w:rFonts w:cs="Times New Roman" w:hint="eastAsia"/>
                <w:szCs w:val="21"/>
              </w:rPr>
              <w:t>-1.611</w:t>
            </w:r>
          </w:p>
        </w:tc>
        <w:tc>
          <w:tcPr>
            <w:tcW w:w="1169" w:type="dxa"/>
            <w:vAlign w:val="center"/>
          </w:tcPr>
          <w:p w14:paraId="43E37166" w14:textId="557DBFA1" w:rsidR="00474E62" w:rsidRPr="00C13D18" w:rsidRDefault="000124B7" w:rsidP="00291777">
            <w:pPr>
              <w:widowControl/>
              <w:jc w:val="center"/>
              <w:rPr>
                <w:rFonts w:cs="Times New Roman"/>
                <w:szCs w:val="21"/>
              </w:rPr>
            </w:pPr>
            <w:r>
              <w:rPr>
                <w:rFonts w:cs="Times New Roman" w:hint="eastAsia"/>
                <w:szCs w:val="21"/>
              </w:rPr>
              <w:t>0.107</w:t>
            </w:r>
          </w:p>
        </w:tc>
        <w:tc>
          <w:tcPr>
            <w:tcW w:w="2152" w:type="dxa"/>
            <w:vAlign w:val="center"/>
          </w:tcPr>
          <w:p w14:paraId="07823332" w14:textId="538A7E5A" w:rsidR="00474E62" w:rsidRPr="00C13D18" w:rsidRDefault="00474E62" w:rsidP="00291777">
            <w:pPr>
              <w:widowControl/>
              <w:jc w:val="center"/>
              <w:rPr>
                <w:rFonts w:cs="Times New Roman"/>
                <w:szCs w:val="21"/>
              </w:rPr>
            </w:pPr>
          </w:p>
        </w:tc>
        <w:tc>
          <w:tcPr>
            <w:tcW w:w="992" w:type="dxa"/>
            <w:vAlign w:val="center"/>
          </w:tcPr>
          <w:p w14:paraId="28F2B02D" w14:textId="362AFA94" w:rsidR="00474E62" w:rsidRPr="00C13D18" w:rsidRDefault="00474E62" w:rsidP="00291777">
            <w:pPr>
              <w:widowControl/>
              <w:jc w:val="center"/>
              <w:rPr>
                <w:rFonts w:cs="Times New Roman"/>
                <w:szCs w:val="21"/>
              </w:rPr>
            </w:pPr>
          </w:p>
        </w:tc>
      </w:tr>
      <w:tr w:rsidR="00474E62" w:rsidRPr="00C13D18" w14:paraId="49E03AC1" w14:textId="77777777" w:rsidTr="00291777">
        <w:trPr>
          <w:jc w:val="center"/>
        </w:trPr>
        <w:tc>
          <w:tcPr>
            <w:tcW w:w="2410" w:type="dxa"/>
            <w:vAlign w:val="center"/>
          </w:tcPr>
          <w:p w14:paraId="77FFDBFE" w14:textId="77777777" w:rsidR="00474E62" w:rsidRPr="00C13D18" w:rsidRDefault="00474E62" w:rsidP="00291777">
            <w:pPr>
              <w:widowControl/>
              <w:rPr>
                <w:rFonts w:cs="Times New Roman"/>
                <w:szCs w:val="21"/>
              </w:rPr>
            </w:pPr>
          </w:p>
        </w:tc>
        <w:tc>
          <w:tcPr>
            <w:tcW w:w="898" w:type="dxa"/>
            <w:vAlign w:val="center"/>
          </w:tcPr>
          <w:p w14:paraId="2DA78FE5" w14:textId="77777777" w:rsidR="00474E62" w:rsidRPr="00C13D18" w:rsidRDefault="00474E62" w:rsidP="00291777">
            <w:pPr>
              <w:widowControl/>
              <w:jc w:val="center"/>
              <w:rPr>
                <w:rFonts w:cs="Times New Roman"/>
                <w:szCs w:val="21"/>
              </w:rPr>
            </w:pPr>
            <w:r>
              <w:rPr>
                <w:rFonts w:cs="Times New Roman" w:hint="eastAsia"/>
                <w:szCs w:val="21"/>
              </w:rPr>
              <w:t>Zn</w:t>
            </w:r>
          </w:p>
        </w:tc>
        <w:tc>
          <w:tcPr>
            <w:tcW w:w="1168" w:type="dxa"/>
            <w:vAlign w:val="center"/>
          </w:tcPr>
          <w:p w14:paraId="10480382" w14:textId="4E784848" w:rsidR="00474E62" w:rsidRPr="00C13D18" w:rsidRDefault="000124B7" w:rsidP="00291777">
            <w:pPr>
              <w:widowControl/>
              <w:jc w:val="center"/>
              <w:rPr>
                <w:rFonts w:cs="Times New Roman"/>
                <w:szCs w:val="21"/>
              </w:rPr>
            </w:pPr>
            <w:r>
              <w:rPr>
                <w:rFonts w:cs="Times New Roman" w:hint="eastAsia"/>
                <w:szCs w:val="21"/>
              </w:rPr>
              <w:t>-2.445</w:t>
            </w:r>
          </w:p>
        </w:tc>
        <w:tc>
          <w:tcPr>
            <w:tcW w:w="1169" w:type="dxa"/>
            <w:vAlign w:val="center"/>
          </w:tcPr>
          <w:p w14:paraId="35BB585C" w14:textId="78434A00" w:rsidR="00474E62" w:rsidRPr="00C13D18" w:rsidRDefault="000124B7" w:rsidP="00291777">
            <w:pPr>
              <w:widowControl/>
              <w:jc w:val="center"/>
              <w:rPr>
                <w:rFonts w:cs="Times New Roman"/>
                <w:szCs w:val="21"/>
              </w:rPr>
            </w:pPr>
            <w:r>
              <w:rPr>
                <w:rFonts w:cs="Times New Roman" w:hint="eastAsia"/>
                <w:szCs w:val="21"/>
              </w:rPr>
              <w:t>0.015</w:t>
            </w:r>
          </w:p>
        </w:tc>
        <w:tc>
          <w:tcPr>
            <w:tcW w:w="2152" w:type="dxa"/>
            <w:vAlign w:val="center"/>
          </w:tcPr>
          <w:p w14:paraId="6F399BDC" w14:textId="031E22D5" w:rsidR="00474E62" w:rsidRPr="00C13D18" w:rsidRDefault="000A778F" w:rsidP="00291777">
            <w:pPr>
              <w:widowControl/>
              <w:jc w:val="center"/>
              <w:rPr>
                <w:rFonts w:cs="Times New Roman"/>
                <w:szCs w:val="21"/>
              </w:rPr>
            </w:pPr>
            <w:r>
              <w:rPr>
                <w:rFonts w:cs="Times New Roman" w:hint="eastAsia"/>
                <w:szCs w:val="21"/>
              </w:rPr>
              <w:t>9651</w:t>
            </w:r>
          </w:p>
        </w:tc>
        <w:tc>
          <w:tcPr>
            <w:tcW w:w="992" w:type="dxa"/>
            <w:vAlign w:val="center"/>
          </w:tcPr>
          <w:p w14:paraId="101D29FB" w14:textId="37323F5F" w:rsidR="00474E62" w:rsidRPr="00C13D18" w:rsidRDefault="000A778F" w:rsidP="00291777">
            <w:pPr>
              <w:widowControl/>
              <w:jc w:val="center"/>
              <w:rPr>
                <w:rFonts w:cs="Times New Roman"/>
                <w:szCs w:val="21"/>
              </w:rPr>
            </w:pPr>
            <w:r>
              <w:rPr>
                <w:rFonts w:cs="Times New Roman" w:hint="eastAsia"/>
                <w:szCs w:val="21"/>
              </w:rPr>
              <w:t>290</w:t>
            </w:r>
          </w:p>
        </w:tc>
      </w:tr>
      <w:tr w:rsidR="00474E62" w:rsidRPr="00C13D18" w14:paraId="5DD413EE" w14:textId="77777777" w:rsidTr="00291777">
        <w:trPr>
          <w:jc w:val="center"/>
        </w:trPr>
        <w:tc>
          <w:tcPr>
            <w:tcW w:w="2410" w:type="dxa"/>
            <w:vAlign w:val="center"/>
          </w:tcPr>
          <w:p w14:paraId="3A3ADD46" w14:textId="77777777" w:rsidR="00474E62" w:rsidRPr="00C13D18" w:rsidRDefault="00474E62" w:rsidP="00291777">
            <w:pPr>
              <w:widowControl/>
              <w:rPr>
                <w:rFonts w:cs="Times New Roman"/>
                <w:szCs w:val="21"/>
              </w:rPr>
            </w:pPr>
          </w:p>
        </w:tc>
        <w:tc>
          <w:tcPr>
            <w:tcW w:w="898" w:type="dxa"/>
            <w:vAlign w:val="center"/>
          </w:tcPr>
          <w:p w14:paraId="7F479420" w14:textId="77777777" w:rsidR="00474E62" w:rsidRPr="00C13D18" w:rsidRDefault="00474E62" w:rsidP="00291777">
            <w:pPr>
              <w:widowControl/>
              <w:jc w:val="center"/>
              <w:rPr>
                <w:rFonts w:cs="Times New Roman"/>
                <w:szCs w:val="21"/>
              </w:rPr>
            </w:pPr>
            <w:r>
              <w:rPr>
                <w:rFonts w:cs="Times New Roman"/>
                <w:szCs w:val="21"/>
              </w:rPr>
              <w:t>A</w:t>
            </w:r>
            <w:r>
              <w:rPr>
                <w:rFonts w:cs="Times New Roman" w:hint="eastAsia"/>
                <w:szCs w:val="21"/>
              </w:rPr>
              <w:t>s</w:t>
            </w:r>
          </w:p>
        </w:tc>
        <w:tc>
          <w:tcPr>
            <w:tcW w:w="1168" w:type="dxa"/>
            <w:vAlign w:val="center"/>
          </w:tcPr>
          <w:p w14:paraId="780A9DB0" w14:textId="30AFD2B7" w:rsidR="00474E62" w:rsidRPr="00C13D18" w:rsidRDefault="000124B7" w:rsidP="00291777">
            <w:pPr>
              <w:widowControl/>
              <w:jc w:val="center"/>
              <w:rPr>
                <w:rFonts w:cs="Times New Roman"/>
                <w:szCs w:val="21"/>
              </w:rPr>
            </w:pPr>
            <w:r>
              <w:rPr>
                <w:rFonts w:cs="Times New Roman" w:hint="eastAsia"/>
                <w:szCs w:val="21"/>
              </w:rPr>
              <w:t>0.569</w:t>
            </w:r>
          </w:p>
        </w:tc>
        <w:tc>
          <w:tcPr>
            <w:tcW w:w="1169" w:type="dxa"/>
            <w:vAlign w:val="center"/>
          </w:tcPr>
          <w:p w14:paraId="4A5051C3" w14:textId="240BE555" w:rsidR="00474E62" w:rsidRPr="00C13D18" w:rsidRDefault="000124B7" w:rsidP="00291777">
            <w:pPr>
              <w:widowControl/>
              <w:jc w:val="center"/>
              <w:rPr>
                <w:rFonts w:cs="Times New Roman"/>
                <w:szCs w:val="21"/>
              </w:rPr>
            </w:pPr>
            <w:r>
              <w:rPr>
                <w:rFonts w:cs="Times New Roman" w:hint="eastAsia"/>
                <w:szCs w:val="21"/>
              </w:rPr>
              <w:t>0.569</w:t>
            </w:r>
          </w:p>
        </w:tc>
        <w:tc>
          <w:tcPr>
            <w:tcW w:w="2152" w:type="dxa"/>
            <w:vAlign w:val="center"/>
          </w:tcPr>
          <w:p w14:paraId="065D842E" w14:textId="77777777" w:rsidR="00474E62" w:rsidRPr="00C13D18" w:rsidRDefault="00474E62" w:rsidP="00291777">
            <w:pPr>
              <w:widowControl/>
              <w:jc w:val="center"/>
              <w:rPr>
                <w:rFonts w:cs="Times New Roman"/>
                <w:szCs w:val="21"/>
              </w:rPr>
            </w:pPr>
          </w:p>
        </w:tc>
        <w:tc>
          <w:tcPr>
            <w:tcW w:w="992" w:type="dxa"/>
            <w:vAlign w:val="center"/>
          </w:tcPr>
          <w:p w14:paraId="4CA4801F" w14:textId="77777777" w:rsidR="00474E62" w:rsidRPr="00C13D18" w:rsidRDefault="00474E62" w:rsidP="00291777">
            <w:pPr>
              <w:widowControl/>
              <w:jc w:val="center"/>
              <w:rPr>
                <w:rFonts w:cs="Times New Roman"/>
                <w:szCs w:val="21"/>
              </w:rPr>
            </w:pPr>
          </w:p>
        </w:tc>
      </w:tr>
      <w:tr w:rsidR="00474E62" w:rsidRPr="00C13D18" w14:paraId="3212E92A" w14:textId="77777777" w:rsidTr="00291777">
        <w:trPr>
          <w:jc w:val="center"/>
        </w:trPr>
        <w:tc>
          <w:tcPr>
            <w:tcW w:w="2410" w:type="dxa"/>
            <w:vAlign w:val="center"/>
          </w:tcPr>
          <w:p w14:paraId="2C0D762B" w14:textId="77777777" w:rsidR="00474E62" w:rsidRPr="00C13D18" w:rsidRDefault="00474E62" w:rsidP="00291777">
            <w:pPr>
              <w:widowControl/>
              <w:rPr>
                <w:rFonts w:cs="Times New Roman"/>
                <w:szCs w:val="21"/>
              </w:rPr>
            </w:pPr>
          </w:p>
        </w:tc>
        <w:tc>
          <w:tcPr>
            <w:tcW w:w="898" w:type="dxa"/>
            <w:vAlign w:val="center"/>
          </w:tcPr>
          <w:p w14:paraId="1B7B07E5" w14:textId="77777777" w:rsidR="00474E62" w:rsidRDefault="00474E62" w:rsidP="00291777">
            <w:pPr>
              <w:widowControl/>
              <w:jc w:val="center"/>
              <w:rPr>
                <w:rFonts w:cs="Times New Roman"/>
                <w:szCs w:val="21"/>
              </w:rPr>
            </w:pPr>
            <w:r>
              <w:rPr>
                <w:rFonts w:cs="Times New Roman" w:hint="eastAsia"/>
                <w:szCs w:val="21"/>
              </w:rPr>
              <w:t>Ni</w:t>
            </w:r>
          </w:p>
        </w:tc>
        <w:tc>
          <w:tcPr>
            <w:tcW w:w="1168" w:type="dxa"/>
            <w:vAlign w:val="center"/>
          </w:tcPr>
          <w:p w14:paraId="59EA9F7A" w14:textId="5DC2298E" w:rsidR="00474E62" w:rsidRDefault="000124B7" w:rsidP="00291777">
            <w:pPr>
              <w:widowControl/>
              <w:jc w:val="center"/>
              <w:rPr>
                <w:rFonts w:cs="Times New Roman"/>
                <w:szCs w:val="21"/>
              </w:rPr>
            </w:pPr>
            <w:r>
              <w:rPr>
                <w:rFonts w:cs="Times New Roman" w:hint="eastAsia"/>
                <w:szCs w:val="21"/>
              </w:rPr>
              <w:t>0.012</w:t>
            </w:r>
          </w:p>
        </w:tc>
        <w:tc>
          <w:tcPr>
            <w:tcW w:w="1169" w:type="dxa"/>
            <w:vAlign w:val="center"/>
          </w:tcPr>
          <w:p w14:paraId="18F4E982" w14:textId="25642495" w:rsidR="00474E62" w:rsidRDefault="000124B7" w:rsidP="00291777">
            <w:pPr>
              <w:widowControl/>
              <w:jc w:val="center"/>
              <w:rPr>
                <w:rFonts w:cs="Times New Roman"/>
                <w:szCs w:val="21"/>
              </w:rPr>
            </w:pPr>
            <w:r>
              <w:rPr>
                <w:rFonts w:cs="Times New Roman" w:hint="eastAsia"/>
                <w:szCs w:val="21"/>
              </w:rPr>
              <w:t>0.990</w:t>
            </w:r>
          </w:p>
        </w:tc>
        <w:tc>
          <w:tcPr>
            <w:tcW w:w="2152" w:type="dxa"/>
            <w:vAlign w:val="center"/>
          </w:tcPr>
          <w:p w14:paraId="06AEE012" w14:textId="77777777" w:rsidR="00474E62" w:rsidRPr="00C13D18" w:rsidRDefault="00474E62" w:rsidP="00291777">
            <w:pPr>
              <w:widowControl/>
              <w:jc w:val="center"/>
              <w:rPr>
                <w:rFonts w:cs="Times New Roman"/>
                <w:szCs w:val="21"/>
              </w:rPr>
            </w:pPr>
          </w:p>
        </w:tc>
        <w:tc>
          <w:tcPr>
            <w:tcW w:w="992" w:type="dxa"/>
            <w:vAlign w:val="center"/>
          </w:tcPr>
          <w:p w14:paraId="7DD6BCB8" w14:textId="77777777" w:rsidR="00474E62" w:rsidRPr="00C13D18" w:rsidRDefault="00474E62" w:rsidP="00291777">
            <w:pPr>
              <w:widowControl/>
              <w:jc w:val="center"/>
              <w:rPr>
                <w:rFonts w:cs="Times New Roman"/>
                <w:szCs w:val="21"/>
              </w:rPr>
            </w:pPr>
          </w:p>
        </w:tc>
      </w:tr>
      <w:tr w:rsidR="00474E62" w:rsidRPr="00C13D18" w14:paraId="45BEDE78" w14:textId="77777777" w:rsidTr="00291777">
        <w:trPr>
          <w:jc w:val="center"/>
        </w:trPr>
        <w:tc>
          <w:tcPr>
            <w:tcW w:w="2410" w:type="dxa"/>
            <w:vAlign w:val="center"/>
          </w:tcPr>
          <w:p w14:paraId="1A87AFBA" w14:textId="77777777" w:rsidR="00474E62" w:rsidRPr="00C13D18" w:rsidRDefault="00474E62" w:rsidP="00291777">
            <w:pPr>
              <w:widowControl/>
              <w:rPr>
                <w:rFonts w:cs="Times New Roman"/>
                <w:szCs w:val="21"/>
              </w:rPr>
            </w:pPr>
            <w:r>
              <w:rPr>
                <w:rFonts w:cs="Times New Roman"/>
                <w:szCs w:val="21"/>
              </w:rPr>
              <w:t>Under</w:t>
            </w:r>
            <w:r>
              <w:rPr>
                <w:rFonts w:cs="Times New Roman" w:hint="eastAsia"/>
                <w:szCs w:val="21"/>
              </w:rPr>
              <w:t>ground</w:t>
            </w:r>
            <w:r>
              <w:rPr>
                <w:rFonts w:cs="Times New Roman"/>
                <w:szCs w:val="21"/>
              </w:rPr>
              <w:t xml:space="preserve"> </w:t>
            </w:r>
            <w:r>
              <w:rPr>
                <w:rFonts w:cs="Times New Roman" w:hint="eastAsia"/>
                <w:szCs w:val="21"/>
              </w:rPr>
              <w:t>biomass</w:t>
            </w:r>
          </w:p>
        </w:tc>
        <w:tc>
          <w:tcPr>
            <w:tcW w:w="898" w:type="dxa"/>
            <w:vAlign w:val="center"/>
          </w:tcPr>
          <w:p w14:paraId="626D2046" w14:textId="77777777" w:rsidR="00474E62" w:rsidRPr="00C13D18" w:rsidRDefault="00474E62" w:rsidP="00291777">
            <w:pPr>
              <w:widowControl/>
              <w:jc w:val="center"/>
              <w:rPr>
                <w:rFonts w:cs="Times New Roman"/>
                <w:szCs w:val="21"/>
              </w:rPr>
            </w:pPr>
            <w:r>
              <w:rPr>
                <w:rFonts w:cs="Times New Roman" w:hint="eastAsia"/>
                <w:szCs w:val="21"/>
              </w:rPr>
              <w:t>Cd</w:t>
            </w:r>
          </w:p>
        </w:tc>
        <w:tc>
          <w:tcPr>
            <w:tcW w:w="1168" w:type="dxa"/>
            <w:vAlign w:val="center"/>
          </w:tcPr>
          <w:p w14:paraId="0F7C15FE" w14:textId="71EBE3F2" w:rsidR="00474E62" w:rsidRPr="00C13D18" w:rsidRDefault="00583CED" w:rsidP="00291777">
            <w:pPr>
              <w:widowControl/>
              <w:jc w:val="center"/>
              <w:rPr>
                <w:rFonts w:cs="Times New Roman"/>
                <w:szCs w:val="21"/>
              </w:rPr>
            </w:pPr>
            <w:r>
              <w:rPr>
                <w:rFonts w:cs="Times New Roman" w:hint="eastAsia"/>
                <w:szCs w:val="21"/>
              </w:rPr>
              <w:t>-2.975</w:t>
            </w:r>
          </w:p>
        </w:tc>
        <w:tc>
          <w:tcPr>
            <w:tcW w:w="1169" w:type="dxa"/>
            <w:vAlign w:val="center"/>
          </w:tcPr>
          <w:p w14:paraId="26646EB7" w14:textId="15E32E66" w:rsidR="00474E62" w:rsidRPr="00C13D18" w:rsidRDefault="00583CED" w:rsidP="00291777">
            <w:pPr>
              <w:widowControl/>
              <w:jc w:val="center"/>
              <w:rPr>
                <w:rFonts w:cs="Times New Roman"/>
                <w:szCs w:val="21"/>
              </w:rPr>
            </w:pPr>
            <w:r>
              <w:rPr>
                <w:rFonts w:cs="Times New Roman" w:hint="eastAsia"/>
                <w:szCs w:val="21"/>
              </w:rPr>
              <w:t>0.003</w:t>
            </w:r>
          </w:p>
        </w:tc>
        <w:tc>
          <w:tcPr>
            <w:tcW w:w="2152" w:type="dxa"/>
            <w:vAlign w:val="center"/>
          </w:tcPr>
          <w:p w14:paraId="75F83A38" w14:textId="06F58F3A" w:rsidR="00474E62" w:rsidRPr="00C13D18" w:rsidRDefault="00583CED" w:rsidP="00291777">
            <w:pPr>
              <w:widowControl/>
              <w:jc w:val="center"/>
              <w:rPr>
                <w:rFonts w:cs="Times New Roman"/>
                <w:szCs w:val="21"/>
              </w:rPr>
            </w:pPr>
            <w:r>
              <w:rPr>
                <w:rFonts w:cs="Times New Roman" w:hint="eastAsia"/>
                <w:szCs w:val="21"/>
              </w:rPr>
              <w:t>12727199</w:t>
            </w:r>
          </w:p>
        </w:tc>
        <w:tc>
          <w:tcPr>
            <w:tcW w:w="992" w:type="dxa"/>
            <w:vAlign w:val="center"/>
          </w:tcPr>
          <w:p w14:paraId="4EDE6B15" w14:textId="1B964219" w:rsidR="00474E62" w:rsidRPr="00C13D18" w:rsidRDefault="00583CED" w:rsidP="00291777">
            <w:pPr>
              <w:widowControl/>
              <w:jc w:val="center"/>
              <w:rPr>
                <w:rFonts w:cs="Times New Roman"/>
                <w:szCs w:val="21"/>
              </w:rPr>
            </w:pPr>
            <w:r>
              <w:rPr>
                <w:rFonts w:cs="Times New Roman" w:hint="eastAsia"/>
                <w:szCs w:val="21"/>
              </w:rPr>
              <w:t>2530</w:t>
            </w:r>
          </w:p>
        </w:tc>
      </w:tr>
      <w:tr w:rsidR="00474E62" w:rsidRPr="00C13D18" w14:paraId="6D3F753F" w14:textId="77777777" w:rsidTr="00291777">
        <w:trPr>
          <w:jc w:val="center"/>
        </w:trPr>
        <w:tc>
          <w:tcPr>
            <w:tcW w:w="2410" w:type="dxa"/>
            <w:vAlign w:val="center"/>
          </w:tcPr>
          <w:p w14:paraId="46697344" w14:textId="77777777" w:rsidR="00474E62" w:rsidRPr="00C13D18" w:rsidRDefault="00474E62" w:rsidP="00291777">
            <w:pPr>
              <w:widowControl/>
              <w:rPr>
                <w:rFonts w:cs="Times New Roman"/>
                <w:szCs w:val="21"/>
              </w:rPr>
            </w:pPr>
          </w:p>
        </w:tc>
        <w:tc>
          <w:tcPr>
            <w:tcW w:w="898" w:type="dxa"/>
            <w:vAlign w:val="center"/>
          </w:tcPr>
          <w:p w14:paraId="5677D117" w14:textId="77777777" w:rsidR="00474E62" w:rsidRPr="00C13D18" w:rsidRDefault="00474E62" w:rsidP="00291777">
            <w:pPr>
              <w:widowControl/>
              <w:jc w:val="center"/>
              <w:rPr>
                <w:rFonts w:cs="Times New Roman"/>
                <w:szCs w:val="21"/>
              </w:rPr>
            </w:pPr>
            <w:r>
              <w:rPr>
                <w:rFonts w:cs="Times New Roman" w:hint="eastAsia"/>
                <w:szCs w:val="21"/>
              </w:rPr>
              <w:t>Cu</w:t>
            </w:r>
          </w:p>
        </w:tc>
        <w:tc>
          <w:tcPr>
            <w:tcW w:w="1168" w:type="dxa"/>
            <w:vAlign w:val="center"/>
          </w:tcPr>
          <w:p w14:paraId="4D9D53F2" w14:textId="0EA1EDF2" w:rsidR="00474E62" w:rsidRPr="00C13D18" w:rsidRDefault="00583CED" w:rsidP="00291777">
            <w:pPr>
              <w:widowControl/>
              <w:jc w:val="center"/>
              <w:rPr>
                <w:rFonts w:cs="Times New Roman"/>
                <w:szCs w:val="21"/>
              </w:rPr>
            </w:pPr>
            <w:r>
              <w:rPr>
                <w:rFonts w:cs="Times New Roman" w:hint="eastAsia"/>
                <w:szCs w:val="21"/>
              </w:rPr>
              <w:t>-1.053</w:t>
            </w:r>
          </w:p>
        </w:tc>
        <w:tc>
          <w:tcPr>
            <w:tcW w:w="1169" w:type="dxa"/>
            <w:vAlign w:val="center"/>
          </w:tcPr>
          <w:p w14:paraId="27AA36AB" w14:textId="040A3D9B" w:rsidR="00474E62" w:rsidRPr="00C13D18" w:rsidRDefault="00583CED" w:rsidP="00291777">
            <w:pPr>
              <w:widowControl/>
              <w:jc w:val="center"/>
              <w:rPr>
                <w:rFonts w:cs="Times New Roman"/>
                <w:szCs w:val="21"/>
              </w:rPr>
            </w:pPr>
            <w:r>
              <w:rPr>
                <w:rFonts w:cs="Times New Roman" w:hint="eastAsia"/>
                <w:szCs w:val="21"/>
              </w:rPr>
              <w:t>0.293</w:t>
            </w:r>
          </w:p>
        </w:tc>
        <w:tc>
          <w:tcPr>
            <w:tcW w:w="2152" w:type="dxa"/>
            <w:vAlign w:val="center"/>
          </w:tcPr>
          <w:p w14:paraId="48000A19" w14:textId="77777777" w:rsidR="00474E62" w:rsidRPr="00C13D18" w:rsidRDefault="00474E62" w:rsidP="00291777">
            <w:pPr>
              <w:widowControl/>
              <w:jc w:val="center"/>
              <w:rPr>
                <w:rFonts w:cs="Times New Roman"/>
                <w:szCs w:val="21"/>
              </w:rPr>
            </w:pPr>
          </w:p>
        </w:tc>
        <w:tc>
          <w:tcPr>
            <w:tcW w:w="992" w:type="dxa"/>
            <w:vAlign w:val="center"/>
          </w:tcPr>
          <w:p w14:paraId="449041F7" w14:textId="77777777" w:rsidR="00474E62" w:rsidRPr="00C13D18" w:rsidRDefault="00474E62" w:rsidP="00291777">
            <w:pPr>
              <w:widowControl/>
              <w:jc w:val="center"/>
              <w:rPr>
                <w:rFonts w:cs="Times New Roman"/>
                <w:szCs w:val="21"/>
              </w:rPr>
            </w:pPr>
          </w:p>
        </w:tc>
      </w:tr>
      <w:tr w:rsidR="00474E62" w:rsidRPr="00C13D18" w14:paraId="090596D4" w14:textId="77777777" w:rsidTr="00291777">
        <w:trPr>
          <w:jc w:val="center"/>
        </w:trPr>
        <w:tc>
          <w:tcPr>
            <w:tcW w:w="2410" w:type="dxa"/>
            <w:vAlign w:val="center"/>
          </w:tcPr>
          <w:p w14:paraId="3681EDE5" w14:textId="77777777" w:rsidR="00474E62" w:rsidRPr="00C13D18" w:rsidRDefault="00474E62" w:rsidP="00291777">
            <w:pPr>
              <w:widowControl/>
              <w:rPr>
                <w:rFonts w:cs="Times New Roman"/>
                <w:szCs w:val="21"/>
              </w:rPr>
            </w:pPr>
          </w:p>
        </w:tc>
        <w:tc>
          <w:tcPr>
            <w:tcW w:w="898" w:type="dxa"/>
            <w:vAlign w:val="center"/>
          </w:tcPr>
          <w:p w14:paraId="31903558" w14:textId="77777777" w:rsidR="00474E62" w:rsidRPr="00C13D18" w:rsidRDefault="00474E62" w:rsidP="00291777">
            <w:pPr>
              <w:widowControl/>
              <w:jc w:val="center"/>
              <w:rPr>
                <w:rFonts w:cs="Times New Roman"/>
                <w:szCs w:val="21"/>
              </w:rPr>
            </w:pPr>
            <w:r>
              <w:rPr>
                <w:rFonts w:cs="Times New Roman" w:hint="eastAsia"/>
                <w:szCs w:val="21"/>
              </w:rPr>
              <w:t>Pb</w:t>
            </w:r>
          </w:p>
        </w:tc>
        <w:tc>
          <w:tcPr>
            <w:tcW w:w="1168" w:type="dxa"/>
            <w:vAlign w:val="center"/>
          </w:tcPr>
          <w:p w14:paraId="045B51EE" w14:textId="5CB43DD7" w:rsidR="00474E62" w:rsidRPr="00C13D18" w:rsidRDefault="00583CED" w:rsidP="00291777">
            <w:pPr>
              <w:widowControl/>
              <w:jc w:val="center"/>
              <w:rPr>
                <w:rFonts w:cs="Times New Roman"/>
                <w:szCs w:val="21"/>
              </w:rPr>
            </w:pPr>
            <w:r>
              <w:rPr>
                <w:rFonts w:cs="Times New Roman" w:hint="eastAsia"/>
                <w:szCs w:val="21"/>
              </w:rPr>
              <w:t>-4.903</w:t>
            </w:r>
          </w:p>
        </w:tc>
        <w:tc>
          <w:tcPr>
            <w:tcW w:w="1169" w:type="dxa"/>
            <w:vAlign w:val="center"/>
          </w:tcPr>
          <w:p w14:paraId="3E62CC96" w14:textId="4762AA57" w:rsidR="00474E62" w:rsidRPr="00C13D18" w:rsidRDefault="00583CED" w:rsidP="00291777">
            <w:pPr>
              <w:widowControl/>
              <w:jc w:val="center"/>
              <w:rPr>
                <w:rFonts w:cs="Times New Roman"/>
                <w:szCs w:val="21"/>
              </w:rPr>
            </w:pPr>
            <w:r>
              <w:rPr>
                <w:rFonts w:cs="Times New Roman" w:hint="eastAsia"/>
                <w:szCs w:val="21"/>
              </w:rPr>
              <w:t>&lt;0.0001</w:t>
            </w:r>
          </w:p>
        </w:tc>
        <w:tc>
          <w:tcPr>
            <w:tcW w:w="2152" w:type="dxa"/>
            <w:vAlign w:val="center"/>
          </w:tcPr>
          <w:p w14:paraId="6F4F6803" w14:textId="19805D33" w:rsidR="00474E62" w:rsidRPr="00810A2B" w:rsidRDefault="00583CED" w:rsidP="00291777">
            <w:pPr>
              <w:widowControl/>
              <w:jc w:val="center"/>
              <w:rPr>
                <w:rFonts w:cs="Times New Roman"/>
                <w:szCs w:val="21"/>
              </w:rPr>
            </w:pPr>
            <w:r>
              <w:rPr>
                <w:rFonts w:cs="Times New Roman" w:hint="eastAsia"/>
                <w:szCs w:val="21"/>
              </w:rPr>
              <w:t>164330</w:t>
            </w:r>
          </w:p>
        </w:tc>
        <w:tc>
          <w:tcPr>
            <w:tcW w:w="992" w:type="dxa"/>
            <w:vAlign w:val="center"/>
          </w:tcPr>
          <w:p w14:paraId="54562CE8" w14:textId="681C6738" w:rsidR="00474E62" w:rsidRPr="00810A2B" w:rsidRDefault="00583CED" w:rsidP="00291777">
            <w:pPr>
              <w:widowControl/>
              <w:jc w:val="center"/>
              <w:rPr>
                <w:rFonts w:cs="Times New Roman"/>
                <w:szCs w:val="21"/>
              </w:rPr>
            </w:pPr>
            <w:r>
              <w:rPr>
                <w:rFonts w:cs="Times New Roman" w:hint="eastAsia"/>
                <w:szCs w:val="21"/>
              </w:rPr>
              <w:t>1185</w:t>
            </w:r>
          </w:p>
        </w:tc>
      </w:tr>
      <w:tr w:rsidR="00474E62" w:rsidRPr="00C13D18" w14:paraId="71C3AA55" w14:textId="77777777" w:rsidTr="00291777">
        <w:trPr>
          <w:jc w:val="center"/>
        </w:trPr>
        <w:tc>
          <w:tcPr>
            <w:tcW w:w="2410" w:type="dxa"/>
            <w:vAlign w:val="center"/>
          </w:tcPr>
          <w:p w14:paraId="3677EEA0" w14:textId="77777777" w:rsidR="00474E62" w:rsidRPr="00C13D18" w:rsidRDefault="00474E62" w:rsidP="00291777">
            <w:pPr>
              <w:widowControl/>
              <w:rPr>
                <w:rFonts w:cs="Times New Roman"/>
                <w:szCs w:val="21"/>
              </w:rPr>
            </w:pPr>
          </w:p>
        </w:tc>
        <w:tc>
          <w:tcPr>
            <w:tcW w:w="898" w:type="dxa"/>
            <w:vAlign w:val="center"/>
          </w:tcPr>
          <w:p w14:paraId="320A3F07" w14:textId="77777777" w:rsidR="00474E62" w:rsidRPr="00C13D18" w:rsidRDefault="00474E62" w:rsidP="00291777">
            <w:pPr>
              <w:widowControl/>
              <w:jc w:val="center"/>
              <w:rPr>
                <w:rFonts w:cs="Times New Roman"/>
                <w:szCs w:val="21"/>
              </w:rPr>
            </w:pPr>
            <w:r>
              <w:rPr>
                <w:rFonts w:cs="Times New Roman" w:hint="eastAsia"/>
                <w:szCs w:val="21"/>
              </w:rPr>
              <w:t>Zn</w:t>
            </w:r>
          </w:p>
        </w:tc>
        <w:tc>
          <w:tcPr>
            <w:tcW w:w="1168" w:type="dxa"/>
            <w:vAlign w:val="center"/>
          </w:tcPr>
          <w:p w14:paraId="4E20AD49" w14:textId="6608F6AF" w:rsidR="00474E62" w:rsidRPr="00C13D18" w:rsidRDefault="00583CED" w:rsidP="00291777">
            <w:pPr>
              <w:widowControl/>
              <w:jc w:val="center"/>
              <w:rPr>
                <w:rFonts w:cs="Times New Roman"/>
                <w:szCs w:val="21"/>
              </w:rPr>
            </w:pPr>
            <w:r>
              <w:rPr>
                <w:rFonts w:cs="Times New Roman" w:hint="eastAsia"/>
                <w:szCs w:val="21"/>
              </w:rPr>
              <w:t>-1.6870</w:t>
            </w:r>
          </w:p>
        </w:tc>
        <w:tc>
          <w:tcPr>
            <w:tcW w:w="1169" w:type="dxa"/>
            <w:vAlign w:val="center"/>
          </w:tcPr>
          <w:p w14:paraId="56A496C5" w14:textId="47A615A8" w:rsidR="00474E62" w:rsidRPr="00C13D18" w:rsidRDefault="00583CED" w:rsidP="00291777">
            <w:pPr>
              <w:widowControl/>
              <w:jc w:val="center"/>
              <w:rPr>
                <w:rFonts w:cs="Times New Roman"/>
                <w:szCs w:val="21"/>
              </w:rPr>
            </w:pPr>
            <w:r>
              <w:rPr>
                <w:rFonts w:cs="Times New Roman" w:hint="eastAsia"/>
                <w:szCs w:val="21"/>
              </w:rPr>
              <w:t>0.092</w:t>
            </w:r>
          </w:p>
        </w:tc>
        <w:tc>
          <w:tcPr>
            <w:tcW w:w="2152" w:type="dxa"/>
            <w:vAlign w:val="center"/>
          </w:tcPr>
          <w:p w14:paraId="0338E7D3" w14:textId="77777777" w:rsidR="00474E62" w:rsidRPr="00C13D18" w:rsidRDefault="00474E62" w:rsidP="00291777">
            <w:pPr>
              <w:widowControl/>
              <w:jc w:val="center"/>
              <w:rPr>
                <w:rFonts w:cs="Times New Roman"/>
                <w:szCs w:val="21"/>
              </w:rPr>
            </w:pPr>
          </w:p>
        </w:tc>
        <w:tc>
          <w:tcPr>
            <w:tcW w:w="992" w:type="dxa"/>
            <w:vAlign w:val="center"/>
          </w:tcPr>
          <w:p w14:paraId="39223E7A" w14:textId="77777777" w:rsidR="00474E62" w:rsidRPr="00C13D18" w:rsidRDefault="00474E62" w:rsidP="00291777">
            <w:pPr>
              <w:widowControl/>
              <w:jc w:val="center"/>
              <w:rPr>
                <w:rFonts w:cs="Times New Roman"/>
                <w:szCs w:val="21"/>
              </w:rPr>
            </w:pPr>
          </w:p>
        </w:tc>
      </w:tr>
      <w:tr w:rsidR="00474E62" w:rsidRPr="00C13D18" w14:paraId="67780323" w14:textId="77777777" w:rsidTr="00291777">
        <w:trPr>
          <w:jc w:val="center"/>
        </w:trPr>
        <w:tc>
          <w:tcPr>
            <w:tcW w:w="2410" w:type="dxa"/>
            <w:vAlign w:val="center"/>
          </w:tcPr>
          <w:p w14:paraId="7A6A71D1" w14:textId="77777777" w:rsidR="00474E62" w:rsidRPr="00C13D18" w:rsidRDefault="00474E62" w:rsidP="00291777">
            <w:pPr>
              <w:widowControl/>
              <w:rPr>
                <w:rFonts w:cs="Times New Roman"/>
                <w:szCs w:val="21"/>
              </w:rPr>
            </w:pPr>
          </w:p>
        </w:tc>
        <w:tc>
          <w:tcPr>
            <w:tcW w:w="898" w:type="dxa"/>
            <w:vAlign w:val="center"/>
          </w:tcPr>
          <w:p w14:paraId="609D5157" w14:textId="77777777" w:rsidR="00474E62" w:rsidRPr="00C13D18" w:rsidRDefault="00474E62" w:rsidP="00291777">
            <w:pPr>
              <w:widowControl/>
              <w:jc w:val="center"/>
              <w:rPr>
                <w:rFonts w:cs="Times New Roman"/>
                <w:szCs w:val="21"/>
              </w:rPr>
            </w:pPr>
            <w:r>
              <w:rPr>
                <w:rFonts w:cs="Times New Roman"/>
                <w:szCs w:val="21"/>
              </w:rPr>
              <w:t>A</w:t>
            </w:r>
            <w:r>
              <w:rPr>
                <w:rFonts w:cs="Times New Roman" w:hint="eastAsia"/>
                <w:szCs w:val="21"/>
              </w:rPr>
              <w:t>s</w:t>
            </w:r>
          </w:p>
        </w:tc>
        <w:tc>
          <w:tcPr>
            <w:tcW w:w="1168" w:type="dxa"/>
            <w:vAlign w:val="center"/>
          </w:tcPr>
          <w:p w14:paraId="0E465E89" w14:textId="025164AA" w:rsidR="00474E62" w:rsidRPr="00C13D18" w:rsidRDefault="00583CED" w:rsidP="00291777">
            <w:pPr>
              <w:widowControl/>
              <w:jc w:val="center"/>
              <w:rPr>
                <w:rFonts w:cs="Times New Roman"/>
                <w:szCs w:val="21"/>
              </w:rPr>
            </w:pPr>
            <w:r>
              <w:rPr>
                <w:rFonts w:cs="Times New Roman" w:hint="eastAsia"/>
                <w:szCs w:val="21"/>
              </w:rPr>
              <w:t>-1.393</w:t>
            </w:r>
          </w:p>
        </w:tc>
        <w:tc>
          <w:tcPr>
            <w:tcW w:w="1169" w:type="dxa"/>
            <w:vAlign w:val="center"/>
          </w:tcPr>
          <w:p w14:paraId="3CA55EC6" w14:textId="41398039" w:rsidR="00474E62" w:rsidRPr="00C13D18" w:rsidRDefault="00583CED" w:rsidP="00291777">
            <w:pPr>
              <w:widowControl/>
              <w:jc w:val="center"/>
              <w:rPr>
                <w:rFonts w:cs="Times New Roman"/>
                <w:szCs w:val="21"/>
              </w:rPr>
            </w:pPr>
            <w:r>
              <w:rPr>
                <w:rFonts w:cs="Times New Roman" w:hint="eastAsia"/>
                <w:szCs w:val="21"/>
              </w:rPr>
              <w:t>0.164</w:t>
            </w:r>
          </w:p>
        </w:tc>
        <w:tc>
          <w:tcPr>
            <w:tcW w:w="2152" w:type="dxa"/>
            <w:vAlign w:val="center"/>
          </w:tcPr>
          <w:p w14:paraId="2F31A3D4" w14:textId="77777777" w:rsidR="00474E62" w:rsidRPr="00C13D18" w:rsidRDefault="00474E62" w:rsidP="00291777">
            <w:pPr>
              <w:widowControl/>
              <w:jc w:val="center"/>
              <w:rPr>
                <w:rFonts w:cs="Times New Roman"/>
                <w:szCs w:val="21"/>
              </w:rPr>
            </w:pPr>
          </w:p>
        </w:tc>
        <w:tc>
          <w:tcPr>
            <w:tcW w:w="992" w:type="dxa"/>
            <w:vAlign w:val="center"/>
          </w:tcPr>
          <w:p w14:paraId="1E66C3F3" w14:textId="77777777" w:rsidR="00474E62" w:rsidRPr="00C13D18" w:rsidRDefault="00474E62" w:rsidP="00291777">
            <w:pPr>
              <w:widowControl/>
              <w:jc w:val="center"/>
              <w:rPr>
                <w:rFonts w:cs="Times New Roman"/>
                <w:szCs w:val="21"/>
              </w:rPr>
            </w:pPr>
          </w:p>
        </w:tc>
      </w:tr>
      <w:tr w:rsidR="00474E62" w:rsidRPr="00C13D18" w14:paraId="6514AFB9" w14:textId="77777777" w:rsidTr="00291777">
        <w:trPr>
          <w:jc w:val="center"/>
        </w:trPr>
        <w:tc>
          <w:tcPr>
            <w:tcW w:w="2410" w:type="dxa"/>
            <w:vAlign w:val="center"/>
          </w:tcPr>
          <w:p w14:paraId="021D48F5" w14:textId="77777777" w:rsidR="00474E62" w:rsidRPr="00C13D18" w:rsidRDefault="00474E62" w:rsidP="00291777">
            <w:pPr>
              <w:widowControl/>
              <w:rPr>
                <w:rFonts w:cs="Times New Roman"/>
                <w:szCs w:val="21"/>
              </w:rPr>
            </w:pPr>
          </w:p>
        </w:tc>
        <w:tc>
          <w:tcPr>
            <w:tcW w:w="898" w:type="dxa"/>
            <w:vAlign w:val="center"/>
          </w:tcPr>
          <w:p w14:paraId="3884A06B" w14:textId="77777777" w:rsidR="00474E62" w:rsidRDefault="00474E62" w:rsidP="00291777">
            <w:pPr>
              <w:widowControl/>
              <w:jc w:val="center"/>
              <w:rPr>
                <w:rFonts w:cs="Times New Roman"/>
                <w:szCs w:val="21"/>
              </w:rPr>
            </w:pPr>
            <w:r>
              <w:rPr>
                <w:rFonts w:cs="Times New Roman" w:hint="eastAsia"/>
                <w:szCs w:val="21"/>
              </w:rPr>
              <w:t>Sb</w:t>
            </w:r>
          </w:p>
        </w:tc>
        <w:tc>
          <w:tcPr>
            <w:tcW w:w="1168" w:type="dxa"/>
            <w:vAlign w:val="center"/>
          </w:tcPr>
          <w:p w14:paraId="530AF24D" w14:textId="39CB34E4" w:rsidR="00474E62" w:rsidRDefault="00583CED" w:rsidP="00291777">
            <w:pPr>
              <w:widowControl/>
              <w:jc w:val="center"/>
              <w:rPr>
                <w:rFonts w:cs="Times New Roman"/>
                <w:szCs w:val="21"/>
              </w:rPr>
            </w:pPr>
            <w:r>
              <w:rPr>
                <w:rFonts w:cs="Times New Roman" w:hint="eastAsia"/>
                <w:szCs w:val="21"/>
              </w:rPr>
              <w:t>-1.393</w:t>
            </w:r>
          </w:p>
        </w:tc>
        <w:tc>
          <w:tcPr>
            <w:tcW w:w="1169" w:type="dxa"/>
            <w:vAlign w:val="center"/>
          </w:tcPr>
          <w:p w14:paraId="65FE651D" w14:textId="4BC4C10B" w:rsidR="00474E62" w:rsidRDefault="00583CED" w:rsidP="00291777">
            <w:pPr>
              <w:widowControl/>
              <w:jc w:val="center"/>
              <w:rPr>
                <w:rFonts w:cs="Times New Roman"/>
                <w:szCs w:val="21"/>
              </w:rPr>
            </w:pPr>
            <w:r>
              <w:rPr>
                <w:rFonts w:cs="Times New Roman" w:hint="eastAsia"/>
                <w:szCs w:val="21"/>
              </w:rPr>
              <w:t>0.164</w:t>
            </w:r>
          </w:p>
        </w:tc>
        <w:tc>
          <w:tcPr>
            <w:tcW w:w="2152" w:type="dxa"/>
            <w:vAlign w:val="center"/>
          </w:tcPr>
          <w:p w14:paraId="6B79EE03" w14:textId="77777777" w:rsidR="00474E62" w:rsidRPr="00C13D18" w:rsidRDefault="00474E62" w:rsidP="00291777">
            <w:pPr>
              <w:widowControl/>
              <w:jc w:val="center"/>
              <w:rPr>
                <w:rFonts w:cs="Times New Roman"/>
                <w:szCs w:val="21"/>
              </w:rPr>
            </w:pPr>
          </w:p>
        </w:tc>
        <w:tc>
          <w:tcPr>
            <w:tcW w:w="992" w:type="dxa"/>
            <w:vAlign w:val="center"/>
          </w:tcPr>
          <w:p w14:paraId="3FACD92F" w14:textId="77777777" w:rsidR="00474E62" w:rsidRPr="00C13D18" w:rsidRDefault="00474E62" w:rsidP="00291777">
            <w:pPr>
              <w:widowControl/>
              <w:jc w:val="center"/>
              <w:rPr>
                <w:rFonts w:cs="Times New Roman"/>
                <w:szCs w:val="21"/>
              </w:rPr>
            </w:pPr>
          </w:p>
        </w:tc>
      </w:tr>
      <w:tr w:rsidR="00474E62" w:rsidRPr="00C13D18" w14:paraId="06F5301A" w14:textId="77777777" w:rsidTr="00291777">
        <w:trPr>
          <w:jc w:val="center"/>
        </w:trPr>
        <w:tc>
          <w:tcPr>
            <w:tcW w:w="2410" w:type="dxa"/>
            <w:vAlign w:val="center"/>
          </w:tcPr>
          <w:p w14:paraId="65A62944" w14:textId="77777777" w:rsidR="00474E62" w:rsidRPr="00C13D18" w:rsidRDefault="00474E62" w:rsidP="00291777">
            <w:pPr>
              <w:widowControl/>
              <w:rPr>
                <w:rFonts w:cs="Times New Roman"/>
                <w:szCs w:val="21"/>
              </w:rPr>
            </w:pPr>
          </w:p>
        </w:tc>
        <w:tc>
          <w:tcPr>
            <w:tcW w:w="898" w:type="dxa"/>
            <w:vAlign w:val="center"/>
          </w:tcPr>
          <w:p w14:paraId="328A0679" w14:textId="77777777" w:rsidR="00474E62" w:rsidRDefault="00474E62" w:rsidP="00291777">
            <w:pPr>
              <w:widowControl/>
              <w:jc w:val="center"/>
              <w:rPr>
                <w:rFonts w:cs="Times New Roman"/>
                <w:szCs w:val="21"/>
              </w:rPr>
            </w:pPr>
            <w:r>
              <w:rPr>
                <w:rFonts w:cs="Times New Roman" w:hint="eastAsia"/>
                <w:szCs w:val="21"/>
              </w:rPr>
              <w:t>Ni</w:t>
            </w:r>
          </w:p>
        </w:tc>
        <w:tc>
          <w:tcPr>
            <w:tcW w:w="1168" w:type="dxa"/>
            <w:vAlign w:val="center"/>
          </w:tcPr>
          <w:p w14:paraId="74271197" w14:textId="6AB50922" w:rsidR="00474E62" w:rsidRDefault="00583CED" w:rsidP="00291777">
            <w:pPr>
              <w:widowControl/>
              <w:jc w:val="center"/>
              <w:rPr>
                <w:rFonts w:cs="Times New Roman"/>
                <w:szCs w:val="21"/>
              </w:rPr>
            </w:pPr>
            <w:r>
              <w:rPr>
                <w:rFonts w:cs="Times New Roman" w:hint="eastAsia"/>
                <w:szCs w:val="21"/>
              </w:rPr>
              <w:t>-0.014</w:t>
            </w:r>
          </w:p>
        </w:tc>
        <w:tc>
          <w:tcPr>
            <w:tcW w:w="1169" w:type="dxa"/>
            <w:vAlign w:val="center"/>
          </w:tcPr>
          <w:p w14:paraId="19DAD28E" w14:textId="67C8AFBD" w:rsidR="00474E62" w:rsidRDefault="00583CED" w:rsidP="00291777">
            <w:pPr>
              <w:widowControl/>
              <w:jc w:val="center"/>
              <w:rPr>
                <w:rFonts w:cs="Times New Roman"/>
                <w:szCs w:val="21"/>
              </w:rPr>
            </w:pPr>
            <w:r>
              <w:rPr>
                <w:rFonts w:cs="Times New Roman" w:hint="eastAsia"/>
                <w:szCs w:val="21"/>
              </w:rPr>
              <w:t>0.989</w:t>
            </w:r>
          </w:p>
        </w:tc>
        <w:tc>
          <w:tcPr>
            <w:tcW w:w="2152" w:type="dxa"/>
            <w:vAlign w:val="center"/>
          </w:tcPr>
          <w:p w14:paraId="7ACC5F6F" w14:textId="77777777" w:rsidR="00474E62" w:rsidRPr="00C13D18" w:rsidRDefault="00474E62" w:rsidP="00291777">
            <w:pPr>
              <w:widowControl/>
              <w:jc w:val="center"/>
              <w:rPr>
                <w:rFonts w:cs="Times New Roman"/>
                <w:szCs w:val="21"/>
              </w:rPr>
            </w:pPr>
          </w:p>
        </w:tc>
        <w:tc>
          <w:tcPr>
            <w:tcW w:w="992" w:type="dxa"/>
            <w:vAlign w:val="center"/>
          </w:tcPr>
          <w:p w14:paraId="0D761AF7" w14:textId="77777777" w:rsidR="00474E62" w:rsidRPr="00C13D18" w:rsidRDefault="00474E62" w:rsidP="00291777">
            <w:pPr>
              <w:widowControl/>
              <w:jc w:val="center"/>
              <w:rPr>
                <w:rFonts w:cs="Times New Roman"/>
                <w:szCs w:val="21"/>
              </w:rPr>
            </w:pPr>
          </w:p>
        </w:tc>
      </w:tr>
      <w:tr w:rsidR="00474E62" w:rsidRPr="00C13D18" w14:paraId="24E60EAE" w14:textId="77777777" w:rsidTr="00291777">
        <w:trPr>
          <w:jc w:val="center"/>
        </w:trPr>
        <w:tc>
          <w:tcPr>
            <w:tcW w:w="2410" w:type="dxa"/>
            <w:vAlign w:val="center"/>
          </w:tcPr>
          <w:p w14:paraId="07431C08" w14:textId="74025BF6" w:rsidR="00474E62" w:rsidRPr="00C13D18" w:rsidRDefault="00BC32F6" w:rsidP="00291777">
            <w:pPr>
              <w:widowControl/>
              <w:rPr>
                <w:rFonts w:cs="Times New Roman"/>
                <w:szCs w:val="21"/>
              </w:rPr>
            </w:pPr>
            <w:r>
              <w:rPr>
                <w:rFonts w:cs="Times New Roman" w:hint="eastAsia"/>
                <w:szCs w:val="21"/>
              </w:rPr>
              <w:t xml:space="preserve">Metal(loid) </w:t>
            </w:r>
            <w:r w:rsidR="00474E62">
              <w:rPr>
                <w:rFonts w:cs="Times New Roman" w:hint="eastAsia"/>
                <w:szCs w:val="21"/>
              </w:rPr>
              <w:t>concentration</w:t>
            </w:r>
            <w:r>
              <w:rPr>
                <w:rFonts w:cs="Times New Roman" w:hint="eastAsia"/>
                <w:szCs w:val="21"/>
              </w:rPr>
              <w:t xml:space="preserve"> in whole plant</w:t>
            </w:r>
          </w:p>
        </w:tc>
        <w:tc>
          <w:tcPr>
            <w:tcW w:w="898" w:type="dxa"/>
            <w:vAlign w:val="center"/>
          </w:tcPr>
          <w:p w14:paraId="3497166E" w14:textId="77777777" w:rsidR="00474E62" w:rsidRPr="00C13D18" w:rsidRDefault="00474E62" w:rsidP="00291777">
            <w:pPr>
              <w:widowControl/>
              <w:jc w:val="center"/>
              <w:rPr>
                <w:rFonts w:cs="Times New Roman"/>
                <w:szCs w:val="21"/>
              </w:rPr>
            </w:pPr>
            <w:r>
              <w:rPr>
                <w:rFonts w:cs="Times New Roman" w:hint="eastAsia"/>
                <w:szCs w:val="21"/>
              </w:rPr>
              <w:t>Cd</w:t>
            </w:r>
          </w:p>
        </w:tc>
        <w:tc>
          <w:tcPr>
            <w:tcW w:w="1168" w:type="dxa"/>
            <w:vAlign w:val="center"/>
          </w:tcPr>
          <w:p w14:paraId="2344444B" w14:textId="2041A9DE" w:rsidR="00474E62" w:rsidRPr="00C13D18" w:rsidRDefault="00583CED" w:rsidP="00291777">
            <w:pPr>
              <w:widowControl/>
              <w:jc w:val="center"/>
              <w:rPr>
                <w:rFonts w:cs="Times New Roman"/>
                <w:szCs w:val="21"/>
              </w:rPr>
            </w:pPr>
            <w:r>
              <w:rPr>
                <w:rFonts w:cs="Times New Roman" w:hint="eastAsia"/>
                <w:szCs w:val="21"/>
              </w:rPr>
              <w:t>20.933</w:t>
            </w:r>
          </w:p>
        </w:tc>
        <w:tc>
          <w:tcPr>
            <w:tcW w:w="1169" w:type="dxa"/>
            <w:vAlign w:val="center"/>
          </w:tcPr>
          <w:p w14:paraId="0CFCABEB" w14:textId="16FEEBA6" w:rsidR="00474E62" w:rsidRPr="00C13D18" w:rsidRDefault="00583CED" w:rsidP="00291777">
            <w:pPr>
              <w:widowControl/>
              <w:jc w:val="center"/>
              <w:rPr>
                <w:rFonts w:cs="Times New Roman"/>
                <w:szCs w:val="21"/>
              </w:rPr>
            </w:pPr>
            <w:r>
              <w:rPr>
                <w:rFonts w:cs="Times New Roman" w:hint="eastAsia"/>
                <w:szCs w:val="21"/>
              </w:rPr>
              <w:t>&lt;0.0001</w:t>
            </w:r>
          </w:p>
        </w:tc>
        <w:tc>
          <w:tcPr>
            <w:tcW w:w="2152" w:type="dxa"/>
            <w:vAlign w:val="center"/>
          </w:tcPr>
          <w:p w14:paraId="545C1276" w14:textId="245043F4" w:rsidR="00474E62" w:rsidRPr="00C13D18" w:rsidRDefault="00583CED" w:rsidP="00291777">
            <w:pPr>
              <w:widowControl/>
              <w:jc w:val="center"/>
              <w:rPr>
                <w:rFonts w:cs="Times New Roman"/>
                <w:szCs w:val="21"/>
              </w:rPr>
            </w:pPr>
            <w:r>
              <w:rPr>
                <w:rFonts w:cs="Times New Roman" w:hint="eastAsia"/>
                <w:szCs w:val="21"/>
              </w:rPr>
              <w:t>22535</w:t>
            </w:r>
          </w:p>
        </w:tc>
        <w:tc>
          <w:tcPr>
            <w:tcW w:w="992" w:type="dxa"/>
            <w:vAlign w:val="center"/>
          </w:tcPr>
          <w:p w14:paraId="6B3D2CA1" w14:textId="09E87411" w:rsidR="00474E62" w:rsidRPr="00C13D18" w:rsidRDefault="00583CED" w:rsidP="00291777">
            <w:pPr>
              <w:widowControl/>
              <w:jc w:val="center"/>
              <w:rPr>
                <w:rFonts w:cs="Times New Roman"/>
                <w:szCs w:val="21"/>
              </w:rPr>
            </w:pPr>
            <w:r>
              <w:rPr>
                <w:rFonts w:cs="Times New Roman" w:hint="eastAsia"/>
                <w:szCs w:val="21"/>
              </w:rPr>
              <w:t>185</w:t>
            </w:r>
          </w:p>
        </w:tc>
      </w:tr>
      <w:tr w:rsidR="00474E62" w:rsidRPr="00C13D18" w14:paraId="28CD1F94" w14:textId="77777777" w:rsidTr="00291777">
        <w:trPr>
          <w:jc w:val="center"/>
        </w:trPr>
        <w:tc>
          <w:tcPr>
            <w:tcW w:w="2410" w:type="dxa"/>
            <w:vAlign w:val="center"/>
          </w:tcPr>
          <w:p w14:paraId="28CDFC29" w14:textId="77777777" w:rsidR="00474E62" w:rsidRPr="00C13D18" w:rsidRDefault="00474E62" w:rsidP="00291777">
            <w:pPr>
              <w:widowControl/>
              <w:rPr>
                <w:rFonts w:cs="Times New Roman"/>
                <w:szCs w:val="21"/>
              </w:rPr>
            </w:pPr>
          </w:p>
        </w:tc>
        <w:tc>
          <w:tcPr>
            <w:tcW w:w="898" w:type="dxa"/>
            <w:vAlign w:val="center"/>
          </w:tcPr>
          <w:p w14:paraId="014F674C" w14:textId="77777777" w:rsidR="00474E62" w:rsidRPr="00C13D18" w:rsidRDefault="00474E62" w:rsidP="00291777">
            <w:pPr>
              <w:widowControl/>
              <w:jc w:val="center"/>
              <w:rPr>
                <w:rFonts w:cs="Times New Roman"/>
                <w:szCs w:val="21"/>
              </w:rPr>
            </w:pPr>
            <w:r>
              <w:rPr>
                <w:rFonts w:cs="Times New Roman" w:hint="eastAsia"/>
                <w:szCs w:val="21"/>
              </w:rPr>
              <w:t>Cu</w:t>
            </w:r>
          </w:p>
        </w:tc>
        <w:tc>
          <w:tcPr>
            <w:tcW w:w="1168" w:type="dxa"/>
            <w:vAlign w:val="center"/>
          </w:tcPr>
          <w:p w14:paraId="5E3A7D23" w14:textId="7782FB50" w:rsidR="00474E62" w:rsidRPr="00C13D18" w:rsidRDefault="00583CED" w:rsidP="00291777">
            <w:pPr>
              <w:widowControl/>
              <w:jc w:val="center"/>
              <w:rPr>
                <w:rFonts w:cs="Times New Roman"/>
                <w:szCs w:val="21"/>
              </w:rPr>
            </w:pPr>
            <w:r>
              <w:rPr>
                <w:rFonts w:cs="Times New Roman" w:hint="eastAsia"/>
                <w:szCs w:val="21"/>
              </w:rPr>
              <w:t>0.237</w:t>
            </w:r>
          </w:p>
        </w:tc>
        <w:tc>
          <w:tcPr>
            <w:tcW w:w="1169" w:type="dxa"/>
            <w:vAlign w:val="center"/>
          </w:tcPr>
          <w:p w14:paraId="04DFA034" w14:textId="0C728C54" w:rsidR="00474E62" w:rsidRPr="00C13D18" w:rsidRDefault="00583CED" w:rsidP="00291777">
            <w:pPr>
              <w:widowControl/>
              <w:jc w:val="center"/>
              <w:rPr>
                <w:rFonts w:cs="Times New Roman"/>
                <w:szCs w:val="21"/>
              </w:rPr>
            </w:pPr>
            <w:r>
              <w:rPr>
                <w:rFonts w:cs="Times New Roman" w:hint="eastAsia"/>
                <w:szCs w:val="21"/>
              </w:rPr>
              <w:t>0.813</w:t>
            </w:r>
          </w:p>
        </w:tc>
        <w:tc>
          <w:tcPr>
            <w:tcW w:w="2152" w:type="dxa"/>
            <w:vAlign w:val="center"/>
          </w:tcPr>
          <w:p w14:paraId="1211ACD5" w14:textId="77777777" w:rsidR="00474E62" w:rsidRPr="00C13D18" w:rsidRDefault="00474E62" w:rsidP="00291777">
            <w:pPr>
              <w:widowControl/>
              <w:jc w:val="center"/>
              <w:rPr>
                <w:rFonts w:cs="Times New Roman"/>
                <w:szCs w:val="21"/>
              </w:rPr>
            </w:pPr>
          </w:p>
        </w:tc>
        <w:tc>
          <w:tcPr>
            <w:tcW w:w="992" w:type="dxa"/>
            <w:vAlign w:val="center"/>
          </w:tcPr>
          <w:p w14:paraId="4B2014DC" w14:textId="77777777" w:rsidR="00474E62" w:rsidRPr="00C13D18" w:rsidRDefault="00474E62" w:rsidP="00291777">
            <w:pPr>
              <w:widowControl/>
              <w:jc w:val="center"/>
              <w:rPr>
                <w:rFonts w:cs="Times New Roman"/>
                <w:szCs w:val="21"/>
              </w:rPr>
            </w:pPr>
          </w:p>
        </w:tc>
      </w:tr>
      <w:tr w:rsidR="00474E62" w:rsidRPr="00C13D18" w14:paraId="01FFA055" w14:textId="77777777" w:rsidTr="00291777">
        <w:trPr>
          <w:jc w:val="center"/>
        </w:trPr>
        <w:tc>
          <w:tcPr>
            <w:tcW w:w="2410" w:type="dxa"/>
            <w:vAlign w:val="center"/>
          </w:tcPr>
          <w:p w14:paraId="60413A91" w14:textId="77777777" w:rsidR="00474E62" w:rsidRPr="00C13D18" w:rsidRDefault="00474E62" w:rsidP="00291777">
            <w:pPr>
              <w:widowControl/>
              <w:rPr>
                <w:rFonts w:cs="Times New Roman"/>
                <w:szCs w:val="21"/>
              </w:rPr>
            </w:pPr>
          </w:p>
        </w:tc>
        <w:tc>
          <w:tcPr>
            <w:tcW w:w="898" w:type="dxa"/>
            <w:vAlign w:val="center"/>
          </w:tcPr>
          <w:p w14:paraId="4170C9A8" w14:textId="77777777" w:rsidR="00474E62" w:rsidRPr="00C13D18" w:rsidRDefault="00474E62" w:rsidP="00291777">
            <w:pPr>
              <w:widowControl/>
              <w:jc w:val="center"/>
              <w:rPr>
                <w:rFonts w:cs="Times New Roman"/>
                <w:szCs w:val="21"/>
              </w:rPr>
            </w:pPr>
            <w:r>
              <w:rPr>
                <w:rFonts w:cs="Times New Roman" w:hint="eastAsia"/>
                <w:szCs w:val="21"/>
              </w:rPr>
              <w:t>Pb</w:t>
            </w:r>
          </w:p>
        </w:tc>
        <w:tc>
          <w:tcPr>
            <w:tcW w:w="1168" w:type="dxa"/>
            <w:vAlign w:val="center"/>
          </w:tcPr>
          <w:p w14:paraId="1EF50AF9" w14:textId="11A18F81" w:rsidR="00474E62" w:rsidRPr="00C13D18" w:rsidRDefault="00583CED" w:rsidP="00291777">
            <w:pPr>
              <w:widowControl/>
              <w:jc w:val="center"/>
              <w:rPr>
                <w:rFonts w:cs="Times New Roman"/>
                <w:szCs w:val="21"/>
              </w:rPr>
            </w:pPr>
            <w:r>
              <w:rPr>
                <w:rFonts w:cs="Times New Roman" w:hint="eastAsia"/>
                <w:szCs w:val="21"/>
              </w:rPr>
              <w:t>0.562</w:t>
            </w:r>
          </w:p>
        </w:tc>
        <w:tc>
          <w:tcPr>
            <w:tcW w:w="1169" w:type="dxa"/>
            <w:vAlign w:val="center"/>
          </w:tcPr>
          <w:p w14:paraId="39B2BD3C" w14:textId="1D01E7A1" w:rsidR="00474E62" w:rsidRPr="00C13D18" w:rsidRDefault="00583CED" w:rsidP="00291777">
            <w:pPr>
              <w:widowControl/>
              <w:jc w:val="center"/>
              <w:rPr>
                <w:rFonts w:cs="Times New Roman"/>
                <w:szCs w:val="21"/>
              </w:rPr>
            </w:pPr>
            <w:r>
              <w:rPr>
                <w:rFonts w:cs="Times New Roman" w:hint="eastAsia"/>
                <w:szCs w:val="21"/>
              </w:rPr>
              <w:t>0.574</w:t>
            </w:r>
          </w:p>
        </w:tc>
        <w:tc>
          <w:tcPr>
            <w:tcW w:w="2152" w:type="dxa"/>
            <w:vAlign w:val="center"/>
          </w:tcPr>
          <w:p w14:paraId="19128B47" w14:textId="77777777" w:rsidR="00474E62" w:rsidRPr="00C13D18" w:rsidRDefault="00474E62" w:rsidP="00291777">
            <w:pPr>
              <w:widowControl/>
              <w:jc w:val="center"/>
              <w:rPr>
                <w:rFonts w:cs="Times New Roman"/>
                <w:szCs w:val="21"/>
              </w:rPr>
            </w:pPr>
          </w:p>
        </w:tc>
        <w:tc>
          <w:tcPr>
            <w:tcW w:w="992" w:type="dxa"/>
            <w:vAlign w:val="center"/>
          </w:tcPr>
          <w:p w14:paraId="7775EC85" w14:textId="77777777" w:rsidR="00474E62" w:rsidRPr="00C13D18" w:rsidRDefault="00474E62" w:rsidP="00291777">
            <w:pPr>
              <w:widowControl/>
              <w:jc w:val="center"/>
              <w:rPr>
                <w:rFonts w:cs="Times New Roman"/>
                <w:szCs w:val="21"/>
              </w:rPr>
            </w:pPr>
          </w:p>
        </w:tc>
      </w:tr>
      <w:tr w:rsidR="00474E62" w:rsidRPr="00C13D18" w14:paraId="06AB5E4A" w14:textId="77777777" w:rsidTr="00291777">
        <w:trPr>
          <w:jc w:val="center"/>
        </w:trPr>
        <w:tc>
          <w:tcPr>
            <w:tcW w:w="2410" w:type="dxa"/>
            <w:vAlign w:val="center"/>
          </w:tcPr>
          <w:p w14:paraId="46B693A7" w14:textId="77777777" w:rsidR="00474E62" w:rsidRPr="00C13D18" w:rsidRDefault="00474E62" w:rsidP="00291777">
            <w:pPr>
              <w:widowControl/>
              <w:rPr>
                <w:rFonts w:cs="Times New Roman"/>
                <w:szCs w:val="21"/>
              </w:rPr>
            </w:pPr>
          </w:p>
        </w:tc>
        <w:tc>
          <w:tcPr>
            <w:tcW w:w="898" w:type="dxa"/>
            <w:vAlign w:val="center"/>
          </w:tcPr>
          <w:p w14:paraId="654B3F0A" w14:textId="77777777" w:rsidR="00474E62" w:rsidRDefault="00474E62" w:rsidP="00291777">
            <w:pPr>
              <w:widowControl/>
              <w:jc w:val="center"/>
              <w:rPr>
                <w:rFonts w:cs="Times New Roman"/>
                <w:szCs w:val="21"/>
              </w:rPr>
            </w:pPr>
            <w:r>
              <w:rPr>
                <w:rFonts w:cs="Times New Roman" w:hint="eastAsia"/>
                <w:szCs w:val="21"/>
              </w:rPr>
              <w:t>Zn</w:t>
            </w:r>
          </w:p>
        </w:tc>
        <w:tc>
          <w:tcPr>
            <w:tcW w:w="1168" w:type="dxa"/>
            <w:vAlign w:val="center"/>
          </w:tcPr>
          <w:p w14:paraId="12BE5D85" w14:textId="4E5CD9DF" w:rsidR="00474E62" w:rsidRDefault="00583CED" w:rsidP="00291777">
            <w:pPr>
              <w:widowControl/>
              <w:jc w:val="center"/>
              <w:rPr>
                <w:rFonts w:cs="Times New Roman"/>
                <w:szCs w:val="21"/>
              </w:rPr>
            </w:pPr>
            <w:r>
              <w:rPr>
                <w:rFonts w:cs="Times New Roman" w:hint="eastAsia"/>
                <w:szCs w:val="21"/>
              </w:rPr>
              <w:t>0.613</w:t>
            </w:r>
          </w:p>
        </w:tc>
        <w:tc>
          <w:tcPr>
            <w:tcW w:w="1169" w:type="dxa"/>
            <w:vAlign w:val="center"/>
          </w:tcPr>
          <w:p w14:paraId="2C166699" w14:textId="225D11D5" w:rsidR="00474E62" w:rsidRDefault="00583CED" w:rsidP="00291777">
            <w:pPr>
              <w:widowControl/>
              <w:jc w:val="center"/>
              <w:rPr>
                <w:rFonts w:cs="Times New Roman"/>
                <w:szCs w:val="21"/>
              </w:rPr>
            </w:pPr>
            <w:r>
              <w:rPr>
                <w:rFonts w:cs="Times New Roman" w:hint="eastAsia"/>
                <w:szCs w:val="21"/>
              </w:rPr>
              <w:t>0.540</w:t>
            </w:r>
          </w:p>
        </w:tc>
        <w:tc>
          <w:tcPr>
            <w:tcW w:w="2152" w:type="dxa"/>
            <w:vAlign w:val="center"/>
          </w:tcPr>
          <w:p w14:paraId="726AC6A8" w14:textId="77777777" w:rsidR="00474E62" w:rsidRPr="00C13D18" w:rsidRDefault="00474E62" w:rsidP="00291777">
            <w:pPr>
              <w:widowControl/>
              <w:jc w:val="center"/>
              <w:rPr>
                <w:rFonts w:cs="Times New Roman"/>
                <w:szCs w:val="21"/>
              </w:rPr>
            </w:pPr>
          </w:p>
        </w:tc>
        <w:tc>
          <w:tcPr>
            <w:tcW w:w="992" w:type="dxa"/>
            <w:vAlign w:val="center"/>
          </w:tcPr>
          <w:p w14:paraId="05541B63" w14:textId="77777777" w:rsidR="00474E62" w:rsidRPr="00C13D18" w:rsidRDefault="00474E62" w:rsidP="00291777">
            <w:pPr>
              <w:widowControl/>
              <w:jc w:val="center"/>
              <w:rPr>
                <w:rFonts w:cs="Times New Roman"/>
                <w:szCs w:val="21"/>
              </w:rPr>
            </w:pPr>
          </w:p>
        </w:tc>
      </w:tr>
      <w:tr w:rsidR="00474E62" w:rsidRPr="00C13D18" w14:paraId="7D30D50B" w14:textId="77777777" w:rsidTr="00291777">
        <w:trPr>
          <w:jc w:val="center"/>
        </w:trPr>
        <w:tc>
          <w:tcPr>
            <w:tcW w:w="2410" w:type="dxa"/>
            <w:vAlign w:val="center"/>
          </w:tcPr>
          <w:p w14:paraId="774CEEA2" w14:textId="4E567081" w:rsidR="00474E62" w:rsidRPr="00C13D18" w:rsidRDefault="00BC32F6" w:rsidP="00291777">
            <w:pPr>
              <w:widowControl/>
              <w:rPr>
                <w:rFonts w:cs="Times New Roman"/>
                <w:szCs w:val="21"/>
              </w:rPr>
            </w:pPr>
            <w:r>
              <w:rPr>
                <w:rFonts w:cs="Times New Roman" w:hint="eastAsia"/>
                <w:szCs w:val="21"/>
              </w:rPr>
              <w:t>Metal(loid) concentration in aboveground tissues</w:t>
            </w:r>
          </w:p>
        </w:tc>
        <w:tc>
          <w:tcPr>
            <w:tcW w:w="898" w:type="dxa"/>
            <w:vAlign w:val="center"/>
          </w:tcPr>
          <w:p w14:paraId="5D6BAE11" w14:textId="77777777" w:rsidR="00474E62" w:rsidRPr="00C13D18" w:rsidRDefault="00474E62" w:rsidP="00291777">
            <w:pPr>
              <w:widowControl/>
              <w:jc w:val="center"/>
              <w:rPr>
                <w:rFonts w:cs="Times New Roman"/>
                <w:szCs w:val="21"/>
              </w:rPr>
            </w:pPr>
            <w:r>
              <w:rPr>
                <w:rFonts w:cs="Times New Roman" w:hint="eastAsia"/>
                <w:szCs w:val="21"/>
              </w:rPr>
              <w:t>Cd</w:t>
            </w:r>
          </w:p>
        </w:tc>
        <w:tc>
          <w:tcPr>
            <w:tcW w:w="1168" w:type="dxa"/>
            <w:vAlign w:val="center"/>
          </w:tcPr>
          <w:p w14:paraId="0701ADB4" w14:textId="0636DF08" w:rsidR="00474E62" w:rsidRPr="00C13D18" w:rsidRDefault="00583CED" w:rsidP="00291777">
            <w:pPr>
              <w:widowControl/>
              <w:jc w:val="center"/>
              <w:rPr>
                <w:rFonts w:cs="Times New Roman"/>
                <w:szCs w:val="21"/>
              </w:rPr>
            </w:pPr>
            <w:r>
              <w:rPr>
                <w:rFonts w:cs="Times New Roman" w:hint="eastAsia"/>
                <w:szCs w:val="21"/>
              </w:rPr>
              <w:t>2.835</w:t>
            </w:r>
          </w:p>
        </w:tc>
        <w:tc>
          <w:tcPr>
            <w:tcW w:w="1169" w:type="dxa"/>
            <w:vAlign w:val="center"/>
          </w:tcPr>
          <w:p w14:paraId="6671789A" w14:textId="0B5E7090" w:rsidR="00474E62" w:rsidRPr="00C13D18" w:rsidRDefault="00583CED" w:rsidP="00291777">
            <w:pPr>
              <w:widowControl/>
              <w:jc w:val="center"/>
              <w:rPr>
                <w:rFonts w:cs="Times New Roman"/>
                <w:szCs w:val="21"/>
              </w:rPr>
            </w:pPr>
            <w:r>
              <w:rPr>
                <w:rFonts w:cs="Times New Roman" w:hint="eastAsia"/>
                <w:szCs w:val="21"/>
              </w:rPr>
              <w:t>0.005</w:t>
            </w:r>
          </w:p>
        </w:tc>
        <w:tc>
          <w:tcPr>
            <w:tcW w:w="2152" w:type="dxa"/>
            <w:vAlign w:val="center"/>
          </w:tcPr>
          <w:p w14:paraId="2A2C9E36" w14:textId="127FDCA8" w:rsidR="00474E62" w:rsidRPr="00C13D18" w:rsidRDefault="00583CED" w:rsidP="00291777">
            <w:pPr>
              <w:widowControl/>
              <w:jc w:val="center"/>
              <w:rPr>
                <w:rFonts w:cs="Times New Roman"/>
                <w:szCs w:val="21"/>
              </w:rPr>
            </w:pPr>
            <w:r>
              <w:rPr>
                <w:rFonts w:cs="Times New Roman" w:hint="eastAsia"/>
                <w:szCs w:val="21"/>
              </w:rPr>
              <w:t>826661</w:t>
            </w:r>
          </w:p>
        </w:tc>
        <w:tc>
          <w:tcPr>
            <w:tcW w:w="992" w:type="dxa"/>
            <w:vAlign w:val="center"/>
          </w:tcPr>
          <w:p w14:paraId="0CBE5789" w14:textId="269C14A7" w:rsidR="00474E62" w:rsidRPr="00C13D18" w:rsidRDefault="00583CED" w:rsidP="00291777">
            <w:pPr>
              <w:widowControl/>
              <w:jc w:val="center"/>
              <w:rPr>
                <w:rFonts w:cs="Times New Roman"/>
                <w:szCs w:val="21"/>
              </w:rPr>
            </w:pPr>
            <w:r>
              <w:rPr>
                <w:rFonts w:cs="Times New Roman" w:hint="eastAsia"/>
                <w:szCs w:val="21"/>
              </w:rPr>
              <w:t>490</w:t>
            </w:r>
          </w:p>
        </w:tc>
      </w:tr>
      <w:tr w:rsidR="00474E62" w:rsidRPr="00C13D18" w14:paraId="4760E89E" w14:textId="77777777" w:rsidTr="00291777">
        <w:trPr>
          <w:jc w:val="center"/>
        </w:trPr>
        <w:tc>
          <w:tcPr>
            <w:tcW w:w="2410" w:type="dxa"/>
            <w:vAlign w:val="center"/>
          </w:tcPr>
          <w:p w14:paraId="556A02A0" w14:textId="6526D197" w:rsidR="00474E62" w:rsidRPr="00C13D18" w:rsidRDefault="00474E62" w:rsidP="00291777">
            <w:pPr>
              <w:widowControl/>
              <w:rPr>
                <w:rFonts w:cs="Times New Roman"/>
                <w:szCs w:val="21"/>
              </w:rPr>
            </w:pPr>
          </w:p>
        </w:tc>
        <w:tc>
          <w:tcPr>
            <w:tcW w:w="898" w:type="dxa"/>
            <w:vAlign w:val="center"/>
          </w:tcPr>
          <w:p w14:paraId="5EF3A93D" w14:textId="77777777" w:rsidR="00474E62" w:rsidRPr="00C13D18" w:rsidRDefault="00474E62" w:rsidP="00291777">
            <w:pPr>
              <w:widowControl/>
              <w:jc w:val="center"/>
              <w:rPr>
                <w:rFonts w:cs="Times New Roman"/>
                <w:szCs w:val="21"/>
              </w:rPr>
            </w:pPr>
            <w:r>
              <w:rPr>
                <w:rFonts w:cs="Times New Roman" w:hint="eastAsia"/>
                <w:szCs w:val="21"/>
              </w:rPr>
              <w:t>Cu</w:t>
            </w:r>
          </w:p>
        </w:tc>
        <w:tc>
          <w:tcPr>
            <w:tcW w:w="1168" w:type="dxa"/>
            <w:vAlign w:val="center"/>
          </w:tcPr>
          <w:p w14:paraId="44B05F54" w14:textId="5E2F45E5" w:rsidR="00474E62" w:rsidRPr="00C13D18" w:rsidRDefault="00583CED" w:rsidP="00291777">
            <w:pPr>
              <w:widowControl/>
              <w:jc w:val="center"/>
              <w:rPr>
                <w:rFonts w:cs="Times New Roman"/>
                <w:szCs w:val="21"/>
              </w:rPr>
            </w:pPr>
            <w:r>
              <w:rPr>
                <w:rFonts w:cs="Times New Roman" w:hint="eastAsia"/>
                <w:szCs w:val="21"/>
              </w:rPr>
              <w:t>2.314</w:t>
            </w:r>
          </w:p>
        </w:tc>
        <w:tc>
          <w:tcPr>
            <w:tcW w:w="1169" w:type="dxa"/>
            <w:vAlign w:val="center"/>
          </w:tcPr>
          <w:p w14:paraId="3D45EF02" w14:textId="2FD30B1A" w:rsidR="00474E62" w:rsidRPr="00C13D18" w:rsidRDefault="00583CED" w:rsidP="00291777">
            <w:pPr>
              <w:widowControl/>
              <w:jc w:val="center"/>
              <w:rPr>
                <w:rFonts w:cs="Times New Roman"/>
                <w:szCs w:val="21"/>
              </w:rPr>
            </w:pPr>
            <w:r>
              <w:rPr>
                <w:rFonts w:cs="Times New Roman" w:hint="eastAsia"/>
                <w:szCs w:val="21"/>
              </w:rPr>
              <w:t>0.021</w:t>
            </w:r>
          </w:p>
        </w:tc>
        <w:tc>
          <w:tcPr>
            <w:tcW w:w="2152" w:type="dxa"/>
            <w:vAlign w:val="center"/>
          </w:tcPr>
          <w:p w14:paraId="3EEF033B" w14:textId="5399927C" w:rsidR="00474E62" w:rsidRPr="00C13D18" w:rsidRDefault="00583CED" w:rsidP="00291777">
            <w:pPr>
              <w:widowControl/>
              <w:jc w:val="center"/>
              <w:rPr>
                <w:rFonts w:cs="Times New Roman"/>
                <w:szCs w:val="21"/>
              </w:rPr>
            </w:pPr>
            <w:r>
              <w:rPr>
                <w:rFonts w:cs="Times New Roman" w:hint="eastAsia"/>
                <w:szCs w:val="21"/>
              </w:rPr>
              <w:t>23813</w:t>
            </w:r>
          </w:p>
        </w:tc>
        <w:tc>
          <w:tcPr>
            <w:tcW w:w="992" w:type="dxa"/>
            <w:vAlign w:val="center"/>
          </w:tcPr>
          <w:p w14:paraId="725BD0A9" w14:textId="6F4A4029" w:rsidR="00474E62" w:rsidRPr="00C13D18" w:rsidRDefault="00583CED" w:rsidP="00291777">
            <w:pPr>
              <w:widowControl/>
              <w:jc w:val="center"/>
              <w:rPr>
                <w:rFonts w:cs="Times New Roman"/>
                <w:szCs w:val="21"/>
              </w:rPr>
            </w:pPr>
            <w:r>
              <w:rPr>
                <w:rFonts w:cs="Times New Roman" w:hint="eastAsia"/>
                <w:szCs w:val="21"/>
              </w:rPr>
              <w:t>130</w:t>
            </w:r>
          </w:p>
        </w:tc>
      </w:tr>
      <w:tr w:rsidR="00474E62" w:rsidRPr="00C13D18" w14:paraId="112480DB" w14:textId="77777777" w:rsidTr="00291777">
        <w:trPr>
          <w:jc w:val="center"/>
        </w:trPr>
        <w:tc>
          <w:tcPr>
            <w:tcW w:w="2410" w:type="dxa"/>
            <w:vAlign w:val="center"/>
          </w:tcPr>
          <w:p w14:paraId="6BC8CDBD" w14:textId="77777777" w:rsidR="00474E62" w:rsidRPr="00C13D18" w:rsidRDefault="00474E62" w:rsidP="00291777">
            <w:pPr>
              <w:widowControl/>
              <w:rPr>
                <w:rFonts w:cs="Times New Roman"/>
                <w:szCs w:val="21"/>
              </w:rPr>
            </w:pPr>
          </w:p>
        </w:tc>
        <w:tc>
          <w:tcPr>
            <w:tcW w:w="898" w:type="dxa"/>
            <w:vAlign w:val="center"/>
          </w:tcPr>
          <w:p w14:paraId="1189AB6C" w14:textId="77777777" w:rsidR="00474E62" w:rsidRPr="00C13D18" w:rsidRDefault="00474E62" w:rsidP="00291777">
            <w:pPr>
              <w:widowControl/>
              <w:jc w:val="center"/>
              <w:rPr>
                <w:rFonts w:cs="Times New Roman"/>
                <w:szCs w:val="21"/>
              </w:rPr>
            </w:pPr>
            <w:r>
              <w:rPr>
                <w:rFonts w:cs="Times New Roman" w:hint="eastAsia"/>
                <w:szCs w:val="21"/>
              </w:rPr>
              <w:t>Pb</w:t>
            </w:r>
          </w:p>
        </w:tc>
        <w:tc>
          <w:tcPr>
            <w:tcW w:w="1168" w:type="dxa"/>
            <w:vAlign w:val="center"/>
          </w:tcPr>
          <w:p w14:paraId="6982071A" w14:textId="16BC84F7" w:rsidR="00474E62" w:rsidRPr="00C13D18" w:rsidRDefault="00583CED" w:rsidP="00291777">
            <w:pPr>
              <w:widowControl/>
              <w:jc w:val="center"/>
              <w:rPr>
                <w:rFonts w:cs="Times New Roman"/>
                <w:szCs w:val="21"/>
              </w:rPr>
            </w:pPr>
            <w:r>
              <w:rPr>
                <w:rFonts w:cs="Times New Roman" w:hint="eastAsia"/>
                <w:szCs w:val="21"/>
              </w:rPr>
              <w:t>2.637</w:t>
            </w:r>
          </w:p>
        </w:tc>
        <w:tc>
          <w:tcPr>
            <w:tcW w:w="1169" w:type="dxa"/>
            <w:vAlign w:val="center"/>
          </w:tcPr>
          <w:p w14:paraId="3C576B7A" w14:textId="5B725BC1" w:rsidR="00474E62" w:rsidRPr="00C13D18" w:rsidRDefault="00583CED" w:rsidP="00291777">
            <w:pPr>
              <w:widowControl/>
              <w:jc w:val="center"/>
              <w:rPr>
                <w:rFonts w:cs="Times New Roman"/>
                <w:szCs w:val="21"/>
              </w:rPr>
            </w:pPr>
            <w:r>
              <w:rPr>
                <w:rFonts w:cs="Times New Roman" w:hint="eastAsia"/>
                <w:szCs w:val="21"/>
              </w:rPr>
              <w:t>0.009</w:t>
            </w:r>
          </w:p>
        </w:tc>
        <w:tc>
          <w:tcPr>
            <w:tcW w:w="2152" w:type="dxa"/>
            <w:vAlign w:val="center"/>
          </w:tcPr>
          <w:p w14:paraId="00C30AE7" w14:textId="7D6D238F" w:rsidR="00474E62" w:rsidRPr="00C13D18" w:rsidRDefault="00583CED" w:rsidP="00291777">
            <w:pPr>
              <w:widowControl/>
              <w:jc w:val="center"/>
              <w:rPr>
                <w:rFonts w:cs="Times New Roman"/>
                <w:szCs w:val="21"/>
              </w:rPr>
            </w:pPr>
            <w:r>
              <w:rPr>
                <w:rFonts w:cs="Times New Roman" w:hint="eastAsia"/>
                <w:szCs w:val="21"/>
              </w:rPr>
              <w:t>641044</w:t>
            </w:r>
          </w:p>
        </w:tc>
        <w:tc>
          <w:tcPr>
            <w:tcW w:w="992" w:type="dxa"/>
            <w:vAlign w:val="center"/>
          </w:tcPr>
          <w:p w14:paraId="558602C1" w14:textId="45909180" w:rsidR="00474E62" w:rsidRPr="00C13D18" w:rsidRDefault="00583CED" w:rsidP="00291777">
            <w:pPr>
              <w:widowControl/>
              <w:jc w:val="center"/>
              <w:rPr>
                <w:rFonts w:cs="Times New Roman"/>
                <w:szCs w:val="21"/>
              </w:rPr>
            </w:pPr>
            <w:r>
              <w:rPr>
                <w:rFonts w:cs="Times New Roman" w:hint="eastAsia"/>
                <w:szCs w:val="21"/>
              </w:rPr>
              <w:t>260</w:t>
            </w:r>
          </w:p>
        </w:tc>
      </w:tr>
      <w:tr w:rsidR="00474E62" w:rsidRPr="00C13D18" w14:paraId="2790CB01" w14:textId="77777777" w:rsidTr="00291777">
        <w:trPr>
          <w:jc w:val="center"/>
        </w:trPr>
        <w:tc>
          <w:tcPr>
            <w:tcW w:w="2410" w:type="dxa"/>
            <w:vAlign w:val="center"/>
          </w:tcPr>
          <w:p w14:paraId="40700F3A" w14:textId="77777777" w:rsidR="00474E62" w:rsidRPr="00C13D18" w:rsidRDefault="00474E62" w:rsidP="00291777">
            <w:pPr>
              <w:widowControl/>
              <w:rPr>
                <w:rFonts w:cs="Times New Roman"/>
                <w:szCs w:val="21"/>
              </w:rPr>
            </w:pPr>
          </w:p>
        </w:tc>
        <w:tc>
          <w:tcPr>
            <w:tcW w:w="898" w:type="dxa"/>
            <w:vAlign w:val="center"/>
          </w:tcPr>
          <w:p w14:paraId="2604EA5B" w14:textId="77777777" w:rsidR="00474E62" w:rsidRPr="00C13D18" w:rsidRDefault="00474E62" w:rsidP="00291777">
            <w:pPr>
              <w:widowControl/>
              <w:jc w:val="center"/>
              <w:rPr>
                <w:rFonts w:cs="Times New Roman"/>
                <w:szCs w:val="21"/>
              </w:rPr>
            </w:pPr>
            <w:r>
              <w:rPr>
                <w:rFonts w:cs="Times New Roman" w:hint="eastAsia"/>
                <w:szCs w:val="21"/>
              </w:rPr>
              <w:t>Zn</w:t>
            </w:r>
          </w:p>
        </w:tc>
        <w:tc>
          <w:tcPr>
            <w:tcW w:w="1168" w:type="dxa"/>
            <w:vAlign w:val="center"/>
          </w:tcPr>
          <w:p w14:paraId="259F6713" w14:textId="5BAA9AB4" w:rsidR="00474E62" w:rsidRPr="00C13D18" w:rsidRDefault="00583CED" w:rsidP="00291777">
            <w:pPr>
              <w:widowControl/>
              <w:jc w:val="center"/>
              <w:rPr>
                <w:rFonts w:cs="Times New Roman"/>
                <w:szCs w:val="21"/>
              </w:rPr>
            </w:pPr>
            <w:r>
              <w:rPr>
                <w:rFonts w:cs="Times New Roman" w:hint="eastAsia"/>
                <w:szCs w:val="21"/>
              </w:rPr>
              <w:t>3.046</w:t>
            </w:r>
          </w:p>
        </w:tc>
        <w:tc>
          <w:tcPr>
            <w:tcW w:w="1169" w:type="dxa"/>
            <w:vAlign w:val="center"/>
          </w:tcPr>
          <w:p w14:paraId="6F41F859" w14:textId="25FC3185" w:rsidR="00474E62" w:rsidRPr="00C13D18" w:rsidRDefault="00583CED" w:rsidP="00291777">
            <w:pPr>
              <w:widowControl/>
              <w:jc w:val="center"/>
              <w:rPr>
                <w:rFonts w:cs="Times New Roman"/>
                <w:szCs w:val="21"/>
              </w:rPr>
            </w:pPr>
            <w:r>
              <w:rPr>
                <w:rFonts w:cs="Times New Roman" w:hint="eastAsia"/>
                <w:szCs w:val="21"/>
              </w:rPr>
              <w:t>0.002</w:t>
            </w:r>
          </w:p>
        </w:tc>
        <w:tc>
          <w:tcPr>
            <w:tcW w:w="2152" w:type="dxa"/>
            <w:vAlign w:val="center"/>
          </w:tcPr>
          <w:p w14:paraId="50E1743A" w14:textId="75740E6D" w:rsidR="00474E62" w:rsidRPr="00C13D18" w:rsidRDefault="00583CED" w:rsidP="00291777">
            <w:pPr>
              <w:widowControl/>
              <w:jc w:val="center"/>
              <w:rPr>
                <w:rFonts w:cs="Times New Roman"/>
                <w:szCs w:val="21"/>
              </w:rPr>
            </w:pPr>
            <w:r>
              <w:rPr>
                <w:rFonts w:cs="Times New Roman" w:hint="eastAsia"/>
                <w:szCs w:val="21"/>
              </w:rPr>
              <w:t>76522</w:t>
            </w:r>
          </w:p>
        </w:tc>
        <w:tc>
          <w:tcPr>
            <w:tcW w:w="992" w:type="dxa"/>
            <w:vAlign w:val="center"/>
          </w:tcPr>
          <w:p w14:paraId="7434C5AF" w14:textId="4964D7C5" w:rsidR="00474E62" w:rsidRPr="00C13D18" w:rsidRDefault="00583CED" w:rsidP="00291777">
            <w:pPr>
              <w:widowControl/>
              <w:jc w:val="center"/>
              <w:rPr>
                <w:rFonts w:cs="Times New Roman"/>
                <w:szCs w:val="21"/>
              </w:rPr>
            </w:pPr>
            <w:r>
              <w:rPr>
                <w:rFonts w:cs="Times New Roman" w:hint="eastAsia"/>
                <w:szCs w:val="21"/>
              </w:rPr>
              <w:t>125</w:t>
            </w:r>
          </w:p>
        </w:tc>
      </w:tr>
      <w:tr w:rsidR="00474E62" w:rsidRPr="00C13D18" w14:paraId="6E7E6E8B" w14:textId="77777777" w:rsidTr="00291777">
        <w:trPr>
          <w:jc w:val="center"/>
        </w:trPr>
        <w:tc>
          <w:tcPr>
            <w:tcW w:w="2410" w:type="dxa"/>
            <w:vAlign w:val="center"/>
          </w:tcPr>
          <w:p w14:paraId="78C8A5B9" w14:textId="77777777" w:rsidR="00474E62" w:rsidRPr="00C13D18" w:rsidRDefault="00474E62" w:rsidP="00291777">
            <w:pPr>
              <w:widowControl/>
              <w:rPr>
                <w:rFonts w:cs="Times New Roman"/>
                <w:szCs w:val="21"/>
              </w:rPr>
            </w:pPr>
          </w:p>
        </w:tc>
        <w:tc>
          <w:tcPr>
            <w:tcW w:w="898" w:type="dxa"/>
            <w:vAlign w:val="center"/>
          </w:tcPr>
          <w:p w14:paraId="448AAB89" w14:textId="77777777" w:rsidR="00474E62" w:rsidRDefault="00474E62" w:rsidP="00291777">
            <w:pPr>
              <w:widowControl/>
              <w:jc w:val="center"/>
              <w:rPr>
                <w:rFonts w:cs="Times New Roman"/>
                <w:szCs w:val="21"/>
              </w:rPr>
            </w:pPr>
            <w:r>
              <w:rPr>
                <w:rFonts w:cs="Times New Roman" w:hint="eastAsia"/>
                <w:szCs w:val="21"/>
              </w:rPr>
              <w:t>As</w:t>
            </w:r>
          </w:p>
        </w:tc>
        <w:tc>
          <w:tcPr>
            <w:tcW w:w="1168" w:type="dxa"/>
            <w:vAlign w:val="center"/>
          </w:tcPr>
          <w:p w14:paraId="16E36E07" w14:textId="60B03813" w:rsidR="00474E62" w:rsidRDefault="00583CED" w:rsidP="00291777">
            <w:pPr>
              <w:widowControl/>
              <w:jc w:val="center"/>
              <w:rPr>
                <w:rFonts w:cs="Times New Roman"/>
                <w:szCs w:val="21"/>
              </w:rPr>
            </w:pPr>
            <w:r>
              <w:rPr>
                <w:rFonts w:cs="Times New Roman" w:hint="eastAsia"/>
                <w:szCs w:val="21"/>
              </w:rPr>
              <w:t>2.287</w:t>
            </w:r>
          </w:p>
        </w:tc>
        <w:tc>
          <w:tcPr>
            <w:tcW w:w="1169" w:type="dxa"/>
            <w:vAlign w:val="center"/>
          </w:tcPr>
          <w:p w14:paraId="2E00D26B" w14:textId="439B1028" w:rsidR="00474E62" w:rsidRDefault="00583CED" w:rsidP="00291777">
            <w:pPr>
              <w:widowControl/>
              <w:jc w:val="center"/>
              <w:rPr>
                <w:rFonts w:cs="Times New Roman"/>
                <w:szCs w:val="21"/>
              </w:rPr>
            </w:pPr>
            <w:r>
              <w:rPr>
                <w:rFonts w:cs="Times New Roman" w:hint="eastAsia"/>
                <w:szCs w:val="21"/>
              </w:rPr>
              <w:t>0.022</w:t>
            </w:r>
          </w:p>
        </w:tc>
        <w:tc>
          <w:tcPr>
            <w:tcW w:w="2152" w:type="dxa"/>
            <w:vAlign w:val="center"/>
          </w:tcPr>
          <w:p w14:paraId="70951E79" w14:textId="16707C44" w:rsidR="00474E62" w:rsidRDefault="00583CED" w:rsidP="00291777">
            <w:pPr>
              <w:widowControl/>
              <w:jc w:val="center"/>
              <w:rPr>
                <w:rFonts w:cs="Times New Roman"/>
                <w:szCs w:val="21"/>
              </w:rPr>
            </w:pPr>
            <w:r>
              <w:rPr>
                <w:rFonts w:cs="Times New Roman" w:hint="eastAsia"/>
                <w:szCs w:val="21"/>
              </w:rPr>
              <w:t>3257</w:t>
            </w:r>
          </w:p>
        </w:tc>
        <w:tc>
          <w:tcPr>
            <w:tcW w:w="992" w:type="dxa"/>
            <w:vAlign w:val="center"/>
          </w:tcPr>
          <w:p w14:paraId="23BEEC5D" w14:textId="3FB956FF" w:rsidR="00474E62" w:rsidRDefault="00583CED" w:rsidP="00291777">
            <w:pPr>
              <w:widowControl/>
              <w:jc w:val="center"/>
              <w:rPr>
                <w:rFonts w:cs="Times New Roman"/>
                <w:szCs w:val="21"/>
              </w:rPr>
            </w:pPr>
            <w:r>
              <w:rPr>
                <w:rFonts w:cs="Times New Roman" w:hint="eastAsia"/>
                <w:szCs w:val="21"/>
              </w:rPr>
              <w:t>35</w:t>
            </w:r>
          </w:p>
        </w:tc>
      </w:tr>
      <w:tr w:rsidR="00474E62" w:rsidRPr="00C13D18" w14:paraId="2AF0757A" w14:textId="77777777" w:rsidTr="00291777">
        <w:trPr>
          <w:jc w:val="center"/>
        </w:trPr>
        <w:tc>
          <w:tcPr>
            <w:tcW w:w="2410" w:type="dxa"/>
            <w:vAlign w:val="center"/>
          </w:tcPr>
          <w:p w14:paraId="0363C4A2" w14:textId="77777777" w:rsidR="00474E62" w:rsidRPr="00C13D18" w:rsidRDefault="00474E62" w:rsidP="00291777">
            <w:pPr>
              <w:widowControl/>
              <w:rPr>
                <w:rFonts w:cs="Times New Roman"/>
                <w:szCs w:val="21"/>
              </w:rPr>
            </w:pPr>
          </w:p>
        </w:tc>
        <w:tc>
          <w:tcPr>
            <w:tcW w:w="898" w:type="dxa"/>
            <w:vAlign w:val="center"/>
          </w:tcPr>
          <w:p w14:paraId="257B3154" w14:textId="77777777" w:rsidR="00474E62" w:rsidRDefault="00474E62" w:rsidP="00291777">
            <w:pPr>
              <w:widowControl/>
              <w:jc w:val="center"/>
              <w:rPr>
                <w:rFonts w:cs="Times New Roman"/>
                <w:szCs w:val="21"/>
              </w:rPr>
            </w:pPr>
            <w:r>
              <w:rPr>
                <w:rFonts w:cs="Times New Roman" w:hint="eastAsia"/>
                <w:szCs w:val="21"/>
              </w:rPr>
              <w:t>Ni</w:t>
            </w:r>
          </w:p>
        </w:tc>
        <w:tc>
          <w:tcPr>
            <w:tcW w:w="1168" w:type="dxa"/>
            <w:vAlign w:val="center"/>
          </w:tcPr>
          <w:p w14:paraId="02201905" w14:textId="7C2123CB" w:rsidR="00474E62" w:rsidRDefault="00583CED" w:rsidP="00291777">
            <w:pPr>
              <w:widowControl/>
              <w:jc w:val="center"/>
              <w:rPr>
                <w:rFonts w:cs="Times New Roman"/>
                <w:szCs w:val="21"/>
              </w:rPr>
            </w:pPr>
            <w:r>
              <w:rPr>
                <w:rFonts w:cs="Times New Roman" w:hint="eastAsia"/>
                <w:szCs w:val="21"/>
              </w:rPr>
              <w:t>-2.289</w:t>
            </w:r>
          </w:p>
        </w:tc>
        <w:tc>
          <w:tcPr>
            <w:tcW w:w="1169" w:type="dxa"/>
            <w:vAlign w:val="center"/>
          </w:tcPr>
          <w:p w14:paraId="246C7C75" w14:textId="2BF7979A" w:rsidR="00474E62" w:rsidRDefault="00583CED" w:rsidP="00291777">
            <w:pPr>
              <w:widowControl/>
              <w:jc w:val="center"/>
              <w:rPr>
                <w:rFonts w:cs="Times New Roman"/>
                <w:szCs w:val="21"/>
              </w:rPr>
            </w:pPr>
            <w:r>
              <w:rPr>
                <w:rFonts w:cs="Times New Roman" w:hint="eastAsia"/>
                <w:szCs w:val="21"/>
              </w:rPr>
              <w:t>0.022</w:t>
            </w:r>
          </w:p>
        </w:tc>
        <w:tc>
          <w:tcPr>
            <w:tcW w:w="2152" w:type="dxa"/>
            <w:vAlign w:val="center"/>
          </w:tcPr>
          <w:p w14:paraId="70EF4B5A" w14:textId="2EEAE318" w:rsidR="00474E62" w:rsidRDefault="00583CED" w:rsidP="00291777">
            <w:pPr>
              <w:widowControl/>
              <w:jc w:val="center"/>
              <w:rPr>
                <w:rFonts w:cs="Times New Roman"/>
                <w:szCs w:val="21"/>
              </w:rPr>
            </w:pPr>
            <w:r>
              <w:rPr>
                <w:rFonts w:cs="Times New Roman" w:hint="eastAsia"/>
                <w:szCs w:val="21"/>
              </w:rPr>
              <w:t>1819</w:t>
            </w:r>
          </w:p>
        </w:tc>
        <w:tc>
          <w:tcPr>
            <w:tcW w:w="992" w:type="dxa"/>
            <w:vAlign w:val="center"/>
          </w:tcPr>
          <w:p w14:paraId="272AAB0A" w14:textId="17C0D37D" w:rsidR="00474E62" w:rsidRDefault="00583CED" w:rsidP="00291777">
            <w:pPr>
              <w:widowControl/>
              <w:jc w:val="center"/>
              <w:rPr>
                <w:rFonts w:cs="Times New Roman"/>
                <w:szCs w:val="21"/>
              </w:rPr>
            </w:pPr>
            <w:r>
              <w:rPr>
                <w:rFonts w:cs="Times New Roman" w:hint="eastAsia"/>
                <w:szCs w:val="21"/>
              </w:rPr>
              <w:t>25</w:t>
            </w:r>
          </w:p>
        </w:tc>
      </w:tr>
      <w:tr w:rsidR="00474E62" w:rsidRPr="00C13D18" w14:paraId="662ACB4C" w14:textId="77777777" w:rsidTr="00291777">
        <w:trPr>
          <w:jc w:val="center"/>
        </w:trPr>
        <w:tc>
          <w:tcPr>
            <w:tcW w:w="2410" w:type="dxa"/>
            <w:vAlign w:val="center"/>
          </w:tcPr>
          <w:p w14:paraId="65D790CD" w14:textId="21E5ACCC" w:rsidR="00474E62" w:rsidRPr="00C13D18" w:rsidRDefault="00BC32F6" w:rsidP="00291777">
            <w:pPr>
              <w:widowControl/>
              <w:rPr>
                <w:rFonts w:cs="Times New Roman"/>
                <w:szCs w:val="21"/>
              </w:rPr>
            </w:pPr>
            <w:r>
              <w:rPr>
                <w:rFonts w:cs="Times New Roman" w:hint="eastAsia"/>
                <w:szCs w:val="21"/>
              </w:rPr>
              <w:t>Metal(loid) concentration in leaf tissues</w:t>
            </w:r>
          </w:p>
        </w:tc>
        <w:tc>
          <w:tcPr>
            <w:tcW w:w="898" w:type="dxa"/>
            <w:vAlign w:val="center"/>
          </w:tcPr>
          <w:p w14:paraId="19DAED41" w14:textId="77777777" w:rsidR="00474E62" w:rsidRDefault="00474E62" w:rsidP="00291777">
            <w:pPr>
              <w:widowControl/>
              <w:jc w:val="center"/>
              <w:rPr>
                <w:rFonts w:cs="Times New Roman"/>
                <w:szCs w:val="21"/>
              </w:rPr>
            </w:pPr>
            <w:r>
              <w:rPr>
                <w:rFonts w:cs="Times New Roman" w:hint="eastAsia"/>
                <w:szCs w:val="21"/>
              </w:rPr>
              <w:t>Cd</w:t>
            </w:r>
          </w:p>
        </w:tc>
        <w:tc>
          <w:tcPr>
            <w:tcW w:w="1168" w:type="dxa"/>
            <w:vAlign w:val="center"/>
          </w:tcPr>
          <w:p w14:paraId="7ECC95D9" w14:textId="09228E11" w:rsidR="00474E62" w:rsidRDefault="00583CED" w:rsidP="00291777">
            <w:pPr>
              <w:widowControl/>
              <w:jc w:val="center"/>
              <w:rPr>
                <w:rFonts w:cs="Times New Roman"/>
                <w:szCs w:val="21"/>
              </w:rPr>
            </w:pPr>
            <w:r>
              <w:rPr>
                <w:rFonts w:cs="Times New Roman" w:hint="eastAsia"/>
                <w:szCs w:val="21"/>
              </w:rPr>
              <w:t>6.139</w:t>
            </w:r>
          </w:p>
        </w:tc>
        <w:tc>
          <w:tcPr>
            <w:tcW w:w="1169" w:type="dxa"/>
            <w:vAlign w:val="center"/>
          </w:tcPr>
          <w:p w14:paraId="099DB1BA" w14:textId="168EACC0" w:rsidR="00474E62" w:rsidRDefault="00583CED" w:rsidP="00291777">
            <w:pPr>
              <w:widowControl/>
              <w:jc w:val="center"/>
              <w:rPr>
                <w:rFonts w:cs="Times New Roman"/>
                <w:szCs w:val="21"/>
              </w:rPr>
            </w:pPr>
            <w:r>
              <w:rPr>
                <w:rFonts w:cs="Times New Roman" w:hint="eastAsia"/>
                <w:szCs w:val="21"/>
              </w:rPr>
              <w:t>&lt;0.001</w:t>
            </w:r>
          </w:p>
        </w:tc>
        <w:tc>
          <w:tcPr>
            <w:tcW w:w="2152" w:type="dxa"/>
            <w:vAlign w:val="center"/>
          </w:tcPr>
          <w:p w14:paraId="01B7E4D8" w14:textId="611E8A67" w:rsidR="00474E62" w:rsidRDefault="00D477C1" w:rsidP="00291777">
            <w:pPr>
              <w:widowControl/>
              <w:jc w:val="center"/>
              <w:rPr>
                <w:rFonts w:cs="Times New Roman"/>
                <w:szCs w:val="21"/>
              </w:rPr>
            </w:pPr>
            <w:r>
              <w:rPr>
                <w:rFonts w:cs="Times New Roman" w:hint="eastAsia"/>
                <w:szCs w:val="21"/>
              </w:rPr>
              <w:t>1210682</w:t>
            </w:r>
          </w:p>
        </w:tc>
        <w:tc>
          <w:tcPr>
            <w:tcW w:w="992" w:type="dxa"/>
            <w:vAlign w:val="center"/>
          </w:tcPr>
          <w:p w14:paraId="06D2F5C2" w14:textId="18F3B120" w:rsidR="00474E62" w:rsidRDefault="00D477C1" w:rsidP="00291777">
            <w:pPr>
              <w:widowControl/>
              <w:jc w:val="center"/>
              <w:rPr>
                <w:rFonts w:cs="Times New Roman"/>
                <w:szCs w:val="21"/>
              </w:rPr>
            </w:pPr>
            <w:r>
              <w:rPr>
                <w:rFonts w:cs="Times New Roman" w:hint="eastAsia"/>
                <w:szCs w:val="21"/>
              </w:rPr>
              <w:t>1230</w:t>
            </w:r>
          </w:p>
        </w:tc>
      </w:tr>
      <w:tr w:rsidR="00474E62" w:rsidRPr="00C13D18" w14:paraId="4DC15724" w14:textId="77777777" w:rsidTr="00291777">
        <w:trPr>
          <w:jc w:val="center"/>
        </w:trPr>
        <w:tc>
          <w:tcPr>
            <w:tcW w:w="2410" w:type="dxa"/>
            <w:vAlign w:val="center"/>
          </w:tcPr>
          <w:p w14:paraId="12C61FCF" w14:textId="77777777" w:rsidR="00474E62" w:rsidRPr="00C13D18" w:rsidRDefault="00474E62" w:rsidP="00291777">
            <w:pPr>
              <w:widowControl/>
              <w:rPr>
                <w:rFonts w:cs="Times New Roman"/>
                <w:szCs w:val="21"/>
              </w:rPr>
            </w:pPr>
          </w:p>
        </w:tc>
        <w:tc>
          <w:tcPr>
            <w:tcW w:w="898" w:type="dxa"/>
            <w:vAlign w:val="center"/>
          </w:tcPr>
          <w:p w14:paraId="55BF0065" w14:textId="77777777" w:rsidR="00474E62" w:rsidRDefault="00474E62" w:rsidP="00291777">
            <w:pPr>
              <w:widowControl/>
              <w:jc w:val="center"/>
              <w:rPr>
                <w:rFonts w:cs="Times New Roman"/>
                <w:szCs w:val="21"/>
              </w:rPr>
            </w:pPr>
            <w:r>
              <w:rPr>
                <w:rFonts w:cs="Times New Roman" w:hint="eastAsia"/>
                <w:szCs w:val="21"/>
              </w:rPr>
              <w:t>Cu</w:t>
            </w:r>
          </w:p>
        </w:tc>
        <w:tc>
          <w:tcPr>
            <w:tcW w:w="1168" w:type="dxa"/>
            <w:vAlign w:val="center"/>
          </w:tcPr>
          <w:p w14:paraId="1B7F0560" w14:textId="25216F22" w:rsidR="00474E62" w:rsidRDefault="00583CED" w:rsidP="00291777">
            <w:pPr>
              <w:widowControl/>
              <w:jc w:val="center"/>
              <w:rPr>
                <w:rFonts w:cs="Times New Roman"/>
                <w:szCs w:val="21"/>
              </w:rPr>
            </w:pPr>
            <w:r>
              <w:rPr>
                <w:rFonts w:cs="Times New Roman" w:hint="eastAsia"/>
                <w:szCs w:val="21"/>
              </w:rPr>
              <w:t>3.092</w:t>
            </w:r>
          </w:p>
        </w:tc>
        <w:tc>
          <w:tcPr>
            <w:tcW w:w="1169" w:type="dxa"/>
            <w:vAlign w:val="center"/>
          </w:tcPr>
          <w:p w14:paraId="72FDEFD1" w14:textId="7177FC19" w:rsidR="00474E62" w:rsidRDefault="00583CED" w:rsidP="00291777">
            <w:pPr>
              <w:widowControl/>
              <w:jc w:val="center"/>
              <w:rPr>
                <w:rFonts w:cs="Times New Roman"/>
                <w:szCs w:val="21"/>
              </w:rPr>
            </w:pPr>
            <w:r>
              <w:rPr>
                <w:rFonts w:cs="Times New Roman" w:hint="eastAsia"/>
                <w:szCs w:val="21"/>
              </w:rPr>
              <w:t>0.002</w:t>
            </w:r>
          </w:p>
        </w:tc>
        <w:tc>
          <w:tcPr>
            <w:tcW w:w="2152" w:type="dxa"/>
            <w:vAlign w:val="center"/>
          </w:tcPr>
          <w:p w14:paraId="12E60AC2" w14:textId="09052BC0" w:rsidR="00474E62" w:rsidRDefault="00583CED" w:rsidP="00291777">
            <w:pPr>
              <w:widowControl/>
              <w:jc w:val="center"/>
              <w:rPr>
                <w:rFonts w:cs="Times New Roman"/>
                <w:szCs w:val="21"/>
              </w:rPr>
            </w:pPr>
            <w:r>
              <w:rPr>
                <w:rFonts w:cs="Times New Roman" w:hint="eastAsia"/>
                <w:szCs w:val="21"/>
              </w:rPr>
              <w:t>391591</w:t>
            </w:r>
          </w:p>
        </w:tc>
        <w:tc>
          <w:tcPr>
            <w:tcW w:w="992" w:type="dxa"/>
            <w:vAlign w:val="center"/>
          </w:tcPr>
          <w:p w14:paraId="1E376243" w14:textId="7947DCD2" w:rsidR="00474E62" w:rsidRDefault="00054A3A" w:rsidP="00291777">
            <w:pPr>
              <w:widowControl/>
              <w:jc w:val="center"/>
              <w:rPr>
                <w:rFonts w:cs="Times New Roman"/>
                <w:szCs w:val="21"/>
              </w:rPr>
            </w:pPr>
            <w:r>
              <w:rPr>
                <w:rFonts w:cs="Times New Roman" w:hint="eastAsia"/>
                <w:szCs w:val="21"/>
              </w:rPr>
              <w:t>1000</w:t>
            </w:r>
          </w:p>
        </w:tc>
      </w:tr>
      <w:tr w:rsidR="00474E62" w:rsidRPr="00C13D18" w14:paraId="7F65A005" w14:textId="77777777" w:rsidTr="00291777">
        <w:trPr>
          <w:jc w:val="center"/>
        </w:trPr>
        <w:tc>
          <w:tcPr>
            <w:tcW w:w="2410" w:type="dxa"/>
            <w:vAlign w:val="center"/>
          </w:tcPr>
          <w:p w14:paraId="0D38DFC4" w14:textId="77777777" w:rsidR="00474E62" w:rsidRPr="00C13D18" w:rsidRDefault="00474E62" w:rsidP="00291777">
            <w:pPr>
              <w:widowControl/>
              <w:rPr>
                <w:rFonts w:cs="Times New Roman"/>
                <w:szCs w:val="21"/>
              </w:rPr>
            </w:pPr>
          </w:p>
        </w:tc>
        <w:tc>
          <w:tcPr>
            <w:tcW w:w="898" w:type="dxa"/>
            <w:vAlign w:val="center"/>
          </w:tcPr>
          <w:p w14:paraId="59ED13F4" w14:textId="77777777" w:rsidR="00474E62" w:rsidRDefault="00474E62" w:rsidP="00291777">
            <w:pPr>
              <w:widowControl/>
              <w:jc w:val="center"/>
              <w:rPr>
                <w:rFonts w:cs="Times New Roman"/>
                <w:szCs w:val="21"/>
              </w:rPr>
            </w:pPr>
            <w:r>
              <w:rPr>
                <w:rFonts w:cs="Times New Roman" w:hint="eastAsia"/>
                <w:szCs w:val="21"/>
              </w:rPr>
              <w:t>Pb</w:t>
            </w:r>
          </w:p>
        </w:tc>
        <w:tc>
          <w:tcPr>
            <w:tcW w:w="1168" w:type="dxa"/>
            <w:vAlign w:val="center"/>
          </w:tcPr>
          <w:p w14:paraId="772368DB" w14:textId="54277C7A" w:rsidR="00474E62" w:rsidRDefault="00583CED" w:rsidP="00291777">
            <w:pPr>
              <w:widowControl/>
              <w:jc w:val="center"/>
              <w:rPr>
                <w:rFonts w:cs="Times New Roman"/>
                <w:szCs w:val="21"/>
              </w:rPr>
            </w:pPr>
            <w:r>
              <w:rPr>
                <w:rFonts w:cs="Times New Roman" w:hint="eastAsia"/>
                <w:szCs w:val="21"/>
              </w:rPr>
              <w:t>3.640</w:t>
            </w:r>
          </w:p>
        </w:tc>
        <w:tc>
          <w:tcPr>
            <w:tcW w:w="1169" w:type="dxa"/>
            <w:vAlign w:val="center"/>
          </w:tcPr>
          <w:p w14:paraId="247A8502" w14:textId="0BA456DB" w:rsidR="00474E62" w:rsidRDefault="00583CED" w:rsidP="00291777">
            <w:pPr>
              <w:widowControl/>
              <w:jc w:val="center"/>
              <w:rPr>
                <w:rFonts w:cs="Times New Roman"/>
                <w:szCs w:val="21"/>
              </w:rPr>
            </w:pPr>
            <w:r>
              <w:rPr>
                <w:rFonts w:cs="Times New Roman" w:hint="eastAsia"/>
                <w:szCs w:val="21"/>
              </w:rPr>
              <w:t>0.000</w:t>
            </w:r>
          </w:p>
        </w:tc>
        <w:tc>
          <w:tcPr>
            <w:tcW w:w="2152" w:type="dxa"/>
            <w:vAlign w:val="center"/>
          </w:tcPr>
          <w:p w14:paraId="0B4D637D" w14:textId="727495CB" w:rsidR="00474E62" w:rsidRDefault="00B958DE" w:rsidP="00291777">
            <w:pPr>
              <w:widowControl/>
              <w:jc w:val="center"/>
              <w:rPr>
                <w:rFonts w:cs="Times New Roman"/>
                <w:szCs w:val="21"/>
              </w:rPr>
            </w:pPr>
            <w:r>
              <w:rPr>
                <w:rFonts w:cs="Times New Roman" w:hint="eastAsia"/>
                <w:szCs w:val="21"/>
              </w:rPr>
              <w:t>3353421</w:t>
            </w:r>
          </w:p>
        </w:tc>
        <w:tc>
          <w:tcPr>
            <w:tcW w:w="992" w:type="dxa"/>
            <w:vAlign w:val="center"/>
          </w:tcPr>
          <w:p w14:paraId="32EE6A02" w14:textId="593078FE" w:rsidR="00474E62" w:rsidRDefault="00B958DE" w:rsidP="00291777">
            <w:pPr>
              <w:widowControl/>
              <w:jc w:val="center"/>
              <w:rPr>
                <w:rFonts w:cs="Times New Roman"/>
                <w:szCs w:val="21"/>
              </w:rPr>
            </w:pPr>
            <w:r>
              <w:rPr>
                <w:rFonts w:cs="Times New Roman" w:hint="eastAsia"/>
                <w:szCs w:val="21"/>
              </w:rPr>
              <w:t>1405</w:t>
            </w:r>
          </w:p>
        </w:tc>
      </w:tr>
      <w:tr w:rsidR="00474E62" w:rsidRPr="00C13D18" w14:paraId="4AE3B2C0" w14:textId="77777777" w:rsidTr="00291777">
        <w:trPr>
          <w:jc w:val="center"/>
        </w:trPr>
        <w:tc>
          <w:tcPr>
            <w:tcW w:w="2410" w:type="dxa"/>
            <w:vAlign w:val="center"/>
          </w:tcPr>
          <w:p w14:paraId="78B8E316" w14:textId="77777777" w:rsidR="00474E62" w:rsidRPr="00C13D18" w:rsidRDefault="00474E62" w:rsidP="00291777">
            <w:pPr>
              <w:widowControl/>
              <w:rPr>
                <w:rFonts w:cs="Times New Roman"/>
                <w:szCs w:val="21"/>
              </w:rPr>
            </w:pPr>
          </w:p>
        </w:tc>
        <w:tc>
          <w:tcPr>
            <w:tcW w:w="898" w:type="dxa"/>
            <w:vAlign w:val="center"/>
          </w:tcPr>
          <w:p w14:paraId="67ECCC2F" w14:textId="77777777" w:rsidR="00474E62" w:rsidRDefault="00474E62" w:rsidP="00291777">
            <w:pPr>
              <w:widowControl/>
              <w:jc w:val="center"/>
              <w:rPr>
                <w:rFonts w:cs="Times New Roman"/>
                <w:szCs w:val="21"/>
              </w:rPr>
            </w:pPr>
            <w:r>
              <w:rPr>
                <w:rFonts w:cs="Times New Roman" w:hint="eastAsia"/>
                <w:szCs w:val="21"/>
              </w:rPr>
              <w:t>Zn</w:t>
            </w:r>
          </w:p>
        </w:tc>
        <w:tc>
          <w:tcPr>
            <w:tcW w:w="1168" w:type="dxa"/>
            <w:vAlign w:val="center"/>
          </w:tcPr>
          <w:p w14:paraId="02621765" w14:textId="045F54AB" w:rsidR="00474E62" w:rsidRDefault="00583CED" w:rsidP="00291777">
            <w:pPr>
              <w:widowControl/>
              <w:jc w:val="center"/>
              <w:rPr>
                <w:rFonts w:cs="Times New Roman"/>
                <w:szCs w:val="21"/>
              </w:rPr>
            </w:pPr>
            <w:r>
              <w:rPr>
                <w:rFonts w:cs="Times New Roman" w:hint="eastAsia"/>
                <w:szCs w:val="21"/>
              </w:rPr>
              <w:t>2.224</w:t>
            </w:r>
          </w:p>
        </w:tc>
        <w:tc>
          <w:tcPr>
            <w:tcW w:w="1169" w:type="dxa"/>
            <w:vAlign w:val="center"/>
          </w:tcPr>
          <w:p w14:paraId="08283BE3" w14:textId="0055EE91" w:rsidR="00474E62" w:rsidRDefault="00583CED" w:rsidP="00291777">
            <w:pPr>
              <w:widowControl/>
              <w:jc w:val="center"/>
              <w:rPr>
                <w:rFonts w:cs="Times New Roman"/>
                <w:szCs w:val="21"/>
              </w:rPr>
            </w:pPr>
            <w:r>
              <w:rPr>
                <w:rFonts w:cs="Times New Roman" w:hint="eastAsia"/>
                <w:szCs w:val="21"/>
              </w:rPr>
              <w:t>0.026</w:t>
            </w:r>
          </w:p>
        </w:tc>
        <w:tc>
          <w:tcPr>
            <w:tcW w:w="2152" w:type="dxa"/>
            <w:vAlign w:val="center"/>
          </w:tcPr>
          <w:p w14:paraId="0A8E1DCE" w14:textId="09092948" w:rsidR="00474E62" w:rsidRDefault="00583CED" w:rsidP="00291777">
            <w:pPr>
              <w:widowControl/>
              <w:jc w:val="center"/>
              <w:rPr>
                <w:rFonts w:cs="Times New Roman"/>
                <w:szCs w:val="21"/>
              </w:rPr>
            </w:pPr>
            <w:r>
              <w:rPr>
                <w:rFonts w:cs="Times New Roman" w:hint="eastAsia"/>
                <w:szCs w:val="21"/>
              </w:rPr>
              <w:t>992169</w:t>
            </w:r>
          </w:p>
        </w:tc>
        <w:tc>
          <w:tcPr>
            <w:tcW w:w="992" w:type="dxa"/>
            <w:vAlign w:val="center"/>
          </w:tcPr>
          <w:p w14:paraId="091A23FF" w14:textId="787C4279" w:rsidR="00474E62" w:rsidRDefault="00054A3A" w:rsidP="00291777">
            <w:pPr>
              <w:widowControl/>
              <w:jc w:val="center"/>
              <w:rPr>
                <w:rFonts w:cs="Times New Roman"/>
                <w:szCs w:val="21"/>
              </w:rPr>
            </w:pPr>
            <w:r>
              <w:rPr>
                <w:rFonts w:cs="Times New Roman" w:hint="eastAsia"/>
                <w:szCs w:val="21"/>
              </w:rPr>
              <w:t>940</w:t>
            </w:r>
          </w:p>
        </w:tc>
      </w:tr>
      <w:tr w:rsidR="00474E62" w:rsidRPr="00C13D18" w14:paraId="49379C78" w14:textId="77777777" w:rsidTr="00291777">
        <w:trPr>
          <w:jc w:val="center"/>
        </w:trPr>
        <w:tc>
          <w:tcPr>
            <w:tcW w:w="2410" w:type="dxa"/>
            <w:vAlign w:val="center"/>
          </w:tcPr>
          <w:p w14:paraId="1C4D3CC5" w14:textId="77777777" w:rsidR="00474E62" w:rsidRPr="00C13D18" w:rsidRDefault="00474E62" w:rsidP="00291777">
            <w:pPr>
              <w:widowControl/>
              <w:rPr>
                <w:rFonts w:cs="Times New Roman"/>
                <w:szCs w:val="21"/>
              </w:rPr>
            </w:pPr>
          </w:p>
        </w:tc>
        <w:tc>
          <w:tcPr>
            <w:tcW w:w="898" w:type="dxa"/>
            <w:vAlign w:val="center"/>
          </w:tcPr>
          <w:p w14:paraId="5A2111A1" w14:textId="77777777" w:rsidR="00474E62" w:rsidRDefault="00474E62" w:rsidP="00291777">
            <w:pPr>
              <w:widowControl/>
              <w:jc w:val="center"/>
              <w:rPr>
                <w:rFonts w:cs="Times New Roman"/>
                <w:szCs w:val="21"/>
              </w:rPr>
            </w:pPr>
            <w:r>
              <w:rPr>
                <w:rFonts w:cs="Times New Roman" w:hint="eastAsia"/>
                <w:szCs w:val="21"/>
              </w:rPr>
              <w:t>Sb</w:t>
            </w:r>
          </w:p>
        </w:tc>
        <w:tc>
          <w:tcPr>
            <w:tcW w:w="1168" w:type="dxa"/>
            <w:vAlign w:val="center"/>
          </w:tcPr>
          <w:p w14:paraId="41AE32F1" w14:textId="5FA9E6B8" w:rsidR="00474E62" w:rsidRDefault="00583CED" w:rsidP="00291777">
            <w:pPr>
              <w:widowControl/>
              <w:jc w:val="center"/>
              <w:rPr>
                <w:rFonts w:cs="Times New Roman"/>
                <w:szCs w:val="21"/>
              </w:rPr>
            </w:pPr>
            <w:r>
              <w:rPr>
                <w:rFonts w:cs="Times New Roman" w:hint="eastAsia"/>
                <w:szCs w:val="21"/>
              </w:rPr>
              <w:t>-2.969</w:t>
            </w:r>
          </w:p>
        </w:tc>
        <w:tc>
          <w:tcPr>
            <w:tcW w:w="1169" w:type="dxa"/>
            <w:vAlign w:val="center"/>
          </w:tcPr>
          <w:p w14:paraId="52E51F24" w14:textId="1C53DAB6" w:rsidR="00474E62" w:rsidRDefault="00583CED" w:rsidP="00291777">
            <w:pPr>
              <w:widowControl/>
              <w:jc w:val="center"/>
              <w:rPr>
                <w:rFonts w:cs="Times New Roman"/>
                <w:szCs w:val="21"/>
              </w:rPr>
            </w:pPr>
            <w:r>
              <w:rPr>
                <w:rFonts w:cs="Times New Roman" w:hint="eastAsia"/>
                <w:szCs w:val="21"/>
              </w:rPr>
              <w:t>0.003</w:t>
            </w:r>
          </w:p>
        </w:tc>
        <w:tc>
          <w:tcPr>
            <w:tcW w:w="2152" w:type="dxa"/>
            <w:vAlign w:val="center"/>
          </w:tcPr>
          <w:p w14:paraId="3AE88EE1" w14:textId="06F0882E" w:rsidR="00474E62" w:rsidRDefault="00583CED" w:rsidP="00291777">
            <w:pPr>
              <w:widowControl/>
              <w:jc w:val="center"/>
              <w:rPr>
                <w:rFonts w:cs="Times New Roman"/>
                <w:szCs w:val="21"/>
              </w:rPr>
            </w:pPr>
            <w:r>
              <w:rPr>
                <w:rFonts w:cs="Times New Roman" w:hint="eastAsia"/>
                <w:szCs w:val="21"/>
              </w:rPr>
              <w:t>1628</w:t>
            </w:r>
          </w:p>
        </w:tc>
        <w:tc>
          <w:tcPr>
            <w:tcW w:w="992" w:type="dxa"/>
            <w:vAlign w:val="center"/>
          </w:tcPr>
          <w:p w14:paraId="06BE2FAC" w14:textId="26C9B8E3" w:rsidR="00474E62" w:rsidRDefault="00054A3A" w:rsidP="00291777">
            <w:pPr>
              <w:widowControl/>
              <w:jc w:val="center"/>
              <w:rPr>
                <w:rFonts w:cs="Times New Roman"/>
                <w:szCs w:val="21"/>
              </w:rPr>
            </w:pPr>
            <w:r>
              <w:rPr>
                <w:rFonts w:cs="Times New Roman" w:hint="eastAsia"/>
                <w:szCs w:val="21"/>
              </w:rPr>
              <w:t>80</w:t>
            </w:r>
          </w:p>
        </w:tc>
      </w:tr>
      <w:tr w:rsidR="00474E62" w:rsidRPr="00C13D18" w14:paraId="15F7CAE0" w14:textId="77777777" w:rsidTr="00291777">
        <w:trPr>
          <w:jc w:val="center"/>
        </w:trPr>
        <w:tc>
          <w:tcPr>
            <w:tcW w:w="2410" w:type="dxa"/>
            <w:vAlign w:val="center"/>
          </w:tcPr>
          <w:p w14:paraId="757A9044" w14:textId="77777777" w:rsidR="00474E62" w:rsidRPr="00C13D18" w:rsidRDefault="00474E62" w:rsidP="00291777">
            <w:pPr>
              <w:widowControl/>
              <w:rPr>
                <w:rFonts w:cs="Times New Roman"/>
                <w:szCs w:val="21"/>
              </w:rPr>
            </w:pPr>
          </w:p>
        </w:tc>
        <w:tc>
          <w:tcPr>
            <w:tcW w:w="898" w:type="dxa"/>
            <w:vAlign w:val="center"/>
          </w:tcPr>
          <w:p w14:paraId="79FD7763" w14:textId="77777777" w:rsidR="00474E62" w:rsidRDefault="00474E62" w:rsidP="00291777">
            <w:pPr>
              <w:widowControl/>
              <w:jc w:val="center"/>
              <w:rPr>
                <w:rFonts w:cs="Times New Roman"/>
                <w:szCs w:val="21"/>
              </w:rPr>
            </w:pPr>
            <w:r>
              <w:rPr>
                <w:rFonts w:cs="Times New Roman" w:hint="eastAsia"/>
                <w:szCs w:val="21"/>
              </w:rPr>
              <w:t>As</w:t>
            </w:r>
          </w:p>
        </w:tc>
        <w:tc>
          <w:tcPr>
            <w:tcW w:w="1168" w:type="dxa"/>
            <w:vAlign w:val="center"/>
          </w:tcPr>
          <w:p w14:paraId="0BDA0662" w14:textId="6D95F5DA" w:rsidR="00474E62" w:rsidRDefault="00583CED" w:rsidP="00291777">
            <w:pPr>
              <w:widowControl/>
              <w:jc w:val="center"/>
              <w:rPr>
                <w:rFonts w:cs="Times New Roman"/>
                <w:szCs w:val="21"/>
              </w:rPr>
            </w:pPr>
            <w:r>
              <w:rPr>
                <w:rFonts w:cs="Times New Roman" w:hint="eastAsia"/>
                <w:szCs w:val="21"/>
              </w:rPr>
              <w:t>-2.644</w:t>
            </w:r>
          </w:p>
        </w:tc>
        <w:tc>
          <w:tcPr>
            <w:tcW w:w="1169" w:type="dxa"/>
            <w:vAlign w:val="center"/>
          </w:tcPr>
          <w:p w14:paraId="463382FE" w14:textId="4193E0D6" w:rsidR="00474E62" w:rsidRDefault="00583CED" w:rsidP="00291777">
            <w:pPr>
              <w:widowControl/>
              <w:jc w:val="center"/>
              <w:rPr>
                <w:rFonts w:cs="Times New Roman"/>
                <w:szCs w:val="21"/>
              </w:rPr>
            </w:pPr>
            <w:r>
              <w:rPr>
                <w:rFonts w:cs="Times New Roman" w:hint="eastAsia"/>
                <w:szCs w:val="21"/>
              </w:rPr>
              <w:t>0.008</w:t>
            </w:r>
          </w:p>
        </w:tc>
        <w:tc>
          <w:tcPr>
            <w:tcW w:w="2152" w:type="dxa"/>
            <w:vAlign w:val="center"/>
          </w:tcPr>
          <w:p w14:paraId="41351640" w14:textId="2D88B4F2" w:rsidR="00474E62" w:rsidRDefault="00583CED" w:rsidP="00291777">
            <w:pPr>
              <w:widowControl/>
              <w:jc w:val="center"/>
              <w:rPr>
                <w:rFonts w:cs="Times New Roman"/>
                <w:szCs w:val="21"/>
              </w:rPr>
            </w:pPr>
            <w:r>
              <w:rPr>
                <w:rFonts w:cs="Times New Roman" w:hint="eastAsia"/>
                <w:szCs w:val="21"/>
              </w:rPr>
              <w:t>84111</w:t>
            </w:r>
          </w:p>
        </w:tc>
        <w:tc>
          <w:tcPr>
            <w:tcW w:w="992" w:type="dxa"/>
            <w:vAlign w:val="center"/>
          </w:tcPr>
          <w:p w14:paraId="2CA37622" w14:textId="33DA67E8" w:rsidR="00474E62" w:rsidRDefault="00054A3A" w:rsidP="00291777">
            <w:pPr>
              <w:widowControl/>
              <w:jc w:val="center"/>
              <w:rPr>
                <w:rFonts w:cs="Times New Roman"/>
                <w:szCs w:val="21"/>
              </w:rPr>
            </w:pPr>
            <w:r>
              <w:rPr>
                <w:rFonts w:cs="Times New Roman" w:hint="eastAsia"/>
                <w:szCs w:val="21"/>
              </w:rPr>
              <w:t>180</w:t>
            </w:r>
          </w:p>
        </w:tc>
      </w:tr>
      <w:tr w:rsidR="00474E62" w:rsidRPr="00C13D18" w14:paraId="40AA6AE3" w14:textId="77777777" w:rsidTr="00291777">
        <w:trPr>
          <w:jc w:val="center"/>
        </w:trPr>
        <w:tc>
          <w:tcPr>
            <w:tcW w:w="2410" w:type="dxa"/>
            <w:vAlign w:val="center"/>
          </w:tcPr>
          <w:p w14:paraId="5E2EA2A7" w14:textId="77777777" w:rsidR="00474E62" w:rsidRPr="00C13D18" w:rsidRDefault="00474E62" w:rsidP="00291777">
            <w:pPr>
              <w:widowControl/>
              <w:rPr>
                <w:rFonts w:cs="Times New Roman"/>
                <w:szCs w:val="21"/>
              </w:rPr>
            </w:pPr>
          </w:p>
        </w:tc>
        <w:tc>
          <w:tcPr>
            <w:tcW w:w="898" w:type="dxa"/>
            <w:vAlign w:val="center"/>
          </w:tcPr>
          <w:p w14:paraId="3E22D21C" w14:textId="77777777" w:rsidR="00474E62" w:rsidRDefault="00474E62" w:rsidP="00291777">
            <w:pPr>
              <w:widowControl/>
              <w:jc w:val="center"/>
              <w:rPr>
                <w:rFonts w:cs="Times New Roman"/>
                <w:szCs w:val="21"/>
              </w:rPr>
            </w:pPr>
            <w:r>
              <w:rPr>
                <w:rFonts w:cs="Times New Roman" w:hint="eastAsia"/>
                <w:szCs w:val="21"/>
              </w:rPr>
              <w:t>Ni</w:t>
            </w:r>
          </w:p>
        </w:tc>
        <w:tc>
          <w:tcPr>
            <w:tcW w:w="1168" w:type="dxa"/>
            <w:vAlign w:val="center"/>
          </w:tcPr>
          <w:p w14:paraId="58E35629" w14:textId="1E6E1F41" w:rsidR="00474E62" w:rsidRDefault="00583CED" w:rsidP="00291777">
            <w:pPr>
              <w:widowControl/>
              <w:jc w:val="center"/>
              <w:rPr>
                <w:rFonts w:cs="Times New Roman"/>
                <w:szCs w:val="21"/>
              </w:rPr>
            </w:pPr>
            <w:r>
              <w:rPr>
                <w:rFonts w:cs="Times New Roman" w:hint="eastAsia"/>
                <w:szCs w:val="21"/>
              </w:rPr>
              <w:t>-3.765</w:t>
            </w:r>
          </w:p>
        </w:tc>
        <w:tc>
          <w:tcPr>
            <w:tcW w:w="1169" w:type="dxa"/>
            <w:vAlign w:val="center"/>
          </w:tcPr>
          <w:p w14:paraId="246D4281" w14:textId="7CEE004B" w:rsidR="00474E62" w:rsidRDefault="00583CED" w:rsidP="00291777">
            <w:pPr>
              <w:widowControl/>
              <w:jc w:val="center"/>
              <w:rPr>
                <w:rFonts w:cs="Times New Roman"/>
                <w:szCs w:val="21"/>
              </w:rPr>
            </w:pPr>
            <w:r>
              <w:rPr>
                <w:rFonts w:cs="Times New Roman" w:hint="eastAsia"/>
                <w:szCs w:val="21"/>
              </w:rPr>
              <w:t>0.000</w:t>
            </w:r>
          </w:p>
        </w:tc>
        <w:tc>
          <w:tcPr>
            <w:tcW w:w="2152" w:type="dxa"/>
            <w:vAlign w:val="center"/>
          </w:tcPr>
          <w:p w14:paraId="0E9D2004" w14:textId="63C11EF3" w:rsidR="00474E62" w:rsidRDefault="00583CED" w:rsidP="00291777">
            <w:pPr>
              <w:widowControl/>
              <w:jc w:val="center"/>
              <w:rPr>
                <w:rFonts w:cs="Times New Roman"/>
                <w:szCs w:val="21"/>
              </w:rPr>
            </w:pPr>
            <w:r>
              <w:rPr>
                <w:rFonts w:cs="Times New Roman" w:hint="eastAsia"/>
                <w:szCs w:val="21"/>
              </w:rPr>
              <w:t>250</w:t>
            </w:r>
          </w:p>
        </w:tc>
        <w:tc>
          <w:tcPr>
            <w:tcW w:w="992" w:type="dxa"/>
            <w:vAlign w:val="center"/>
          </w:tcPr>
          <w:p w14:paraId="3CE1E211" w14:textId="59F04097" w:rsidR="00474E62" w:rsidRDefault="00054A3A" w:rsidP="00291777">
            <w:pPr>
              <w:widowControl/>
              <w:jc w:val="center"/>
              <w:rPr>
                <w:rFonts w:cs="Times New Roman"/>
                <w:szCs w:val="21"/>
              </w:rPr>
            </w:pPr>
            <w:r>
              <w:rPr>
                <w:rFonts w:cs="Times New Roman" w:hint="eastAsia"/>
                <w:szCs w:val="21"/>
              </w:rPr>
              <w:t>40</w:t>
            </w:r>
          </w:p>
        </w:tc>
      </w:tr>
      <w:tr w:rsidR="00474E62" w:rsidRPr="00C13D18" w14:paraId="3C296D6B" w14:textId="77777777" w:rsidTr="00291777">
        <w:trPr>
          <w:jc w:val="center"/>
        </w:trPr>
        <w:tc>
          <w:tcPr>
            <w:tcW w:w="2410" w:type="dxa"/>
            <w:vAlign w:val="center"/>
          </w:tcPr>
          <w:p w14:paraId="64D34F98" w14:textId="77777777" w:rsidR="00474E62" w:rsidRPr="00C13D18" w:rsidRDefault="00474E62" w:rsidP="00291777">
            <w:pPr>
              <w:widowControl/>
              <w:rPr>
                <w:rFonts w:cs="Times New Roman"/>
                <w:szCs w:val="21"/>
              </w:rPr>
            </w:pPr>
          </w:p>
        </w:tc>
        <w:tc>
          <w:tcPr>
            <w:tcW w:w="898" w:type="dxa"/>
            <w:vAlign w:val="center"/>
          </w:tcPr>
          <w:p w14:paraId="19A15EDA" w14:textId="77777777" w:rsidR="00474E62" w:rsidRDefault="00474E62" w:rsidP="00291777">
            <w:pPr>
              <w:widowControl/>
              <w:jc w:val="center"/>
              <w:rPr>
                <w:rFonts w:cs="Times New Roman"/>
                <w:szCs w:val="21"/>
              </w:rPr>
            </w:pPr>
            <w:r>
              <w:rPr>
                <w:rFonts w:cs="Times New Roman" w:hint="eastAsia"/>
                <w:szCs w:val="21"/>
              </w:rPr>
              <w:t>Ti</w:t>
            </w:r>
          </w:p>
        </w:tc>
        <w:tc>
          <w:tcPr>
            <w:tcW w:w="1168" w:type="dxa"/>
            <w:vAlign w:val="center"/>
          </w:tcPr>
          <w:p w14:paraId="5EC0827F" w14:textId="27094B5E" w:rsidR="00474E62" w:rsidRDefault="00583CED" w:rsidP="00291777">
            <w:pPr>
              <w:widowControl/>
              <w:jc w:val="center"/>
              <w:rPr>
                <w:rFonts w:cs="Times New Roman"/>
                <w:szCs w:val="21"/>
              </w:rPr>
            </w:pPr>
            <w:r>
              <w:rPr>
                <w:rFonts w:cs="Times New Roman" w:hint="eastAsia"/>
                <w:szCs w:val="21"/>
              </w:rPr>
              <w:t>0.122</w:t>
            </w:r>
          </w:p>
        </w:tc>
        <w:tc>
          <w:tcPr>
            <w:tcW w:w="1169" w:type="dxa"/>
            <w:vAlign w:val="center"/>
          </w:tcPr>
          <w:p w14:paraId="1A5B2FE9" w14:textId="702FD5FC" w:rsidR="00474E62" w:rsidRDefault="00583CED" w:rsidP="00291777">
            <w:pPr>
              <w:widowControl/>
              <w:jc w:val="center"/>
              <w:rPr>
                <w:rFonts w:cs="Times New Roman"/>
                <w:szCs w:val="21"/>
              </w:rPr>
            </w:pPr>
            <w:r>
              <w:rPr>
                <w:rFonts w:cs="Times New Roman" w:hint="eastAsia"/>
                <w:szCs w:val="21"/>
              </w:rPr>
              <w:t>0.903</w:t>
            </w:r>
          </w:p>
        </w:tc>
        <w:tc>
          <w:tcPr>
            <w:tcW w:w="2152" w:type="dxa"/>
            <w:vAlign w:val="center"/>
          </w:tcPr>
          <w:p w14:paraId="3749B518" w14:textId="2FFD0DA6" w:rsidR="00474E62" w:rsidRDefault="00583CED" w:rsidP="00291777">
            <w:pPr>
              <w:widowControl/>
              <w:jc w:val="center"/>
              <w:rPr>
                <w:rFonts w:cs="Times New Roman"/>
                <w:szCs w:val="21"/>
              </w:rPr>
            </w:pPr>
            <w:r>
              <w:rPr>
                <w:rFonts w:cs="Times New Roman" w:hint="eastAsia"/>
                <w:szCs w:val="21"/>
              </w:rPr>
              <w:t>149</w:t>
            </w:r>
          </w:p>
        </w:tc>
        <w:tc>
          <w:tcPr>
            <w:tcW w:w="992" w:type="dxa"/>
            <w:vAlign w:val="center"/>
          </w:tcPr>
          <w:p w14:paraId="21B51D15" w14:textId="773459E7" w:rsidR="00474E62" w:rsidRDefault="00054A3A" w:rsidP="00291777">
            <w:pPr>
              <w:widowControl/>
              <w:jc w:val="center"/>
              <w:rPr>
                <w:rFonts w:cs="Times New Roman"/>
                <w:szCs w:val="21"/>
              </w:rPr>
            </w:pPr>
            <w:r>
              <w:rPr>
                <w:rFonts w:cs="Times New Roman" w:hint="eastAsia"/>
                <w:szCs w:val="21"/>
              </w:rPr>
              <w:t>40</w:t>
            </w:r>
          </w:p>
        </w:tc>
      </w:tr>
      <w:tr w:rsidR="00474E62" w:rsidRPr="00C13D18" w14:paraId="355A8E03" w14:textId="77777777" w:rsidTr="00291777">
        <w:trPr>
          <w:jc w:val="center"/>
        </w:trPr>
        <w:tc>
          <w:tcPr>
            <w:tcW w:w="2410" w:type="dxa"/>
            <w:vAlign w:val="center"/>
          </w:tcPr>
          <w:p w14:paraId="1C5783F4" w14:textId="48A4E283" w:rsidR="00474E62" w:rsidRPr="00C13D18" w:rsidRDefault="00BC32F6" w:rsidP="00291777">
            <w:pPr>
              <w:widowControl/>
              <w:rPr>
                <w:rFonts w:cs="Times New Roman"/>
                <w:szCs w:val="21"/>
              </w:rPr>
            </w:pPr>
            <w:r>
              <w:rPr>
                <w:rFonts w:cs="Times New Roman" w:hint="eastAsia"/>
                <w:szCs w:val="21"/>
              </w:rPr>
              <w:t>Metal(loid) concentration in underground tissues</w:t>
            </w:r>
          </w:p>
        </w:tc>
        <w:tc>
          <w:tcPr>
            <w:tcW w:w="898" w:type="dxa"/>
            <w:vAlign w:val="center"/>
          </w:tcPr>
          <w:p w14:paraId="646DF890" w14:textId="77777777" w:rsidR="00474E62" w:rsidRPr="00C13D18" w:rsidRDefault="00474E62" w:rsidP="00291777">
            <w:pPr>
              <w:widowControl/>
              <w:jc w:val="center"/>
              <w:rPr>
                <w:rFonts w:cs="Times New Roman"/>
                <w:szCs w:val="21"/>
              </w:rPr>
            </w:pPr>
            <w:r>
              <w:rPr>
                <w:rFonts w:cs="Times New Roman" w:hint="eastAsia"/>
                <w:szCs w:val="21"/>
              </w:rPr>
              <w:t>Cd</w:t>
            </w:r>
          </w:p>
        </w:tc>
        <w:tc>
          <w:tcPr>
            <w:tcW w:w="1168" w:type="dxa"/>
            <w:vAlign w:val="center"/>
          </w:tcPr>
          <w:p w14:paraId="69E58CBE" w14:textId="6457D18D" w:rsidR="00474E62" w:rsidRPr="00C13D18" w:rsidRDefault="00B479FD" w:rsidP="00291777">
            <w:pPr>
              <w:widowControl/>
              <w:jc w:val="center"/>
              <w:rPr>
                <w:rFonts w:cs="Times New Roman"/>
                <w:szCs w:val="21"/>
              </w:rPr>
            </w:pPr>
            <w:r>
              <w:rPr>
                <w:rFonts w:cs="Times New Roman" w:hint="eastAsia"/>
                <w:szCs w:val="21"/>
              </w:rPr>
              <w:t>3.572</w:t>
            </w:r>
          </w:p>
        </w:tc>
        <w:tc>
          <w:tcPr>
            <w:tcW w:w="1169" w:type="dxa"/>
            <w:vAlign w:val="center"/>
          </w:tcPr>
          <w:p w14:paraId="26554C76" w14:textId="1C5DD406" w:rsidR="00474E62" w:rsidRPr="00C13D18" w:rsidRDefault="00B479FD" w:rsidP="00291777">
            <w:pPr>
              <w:widowControl/>
              <w:jc w:val="center"/>
              <w:rPr>
                <w:rFonts w:cs="Times New Roman"/>
                <w:szCs w:val="21"/>
              </w:rPr>
            </w:pPr>
            <w:r>
              <w:rPr>
                <w:rFonts w:cs="Times New Roman" w:hint="eastAsia"/>
                <w:szCs w:val="21"/>
              </w:rPr>
              <w:t>0.000</w:t>
            </w:r>
          </w:p>
        </w:tc>
        <w:tc>
          <w:tcPr>
            <w:tcW w:w="2152" w:type="dxa"/>
            <w:vAlign w:val="center"/>
          </w:tcPr>
          <w:p w14:paraId="316312E0" w14:textId="7371BBD0" w:rsidR="00474E62" w:rsidRPr="00B479FD" w:rsidRDefault="00B479FD" w:rsidP="00291777">
            <w:pPr>
              <w:widowControl/>
              <w:jc w:val="center"/>
              <w:rPr>
                <w:rFonts w:cs="Times New Roman"/>
                <w:szCs w:val="21"/>
              </w:rPr>
            </w:pPr>
            <w:r w:rsidRPr="00B479FD">
              <w:rPr>
                <w:rFonts w:cs="Times New Roman" w:hint="eastAsia"/>
                <w:szCs w:val="21"/>
              </w:rPr>
              <w:t>167726143</w:t>
            </w:r>
          </w:p>
        </w:tc>
        <w:tc>
          <w:tcPr>
            <w:tcW w:w="992" w:type="dxa"/>
            <w:vAlign w:val="center"/>
          </w:tcPr>
          <w:p w14:paraId="40D7E435" w14:textId="764100A7" w:rsidR="00474E62" w:rsidRPr="00B479FD" w:rsidRDefault="00B479FD" w:rsidP="00291777">
            <w:pPr>
              <w:widowControl/>
              <w:jc w:val="center"/>
              <w:rPr>
                <w:rFonts w:cs="Times New Roman"/>
                <w:szCs w:val="21"/>
              </w:rPr>
            </w:pPr>
            <w:r w:rsidRPr="00B479FD">
              <w:rPr>
                <w:rFonts w:cs="Times New Roman" w:hint="eastAsia"/>
                <w:szCs w:val="21"/>
              </w:rPr>
              <w:t>2520</w:t>
            </w:r>
          </w:p>
        </w:tc>
      </w:tr>
      <w:tr w:rsidR="00474E62" w:rsidRPr="00C13D18" w14:paraId="42255739" w14:textId="77777777" w:rsidTr="00291777">
        <w:trPr>
          <w:jc w:val="center"/>
        </w:trPr>
        <w:tc>
          <w:tcPr>
            <w:tcW w:w="2410" w:type="dxa"/>
            <w:vAlign w:val="center"/>
          </w:tcPr>
          <w:p w14:paraId="6E06CAE0" w14:textId="78928CA9" w:rsidR="00474E62" w:rsidRPr="00C13D18" w:rsidRDefault="00474E62" w:rsidP="00291777">
            <w:pPr>
              <w:widowControl/>
              <w:rPr>
                <w:rFonts w:cs="Times New Roman"/>
                <w:szCs w:val="21"/>
              </w:rPr>
            </w:pPr>
          </w:p>
        </w:tc>
        <w:tc>
          <w:tcPr>
            <w:tcW w:w="898" w:type="dxa"/>
            <w:vAlign w:val="center"/>
          </w:tcPr>
          <w:p w14:paraId="15A1DFA6" w14:textId="77777777" w:rsidR="00474E62" w:rsidRPr="00C13D18" w:rsidRDefault="00474E62" w:rsidP="00291777">
            <w:pPr>
              <w:widowControl/>
              <w:jc w:val="center"/>
              <w:rPr>
                <w:rFonts w:cs="Times New Roman"/>
                <w:szCs w:val="21"/>
              </w:rPr>
            </w:pPr>
            <w:r>
              <w:rPr>
                <w:rFonts w:cs="Times New Roman" w:hint="eastAsia"/>
                <w:szCs w:val="21"/>
              </w:rPr>
              <w:t>Cu</w:t>
            </w:r>
          </w:p>
        </w:tc>
        <w:tc>
          <w:tcPr>
            <w:tcW w:w="1168" w:type="dxa"/>
            <w:vAlign w:val="center"/>
          </w:tcPr>
          <w:p w14:paraId="7E0DA8E9" w14:textId="3B635D47" w:rsidR="00474E62" w:rsidRPr="00C13D18" w:rsidRDefault="00B479FD" w:rsidP="00291777">
            <w:pPr>
              <w:widowControl/>
              <w:jc w:val="center"/>
              <w:rPr>
                <w:rFonts w:cs="Times New Roman"/>
                <w:szCs w:val="21"/>
              </w:rPr>
            </w:pPr>
            <w:r>
              <w:rPr>
                <w:rFonts w:cs="Times New Roman" w:hint="eastAsia"/>
                <w:szCs w:val="21"/>
              </w:rPr>
              <w:t>1.139</w:t>
            </w:r>
          </w:p>
        </w:tc>
        <w:tc>
          <w:tcPr>
            <w:tcW w:w="1169" w:type="dxa"/>
            <w:vAlign w:val="center"/>
          </w:tcPr>
          <w:p w14:paraId="6D15E907" w14:textId="3208322F" w:rsidR="00474E62" w:rsidRPr="00C13D18" w:rsidRDefault="00B479FD" w:rsidP="00291777">
            <w:pPr>
              <w:widowControl/>
              <w:jc w:val="center"/>
              <w:rPr>
                <w:rFonts w:cs="Times New Roman"/>
                <w:szCs w:val="21"/>
              </w:rPr>
            </w:pPr>
            <w:r>
              <w:rPr>
                <w:rFonts w:cs="Times New Roman" w:hint="eastAsia"/>
                <w:szCs w:val="21"/>
              </w:rPr>
              <w:t>0.255</w:t>
            </w:r>
          </w:p>
        </w:tc>
        <w:tc>
          <w:tcPr>
            <w:tcW w:w="2152" w:type="dxa"/>
            <w:vAlign w:val="center"/>
          </w:tcPr>
          <w:p w14:paraId="7C99B171" w14:textId="77777777" w:rsidR="00474E62" w:rsidRPr="00C13D18" w:rsidRDefault="00474E62" w:rsidP="00291777">
            <w:pPr>
              <w:widowControl/>
              <w:jc w:val="center"/>
              <w:rPr>
                <w:rFonts w:cs="Times New Roman"/>
                <w:szCs w:val="21"/>
              </w:rPr>
            </w:pPr>
          </w:p>
        </w:tc>
        <w:tc>
          <w:tcPr>
            <w:tcW w:w="992" w:type="dxa"/>
            <w:vAlign w:val="center"/>
          </w:tcPr>
          <w:p w14:paraId="2F393EA7" w14:textId="77777777" w:rsidR="00474E62" w:rsidRPr="00C13D18" w:rsidRDefault="00474E62" w:rsidP="00291777">
            <w:pPr>
              <w:widowControl/>
              <w:jc w:val="center"/>
              <w:rPr>
                <w:rFonts w:cs="Times New Roman"/>
                <w:szCs w:val="21"/>
              </w:rPr>
            </w:pPr>
          </w:p>
        </w:tc>
      </w:tr>
      <w:tr w:rsidR="00474E62" w:rsidRPr="00C13D18" w14:paraId="1425E7C3" w14:textId="77777777" w:rsidTr="00291777">
        <w:trPr>
          <w:jc w:val="center"/>
        </w:trPr>
        <w:tc>
          <w:tcPr>
            <w:tcW w:w="2410" w:type="dxa"/>
            <w:vAlign w:val="center"/>
          </w:tcPr>
          <w:p w14:paraId="2D8FF548" w14:textId="77777777" w:rsidR="00474E62" w:rsidRPr="00C13D18" w:rsidRDefault="00474E62" w:rsidP="00291777">
            <w:pPr>
              <w:widowControl/>
              <w:rPr>
                <w:rFonts w:cs="Times New Roman"/>
                <w:szCs w:val="21"/>
              </w:rPr>
            </w:pPr>
          </w:p>
        </w:tc>
        <w:tc>
          <w:tcPr>
            <w:tcW w:w="898" w:type="dxa"/>
            <w:vAlign w:val="center"/>
          </w:tcPr>
          <w:p w14:paraId="06C1A141" w14:textId="77777777" w:rsidR="00474E62" w:rsidRPr="00C13D18" w:rsidRDefault="00474E62" w:rsidP="00291777">
            <w:pPr>
              <w:widowControl/>
              <w:jc w:val="center"/>
              <w:rPr>
                <w:rFonts w:cs="Times New Roman"/>
                <w:szCs w:val="21"/>
              </w:rPr>
            </w:pPr>
            <w:r>
              <w:rPr>
                <w:rFonts w:cs="Times New Roman" w:hint="eastAsia"/>
                <w:szCs w:val="21"/>
              </w:rPr>
              <w:t>Pb</w:t>
            </w:r>
          </w:p>
        </w:tc>
        <w:tc>
          <w:tcPr>
            <w:tcW w:w="1168" w:type="dxa"/>
            <w:vAlign w:val="center"/>
          </w:tcPr>
          <w:p w14:paraId="4D53E2C6" w14:textId="6ABCEEDD" w:rsidR="00474E62" w:rsidRPr="00C13D18" w:rsidRDefault="00B479FD" w:rsidP="00291777">
            <w:pPr>
              <w:widowControl/>
              <w:jc w:val="center"/>
              <w:rPr>
                <w:rFonts w:cs="Times New Roman"/>
                <w:szCs w:val="21"/>
              </w:rPr>
            </w:pPr>
            <w:r>
              <w:rPr>
                <w:rFonts w:cs="Times New Roman" w:hint="eastAsia"/>
                <w:szCs w:val="21"/>
              </w:rPr>
              <w:t>2.296</w:t>
            </w:r>
          </w:p>
        </w:tc>
        <w:tc>
          <w:tcPr>
            <w:tcW w:w="1169" w:type="dxa"/>
            <w:vAlign w:val="center"/>
          </w:tcPr>
          <w:p w14:paraId="262FAD8F" w14:textId="72171CFC" w:rsidR="00474E62" w:rsidRPr="00C13D18" w:rsidRDefault="00B479FD" w:rsidP="00291777">
            <w:pPr>
              <w:widowControl/>
              <w:jc w:val="center"/>
              <w:rPr>
                <w:rFonts w:cs="Times New Roman"/>
                <w:szCs w:val="21"/>
              </w:rPr>
            </w:pPr>
            <w:r>
              <w:rPr>
                <w:rFonts w:cs="Times New Roman" w:hint="eastAsia"/>
                <w:szCs w:val="21"/>
              </w:rPr>
              <w:t>0.022</w:t>
            </w:r>
          </w:p>
        </w:tc>
        <w:tc>
          <w:tcPr>
            <w:tcW w:w="2152" w:type="dxa"/>
            <w:vAlign w:val="center"/>
          </w:tcPr>
          <w:p w14:paraId="0E220272" w14:textId="0BE9DAD9" w:rsidR="00474E62" w:rsidRPr="00C13D18" w:rsidRDefault="00B479FD" w:rsidP="00291777">
            <w:pPr>
              <w:widowControl/>
              <w:jc w:val="center"/>
              <w:rPr>
                <w:rFonts w:cs="Times New Roman"/>
                <w:szCs w:val="21"/>
              </w:rPr>
            </w:pPr>
            <w:r>
              <w:rPr>
                <w:rFonts w:cs="Times New Roman" w:hint="eastAsia"/>
                <w:szCs w:val="21"/>
              </w:rPr>
              <w:t>47617117</w:t>
            </w:r>
          </w:p>
        </w:tc>
        <w:tc>
          <w:tcPr>
            <w:tcW w:w="992" w:type="dxa"/>
            <w:vAlign w:val="center"/>
          </w:tcPr>
          <w:p w14:paraId="49C48B6E" w14:textId="7BD91362" w:rsidR="00474E62" w:rsidRPr="00C13D18" w:rsidRDefault="00B479FD" w:rsidP="00291777">
            <w:pPr>
              <w:widowControl/>
              <w:jc w:val="center"/>
              <w:rPr>
                <w:rFonts w:cs="Times New Roman"/>
                <w:szCs w:val="21"/>
              </w:rPr>
            </w:pPr>
            <w:r>
              <w:rPr>
                <w:rFonts w:cs="Times New Roman" w:hint="eastAsia"/>
                <w:szCs w:val="21"/>
              </w:rPr>
              <w:t>1235</w:t>
            </w:r>
          </w:p>
        </w:tc>
      </w:tr>
      <w:tr w:rsidR="00474E62" w:rsidRPr="00C13D18" w14:paraId="17B3CAC5" w14:textId="77777777" w:rsidTr="00291777">
        <w:trPr>
          <w:jc w:val="center"/>
        </w:trPr>
        <w:tc>
          <w:tcPr>
            <w:tcW w:w="2410" w:type="dxa"/>
            <w:vAlign w:val="center"/>
          </w:tcPr>
          <w:p w14:paraId="0D38CD6E" w14:textId="77777777" w:rsidR="00474E62" w:rsidRPr="00C13D18" w:rsidRDefault="00474E62" w:rsidP="00291777">
            <w:pPr>
              <w:widowControl/>
              <w:rPr>
                <w:rFonts w:cs="Times New Roman"/>
                <w:szCs w:val="21"/>
              </w:rPr>
            </w:pPr>
          </w:p>
        </w:tc>
        <w:tc>
          <w:tcPr>
            <w:tcW w:w="898" w:type="dxa"/>
            <w:vAlign w:val="center"/>
          </w:tcPr>
          <w:p w14:paraId="572DA12B" w14:textId="77777777" w:rsidR="00474E62" w:rsidRPr="00C13D18" w:rsidRDefault="00474E62" w:rsidP="00291777">
            <w:pPr>
              <w:widowControl/>
              <w:jc w:val="center"/>
              <w:rPr>
                <w:rFonts w:cs="Times New Roman"/>
                <w:szCs w:val="21"/>
              </w:rPr>
            </w:pPr>
            <w:r>
              <w:rPr>
                <w:rFonts w:cs="Times New Roman" w:hint="eastAsia"/>
                <w:szCs w:val="21"/>
              </w:rPr>
              <w:t>Zn</w:t>
            </w:r>
          </w:p>
        </w:tc>
        <w:tc>
          <w:tcPr>
            <w:tcW w:w="1168" w:type="dxa"/>
            <w:vAlign w:val="center"/>
          </w:tcPr>
          <w:p w14:paraId="0C8CCEE8" w14:textId="566E3757" w:rsidR="00474E62" w:rsidRPr="00C13D18" w:rsidRDefault="00B479FD" w:rsidP="00291777">
            <w:pPr>
              <w:widowControl/>
              <w:jc w:val="center"/>
              <w:rPr>
                <w:rFonts w:cs="Times New Roman"/>
                <w:szCs w:val="21"/>
              </w:rPr>
            </w:pPr>
            <w:r>
              <w:rPr>
                <w:rFonts w:cs="Times New Roman" w:hint="eastAsia"/>
                <w:szCs w:val="21"/>
              </w:rPr>
              <w:t>1.679</w:t>
            </w:r>
          </w:p>
        </w:tc>
        <w:tc>
          <w:tcPr>
            <w:tcW w:w="1169" w:type="dxa"/>
            <w:vAlign w:val="center"/>
          </w:tcPr>
          <w:p w14:paraId="10EA5D6C" w14:textId="18DF2D79" w:rsidR="00474E62" w:rsidRPr="00C13D18" w:rsidRDefault="00B479FD" w:rsidP="00291777">
            <w:pPr>
              <w:widowControl/>
              <w:jc w:val="center"/>
              <w:rPr>
                <w:rFonts w:cs="Times New Roman"/>
                <w:szCs w:val="21"/>
              </w:rPr>
            </w:pPr>
            <w:r>
              <w:rPr>
                <w:rFonts w:cs="Times New Roman" w:hint="eastAsia"/>
                <w:szCs w:val="21"/>
              </w:rPr>
              <w:t>0.093</w:t>
            </w:r>
          </w:p>
        </w:tc>
        <w:tc>
          <w:tcPr>
            <w:tcW w:w="2152" w:type="dxa"/>
            <w:vAlign w:val="center"/>
          </w:tcPr>
          <w:p w14:paraId="0A0EA21F" w14:textId="77777777" w:rsidR="00474E62" w:rsidRPr="00C13D18" w:rsidRDefault="00474E62" w:rsidP="00291777">
            <w:pPr>
              <w:widowControl/>
              <w:jc w:val="center"/>
              <w:rPr>
                <w:rFonts w:cs="Times New Roman"/>
                <w:szCs w:val="21"/>
              </w:rPr>
            </w:pPr>
          </w:p>
        </w:tc>
        <w:tc>
          <w:tcPr>
            <w:tcW w:w="992" w:type="dxa"/>
            <w:vAlign w:val="center"/>
          </w:tcPr>
          <w:p w14:paraId="6E6E4757" w14:textId="77777777" w:rsidR="00474E62" w:rsidRPr="00C13D18" w:rsidRDefault="00474E62" w:rsidP="00291777">
            <w:pPr>
              <w:widowControl/>
              <w:jc w:val="center"/>
              <w:rPr>
                <w:rFonts w:cs="Times New Roman"/>
                <w:szCs w:val="21"/>
              </w:rPr>
            </w:pPr>
          </w:p>
        </w:tc>
      </w:tr>
      <w:tr w:rsidR="00474E62" w:rsidRPr="00C13D18" w14:paraId="09BCBFD9" w14:textId="77777777" w:rsidTr="00291777">
        <w:trPr>
          <w:jc w:val="center"/>
        </w:trPr>
        <w:tc>
          <w:tcPr>
            <w:tcW w:w="2410" w:type="dxa"/>
            <w:vAlign w:val="center"/>
          </w:tcPr>
          <w:p w14:paraId="6776AC46" w14:textId="77777777" w:rsidR="00474E62" w:rsidRPr="00C13D18" w:rsidRDefault="00474E62" w:rsidP="00291777">
            <w:pPr>
              <w:widowControl/>
              <w:rPr>
                <w:rFonts w:cs="Times New Roman"/>
                <w:szCs w:val="21"/>
              </w:rPr>
            </w:pPr>
          </w:p>
        </w:tc>
        <w:tc>
          <w:tcPr>
            <w:tcW w:w="898" w:type="dxa"/>
            <w:vAlign w:val="center"/>
          </w:tcPr>
          <w:p w14:paraId="4EBBE8EC" w14:textId="77777777" w:rsidR="00474E62" w:rsidRPr="00C13D18" w:rsidRDefault="00474E62" w:rsidP="00291777">
            <w:pPr>
              <w:widowControl/>
              <w:jc w:val="center"/>
              <w:rPr>
                <w:rFonts w:cs="Times New Roman"/>
                <w:szCs w:val="21"/>
              </w:rPr>
            </w:pPr>
            <w:r>
              <w:rPr>
                <w:rFonts w:cs="Times New Roman"/>
                <w:szCs w:val="21"/>
              </w:rPr>
              <w:t>S</w:t>
            </w:r>
            <w:r>
              <w:rPr>
                <w:rFonts w:cs="Times New Roman" w:hint="eastAsia"/>
                <w:szCs w:val="21"/>
              </w:rPr>
              <w:t>b</w:t>
            </w:r>
          </w:p>
        </w:tc>
        <w:tc>
          <w:tcPr>
            <w:tcW w:w="1168" w:type="dxa"/>
            <w:vAlign w:val="center"/>
          </w:tcPr>
          <w:p w14:paraId="19E38A5E" w14:textId="0E3AD2C7" w:rsidR="00474E62" w:rsidRPr="00C13D18" w:rsidRDefault="00B479FD" w:rsidP="00291777">
            <w:pPr>
              <w:widowControl/>
              <w:jc w:val="center"/>
              <w:rPr>
                <w:rFonts w:cs="Times New Roman"/>
                <w:szCs w:val="21"/>
              </w:rPr>
            </w:pPr>
            <w:r>
              <w:rPr>
                <w:rFonts w:cs="Times New Roman" w:hint="eastAsia"/>
                <w:szCs w:val="21"/>
              </w:rPr>
              <w:t>-0.228</w:t>
            </w:r>
          </w:p>
        </w:tc>
        <w:tc>
          <w:tcPr>
            <w:tcW w:w="1169" w:type="dxa"/>
            <w:vAlign w:val="center"/>
          </w:tcPr>
          <w:p w14:paraId="493FE973" w14:textId="3D6F4BDC" w:rsidR="00474E62" w:rsidRPr="00C13D18" w:rsidRDefault="00B479FD" w:rsidP="00291777">
            <w:pPr>
              <w:widowControl/>
              <w:jc w:val="center"/>
              <w:rPr>
                <w:rFonts w:cs="Times New Roman"/>
                <w:szCs w:val="21"/>
              </w:rPr>
            </w:pPr>
            <w:r>
              <w:rPr>
                <w:rFonts w:cs="Times New Roman" w:hint="eastAsia"/>
                <w:szCs w:val="21"/>
              </w:rPr>
              <w:t>0.820</w:t>
            </w:r>
          </w:p>
        </w:tc>
        <w:tc>
          <w:tcPr>
            <w:tcW w:w="2152" w:type="dxa"/>
            <w:vAlign w:val="center"/>
          </w:tcPr>
          <w:p w14:paraId="33EBCE8C" w14:textId="77777777" w:rsidR="00474E62" w:rsidRPr="00C13D18" w:rsidRDefault="00474E62" w:rsidP="00291777">
            <w:pPr>
              <w:widowControl/>
              <w:jc w:val="center"/>
              <w:rPr>
                <w:rFonts w:cs="Times New Roman"/>
                <w:szCs w:val="21"/>
              </w:rPr>
            </w:pPr>
          </w:p>
        </w:tc>
        <w:tc>
          <w:tcPr>
            <w:tcW w:w="992" w:type="dxa"/>
            <w:vAlign w:val="center"/>
          </w:tcPr>
          <w:p w14:paraId="785FAEAB" w14:textId="77777777" w:rsidR="00474E62" w:rsidRPr="00C13D18" w:rsidRDefault="00474E62" w:rsidP="00291777">
            <w:pPr>
              <w:widowControl/>
              <w:jc w:val="center"/>
              <w:rPr>
                <w:rFonts w:cs="Times New Roman"/>
                <w:szCs w:val="21"/>
              </w:rPr>
            </w:pPr>
          </w:p>
        </w:tc>
      </w:tr>
      <w:tr w:rsidR="00474E62" w:rsidRPr="00C13D18" w14:paraId="65C77A96" w14:textId="77777777" w:rsidTr="00291777">
        <w:trPr>
          <w:jc w:val="center"/>
        </w:trPr>
        <w:tc>
          <w:tcPr>
            <w:tcW w:w="2410" w:type="dxa"/>
            <w:vAlign w:val="center"/>
          </w:tcPr>
          <w:p w14:paraId="2918A6B3" w14:textId="77777777" w:rsidR="00474E62" w:rsidRPr="00C13D18" w:rsidRDefault="00474E62" w:rsidP="00291777">
            <w:pPr>
              <w:widowControl/>
              <w:rPr>
                <w:rFonts w:cs="Times New Roman"/>
                <w:szCs w:val="21"/>
              </w:rPr>
            </w:pPr>
          </w:p>
        </w:tc>
        <w:tc>
          <w:tcPr>
            <w:tcW w:w="898" w:type="dxa"/>
            <w:vAlign w:val="center"/>
          </w:tcPr>
          <w:p w14:paraId="31BFE3B7" w14:textId="77777777" w:rsidR="00474E62" w:rsidRPr="00C13D18" w:rsidRDefault="00474E62" w:rsidP="00291777">
            <w:pPr>
              <w:widowControl/>
              <w:jc w:val="center"/>
              <w:rPr>
                <w:rFonts w:cs="Times New Roman"/>
                <w:szCs w:val="21"/>
              </w:rPr>
            </w:pPr>
            <w:r>
              <w:rPr>
                <w:rFonts w:cs="Times New Roman" w:hint="eastAsia"/>
                <w:szCs w:val="21"/>
              </w:rPr>
              <w:t>As</w:t>
            </w:r>
          </w:p>
        </w:tc>
        <w:tc>
          <w:tcPr>
            <w:tcW w:w="1168" w:type="dxa"/>
            <w:vAlign w:val="center"/>
          </w:tcPr>
          <w:p w14:paraId="298FB049" w14:textId="3DCD2D44" w:rsidR="00474E62" w:rsidRPr="00C13D18" w:rsidRDefault="00B479FD" w:rsidP="00291777">
            <w:pPr>
              <w:widowControl/>
              <w:jc w:val="center"/>
              <w:rPr>
                <w:rFonts w:cs="Times New Roman"/>
                <w:szCs w:val="21"/>
              </w:rPr>
            </w:pPr>
            <w:r>
              <w:rPr>
                <w:rFonts w:cs="Times New Roman" w:hint="eastAsia"/>
                <w:szCs w:val="21"/>
              </w:rPr>
              <w:t>0.127</w:t>
            </w:r>
          </w:p>
        </w:tc>
        <w:tc>
          <w:tcPr>
            <w:tcW w:w="1169" w:type="dxa"/>
            <w:vAlign w:val="center"/>
          </w:tcPr>
          <w:p w14:paraId="086A9AF8" w14:textId="666B2065" w:rsidR="00474E62" w:rsidRPr="00C13D18" w:rsidRDefault="00B479FD" w:rsidP="00291777">
            <w:pPr>
              <w:widowControl/>
              <w:jc w:val="center"/>
              <w:rPr>
                <w:rFonts w:cs="Times New Roman"/>
                <w:szCs w:val="21"/>
              </w:rPr>
            </w:pPr>
            <w:r>
              <w:rPr>
                <w:rFonts w:cs="Times New Roman" w:hint="eastAsia"/>
                <w:szCs w:val="21"/>
              </w:rPr>
              <w:t>0.899</w:t>
            </w:r>
          </w:p>
        </w:tc>
        <w:tc>
          <w:tcPr>
            <w:tcW w:w="2152" w:type="dxa"/>
            <w:vAlign w:val="center"/>
          </w:tcPr>
          <w:p w14:paraId="7CC7C347" w14:textId="77777777" w:rsidR="00474E62" w:rsidRPr="00C13D18" w:rsidRDefault="00474E62" w:rsidP="00291777">
            <w:pPr>
              <w:widowControl/>
              <w:jc w:val="center"/>
              <w:rPr>
                <w:rFonts w:cs="Times New Roman"/>
                <w:szCs w:val="21"/>
              </w:rPr>
            </w:pPr>
          </w:p>
        </w:tc>
        <w:tc>
          <w:tcPr>
            <w:tcW w:w="992" w:type="dxa"/>
            <w:vAlign w:val="center"/>
          </w:tcPr>
          <w:p w14:paraId="169B7AEC" w14:textId="77777777" w:rsidR="00474E62" w:rsidRPr="00C13D18" w:rsidRDefault="00474E62" w:rsidP="00291777">
            <w:pPr>
              <w:widowControl/>
              <w:jc w:val="center"/>
              <w:rPr>
                <w:rFonts w:cs="Times New Roman"/>
                <w:szCs w:val="21"/>
              </w:rPr>
            </w:pPr>
          </w:p>
        </w:tc>
      </w:tr>
      <w:tr w:rsidR="00474E62" w:rsidRPr="00C13D18" w14:paraId="654A24BC" w14:textId="77777777" w:rsidTr="00291777">
        <w:trPr>
          <w:jc w:val="center"/>
        </w:trPr>
        <w:tc>
          <w:tcPr>
            <w:tcW w:w="2410" w:type="dxa"/>
            <w:vAlign w:val="center"/>
          </w:tcPr>
          <w:p w14:paraId="30B6B7F1" w14:textId="77777777" w:rsidR="00474E62" w:rsidRPr="00C13D18" w:rsidRDefault="00474E62" w:rsidP="00291777">
            <w:pPr>
              <w:widowControl/>
              <w:rPr>
                <w:rFonts w:cs="Times New Roman"/>
                <w:szCs w:val="21"/>
              </w:rPr>
            </w:pPr>
          </w:p>
        </w:tc>
        <w:tc>
          <w:tcPr>
            <w:tcW w:w="898" w:type="dxa"/>
            <w:vAlign w:val="center"/>
          </w:tcPr>
          <w:p w14:paraId="6CBB5E28" w14:textId="77777777" w:rsidR="00474E62" w:rsidRDefault="00474E62" w:rsidP="00291777">
            <w:pPr>
              <w:widowControl/>
              <w:jc w:val="center"/>
              <w:rPr>
                <w:rFonts w:cs="Times New Roman"/>
                <w:szCs w:val="21"/>
              </w:rPr>
            </w:pPr>
            <w:r>
              <w:rPr>
                <w:rFonts w:cs="Times New Roman" w:hint="eastAsia"/>
                <w:szCs w:val="21"/>
              </w:rPr>
              <w:t>Ni</w:t>
            </w:r>
          </w:p>
        </w:tc>
        <w:tc>
          <w:tcPr>
            <w:tcW w:w="1168" w:type="dxa"/>
            <w:vAlign w:val="center"/>
          </w:tcPr>
          <w:p w14:paraId="6B181AEA" w14:textId="1BFB8558" w:rsidR="00474E62" w:rsidRDefault="00B479FD" w:rsidP="00291777">
            <w:pPr>
              <w:widowControl/>
              <w:jc w:val="center"/>
              <w:rPr>
                <w:rFonts w:cs="Times New Roman"/>
                <w:szCs w:val="21"/>
              </w:rPr>
            </w:pPr>
            <w:r>
              <w:rPr>
                <w:rFonts w:cs="Times New Roman" w:hint="eastAsia"/>
                <w:szCs w:val="21"/>
              </w:rPr>
              <w:t>-1.544</w:t>
            </w:r>
          </w:p>
        </w:tc>
        <w:tc>
          <w:tcPr>
            <w:tcW w:w="1169" w:type="dxa"/>
            <w:vAlign w:val="center"/>
          </w:tcPr>
          <w:p w14:paraId="16CD82EA" w14:textId="283694E5" w:rsidR="00474E62" w:rsidRDefault="00B479FD" w:rsidP="00291777">
            <w:pPr>
              <w:widowControl/>
              <w:jc w:val="center"/>
              <w:rPr>
                <w:rFonts w:cs="Times New Roman"/>
                <w:szCs w:val="21"/>
              </w:rPr>
            </w:pPr>
            <w:r>
              <w:rPr>
                <w:rFonts w:cs="Times New Roman" w:hint="eastAsia"/>
                <w:szCs w:val="21"/>
              </w:rPr>
              <w:t>0.123</w:t>
            </w:r>
          </w:p>
        </w:tc>
        <w:tc>
          <w:tcPr>
            <w:tcW w:w="2152" w:type="dxa"/>
            <w:vAlign w:val="center"/>
          </w:tcPr>
          <w:p w14:paraId="652400E1" w14:textId="77777777" w:rsidR="00474E62" w:rsidRPr="00C13D18" w:rsidRDefault="00474E62" w:rsidP="00291777">
            <w:pPr>
              <w:widowControl/>
              <w:jc w:val="center"/>
              <w:rPr>
                <w:rFonts w:cs="Times New Roman"/>
                <w:szCs w:val="21"/>
              </w:rPr>
            </w:pPr>
          </w:p>
        </w:tc>
        <w:tc>
          <w:tcPr>
            <w:tcW w:w="992" w:type="dxa"/>
            <w:vAlign w:val="center"/>
          </w:tcPr>
          <w:p w14:paraId="3142A895" w14:textId="77777777" w:rsidR="00474E62" w:rsidRPr="00C13D18" w:rsidRDefault="00474E62" w:rsidP="00291777">
            <w:pPr>
              <w:widowControl/>
              <w:jc w:val="center"/>
              <w:rPr>
                <w:rFonts w:cs="Times New Roman"/>
                <w:szCs w:val="21"/>
              </w:rPr>
            </w:pPr>
          </w:p>
        </w:tc>
      </w:tr>
      <w:tr w:rsidR="00474E62" w:rsidRPr="00C13D18" w14:paraId="41DF3054" w14:textId="77777777" w:rsidTr="00291777">
        <w:trPr>
          <w:jc w:val="center"/>
        </w:trPr>
        <w:tc>
          <w:tcPr>
            <w:tcW w:w="2410" w:type="dxa"/>
            <w:vAlign w:val="center"/>
          </w:tcPr>
          <w:p w14:paraId="68701A82" w14:textId="77777777" w:rsidR="00474E62" w:rsidRPr="00C13D18" w:rsidRDefault="00474E62" w:rsidP="00291777">
            <w:pPr>
              <w:widowControl/>
              <w:rPr>
                <w:rFonts w:cs="Times New Roman"/>
                <w:szCs w:val="21"/>
              </w:rPr>
            </w:pPr>
            <w:r>
              <w:rPr>
                <w:rFonts w:cs="Times New Roman" w:hint="eastAsia"/>
                <w:szCs w:val="21"/>
              </w:rPr>
              <w:t>S</w:t>
            </w:r>
            <w:r>
              <w:rPr>
                <w:rFonts w:cs="Times New Roman"/>
                <w:szCs w:val="21"/>
              </w:rPr>
              <w:t>OD</w:t>
            </w:r>
          </w:p>
        </w:tc>
        <w:tc>
          <w:tcPr>
            <w:tcW w:w="898" w:type="dxa"/>
            <w:vAlign w:val="center"/>
          </w:tcPr>
          <w:p w14:paraId="2FB5E1BE" w14:textId="77777777" w:rsidR="00474E62" w:rsidRPr="00C13D18" w:rsidRDefault="00474E62" w:rsidP="00291777">
            <w:pPr>
              <w:widowControl/>
              <w:jc w:val="center"/>
              <w:rPr>
                <w:rFonts w:cs="Times New Roman"/>
                <w:szCs w:val="21"/>
              </w:rPr>
            </w:pPr>
            <w:r>
              <w:rPr>
                <w:rFonts w:cs="Times New Roman" w:hint="eastAsia"/>
                <w:szCs w:val="21"/>
              </w:rPr>
              <w:t>Cd</w:t>
            </w:r>
          </w:p>
        </w:tc>
        <w:tc>
          <w:tcPr>
            <w:tcW w:w="1168" w:type="dxa"/>
            <w:vAlign w:val="center"/>
          </w:tcPr>
          <w:p w14:paraId="6FA1FACE" w14:textId="07E3089E" w:rsidR="00474E62" w:rsidRPr="00C13D18" w:rsidRDefault="00D54EDB" w:rsidP="00291777">
            <w:pPr>
              <w:widowControl/>
              <w:jc w:val="center"/>
              <w:rPr>
                <w:rFonts w:cs="Times New Roman"/>
                <w:szCs w:val="21"/>
              </w:rPr>
            </w:pPr>
            <w:r>
              <w:rPr>
                <w:rFonts w:cs="Times New Roman" w:hint="eastAsia"/>
                <w:szCs w:val="21"/>
              </w:rPr>
              <w:t>-1.345</w:t>
            </w:r>
          </w:p>
        </w:tc>
        <w:tc>
          <w:tcPr>
            <w:tcW w:w="1169" w:type="dxa"/>
            <w:vAlign w:val="center"/>
          </w:tcPr>
          <w:p w14:paraId="341FA74C" w14:textId="49CBB0D3" w:rsidR="00474E62" w:rsidRPr="00C13D18" w:rsidRDefault="00D54EDB" w:rsidP="00291777">
            <w:pPr>
              <w:widowControl/>
              <w:jc w:val="center"/>
              <w:rPr>
                <w:rFonts w:cs="Times New Roman"/>
                <w:szCs w:val="21"/>
              </w:rPr>
            </w:pPr>
            <w:r>
              <w:rPr>
                <w:rFonts w:cs="Times New Roman" w:hint="eastAsia"/>
                <w:szCs w:val="21"/>
              </w:rPr>
              <w:t>0.179</w:t>
            </w:r>
          </w:p>
        </w:tc>
        <w:tc>
          <w:tcPr>
            <w:tcW w:w="2152" w:type="dxa"/>
            <w:vAlign w:val="center"/>
          </w:tcPr>
          <w:p w14:paraId="3D61EF31" w14:textId="77777777" w:rsidR="00474E62" w:rsidRPr="00C13D18" w:rsidRDefault="00474E62" w:rsidP="00291777">
            <w:pPr>
              <w:widowControl/>
              <w:jc w:val="center"/>
              <w:rPr>
                <w:rFonts w:cs="Times New Roman"/>
                <w:szCs w:val="21"/>
              </w:rPr>
            </w:pPr>
          </w:p>
        </w:tc>
        <w:tc>
          <w:tcPr>
            <w:tcW w:w="992" w:type="dxa"/>
            <w:vAlign w:val="center"/>
          </w:tcPr>
          <w:p w14:paraId="712209CF" w14:textId="77777777" w:rsidR="00474E62" w:rsidRPr="00C13D18" w:rsidRDefault="00474E62" w:rsidP="00291777">
            <w:pPr>
              <w:widowControl/>
              <w:jc w:val="center"/>
              <w:rPr>
                <w:rFonts w:cs="Times New Roman"/>
                <w:szCs w:val="21"/>
              </w:rPr>
            </w:pPr>
          </w:p>
        </w:tc>
      </w:tr>
      <w:tr w:rsidR="00474E62" w:rsidRPr="00C13D18" w14:paraId="4D7CBFC5" w14:textId="77777777" w:rsidTr="00291777">
        <w:trPr>
          <w:jc w:val="center"/>
        </w:trPr>
        <w:tc>
          <w:tcPr>
            <w:tcW w:w="2410" w:type="dxa"/>
            <w:vAlign w:val="center"/>
          </w:tcPr>
          <w:p w14:paraId="2A4DD02C" w14:textId="77777777" w:rsidR="00474E62" w:rsidRPr="00C13D18" w:rsidRDefault="00474E62" w:rsidP="00291777">
            <w:pPr>
              <w:widowControl/>
              <w:rPr>
                <w:rFonts w:cs="Times New Roman"/>
                <w:szCs w:val="21"/>
              </w:rPr>
            </w:pPr>
          </w:p>
        </w:tc>
        <w:tc>
          <w:tcPr>
            <w:tcW w:w="898" w:type="dxa"/>
            <w:vAlign w:val="center"/>
          </w:tcPr>
          <w:p w14:paraId="0637F0AB" w14:textId="77777777" w:rsidR="00474E62" w:rsidRPr="00C13D18" w:rsidRDefault="00474E62" w:rsidP="00291777">
            <w:pPr>
              <w:widowControl/>
              <w:jc w:val="center"/>
              <w:rPr>
                <w:rFonts w:cs="Times New Roman"/>
                <w:szCs w:val="21"/>
              </w:rPr>
            </w:pPr>
            <w:r>
              <w:rPr>
                <w:rFonts w:cs="Times New Roman" w:hint="eastAsia"/>
                <w:szCs w:val="21"/>
              </w:rPr>
              <w:t>Cu</w:t>
            </w:r>
          </w:p>
        </w:tc>
        <w:tc>
          <w:tcPr>
            <w:tcW w:w="1168" w:type="dxa"/>
            <w:vAlign w:val="center"/>
          </w:tcPr>
          <w:p w14:paraId="2B188AF1" w14:textId="1E7888A6" w:rsidR="00474E62" w:rsidRPr="00C13D18" w:rsidRDefault="00D54EDB" w:rsidP="00291777">
            <w:pPr>
              <w:widowControl/>
              <w:jc w:val="center"/>
              <w:rPr>
                <w:rFonts w:cs="Times New Roman"/>
                <w:szCs w:val="21"/>
              </w:rPr>
            </w:pPr>
            <w:r>
              <w:rPr>
                <w:rFonts w:cs="Times New Roman" w:hint="eastAsia"/>
                <w:szCs w:val="21"/>
              </w:rPr>
              <w:t>6.089</w:t>
            </w:r>
          </w:p>
        </w:tc>
        <w:tc>
          <w:tcPr>
            <w:tcW w:w="1169" w:type="dxa"/>
            <w:vAlign w:val="center"/>
          </w:tcPr>
          <w:p w14:paraId="67970994" w14:textId="69AFC0D8" w:rsidR="00474E62" w:rsidRPr="00C13D18" w:rsidRDefault="00D54EDB" w:rsidP="00291777">
            <w:pPr>
              <w:widowControl/>
              <w:jc w:val="center"/>
              <w:rPr>
                <w:rFonts w:cs="Times New Roman"/>
                <w:szCs w:val="21"/>
              </w:rPr>
            </w:pPr>
            <w:r>
              <w:rPr>
                <w:rFonts w:cs="Times New Roman" w:hint="eastAsia"/>
                <w:szCs w:val="21"/>
              </w:rPr>
              <w:t>&lt;0.001</w:t>
            </w:r>
          </w:p>
        </w:tc>
        <w:tc>
          <w:tcPr>
            <w:tcW w:w="2152" w:type="dxa"/>
            <w:vAlign w:val="center"/>
          </w:tcPr>
          <w:p w14:paraId="28575E4A" w14:textId="14FABAB2" w:rsidR="00474E62" w:rsidRPr="00C13D18" w:rsidRDefault="00D54EDB" w:rsidP="00291777">
            <w:pPr>
              <w:widowControl/>
              <w:jc w:val="center"/>
              <w:rPr>
                <w:rFonts w:cs="Times New Roman"/>
                <w:szCs w:val="21"/>
              </w:rPr>
            </w:pPr>
            <w:r>
              <w:rPr>
                <w:rFonts w:cs="Times New Roman" w:hint="eastAsia"/>
                <w:szCs w:val="21"/>
              </w:rPr>
              <w:t>342419</w:t>
            </w:r>
          </w:p>
        </w:tc>
        <w:tc>
          <w:tcPr>
            <w:tcW w:w="992" w:type="dxa"/>
            <w:vAlign w:val="center"/>
          </w:tcPr>
          <w:p w14:paraId="3AC90976" w14:textId="75A19F8E" w:rsidR="00474E62" w:rsidRPr="00C13D18" w:rsidRDefault="00D54EDB" w:rsidP="00291777">
            <w:pPr>
              <w:widowControl/>
              <w:jc w:val="center"/>
              <w:rPr>
                <w:rFonts w:cs="Times New Roman"/>
                <w:szCs w:val="21"/>
              </w:rPr>
            </w:pPr>
            <w:r>
              <w:rPr>
                <w:rFonts w:cs="Times New Roman" w:hint="eastAsia"/>
                <w:szCs w:val="21"/>
              </w:rPr>
              <w:t>505</w:t>
            </w:r>
          </w:p>
        </w:tc>
      </w:tr>
      <w:tr w:rsidR="00474E62" w:rsidRPr="00C13D18" w14:paraId="750AAE72" w14:textId="77777777" w:rsidTr="00291777">
        <w:trPr>
          <w:jc w:val="center"/>
        </w:trPr>
        <w:tc>
          <w:tcPr>
            <w:tcW w:w="2410" w:type="dxa"/>
            <w:vAlign w:val="center"/>
          </w:tcPr>
          <w:p w14:paraId="45D5C27B" w14:textId="77777777" w:rsidR="00474E62" w:rsidRPr="00C13D18" w:rsidRDefault="00474E62" w:rsidP="00291777">
            <w:pPr>
              <w:widowControl/>
              <w:rPr>
                <w:rFonts w:cs="Times New Roman"/>
                <w:szCs w:val="21"/>
              </w:rPr>
            </w:pPr>
          </w:p>
        </w:tc>
        <w:tc>
          <w:tcPr>
            <w:tcW w:w="898" w:type="dxa"/>
            <w:vAlign w:val="center"/>
          </w:tcPr>
          <w:p w14:paraId="3492C153" w14:textId="77777777" w:rsidR="00474E62" w:rsidRPr="00C13D18" w:rsidRDefault="00474E62" w:rsidP="00291777">
            <w:pPr>
              <w:widowControl/>
              <w:jc w:val="center"/>
              <w:rPr>
                <w:rFonts w:cs="Times New Roman"/>
                <w:szCs w:val="21"/>
              </w:rPr>
            </w:pPr>
            <w:r>
              <w:rPr>
                <w:rFonts w:cs="Times New Roman" w:hint="eastAsia"/>
                <w:szCs w:val="21"/>
              </w:rPr>
              <w:t>Pb</w:t>
            </w:r>
          </w:p>
        </w:tc>
        <w:tc>
          <w:tcPr>
            <w:tcW w:w="1168" w:type="dxa"/>
            <w:vAlign w:val="center"/>
          </w:tcPr>
          <w:p w14:paraId="7D0F626B" w14:textId="774EE1F3" w:rsidR="00474E62" w:rsidRPr="00C13D18" w:rsidRDefault="00D54EDB" w:rsidP="00291777">
            <w:pPr>
              <w:widowControl/>
              <w:jc w:val="center"/>
              <w:rPr>
                <w:rFonts w:cs="Times New Roman"/>
                <w:szCs w:val="21"/>
              </w:rPr>
            </w:pPr>
            <w:r>
              <w:rPr>
                <w:rFonts w:cs="Times New Roman" w:hint="eastAsia"/>
                <w:szCs w:val="21"/>
              </w:rPr>
              <w:t>0.310</w:t>
            </w:r>
          </w:p>
        </w:tc>
        <w:tc>
          <w:tcPr>
            <w:tcW w:w="1169" w:type="dxa"/>
            <w:vAlign w:val="center"/>
          </w:tcPr>
          <w:p w14:paraId="523F97D5" w14:textId="1735C623" w:rsidR="00474E62" w:rsidRPr="00C13D18" w:rsidRDefault="00D54EDB" w:rsidP="00291777">
            <w:pPr>
              <w:widowControl/>
              <w:jc w:val="center"/>
              <w:rPr>
                <w:rFonts w:cs="Times New Roman"/>
                <w:szCs w:val="21"/>
              </w:rPr>
            </w:pPr>
            <w:r>
              <w:rPr>
                <w:rFonts w:cs="Times New Roman" w:hint="eastAsia"/>
                <w:szCs w:val="21"/>
              </w:rPr>
              <w:t>0.757</w:t>
            </w:r>
          </w:p>
        </w:tc>
        <w:tc>
          <w:tcPr>
            <w:tcW w:w="2152" w:type="dxa"/>
            <w:vAlign w:val="center"/>
          </w:tcPr>
          <w:p w14:paraId="6CB0B50C" w14:textId="318C1BC3" w:rsidR="00474E62" w:rsidRPr="00C13D18" w:rsidRDefault="00474E62" w:rsidP="00291777">
            <w:pPr>
              <w:widowControl/>
              <w:jc w:val="center"/>
              <w:rPr>
                <w:rFonts w:cs="Times New Roman"/>
                <w:szCs w:val="21"/>
              </w:rPr>
            </w:pPr>
          </w:p>
        </w:tc>
        <w:tc>
          <w:tcPr>
            <w:tcW w:w="992" w:type="dxa"/>
            <w:vAlign w:val="center"/>
          </w:tcPr>
          <w:p w14:paraId="521E7210" w14:textId="162200F9" w:rsidR="00474E62" w:rsidRPr="00C13D18" w:rsidRDefault="00474E62" w:rsidP="00291777">
            <w:pPr>
              <w:widowControl/>
              <w:jc w:val="center"/>
              <w:rPr>
                <w:rFonts w:cs="Times New Roman"/>
                <w:szCs w:val="21"/>
              </w:rPr>
            </w:pPr>
          </w:p>
        </w:tc>
      </w:tr>
      <w:tr w:rsidR="00474E62" w:rsidRPr="00C13D18" w14:paraId="63D35E6E" w14:textId="77777777" w:rsidTr="00291777">
        <w:trPr>
          <w:jc w:val="center"/>
        </w:trPr>
        <w:tc>
          <w:tcPr>
            <w:tcW w:w="2410" w:type="dxa"/>
            <w:vAlign w:val="center"/>
          </w:tcPr>
          <w:p w14:paraId="35D33510" w14:textId="77777777" w:rsidR="00474E62" w:rsidRPr="00C13D18" w:rsidRDefault="00474E62" w:rsidP="00291777">
            <w:pPr>
              <w:widowControl/>
              <w:rPr>
                <w:rFonts w:cs="Times New Roman"/>
                <w:szCs w:val="21"/>
              </w:rPr>
            </w:pPr>
          </w:p>
        </w:tc>
        <w:tc>
          <w:tcPr>
            <w:tcW w:w="898" w:type="dxa"/>
            <w:vAlign w:val="center"/>
          </w:tcPr>
          <w:p w14:paraId="02A78527" w14:textId="77777777" w:rsidR="00474E62" w:rsidRPr="00C13D18" w:rsidRDefault="00474E62" w:rsidP="00291777">
            <w:pPr>
              <w:widowControl/>
              <w:jc w:val="center"/>
              <w:rPr>
                <w:rFonts w:cs="Times New Roman"/>
                <w:szCs w:val="21"/>
              </w:rPr>
            </w:pPr>
            <w:r>
              <w:rPr>
                <w:rFonts w:cs="Times New Roman" w:hint="eastAsia"/>
                <w:szCs w:val="21"/>
              </w:rPr>
              <w:t>Zn</w:t>
            </w:r>
          </w:p>
        </w:tc>
        <w:tc>
          <w:tcPr>
            <w:tcW w:w="1168" w:type="dxa"/>
            <w:vAlign w:val="center"/>
          </w:tcPr>
          <w:p w14:paraId="6FABD094" w14:textId="39F642CB" w:rsidR="00474E62" w:rsidRPr="00C13D18" w:rsidRDefault="00D54EDB" w:rsidP="00291777">
            <w:pPr>
              <w:widowControl/>
              <w:jc w:val="center"/>
              <w:rPr>
                <w:rFonts w:cs="Times New Roman"/>
                <w:szCs w:val="21"/>
              </w:rPr>
            </w:pPr>
            <w:r>
              <w:rPr>
                <w:rFonts w:cs="Times New Roman" w:hint="eastAsia"/>
                <w:szCs w:val="21"/>
              </w:rPr>
              <w:t>0.519</w:t>
            </w:r>
          </w:p>
        </w:tc>
        <w:tc>
          <w:tcPr>
            <w:tcW w:w="1169" w:type="dxa"/>
            <w:vAlign w:val="center"/>
          </w:tcPr>
          <w:p w14:paraId="2D6DAC70" w14:textId="1E73430D" w:rsidR="00474E62" w:rsidRPr="00C13D18" w:rsidRDefault="00D54EDB" w:rsidP="00291777">
            <w:pPr>
              <w:widowControl/>
              <w:jc w:val="center"/>
              <w:rPr>
                <w:rFonts w:cs="Times New Roman"/>
                <w:szCs w:val="21"/>
              </w:rPr>
            </w:pPr>
            <w:r>
              <w:rPr>
                <w:rFonts w:cs="Times New Roman" w:hint="eastAsia"/>
                <w:szCs w:val="21"/>
              </w:rPr>
              <w:t>0.604</w:t>
            </w:r>
          </w:p>
        </w:tc>
        <w:tc>
          <w:tcPr>
            <w:tcW w:w="2152" w:type="dxa"/>
            <w:vAlign w:val="center"/>
          </w:tcPr>
          <w:p w14:paraId="637D1A07" w14:textId="0264352A" w:rsidR="00474E62" w:rsidRPr="00C13D18" w:rsidRDefault="00474E62" w:rsidP="00291777">
            <w:pPr>
              <w:widowControl/>
              <w:jc w:val="center"/>
              <w:rPr>
                <w:rFonts w:cs="Times New Roman"/>
                <w:szCs w:val="21"/>
              </w:rPr>
            </w:pPr>
          </w:p>
        </w:tc>
        <w:tc>
          <w:tcPr>
            <w:tcW w:w="992" w:type="dxa"/>
            <w:vAlign w:val="center"/>
          </w:tcPr>
          <w:p w14:paraId="515C7A79" w14:textId="3BC4A7C0" w:rsidR="00474E62" w:rsidRPr="00C13D18" w:rsidRDefault="00474E62" w:rsidP="00291777">
            <w:pPr>
              <w:widowControl/>
              <w:jc w:val="center"/>
              <w:rPr>
                <w:rFonts w:cs="Times New Roman"/>
                <w:szCs w:val="21"/>
              </w:rPr>
            </w:pPr>
          </w:p>
        </w:tc>
      </w:tr>
      <w:tr w:rsidR="00474E62" w:rsidRPr="00C13D18" w14:paraId="68DF7811" w14:textId="77777777" w:rsidTr="00291777">
        <w:trPr>
          <w:jc w:val="center"/>
        </w:trPr>
        <w:tc>
          <w:tcPr>
            <w:tcW w:w="2410" w:type="dxa"/>
            <w:vAlign w:val="center"/>
          </w:tcPr>
          <w:p w14:paraId="3EDA8012" w14:textId="77777777" w:rsidR="00474E62" w:rsidRPr="00C13D18" w:rsidRDefault="00474E62" w:rsidP="00291777">
            <w:pPr>
              <w:widowControl/>
              <w:rPr>
                <w:rFonts w:cs="Times New Roman"/>
                <w:szCs w:val="21"/>
              </w:rPr>
            </w:pPr>
            <w:r>
              <w:rPr>
                <w:rFonts w:cs="Times New Roman" w:hint="eastAsia"/>
                <w:szCs w:val="21"/>
              </w:rPr>
              <w:t>P</w:t>
            </w:r>
            <w:r>
              <w:rPr>
                <w:rFonts w:cs="Times New Roman"/>
                <w:szCs w:val="21"/>
              </w:rPr>
              <w:t>OD</w:t>
            </w:r>
          </w:p>
        </w:tc>
        <w:tc>
          <w:tcPr>
            <w:tcW w:w="898" w:type="dxa"/>
            <w:vAlign w:val="center"/>
          </w:tcPr>
          <w:p w14:paraId="5F7011C5" w14:textId="77777777" w:rsidR="00474E62" w:rsidRPr="00C13D18" w:rsidRDefault="00474E62" w:rsidP="00291777">
            <w:pPr>
              <w:widowControl/>
              <w:jc w:val="center"/>
              <w:rPr>
                <w:rFonts w:cs="Times New Roman"/>
                <w:szCs w:val="21"/>
              </w:rPr>
            </w:pPr>
            <w:r>
              <w:rPr>
                <w:rFonts w:cs="Times New Roman" w:hint="eastAsia"/>
                <w:szCs w:val="21"/>
              </w:rPr>
              <w:t>Cd</w:t>
            </w:r>
          </w:p>
        </w:tc>
        <w:tc>
          <w:tcPr>
            <w:tcW w:w="1168" w:type="dxa"/>
            <w:vAlign w:val="center"/>
          </w:tcPr>
          <w:p w14:paraId="6966AD99" w14:textId="0B608636" w:rsidR="00474E62" w:rsidRPr="00C13D18" w:rsidRDefault="00D54EDB" w:rsidP="00291777">
            <w:pPr>
              <w:widowControl/>
              <w:jc w:val="center"/>
              <w:rPr>
                <w:rFonts w:cs="Times New Roman"/>
                <w:szCs w:val="21"/>
              </w:rPr>
            </w:pPr>
            <w:r>
              <w:rPr>
                <w:rFonts w:cs="Times New Roman" w:hint="eastAsia"/>
                <w:szCs w:val="21"/>
              </w:rPr>
              <w:t>1.614</w:t>
            </w:r>
          </w:p>
        </w:tc>
        <w:tc>
          <w:tcPr>
            <w:tcW w:w="1169" w:type="dxa"/>
            <w:vAlign w:val="center"/>
          </w:tcPr>
          <w:p w14:paraId="231EAA2A" w14:textId="418BFC58" w:rsidR="00474E62" w:rsidRPr="00C13D18" w:rsidRDefault="00D54EDB" w:rsidP="00291777">
            <w:pPr>
              <w:widowControl/>
              <w:jc w:val="center"/>
              <w:rPr>
                <w:rFonts w:cs="Times New Roman"/>
                <w:szCs w:val="21"/>
              </w:rPr>
            </w:pPr>
            <w:r>
              <w:rPr>
                <w:rFonts w:cs="Times New Roman" w:hint="eastAsia"/>
                <w:szCs w:val="21"/>
              </w:rPr>
              <w:t>0.106</w:t>
            </w:r>
          </w:p>
        </w:tc>
        <w:tc>
          <w:tcPr>
            <w:tcW w:w="2152" w:type="dxa"/>
            <w:vAlign w:val="center"/>
          </w:tcPr>
          <w:p w14:paraId="6A72D017" w14:textId="5059D1BD" w:rsidR="00474E62" w:rsidRPr="00C13D18" w:rsidRDefault="00474E62" w:rsidP="00291777">
            <w:pPr>
              <w:widowControl/>
              <w:jc w:val="center"/>
              <w:rPr>
                <w:rFonts w:cs="Times New Roman"/>
                <w:szCs w:val="21"/>
              </w:rPr>
            </w:pPr>
          </w:p>
        </w:tc>
        <w:tc>
          <w:tcPr>
            <w:tcW w:w="992" w:type="dxa"/>
            <w:vAlign w:val="center"/>
          </w:tcPr>
          <w:p w14:paraId="51A60375" w14:textId="1B9C2590" w:rsidR="00474E62" w:rsidRPr="00C13D18" w:rsidRDefault="00474E62" w:rsidP="00291777">
            <w:pPr>
              <w:widowControl/>
              <w:jc w:val="center"/>
              <w:rPr>
                <w:rFonts w:cs="Times New Roman"/>
                <w:szCs w:val="21"/>
              </w:rPr>
            </w:pPr>
          </w:p>
        </w:tc>
      </w:tr>
      <w:tr w:rsidR="00474E62" w:rsidRPr="00C13D18" w14:paraId="32ACCDEF" w14:textId="77777777" w:rsidTr="00291777">
        <w:trPr>
          <w:jc w:val="center"/>
        </w:trPr>
        <w:tc>
          <w:tcPr>
            <w:tcW w:w="2410" w:type="dxa"/>
            <w:vAlign w:val="center"/>
          </w:tcPr>
          <w:p w14:paraId="600E18D6" w14:textId="77777777" w:rsidR="00474E62" w:rsidRPr="00C13D18" w:rsidRDefault="00474E62" w:rsidP="00291777">
            <w:pPr>
              <w:widowControl/>
              <w:rPr>
                <w:rFonts w:cs="Times New Roman"/>
                <w:szCs w:val="21"/>
              </w:rPr>
            </w:pPr>
          </w:p>
        </w:tc>
        <w:tc>
          <w:tcPr>
            <w:tcW w:w="898" w:type="dxa"/>
            <w:vAlign w:val="center"/>
          </w:tcPr>
          <w:p w14:paraId="17DBC2D4" w14:textId="77777777" w:rsidR="00474E62" w:rsidRPr="00C13D18" w:rsidRDefault="00474E62" w:rsidP="00291777">
            <w:pPr>
              <w:widowControl/>
              <w:jc w:val="center"/>
              <w:rPr>
                <w:rFonts w:cs="Times New Roman"/>
                <w:szCs w:val="21"/>
              </w:rPr>
            </w:pPr>
            <w:r>
              <w:rPr>
                <w:rFonts w:cs="Times New Roman" w:hint="eastAsia"/>
                <w:szCs w:val="21"/>
              </w:rPr>
              <w:t>Cu</w:t>
            </w:r>
          </w:p>
        </w:tc>
        <w:tc>
          <w:tcPr>
            <w:tcW w:w="1168" w:type="dxa"/>
            <w:vAlign w:val="center"/>
          </w:tcPr>
          <w:p w14:paraId="64CE06DF" w14:textId="78AFFE5E" w:rsidR="00474E62" w:rsidRPr="00C13D18" w:rsidRDefault="00D54EDB" w:rsidP="00291777">
            <w:pPr>
              <w:widowControl/>
              <w:jc w:val="center"/>
              <w:rPr>
                <w:rFonts w:cs="Times New Roman"/>
                <w:szCs w:val="21"/>
              </w:rPr>
            </w:pPr>
            <w:r>
              <w:rPr>
                <w:rFonts w:cs="Times New Roman" w:hint="eastAsia"/>
                <w:szCs w:val="21"/>
              </w:rPr>
              <w:t>1.639</w:t>
            </w:r>
          </w:p>
        </w:tc>
        <w:tc>
          <w:tcPr>
            <w:tcW w:w="1169" w:type="dxa"/>
            <w:vAlign w:val="center"/>
          </w:tcPr>
          <w:p w14:paraId="4EEA7A45" w14:textId="251C9A9C" w:rsidR="00474E62" w:rsidRPr="00C13D18" w:rsidRDefault="00D54EDB" w:rsidP="00291777">
            <w:pPr>
              <w:widowControl/>
              <w:jc w:val="center"/>
              <w:rPr>
                <w:rFonts w:cs="Times New Roman"/>
                <w:szCs w:val="21"/>
              </w:rPr>
            </w:pPr>
            <w:r>
              <w:rPr>
                <w:rFonts w:cs="Times New Roman" w:hint="eastAsia"/>
                <w:szCs w:val="21"/>
              </w:rPr>
              <w:t>0.101</w:t>
            </w:r>
          </w:p>
        </w:tc>
        <w:tc>
          <w:tcPr>
            <w:tcW w:w="2152" w:type="dxa"/>
            <w:vAlign w:val="center"/>
          </w:tcPr>
          <w:p w14:paraId="14617A11" w14:textId="77777777" w:rsidR="00474E62" w:rsidRPr="00C13D18" w:rsidRDefault="00474E62" w:rsidP="00291777">
            <w:pPr>
              <w:widowControl/>
              <w:jc w:val="center"/>
              <w:rPr>
                <w:rFonts w:cs="Times New Roman"/>
                <w:szCs w:val="21"/>
              </w:rPr>
            </w:pPr>
          </w:p>
        </w:tc>
        <w:tc>
          <w:tcPr>
            <w:tcW w:w="992" w:type="dxa"/>
            <w:vAlign w:val="center"/>
          </w:tcPr>
          <w:p w14:paraId="7A949F36" w14:textId="77777777" w:rsidR="00474E62" w:rsidRPr="00C13D18" w:rsidRDefault="00474E62" w:rsidP="00291777">
            <w:pPr>
              <w:widowControl/>
              <w:jc w:val="center"/>
              <w:rPr>
                <w:rFonts w:cs="Times New Roman"/>
                <w:szCs w:val="21"/>
              </w:rPr>
            </w:pPr>
          </w:p>
        </w:tc>
      </w:tr>
      <w:tr w:rsidR="00474E62" w:rsidRPr="00C13D18" w14:paraId="2FA27C73" w14:textId="77777777" w:rsidTr="00291777">
        <w:trPr>
          <w:jc w:val="center"/>
        </w:trPr>
        <w:tc>
          <w:tcPr>
            <w:tcW w:w="2410" w:type="dxa"/>
            <w:vAlign w:val="center"/>
          </w:tcPr>
          <w:p w14:paraId="2A651248" w14:textId="77777777" w:rsidR="00474E62" w:rsidRPr="00C13D18" w:rsidRDefault="00474E62" w:rsidP="00291777">
            <w:pPr>
              <w:widowControl/>
              <w:rPr>
                <w:rFonts w:cs="Times New Roman"/>
                <w:szCs w:val="21"/>
              </w:rPr>
            </w:pPr>
          </w:p>
        </w:tc>
        <w:tc>
          <w:tcPr>
            <w:tcW w:w="898" w:type="dxa"/>
            <w:vAlign w:val="center"/>
          </w:tcPr>
          <w:p w14:paraId="027B2070" w14:textId="77777777" w:rsidR="00474E62" w:rsidRPr="00C13D18" w:rsidRDefault="00474E62" w:rsidP="00291777">
            <w:pPr>
              <w:widowControl/>
              <w:jc w:val="center"/>
              <w:rPr>
                <w:rFonts w:cs="Times New Roman"/>
                <w:szCs w:val="21"/>
              </w:rPr>
            </w:pPr>
            <w:r>
              <w:rPr>
                <w:rFonts w:cs="Times New Roman" w:hint="eastAsia"/>
                <w:szCs w:val="21"/>
              </w:rPr>
              <w:t>Pb</w:t>
            </w:r>
          </w:p>
        </w:tc>
        <w:tc>
          <w:tcPr>
            <w:tcW w:w="1168" w:type="dxa"/>
            <w:vAlign w:val="center"/>
          </w:tcPr>
          <w:p w14:paraId="489818B7" w14:textId="0D90BC25" w:rsidR="00474E62" w:rsidRPr="00C13D18" w:rsidRDefault="00D54EDB" w:rsidP="00291777">
            <w:pPr>
              <w:widowControl/>
              <w:jc w:val="center"/>
              <w:rPr>
                <w:rFonts w:cs="Times New Roman"/>
                <w:szCs w:val="21"/>
              </w:rPr>
            </w:pPr>
            <w:r>
              <w:rPr>
                <w:rFonts w:cs="Times New Roman" w:hint="eastAsia"/>
                <w:szCs w:val="21"/>
              </w:rPr>
              <w:t>1.373</w:t>
            </w:r>
          </w:p>
        </w:tc>
        <w:tc>
          <w:tcPr>
            <w:tcW w:w="1169" w:type="dxa"/>
            <w:vAlign w:val="center"/>
          </w:tcPr>
          <w:p w14:paraId="0DF90EE2" w14:textId="3B236739" w:rsidR="00474E62" w:rsidRPr="00C13D18" w:rsidRDefault="00D54EDB" w:rsidP="00291777">
            <w:pPr>
              <w:widowControl/>
              <w:jc w:val="center"/>
              <w:rPr>
                <w:rFonts w:cs="Times New Roman"/>
                <w:szCs w:val="21"/>
              </w:rPr>
            </w:pPr>
            <w:r>
              <w:rPr>
                <w:rFonts w:cs="Times New Roman" w:hint="eastAsia"/>
                <w:szCs w:val="21"/>
              </w:rPr>
              <w:t>0.169</w:t>
            </w:r>
          </w:p>
        </w:tc>
        <w:tc>
          <w:tcPr>
            <w:tcW w:w="2152" w:type="dxa"/>
            <w:vAlign w:val="center"/>
          </w:tcPr>
          <w:p w14:paraId="26BCBBE2" w14:textId="77777777" w:rsidR="00474E62" w:rsidRPr="00C13D18" w:rsidRDefault="00474E62" w:rsidP="00291777">
            <w:pPr>
              <w:widowControl/>
              <w:jc w:val="center"/>
              <w:rPr>
                <w:rFonts w:cs="Times New Roman"/>
                <w:szCs w:val="21"/>
              </w:rPr>
            </w:pPr>
          </w:p>
        </w:tc>
        <w:tc>
          <w:tcPr>
            <w:tcW w:w="992" w:type="dxa"/>
            <w:vAlign w:val="center"/>
          </w:tcPr>
          <w:p w14:paraId="3180A764" w14:textId="77777777" w:rsidR="00474E62" w:rsidRPr="00C13D18" w:rsidRDefault="00474E62" w:rsidP="00291777">
            <w:pPr>
              <w:widowControl/>
              <w:jc w:val="center"/>
              <w:rPr>
                <w:rFonts w:cs="Times New Roman"/>
                <w:szCs w:val="21"/>
              </w:rPr>
            </w:pPr>
          </w:p>
        </w:tc>
      </w:tr>
      <w:tr w:rsidR="00474E62" w:rsidRPr="00C13D18" w14:paraId="67C57CC7" w14:textId="77777777" w:rsidTr="00291777">
        <w:trPr>
          <w:jc w:val="center"/>
        </w:trPr>
        <w:tc>
          <w:tcPr>
            <w:tcW w:w="2410" w:type="dxa"/>
            <w:vAlign w:val="center"/>
          </w:tcPr>
          <w:p w14:paraId="078D0872" w14:textId="77777777" w:rsidR="00474E62" w:rsidRPr="00C13D18" w:rsidRDefault="00474E62" w:rsidP="00291777">
            <w:pPr>
              <w:widowControl/>
              <w:rPr>
                <w:rFonts w:cs="Times New Roman"/>
                <w:szCs w:val="21"/>
              </w:rPr>
            </w:pPr>
          </w:p>
        </w:tc>
        <w:tc>
          <w:tcPr>
            <w:tcW w:w="898" w:type="dxa"/>
            <w:vAlign w:val="center"/>
          </w:tcPr>
          <w:p w14:paraId="4889A786" w14:textId="77777777" w:rsidR="00474E62" w:rsidRPr="00C13D18" w:rsidRDefault="00474E62" w:rsidP="00291777">
            <w:pPr>
              <w:widowControl/>
              <w:jc w:val="center"/>
              <w:rPr>
                <w:rFonts w:cs="Times New Roman"/>
                <w:szCs w:val="21"/>
              </w:rPr>
            </w:pPr>
            <w:r>
              <w:rPr>
                <w:rFonts w:cs="Times New Roman" w:hint="eastAsia"/>
                <w:szCs w:val="21"/>
              </w:rPr>
              <w:t>Zn</w:t>
            </w:r>
          </w:p>
        </w:tc>
        <w:tc>
          <w:tcPr>
            <w:tcW w:w="1168" w:type="dxa"/>
            <w:vAlign w:val="center"/>
          </w:tcPr>
          <w:p w14:paraId="63EC9CAA" w14:textId="045930AA" w:rsidR="00474E62" w:rsidRPr="00C13D18" w:rsidRDefault="00D54EDB" w:rsidP="00291777">
            <w:pPr>
              <w:widowControl/>
              <w:jc w:val="center"/>
              <w:rPr>
                <w:rFonts w:cs="Times New Roman"/>
                <w:szCs w:val="21"/>
              </w:rPr>
            </w:pPr>
            <w:r>
              <w:rPr>
                <w:rFonts w:cs="Times New Roman" w:hint="eastAsia"/>
                <w:szCs w:val="21"/>
              </w:rPr>
              <w:t>4.975</w:t>
            </w:r>
          </w:p>
        </w:tc>
        <w:tc>
          <w:tcPr>
            <w:tcW w:w="1169" w:type="dxa"/>
            <w:vAlign w:val="center"/>
          </w:tcPr>
          <w:p w14:paraId="07430F8F" w14:textId="38D517CE" w:rsidR="00474E62" w:rsidRPr="00C13D18" w:rsidRDefault="00D54EDB" w:rsidP="00291777">
            <w:pPr>
              <w:widowControl/>
              <w:jc w:val="center"/>
              <w:rPr>
                <w:rFonts w:cs="Times New Roman"/>
                <w:szCs w:val="21"/>
              </w:rPr>
            </w:pPr>
            <w:r>
              <w:rPr>
                <w:rFonts w:cs="Times New Roman" w:hint="eastAsia"/>
                <w:szCs w:val="21"/>
              </w:rPr>
              <w:t>&lt;0.001</w:t>
            </w:r>
          </w:p>
        </w:tc>
        <w:tc>
          <w:tcPr>
            <w:tcW w:w="2152" w:type="dxa"/>
            <w:vAlign w:val="center"/>
          </w:tcPr>
          <w:p w14:paraId="32B8A6B5" w14:textId="0D37B0EF" w:rsidR="00474E62" w:rsidRPr="00C13D18" w:rsidRDefault="00D54EDB" w:rsidP="00291777">
            <w:pPr>
              <w:widowControl/>
              <w:jc w:val="center"/>
              <w:rPr>
                <w:rFonts w:cs="Times New Roman"/>
                <w:szCs w:val="21"/>
              </w:rPr>
            </w:pPr>
            <w:r>
              <w:rPr>
                <w:rFonts w:cs="Times New Roman" w:hint="eastAsia"/>
                <w:szCs w:val="21"/>
              </w:rPr>
              <w:t>6026</w:t>
            </w:r>
          </w:p>
        </w:tc>
        <w:tc>
          <w:tcPr>
            <w:tcW w:w="992" w:type="dxa"/>
            <w:vAlign w:val="center"/>
          </w:tcPr>
          <w:p w14:paraId="70E04BB6" w14:textId="7B1C551C" w:rsidR="00474E62" w:rsidRPr="00C13D18" w:rsidRDefault="00D54EDB" w:rsidP="00291777">
            <w:pPr>
              <w:widowControl/>
              <w:jc w:val="center"/>
              <w:rPr>
                <w:rFonts w:cs="Times New Roman"/>
                <w:szCs w:val="21"/>
              </w:rPr>
            </w:pPr>
            <w:r>
              <w:rPr>
                <w:rFonts w:cs="Times New Roman" w:hint="eastAsia"/>
                <w:szCs w:val="21"/>
              </w:rPr>
              <w:t>95</w:t>
            </w:r>
          </w:p>
        </w:tc>
      </w:tr>
      <w:tr w:rsidR="00474E62" w:rsidRPr="00C13D18" w14:paraId="2A622A0E" w14:textId="77777777" w:rsidTr="00291777">
        <w:trPr>
          <w:jc w:val="center"/>
        </w:trPr>
        <w:tc>
          <w:tcPr>
            <w:tcW w:w="2410" w:type="dxa"/>
            <w:vAlign w:val="center"/>
          </w:tcPr>
          <w:p w14:paraId="1E50BB48" w14:textId="77777777" w:rsidR="00474E62" w:rsidRPr="00C13D18" w:rsidRDefault="00474E62" w:rsidP="00291777">
            <w:pPr>
              <w:widowControl/>
              <w:rPr>
                <w:rFonts w:cs="Times New Roman"/>
                <w:szCs w:val="21"/>
              </w:rPr>
            </w:pPr>
            <w:r>
              <w:rPr>
                <w:rFonts w:cs="Times New Roman" w:hint="eastAsia"/>
                <w:szCs w:val="21"/>
              </w:rPr>
              <w:t>C</w:t>
            </w:r>
            <w:r>
              <w:rPr>
                <w:rFonts w:cs="Times New Roman"/>
                <w:szCs w:val="21"/>
              </w:rPr>
              <w:t>AT</w:t>
            </w:r>
          </w:p>
        </w:tc>
        <w:tc>
          <w:tcPr>
            <w:tcW w:w="898" w:type="dxa"/>
            <w:vAlign w:val="center"/>
          </w:tcPr>
          <w:p w14:paraId="1A2D7C98" w14:textId="77777777" w:rsidR="00474E62" w:rsidRDefault="00474E62" w:rsidP="00291777">
            <w:pPr>
              <w:widowControl/>
              <w:jc w:val="center"/>
              <w:rPr>
                <w:rFonts w:cs="Times New Roman"/>
                <w:szCs w:val="21"/>
              </w:rPr>
            </w:pPr>
            <w:r>
              <w:rPr>
                <w:rFonts w:cs="Times New Roman" w:hint="eastAsia"/>
                <w:szCs w:val="21"/>
              </w:rPr>
              <w:t>Cd</w:t>
            </w:r>
          </w:p>
        </w:tc>
        <w:tc>
          <w:tcPr>
            <w:tcW w:w="1168" w:type="dxa"/>
            <w:vAlign w:val="center"/>
          </w:tcPr>
          <w:p w14:paraId="5E1198FA" w14:textId="3CC804A3" w:rsidR="00474E62" w:rsidRPr="00C13D18" w:rsidRDefault="00D54EDB" w:rsidP="00291777">
            <w:pPr>
              <w:widowControl/>
              <w:jc w:val="center"/>
              <w:rPr>
                <w:rFonts w:cs="Times New Roman"/>
                <w:szCs w:val="21"/>
              </w:rPr>
            </w:pPr>
            <w:r>
              <w:rPr>
                <w:rFonts w:cs="Times New Roman" w:hint="eastAsia"/>
                <w:szCs w:val="21"/>
              </w:rPr>
              <w:t>-1.129</w:t>
            </w:r>
          </w:p>
        </w:tc>
        <w:tc>
          <w:tcPr>
            <w:tcW w:w="1169" w:type="dxa"/>
            <w:vAlign w:val="center"/>
          </w:tcPr>
          <w:p w14:paraId="64268CC7" w14:textId="302086F8" w:rsidR="00474E62" w:rsidRPr="00C13D18" w:rsidRDefault="00D54EDB" w:rsidP="00291777">
            <w:pPr>
              <w:widowControl/>
              <w:jc w:val="center"/>
              <w:rPr>
                <w:rFonts w:cs="Times New Roman"/>
                <w:szCs w:val="21"/>
              </w:rPr>
            </w:pPr>
            <w:r>
              <w:rPr>
                <w:rFonts w:cs="Times New Roman" w:hint="eastAsia"/>
                <w:szCs w:val="21"/>
              </w:rPr>
              <w:t>0.259</w:t>
            </w:r>
          </w:p>
        </w:tc>
        <w:tc>
          <w:tcPr>
            <w:tcW w:w="2152" w:type="dxa"/>
            <w:vAlign w:val="center"/>
          </w:tcPr>
          <w:p w14:paraId="35F3A5F4" w14:textId="57A50FCE" w:rsidR="00474E62" w:rsidRPr="00C13D18" w:rsidRDefault="00474E62" w:rsidP="00291777">
            <w:pPr>
              <w:widowControl/>
              <w:jc w:val="center"/>
              <w:rPr>
                <w:rFonts w:cs="Times New Roman"/>
                <w:szCs w:val="21"/>
              </w:rPr>
            </w:pPr>
          </w:p>
        </w:tc>
        <w:tc>
          <w:tcPr>
            <w:tcW w:w="992" w:type="dxa"/>
            <w:vAlign w:val="center"/>
          </w:tcPr>
          <w:p w14:paraId="5F325E8D" w14:textId="3FEF3A86" w:rsidR="00474E62" w:rsidRPr="00C13D18" w:rsidRDefault="00474E62" w:rsidP="00291777">
            <w:pPr>
              <w:widowControl/>
              <w:jc w:val="center"/>
              <w:rPr>
                <w:rFonts w:cs="Times New Roman"/>
                <w:szCs w:val="21"/>
              </w:rPr>
            </w:pPr>
          </w:p>
        </w:tc>
      </w:tr>
      <w:tr w:rsidR="00474E62" w:rsidRPr="00C13D18" w14:paraId="638FA23B" w14:textId="77777777" w:rsidTr="00291777">
        <w:trPr>
          <w:jc w:val="center"/>
        </w:trPr>
        <w:tc>
          <w:tcPr>
            <w:tcW w:w="2410" w:type="dxa"/>
            <w:vAlign w:val="center"/>
          </w:tcPr>
          <w:p w14:paraId="12F424F8" w14:textId="77777777" w:rsidR="00474E62" w:rsidRPr="00C13D18" w:rsidRDefault="00474E62" w:rsidP="00291777">
            <w:pPr>
              <w:widowControl/>
              <w:rPr>
                <w:rFonts w:cs="Times New Roman"/>
                <w:szCs w:val="21"/>
              </w:rPr>
            </w:pPr>
          </w:p>
        </w:tc>
        <w:tc>
          <w:tcPr>
            <w:tcW w:w="898" w:type="dxa"/>
            <w:vAlign w:val="center"/>
          </w:tcPr>
          <w:p w14:paraId="3B3AF551" w14:textId="77777777" w:rsidR="00474E62" w:rsidRDefault="00474E62" w:rsidP="00291777">
            <w:pPr>
              <w:widowControl/>
              <w:jc w:val="center"/>
              <w:rPr>
                <w:rFonts w:cs="Times New Roman"/>
                <w:szCs w:val="21"/>
              </w:rPr>
            </w:pPr>
            <w:r>
              <w:rPr>
                <w:rFonts w:cs="Times New Roman" w:hint="eastAsia"/>
                <w:szCs w:val="21"/>
              </w:rPr>
              <w:t>Cu</w:t>
            </w:r>
          </w:p>
        </w:tc>
        <w:tc>
          <w:tcPr>
            <w:tcW w:w="1168" w:type="dxa"/>
            <w:vAlign w:val="center"/>
          </w:tcPr>
          <w:p w14:paraId="5FE1F93E" w14:textId="2416DF9C" w:rsidR="00474E62" w:rsidRPr="00C13D18" w:rsidRDefault="00D54EDB" w:rsidP="00291777">
            <w:pPr>
              <w:widowControl/>
              <w:jc w:val="center"/>
              <w:rPr>
                <w:rFonts w:cs="Times New Roman"/>
                <w:szCs w:val="21"/>
              </w:rPr>
            </w:pPr>
            <w:r>
              <w:rPr>
                <w:rFonts w:cs="Times New Roman" w:hint="eastAsia"/>
                <w:szCs w:val="21"/>
              </w:rPr>
              <w:t>-1.219</w:t>
            </w:r>
          </w:p>
        </w:tc>
        <w:tc>
          <w:tcPr>
            <w:tcW w:w="1169" w:type="dxa"/>
            <w:vAlign w:val="center"/>
          </w:tcPr>
          <w:p w14:paraId="7B23B109" w14:textId="4B5CBC97" w:rsidR="00474E62" w:rsidRPr="00C13D18" w:rsidRDefault="00D54EDB" w:rsidP="00291777">
            <w:pPr>
              <w:widowControl/>
              <w:jc w:val="center"/>
              <w:rPr>
                <w:rFonts w:cs="Times New Roman"/>
                <w:szCs w:val="21"/>
              </w:rPr>
            </w:pPr>
            <w:r>
              <w:rPr>
                <w:rFonts w:cs="Times New Roman" w:hint="eastAsia"/>
                <w:szCs w:val="21"/>
              </w:rPr>
              <w:t>0.223</w:t>
            </w:r>
          </w:p>
        </w:tc>
        <w:tc>
          <w:tcPr>
            <w:tcW w:w="2152" w:type="dxa"/>
            <w:vAlign w:val="center"/>
          </w:tcPr>
          <w:p w14:paraId="234BAD98" w14:textId="248DBD6D" w:rsidR="00474E62" w:rsidRPr="00CB2359" w:rsidRDefault="00474E62" w:rsidP="00291777">
            <w:pPr>
              <w:widowControl/>
              <w:jc w:val="center"/>
              <w:rPr>
                <w:rFonts w:cs="Times New Roman"/>
                <w:b/>
                <w:bCs/>
                <w:szCs w:val="21"/>
              </w:rPr>
            </w:pPr>
          </w:p>
        </w:tc>
        <w:tc>
          <w:tcPr>
            <w:tcW w:w="992" w:type="dxa"/>
            <w:vAlign w:val="center"/>
          </w:tcPr>
          <w:p w14:paraId="294F557F" w14:textId="3F3D0FA3" w:rsidR="00474E62" w:rsidRPr="00CB2359" w:rsidRDefault="00474E62" w:rsidP="00291777">
            <w:pPr>
              <w:widowControl/>
              <w:jc w:val="center"/>
              <w:rPr>
                <w:rFonts w:cs="Times New Roman"/>
                <w:b/>
                <w:bCs/>
                <w:szCs w:val="21"/>
              </w:rPr>
            </w:pPr>
          </w:p>
        </w:tc>
      </w:tr>
      <w:tr w:rsidR="00474E62" w:rsidRPr="00C13D18" w14:paraId="47242284" w14:textId="77777777" w:rsidTr="00291777">
        <w:trPr>
          <w:jc w:val="center"/>
        </w:trPr>
        <w:tc>
          <w:tcPr>
            <w:tcW w:w="2410" w:type="dxa"/>
            <w:vAlign w:val="center"/>
          </w:tcPr>
          <w:p w14:paraId="184F9B03" w14:textId="77777777" w:rsidR="00474E62" w:rsidRPr="00C13D18" w:rsidRDefault="00474E62" w:rsidP="00291777">
            <w:pPr>
              <w:widowControl/>
              <w:rPr>
                <w:rFonts w:cs="Times New Roman"/>
                <w:szCs w:val="21"/>
              </w:rPr>
            </w:pPr>
          </w:p>
        </w:tc>
        <w:tc>
          <w:tcPr>
            <w:tcW w:w="898" w:type="dxa"/>
            <w:vAlign w:val="center"/>
          </w:tcPr>
          <w:p w14:paraId="40FA72F2" w14:textId="77777777" w:rsidR="00474E62" w:rsidRDefault="00474E62" w:rsidP="00291777">
            <w:pPr>
              <w:widowControl/>
              <w:jc w:val="center"/>
              <w:rPr>
                <w:rFonts w:cs="Times New Roman"/>
                <w:szCs w:val="21"/>
              </w:rPr>
            </w:pPr>
            <w:r>
              <w:rPr>
                <w:rFonts w:cs="Times New Roman" w:hint="eastAsia"/>
                <w:szCs w:val="21"/>
              </w:rPr>
              <w:t>Pb</w:t>
            </w:r>
          </w:p>
        </w:tc>
        <w:tc>
          <w:tcPr>
            <w:tcW w:w="1168" w:type="dxa"/>
            <w:vAlign w:val="center"/>
          </w:tcPr>
          <w:p w14:paraId="631871DF" w14:textId="38489CAC" w:rsidR="00474E62" w:rsidRPr="00C13D18" w:rsidRDefault="00D54EDB" w:rsidP="00291777">
            <w:pPr>
              <w:widowControl/>
              <w:jc w:val="center"/>
              <w:rPr>
                <w:rFonts w:cs="Times New Roman"/>
                <w:szCs w:val="21"/>
              </w:rPr>
            </w:pPr>
            <w:r>
              <w:rPr>
                <w:rFonts w:cs="Times New Roman" w:hint="eastAsia"/>
                <w:szCs w:val="21"/>
              </w:rPr>
              <w:t>-1.115</w:t>
            </w:r>
          </w:p>
        </w:tc>
        <w:tc>
          <w:tcPr>
            <w:tcW w:w="1169" w:type="dxa"/>
            <w:vAlign w:val="center"/>
          </w:tcPr>
          <w:p w14:paraId="3BD56E8D" w14:textId="7CEF5536" w:rsidR="00474E62" w:rsidRPr="00C13D18" w:rsidRDefault="00D54EDB" w:rsidP="00291777">
            <w:pPr>
              <w:widowControl/>
              <w:jc w:val="center"/>
              <w:rPr>
                <w:rFonts w:cs="Times New Roman"/>
                <w:szCs w:val="21"/>
              </w:rPr>
            </w:pPr>
            <w:r>
              <w:rPr>
                <w:rFonts w:cs="Times New Roman" w:hint="eastAsia"/>
                <w:szCs w:val="21"/>
              </w:rPr>
              <w:t>0.265</w:t>
            </w:r>
          </w:p>
        </w:tc>
        <w:tc>
          <w:tcPr>
            <w:tcW w:w="2152" w:type="dxa"/>
            <w:vAlign w:val="center"/>
          </w:tcPr>
          <w:p w14:paraId="05FED857" w14:textId="40F07179" w:rsidR="00474E62" w:rsidRPr="00C13D18" w:rsidRDefault="00474E62" w:rsidP="00291777">
            <w:pPr>
              <w:widowControl/>
              <w:jc w:val="center"/>
              <w:rPr>
                <w:rFonts w:cs="Times New Roman"/>
                <w:szCs w:val="21"/>
              </w:rPr>
            </w:pPr>
          </w:p>
        </w:tc>
        <w:tc>
          <w:tcPr>
            <w:tcW w:w="992" w:type="dxa"/>
            <w:vAlign w:val="center"/>
          </w:tcPr>
          <w:p w14:paraId="1CBE2F2A" w14:textId="5C40E726" w:rsidR="00474E62" w:rsidRPr="00C13D18" w:rsidRDefault="00474E62" w:rsidP="00291777">
            <w:pPr>
              <w:widowControl/>
              <w:jc w:val="center"/>
              <w:rPr>
                <w:rFonts w:cs="Times New Roman"/>
                <w:szCs w:val="21"/>
              </w:rPr>
            </w:pPr>
          </w:p>
        </w:tc>
      </w:tr>
      <w:tr w:rsidR="00474E62" w:rsidRPr="00C13D18" w14:paraId="7915F49A" w14:textId="77777777" w:rsidTr="00291777">
        <w:trPr>
          <w:jc w:val="center"/>
        </w:trPr>
        <w:tc>
          <w:tcPr>
            <w:tcW w:w="2410" w:type="dxa"/>
            <w:vAlign w:val="center"/>
          </w:tcPr>
          <w:p w14:paraId="504D0E00" w14:textId="77777777" w:rsidR="00474E62" w:rsidRPr="00C13D18" w:rsidRDefault="00474E62" w:rsidP="00291777">
            <w:pPr>
              <w:widowControl/>
              <w:rPr>
                <w:rFonts w:cs="Times New Roman"/>
                <w:szCs w:val="21"/>
              </w:rPr>
            </w:pPr>
          </w:p>
        </w:tc>
        <w:tc>
          <w:tcPr>
            <w:tcW w:w="898" w:type="dxa"/>
            <w:vAlign w:val="center"/>
          </w:tcPr>
          <w:p w14:paraId="371EECFE" w14:textId="77777777" w:rsidR="00474E62" w:rsidRDefault="00474E62" w:rsidP="00291777">
            <w:pPr>
              <w:widowControl/>
              <w:jc w:val="center"/>
              <w:rPr>
                <w:rFonts w:cs="Times New Roman"/>
                <w:szCs w:val="21"/>
              </w:rPr>
            </w:pPr>
            <w:r>
              <w:rPr>
                <w:rFonts w:cs="Times New Roman" w:hint="eastAsia"/>
                <w:szCs w:val="21"/>
              </w:rPr>
              <w:t>Zn</w:t>
            </w:r>
          </w:p>
        </w:tc>
        <w:tc>
          <w:tcPr>
            <w:tcW w:w="1168" w:type="dxa"/>
            <w:vAlign w:val="center"/>
          </w:tcPr>
          <w:p w14:paraId="3876A1B1" w14:textId="02E88C90" w:rsidR="00474E62" w:rsidRPr="00C13D18" w:rsidRDefault="00D54EDB" w:rsidP="00291777">
            <w:pPr>
              <w:widowControl/>
              <w:jc w:val="center"/>
              <w:rPr>
                <w:rFonts w:cs="Times New Roman"/>
                <w:szCs w:val="21"/>
              </w:rPr>
            </w:pPr>
            <w:r>
              <w:rPr>
                <w:rFonts w:cs="Times New Roman" w:hint="eastAsia"/>
                <w:szCs w:val="21"/>
              </w:rPr>
              <w:t>1.552</w:t>
            </w:r>
          </w:p>
        </w:tc>
        <w:tc>
          <w:tcPr>
            <w:tcW w:w="1169" w:type="dxa"/>
            <w:vAlign w:val="center"/>
          </w:tcPr>
          <w:p w14:paraId="3A25DFD7" w14:textId="0F697848" w:rsidR="00474E62" w:rsidRPr="00C13D18" w:rsidRDefault="00D54EDB" w:rsidP="00291777">
            <w:pPr>
              <w:widowControl/>
              <w:jc w:val="center"/>
              <w:rPr>
                <w:rFonts w:cs="Times New Roman"/>
                <w:szCs w:val="21"/>
              </w:rPr>
            </w:pPr>
            <w:r>
              <w:rPr>
                <w:rFonts w:cs="Times New Roman" w:hint="eastAsia"/>
                <w:szCs w:val="21"/>
              </w:rPr>
              <w:t>0.121</w:t>
            </w:r>
          </w:p>
        </w:tc>
        <w:tc>
          <w:tcPr>
            <w:tcW w:w="2152" w:type="dxa"/>
            <w:vAlign w:val="center"/>
          </w:tcPr>
          <w:p w14:paraId="5A08FB18" w14:textId="77777777" w:rsidR="00474E62" w:rsidRPr="00C13D18" w:rsidRDefault="00474E62" w:rsidP="00291777">
            <w:pPr>
              <w:widowControl/>
              <w:jc w:val="center"/>
              <w:rPr>
                <w:rFonts w:cs="Times New Roman"/>
                <w:szCs w:val="21"/>
              </w:rPr>
            </w:pPr>
          </w:p>
        </w:tc>
        <w:tc>
          <w:tcPr>
            <w:tcW w:w="992" w:type="dxa"/>
            <w:vAlign w:val="center"/>
          </w:tcPr>
          <w:p w14:paraId="2595A635" w14:textId="77777777" w:rsidR="00474E62" w:rsidRPr="00C13D18" w:rsidRDefault="00474E62" w:rsidP="00291777">
            <w:pPr>
              <w:widowControl/>
              <w:jc w:val="center"/>
              <w:rPr>
                <w:rFonts w:cs="Times New Roman"/>
                <w:szCs w:val="21"/>
              </w:rPr>
            </w:pPr>
          </w:p>
        </w:tc>
      </w:tr>
      <w:tr w:rsidR="00474E62" w:rsidRPr="00C13D18" w14:paraId="6A595B9E" w14:textId="77777777" w:rsidTr="00291777">
        <w:trPr>
          <w:jc w:val="center"/>
        </w:trPr>
        <w:tc>
          <w:tcPr>
            <w:tcW w:w="2410" w:type="dxa"/>
            <w:vAlign w:val="center"/>
          </w:tcPr>
          <w:p w14:paraId="5A559E5F" w14:textId="77777777" w:rsidR="00474E62" w:rsidRPr="00C13D18" w:rsidRDefault="00474E62" w:rsidP="00291777">
            <w:pPr>
              <w:widowControl/>
              <w:rPr>
                <w:rFonts w:cs="Times New Roman"/>
                <w:szCs w:val="21"/>
              </w:rPr>
            </w:pPr>
            <w:r>
              <w:rPr>
                <w:rFonts w:cs="Times New Roman" w:hint="eastAsia"/>
                <w:szCs w:val="21"/>
              </w:rPr>
              <w:t>M</w:t>
            </w:r>
            <w:r>
              <w:rPr>
                <w:rFonts w:cs="Times New Roman"/>
                <w:szCs w:val="21"/>
              </w:rPr>
              <w:t>DA</w:t>
            </w:r>
          </w:p>
        </w:tc>
        <w:tc>
          <w:tcPr>
            <w:tcW w:w="898" w:type="dxa"/>
            <w:vAlign w:val="center"/>
          </w:tcPr>
          <w:p w14:paraId="21A9880B" w14:textId="77777777" w:rsidR="00474E62" w:rsidRDefault="00474E62" w:rsidP="00291777">
            <w:pPr>
              <w:widowControl/>
              <w:jc w:val="center"/>
              <w:rPr>
                <w:rFonts w:cs="Times New Roman"/>
                <w:szCs w:val="21"/>
              </w:rPr>
            </w:pPr>
            <w:r>
              <w:rPr>
                <w:rFonts w:cs="Times New Roman" w:hint="eastAsia"/>
                <w:szCs w:val="21"/>
              </w:rPr>
              <w:t>Cd</w:t>
            </w:r>
          </w:p>
        </w:tc>
        <w:tc>
          <w:tcPr>
            <w:tcW w:w="1168" w:type="dxa"/>
            <w:vAlign w:val="center"/>
          </w:tcPr>
          <w:p w14:paraId="7FD4C630" w14:textId="4A65152B" w:rsidR="00474E62" w:rsidRPr="00C13D18" w:rsidRDefault="00D54EDB" w:rsidP="00291777">
            <w:pPr>
              <w:widowControl/>
              <w:jc w:val="center"/>
              <w:rPr>
                <w:rFonts w:cs="Times New Roman"/>
                <w:szCs w:val="21"/>
              </w:rPr>
            </w:pPr>
            <w:r>
              <w:rPr>
                <w:rFonts w:cs="Times New Roman" w:hint="eastAsia"/>
                <w:szCs w:val="21"/>
              </w:rPr>
              <w:t>-3.015</w:t>
            </w:r>
          </w:p>
        </w:tc>
        <w:tc>
          <w:tcPr>
            <w:tcW w:w="1169" w:type="dxa"/>
            <w:vAlign w:val="center"/>
          </w:tcPr>
          <w:p w14:paraId="20C4287C" w14:textId="06A293DA" w:rsidR="00474E62" w:rsidRPr="00C13D18" w:rsidRDefault="00D54EDB" w:rsidP="00291777">
            <w:pPr>
              <w:widowControl/>
              <w:jc w:val="center"/>
              <w:rPr>
                <w:rFonts w:cs="Times New Roman"/>
                <w:szCs w:val="21"/>
              </w:rPr>
            </w:pPr>
            <w:r>
              <w:rPr>
                <w:rFonts w:cs="Times New Roman" w:hint="eastAsia"/>
                <w:szCs w:val="21"/>
              </w:rPr>
              <w:t>0.003</w:t>
            </w:r>
          </w:p>
        </w:tc>
        <w:tc>
          <w:tcPr>
            <w:tcW w:w="2152" w:type="dxa"/>
            <w:vAlign w:val="center"/>
          </w:tcPr>
          <w:p w14:paraId="2051D911" w14:textId="56D5E3B3" w:rsidR="00474E62" w:rsidRPr="00C13D18" w:rsidRDefault="00474E62" w:rsidP="00291777">
            <w:pPr>
              <w:widowControl/>
              <w:jc w:val="center"/>
              <w:rPr>
                <w:rFonts w:cs="Times New Roman"/>
                <w:szCs w:val="21"/>
              </w:rPr>
            </w:pPr>
          </w:p>
        </w:tc>
        <w:tc>
          <w:tcPr>
            <w:tcW w:w="992" w:type="dxa"/>
            <w:vAlign w:val="center"/>
          </w:tcPr>
          <w:p w14:paraId="7F01279B" w14:textId="18B0EF38" w:rsidR="00474E62" w:rsidRPr="00C13D18" w:rsidRDefault="00474E62" w:rsidP="00291777">
            <w:pPr>
              <w:widowControl/>
              <w:jc w:val="center"/>
              <w:rPr>
                <w:rFonts w:cs="Times New Roman"/>
                <w:szCs w:val="21"/>
              </w:rPr>
            </w:pPr>
          </w:p>
        </w:tc>
      </w:tr>
      <w:tr w:rsidR="00474E62" w:rsidRPr="00C13D18" w14:paraId="25B4738F" w14:textId="77777777" w:rsidTr="00291777">
        <w:trPr>
          <w:jc w:val="center"/>
        </w:trPr>
        <w:tc>
          <w:tcPr>
            <w:tcW w:w="2410" w:type="dxa"/>
            <w:vAlign w:val="center"/>
          </w:tcPr>
          <w:p w14:paraId="011CB569" w14:textId="77777777" w:rsidR="00474E62" w:rsidRPr="00C13D18" w:rsidRDefault="00474E62" w:rsidP="00291777">
            <w:pPr>
              <w:widowControl/>
              <w:rPr>
                <w:rFonts w:cs="Times New Roman"/>
                <w:szCs w:val="21"/>
              </w:rPr>
            </w:pPr>
          </w:p>
        </w:tc>
        <w:tc>
          <w:tcPr>
            <w:tcW w:w="898" w:type="dxa"/>
            <w:vAlign w:val="center"/>
          </w:tcPr>
          <w:p w14:paraId="45683E08" w14:textId="77777777" w:rsidR="00474E62" w:rsidRDefault="00474E62" w:rsidP="00291777">
            <w:pPr>
              <w:widowControl/>
              <w:jc w:val="center"/>
              <w:rPr>
                <w:rFonts w:cs="Times New Roman"/>
                <w:szCs w:val="21"/>
              </w:rPr>
            </w:pPr>
            <w:r>
              <w:rPr>
                <w:rFonts w:cs="Times New Roman" w:hint="eastAsia"/>
                <w:szCs w:val="21"/>
              </w:rPr>
              <w:t>Cu</w:t>
            </w:r>
          </w:p>
        </w:tc>
        <w:tc>
          <w:tcPr>
            <w:tcW w:w="1168" w:type="dxa"/>
            <w:vAlign w:val="center"/>
          </w:tcPr>
          <w:p w14:paraId="4B209E49" w14:textId="410D67E2" w:rsidR="00474E62" w:rsidRPr="00C13D18" w:rsidRDefault="00D54EDB" w:rsidP="00291777">
            <w:pPr>
              <w:widowControl/>
              <w:jc w:val="center"/>
              <w:rPr>
                <w:rFonts w:cs="Times New Roman"/>
                <w:szCs w:val="21"/>
              </w:rPr>
            </w:pPr>
            <w:r>
              <w:rPr>
                <w:rFonts w:cs="Times New Roman" w:hint="eastAsia"/>
                <w:szCs w:val="21"/>
              </w:rPr>
              <w:t>-1.752</w:t>
            </w:r>
          </w:p>
        </w:tc>
        <w:tc>
          <w:tcPr>
            <w:tcW w:w="1169" w:type="dxa"/>
            <w:vAlign w:val="center"/>
          </w:tcPr>
          <w:p w14:paraId="3D65329B" w14:textId="20836700" w:rsidR="00474E62" w:rsidRPr="00C13D18" w:rsidRDefault="00D54EDB" w:rsidP="00291777">
            <w:pPr>
              <w:widowControl/>
              <w:jc w:val="center"/>
              <w:rPr>
                <w:rFonts w:cs="Times New Roman"/>
                <w:szCs w:val="21"/>
              </w:rPr>
            </w:pPr>
            <w:r>
              <w:rPr>
                <w:rFonts w:cs="Times New Roman" w:hint="eastAsia"/>
                <w:szCs w:val="21"/>
              </w:rPr>
              <w:t>0.079</w:t>
            </w:r>
          </w:p>
        </w:tc>
        <w:tc>
          <w:tcPr>
            <w:tcW w:w="2152" w:type="dxa"/>
            <w:vAlign w:val="center"/>
          </w:tcPr>
          <w:p w14:paraId="6E534736" w14:textId="14039617" w:rsidR="00474E62" w:rsidRPr="00C13D18" w:rsidRDefault="00474E62" w:rsidP="00291777">
            <w:pPr>
              <w:widowControl/>
              <w:jc w:val="center"/>
              <w:rPr>
                <w:rFonts w:cs="Times New Roman"/>
                <w:szCs w:val="21"/>
              </w:rPr>
            </w:pPr>
          </w:p>
        </w:tc>
        <w:tc>
          <w:tcPr>
            <w:tcW w:w="992" w:type="dxa"/>
            <w:vAlign w:val="center"/>
          </w:tcPr>
          <w:p w14:paraId="0BDFD9D5" w14:textId="51931E70" w:rsidR="00474E62" w:rsidRPr="00C13D18" w:rsidRDefault="00474E62" w:rsidP="00291777">
            <w:pPr>
              <w:widowControl/>
              <w:jc w:val="center"/>
              <w:rPr>
                <w:rFonts w:cs="Times New Roman"/>
                <w:szCs w:val="21"/>
              </w:rPr>
            </w:pPr>
          </w:p>
        </w:tc>
      </w:tr>
      <w:tr w:rsidR="00474E62" w:rsidRPr="00C13D18" w14:paraId="75BF8FAD" w14:textId="77777777" w:rsidTr="00291777">
        <w:trPr>
          <w:jc w:val="center"/>
        </w:trPr>
        <w:tc>
          <w:tcPr>
            <w:tcW w:w="2410" w:type="dxa"/>
            <w:vAlign w:val="center"/>
          </w:tcPr>
          <w:p w14:paraId="16C1EAC0" w14:textId="77777777" w:rsidR="00474E62" w:rsidRPr="00C13D18" w:rsidRDefault="00474E62" w:rsidP="00291777">
            <w:pPr>
              <w:widowControl/>
              <w:rPr>
                <w:rFonts w:cs="Times New Roman"/>
                <w:szCs w:val="21"/>
              </w:rPr>
            </w:pPr>
          </w:p>
        </w:tc>
        <w:tc>
          <w:tcPr>
            <w:tcW w:w="898" w:type="dxa"/>
            <w:vAlign w:val="center"/>
          </w:tcPr>
          <w:p w14:paraId="28578B43" w14:textId="77777777" w:rsidR="00474E62" w:rsidRDefault="00474E62" w:rsidP="00291777">
            <w:pPr>
              <w:widowControl/>
              <w:jc w:val="center"/>
              <w:rPr>
                <w:rFonts w:cs="Times New Roman"/>
                <w:szCs w:val="21"/>
              </w:rPr>
            </w:pPr>
            <w:r>
              <w:rPr>
                <w:rFonts w:cs="Times New Roman" w:hint="eastAsia"/>
                <w:szCs w:val="21"/>
              </w:rPr>
              <w:t>Pb</w:t>
            </w:r>
          </w:p>
        </w:tc>
        <w:tc>
          <w:tcPr>
            <w:tcW w:w="1168" w:type="dxa"/>
            <w:vAlign w:val="center"/>
          </w:tcPr>
          <w:p w14:paraId="41865611" w14:textId="76FC0E67" w:rsidR="00474E62" w:rsidRPr="00C13D18" w:rsidRDefault="00D54EDB" w:rsidP="00291777">
            <w:pPr>
              <w:widowControl/>
              <w:jc w:val="center"/>
              <w:rPr>
                <w:rFonts w:cs="Times New Roman"/>
                <w:szCs w:val="21"/>
              </w:rPr>
            </w:pPr>
            <w:r>
              <w:rPr>
                <w:rFonts w:cs="Times New Roman" w:hint="eastAsia"/>
                <w:szCs w:val="21"/>
              </w:rPr>
              <w:t>1.084</w:t>
            </w:r>
          </w:p>
        </w:tc>
        <w:tc>
          <w:tcPr>
            <w:tcW w:w="1169" w:type="dxa"/>
            <w:vAlign w:val="center"/>
          </w:tcPr>
          <w:p w14:paraId="59A0A403" w14:textId="760F7AEC" w:rsidR="00474E62" w:rsidRPr="00C13D18" w:rsidRDefault="00D54EDB" w:rsidP="00291777">
            <w:pPr>
              <w:widowControl/>
              <w:jc w:val="center"/>
              <w:rPr>
                <w:rFonts w:cs="Times New Roman"/>
                <w:szCs w:val="21"/>
              </w:rPr>
            </w:pPr>
            <w:r>
              <w:rPr>
                <w:rFonts w:cs="Times New Roman" w:hint="eastAsia"/>
                <w:szCs w:val="21"/>
              </w:rPr>
              <w:t>0.278</w:t>
            </w:r>
          </w:p>
        </w:tc>
        <w:tc>
          <w:tcPr>
            <w:tcW w:w="2152" w:type="dxa"/>
            <w:vAlign w:val="center"/>
          </w:tcPr>
          <w:p w14:paraId="02C0FF21" w14:textId="77777777" w:rsidR="00474E62" w:rsidRPr="00C13D18" w:rsidRDefault="00474E62" w:rsidP="00291777">
            <w:pPr>
              <w:widowControl/>
              <w:jc w:val="center"/>
              <w:rPr>
                <w:rFonts w:cs="Times New Roman"/>
                <w:szCs w:val="21"/>
              </w:rPr>
            </w:pPr>
          </w:p>
        </w:tc>
        <w:tc>
          <w:tcPr>
            <w:tcW w:w="992" w:type="dxa"/>
            <w:vAlign w:val="center"/>
          </w:tcPr>
          <w:p w14:paraId="41084804" w14:textId="77777777" w:rsidR="00474E62" w:rsidRPr="00C13D18" w:rsidRDefault="00474E62" w:rsidP="00291777">
            <w:pPr>
              <w:widowControl/>
              <w:jc w:val="center"/>
              <w:rPr>
                <w:rFonts w:cs="Times New Roman"/>
                <w:szCs w:val="21"/>
              </w:rPr>
            </w:pPr>
          </w:p>
        </w:tc>
      </w:tr>
      <w:tr w:rsidR="00474E62" w:rsidRPr="00C13D18" w14:paraId="044551B6" w14:textId="77777777" w:rsidTr="00291777">
        <w:trPr>
          <w:jc w:val="center"/>
        </w:trPr>
        <w:tc>
          <w:tcPr>
            <w:tcW w:w="2410" w:type="dxa"/>
            <w:vAlign w:val="center"/>
          </w:tcPr>
          <w:p w14:paraId="50F7E8F7" w14:textId="77777777" w:rsidR="00474E62" w:rsidRPr="00C13D18" w:rsidRDefault="00474E62" w:rsidP="00291777">
            <w:pPr>
              <w:widowControl/>
              <w:rPr>
                <w:rFonts w:cs="Times New Roman"/>
                <w:szCs w:val="21"/>
              </w:rPr>
            </w:pPr>
          </w:p>
        </w:tc>
        <w:tc>
          <w:tcPr>
            <w:tcW w:w="898" w:type="dxa"/>
            <w:vAlign w:val="center"/>
          </w:tcPr>
          <w:p w14:paraId="51B13527" w14:textId="77777777" w:rsidR="00474E62" w:rsidRDefault="00474E62" w:rsidP="00291777">
            <w:pPr>
              <w:widowControl/>
              <w:jc w:val="center"/>
              <w:rPr>
                <w:rFonts w:cs="Times New Roman"/>
                <w:szCs w:val="21"/>
              </w:rPr>
            </w:pPr>
            <w:r>
              <w:rPr>
                <w:rFonts w:cs="Times New Roman" w:hint="eastAsia"/>
                <w:szCs w:val="21"/>
              </w:rPr>
              <w:t>Zn</w:t>
            </w:r>
          </w:p>
        </w:tc>
        <w:tc>
          <w:tcPr>
            <w:tcW w:w="1168" w:type="dxa"/>
            <w:vAlign w:val="center"/>
          </w:tcPr>
          <w:p w14:paraId="165108D0" w14:textId="1E51B444" w:rsidR="00474E62" w:rsidRPr="00C13D18" w:rsidRDefault="00D54EDB" w:rsidP="00291777">
            <w:pPr>
              <w:widowControl/>
              <w:jc w:val="center"/>
              <w:rPr>
                <w:rFonts w:cs="Times New Roman"/>
                <w:szCs w:val="21"/>
              </w:rPr>
            </w:pPr>
            <w:r>
              <w:rPr>
                <w:rFonts w:cs="Times New Roman" w:hint="eastAsia"/>
                <w:szCs w:val="21"/>
              </w:rPr>
              <w:t>3.016</w:t>
            </w:r>
          </w:p>
        </w:tc>
        <w:tc>
          <w:tcPr>
            <w:tcW w:w="1169" w:type="dxa"/>
            <w:vAlign w:val="center"/>
          </w:tcPr>
          <w:p w14:paraId="3DCBDFC4" w14:textId="376AF77F" w:rsidR="00474E62" w:rsidRPr="00C13D18" w:rsidRDefault="00D54EDB" w:rsidP="00291777">
            <w:pPr>
              <w:widowControl/>
              <w:jc w:val="center"/>
              <w:rPr>
                <w:rFonts w:cs="Times New Roman"/>
                <w:szCs w:val="21"/>
              </w:rPr>
            </w:pPr>
            <w:r>
              <w:rPr>
                <w:rFonts w:cs="Times New Roman" w:hint="eastAsia"/>
                <w:szCs w:val="21"/>
              </w:rPr>
              <w:t>0.003</w:t>
            </w:r>
          </w:p>
        </w:tc>
        <w:tc>
          <w:tcPr>
            <w:tcW w:w="2152" w:type="dxa"/>
            <w:vAlign w:val="center"/>
          </w:tcPr>
          <w:p w14:paraId="515431A0" w14:textId="1225E7C9" w:rsidR="00474E62" w:rsidRPr="00C13D18" w:rsidRDefault="00D54EDB" w:rsidP="00291777">
            <w:pPr>
              <w:widowControl/>
              <w:jc w:val="center"/>
              <w:rPr>
                <w:rFonts w:cs="Times New Roman"/>
                <w:szCs w:val="21"/>
              </w:rPr>
            </w:pPr>
            <w:r>
              <w:rPr>
                <w:rFonts w:cs="Times New Roman" w:hint="eastAsia"/>
                <w:szCs w:val="21"/>
              </w:rPr>
              <w:t>3523</w:t>
            </w:r>
          </w:p>
        </w:tc>
        <w:tc>
          <w:tcPr>
            <w:tcW w:w="992" w:type="dxa"/>
            <w:vAlign w:val="center"/>
          </w:tcPr>
          <w:p w14:paraId="2600B5A5" w14:textId="60C0A0B4" w:rsidR="00474E62" w:rsidRPr="00C13D18" w:rsidRDefault="00D54EDB" w:rsidP="00291777">
            <w:pPr>
              <w:widowControl/>
              <w:jc w:val="center"/>
              <w:rPr>
                <w:rFonts w:cs="Times New Roman"/>
                <w:szCs w:val="21"/>
              </w:rPr>
            </w:pPr>
            <w:r>
              <w:rPr>
                <w:rFonts w:cs="Times New Roman" w:hint="eastAsia"/>
                <w:szCs w:val="21"/>
              </w:rPr>
              <w:t>115</w:t>
            </w:r>
          </w:p>
        </w:tc>
      </w:tr>
    </w:tbl>
    <w:p w14:paraId="725C73A1" w14:textId="77777777" w:rsidR="00474E62" w:rsidRDefault="00474E62" w:rsidP="00474E62">
      <w:pPr>
        <w:widowControl/>
        <w:jc w:val="left"/>
        <w:rPr>
          <w:rFonts w:cs="Times New Roman"/>
          <w:b/>
          <w:bCs/>
          <w:sz w:val="28"/>
          <w:szCs w:val="28"/>
        </w:rPr>
      </w:pPr>
      <w:r>
        <w:rPr>
          <w:rFonts w:cs="Times New Roman" w:hint="eastAsia"/>
          <w:i/>
          <w:iCs/>
          <w:sz w:val="28"/>
          <w:szCs w:val="28"/>
        </w:rPr>
        <w:t>k</w:t>
      </w:r>
      <w:r>
        <w:rPr>
          <w:rFonts w:cs="Times New Roman"/>
          <w:sz w:val="28"/>
          <w:szCs w:val="28"/>
        </w:rPr>
        <w:t xml:space="preserve"> </w:t>
      </w:r>
      <w:r>
        <w:rPr>
          <w:rFonts w:cs="Times New Roman" w:hint="eastAsia"/>
          <w:sz w:val="28"/>
          <w:szCs w:val="28"/>
        </w:rPr>
        <w:t>indicates</w:t>
      </w:r>
      <w:r>
        <w:rPr>
          <w:rFonts w:cs="Times New Roman"/>
          <w:sz w:val="28"/>
          <w:szCs w:val="28"/>
        </w:rPr>
        <w:t xml:space="preserve"> </w:t>
      </w:r>
      <w:r>
        <w:rPr>
          <w:rFonts w:cs="Times New Roman" w:hint="eastAsia"/>
          <w:sz w:val="28"/>
          <w:szCs w:val="28"/>
        </w:rPr>
        <w:t>sample</w:t>
      </w:r>
      <w:r>
        <w:rPr>
          <w:rFonts w:cs="Times New Roman"/>
          <w:sz w:val="28"/>
          <w:szCs w:val="28"/>
        </w:rPr>
        <w:t xml:space="preserve"> </w:t>
      </w:r>
      <w:r>
        <w:rPr>
          <w:rFonts w:cs="Times New Roman" w:hint="eastAsia"/>
          <w:sz w:val="28"/>
          <w:szCs w:val="28"/>
        </w:rPr>
        <w:t>size</w:t>
      </w:r>
      <w:r>
        <w:rPr>
          <w:rFonts w:cs="Times New Roman"/>
          <w:sz w:val="28"/>
          <w:szCs w:val="28"/>
        </w:rPr>
        <w:t>.</w:t>
      </w:r>
      <w:r>
        <w:rPr>
          <w:rFonts w:cs="Times New Roman"/>
          <w:b/>
          <w:bCs/>
          <w:sz w:val="28"/>
          <w:szCs w:val="28"/>
        </w:rPr>
        <w:br w:type="page"/>
      </w:r>
    </w:p>
    <w:p w14:paraId="336A267E" w14:textId="09311A46" w:rsidR="00474E62" w:rsidRPr="004D67EE" w:rsidRDefault="00E854B5" w:rsidP="00474E62">
      <w:pPr>
        <w:spacing w:line="480" w:lineRule="auto"/>
        <w:rPr>
          <w:rFonts w:cs="Times New Roman"/>
          <w:b/>
          <w:bCs/>
          <w:sz w:val="24"/>
          <w:szCs w:val="24"/>
        </w:rPr>
      </w:pPr>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474E62" w:rsidRPr="004D67EE">
        <w:rPr>
          <w:rFonts w:cs="Times New Roman" w:hint="eastAsia"/>
          <w:b/>
          <w:bCs/>
          <w:sz w:val="24"/>
          <w:szCs w:val="24"/>
        </w:rPr>
        <w:t>Table</w:t>
      </w:r>
      <w:r w:rsidR="00474E62" w:rsidRPr="004D67EE">
        <w:rPr>
          <w:rFonts w:cs="Times New Roman"/>
          <w:b/>
          <w:bCs/>
          <w:sz w:val="24"/>
          <w:szCs w:val="24"/>
        </w:rPr>
        <w:t xml:space="preserve"> </w:t>
      </w:r>
      <w:r w:rsidR="005E04AD" w:rsidRPr="004D67EE">
        <w:rPr>
          <w:rFonts w:cs="Times New Roman" w:hint="eastAsia"/>
          <w:b/>
          <w:bCs/>
          <w:sz w:val="24"/>
          <w:szCs w:val="24"/>
        </w:rPr>
        <w:t>7</w:t>
      </w:r>
      <w:r w:rsidR="00474E62" w:rsidRPr="004D67EE">
        <w:rPr>
          <w:rFonts w:cs="Times New Roman"/>
          <w:sz w:val="24"/>
          <w:szCs w:val="24"/>
        </w:rPr>
        <w:t xml:space="preserve"> </w:t>
      </w:r>
      <w:r w:rsidR="00474E62" w:rsidRPr="00A57388">
        <w:rPr>
          <w:rFonts w:cs="Times New Roman" w:hint="eastAsia"/>
          <w:b/>
          <w:bCs/>
          <w:sz w:val="24"/>
          <w:szCs w:val="24"/>
        </w:rPr>
        <w:t xml:space="preserve">The mobility and influencing factors, as well as the toxicity to plants with </w:t>
      </w:r>
      <w:r w:rsidR="00A634FA" w:rsidRPr="00A57388">
        <w:rPr>
          <w:rFonts w:cs="Times New Roman" w:hint="eastAsia"/>
          <w:b/>
          <w:bCs/>
          <w:sz w:val="24"/>
          <w:szCs w:val="24"/>
        </w:rPr>
        <w:t>HM</w:t>
      </w:r>
      <w:r w:rsidR="00474E62" w:rsidRPr="00A57388">
        <w:rPr>
          <w:rFonts w:cs="Times New Roman" w:hint="eastAsia"/>
          <w:b/>
          <w:bCs/>
          <w:sz w:val="24"/>
          <w:szCs w:val="24"/>
        </w:rPr>
        <w:t xml:space="preserve"> types.</w:t>
      </w:r>
    </w:p>
    <w:tbl>
      <w:tblPr>
        <w:tblStyle w:val="a8"/>
        <w:tblW w:w="10633"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253"/>
        <w:gridCol w:w="4253"/>
      </w:tblGrid>
      <w:tr w:rsidR="00474E62" w:rsidRPr="00890C51" w14:paraId="4B744025" w14:textId="77777777" w:rsidTr="00291777">
        <w:trPr>
          <w:trHeight w:val="510"/>
          <w:jc w:val="center"/>
        </w:trPr>
        <w:tc>
          <w:tcPr>
            <w:tcW w:w="2127" w:type="dxa"/>
            <w:tcBorders>
              <w:top w:val="single" w:sz="4" w:space="0" w:color="auto"/>
              <w:bottom w:val="single" w:sz="4" w:space="0" w:color="auto"/>
            </w:tcBorders>
            <w:vAlign w:val="center"/>
          </w:tcPr>
          <w:p w14:paraId="0A5370AA" w14:textId="5BAD1214" w:rsidR="00474E62" w:rsidRPr="00C51100" w:rsidRDefault="00185B0F" w:rsidP="00291777">
            <w:pPr>
              <w:jc w:val="center"/>
              <w:rPr>
                <w:rFonts w:cs="Times New Roman"/>
                <w:b/>
                <w:bCs/>
                <w:sz w:val="18"/>
                <w:szCs w:val="18"/>
              </w:rPr>
            </w:pPr>
            <w:r>
              <w:rPr>
                <w:rFonts w:cs="Times New Roman" w:hint="eastAsia"/>
                <w:b/>
                <w:bCs/>
                <w:sz w:val="18"/>
                <w:szCs w:val="18"/>
              </w:rPr>
              <w:t>HM</w:t>
            </w:r>
            <w:r w:rsidR="00474E62" w:rsidRPr="00C51100">
              <w:rPr>
                <w:rFonts w:cs="Times New Roman"/>
                <w:b/>
                <w:bCs/>
                <w:sz w:val="18"/>
                <w:szCs w:val="18"/>
              </w:rPr>
              <w:t xml:space="preserve"> types</w:t>
            </w:r>
          </w:p>
        </w:tc>
        <w:tc>
          <w:tcPr>
            <w:tcW w:w="4253" w:type="dxa"/>
            <w:tcBorders>
              <w:top w:val="single" w:sz="4" w:space="0" w:color="auto"/>
              <w:bottom w:val="single" w:sz="4" w:space="0" w:color="auto"/>
            </w:tcBorders>
            <w:vAlign w:val="center"/>
          </w:tcPr>
          <w:p w14:paraId="3E15E8C6" w14:textId="77777777" w:rsidR="00474E62" w:rsidRPr="00C51100" w:rsidRDefault="00474E62" w:rsidP="00291777">
            <w:pPr>
              <w:jc w:val="center"/>
              <w:rPr>
                <w:rFonts w:cs="Times New Roman"/>
                <w:b/>
                <w:bCs/>
                <w:sz w:val="18"/>
                <w:szCs w:val="18"/>
              </w:rPr>
            </w:pPr>
            <w:r w:rsidRPr="00C51100">
              <w:rPr>
                <w:rFonts w:cs="Times New Roman"/>
                <w:b/>
                <w:bCs/>
                <w:sz w:val="18"/>
                <w:szCs w:val="18"/>
              </w:rPr>
              <w:t>Mobility and influencing factors</w:t>
            </w:r>
          </w:p>
        </w:tc>
        <w:tc>
          <w:tcPr>
            <w:tcW w:w="4253" w:type="dxa"/>
            <w:tcBorders>
              <w:top w:val="single" w:sz="4" w:space="0" w:color="auto"/>
              <w:bottom w:val="single" w:sz="4" w:space="0" w:color="auto"/>
            </w:tcBorders>
            <w:vAlign w:val="center"/>
          </w:tcPr>
          <w:p w14:paraId="698FC48D" w14:textId="77777777" w:rsidR="00474E62" w:rsidRPr="00C51100" w:rsidRDefault="00474E62" w:rsidP="00291777">
            <w:pPr>
              <w:jc w:val="center"/>
              <w:rPr>
                <w:rFonts w:cs="Times New Roman"/>
                <w:b/>
                <w:bCs/>
                <w:sz w:val="18"/>
                <w:szCs w:val="18"/>
              </w:rPr>
            </w:pPr>
            <w:r w:rsidRPr="00C51100">
              <w:rPr>
                <w:rFonts w:cs="Times New Roman" w:hint="eastAsia"/>
                <w:b/>
                <w:bCs/>
                <w:sz w:val="18"/>
                <w:szCs w:val="18"/>
              </w:rPr>
              <w:t>Toxicity to plants</w:t>
            </w:r>
          </w:p>
        </w:tc>
      </w:tr>
      <w:tr w:rsidR="00474E62" w:rsidRPr="00890C51" w14:paraId="4A5DFAE4" w14:textId="77777777" w:rsidTr="00291777">
        <w:trPr>
          <w:jc w:val="center"/>
        </w:trPr>
        <w:tc>
          <w:tcPr>
            <w:tcW w:w="2127" w:type="dxa"/>
            <w:tcBorders>
              <w:top w:val="single" w:sz="4" w:space="0" w:color="auto"/>
            </w:tcBorders>
          </w:tcPr>
          <w:p w14:paraId="45CDACFF" w14:textId="77777777" w:rsidR="00474E62" w:rsidRPr="003F0E2A" w:rsidRDefault="00474E62" w:rsidP="00291777">
            <w:pPr>
              <w:rPr>
                <w:rFonts w:cs="Times New Roman"/>
                <w:szCs w:val="21"/>
              </w:rPr>
            </w:pPr>
            <w:r w:rsidRPr="003F0E2A">
              <w:rPr>
                <w:rFonts w:cs="Times New Roman"/>
                <w:szCs w:val="21"/>
              </w:rPr>
              <w:t>Cadmium (Cd)</w:t>
            </w:r>
          </w:p>
        </w:tc>
        <w:tc>
          <w:tcPr>
            <w:tcW w:w="4253" w:type="dxa"/>
            <w:tcBorders>
              <w:top w:val="single" w:sz="4" w:space="0" w:color="auto"/>
            </w:tcBorders>
          </w:tcPr>
          <w:p w14:paraId="7E729F81" w14:textId="4987F2B6" w:rsidR="00474E62" w:rsidRPr="003F0E2A" w:rsidRDefault="00474E62" w:rsidP="00291777">
            <w:pPr>
              <w:rPr>
                <w:rFonts w:cs="Times New Roman"/>
                <w:szCs w:val="21"/>
              </w:rPr>
            </w:pPr>
            <w:r w:rsidRPr="003F0E2A">
              <w:rPr>
                <w:rFonts w:cs="Times New Roman"/>
                <w:szCs w:val="21"/>
              </w:rPr>
              <w:t>Cd is stable and resistant to decomposition in soil, with pH and Eh being the main factors affecting its availability</w:t>
            </w:r>
            <w:r w:rsidRPr="003F0E2A">
              <w:rPr>
                <w:rFonts w:cs="Times New Roman" w:hint="eastAsia"/>
                <w:szCs w:val="21"/>
              </w:rPr>
              <w:t xml:space="preserve"> (Husson et al., 2013)</w:t>
            </w:r>
            <w:r w:rsidRPr="003F0E2A">
              <w:rPr>
                <w:rFonts w:cs="Times New Roman"/>
                <w:szCs w:val="21"/>
              </w:rPr>
              <w:t xml:space="preserve">. As Eh decreases and pH increases, the insoluble form of Cd rises while the soluble form decreases, </w:t>
            </w:r>
            <w:r w:rsidR="00854E7C" w:rsidRPr="003F0E2A">
              <w:rPr>
                <w:rFonts w:cs="Times New Roman"/>
                <w:szCs w:val="21"/>
              </w:rPr>
              <w:t xml:space="preserve">and </w:t>
            </w:r>
            <w:r w:rsidRPr="003F0E2A">
              <w:rPr>
                <w:rFonts w:cs="Times New Roman"/>
                <w:szCs w:val="21"/>
              </w:rPr>
              <w:t>lower pH increases the desorption rate of Cd</w:t>
            </w:r>
            <w:r w:rsidRPr="003F0E2A">
              <w:rPr>
                <w:rFonts w:cs="Times New Roman" w:hint="eastAsia"/>
                <w:szCs w:val="21"/>
              </w:rPr>
              <w:t xml:space="preserve"> (</w:t>
            </w:r>
            <w:r w:rsidRPr="003F0E2A">
              <w:rPr>
                <w:rFonts w:cs="Times New Roman"/>
                <w:szCs w:val="21"/>
              </w:rPr>
              <w:t>Honma</w:t>
            </w:r>
            <w:r w:rsidRPr="003F0E2A">
              <w:rPr>
                <w:rFonts w:cs="Times New Roman" w:hint="eastAsia"/>
                <w:szCs w:val="21"/>
              </w:rPr>
              <w:t xml:space="preserve"> et al., 2016)</w:t>
            </w:r>
            <w:r w:rsidRPr="003F0E2A">
              <w:rPr>
                <w:rFonts w:cs="Times New Roman"/>
                <w:szCs w:val="21"/>
              </w:rPr>
              <w:t>.</w:t>
            </w:r>
          </w:p>
        </w:tc>
        <w:tc>
          <w:tcPr>
            <w:tcW w:w="4253" w:type="dxa"/>
            <w:tcBorders>
              <w:top w:val="single" w:sz="4" w:space="0" w:color="auto"/>
            </w:tcBorders>
          </w:tcPr>
          <w:p w14:paraId="0E5E1526" w14:textId="77777777" w:rsidR="00474E62" w:rsidRPr="003F0E2A" w:rsidRDefault="00474E62" w:rsidP="00291777">
            <w:pPr>
              <w:rPr>
                <w:rFonts w:cs="Times New Roman"/>
                <w:szCs w:val="21"/>
              </w:rPr>
            </w:pPr>
            <w:bookmarkStart w:id="19" w:name="OLE_LINK4"/>
            <w:bookmarkStart w:id="20" w:name="OLE_LINK3"/>
            <w:r w:rsidRPr="003F0E2A">
              <w:rPr>
                <w:rFonts w:cs="Times New Roman" w:hint="eastAsia"/>
                <w:szCs w:val="21"/>
              </w:rPr>
              <w:t>Excessive Cd in soil inhibits the development of plant roots and leaves, thus affecting the whole plant</w:t>
            </w:r>
            <w:bookmarkEnd w:id="19"/>
            <w:r w:rsidRPr="003F0E2A">
              <w:rPr>
                <w:rFonts w:cs="Times New Roman" w:hint="eastAsia"/>
                <w:szCs w:val="21"/>
              </w:rPr>
              <w:t xml:space="preserve"> (Kukier et al., 2004). </w:t>
            </w:r>
            <w:bookmarkStart w:id="21" w:name="OLE_LINK5"/>
            <w:r w:rsidRPr="003F0E2A">
              <w:rPr>
                <w:rFonts w:cs="Times New Roman" w:hint="eastAsia"/>
                <w:szCs w:val="21"/>
              </w:rPr>
              <w:t>Under Cd stress, with reduced enzyme activity in the dark reaction of photosynthesis, limiting the photosynthetic rate (Burzy</w:t>
            </w:r>
            <w:r w:rsidRPr="003F0E2A">
              <w:rPr>
                <w:rFonts w:cs="Times New Roman" w:hint="eastAsia"/>
                <w:szCs w:val="21"/>
              </w:rPr>
              <w:t>ń</w:t>
            </w:r>
            <w:r w:rsidRPr="003F0E2A">
              <w:rPr>
                <w:rFonts w:cs="Times New Roman" w:hint="eastAsia"/>
                <w:szCs w:val="21"/>
              </w:rPr>
              <w:t>ski and KlObus, 2004; Kola and Wilkinson, 2005).</w:t>
            </w:r>
            <w:bookmarkEnd w:id="20"/>
            <w:bookmarkEnd w:id="21"/>
          </w:p>
        </w:tc>
      </w:tr>
      <w:tr w:rsidR="00474E62" w:rsidRPr="00890C51" w14:paraId="691E8764" w14:textId="77777777" w:rsidTr="00291777">
        <w:trPr>
          <w:jc w:val="center"/>
        </w:trPr>
        <w:tc>
          <w:tcPr>
            <w:tcW w:w="2127" w:type="dxa"/>
          </w:tcPr>
          <w:p w14:paraId="126EDD7D" w14:textId="77777777" w:rsidR="00474E62" w:rsidRPr="003F0E2A" w:rsidRDefault="00474E62" w:rsidP="00291777">
            <w:pPr>
              <w:rPr>
                <w:rFonts w:cs="Times New Roman"/>
                <w:szCs w:val="21"/>
              </w:rPr>
            </w:pPr>
            <w:r w:rsidRPr="003F0E2A">
              <w:rPr>
                <w:rFonts w:cs="Times New Roman"/>
                <w:szCs w:val="21"/>
              </w:rPr>
              <w:t>Lead (Pb)</w:t>
            </w:r>
          </w:p>
        </w:tc>
        <w:tc>
          <w:tcPr>
            <w:tcW w:w="4253" w:type="dxa"/>
          </w:tcPr>
          <w:p w14:paraId="4233C406" w14:textId="5D8F4A64" w:rsidR="00474E62" w:rsidRPr="003F0E2A" w:rsidRDefault="00474E62" w:rsidP="00291777">
            <w:pPr>
              <w:rPr>
                <w:rFonts w:cs="Times New Roman"/>
                <w:szCs w:val="21"/>
              </w:rPr>
            </w:pPr>
            <w:r w:rsidRPr="003F0E2A">
              <w:rPr>
                <w:rFonts w:cs="Times New Roman" w:hint="eastAsia"/>
                <w:szCs w:val="21"/>
              </w:rPr>
              <w:t xml:space="preserve">Pb mainly accumulates in the topsoil and is related to soil properties; acidic soils have lower lead </w:t>
            </w:r>
            <w:r w:rsidR="00A57388">
              <w:rPr>
                <w:rFonts w:cs="Times New Roman" w:hint="eastAsia"/>
                <w:szCs w:val="21"/>
              </w:rPr>
              <w:t>concentration</w:t>
            </w:r>
            <w:r w:rsidRPr="003F0E2A">
              <w:rPr>
                <w:rFonts w:cs="Times New Roman" w:hint="eastAsia"/>
                <w:szCs w:val="21"/>
              </w:rPr>
              <w:t xml:space="preserve">, while alkaline soils have higher Pb </w:t>
            </w:r>
            <w:r w:rsidR="00A57388">
              <w:rPr>
                <w:rFonts w:cs="Times New Roman" w:hint="eastAsia"/>
                <w:szCs w:val="21"/>
              </w:rPr>
              <w:t>concentration</w:t>
            </w:r>
            <w:r w:rsidRPr="003F0E2A">
              <w:rPr>
                <w:rFonts w:cs="Times New Roman" w:hint="eastAsia"/>
                <w:szCs w:val="21"/>
              </w:rPr>
              <w:t xml:space="preserve"> (Khatik et al., 2006). Acidic water promotes Pb dissolution in water (Khatik et al., 2006).</w:t>
            </w:r>
          </w:p>
        </w:tc>
        <w:tc>
          <w:tcPr>
            <w:tcW w:w="4253" w:type="dxa"/>
          </w:tcPr>
          <w:p w14:paraId="56F3FC2F" w14:textId="77777777" w:rsidR="00474E62" w:rsidRPr="003F0E2A" w:rsidRDefault="00474E62" w:rsidP="00291777">
            <w:pPr>
              <w:rPr>
                <w:rFonts w:cs="Times New Roman"/>
                <w:szCs w:val="21"/>
              </w:rPr>
            </w:pPr>
            <w:r w:rsidRPr="003F0E2A">
              <w:rPr>
                <w:rFonts w:cs="Times New Roman" w:hint="eastAsia"/>
                <w:szCs w:val="21"/>
              </w:rPr>
              <w:t>Pb reaches the plant roots through transpiration pull and diffusion pathways. After entering the roots, it can be stored in the roots or transported to the above-ground parts (Mitra et al., 2020).</w:t>
            </w:r>
          </w:p>
        </w:tc>
      </w:tr>
      <w:tr w:rsidR="00474E62" w:rsidRPr="00890C51" w14:paraId="7859066F" w14:textId="77777777" w:rsidTr="00291777">
        <w:trPr>
          <w:jc w:val="center"/>
        </w:trPr>
        <w:tc>
          <w:tcPr>
            <w:tcW w:w="2127" w:type="dxa"/>
          </w:tcPr>
          <w:p w14:paraId="533CEBE2" w14:textId="77777777" w:rsidR="00474E62" w:rsidRPr="003F0E2A" w:rsidRDefault="00474E62" w:rsidP="00291777">
            <w:pPr>
              <w:rPr>
                <w:rFonts w:cs="Times New Roman"/>
                <w:szCs w:val="21"/>
              </w:rPr>
            </w:pPr>
            <w:r w:rsidRPr="003F0E2A">
              <w:rPr>
                <w:rFonts w:cs="Times New Roman"/>
                <w:szCs w:val="21"/>
              </w:rPr>
              <w:t>Copper (Cu)</w:t>
            </w:r>
          </w:p>
        </w:tc>
        <w:tc>
          <w:tcPr>
            <w:tcW w:w="4253" w:type="dxa"/>
          </w:tcPr>
          <w:p w14:paraId="63320DCC" w14:textId="7F770874" w:rsidR="00474E62" w:rsidRPr="003F0E2A" w:rsidRDefault="00474E62" w:rsidP="00291777">
            <w:pPr>
              <w:rPr>
                <w:rFonts w:cs="Times New Roman"/>
                <w:szCs w:val="21"/>
              </w:rPr>
            </w:pPr>
            <w:r w:rsidRPr="003F0E2A">
              <w:rPr>
                <w:rFonts w:cs="Times New Roman" w:hint="eastAsia"/>
                <w:szCs w:val="21"/>
              </w:rPr>
              <w:t>Cu in soil mainly exists as insoluble precipitates and adsorbed forms. The concentration of Cu</w:t>
            </w:r>
            <w:r w:rsidRPr="003F0E2A">
              <w:rPr>
                <w:rFonts w:cs="Times New Roman" w:hint="eastAsia"/>
                <w:szCs w:val="21"/>
                <w:vertAlign w:val="superscript"/>
              </w:rPr>
              <w:t>2+</w:t>
            </w:r>
            <w:r w:rsidRPr="003F0E2A">
              <w:rPr>
                <w:rFonts w:cs="Times New Roman" w:hint="eastAsia"/>
                <w:szCs w:val="21"/>
              </w:rPr>
              <w:t xml:space="preserve"> in the soil solution decreases sharply with an increasing pH</w:t>
            </w:r>
            <w:r w:rsidR="00854E7C" w:rsidRPr="003F0E2A">
              <w:rPr>
                <w:rFonts w:cs="Times New Roman"/>
                <w:szCs w:val="21"/>
              </w:rPr>
              <w:t>,</w:t>
            </w:r>
            <w:r w:rsidRPr="003F0E2A">
              <w:rPr>
                <w:rFonts w:cs="Times New Roman" w:hint="eastAsia"/>
                <w:szCs w:val="21"/>
              </w:rPr>
              <w:t xml:space="preserve"> whereas the concentration of organic Cu complexes in the soil solution is less dependent on soil pH. Higher pH may even promote the dissolution of organic Cu complexes</w:t>
            </w:r>
            <w:r w:rsidRPr="00224860">
              <w:rPr>
                <w:rFonts w:hint="eastAsia"/>
                <w:szCs w:val="21"/>
              </w:rPr>
              <w:t xml:space="preserve"> </w:t>
            </w:r>
            <w:r w:rsidRPr="003F0E2A">
              <w:rPr>
                <w:rFonts w:cs="Times New Roman" w:hint="eastAsia"/>
                <w:szCs w:val="21"/>
              </w:rPr>
              <w:t>(McBride 1989).</w:t>
            </w:r>
          </w:p>
        </w:tc>
        <w:tc>
          <w:tcPr>
            <w:tcW w:w="4253" w:type="dxa"/>
          </w:tcPr>
          <w:p w14:paraId="12483D01" w14:textId="148C5044" w:rsidR="00474E62" w:rsidRPr="003F0E2A" w:rsidRDefault="00474E62" w:rsidP="00291777">
            <w:pPr>
              <w:rPr>
                <w:rFonts w:cs="Times New Roman"/>
                <w:szCs w:val="21"/>
              </w:rPr>
            </w:pPr>
            <w:r w:rsidRPr="003F0E2A">
              <w:rPr>
                <w:rFonts w:cs="Times New Roman" w:hint="eastAsia"/>
                <w:szCs w:val="21"/>
              </w:rPr>
              <w:t>Cu mainly harms higher plants by affecting photosynthesis, cell structure, cell division, enzyme systems, and the absorption of other nutrients (Mir et al., 2021). Under Cu stress, significant changes in plant enzyme activity occur; low concentrations stimulate, while high concentrations cause reactive oxygen species accumulation, damaging cell structure and function and causing antioxidant enzyme system imbalance (Yruela 2009).</w:t>
            </w:r>
          </w:p>
        </w:tc>
      </w:tr>
      <w:tr w:rsidR="00474E62" w:rsidRPr="00890C51" w14:paraId="3A3956B8" w14:textId="77777777" w:rsidTr="00291777">
        <w:trPr>
          <w:jc w:val="center"/>
        </w:trPr>
        <w:tc>
          <w:tcPr>
            <w:tcW w:w="2127" w:type="dxa"/>
          </w:tcPr>
          <w:p w14:paraId="0A58BD93" w14:textId="77777777" w:rsidR="00474E62" w:rsidRPr="003F0E2A" w:rsidRDefault="00474E62" w:rsidP="00291777">
            <w:pPr>
              <w:rPr>
                <w:rFonts w:cs="Times New Roman"/>
                <w:szCs w:val="21"/>
              </w:rPr>
            </w:pPr>
            <w:r w:rsidRPr="003F0E2A">
              <w:rPr>
                <w:rFonts w:cs="Times New Roman"/>
                <w:szCs w:val="21"/>
              </w:rPr>
              <w:t>Zinc (Zn)</w:t>
            </w:r>
          </w:p>
        </w:tc>
        <w:tc>
          <w:tcPr>
            <w:tcW w:w="4253" w:type="dxa"/>
          </w:tcPr>
          <w:p w14:paraId="096D5D96" w14:textId="77777777" w:rsidR="00474E62" w:rsidRPr="003F0E2A" w:rsidRDefault="00474E62" w:rsidP="00291777">
            <w:pPr>
              <w:rPr>
                <w:rFonts w:cs="Times New Roman"/>
                <w:szCs w:val="21"/>
              </w:rPr>
            </w:pPr>
            <w:bookmarkStart w:id="22" w:name="OLE_LINK7"/>
            <w:bookmarkStart w:id="23" w:name="OLE_LINK6"/>
            <w:r w:rsidRPr="003F0E2A">
              <w:rPr>
                <w:rFonts w:cs="Times New Roman" w:hint="eastAsia"/>
                <w:szCs w:val="21"/>
              </w:rPr>
              <w:t>Zn</w:t>
            </w:r>
            <w:r w:rsidRPr="003F0E2A">
              <w:rPr>
                <w:rFonts w:cs="Times New Roman"/>
                <w:szCs w:val="21"/>
              </w:rPr>
              <w:t xml:space="preserve"> mobility</w:t>
            </w:r>
            <w:bookmarkEnd w:id="22"/>
            <w:r w:rsidRPr="003F0E2A">
              <w:rPr>
                <w:rFonts w:cs="Times New Roman"/>
                <w:szCs w:val="21"/>
              </w:rPr>
              <w:t xml:space="preserve"> in soil depends on pH; in acidic soils, </w:t>
            </w:r>
            <w:r w:rsidRPr="003F0E2A">
              <w:rPr>
                <w:rFonts w:cs="Times New Roman" w:hint="eastAsia"/>
                <w:szCs w:val="21"/>
              </w:rPr>
              <w:t>Zn</w:t>
            </w:r>
            <w:r w:rsidRPr="003F0E2A">
              <w:rPr>
                <w:rFonts w:cs="Times New Roman"/>
                <w:szCs w:val="21"/>
              </w:rPr>
              <w:t xml:space="preserve"> mobility increases as insoluble ZnOH converts to easily leachable Zn²⁺</w:t>
            </w:r>
            <w:bookmarkEnd w:id="23"/>
            <w:r w:rsidRPr="003F0E2A">
              <w:rPr>
                <w:rFonts w:cs="Times New Roman" w:hint="eastAsia"/>
                <w:szCs w:val="21"/>
              </w:rPr>
              <w:t xml:space="preserve"> (Hale et al., 2012).</w:t>
            </w:r>
          </w:p>
        </w:tc>
        <w:tc>
          <w:tcPr>
            <w:tcW w:w="4253" w:type="dxa"/>
          </w:tcPr>
          <w:p w14:paraId="43AC0B46" w14:textId="77777777" w:rsidR="00474E62" w:rsidRPr="003F0E2A" w:rsidRDefault="00474E62" w:rsidP="00291777">
            <w:pPr>
              <w:rPr>
                <w:rFonts w:cs="Times New Roman"/>
                <w:szCs w:val="21"/>
              </w:rPr>
            </w:pPr>
            <w:r w:rsidRPr="003F0E2A">
              <w:rPr>
                <w:rFonts w:cs="Times New Roman" w:hint="eastAsia"/>
                <w:szCs w:val="21"/>
              </w:rPr>
              <w:t>Zn continuously cycles in the soil-plant-environment system and bioaccumulates through the food chain, posing risks to human health (Kaur et al., 2021).</w:t>
            </w:r>
          </w:p>
        </w:tc>
      </w:tr>
      <w:tr w:rsidR="00474E62" w:rsidRPr="00890C51" w14:paraId="45BE8C3E" w14:textId="77777777" w:rsidTr="00291777">
        <w:trPr>
          <w:jc w:val="center"/>
        </w:trPr>
        <w:tc>
          <w:tcPr>
            <w:tcW w:w="2127" w:type="dxa"/>
          </w:tcPr>
          <w:p w14:paraId="44C0A5F6" w14:textId="77777777" w:rsidR="00474E62" w:rsidRPr="003F0E2A" w:rsidRDefault="00474E62" w:rsidP="00291777">
            <w:pPr>
              <w:rPr>
                <w:rFonts w:cs="Times New Roman"/>
                <w:szCs w:val="21"/>
              </w:rPr>
            </w:pPr>
            <w:r w:rsidRPr="003F0E2A">
              <w:rPr>
                <w:rFonts w:cs="Times New Roman"/>
                <w:szCs w:val="21"/>
              </w:rPr>
              <w:t>Arsenic (As)</w:t>
            </w:r>
          </w:p>
        </w:tc>
        <w:tc>
          <w:tcPr>
            <w:tcW w:w="4253" w:type="dxa"/>
          </w:tcPr>
          <w:p w14:paraId="2DABB565" w14:textId="77777777" w:rsidR="00474E62" w:rsidRPr="003F0E2A" w:rsidRDefault="00474E62" w:rsidP="00291777">
            <w:pPr>
              <w:rPr>
                <w:rFonts w:cs="Times New Roman"/>
                <w:szCs w:val="21"/>
              </w:rPr>
            </w:pPr>
            <w:r w:rsidRPr="003F0E2A">
              <w:rPr>
                <w:rFonts w:cs="Times New Roman" w:hint="eastAsia"/>
                <w:szCs w:val="21"/>
              </w:rPr>
              <w:t>Soil pH affects arsenic toxicity; as pH increases, As becomes more harmful in soil (Wang et al., 2006).</w:t>
            </w:r>
          </w:p>
        </w:tc>
        <w:tc>
          <w:tcPr>
            <w:tcW w:w="4253" w:type="dxa"/>
          </w:tcPr>
          <w:p w14:paraId="2F5AB42A" w14:textId="0A8A41A2" w:rsidR="00474E62" w:rsidRPr="003F0E2A" w:rsidRDefault="00474E62" w:rsidP="00291777">
            <w:pPr>
              <w:rPr>
                <w:rFonts w:cs="Times New Roman"/>
                <w:szCs w:val="21"/>
              </w:rPr>
            </w:pPr>
            <w:r w:rsidRPr="003F0E2A">
              <w:rPr>
                <w:rFonts w:cs="Times New Roman" w:hint="eastAsia"/>
                <w:szCs w:val="21"/>
              </w:rPr>
              <w:t xml:space="preserve">As reduces plant transpiration and chlorophyll </w:t>
            </w:r>
            <w:r w:rsidR="00A57388">
              <w:rPr>
                <w:rFonts w:cs="Times New Roman" w:hint="eastAsia"/>
                <w:szCs w:val="21"/>
              </w:rPr>
              <w:t>concentration</w:t>
            </w:r>
            <w:r w:rsidRPr="003F0E2A">
              <w:rPr>
                <w:rFonts w:cs="Times New Roman" w:hint="eastAsia"/>
                <w:szCs w:val="21"/>
              </w:rPr>
              <w:t>, inhibits photosynthesis, and causes nutrient imbalance and poor growth, leading to decreased root weight (Hafeez et al., 2023). As toxicity increases</w:t>
            </w:r>
            <w:r w:rsidR="00854E7C" w:rsidRPr="003F0E2A">
              <w:rPr>
                <w:rFonts w:cs="Times New Roman"/>
                <w:szCs w:val="21"/>
              </w:rPr>
              <w:t>,</w:t>
            </w:r>
            <w:r w:rsidRPr="003F0E2A">
              <w:rPr>
                <w:rFonts w:cs="Times New Roman" w:hint="eastAsia"/>
                <w:szCs w:val="21"/>
              </w:rPr>
              <w:t xml:space="preserve"> CAT, SOD, and MDA levels, with plants showing blackened roots and stunted above-ground growth, with yellowing and falling leaves (Hafeez et al., 2023).</w:t>
            </w:r>
          </w:p>
        </w:tc>
      </w:tr>
      <w:tr w:rsidR="00474E62" w:rsidRPr="00890C51" w14:paraId="580EA09B" w14:textId="77777777" w:rsidTr="00291777">
        <w:trPr>
          <w:jc w:val="center"/>
        </w:trPr>
        <w:tc>
          <w:tcPr>
            <w:tcW w:w="2127" w:type="dxa"/>
          </w:tcPr>
          <w:p w14:paraId="3A171053" w14:textId="77777777" w:rsidR="00474E62" w:rsidRPr="003F0E2A" w:rsidRDefault="00474E62" w:rsidP="00291777">
            <w:pPr>
              <w:rPr>
                <w:rFonts w:cs="Times New Roman"/>
                <w:szCs w:val="21"/>
              </w:rPr>
            </w:pPr>
            <w:r w:rsidRPr="003F0E2A">
              <w:rPr>
                <w:rFonts w:cs="Times New Roman"/>
                <w:szCs w:val="21"/>
              </w:rPr>
              <w:t>Antimony (Sb)</w:t>
            </w:r>
          </w:p>
        </w:tc>
        <w:tc>
          <w:tcPr>
            <w:tcW w:w="4253" w:type="dxa"/>
          </w:tcPr>
          <w:p w14:paraId="21DA05EA" w14:textId="77777777" w:rsidR="00474E62" w:rsidRPr="003F0E2A" w:rsidRDefault="00474E62" w:rsidP="00291777">
            <w:pPr>
              <w:rPr>
                <w:rFonts w:cs="Times New Roman"/>
                <w:szCs w:val="21"/>
              </w:rPr>
            </w:pPr>
            <w:r w:rsidRPr="003F0E2A">
              <w:rPr>
                <w:rFonts w:cs="Times New Roman" w:hint="eastAsia"/>
                <w:szCs w:val="21"/>
              </w:rPr>
              <w:t>The mobility of Sb in soil is closely related to pH. Under acidic conditions, Sb exists in a dissolved form and has higher mobility, while under alkaline conditions, it forms insoluble compounds with lower mobility. Soil organic matter can form complexes with Sb, increasing its solubility and mobility (Diquattro et al., 2021).</w:t>
            </w:r>
          </w:p>
        </w:tc>
        <w:tc>
          <w:tcPr>
            <w:tcW w:w="4253" w:type="dxa"/>
          </w:tcPr>
          <w:p w14:paraId="4421999B" w14:textId="77777777" w:rsidR="00474E62" w:rsidRPr="003F0E2A" w:rsidRDefault="00474E62" w:rsidP="00291777">
            <w:pPr>
              <w:rPr>
                <w:rFonts w:cs="Times New Roman"/>
                <w:szCs w:val="21"/>
              </w:rPr>
            </w:pPr>
            <w:r w:rsidRPr="003F0E2A">
              <w:rPr>
                <w:rFonts w:cs="Times New Roman" w:hint="eastAsia"/>
                <w:szCs w:val="21"/>
              </w:rPr>
              <w:t>Sb toxicity in plants primarily manifests as growth inhibition, root damage, impaired photosynthesis and mineral nutrient uptake, oxidative stress, and enzyme activity disruption, leading to physiological and biochemical dysfunction (Hafeez et al., 2023).</w:t>
            </w:r>
          </w:p>
        </w:tc>
      </w:tr>
      <w:tr w:rsidR="00474E62" w:rsidRPr="00890C51" w14:paraId="3E7AC8A8" w14:textId="77777777" w:rsidTr="00291777">
        <w:trPr>
          <w:jc w:val="center"/>
        </w:trPr>
        <w:tc>
          <w:tcPr>
            <w:tcW w:w="2127" w:type="dxa"/>
          </w:tcPr>
          <w:p w14:paraId="44343738" w14:textId="77777777" w:rsidR="00474E62" w:rsidRPr="003F0E2A" w:rsidRDefault="00474E62" w:rsidP="00291777">
            <w:pPr>
              <w:rPr>
                <w:rFonts w:cs="Times New Roman"/>
                <w:szCs w:val="21"/>
              </w:rPr>
            </w:pPr>
            <w:r w:rsidRPr="003F0E2A">
              <w:rPr>
                <w:rFonts w:cs="Times New Roman"/>
                <w:szCs w:val="21"/>
              </w:rPr>
              <w:t>Nickel (Ni)</w:t>
            </w:r>
          </w:p>
        </w:tc>
        <w:tc>
          <w:tcPr>
            <w:tcW w:w="4253" w:type="dxa"/>
          </w:tcPr>
          <w:p w14:paraId="2237422D" w14:textId="4DA11281" w:rsidR="00474E62" w:rsidRPr="003F0E2A" w:rsidRDefault="00474E62" w:rsidP="00291777">
            <w:pPr>
              <w:rPr>
                <w:rFonts w:cs="Times New Roman"/>
                <w:szCs w:val="21"/>
              </w:rPr>
            </w:pPr>
            <w:r w:rsidRPr="003F0E2A">
              <w:rPr>
                <w:rFonts w:cs="Times New Roman" w:hint="eastAsia"/>
                <w:szCs w:val="21"/>
              </w:rPr>
              <w:t xml:space="preserve">Ni mobility and transformation in soil depend on its physicochemical properties and can form exchangeable, carbonate-bound, iron-manganese oxide-bound, organic-bound, and residual forms (Tewari et al., 2010). Exchangeable Ni </w:t>
            </w:r>
            <w:r w:rsidR="00A57388">
              <w:rPr>
                <w:rFonts w:cs="Times New Roman" w:hint="eastAsia"/>
                <w:szCs w:val="21"/>
              </w:rPr>
              <w:t>concentration</w:t>
            </w:r>
            <w:r w:rsidRPr="003F0E2A">
              <w:rPr>
                <w:rFonts w:cs="Times New Roman" w:hint="eastAsia"/>
                <w:szCs w:val="21"/>
              </w:rPr>
              <w:t xml:space="preserve"> is low, generally not exceeding 2% of total Ni. Iron-manganese oxide-bound nickel accounts for 20% to 30% of total Ni. Residual Ni constitutes over 50%, is stable, and is generally unavailable to plants (Tewari et al., 2010).</w:t>
            </w:r>
          </w:p>
        </w:tc>
        <w:tc>
          <w:tcPr>
            <w:tcW w:w="4253" w:type="dxa"/>
          </w:tcPr>
          <w:p w14:paraId="3CF2823A" w14:textId="77777777" w:rsidR="00474E62" w:rsidRPr="003F0E2A" w:rsidRDefault="00474E62" w:rsidP="00291777">
            <w:pPr>
              <w:rPr>
                <w:rFonts w:cs="Times New Roman"/>
                <w:szCs w:val="21"/>
              </w:rPr>
            </w:pPr>
            <w:r w:rsidRPr="003F0E2A">
              <w:rPr>
                <w:rFonts w:cs="Times New Roman" w:hint="eastAsia"/>
                <w:szCs w:val="21"/>
              </w:rPr>
              <w:t>Ni in plants mainly exists in the divalent form and can form 4-, 5-, and 6-coordinate complexes, with certain organic acids acting as ligands (Poschenrieder et al., 2019; Ahmad et al., 2012). Trivalent Ni may also be present in some microbial cells. Plants primarily absorb Ni through their roots, but Ni applied to leaves can also be transported to the plant through the phloem (Poschenrieder et al., 2019; Ahmad et al., 2012).</w:t>
            </w:r>
          </w:p>
        </w:tc>
      </w:tr>
      <w:tr w:rsidR="00474E62" w:rsidRPr="00890C51" w14:paraId="3CD2E05F" w14:textId="77777777" w:rsidTr="00291777">
        <w:trPr>
          <w:jc w:val="center"/>
        </w:trPr>
        <w:tc>
          <w:tcPr>
            <w:tcW w:w="2127" w:type="dxa"/>
          </w:tcPr>
          <w:p w14:paraId="0770A9DB" w14:textId="77777777" w:rsidR="00474E62" w:rsidRPr="003F0E2A" w:rsidRDefault="00474E62" w:rsidP="00291777">
            <w:pPr>
              <w:rPr>
                <w:rFonts w:cs="Times New Roman"/>
                <w:szCs w:val="21"/>
              </w:rPr>
            </w:pPr>
            <w:r w:rsidRPr="003F0E2A">
              <w:rPr>
                <w:rFonts w:cs="Times New Roman"/>
                <w:szCs w:val="21"/>
              </w:rPr>
              <w:t>Chromium (Cr)</w:t>
            </w:r>
          </w:p>
        </w:tc>
        <w:tc>
          <w:tcPr>
            <w:tcW w:w="4253" w:type="dxa"/>
          </w:tcPr>
          <w:p w14:paraId="0830DB5A" w14:textId="77777777" w:rsidR="00474E62" w:rsidRPr="003F0E2A" w:rsidRDefault="00474E62" w:rsidP="00291777">
            <w:pPr>
              <w:rPr>
                <w:rFonts w:cs="Times New Roman"/>
                <w:szCs w:val="21"/>
              </w:rPr>
            </w:pPr>
            <w:bookmarkStart w:id="24" w:name="OLE_LINK9"/>
            <w:bookmarkStart w:id="25" w:name="OLE_LINK8"/>
            <w:r w:rsidRPr="003F0E2A">
              <w:rPr>
                <w:rFonts w:cs="Times New Roman" w:hint="eastAsia"/>
                <w:szCs w:val="21"/>
              </w:rPr>
              <w:t>Cr in soil has low mobility</w:t>
            </w:r>
            <w:bookmarkEnd w:id="24"/>
            <w:r w:rsidRPr="003F0E2A">
              <w:rPr>
                <w:rFonts w:cs="Times New Roman" w:hint="eastAsia"/>
                <w:szCs w:val="21"/>
              </w:rPr>
              <w:t xml:space="preserve"> but strong toxicity to plants (Fonseca et al., 2011). The key factors affecting its aging are soil organic matter, pH, and active iron oxides (Fonseca et al., 2011).</w:t>
            </w:r>
            <w:bookmarkEnd w:id="25"/>
          </w:p>
        </w:tc>
        <w:tc>
          <w:tcPr>
            <w:tcW w:w="4253" w:type="dxa"/>
          </w:tcPr>
          <w:p w14:paraId="555BC64A" w14:textId="77777777" w:rsidR="00474E62" w:rsidRPr="003F0E2A" w:rsidRDefault="00474E62" w:rsidP="00291777">
            <w:pPr>
              <w:rPr>
                <w:rFonts w:cs="Times New Roman"/>
                <w:szCs w:val="21"/>
              </w:rPr>
            </w:pPr>
            <w:r w:rsidRPr="003F0E2A">
              <w:rPr>
                <w:rFonts w:cs="Times New Roman"/>
                <w:szCs w:val="21"/>
              </w:rPr>
              <w:t xml:space="preserve">Chromium compounds are highly toxic to plants and are detrimental to their growth and development. Although some crops are not affected by low Cr concentration (3.8×10−4 μM) (Huffman and Allaway, 1973a, Huffman and Allaway, 1973b), Cr is toxic to most higher plants at 100 </w:t>
            </w:r>
            <w:r w:rsidRPr="003F0E2A">
              <w:rPr>
                <w:rFonts w:cs="Times New Roman"/>
                <w:i/>
                <w:iCs/>
                <w:szCs w:val="21"/>
              </w:rPr>
              <w:t>μ</w:t>
            </w:r>
            <w:r w:rsidRPr="003F0E2A">
              <w:rPr>
                <w:rFonts w:cs="Times New Roman"/>
                <w:szCs w:val="21"/>
              </w:rPr>
              <w:t>M·kg</w:t>
            </w:r>
            <w:r w:rsidRPr="003F0E2A">
              <w:rPr>
                <w:rFonts w:cs="Times New Roman"/>
                <w:szCs w:val="21"/>
                <w:vertAlign w:val="superscript"/>
              </w:rPr>
              <w:t>−1</w:t>
            </w:r>
            <w:r w:rsidRPr="003F0E2A">
              <w:rPr>
                <w:rFonts w:cs="Times New Roman"/>
                <w:szCs w:val="21"/>
              </w:rPr>
              <w:t xml:space="preserve"> dry weight (Davies et al., 2002</w:t>
            </w:r>
            <w:r w:rsidRPr="003F0E2A">
              <w:rPr>
                <w:rFonts w:cs="Times New Roman" w:hint="eastAsia"/>
                <w:szCs w:val="21"/>
              </w:rPr>
              <w:t>; Arun et al., 2005)</w:t>
            </w:r>
            <w:r w:rsidRPr="003F0E2A">
              <w:rPr>
                <w:rFonts w:cs="Times New Roman"/>
                <w:szCs w:val="21"/>
              </w:rPr>
              <w:t>.</w:t>
            </w:r>
          </w:p>
        </w:tc>
      </w:tr>
      <w:tr w:rsidR="00474E62" w:rsidRPr="00890C51" w14:paraId="3D8B205A" w14:textId="77777777" w:rsidTr="00291777">
        <w:trPr>
          <w:jc w:val="center"/>
        </w:trPr>
        <w:tc>
          <w:tcPr>
            <w:tcW w:w="2127" w:type="dxa"/>
          </w:tcPr>
          <w:p w14:paraId="00F66E0A" w14:textId="77777777" w:rsidR="00474E62" w:rsidRPr="003F0E2A" w:rsidRDefault="00474E62" w:rsidP="00291777">
            <w:pPr>
              <w:rPr>
                <w:rFonts w:cs="Times New Roman"/>
                <w:szCs w:val="21"/>
              </w:rPr>
            </w:pPr>
            <w:r w:rsidRPr="003F0E2A">
              <w:rPr>
                <w:rFonts w:cs="Times New Roman"/>
                <w:szCs w:val="21"/>
              </w:rPr>
              <w:t>Titanium (Ti)</w:t>
            </w:r>
          </w:p>
        </w:tc>
        <w:tc>
          <w:tcPr>
            <w:tcW w:w="4253" w:type="dxa"/>
          </w:tcPr>
          <w:p w14:paraId="08E81ABA" w14:textId="42465112" w:rsidR="00474E62" w:rsidRPr="003F0E2A" w:rsidRDefault="00474E62" w:rsidP="00291777">
            <w:pPr>
              <w:rPr>
                <w:rFonts w:cs="Times New Roman"/>
                <w:szCs w:val="21"/>
              </w:rPr>
            </w:pPr>
            <w:bookmarkStart w:id="26" w:name="OLE_LINK11"/>
            <w:r w:rsidRPr="003F0E2A">
              <w:rPr>
                <w:rFonts w:cs="Times New Roman" w:hint="eastAsia"/>
                <w:szCs w:val="21"/>
              </w:rPr>
              <w:t xml:space="preserve">Ti in silicate-bound form is generally immobile, but under specific conditions (suitable acidity, temperature, and redox conditions), Ti from tailings and mining waste can be released into </w:t>
            </w:r>
            <w:r w:rsidR="00854E7C" w:rsidRPr="003F0E2A">
              <w:rPr>
                <w:rFonts w:cs="Times New Roman"/>
                <w:szCs w:val="21"/>
              </w:rPr>
              <w:t xml:space="preserve">the </w:t>
            </w:r>
            <w:r w:rsidRPr="003F0E2A">
              <w:rPr>
                <w:rFonts w:cs="Times New Roman" w:hint="eastAsia"/>
                <w:szCs w:val="21"/>
              </w:rPr>
              <w:t>soil due to surface weathering and leaching. Atmospheric thallium typically remains in the soil, with retention levels positively correlated with soil clay minerals, organic matter, and iron oxides (Cornu et al., 1999).</w:t>
            </w:r>
            <w:bookmarkEnd w:id="26"/>
          </w:p>
        </w:tc>
        <w:tc>
          <w:tcPr>
            <w:tcW w:w="4253" w:type="dxa"/>
          </w:tcPr>
          <w:p w14:paraId="4B5601AD" w14:textId="22017F1A" w:rsidR="00474E62" w:rsidRPr="003F0E2A" w:rsidRDefault="00474E62" w:rsidP="00291777">
            <w:pPr>
              <w:rPr>
                <w:rFonts w:cs="Times New Roman"/>
                <w:szCs w:val="21"/>
              </w:rPr>
            </w:pPr>
            <w:r w:rsidRPr="003F0E2A">
              <w:rPr>
                <w:rFonts w:cs="Times New Roman" w:hint="eastAsia"/>
                <w:szCs w:val="21"/>
              </w:rPr>
              <w:t>Ti is much more toxic to plants than Pb, Cd, and mercury and can replace essential elements such as K and Mg, antagonizing K (Kumar, et al., 2022). Ti</w:t>
            </w:r>
            <w:r w:rsidR="00854E7C" w:rsidRPr="003F0E2A">
              <w:rPr>
                <w:rFonts w:cs="Times New Roman"/>
                <w:szCs w:val="21"/>
              </w:rPr>
              <w:t>,</w:t>
            </w:r>
            <w:r w:rsidRPr="003F0E2A">
              <w:rPr>
                <w:rFonts w:cs="Times New Roman" w:hint="eastAsia"/>
                <w:szCs w:val="21"/>
              </w:rPr>
              <w:t xml:space="preserve"> like K, moves freely in ionic form within the plant, inhibiting K transport and affecting growth, resulting in stunted growth, yellowing, and leaf curling (Kumar, et al., 2022).</w:t>
            </w:r>
          </w:p>
        </w:tc>
      </w:tr>
    </w:tbl>
    <w:p w14:paraId="1D64FE67" w14:textId="77777777" w:rsidR="00474E62" w:rsidRPr="00C51100" w:rsidRDefault="00474E62" w:rsidP="00474E62">
      <w:pPr>
        <w:rPr>
          <w:rFonts w:cs="Times New Roman"/>
          <w:sz w:val="24"/>
          <w:szCs w:val="24"/>
        </w:rPr>
      </w:pPr>
    </w:p>
    <w:p w14:paraId="468089DD" w14:textId="77777777" w:rsidR="00474E62" w:rsidRDefault="00474E62" w:rsidP="00474E62">
      <w:pPr>
        <w:widowControl/>
        <w:jc w:val="left"/>
        <w:rPr>
          <w:rFonts w:cs="Times New Roman"/>
          <w:sz w:val="24"/>
          <w:szCs w:val="24"/>
        </w:rPr>
      </w:pPr>
    </w:p>
    <w:p w14:paraId="4C35B1F6" w14:textId="77777777" w:rsidR="00474E62" w:rsidRPr="004D67EE" w:rsidRDefault="00474E62" w:rsidP="00474E62">
      <w:pPr>
        <w:widowControl/>
        <w:jc w:val="left"/>
        <w:rPr>
          <w:rFonts w:cs="Times New Roman"/>
          <w:b/>
          <w:bCs/>
          <w:sz w:val="24"/>
          <w:szCs w:val="24"/>
        </w:rPr>
      </w:pPr>
      <w:r w:rsidRPr="004D67EE">
        <w:rPr>
          <w:rFonts w:cs="Times New Roman"/>
          <w:b/>
          <w:bCs/>
          <w:sz w:val="24"/>
          <w:szCs w:val="24"/>
        </w:rPr>
        <w:t>R</w:t>
      </w:r>
      <w:r w:rsidRPr="004D67EE">
        <w:rPr>
          <w:rFonts w:cs="Times New Roman" w:hint="eastAsia"/>
          <w:b/>
          <w:bCs/>
          <w:sz w:val="24"/>
          <w:szCs w:val="24"/>
        </w:rPr>
        <w:t>eferences:</w:t>
      </w:r>
    </w:p>
    <w:p w14:paraId="42F8F991" w14:textId="6B177787"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Burzyński, M., Kłobus, G. Changes of photosynthetic parameters in cucumber leaves under Cu, Cd, and Pb stress. Photosynthetica 42, 505–510 (2004). </w:t>
      </w:r>
      <w:hyperlink r:id="rId60" w:history="1">
        <w:r w:rsidR="00895FD6">
          <w:rPr>
            <w:rStyle w:val="a3"/>
            <w:rFonts w:cs="Times New Roman"/>
            <w:sz w:val="24"/>
            <w:szCs w:val="24"/>
          </w:rPr>
          <w:t xml:space="preserve"> </w:t>
        </w:r>
        <w:r w:rsidRPr="004D67EE">
          <w:rPr>
            <w:rStyle w:val="a3"/>
            <w:rFonts w:cs="Times New Roman"/>
            <w:sz w:val="24"/>
            <w:szCs w:val="24"/>
          </w:rPr>
          <w:t>10.1007/S11099-005-0005-2</w:t>
        </w:r>
      </w:hyperlink>
      <w:r w:rsidRPr="004D67EE">
        <w:rPr>
          <w:rFonts w:cs="Times New Roman"/>
          <w:sz w:val="24"/>
          <w:szCs w:val="24"/>
        </w:rPr>
        <w:t>.</w:t>
      </w:r>
    </w:p>
    <w:p w14:paraId="648B094A" w14:textId="7E516921"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Wang, S., Mulligan, C.N. Effect of natural organic matter on arsenic release from soils and sediments into groundwater. Environ Geochem Health 28, 197–214 (2006). </w:t>
      </w:r>
      <w:hyperlink r:id="rId61" w:history="1">
        <w:r w:rsidR="00895FD6">
          <w:rPr>
            <w:rStyle w:val="a3"/>
            <w:rFonts w:cs="Times New Roman"/>
            <w:sz w:val="24"/>
            <w:szCs w:val="24"/>
          </w:rPr>
          <w:t xml:space="preserve"> </w:t>
        </w:r>
        <w:r w:rsidRPr="004D67EE">
          <w:rPr>
            <w:rStyle w:val="a3"/>
            <w:rFonts w:cs="Times New Roman"/>
            <w:sz w:val="24"/>
            <w:szCs w:val="24"/>
          </w:rPr>
          <w:t>10.1007/s10653-005-9032-y</w:t>
        </w:r>
      </w:hyperlink>
      <w:r w:rsidRPr="004D67EE">
        <w:rPr>
          <w:rFonts w:cs="Times New Roman"/>
          <w:sz w:val="24"/>
          <w:szCs w:val="24"/>
        </w:rPr>
        <w:t>.</w:t>
      </w:r>
    </w:p>
    <w:p w14:paraId="44F03F03" w14:textId="143B1732"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Husson, O. Redox potential (Eh) and pH as drivers of soil/plant/microorganism systems: a transdisciplinary overview pointing to integrative opportunities for agronomy. Plant Soil 362, 389–417 (2013). </w:t>
      </w:r>
      <w:hyperlink r:id="rId62" w:history="1">
        <w:r w:rsidR="00895FD6">
          <w:rPr>
            <w:rStyle w:val="a3"/>
            <w:rFonts w:cs="Times New Roman"/>
            <w:sz w:val="24"/>
            <w:szCs w:val="24"/>
          </w:rPr>
          <w:t xml:space="preserve"> </w:t>
        </w:r>
        <w:r w:rsidRPr="004D67EE">
          <w:rPr>
            <w:rStyle w:val="a3"/>
            <w:rFonts w:cs="Times New Roman"/>
            <w:sz w:val="24"/>
            <w:szCs w:val="24"/>
          </w:rPr>
          <w:t>10.1007/s11104-012-1429-7</w:t>
        </w:r>
      </w:hyperlink>
    </w:p>
    <w:p w14:paraId="4FAE3BD8" w14:textId="1AEACF38"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Toshimitsu Honma, Hirotomo Ohba, Ayako Kaneko-Kadokura, Tomoyuki Makino, Ken Nakamura, and Hidetaka Katou. Optimal soil Eh, pH, and water management </w:t>
      </w:r>
      <w:r w:rsidR="00895FD6">
        <w:rPr>
          <w:rFonts w:cs="Times New Roman"/>
          <w:sz w:val="24"/>
          <w:szCs w:val="24"/>
        </w:rPr>
        <w:t>are needed to simultaneously minimize</w:t>
      </w:r>
      <w:r w:rsidRPr="004D67EE">
        <w:rPr>
          <w:rFonts w:cs="Times New Roman"/>
          <w:sz w:val="24"/>
          <w:szCs w:val="24"/>
        </w:rPr>
        <w:t xml:space="preserve"> arsenic and cadmium concentrations in rice grains. Environmental Science &amp; Technology 50 (8), 4178-4185 (2016) </w:t>
      </w:r>
      <w:hyperlink r:id="rId63" w:history="1">
        <w:r w:rsidR="00895FD6">
          <w:rPr>
            <w:rStyle w:val="a3"/>
            <w:rFonts w:cs="Times New Roman"/>
            <w:sz w:val="24"/>
            <w:szCs w:val="24"/>
          </w:rPr>
          <w:t xml:space="preserve"> </w:t>
        </w:r>
        <w:r w:rsidRPr="004D67EE">
          <w:rPr>
            <w:rStyle w:val="a3"/>
            <w:rFonts w:cs="Times New Roman"/>
            <w:sz w:val="24"/>
            <w:szCs w:val="24"/>
          </w:rPr>
          <w:t>10.1021/acs.est.5b05424</w:t>
        </w:r>
      </w:hyperlink>
    </w:p>
    <w:p w14:paraId="6A3A9A91" w14:textId="77777777"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Kukier U, Peters CA, Chaney RL, Angle JS, Roseberg RJ. The effect of pH on metal accumulation in two Alyssum species. Journal of Environmental Quality. 33(6):2090-2102 (2004) </w:t>
      </w:r>
      <w:hyperlink r:id="rId64" w:history="1">
        <w:r w:rsidRPr="004D67EE">
          <w:rPr>
            <w:rStyle w:val="a3"/>
            <w:rFonts w:cs="Times New Roman"/>
            <w:sz w:val="24"/>
            <w:szCs w:val="24"/>
          </w:rPr>
          <w:t>https://doi.otg/10.2134/jeq2004.2090</w:t>
        </w:r>
      </w:hyperlink>
      <w:r w:rsidRPr="004D67EE">
        <w:rPr>
          <w:rFonts w:cs="Times New Roman"/>
          <w:sz w:val="24"/>
          <w:szCs w:val="24"/>
        </w:rPr>
        <w:t>.</w:t>
      </w:r>
    </w:p>
    <w:p w14:paraId="6548A95B" w14:textId="3D1C6173"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Heliana Kola and Kevin J. Wilkinson. Cadmium Uptake by a Green Alga Can Be Predicted by Equilibrium Modelling. Environmental Science &amp; Technology 39 (9), 3040-3047 (2005). </w:t>
      </w:r>
      <w:hyperlink r:id="rId65" w:history="1">
        <w:r w:rsidR="00895FD6">
          <w:rPr>
            <w:rStyle w:val="a3"/>
            <w:rFonts w:cs="Times New Roman"/>
            <w:sz w:val="24"/>
            <w:szCs w:val="24"/>
          </w:rPr>
          <w:t xml:space="preserve"> </w:t>
        </w:r>
        <w:r w:rsidRPr="004D67EE">
          <w:rPr>
            <w:rStyle w:val="a3"/>
            <w:rFonts w:cs="Times New Roman"/>
            <w:sz w:val="24"/>
            <w:szCs w:val="24"/>
          </w:rPr>
          <w:t>10.1021/es048655d</w:t>
        </w:r>
      </w:hyperlink>
    </w:p>
    <w:p w14:paraId="2F95EB7D" w14:textId="77777777"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Khatik S.K., Thakur Riskesh, Sharma G.D. Lead: the heavy metal in soil water and plant environment. Journal of Industrial Pollution Control 21(2), 233-244 (2006).</w:t>
      </w:r>
    </w:p>
    <w:p w14:paraId="2577F5AD" w14:textId="04D344E9"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Kaur, H., Garg, N. Zinc toxicity in plants: a review. Planta 253, 129 (2021). </w:t>
      </w:r>
      <w:hyperlink r:id="rId66" w:history="1">
        <w:r w:rsidR="00895FD6">
          <w:rPr>
            <w:rStyle w:val="a3"/>
            <w:rFonts w:cs="Times New Roman"/>
            <w:sz w:val="24"/>
            <w:szCs w:val="24"/>
          </w:rPr>
          <w:t xml:space="preserve"> </w:t>
        </w:r>
        <w:r w:rsidRPr="004D67EE">
          <w:rPr>
            <w:rStyle w:val="a3"/>
            <w:rFonts w:cs="Times New Roman"/>
            <w:sz w:val="24"/>
            <w:szCs w:val="24"/>
          </w:rPr>
          <w:t>10.1007/s00425-021-03642-z</w:t>
        </w:r>
      </w:hyperlink>
    </w:p>
    <w:p w14:paraId="0618AA78" w14:textId="380740BD"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Mitra, A., Chatterjee, S., Voronina, A.V., Walther, C., Gupta, D.K. (2020). Lead Toxicity in Plants: A Review. In: Gupta, D., Chatterjee, S., Walther, C. (eds) Lead in Plants and the Environment. Radionuclides and Heavy Metals in the Environment. Springer, Cham. </w:t>
      </w:r>
      <w:hyperlink r:id="rId67" w:history="1">
        <w:r w:rsidR="00895FD6">
          <w:rPr>
            <w:rStyle w:val="a3"/>
            <w:rFonts w:cs="Times New Roman"/>
            <w:sz w:val="24"/>
            <w:szCs w:val="24"/>
          </w:rPr>
          <w:t xml:space="preserve"> </w:t>
        </w:r>
        <w:r w:rsidRPr="004D67EE">
          <w:rPr>
            <w:rStyle w:val="a3"/>
            <w:rFonts w:cs="Times New Roman"/>
            <w:sz w:val="24"/>
            <w:szCs w:val="24"/>
          </w:rPr>
          <w:t>10.1007/978-3-030-21638-2_6</w:t>
        </w:r>
      </w:hyperlink>
    </w:p>
    <w:p w14:paraId="7B506F0B" w14:textId="094B5EF1"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McBride, M.B. (1989). Reactions Controlling Heavy Metal Solubility in Soils. In: Stewart, B.A. (eds) Advances in Soil Science. Advances in Soil Science, vol 10. Springer, New York, NY. </w:t>
      </w:r>
      <w:hyperlink r:id="rId68" w:history="1">
        <w:r w:rsidR="00895FD6">
          <w:rPr>
            <w:rStyle w:val="a3"/>
            <w:rFonts w:cs="Times New Roman"/>
            <w:sz w:val="24"/>
            <w:szCs w:val="24"/>
          </w:rPr>
          <w:t xml:space="preserve"> </w:t>
        </w:r>
        <w:r w:rsidRPr="004D67EE">
          <w:rPr>
            <w:rStyle w:val="a3"/>
            <w:rFonts w:cs="Times New Roman"/>
            <w:sz w:val="24"/>
            <w:szCs w:val="24"/>
          </w:rPr>
          <w:t>10.1007/978-1-4613-8847-0_1</w:t>
        </w:r>
      </w:hyperlink>
    </w:p>
    <w:p w14:paraId="57C0F4B4" w14:textId="2B85F395"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Mir, A.R., Pichtel, J. &amp; Hayat, S. Copper: uptake, toxicity and tolerance in plants and management of Cu-contaminated soil. Biometals 34, 737–759 (2021). </w:t>
      </w:r>
      <w:hyperlink r:id="rId69" w:history="1">
        <w:r w:rsidR="00895FD6">
          <w:rPr>
            <w:rStyle w:val="a3"/>
            <w:rFonts w:cs="Times New Roman"/>
            <w:sz w:val="24"/>
            <w:szCs w:val="24"/>
          </w:rPr>
          <w:t xml:space="preserve"> </w:t>
        </w:r>
        <w:r w:rsidRPr="004D67EE">
          <w:rPr>
            <w:rStyle w:val="a3"/>
            <w:rFonts w:cs="Times New Roman"/>
            <w:sz w:val="24"/>
            <w:szCs w:val="24"/>
          </w:rPr>
          <w:t>10.1007/s10534-021-00306-z</w:t>
        </w:r>
      </w:hyperlink>
    </w:p>
    <w:p w14:paraId="20787309" w14:textId="4CDE5F2A"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Yruela Inmaculada (2009). Copper in plants: acquisition, transport and interactions. Functional Plant Biology 36, 409-430. </w:t>
      </w:r>
      <w:hyperlink r:id="rId70" w:history="1">
        <w:r w:rsidR="00895FD6">
          <w:rPr>
            <w:rStyle w:val="a3"/>
            <w:rFonts w:cs="Times New Roman"/>
            <w:sz w:val="24"/>
            <w:szCs w:val="24"/>
          </w:rPr>
          <w:t xml:space="preserve"> </w:t>
        </w:r>
        <w:r w:rsidRPr="004D67EE">
          <w:rPr>
            <w:rStyle w:val="a3"/>
            <w:rFonts w:cs="Times New Roman"/>
            <w:sz w:val="24"/>
            <w:szCs w:val="24"/>
          </w:rPr>
          <w:t>10.1071/FP08288</w:t>
        </w:r>
      </w:hyperlink>
    </w:p>
    <w:p w14:paraId="47E1EB59" w14:textId="09F5A567"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Beverley Hale, L. Evans, R. Lambert. Effects of cement or lime on Cd, Co, Cu, Ni, Pb, Sb and Zn mobility in field-contaminated and aged soils. Journal of Hazardous Materials, 199–200, (2012): 119-127 </w:t>
      </w:r>
      <w:hyperlink r:id="rId71" w:history="1">
        <w:r w:rsidR="00895FD6">
          <w:rPr>
            <w:rStyle w:val="a3"/>
            <w:rFonts w:cs="Times New Roman"/>
            <w:sz w:val="24"/>
            <w:szCs w:val="24"/>
          </w:rPr>
          <w:t xml:space="preserve"> </w:t>
        </w:r>
        <w:r w:rsidRPr="004D67EE">
          <w:rPr>
            <w:rStyle w:val="a3"/>
            <w:rFonts w:cs="Times New Roman"/>
            <w:sz w:val="24"/>
            <w:szCs w:val="24"/>
          </w:rPr>
          <w:t>10.1016/j.jhazmat.2011.10.065</w:t>
        </w:r>
      </w:hyperlink>
      <w:r w:rsidRPr="004D67EE">
        <w:rPr>
          <w:rFonts w:cs="Times New Roman"/>
          <w:sz w:val="24"/>
          <w:szCs w:val="24"/>
        </w:rPr>
        <w:t>.</w:t>
      </w:r>
    </w:p>
    <w:p w14:paraId="410E8F52" w14:textId="2FD71D69"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Arslan Hafeez, Rizwan Rasheed, Muhammad Arslan Ashraf, Freeha Fatima Qureshi, Iqbal Hussain, Muhammad Iqbal. Chapter 8 - Effect of heavy metals on growth, physiological and biochemical responses of plants. Editor(s): Azamal Husen, Plants and Their Interaction to Environmental Pollution, 2023, 139-159 </w:t>
      </w:r>
      <w:hyperlink r:id="rId72" w:history="1">
        <w:r w:rsidR="00895FD6">
          <w:rPr>
            <w:rStyle w:val="a3"/>
            <w:rFonts w:cs="Times New Roman"/>
            <w:sz w:val="24"/>
            <w:szCs w:val="24"/>
          </w:rPr>
          <w:t xml:space="preserve"> </w:t>
        </w:r>
        <w:r w:rsidRPr="004D67EE">
          <w:rPr>
            <w:rStyle w:val="a3"/>
            <w:rFonts w:cs="Times New Roman"/>
            <w:sz w:val="24"/>
            <w:szCs w:val="24"/>
          </w:rPr>
          <w:t>10.1016/B978-0-323-99978-6.00006-6</w:t>
        </w:r>
      </w:hyperlink>
      <w:r w:rsidRPr="004D67EE">
        <w:rPr>
          <w:rFonts w:cs="Times New Roman"/>
          <w:sz w:val="24"/>
          <w:szCs w:val="24"/>
        </w:rPr>
        <w:t>.</w:t>
      </w:r>
    </w:p>
    <w:p w14:paraId="669D1C65" w14:textId="6A901970"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Stefania Diquattro, Paola Castaldi, Susie Ritch, Albert L. Juhasz, Gianluca Brunetti, Kirk G. Scheckel, Giovanni Garau, Enzo Lombi. Insights into the fate of antimony (Sb) in contaminated soils: Ageing influence on Sb mobility, bioavailability, bioaccessibility and speciation. Science of The Total Environment, 770, (2021), 145354 </w:t>
      </w:r>
      <w:hyperlink r:id="rId73" w:history="1">
        <w:r w:rsidR="00895FD6">
          <w:rPr>
            <w:rStyle w:val="a3"/>
            <w:rFonts w:cs="Times New Roman"/>
            <w:sz w:val="24"/>
            <w:szCs w:val="24"/>
          </w:rPr>
          <w:t xml:space="preserve"> </w:t>
        </w:r>
        <w:r w:rsidRPr="004D67EE">
          <w:rPr>
            <w:rStyle w:val="a3"/>
            <w:rFonts w:cs="Times New Roman"/>
            <w:sz w:val="24"/>
            <w:szCs w:val="24"/>
          </w:rPr>
          <w:t>10.1016/j.scitotenv.2021.145354</w:t>
        </w:r>
      </w:hyperlink>
      <w:r w:rsidRPr="004D67EE">
        <w:rPr>
          <w:rFonts w:cs="Times New Roman"/>
          <w:sz w:val="24"/>
          <w:szCs w:val="24"/>
        </w:rPr>
        <w:t>.</w:t>
      </w:r>
    </w:p>
    <w:p w14:paraId="34574634" w14:textId="118650D4"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Tewari, G., Tewari, L., Srivastava, P. C., &amp; Ram, B. (2010). Nickel chemical transformation in polluted soils </w:t>
      </w:r>
      <w:r w:rsidR="00895FD6">
        <w:rPr>
          <w:rFonts w:cs="Times New Roman"/>
          <w:sz w:val="24"/>
          <w:szCs w:val="24"/>
        </w:rPr>
        <w:t>is affected by metal sources and moisture regimes</w:t>
      </w:r>
      <w:r w:rsidR="00895FD6" w:rsidRPr="004D67EE">
        <w:rPr>
          <w:rFonts w:cs="Times New Roman"/>
          <w:sz w:val="24"/>
          <w:szCs w:val="24"/>
        </w:rPr>
        <w:t>.</w:t>
      </w:r>
      <w:r w:rsidRPr="004D67EE">
        <w:rPr>
          <w:rFonts w:cs="Times New Roman"/>
          <w:sz w:val="24"/>
          <w:szCs w:val="24"/>
        </w:rPr>
        <w:t xml:space="preserve"> Chemical Speciation &amp;amp; Bioavailability, 22(3), 141–155. </w:t>
      </w:r>
      <w:hyperlink r:id="rId74" w:history="1">
        <w:r w:rsidR="00895FD6">
          <w:rPr>
            <w:rStyle w:val="a3"/>
            <w:rFonts w:cs="Times New Roman"/>
            <w:sz w:val="24"/>
            <w:szCs w:val="24"/>
          </w:rPr>
          <w:t xml:space="preserve"> </w:t>
        </w:r>
        <w:r w:rsidRPr="004D67EE">
          <w:rPr>
            <w:rStyle w:val="a3"/>
            <w:rFonts w:cs="Times New Roman"/>
            <w:sz w:val="24"/>
            <w:szCs w:val="24"/>
          </w:rPr>
          <w:t>10.3184/095422910X12826770835261</w:t>
        </w:r>
      </w:hyperlink>
    </w:p>
    <w:p w14:paraId="132D07DE" w14:textId="68D78784"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Poschenrieder, C.; Busoms, S.; Barceló, J. How Plants Handle Trivalent (+3) Elements. International Journal of Molecular Sciences, 2019, 20, 3984. </w:t>
      </w:r>
      <w:hyperlink r:id="rId75" w:history="1">
        <w:r w:rsidR="00895FD6">
          <w:rPr>
            <w:rStyle w:val="a3"/>
            <w:rFonts w:cs="Times New Roman"/>
            <w:sz w:val="24"/>
            <w:szCs w:val="24"/>
          </w:rPr>
          <w:t xml:space="preserve"> </w:t>
        </w:r>
        <w:r w:rsidRPr="004D67EE">
          <w:rPr>
            <w:rStyle w:val="a3"/>
            <w:rFonts w:cs="Times New Roman"/>
            <w:sz w:val="24"/>
            <w:szCs w:val="24"/>
          </w:rPr>
          <w:t>10.3390/ijms20163984</w:t>
        </w:r>
      </w:hyperlink>
    </w:p>
    <w:p w14:paraId="4193945C" w14:textId="2F76BD21"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Ahmad, M.S.A., Ashraf, M. (2012). Essential Roles and Hazardous Effects of Nickel in Plants. In: Whitacre, D. (eds) Reviews of Environmental Contamination and Toxicology. Reviews of Environmental Contamination and Toxicology, vol 214. Springer, New York, NY. </w:t>
      </w:r>
      <w:hyperlink r:id="rId76" w:history="1">
        <w:r w:rsidR="00895FD6">
          <w:rPr>
            <w:rStyle w:val="a3"/>
            <w:rFonts w:cs="Times New Roman"/>
            <w:sz w:val="24"/>
            <w:szCs w:val="24"/>
          </w:rPr>
          <w:t xml:space="preserve"> </w:t>
        </w:r>
        <w:r w:rsidRPr="004D67EE">
          <w:rPr>
            <w:rStyle w:val="a3"/>
            <w:rFonts w:cs="Times New Roman"/>
            <w:sz w:val="24"/>
            <w:szCs w:val="24"/>
          </w:rPr>
          <w:t>10.1007/978-1-4614-0668-6_6</w:t>
        </w:r>
      </w:hyperlink>
    </w:p>
    <w:p w14:paraId="55AF568D" w14:textId="79425D39"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B. Fonseca, H. Figueiredo, J. Rodrigues, A. Queiroz, T. Tavares. Mobility of Cr, Pb, Cd, Cu and Zn in a loamy sand soil: A comparative study. Geoderma, 164, 3–4, (2011), 232-237 </w:t>
      </w:r>
      <w:hyperlink r:id="rId77" w:history="1">
        <w:r w:rsidR="00895FD6">
          <w:rPr>
            <w:rStyle w:val="a3"/>
            <w:rFonts w:cs="Times New Roman"/>
            <w:sz w:val="24"/>
            <w:szCs w:val="24"/>
          </w:rPr>
          <w:t xml:space="preserve"> </w:t>
        </w:r>
        <w:r w:rsidRPr="004D67EE">
          <w:rPr>
            <w:rStyle w:val="a3"/>
            <w:rFonts w:cs="Times New Roman"/>
            <w:sz w:val="24"/>
            <w:szCs w:val="24"/>
          </w:rPr>
          <w:t>10.1016/j.geoderma.2011.06.016</w:t>
        </w:r>
      </w:hyperlink>
      <w:r w:rsidRPr="004D67EE">
        <w:rPr>
          <w:rFonts w:cs="Times New Roman"/>
          <w:sz w:val="24"/>
          <w:szCs w:val="24"/>
        </w:rPr>
        <w:t>.</w:t>
      </w:r>
    </w:p>
    <w:p w14:paraId="429843DA" w14:textId="01FF436E"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Edward W. D. Huffman Jr. and William H. Allaway. Chromium in plants. Distribution in tissues, organelles, and extracts and availability of bean leaf chromium to animals. Journal of Agricultural and Food Chemistry 1973 21 (6), 982-986 </w:t>
      </w:r>
      <w:hyperlink r:id="rId78" w:history="1">
        <w:r w:rsidR="00895FD6">
          <w:rPr>
            <w:rStyle w:val="a3"/>
            <w:rFonts w:cs="Times New Roman"/>
            <w:sz w:val="24"/>
            <w:szCs w:val="24"/>
          </w:rPr>
          <w:t xml:space="preserve"> </w:t>
        </w:r>
        <w:r w:rsidRPr="004D67EE">
          <w:rPr>
            <w:rStyle w:val="a3"/>
            <w:rFonts w:cs="Times New Roman"/>
            <w:sz w:val="24"/>
            <w:szCs w:val="24"/>
          </w:rPr>
          <w:t>10.1021/jf60190a008</w:t>
        </w:r>
      </w:hyperlink>
    </w:p>
    <w:p w14:paraId="666FD9DC" w14:textId="38CA7FD8"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E. W. D. Huffman, W. H. Allaway, Growth of Plants in Solution Culture Containing Low Levels of Chromium , Plant Physiology, 52(1), 1973, 72–75, </w:t>
      </w:r>
      <w:hyperlink r:id="rId79" w:history="1">
        <w:r w:rsidR="00895FD6">
          <w:rPr>
            <w:rStyle w:val="a3"/>
            <w:rFonts w:cs="Times New Roman"/>
            <w:sz w:val="24"/>
            <w:szCs w:val="24"/>
          </w:rPr>
          <w:t xml:space="preserve"> </w:t>
        </w:r>
        <w:r w:rsidRPr="004D67EE">
          <w:rPr>
            <w:rStyle w:val="a3"/>
            <w:rFonts w:cs="Times New Roman"/>
            <w:sz w:val="24"/>
            <w:szCs w:val="24"/>
          </w:rPr>
          <w:t>10.1104/pp.52.1.72</w:t>
        </w:r>
      </w:hyperlink>
    </w:p>
    <w:p w14:paraId="6C05BAB1" w14:textId="4B9753BE"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Davies, F. T., Puryear, J. D., Newton, R. J., Egilla, J. N., &amp; Saraiva Grossi, J. A. (2002). Mycorrhizal fungi increase chromium uptake by sunflower plants: influence on tissue mineral concentration, growth, and gas exchange. Journal of Plant Nutrition, 25(11), 2389–2407. </w:t>
      </w:r>
      <w:hyperlink r:id="rId80" w:history="1">
        <w:r w:rsidR="00895FD6">
          <w:rPr>
            <w:rStyle w:val="a3"/>
            <w:rFonts w:cs="Times New Roman"/>
            <w:sz w:val="24"/>
            <w:szCs w:val="24"/>
          </w:rPr>
          <w:t xml:space="preserve"> </w:t>
        </w:r>
        <w:r w:rsidRPr="004D67EE">
          <w:rPr>
            <w:rStyle w:val="a3"/>
            <w:rFonts w:cs="Times New Roman"/>
            <w:sz w:val="24"/>
            <w:szCs w:val="24"/>
          </w:rPr>
          <w:t>10.1081/PLN-120014702</w:t>
        </w:r>
      </w:hyperlink>
    </w:p>
    <w:p w14:paraId="32D7F61D" w14:textId="07747B71"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Arun K. Shanker, Carlos Cervantes, Herminia Loza-Tavera, S. Avudainayagam. Chromium toxicity in plants. Environment International, 31, 5, 2005, 739-753 </w:t>
      </w:r>
      <w:hyperlink r:id="rId81" w:history="1">
        <w:r w:rsidR="00895FD6">
          <w:rPr>
            <w:rStyle w:val="a3"/>
            <w:rFonts w:cs="Times New Roman"/>
            <w:sz w:val="24"/>
            <w:szCs w:val="24"/>
          </w:rPr>
          <w:t xml:space="preserve"> </w:t>
        </w:r>
        <w:r w:rsidRPr="004D67EE">
          <w:rPr>
            <w:rStyle w:val="a3"/>
            <w:rFonts w:cs="Times New Roman"/>
            <w:sz w:val="24"/>
            <w:szCs w:val="24"/>
          </w:rPr>
          <w:t>10.1016/j.envint.2005.02.003</w:t>
        </w:r>
      </w:hyperlink>
      <w:r w:rsidRPr="004D67EE">
        <w:rPr>
          <w:rFonts w:cs="Times New Roman"/>
          <w:sz w:val="24"/>
          <w:szCs w:val="24"/>
        </w:rPr>
        <w:t>.</w:t>
      </w:r>
    </w:p>
    <w:p w14:paraId="220979E6" w14:textId="1AB0423E"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Kumar, P., Goud, E.L., Devi, P., Dey, S.R., Dwivedi, P. (2022). Heavy Metals: Transport in Plants and Their Physiological and Toxicological Effects. In: Kumar, K., Srivastava, S. (eds) Plant Metal and Metalloid Transporters. Springer, Singapore. </w:t>
      </w:r>
      <w:hyperlink r:id="rId82" w:history="1">
        <w:r w:rsidR="00895FD6">
          <w:rPr>
            <w:rStyle w:val="a3"/>
            <w:rFonts w:cs="Times New Roman"/>
            <w:sz w:val="24"/>
            <w:szCs w:val="24"/>
          </w:rPr>
          <w:t xml:space="preserve"> </w:t>
        </w:r>
        <w:r w:rsidRPr="004D67EE">
          <w:rPr>
            <w:rStyle w:val="a3"/>
            <w:rFonts w:cs="Times New Roman"/>
            <w:sz w:val="24"/>
            <w:szCs w:val="24"/>
          </w:rPr>
          <w:t>10.1007/978-981-19-6103-8_2</w:t>
        </w:r>
      </w:hyperlink>
    </w:p>
    <w:p w14:paraId="60962B58" w14:textId="76EA1418" w:rsidR="00474E62" w:rsidRPr="004D67EE" w:rsidRDefault="00474E62" w:rsidP="00474E62">
      <w:pPr>
        <w:widowControl/>
        <w:ind w:leftChars="1" w:left="424" w:hangingChars="176" w:hanging="422"/>
        <w:jc w:val="left"/>
        <w:rPr>
          <w:rFonts w:cs="Times New Roman"/>
          <w:sz w:val="24"/>
          <w:szCs w:val="24"/>
        </w:rPr>
      </w:pPr>
      <w:r w:rsidRPr="004D67EE">
        <w:rPr>
          <w:rFonts w:cs="Times New Roman"/>
          <w:sz w:val="24"/>
          <w:szCs w:val="24"/>
        </w:rPr>
        <w:t xml:space="preserve">Sophie Cornu, Yves Lucas, Eric Lebon, J.P Ambrosi, Flavio Luizão, James Rouiller, Marianne Bonnay, Colin Neal. Evidence of titanium mobility in soil profiles, Manaus, central Amazonia. Geoderma, 91, 3–4, 1999, 281-295, </w:t>
      </w:r>
      <w:hyperlink r:id="rId83" w:history="1">
        <w:r w:rsidR="00895FD6">
          <w:rPr>
            <w:rStyle w:val="a3"/>
            <w:rFonts w:cs="Times New Roman"/>
            <w:sz w:val="24"/>
            <w:szCs w:val="24"/>
          </w:rPr>
          <w:t xml:space="preserve"> </w:t>
        </w:r>
        <w:r w:rsidRPr="004D67EE">
          <w:rPr>
            <w:rStyle w:val="a3"/>
            <w:rFonts w:cs="Times New Roman"/>
            <w:sz w:val="24"/>
            <w:szCs w:val="24"/>
          </w:rPr>
          <w:t>10.1016/S0016-7061(99)00007-5</w:t>
        </w:r>
      </w:hyperlink>
      <w:r w:rsidRPr="004D67EE">
        <w:rPr>
          <w:rFonts w:cs="Times New Roman"/>
          <w:sz w:val="24"/>
          <w:szCs w:val="24"/>
        </w:rPr>
        <w:t>.</w:t>
      </w:r>
    </w:p>
    <w:p w14:paraId="7C09B10C" w14:textId="77777777" w:rsidR="00474E62" w:rsidRDefault="00474E62" w:rsidP="00474E62">
      <w:pPr>
        <w:widowControl/>
        <w:spacing w:line="276" w:lineRule="auto"/>
        <w:ind w:leftChars="1" w:left="424" w:hangingChars="176" w:hanging="422"/>
        <w:jc w:val="left"/>
        <w:rPr>
          <w:rFonts w:cs="Times New Roman"/>
          <w:b/>
          <w:bCs/>
          <w:sz w:val="24"/>
          <w:szCs w:val="24"/>
        </w:rPr>
      </w:pPr>
    </w:p>
    <w:p w14:paraId="1ADA10A6" w14:textId="77777777" w:rsidR="00474E62" w:rsidRDefault="00474E62" w:rsidP="00474E62">
      <w:pPr>
        <w:widowControl/>
        <w:jc w:val="left"/>
        <w:rPr>
          <w:rFonts w:cs="Times New Roman"/>
          <w:b/>
          <w:bCs/>
          <w:sz w:val="24"/>
          <w:szCs w:val="24"/>
        </w:rPr>
      </w:pPr>
      <w:r>
        <w:rPr>
          <w:rFonts w:cs="Times New Roman"/>
          <w:b/>
          <w:bCs/>
          <w:sz w:val="24"/>
          <w:szCs w:val="24"/>
        </w:rPr>
        <w:br w:type="page"/>
      </w:r>
    </w:p>
    <w:p w14:paraId="525300F7" w14:textId="38D3F15E" w:rsidR="00BC7BE4" w:rsidRDefault="00E854B5" w:rsidP="00F578E6">
      <w:pPr>
        <w:rPr>
          <w:rFonts w:cs="Times New Roman"/>
          <w:b/>
          <w:bCs/>
          <w:sz w:val="28"/>
          <w:szCs w:val="28"/>
        </w:rPr>
      </w:pPr>
      <w:r w:rsidRPr="003B16A1">
        <w:rPr>
          <w:rFonts w:ascii="TimesNewRomanPS-BoldItalicMT" w:hAnsi="TimesNewRomanPS-BoldItalicMT" w:cs="TimesNewRomanPS-BoldItalicMT" w:hint="eastAsia"/>
          <w:b/>
          <w:iCs/>
          <w:sz w:val="24"/>
          <w:szCs w:val="24"/>
        </w:rPr>
        <w:t>Supplementary</w:t>
      </w:r>
      <w:r w:rsidRPr="00A60A93">
        <w:rPr>
          <w:rFonts w:cs="Times New Roman"/>
          <w:b/>
          <w:bCs/>
          <w:color w:val="000000" w:themeColor="text1"/>
          <w:sz w:val="24"/>
          <w:szCs w:val="24"/>
        </w:rPr>
        <w:t xml:space="preserve"> </w:t>
      </w:r>
      <w:r w:rsidR="00474E62" w:rsidRPr="00474E62">
        <w:rPr>
          <w:rFonts w:cs="Times New Roman"/>
          <w:b/>
          <w:bCs/>
          <w:sz w:val="28"/>
          <w:szCs w:val="28"/>
        </w:rPr>
        <w:t>Reference list</w:t>
      </w:r>
    </w:p>
    <w:p w14:paraId="0288BBC2" w14:textId="26E1D5A1" w:rsidR="00287AD0" w:rsidRPr="00164C23" w:rsidRDefault="00287AD0" w:rsidP="00753CD1">
      <w:pPr>
        <w:pStyle w:val="EndNoteBibliography"/>
        <w:ind w:left="380" w:hanging="380"/>
      </w:pPr>
      <w:r w:rsidRPr="00164C23">
        <w:t>1</w:t>
      </w:r>
      <w:r w:rsidRPr="00164C23">
        <w:tab/>
      </w:r>
      <w:r w:rsidR="00753CD1">
        <w:rPr>
          <w:rFonts w:hint="eastAsia"/>
        </w:rPr>
        <w:t xml:space="preserve">Du X., et al. Effets of heavy metals copper and zinc on growth and physiological indexes of Rhus typhina seedlings (In Chinese). </w:t>
      </w:r>
      <w:r w:rsidR="00753CD1" w:rsidRPr="00753CD1">
        <w:rPr>
          <w:i/>
          <w:iCs/>
        </w:rPr>
        <w:t>Southwest China Journal of Agricultural Sciences</w:t>
      </w:r>
      <w:r w:rsidRPr="00164C23">
        <w:t xml:space="preserve"> 35, 1407-1414, doi:10.16213/j.cnki.scjas.2022.6.024 (2022).</w:t>
      </w:r>
    </w:p>
    <w:p w14:paraId="5297B972" w14:textId="7566D550" w:rsidR="00287AD0" w:rsidRPr="00164C23" w:rsidRDefault="00287AD0" w:rsidP="00753CD1">
      <w:pPr>
        <w:pStyle w:val="EndNoteBibliography"/>
        <w:ind w:left="380" w:hanging="380"/>
      </w:pPr>
      <w:r w:rsidRPr="00164C23">
        <w:t>2</w:t>
      </w:r>
      <w:r w:rsidRPr="00164C23">
        <w:tab/>
      </w:r>
      <w:r w:rsidR="00753CD1">
        <w:rPr>
          <w:rFonts w:hint="eastAsia"/>
        </w:rPr>
        <w:t xml:space="preserve">Zhu C.H., et al. Effects of combines stress of heavy metals Cu, Zn and Cd on physiology and biochemistry of Jatropha curcas seedlings (In Chinese). </w:t>
      </w:r>
      <w:r w:rsidR="00753CD1" w:rsidRPr="00753CD1">
        <w:rPr>
          <w:i/>
          <w:iCs/>
        </w:rPr>
        <w:t>Guihaia</w:t>
      </w:r>
      <w:r w:rsidRPr="00164C23">
        <w:t xml:space="preserve"> 39, 752-760 (2019).</w:t>
      </w:r>
    </w:p>
    <w:p w14:paraId="21B23E8F" w14:textId="71590406" w:rsidR="00287AD0" w:rsidRPr="00164C23" w:rsidRDefault="00287AD0" w:rsidP="00287AD0">
      <w:pPr>
        <w:pStyle w:val="EndNoteBibliography"/>
        <w:ind w:left="380" w:hanging="380"/>
      </w:pPr>
      <w:r w:rsidRPr="00164C23">
        <w:t>3</w:t>
      </w:r>
      <w:r w:rsidRPr="00164C23">
        <w:tab/>
      </w:r>
      <w:r w:rsidR="00753CD1">
        <w:rPr>
          <w:rFonts w:hint="eastAsia"/>
        </w:rPr>
        <w:t xml:space="preserve">Shi G.Y., Kang H., Duan W.F. Effect of Cadmium on physiological characteristics of mangrove </w:t>
      </w:r>
      <w:r w:rsidR="00753CD1" w:rsidRPr="00753CD1">
        <w:rPr>
          <w:rFonts w:hint="eastAsia"/>
          <w:i/>
          <w:iCs/>
        </w:rPr>
        <w:t>Avicennia marina</w:t>
      </w:r>
      <w:r w:rsidR="00753CD1">
        <w:rPr>
          <w:rFonts w:hint="eastAsia"/>
        </w:rPr>
        <w:t xml:space="preserve"> and </w:t>
      </w:r>
      <w:r w:rsidR="00753CD1" w:rsidRPr="00753CD1">
        <w:rPr>
          <w:rFonts w:hint="eastAsia"/>
          <w:i/>
          <w:iCs/>
        </w:rPr>
        <w:t>Aegiceas corniculatium</w:t>
      </w:r>
      <w:r w:rsidR="00753CD1">
        <w:rPr>
          <w:rFonts w:hint="eastAsia"/>
        </w:rPr>
        <w:t xml:space="preserve"> seedlings (In Chinese). </w:t>
      </w:r>
      <w:r w:rsidR="00753CD1" w:rsidRPr="00753CD1">
        <w:rPr>
          <w:i/>
          <w:iCs/>
        </w:rPr>
        <w:t>Guihaia</w:t>
      </w:r>
      <w:r w:rsidRPr="00164C23">
        <w:t xml:space="preserve"> 29, 644-647 (2009).</w:t>
      </w:r>
    </w:p>
    <w:p w14:paraId="4E16ACE5" w14:textId="501BA6AB" w:rsidR="00287AD0" w:rsidRPr="00164C23" w:rsidRDefault="00287AD0" w:rsidP="007D6AFF">
      <w:pPr>
        <w:pStyle w:val="EndNoteBibliography"/>
        <w:ind w:left="380" w:hanging="380"/>
      </w:pPr>
      <w:r w:rsidRPr="00164C23">
        <w:t>4</w:t>
      </w:r>
      <w:r w:rsidRPr="00164C23">
        <w:tab/>
      </w:r>
      <w:r w:rsidR="00753CD1">
        <w:rPr>
          <w:rFonts w:hint="eastAsia"/>
        </w:rPr>
        <w:t xml:space="preserve">Zhu Y.L. </w:t>
      </w:r>
      <w:r w:rsidR="007D6AFF" w:rsidRPr="007D6AFF">
        <w:t xml:space="preserve">Study on the physiological response and resistance of </w:t>
      </w:r>
      <w:r w:rsidR="007D6AFF" w:rsidRPr="001100C5">
        <w:rPr>
          <w:i/>
          <w:iCs/>
        </w:rPr>
        <w:t>Ginkgo biloba</w:t>
      </w:r>
      <w:r w:rsidR="007D6AFF" w:rsidRPr="007D6AFF">
        <w:t xml:space="preserve"> to cadmium, lead</w:t>
      </w:r>
      <w:r w:rsidR="00854E7C">
        <w:t>,</w:t>
      </w:r>
      <w:r w:rsidR="007D6AFF" w:rsidRPr="007D6AFF">
        <w:t xml:space="preserve"> and their combined pollution</w:t>
      </w:r>
      <w:r w:rsidR="007D6AFF">
        <w:rPr>
          <w:rFonts w:hint="eastAsia"/>
        </w:rPr>
        <w:t xml:space="preserve"> (In Chinese). Nanjing Forestry Un</w:t>
      </w:r>
      <w:r w:rsidR="00854E7C">
        <w:t>iv</w:t>
      </w:r>
      <w:r w:rsidR="007D6AFF">
        <w:rPr>
          <w:rFonts w:hint="eastAsia"/>
        </w:rPr>
        <w:t xml:space="preserve">ersity </w:t>
      </w:r>
      <w:r w:rsidRPr="00164C23">
        <w:t>(2006).</w:t>
      </w:r>
    </w:p>
    <w:p w14:paraId="56F3A8D4" w14:textId="76766D85" w:rsidR="00287AD0" w:rsidRPr="00164C23" w:rsidRDefault="00287AD0" w:rsidP="007D6AFF">
      <w:pPr>
        <w:pStyle w:val="EndNoteBibliography"/>
        <w:ind w:left="380" w:hanging="380"/>
      </w:pPr>
      <w:r w:rsidRPr="00164C23">
        <w:t>5</w:t>
      </w:r>
      <w:r w:rsidRPr="00164C23">
        <w:tab/>
      </w:r>
      <w:r w:rsidR="007D6AFF">
        <w:rPr>
          <w:rFonts w:hint="eastAsia"/>
        </w:rPr>
        <w:t xml:space="preserve">Shi X., et al. </w:t>
      </w:r>
      <w:r w:rsidR="007D6AFF" w:rsidRPr="007D6AFF">
        <w:rPr>
          <w:rFonts w:hint="eastAsia"/>
        </w:rPr>
        <w:t xml:space="preserve">Physiological </w:t>
      </w:r>
      <w:r w:rsidR="007D6AFF">
        <w:rPr>
          <w:rFonts w:hint="eastAsia"/>
        </w:rPr>
        <w:t>r</w:t>
      </w:r>
      <w:r w:rsidR="007D6AFF" w:rsidRPr="007D6AFF">
        <w:rPr>
          <w:rFonts w:hint="eastAsia"/>
        </w:rPr>
        <w:t xml:space="preserve">esponses of </w:t>
      </w:r>
      <w:r w:rsidR="007D6AFF" w:rsidRPr="007D6AFF">
        <w:rPr>
          <w:rFonts w:hint="eastAsia"/>
          <w:i/>
          <w:iCs/>
        </w:rPr>
        <w:t>Rhus chinensis</w:t>
      </w:r>
      <w:r w:rsidR="007D6AFF" w:rsidRPr="007D6AFF">
        <w:rPr>
          <w:rFonts w:hint="eastAsia"/>
        </w:rPr>
        <w:t xml:space="preserve"> under </w:t>
      </w:r>
      <w:r w:rsidR="007D6AFF">
        <w:rPr>
          <w:rFonts w:hint="eastAsia"/>
        </w:rPr>
        <w:t>l</w:t>
      </w:r>
      <w:r w:rsidR="007D6AFF" w:rsidRPr="007D6AFF">
        <w:rPr>
          <w:rFonts w:hint="eastAsia"/>
        </w:rPr>
        <w:t xml:space="preserve">ead </w:t>
      </w:r>
      <w:r w:rsidR="007D6AFF">
        <w:rPr>
          <w:rFonts w:hint="eastAsia"/>
        </w:rPr>
        <w:t>s</w:t>
      </w:r>
      <w:r w:rsidR="007D6AFF" w:rsidRPr="007D6AFF">
        <w:rPr>
          <w:rFonts w:hint="eastAsia"/>
        </w:rPr>
        <w:t>tress</w:t>
      </w:r>
      <w:r w:rsidR="007D6AFF">
        <w:rPr>
          <w:rFonts w:hint="eastAsia"/>
        </w:rPr>
        <w:t xml:space="preserve"> (In Chinese). </w:t>
      </w:r>
      <w:r w:rsidR="007D6AFF" w:rsidRPr="007D6AFF">
        <w:rPr>
          <w:i/>
          <w:iCs/>
        </w:rPr>
        <w:t>Forest Research</w:t>
      </w:r>
      <w:r w:rsidR="007D6AFF">
        <w:rPr>
          <w:rFonts w:hint="eastAsia"/>
        </w:rPr>
        <w:t xml:space="preserve"> </w:t>
      </w:r>
      <w:r w:rsidRPr="00164C23">
        <w:t>29, 147-153, doi:10.13275/j.cnki.lykxyj.2016.01.021 (2016).</w:t>
      </w:r>
    </w:p>
    <w:p w14:paraId="5CA0AC79" w14:textId="4FD5CB42" w:rsidR="00287AD0" w:rsidRPr="00164C23" w:rsidRDefault="00287AD0" w:rsidP="007D6AFF">
      <w:pPr>
        <w:pStyle w:val="EndNoteBibliography"/>
        <w:ind w:left="380" w:hanging="380"/>
      </w:pPr>
      <w:r w:rsidRPr="00164C23">
        <w:t>6</w:t>
      </w:r>
      <w:r w:rsidRPr="00164C23">
        <w:tab/>
      </w:r>
      <w:r w:rsidR="007D6AFF">
        <w:rPr>
          <w:rFonts w:hint="eastAsia"/>
        </w:rPr>
        <w:t>Tang M., Zhang X., Tan X.R., Liu Y., Wang M.X. Accum</w:t>
      </w:r>
      <w:r w:rsidR="00854E7C">
        <w:t>u</w:t>
      </w:r>
      <w:r w:rsidR="007D6AFF">
        <w:rPr>
          <w:rFonts w:hint="eastAsia"/>
        </w:rPr>
        <w:t xml:space="preserve">lation, subcellular distribution, and chemical forms of zinc in three tree species (In Chinese). </w:t>
      </w:r>
      <w:r w:rsidR="007D6AFF" w:rsidRPr="007D6AFF">
        <w:rPr>
          <w:i/>
          <w:iCs/>
        </w:rPr>
        <w:t>Chinese Journal of Applied Ecology</w:t>
      </w:r>
      <w:r w:rsidRPr="00164C23">
        <w:t xml:space="preserve"> 32, 4298-4306, doi:10.13287/j.1001-9332.202112.033 (2021).</w:t>
      </w:r>
    </w:p>
    <w:p w14:paraId="1B058789" w14:textId="68C08C9C" w:rsidR="00287AD0" w:rsidRPr="00164C23" w:rsidRDefault="00287AD0" w:rsidP="00A740D0">
      <w:pPr>
        <w:pStyle w:val="EndNoteBibliography"/>
        <w:ind w:left="380" w:hanging="380"/>
      </w:pPr>
      <w:r w:rsidRPr="00164C23">
        <w:t>7</w:t>
      </w:r>
      <w:r w:rsidRPr="00164C23">
        <w:tab/>
      </w:r>
      <w:r w:rsidR="00A740D0">
        <w:rPr>
          <w:rFonts w:hint="eastAsia"/>
        </w:rPr>
        <w:t xml:space="preserve">Zhang Y. Influence of zinc stress on physiological and biochemical characteristics in Populus </w:t>
      </w:r>
      <w:r w:rsidR="00A740D0">
        <w:rPr>
          <w:rFonts w:hint="eastAsia"/>
        </w:rPr>
        <w:t>×</w:t>
      </w:r>
      <w:r w:rsidR="00A740D0">
        <w:rPr>
          <w:rFonts w:hint="eastAsia"/>
        </w:rPr>
        <w:t xml:space="preserve"> Canescens (In Chinese). </w:t>
      </w:r>
      <w:r w:rsidR="00A740D0" w:rsidRPr="00A740D0">
        <w:t>Northwest A&amp;F University</w:t>
      </w:r>
      <w:r w:rsidR="00A740D0">
        <w:rPr>
          <w:rFonts w:hint="eastAsia"/>
        </w:rPr>
        <w:t>,</w:t>
      </w:r>
      <w:r w:rsidRPr="00164C23">
        <w:t xml:space="preserve"> (2011).</w:t>
      </w:r>
    </w:p>
    <w:p w14:paraId="3E2D43A0" w14:textId="06BD24FB" w:rsidR="00287AD0" w:rsidRPr="00164C23" w:rsidRDefault="00287AD0" w:rsidP="00C479A7">
      <w:pPr>
        <w:pStyle w:val="EndNoteBibliography"/>
        <w:ind w:left="380" w:hanging="380"/>
      </w:pPr>
      <w:r w:rsidRPr="00164C23">
        <w:t>8</w:t>
      </w:r>
      <w:r w:rsidRPr="00164C23">
        <w:tab/>
      </w:r>
      <w:r w:rsidR="00A740D0">
        <w:rPr>
          <w:rFonts w:hint="eastAsia"/>
        </w:rPr>
        <w:t xml:space="preserve">Li L., Luo J.F., Tan L.S., Wang W.S. Effect of zinc stress on the contents of Sulfhydryl compounds and the activities of Antioxidant enzymes in Eucalyptus (In Chinese). </w:t>
      </w:r>
      <w:r w:rsidR="00C479A7" w:rsidRPr="00C479A7">
        <w:rPr>
          <w:i/>
          <w:iCs/>
        </w:rPr>
        <w:t>Genomics and Applied Biology</w:t>
      </w:r>
      <w:r w:rsidR="00C479A7">
        <w:rPr>
          <w:rFonts w:hint="eastAsia"/>
        </w:rPr>
        <w:t xml:space="preserve"> </w:t>
      </w:r>
      <w:r w:rsidRPr="00164C23">
        <w:t>39, 693-698, doi:10.13417/j.gab.039.000693 (2020).</w:t>
      </w:r>
    </w:p>
    <w:p w14:paraId="69881515" w14:textId="5B3CE352" w:rsidR="00287AD0" w:rsidRPr="00164C23" w:rsidRDefault="00287AD0" w:rsidP="00C479A7">
      <w:pPr>
        <w:pStyle w:val="EndNoteBibliography"/>
        <w:ind w:left="380" w:hanging="380"/>
      </w:pPr>
      <w:r w:rsidRPr="00164C23">
        <w:t>9</w:t>
      </w:r>
      <w:r w:rsidRPr="00164C23">
        <w:tab/>
      </w:r>
      <w:r w:rsidR="00C479A7">
        <w:rPr>
          <w:rFonts w:hint="eastAsia"/>
        </w:rPr>
        <w:t xml:space="preserve">Zhou C. </w:t>
      </w:r>
      <w:r w:rsidR="00C479A7">
        <w:t xml:space="preserve">Effects of exogenous organic acids on cadmium accumulation efficiency of </w:t>
      </w:r>
      <w:r w:rsidR="00C479A7" w:rsidRPr="00C479A7">
        <w:rPr>
          <w:i/>
          <w:iCs/>
        </w:rPr>
        <w:t>Salix variegata</w:t>
      </w:r>
      <w:r w:rsidR="00C479A7">
        <w:t xml:space="preserve"> Franch</w:t>
      </w:r>
      <w:r w:rsidR="00C479A7">
        <w:rPr>
          <w:rFonts w:hint="eastAsia"/>
        </w:rPr>
        <w:t xml:space="preserve"> (In Chinese). </w:t>
      </w:r>
      <w:r w:rsidR="00C479A7" w:rsidRPr="00C479A7">
        <w:t>Southwest University</w:t>
      </w:r>
      <w:r w:rsidRPr="00164C23">
        <w:t>, (2018).</w:t>
      </w:r>
    </w:p>
    <w:p w14:paraId="249DBD2B" w14:textId="40841B96" w:rsidR="00287AD0" w:rsidRPr="00164C23" w:rsidRDefault="00287AD0" w:rsidP="00C479A7">
      <w:pPr>
        <w:pStyle w:val="EndNoteBibliography"/>
        <w:ind w:left="380" w:hanging="380"/>
      </w:pPr>
      <w:r w:rsidRPr="00164C23">
        <w:t>10</w:t>
      </w:r>
      <w:r w:rsidRPr="00164C23">
        <w:tab/>
      </w:r>
      <w:r w:rsidR="00C479A7">
        <w:rPr>
          <w:rFonts w:hint="eastAsia"/>
        </w:rPr>
        <w:t xml:space="preserve">Chen H.C., et al. Effects of exogenous organic acids on the characteristics of Cd accumulation of Salix variegata under Cd stress (In Chinese). </w:t>
      </w:r>
      <w:r w:rsidR="00C479A7" w:rsidRPr="00C479A7">
        <w:rPr>
          <w:i/>
          <w:iCs/>
        </w:rPr>
        <w:t>Acta Ecologica Sinica</w:t>
      </w:r>
      <w:r w:rsidRPr="00164C23">
        <w:t xml:space="preserve"> 39, 4510-4518 (2019).</w:t>
      </w:r>
    </w:p>
    <w:p w14:paraId="526EDBBC" w14:textId="649D1FA3" w:rsidR="00287AD0" w:rsidRPr="00164C23" w:rsidRDefault="00287AD0" w:rsidP="00C479A7">
      <w:pPr>
        <w:pStyle w:val="EndNoteBibliography"/>
        <w:ind w:left="380" w:hanging="380"/>
      </w:pPr>
      <w:r w:rsidRPr="00164C23">
        <w:t>11</w:t>
      </w:r>
      <w:r w:rsidRPr="00164C23">
        <w:tab/>
      </w:r>
      <w:r w:rsidR="00C479A7">
        <w:rPr>
          <w:rFonts w:hint="eastAsia"/>
        </w:rPr>
        <w:t xml:space="preserve">Cao Y.N. </w:t>
      </w:r>
      <w:r w:rsidR="00C479A7">
        <w:t>Physiological and ecological mechanisms on suppressed root-shoot translocation of copper in willow by soil flooding</w:t>
      </w:r>
      <w:r w:rsidR="00C479A7">
        <w:rPr>
          <w:rFonts w:hint="eastAsia"/>
        </w:rPr>
        <w:t xml:space="preserve"> (In Chinese). </w:t>
      </w:r>
      <w:r w:rsidR="00C479A7" w:rsidRPr="00C479A7">
        <w:t>Chinese Academy of Forestry</w:t>
      </w:r>
      <w:r w:rsidR="00C479A7">
        <w:rPr>
          <w:rFonts w:hint="eastAsia"/>
        </w:rPr>
        <w:t xml:space="preserve">, </w:t>
      </w:r>
      <w:r w:rsidRPr="00164C23">
        <w:t>(2020).</w:t>
      </w:r>
    </w:p>
    <w:p w14:paraId="01F08F38" w14:textId="745D771D" w:rsidR="00287AD0" w:rsidRPr="00164C23" w:rsidRDefault="00287AD0" w:rsidP="00474DB5">
      <w:pPr>
        <w:pStyle w:val="EndNoteBibliography"/>
        <w:ind w:left="380" w:hanging="380"/>
      </w:pPr>
      <w:r w:rsidRPr="00164C23">
        <w:t>12</w:t>
      </w:r>
      <w:r w:rsidRPr="00164C23">
        <w:tab/>
      </w:r>
      <w:r w:rsidR="00C479A7">
        <w:rPr>
          <w:rFonts w:hint="eastAsia"/>
        </w:rPr>
        <w:t xml:space="preserve">Zhuang Y.T. </w:t>
      </w:r>
      <w:r w:rsidR="00C479A7">
        <w:t xml:space="preserve">Effects of </w:t>
      </w:r>
      <w:r w:rsidR="00C479A7">
        <w:rPr>
          <w:rFonts w:hint="eastAsia"/>
        </w:rPr>
        <w:t>g</w:t>
      </w:r>
      <w:r w:rsidR="00C479A7">
        <w:t xml:space="preserve">rowth and </w:t>
      </w:r>
      <w:r w:rsidR="00C479A7">
        <w:rPr>
          <w:rFonts w:hint="eastAsia"/>
        </w:rPr>
        <w:t>e</w:t>
      </w:r>
      <w:r w:rsidR="00C479A7">
        <w:t>lemental</w:t>
      </w:r>
      <w:r w:rsidR="00C479A7">
        <w:rPr>
          <w:rFonts w:hint="eastAsia"/>
        </w:rPr>
        <w:t xml:space="preserve"> a</w:t>
      </w:r>
      <w:r w:rsidR="00C479A7">
        <w:t xml:space="preserve">bsorption of </w:t>
      </w:r>
      <w:r w:rsidR="00C479A7">
        <w:rPr>
          <w:rFonts w:hint="eastAsia"/>
        </w:rPr>
        <w:t>s</w:t>
      </w:r>
      <w:r w:rsidR="00C479A7">
        <w:t xml:space="preserve">everal </w:t>
      </w:r>
      <w:r w:rsidR="00C479A7">
        <w:rPr>
          <w:rFonts w:hint="eastAsia"/>
        </w:rPr>
        <w:t>g</w:t>
      </w:r>
      <w:r w:rsidR="00C479A7">
        <w:t>arden</w:t>
      </w:r>
      <w:r w:rsidR="00C479A7">
        <w:rPr>
          <w:rFonts w:hint="eastAsia"/>
        </w:rPr>
        <w:t xml:space="preserve"> w</w:t>
      </w:r>
      <w:r w:rsidR="00C479A7">
        <w:t xml:space="preserve">oody </w:t>
      </w:r>
      <w:r w:rsidR="00C479A7">
        <w:rPr>
          <w:rFonts w:hint="eastAsia"/>
        </w:rPr>
        <w:t>p</w:t>
      </w:r>
      <w:r w:rsidR="00C479A7">
        <w:t xml:space="preserve">lants </w:t>
      </w:r>
      <w:r w:rsidR="00C479A7">
        <w:rPr>
          <w:rFonts w:hint="eastAsia"/>
        </w:rPr>
        <w:t>u</w:t>
      </w:r>
      <w:r w:rsidR="00C479A7">
        <w:t xml:space="preserve">nder the </w:t>
      </w:r>
      <w:r w:rsidR="00C479A7">
        <w:rPr>
          <w:rFonts w:hint="eastAsia"/>
        </w:rPr>
        <w:t>l</w:t>
      </w:r>
      <w:r w:rsidR="00C479A7">
        <w:t xml:space="preserve">ead and </w:t>
      </w:r>
      <w:r w:rsidR="00C479A7">
        <w:rPr>
          <w:rFonts w:hint="eastAsia"/>
        </w:rPr>
        <w:t>c</w:t>
      </w:r>
      <w:r w:rsidR="00C479A7">
        <w:t xml:space="preserve">admium </w:t>
      </w:r>
      <w:r w:rsidR="00C479A7">
        <w:rPr>
          <w:rFonts w:hint="eastAsia"/>
        </w:rPr>
        <w:t>p</w:t>
      </w:r>
      <w:r w:rsidR="00C479A7">
        <w:t xml:space="preserve">ollution </w:t>
      </w:r>
      <w:r w:rsidR="00C479A7">
        <w:rPr>
          <w:rFonts w:hint="eastAsia"/>
        </w:rPr>
        <w:t>s</w:t>
      </w:r>
      <w:r w:rsidR="00C479A7">
        <w:t>oil</w:t>
      </w:r>
      <w:r w:rsidR="00C479A7">
        <w:rPr>
          <w:rFonts w:hint="eastAsia"/>
        </w:rPr>
        <w:t xml:space="preserve"> (In Chinese). </w:t>
      </w:r>
      <w:r w:rsidR="00C479A7" w:rsidRPr="00C479A7">
        <w:t>South China Agricultural University</w:t>
      </w:r>
      <w:r w:rsidRPr="00164C23">
        <w:t>, (2019).</w:t>
      </w:r>
    </w:p>
    <w:p w14:paraId="04B31B9B" w14:textId="57E37459" w:rsidR="00287AD0" w:rsidRPr="00164C23" w:rsidRDefault="00287AD0" w:rsidP="00474DB5">
      <w:pPr>
        <w:pStyle w:val="EndNoteBibliography"/>
        <w:ind w:left="380" w:hanging="380"/>
      </w:pPr>
      <w:r w:rsidRPr="00164C23">
        <w:t>13</w:t>
      </w:r>
      <w:r w:rsidRPr="00164C23">
        <w:tab/>
      </w:r>
      <w:r w:rsidR="00474DB5">
        <w:rPr>
          <w:rFonts w:hint="eastAsia"/>
        </w:rPr>
        <w:t>Hu G.T., et al. Uptake, accumulation</w:t>
      </w:r>
      <w:r w:rsidR="00854E7C">
        <w:t>,</w:t>
      </w:r>
      <w:r w:rsidR="00474DB5">
        <w:rPr>
          <w:rFonts w:hint="eastAsia"/>
        </w:rPr>
        <w:t xml:space="preserve"> and translocation of cadmium in bamboo-willow plant (In Chinese). </w:t>
      </w:r>
      <w:r w:rsidR="00474DB5" w:rsidRPr="00474DB5">
        <w:rPr>
          <w:i/>
          <w:iCs/>
        </w:rPr>
        <w:t>Acta Scientiae Circumstantiae</w:t>
      </w:r>
      <w:r w:rsidR="00474DB5">
        <w:rPr>
          <w:rFonts w:hint="eastAsia"/>
        </w:rPr>
        <w:t xml:space="preserve"> </w:t>
      </w:r>
      <w:r w:rsidRPr="00164C23">
        <w:t>36, 1508-1514, doi:10.13671/j.hjkxxb.</w:t>
      </w:r>
      <w:r w:rsidR="00474DB5">
        <w:rPr>
          <w:rFonts w:hint="eastAsia"/>
        </w:rPr>
        <w:t xml:space="preserve"> </w:t>
      </w:r>
      <w:r w:rsidRPr="00164C23">
        <w:t>2015.0615 (2016).</w:t>
      </w:r>
    </w:p>
    <w:p w14:paraId="6636CEFE" w14:textId="16EC0338" w:rsidR="00287AD0" w:rsidRPr="00164C23" w:rsidRDefault="00287AD0" w:rsidP="00474DB5">
      <w:pPr>
        <w:pStyle w:val="EndNoteBibliography"/>
        <w:ind w:left="380" w:hanging="380"/>
      </w:pPr>
      <w:r w:rsidRPr="00164C23">
        <w:t>14</w:t>
      </w:r>
      <w:r w:rsidRPr="00164C23">
        <w:tab/>
      </w:r>
      <w:r w:rsidR="00474DB5">
        <w:rPr>
          <w:rFonts w:hint="eastAsia"/>
        </w:rPr>
        <w:t xml:space="preserve">Chen X.M., et al. Heavy metal accumulation and physiological response of bamboo-willow plants to soil co-contaminated with Cd and Zn (In Chinese). </w:t>
      </w:r>
      <w:r w:rsidR="00474DB5" w:rsidRPr="00474DB5">
        <w:rPr>
          <w:i/>
          <w:iCs/>
        </w:rPr>
        <w:t>Acta Scientiae Circumstantiae</w:t>
      </w:r>
      <w:r w:rsidRPr="00164C23">
        <w:t xml:space="preserve"> 37, 3968-3976, doi:10.13671/j.hjkxxb.2017.0116 (2017).</w:t>
      </w:r>
    </w:p>
    <w:p w14:paraId="5FAFD442" w14:textId="23EC213D" w:rsidR="00287AD0" w:rsidRPr="00164C23" w:rsidRDefault="00287AD0" w:rsidP="00474DB5">
      <w:pPr>
        <w:pStyle w:val="EndNoteBibliography"/>
        <w:ind w:left="380" w:hanging="380"/>
      </w:pPr>
      <w:r w:rsidRPr="00164C23">
        <w:t>15</w:t>
      </w:r>
      <w:r w:rsidRPr="00164C23">
        <w:tab/>
      </w:r>
      <w:r w:rsidR="00474DB5">
        <w:rPr>
          <w:rFonts w:hint="eastAsia"/>
        </w:rPr>
        <w:t xml:space="preserve">Wang Q.B., Chen G.C., Fang J., Lou C., Zhang J.F. Characteristics of soil lead tolerance, accumulation and distribution in </w:t>
      </w:r>
      <w:r w:rsidR="00474DB5" w:rsidRPr="001100C5">
        <w:rPr>
          <w:rFonts w:hint="eastAsia"/>
          <w:i/>
          <w:iCs/>
        </w:rPr>
        <w:t>Salix babylonica</w:t>
      </w:r>
      <w:r w:rsidR="00474DB5">
        <w:rPr>
          <w:rFonts w:hint="eastAsia"/>
        </w:rPr>
        <w:t xml:space="preserve"> Linn. </w:t>
      </w:r>
      <w:r w:rsidR="00474DB5">
        <w:t>A</w:t>
      </w:r>
      <w:r w:rsidR="00474DB5">
        <w:rPr>
          <w:rFonts w:hint="eastAsia"/>
        </w:rPr>
        <w:t xml:space="preserve">nd </w:t>
      </w:r>
      <w:r w:rsidR="00474DB5" w:rsidRPr="001100C5">
        <w:rPr>
          <w:rFonts w:hint="eastAsia"/>
          <w:i/>
          <w:iCs/>
        </w:rPr>
        <w:t>Salix Jiangsuenisi</w:t>
      </w:r>
      <w:r w:rsidR="00474DB5">
        <w:rPr>
          <w:rFonts w:hint="eastAsia"/>
        </w:rPr>
        <w:t xml:space="preserve"> J172 (In Chinese). </w:t>
      </w:r>
      <w:r w:rsidR="00474DB5" w:rsidRPr="00474DB5">
        <w:rPr>
          <w:i/>
          <w:iCs/>
        </w:rPr>
        <w:t>Bulletin of Botanical Research</w:t>
      </w:r>
      <w:r w:rsidR="00474DB5">
        <w:rPr>
          <w:rFonts w:hint="eastAsia"/>
        </w:rPr>
        <w:t xml:space="preserve"> </w:t>
      </w:r>
      <w:r w:rsidRPr="00164C23">
        <w:t>34, 626-633 (2014).</w:t>
      </w:r>
    </w:p>
    <w:p w14:paraId="776ECB67" w14:textId="29DD3AD1" w:rsidR="00287AD0" w:rsidRPr="00164C23" w:rsidRDefault="00287AD0" w:rsidP="00574CA8">
      <w:pPr>
        <w:pStyle w:val="EndNoteBibliography"/>
        <w:ind w:left="380" w:hanging="380"/>
      </w:pPr>
      <w:r w:rsidRPr="00164C23">
        <w:t>16</w:t>
      </w:r>
      <w:r w:rsidRPr="00164C23">
        <w:tab/>
      </w:r>
      <w:r w:rsidR="00A37326">
        <w:rPr>
          <w:rFonts w:hint="eastAsia"/>
        </w:rPr>
        <w:t xml:space="preserve">Xue L., et al. Physiological response and accumulation characters of four anti-pollution woody plants under antimony stress (In Chinese). </w:t>
      </w:r>
      <w:r w:rsidR="00574CA8" w:rsidRPr="00574CA8">
        <w:rPr>
          <w:i/>
          <w:iCs/>
        </w:rPr>
        <w:t>Ecology and Environmental Sciences</w:t>
      </w:r>
      <w:r w:rsidRPr="00164C23">
        <w:t xml:space="preserve"> 23, 1344-1350, doi:10.16258/j.cnki.1674-5906.2014.08.014 (2014).</w:t>
      </w:r>
    </w:p>
    <w:p w14:paraId="707E300B" w14:textId="4D344650" w:rsidR="00287AD0" w:rsidRPr="00164C23" w:rsidRDefault="00287AD0" w:rsidP="00000354">
      <w:pPr>
        <w:pStyle w:val="EndNoteBibliography"/>
        <w:ind w:left="380" w:hanging="380"/>
      </w:pPr>
      <w:r w:rsidRPr="00164C23">
        <w:t>17</w:t>
      </w:r>
      <w:r w:rsidRPr="00164C23">
        <w:tab/>
      </w:r>
      <w:r w:rsidR="00000354">
        <w:rPr>
          <w:rFonts w:hint="eastAsia"/>
        </w:rPr>
        <w:t xml:space="preserve">Cui Z. </w:t>
      </w:r>
      <w:r w:rsidR="00000354">
        <w:t>Studies on Tolerance and Accumulation Characteristics of Four Suitable Shurbs to Typical Heavy Metal Pollution in Arid and Semi-arid Region</w:t>
      </w:r>
      <w:r w:rsidR="00000354">
        <w:rPr>
          <w:rFonts w:hint="eastAsia"/>
        </w:rPr>
        <w:t xml:space="preserve"> (In Chinese). </w:t>
      </w:r>
      <w:r w:rsidR="00000354" w:rsidRPr="00C479A7">
        <w:t>Southwest University</w:t>
      </w:r>
      <w:r w:rsidR="00000354" w:rsidRPr="00164C23">
        <w:t>,</w:t>
      </w:r>
      <w:r w:rsidR="00000354">
        <w:rPr>
          <w:rFonts w:hint="eastAsia"/>
        </w:rPr>
        <w:t xml:space="preserve"> </w:t>
      </w:r>
      <w:r w:rsidRPr="00164C23">
        <w:t>(2017).</w:t>
      </w:r>
    </w:p>
    <w:p w14:paraId="3405F921" w14:textId="39D3FA0E" w:rsidR="00287AD0" w:rsidRPr="00164C23" w:rsidRDefault="00287AD0" w:rsidP="00000354">
      <w:pPr>
        <w:pStyle w:val="EndNoteBibliography"/>
        <w:ind w:left="380" w:hanging="380"/>
      </w:pPr>
      <w:r w:rsidRPr="00164C23">
        <w:t>18</w:t>
      </w:r>
      <w:r w:rsidRPr="00164C23">
        <w:tab/>
      </w:r>
      <w:r w:rsidR="00000354">
        <w:rPr>
          <w:rFonts w:hint="eastAsia"/>
        </w:rPr>
        <w:t xml:space="preserve">Zhong N., et al. Effect of interactive stress of drought and cadmium on antioxidant emzyme activity of </w:t>
      </w:r>
      <w:r w:rsidR="00000354" w:rsidRPr="001100C5">
        <w:rPr>
          <w:rFonts w:hint="eastAsia"/>
          <w:i/>
          <w:iCs/>
        </w:rPr>
        <w:t>Robinia pseudoacacia</w:t>
      </w:r>
      <w:r w:rsidR="00000354">
        <w:rPr>
          <w:rFonts w:hint="eastAsia"/>
        </w:rPr>
        <w:t xml:space="preserve"> seedlings (In Chinese). </w:t>
      </w:r>
      <w:r w:rsidR="00000354" w:rsidRPr="00000354">
        <w:rPr>
          <w:i/>
          <w:iCs/>
        </w:rPr>
        <w:t>Journal of Northwest Forestry University</w:t>
      </w:r>
      <w:r w:rsidR="00000354">
        <w:rPr>
          <w:rFonts w:hint="eastAsia"/>
        </w:rPr>
        <w:t xml:space="preserve"> </w:t>
      </w:r>
      <w:r w:rsidRPr="00164C23">
        <w:t>25, 5-9 (2010).</w:t>
      </w:r>
    </w:p>
    <w:p w14:paraId="64332673" w14:textId="119FF46F" w:rsidR="00287AD0" w:rsidRPr="00164C23" w:rsidRDefault="00287AD0" w:rsidP="00287AD0">
      <w:pPr>
        <w:pStyle w:val="EndNoteBibliography"/>
        <w:ind w:left="380" w:hanging="380"/>
      </w:pPr>
      <w:r w:rsidRPr="00164C23">
        <w:t>19</w:t>
      </w:r>
      <w:r w:rsidRPr="00164C23">
        <w:tab/>
      </w:r>
      <w:r w:rsidR="00000354">
        <w:rPr>
          <w:rFonts w:hint="eastAsia"/>
        </w:rPr>
        <w:t xml:space="preserve">Yang Y.T., Zeng S.C., Feng J.Y., Peng W.X., Wu D.M. </w:t>
      </w:r>
      <w:r w:rsidR="00000354">
        <w:t xml:space="preserve">Effects of sewage sludge and other wastes application on the growth and element uptake of </w:t>
      </w:r>
      <w:r w:rsidR="00000354" w:rsidRPr="00000354">
        <w:rPr>
          <w:rFonts w:hint="eastAsia"/>
          <w:i/>
          <w:iCs/>
        </w:rPr>
        <w:t>J</w:t>
      </w:r>
      <w:r w:rsidR="00000354" w:rsidRPr="00000354">
        <w:rPr>
          <w:i/>
          <w:iCs/>
        </w:rPr>
        <w:t>atropha</w:t>
      </w:r>
      <w:r w:rsidR="00000354" w:rsidRPr="00000354">
        <w:rPr>
          <w:rFonts w:hint="eastAsia"/>
          <w:i/>
          <w:iCs/>
        </w:rPr>
        <w:t xml:space="preserve"> </w:t>
      </w:r>
      <w:r w:rsidR="00000354" w:rsidRPr="00000354">
        <w:rPr>
          <w:i/>
          <w:iCs/>
        </w:rPr>
        <w:t>curcas</w:t>
      </w:r>
      <w:r w:rsidR="00000354">
        <w:t xml:space="preserve"> in abandoned rare-earth mine soil</w:t>
      </w:r>
      <w:r w:rsidR="00000354">
        <w:rPr>
          <w:rFonts w:hint="eastAsia"/>
        </w:rPr>
        <w:t xml:space="preserve"> (In Chinese). </w:t>
      </w:r>
      <w:r w:rsidR="00000354" w:rsidRPr="00000354">
        <w:rPr>
          <w:i/>
          <w:iCs/>
        </w:rPr>
        <w:t>Chinese Journal of Applied Ecology</w:t>
      </w:r>
      <w:r w:rsidRPr="00164C23">
        <w:t xml:space="preserve"> 32, 609-617, doi:10.13287/j.1001-9332.202102.037 (2021).</w:t>
      </w:r>
    </w:p>
    <w:p w14:paraId="19570436" w14:textId="526215D1" w:rsidR="00287AD0" w:rsidRPr="00164C23" w:rsidRDefault="00287AD0" w:rsidP="00000354">
      <w:pPr>
        <w:pStyle w:val="EndNoteBibliography"/>
        <w:ind w:left="380" w:hanging="380"/>
      </w:pPr>
      <w:r w:rsidRPr="00164C23">
        <w:t>20</w:t>
      </w:r>
      <w:r w:rsidRPr="00164C23">
        <w:tab/>
      </w:r>
      <w:r w:rsidR="00000354">
        <w:rPr>
          <w:rFonts w:hint="eastAsia"/>
        </w:rPr>
        <w:t xml:space="preserve">Meng M., Huang X.F., Li L., Luo Y.C., Wang W.S. </w:t>
      </w:r>
      <w:r w:rsidR="00000354" w:rsidRPr="00000354">
        <w:t xml:space="preserve">Effects of </w:t>
      </w:r>
      <w:r w:rsidR="00000354">
        <w:rPr>
          <w:rFonts w:hint="eastAsia"/>
        </w:rPr>
        <w:t>a</w:t>
      </w:r>
      <w:r w:rsidR="00000354" w:rsidRPr="00000354">
        <w:t xml:space="preserve">rsenic </w:t>
      </w:r>
      <w:r w:rsidR="00000354">
        <w:rPr>
          <w:rFonts w:hint="eastAsia"/>
        </w:rPr>
        <w:t>s</w:t>
      </w:r>
      <w:r w:rsidR="00000354" w:rsidRPr="00000354">
        <w:t xml:space="preserve">tress on </w:t>
      </w:r>
      <w:r w:rsidR="00000354">
        <w:rPr>
          <w:rFonts w:hint="eastAsia"/>
        </w:rPr>
        <w:t>a</w:t>
      </w:r>
      <w:r w:rsidR="00000354" w:rsidRPr="00000354">
        <w:t xml:space="preserve">ctivities of </w:t>
      </w:r>
      <w:r w:rsidR="00000354">
        <w:rPr>
          <w:rFonts w:hint="eastAsia"/>
        </w:rPr>
        <w:t>a</w:t>
      </w:r>
      <w:r w:rsidR="00000354" w:rsidRPr="00000354">
        <w:t xml:space="preserve">ntioxidant </w:t>
      </w:r>
      <w:r w:rsidR="00000354">
        <w:rPr>
          <w:rFonts w:hint="eastAsia"/>
        </w:rPr>
        <w:t>e</w:t>
      </w:r>
      <w:r w:rsidR="00000354" w:rsidRPr="00000354">
        <w:t xml:space="preserve">nzymes of </w:t>
      </w:r>
      <w:r w:rsidR="00000354" w:rsidRPr="00000354">
        <w:rPr>
          <w:i/>
          <w:iCs/>
        </w:rPr>
        <w:t>Eucalyptus</w:t>
      </w:r>
      <w:r w:rsidR="00000354">
        <w:rPr>
          <w:rFonts w:hint="eastAsia"/>
        </w:rPr>
        <w:t xml:space="preserve"> (In Chinese). </w:t>
      </w:r>
      <w:r w:rsidR="00000354" w:rsidRPr="00000354">
        <w:rPr>
          <w:i/>
          <w:iCs/>
        </w:rPr>
        <w:t>Genomics and Applied Biology</w:t>
      </w:r>
      <w:r w:rsidR="00000354">
        <w:rPr>
          <w:rFonts w:hint="eastAsia"/>
        </w:rPr>
        <w:t xml:space="preserve"> </w:t>
      </w:r>
      <w:r w:rsidRPr="00164C23">
        <w:t>36, 5289-5295, doi:10.13417/j.gab.036.005289 (2017).</w:t>
      </w:r>
    </w:p>
    <w:p w14:paraId="3A495DD0" w14:textId="6E10F468" w:rsidR="00287AD0" w:rsidRPr="00164C23" w:rsidRDefault="00287AD0" w:rsidP="00000354">
      <w:pPr>
        <w:pStyle w:val="EndNoteBibliography"/>
        <w:ind w:left="380" w:hanging="380"/>
      </w:pPr>
      <w:r w:rsidRPr="00164C23">
        <w:t>21</w:t>
      </w:r>
      <w:r w:rsidRPr="00164C23">
        <w:tab/>
      </w:r>
      <w:r w:rsidR="00000354">
        <w:rPr>
          <w:rFonts w:hint="eastAsia"/>
        </w:rPr>
        <w:t xml:space="preserve">Chen J.P. </w:t>
      </w:r>
      <w:r w:rsidR="00000354">
        <w:t xml:space="preserve">Study on phytoremediation potential of </w:t>
      </w:r>
      <w:r w:rsidR="00000354" w:rsidRPr="00000354">
        <w:rPr>
          <w:i/>
          <w:iCs/>
        </w:rPr>
        <w:t>Salix variegate</w:t>
      </w:r>
      <w:r w:rsidR="00000354">
        <w:t xml:space="preserve"> in</w:t>
      </w:r>
      <w:r w:rsidR="00000354">
        <w:rPr>
          <w:rFonts w:hint="eastAsia"/>
        </w:rPr>
        <w:t xml:space="preserve"> </w:t>
      </w:r>
      <w:r w:rsidR="00000354">
        <w:t>flooding-Cd contaminated soil</w:t>
      </w:r>
      <w:r w:rsidR="00000354">
        <w:rPr>
          <w:rFonts w:hint="eastAsia"/>
        </w:rPr>
        <w:t xml:space="preserve"> (In Chinese). </w:t>
      </w:r>
      <w:r w:rsidR="00000354" w:rsidRPr="00C479A7">
        <w:t>Southwest University</w:t>
      </w:r>
      <w:r w:rsidRPr="00164C23">
        <w:t xml:space="preserve"> (2016).</w:t>
      </w:r>
    </w:p>
    <w:p w14:paraId="2BA0D85E" w14:textId="1DB1F2E5" w:rsidR="00287AD0" w:rsidRPr="00164C23" w:rsidRDefault="00287AD0" w:rsidP="00000354">
      <w:pPr>
        <w:pStyle w:val="EndNoteBibliography"/>
        <w:ind w:left="380" w:hanging="380"/>
      </w:pPr>
      <w:r w:rsidRPr="00164C23">
        <w:t>22</w:t>
      </w:r>
      <w:r w:rsidRPr="00164C23">
        <w:tab/>
      </w:r>
      <w:r w:rsidR="00000354">
        <w:rPr>
          <w:rFonts w:hint="eastAsia"/>
        </w:rPr>
        <w:t xml:space="preserve">Zhou Q.Y. </w:t>
      </w:r>
      <w:r w:rsidR="00000354" w:rsidRPr="00000354">
        <w:t xml:space="preserve">Study on the </w:t>
      </w:r>
      <w:r w:rsidR="00000354">
        <w:rPr>
          <w:rFonts w:hint="eastAsia"/>
        </w:rPr>
        <w:t>t</w:t>
      </w:r>
      <w:r w:rsidR="00000354" w:rsidRPr="00000354">
        <w:t xml:space="preserve">olerance and </w:t>
      </w:r>
      <w:r w:rsidR="00000354">
        <w:rPr>
          <w:rFonts w:hint="eastAsia"/>
        </w:rPr>
        <w:t>a</w:t>
      </w:r>
      <w:r w:rsidR="00000354" w:rsidRPr="00000354">
        <w:t>ccumulation</w:t>
      </w:r>
      <w:r w:rsidR="00000354">
        <w:rPr>
          <w:rFonts w:hint="eastAsia"/>
        </w:rPr>
        <w:t xml:space="preserve"> c</w:t>
      </w:r>
      <w:r w:rsidR="00000354" w:rsidRPr="00000354">
        <w:t xml:space="preserve">haracteristies of </w:t>
      </w:r>
      <w:r w:rsidR="00000354" w:rsidRPr="00000354">
        <w:rPr>
          <w:i/>
          <w:iCs/>
        </w:rPr>
        <w:t>Bischofia javanica</w:t>
      </w:r>
      <w:r w:rsidR="00000354" w:rsidRPr="00000354">
        <w:t xml:space="preserve"> et</w:t>
      </w:r>
      <w:r w:rsidR="00000354">
        <w:rPr>
          <w:rFonts w:hint="eastAsia"/>
        </w:rPr>
        <w:t xml:space="preserve">c. </w:t>
      </w:r>
      <w:r w:rsidR="00000354" w:rsidRPr="00000354">
        <w:t xml:space="preserve">under the </w:t>
      </w:r>
      <w:r w:rsidR="00000354">
        <w:rPr>
          <w:rFonts w:hint="eastAsia"/>
        </w:rPr>
        <w:t>c</w:t>
      </w:r>
      <w:r w:rsidR="00000354" w:rsidRPr="00000354">
        <w:t xml:space="preserve">ombined </w:t>
      </w:r>
      <w:r w:rsidR="00000354">
        <w:rPr>
          <w:rFonts w:hint="eastAsia"/>
        </w:rPr>
        <w:t>p</w:t>
      </w:r>
      <w:r w:rsidR="00000354" w:rsidRPr="00000354">
        <w:t>olution of Pb and Cd</w:t>
      </w:r>
      <w:r w:rsidR="00000354">
        <w:rPr>
          <w:rFonts w:hint="eastAsia"/>
        </w:rPr>
        <w:t xml:space="preserve"> (In Chinese). </w:t>
      </w:r>
      <w:r w:rsidR="00000354" w:rsidRPr="00C479A7">
        <w:t>Southwest Universit</w:t>
      </w:r>
      <w:r w:rsidR="00000354">
        <w:rPr>
          <w:rFonts w:hint="eastAsia"/>
        </w:rPr>
        <w:t>y</w:t>
      </w:r>
      <w:r w:rsidRPr="00164C23">
        <w:t>, (2020).</w:t>
      </w:r>
    </w:p>
    <w:p w14:paraId="549965E3" w14:textId="76E60149" w:rsidR="00287AD0" w:rsidRPr="00164C23" w:rsidRDefault="00287AD0" w:rsidP="00287AD0">
      <w:pPr>
        <w:pStyle w:val="EndNoteBibliography"/>
        <w:ind w:left="380" w:hanging="380"/>
      </w:pPr>
      <w:r w:rsidRPr="00164C23">
        <w:t>23</w:t>
      </w:r>
      <w:r w:rsidRPr="00164C23">
        <w:tab/>
      </w:r>
      <w:r w:rsidR="00000354">
        <w:rPr>
          <w:rFonts w:hint="eastAsia"/>
        </w:rPr>
        <w:t xml:space="preserve">Yu Y., An X.M., Hao R.Z., Wu </w:t>
      </w:r>
      <w:r w:rsidR="00030B69">
        <w:rPr>
          <w:rFonts w:hint="eastAsia"/>
        </w:rPr>
        <w:t xml:space="preserve">J.Y., Jing Y.P. Effects of lead stress on biochemical characteristics and microtubule cytoskeleton organization of tissue seedlings of </w:t>
      </w:r>
      <w:r w:rsidR="00030B69" w:rsidRPr="001100C5">
        <w:rPr>
          <w:rFonts w:hint="eastAsia"/>
          <w:i/>
          <w:iCs/>
        </w:rPr>
        <w:t>Populur tomentosa</w:t>
      </w:r>
      <w:r w:rsidR="00030B69">
        <w:rPr>
          <w:rFonts w:hint="eastAsia"/>
        </w:rPr>
        <w:t xml:space="preserve"> (In Chi</w:t>
      </w:r>
      <w:r w:rsidR="00895FD6">
        <w:rPr>
          <w:rFonts w:hint="eastAsia"/>
        </w:rPr>
        <w:t>n</w:t>
      </w:r>
      <w:r w:rsidR="00030B69">
        <w:rPr>
          <w:rFonts w:hint="eastAsia"/>
        </w:rPr>
        <w:t xml:space="preserve">ese). </w:t>
      </w:r>
      <w:r w:rsidR="00030B69" w:rsidRPr="00030B69">
        <w:rPr>
          <w:i/>
          <w:iCs/>
        </w:rPr>
        <w:t>Journal of Nuclear Agricultural Sciences</w:t>
      </w:r>
      <w:r w:rsidR="00030B69">
        <w:rPr>
          <w:rFonts w:hint="eastAsia"/>
        </w:rPr>
        <w:t xml:space="preserve"> </w:t>
      </w:r>
      <w:r w:rsidRPr="00164C23">
        <w:t>25, 1268-1273 (2011).</w:t>
      </w:r>
    </w:p>
    <w:p w14:paraId="1BE6AA35" w14:textId="5E5D958E" w:rsidR="00287AD0" w:rsidRPr="00164C23" w:rsidRDefault="00287AD0" w:rsidP="00287AD0">
      <w:pPr>
        <w:pStyle w:val="EndNoteBibliography"/>
        <w:ind w:left="380" w:hanging="380"/>
      </w:pPr>
      <w:r w:rsidRPr="00164C23">
        <w:t>24</w:t>
      </w:r>
      <w:r w:rsidRPr="00164C23">
        <w:tab/>
      </w:r>
      <w:r w:rsidR="00030B69">
        <w:rPr>
          <w:rFonts w:hint="eastAsia"/>
        </w:rPr>
        <w:t xml:space="preserve">Wang S.F., et al. </w:t>
      </w:r>
      <w:r w:rsidR="00030B69" w:rsidRPr="00030B69">
        <w:t>Variations in Lead Accumulation and Tolerance in Different Varieties of Salix integra and in Situ</w:t>
      </w:r>
      <w:r w:rsidR="009C0DAA">
        <w:rPr>
          <w:rFonts w:hint="eastAsia"/>
        </w:rPr>
        <w:t xml:space="preserve"> </w:t>
      </w:r>
      <w:r w:rsidR="00030B69" w:rsidRPr="00030B69">
        <w:t>Distribution of Elements in Leaves under Pb Stress</w:t>
      </w:r>
      <w:r w:rsidR="00030B69">
        <w:rPr>
          <w:rFonts w:hint="eastAsia"/>
        </w:rPr>
        <w:t xml:space="preserve"> (In Chinese). </w:t>
      </w:r>
      <w:r w:rsidR="00030B69" w:rsidRPr="00030B69">
        <w:rPr>
          <w:i/>
          <w:iCs/>
        </w:rPr>
        <w:t>Scientia Silvae Sinicae</w:t>
      </w:r>
      <w:r w:rsidR="00030B69">
        <w:rPr>
          <w:rFonts w:hint="eastAsia"/>
        </w:rPr>
        <w:t xml:space="preserve"> </w:t>
      </w:r>
      <w:r w:rsidRPr="00164C23">
        <w:t>52, 71-80 (2016).</w:t>
      </w:r>
    </w:p>
    <w:p w14:paraId="7B1C6694" w14:textId="4A2F218B" w:rsidR="00287AD0" w:rsidRPr="00164C23" w:rsidRDefault="00287AD0" w:rsidP="00287AD0">
      <w:pPr>
        <w:pStyle w:val="EndNoteBibliography"/>
        <w:ind w:left="380" w:hanging="380"/>
      </w:pPr>
      <w:r w:rsidRPr="00164C23">
        <w:t>25</w:t>
      </w:r>
      <w:r w:rsidRPr="00164C23">
        <w:tab/>
      </w:r>
      <w:r w:rsidR="00030B69">
        <w:rPr>
          <w:rFonts w:hint="eastAsia"/>
        </w:rPr>
        <w:t xml:space="preserve">Zhang L.Z., Lu K.G., Yang H.Q. </w:t>
      </w:r>
      <w:r w:rsidR="00030B69" w:rsidRPr="00030B69">
        <w:t xml:space="preserve">The Distribution and </w:t>
      </w:r>
      <w:r w:rsidR="00030B69">
        <w:rPr>
          <w:rFonts w:hint="eastAsia"/>
        </w:rPr>
        <w:t>a</w:t>
      </w:r>
      <w:r w:rsidR="00030B69" w:rsidRPr="00030B69">
        <w:t xml:space="preserve">ccumulation of </w:t>
      </w:r>
      <w:r w:rsidR="00030B69">
        <w:rPr>
          <w:rFonts w:hint="eastAsia"/>
        </w:rPr>
        <w:t>c</w:t>
      </w:r>
      <w:r w:rsidR="00030B69" w:rsidRPr="00030B69">
        <w:t xml:space="preserve">uprum and </w:t>
      </w:r>
      <w:r w:rsidR="00030B69">
        <w:rPr>
          <w:rFonts w:hint="eastAsia"/>
        </w:rPr>
        <w:t>c</w:t>
      </w:r>
      <w:r w:rsidR="00030B69" w:rsidRPr="00030B69">
        <w:t xml:space="preserve">admium in </w:t>
      </w:r>
      <w:r w:rsidR="00030B69">
        <w:rPr>
          <w:rFonts w:hint="eastAsia"/>
        </w:rPr>
        <w:t>y</w:t>
      </w:r>
      <w:r w:rsidR="00030B69" w:rsidRPr="00030B69">
        <w:t xml:space="preserve">oung </w:t>
      </w:r>
      <w:r w:rsidR="00030B69">
        <w:rPr>
          <w:rFonts w:hint="eastAsia"/>
        </w:rPr>
        <w:t>a</w:t>
      </w:r>
      <w:r w:rsidR="00030B69" w:rsidRPr="00030B69">
        <w:t xml:space="preserve">pple </w:t>
      </w:r>
      <w:r w:rsidR="00030B69">
        <w:rPr>
          <w:rFonts w:hint="eastAsia"/>
        </w:rPr>
        <w:t>t</w:t>
      </w:r>
      <w:r w:rsidR="00030B69" w:rsidRPr="00030B69">
        <w:t>ree</w:t>
      </w:r>
      <w:r w:rsidR="00030B69">
        <w:rPr>
          <w:rFonts w:hint="eastAsia"/>
        </w:rPr>
        <w:t xml:space="preserve"> (In Chinese). </w:t>
      </w:r>
      <w:r w:rsidR="00030B69" w:rsidRPr="00030B69">
        <w:rPr>
          <w:i/>
          <w:iCs/>
        </w:rPr>
        <w:t>Acta Horticulturae Sinica</w:t>
      </w:r>
      <w:r w:rsidRPr="00164C23">
        <w:t xml:space="preserve"> </w:t>
      </w:r>
      <w:r w:rsidR="00895FD6">
        <w:rPr>
          <w:rFonts w:hint="eastAsia"/>
        </w:rPr>
        <w:t xml:space="preserve">33, </w:t>
      </w:r>
      <w:r w:rsidRPr="00164C23">
        <w:t>111-114, doi:10.16420/j.issn.0513-353x.2006.01.023 (2006).</w:t>
      </w:r>
    </w:p>
    <w:p w14:paraId="0B9825DE" w14:textId="2FDEEC81" w:rsidR="00287AD0" w:rsidRPr="00164C23" w:rsidRDefault="00287AD0" w:rsidP="00287AD0">
      <w:pPr>
        <w:pStyle w:val="EndNoteBibliography"/>
        <w:ind w:left="380" w:hanging="380"/>
      </w:pPr>
      <w:r w:rsidRPr="00164C23">
        <w:t>26</w:t>
      </w:r>
      <w:r w:rsidRPr="00164C23">
        <w:tab/>
      </w:r>
      <w:r w:rsidR="00030B69">
        <w:rPr>
          <w:rFonts w:hint="eastAsia"/>
        </w:rPr>
        <w:t xml:space="preserve">Sun B.H., Que S.H., Liu C.S., Zhang Y.Z., Wu J. </w:t>
      </w:r>
      <w:r w:rsidR="00030B69" w:rsidRPr="00030B69">
        <w:t xml:space="preserve">Effects of </w:t>
      </w:r>
      <w:r w:rsidR="00030B69">
        <w:rPr>
          <w:rFonts w:hint="eastAsia"/>
        </w:rPr>
        <w:t>a</w:t>
      </w:r>
      <w:r w:rsidR="00030B69" w:rsidRPr="00030B69">
        <w:t xml:space="preserve">gronomic </w:t>
      </w:r>
      <w:r w:rsidR="00030B69">
        <w:rPr>
          <w:rFonts w:hint="eastAsia"/>
        </w:rPr>
        <w:t>m</w:t>
      </w:r>
      <w:r w:rsidR="00030B69" w:rsidRPr="00030B69">
        <w:t xml:space="preserve">easures on </w:t>
      </w:r>
      <w:r w:rsidR="00030B69">
        <w:rPr>
          <w:rFonts w:hint="eastAsia"/>
        </w:rPr>
        <w:t>l</w:t>
      </w:r>
      <w:r w:rsidR="00030B69" w:rsidRPr="00030B69">
        <w:t xml:space="preserve">ong-term </w:t>
      </w:r>
      <w:r w:rsidR="00030B69">
        <w:rPr>
          <w:rFonts w:hint="eastAsia"/>
        </w:rPr>
        <w:t>t</w:t>
      </w:r>
      <w:r w:rsidR="00030B69" w:rsidRPr="00030B69">
        <w:t xml:space="preserve">oxicity of </w:t>
      </w:r>
      <w:r w:rsidR="00030B69">
        <w:rPr>
          <w:rFonts w:hint="eastAsia"/>
        </w:rPr>
        <w:t>l</w:t>
      </w:r>
      <w:r w:rsidR="00030B69" w:rsidRPr="00030B69">
        <w:t xml:space="preserve">ow-dose </w:t>
      </w:r>
      <w:r w:rsidR="00030B69">
        <w:rPr>
          <w:rFonts w:hint="eastAsia"/>
        </w:rPr>
        <w:t>c</w:t>
      </w:r>
      <w:r w:rsidR="00030B69" w:rsidRPr="00030B69">
        <w:t xml:space="preserve">opper for </w:t>
      </w:r>
      <w:r w:rsidR="00030B69">
        <w:rPr>
          <w:rFonts w:hint="eastAsia"/>
        </w:rPr>
        <w:t>a</w:t>
      </w:r>
      <w:r w:rsidR="00030B69" w:rsidRPr="00030B69">
        <w:t xml:space="preserve">pple </w:t>
      </w:r>
      <w:r w:rsidR="00030B69">
        <w:rPr>
          <w:rFonts w:hint="eastAsia"/>
        </w:rPr>
        <w:t>t</w:t>
      </w:r>
      <w:r w:rsidR="00030B69" w:rsidRPr="00030B69">
        <w:t>rees and</w:t>
      </w:r>
      <w:r w:rsidR="00030B69">
        <w:rPr>
          <w:rFonts w:hint="eastAsia"/>
        </w:rPr>
        <w:t xml:space="preserve"> c</w:t>
      </w:r>
      <w:r w:rsidR="00030B69" w:rsidRPr="00030B69">
        <w:t xml:space="preserve">lassification of </w:t>
      </w:r>
      <w:r w:rsidR="00030B69">
        <w:rPr>
          <w:rFonts w:hint="eastAsia"/>
        </w:rPr>
        <w:t>a</w:t>
      </w:r>
      <w:r w:rsidR="00030B69" w:rsidRPr="00030B69">
        <w:t>melioration</w:t>
      </w:r>
      <w:r w:rsidR="00030B69">
        <w:rPr>
          <w:rFonts w:hint="eastAsia"/>
        </w:rPr>
        <w:t xml:space="preserve"> (In Chinese). </w:t>
      </w:r>
      <w:r w:rsidR="00030B69" w:rsidRPr="00030B69">
        <w:rPr>
          <w:i/>
          <w:iCs/>
        </w:rPr>
        <w:t>Journal of Agro-Environment Science</w:t>
      </w:r>
      <w:r w:rsidRPr="00164C23">
        <w:t xml:space="preserve"> 29, 251-257 (2010).</w:t>
      </w:r>
    </w:p>
    <w:p w14:paraId="66F170EA" w14:textId="35EAA682" w:rsidR="00287AD0" w:rsidRPr="00164C23" w:rsidRDefault="00287AD0" w:rsidP="00030B69">
      <w:pPr>
        <w:pStyle w:val="EndNoteBibliography"/>
        <w:ind w:left="380" w:hanging="380"/>
      </w:pPr>
      <w:r w:rsidRPr="00164C23">
        <w:t>27</w:t>
      </w:r>
      <w:r w:rsidRPr="00164C23">
        <w:tab/>
      </w:r>
      <w:r w:rsidR="00030B69">
        <w:rPr>
          <w:rFonts w:hint="eastAsia"/>
        </w:rPr>
        <w:t xml:space="preserve">Zhu Y.D. </w:t>
      </w:r>
      <w:r w:rsidR="00030B69">
        <w:t xml:space="preserve">Identification of </w:t>
      </w:r>
      <w:r w:rsidR="00030B69">
        <w:rPr>
          <w:rFonts w:hint="eastAsia"/>
        </w:rPr>
        <w:t>e</w:t>
      </w:r>
      <w:r w:rsidR="00030B69">
        <w:t xml:space="preserve">ctomycorrhizal </w:t>
      </w:r>
      <w:r w:rsidR="00030B69">
        <w:rPr>
          <w:rFonts w:hint="eastAsia"/>
        </w:rPr>
        <w:t>f</w:t>
      </w:r>
      <w:r w:rsidR="00030B69">
        <w:t>ungi to Cd</w:t>
      </w:r>
      <w:r w:rsidR="00030B69">
        <w:rPr>
          <w:rFonts w:hint="eastAsia"/>
        </w:rPr>
        <w:t xml:space="preserve"> t</w:t>
      </w:r>
      <w:r w:rsidR="00030B69">
        <w:t xml:space="preserve">olerance and </w:t>
      </w:r>
      <w:r w:rsidR="00030B69">
        <w:rPr>
          <w:rFonts w:hint="eastAsia"/>
        </w:rPr>
        <w:t>i</w:t>
      </w:r>
      <w:r w:rsidR="00030B69">
        <w:t xml:space="preserve">nvestigation of the </w:t>
      </w:r>
      <w:r w:rsidR="00030B69">
        <w:rPr>
          <w:rFonts w:hint="eastAsia"/>
        </w:rPr>
        <w:t>m</w:t>
      </w:r>
      <w:r w:rsidR="00030B69">
        <w:t>echanism in</w:t>
      </w:r>
      <w:r w:rsidR="00030B69">
        <w:rPr>
          <w:rFonts w:hint="eastAsia"/>
        </w:rPr>
        <w:t xml:space="preserve"> e</w:t>
      </w:r>
      <w:r w:rsidR="00030B69">
        <w:t xml:space="preserve">nhancing </w:t>
      </w:r>
      <w:r w:rsidR="00030B69">
        <w:rPr>
          <w:rFonts w:hint="eastAsia"/>
        </w:rPr>
        <w:t>c</w:t>
      </w:r>
      <w:r w:rsidR="00030B69">
        <w:t>admium-</w:t>
      </w:r>
      <w:r w:rsidR="00030B69">
        <w:rPr>
          <w:rFonts w:hint="eastAsia"/>
        </w:rPr>
        <w:t>t</w:t>
      </w:r>
      <w:r w:rsidR="00030B69">
        <w:t xml:space="preserve">olerant of </w:t>
      </w:r>
      <w:r w:rsidR="00030B69" w:rsidRPr="00030B69">
        <w:rPr>
          <w:i/>
          <w:iCs/>
        </w:rPr>
        <w:t>Quercus acutissima</w:t>
      </w:r>
      <w:r w:rsidR="00030B69">
        <w:rPr>
          <w:rFonts w:hint="eastAsia"/>
        </w:rPr>
        <w:t xml:space="preserve"> s</w:t>
      </w:r>
      <w:r w:rsidR="00030B69">
        <w:t>eedlings</w:t>
      </w:r>
      <w:r w:rsidR="00030B69">
        <w:rPr>
          <w:rFonts w:hint="eastAsia"/>
        </w:rPr>
        <w:t xml:space="preserve"> (In Chinese). </w:t>
      </w:r>
      <w:r w:rsidR="00030B69" w:rsidRPr="00030B69">
        <w:t>University of Jinan</w:t>
      </w:r>
      <w:r w:rsidR="00030B69">
        <w:rPr>
          <w:rFonts w:hint="eastAsia"/>
        </w:rPr>
        <w:t xml:space="preserve"> </w:t>
      </w:r>
      <w:r w:rsidRPr="00164C23">
        <w:t>(2020).</w:t>
      </w:r>
    </w:p>
    <w:p w14:paraId="5785B4D9" w14:textId="1F0A051E" w:rsidR="00287AD0" w:rsidRPr="00164C23" w:rsidRDefault="00287AD0" w:rsidP="00030B69">
      <w:pPr>
        <w:pStyle w:val="EndNoteBibliography"/>
        <w:ind w:left="380" w:hanging="380"/>
      </w:pPr>
      <w:r w:rsidRPr="00164C23">
        <w:t>28</w:t>
      </w:r>
      <w:r w:rsidRPr="00164C23">
        <w:tab/>
      </w:r>
      <w:r w:rsidR="00030B69">
        <w:rPr>
          <w:rFonts w:hint="eastAsia"/>
        </w:rPr>
        <w:t xml:space="preserve">Huang Z.M. </w:t>
      </w:r>
      <w:r w:rsidR="00030B69" w:rsidRPr="00030B69">
        <w:t>Study on Tolerance and AccumulationCharacteristics of Three Shrubs of Hibiscussyriacus etc. to Pb Stress</w:t>
      </w:r>
      <w:r w:rsidR="00030B69">
        <w:rPr>
          <w:rFonts w:hint="eastAsia"/>
        </w:rPr>
        <w:t xml:space="preserve"> (In Chinese). </w:t>
      </w:r>
      <w:r w:rsidR="00030B69" w:rsidRPr="00C479A7">
        <w:t>Southwest University</w:t>
      </w:r>
      <w:r w:rsidRPr="00164C23">
        <w:t xml:space="preserve"> (2020).</w:t>
      </w:r>
    </w:p>
    <w:p w14:paraId="3F77BBA1" w14:textId="418D01D0" w:rsidR="00287AD0" w:rsidRPr="00164C23" w:rsidRDefault="00287AD0" w:rsidP="00030B69">
      <w:pPr>
        <w:pStyle w:val="EndNoteBibliography"/>
        <w:ind w:left="380" w:hanging="380"/>
      </w:pPr>
      <w:r w:rsidRPr="00164C23">
        <w:t>29</w:t>
      </w:r>
      <w:r w:rsidRPr="00164C23">
        <w:tab/>
      </w:r>
      <w:r w:rsidR="00030B69">
        <w:rPr>
          <w:rFonts w:hint="eastAsia"/>
        </w:rPr>
        <w:t xml:space="preserve">Shen J. </w:t>
      </w:r>
      <w:r w:rsidR="00030B69" w:rsidRPr="00030B69">
        <w:t>The alleviates effect and mechanism of Magnesium on lead toxicof Torreya grandis seedlings</w:t>
      </w:r>
      <w:r w:rsidR="00030B69">
        <w:rPr>
          <w:rFonts w:hint="eastAsia"/>
        </w:rPr>
        <w:t xml:space="preserve"> (In Chinese). </w:t>
      </w:r>
      <w:r w:rsidR="00030B69" w:rsidRPr="00030B69">
        <w:t>Zhejiang Agriculture</w:t>
      </w:r>
      <w:r w:rsidR="00030B69">
        <w:rPr>
          <w:rFonts w:hint="eastAsia"/>
        </w:rPr>
        <w:t xml:space="preserve"> </w:t>
      </w:r>
      <w:r w:rsidR="00030B69" w:rsidRPr="00030B69">
        <w:t>&amp;</w:t>
      </w:r>
      <w:r w:rsidR="00030B69">
        <w:rPr>
          <w:rFonts w:hint="eastAsia"/>
        </w:rPr>
        <w:t xml:space="preserve"> </w:t>
      </w:r>
      <w:r w:rsidR="00030B69" w:rsidRPr="00030B69">
        <w:t>Forestry Universit</w:t>
      </w:r>
      <w:r w:rsidRPr="00164C23">
        <w:t xml:space="preserve"> (2016).</w:t>
      </w:r>
    </w:p>
    <w:p w14:paraId="6F65DE4F" w14:textId="10F5DC8A" w:rsidR="00287AD0" w:rsidRPr="00164C23" w:rsidRDefault="00287AD0" w:rsidP="003D5BAA">
      <w:pPr>
        <w:pStyle w:val="EndNoteBibliography"/>
        <w:ind w:left="380" w:hanging="380"/>
      </w:pPr>
      <w:r w:rsidRPr="00164C23">
        <w:t>30</w:t>
      </w:r>
      <w:r w:rsidRPr="00164C23">
        <w:tab/>
      </w:r>
      <w:r w:rsidR="00030B69">
        <w:rPr>
          <w:rFonts w:hint="eastAsia"/>
        </w:rPr>
        <w:t xml:space="preserve">Li Q.F. </w:t>
      </w:r>
      <w:r w:rsidR="003D5BAA" w:rsidRPr="003D5BAA">
        <w:t xml:space="preserve">Physiological </w:t>
      </w:r>
      <w:r w:rsidR="003D5BAA">
        <w:rPr>
          <w:rFonts w:hint="eastAsia"/>
        </w:rPr>
        <w:t>t</w:t>
      </w:r>
      <w:r w:rsidR="003D5BAA" w:rsidRPr="003D5BAA">
        <w:t xml:space="preserve">olerance of </w:t>
      </w:r>
      <w:r w:rsidR="003D5BAA" w:rsidRPr="003D5BAA">
        <w:rPr>
          <w:i/>
          <w:iCs/>
        </w:rPr>
        <w:t>Jatropha curcas</w:t>
      </w:r>
      <w:r w:rsidR="003D5BAA" w:rsidRPr="003D5BAA">
        <w:t xml:space="preserve"> to </w:t>
      </w:r>
      <w:r w:rsidR="003D5BAA">
        <w:rPr>
          <w:rFonts w:hint="eastAsia"/>
        </w:rPr>
        <w:t>l</w:t>
      </w:r>
      <w:r w:rsidR="003D5BAA" w:rsidRPr="003D5BAA">
        <w:t xml:space="preserve">ead </w:t>
      </w:r>
      <w:r w:rsidR="003D5BAA">
        <w:rPr>
          <w:rFonts w:hint="eastAsia"/>
        </w:rPr>
        <w:t>s</w:t>
      </w:r>
      <w:r w:rsidR="003D5BAA" w:rsidRPr="003D5BAA">
        <w:t>tress</w:t>
      </w:r>
      <w:r w:rsidR="003D5BAA">
        <w:rPr>
          <w:rFonts w:hint="eastAsia"/>
        </w:rPr>
        <w:t xml:space="preserve"> (In Chinese). </w:t>
      </w:r>
      <w:r w:rsidR="003D5BAA" w:rsidRPr="003D5BAA">
        <w:rPr>
          <w:i/>
          <w:iCs/>
        </w:rPr>
        <w:t>Journal of Ecology and Rural Environment</w:t>
      </w:r>
      <w:r w:rsidR="003D5BAA">
        <w:rPr>
          <w:rFonts w:hint="eastAsia"/>
        </w:rPr>
        <w:t xml:space="preserve"> </w:t>
      </w:r>
      <w:r w:rsidRPr="00164C23">
        <w:t>28, 72-76 (2012).</w:t>
      </w:r>
    </w:p>
    <w:p w14:paraId="320E8033" w14:textId="1AA3FECD" w:rsidR="00287AD0" w:rsidRPr="00164C23" w:rsidRDefault="00287AD0" w:rsidP="003D5BAA">
      <w:pPr>
        <w:pStyle w:val="EndNoteBibliography"/>
        <w:ind w:left="380" w:hanging="380"/>
      </w:pPr>
      <w:r w:rsidRPr="00164C23">
        <w:t>31</w:t>
      </w:r>
      <w:r w:rsidRPr="00164C23">
        <w:tab/>
      </w:r>
      <w:r w:rsidR="003D5BAA">
        <w:rPr>
          <w:rFonts w:hint="eastAsia"/>
        </w:rPr>
        <w:t xml:space="preserve">Li Q.F., Chou R.L. </w:t>
      </w:r>
      <w:r w:rsidR="003D5BAA" w:rsidRPr="003D5BAA">
        <w:t xml:space="preserve">Cadmium </w:t>
      </w:r>
      <w:r w:rsidR="003D5BAA">
        <w:rPr>
          <w:rFonts w:hint="eastAsia"/>
        </w:rPr>
        <w:t>p</w:t>
      </w:r>
      <w:r w:rsidR="003D5BAA" w:rsidRPr="003D5BAA">
        <w:t xml:space="preserve">hysiological </w:t>
      </w:r>
      <w:r w:rsidR="003D5BAA">
        <w:rPr>
          <w:rFonts w:hint="eastAsia"/>
        </w:rPr>
        <w:t>t</w:t>
      </w:r>
      <w:r w:rsidR="003D5BAA" w:rsidRPr="003D5BAA">
        <w:t xml:space="preserve">olerance and </w:t>
      </w:r>
      <w:r w:rsidR="003D5BAA">
        <w:rPr>
          <w:rFonts w:hint="eastAsia"/>
        </w:rPr>
        <w:t>a</w:t>
      </w:r>
      <w:r w:rsidR="003D5BAA" w:rsidRPr="003D5BAA">
        <w:t xml:space="preserve">ccumulation </w:t>
      </w:r>
      <w:r w:rsidR="003D5BAA">
        <w:rPr>
          <w:rFonts w:hint="eastAsia"/>
        </w:rPr>
        <w:t>c</w:t>
      </w:r>
      <w:r w:rsidR="003D5BAA" w:rsidRPr="003D5BAA">
        <w:t xml:space="preserve">haracteristics of </w:t>
      </w:r>
      <w:r w:rsidR="003D5BAA" w:rsidRPr="003D5BAA">
        <w:rPr>
          <w:i/>
          <w:iCs/>
        </w:rPr>
        <w:t>Jatropha curcas</w:t>
      </w:r>
      <w:r w:rsidR="003D5BAA" w:rsidRPr="003D5BAA">
        <w:t xml:space="preserve"> L.</w:t>
      </w:r>
      <w:r w:rsidR="003D5BAA">
        <w:rPr>
          <w:rFonts w:hint="eastAsia"/>
        </w:rPr>
        <w:t xml:space="preserve"> (In Chinese). </w:t>
      </w:r>
      <w:r w:rsidR="003D5BAA" w:rsidRPr="003D5BAA">
        <w:rPr>
          <w:i/>
          <w:iCs/>
        </w:rPr>
        <w:t>Journal of Agro-Environment Science</w:t>
      </w:r>
      <w:r w:rsidR="003D5BAA">
        <w:rPr>
          <w:rFonts w:hint="eastAsia"/>
        </w:rPr>
        <w:t xml:space="preserve"> </w:t>
      </w:r>
      <w:r w:rsidRPr="00164C23">
        <w:t>31, 42-47 (2012).</w:t>
      </w:r>
    </w:p>
    <w:p w14:paraId="7158F5F9" w14:textId="610ACCB7" w:rsidR="00287AD0" w:rsidRPr="00164C23" w:rsidRDefault="00287AD0" w:rsidP="00287AD0">
      <w:pPr>
        <w:pStyle w:val="EndNoteBibliography"/>
        <w:ind w:left="380" w:hanging="380"/>
      </w:pPr>
      <w:r w:rsidRPr="00164C23">
        <w:t>32</w:t>
      </w:r>
      <w:r w:rsidRPr="00164C23">
        <w:tab/>
      </w:r>
      <w:r w:rsidR="003D5BAA">
        <w:rPr>
          <w:rFonts w:hint="eastAsia"/>
        </w:rPr>
        <w:t xml:space="preserve">Yang W.D. </w:t>
      </w:r>
      <w:r w:rsidR="003D5BAA">
        <w:t xml:space="preserve">Preliminary </w:t>
      </w:r>
      <w:r w:rsidR="003D5BAA">
        <w:rPr>
          <w:rFonts w:hint="eastAsia"/>
        </w:rPr>
        <w:t>s</w:t>
      </w:r>
      <w:r w:rsidR="003D5BAA">
        <w:t xml:space="preserve">tudies on </w:t>
      </w:r>
      <w:r w:rsidR="003D5BAA">
        <w:rPr>
          <w:rFonts w:hint="eastAsia"/>
        </w:rPr>
        <w:t>c</w:t>
      </w:r>
      <w:r w:rsidR="003D5BAA">
        <w:t xml:space="preserve">admium </w:t>
      </w:r>
      <w:r w:rsidR="003D5BAA">
        <w:rPr>
          <w:rFonts w:hint="eastAsia"/>
        </w:rPr>
        <w:t>a</w:t>
      </w:r>
      <w:r w:rsidR="003D5BAA">
        <w:t xml:space="preserve">ccumulation, </w:t>
      </w:r>
      <w:r w:rsidR="003D5BAA">
        <w:rPr>
          <w:rFonts w:hint="eastAsia"/>
        </w:rPr>
        <w:t>t</w:t>
      </w:r>
      <w:r w:rsidR="003D5BAA">
        <w:t>olerance and</w:t>
      </w:r>
      <w:r w:rsidR="003D5BAA">
        <w:rPr>
          <w:rFonts w:hint="eastAsia"/>
        </w:rPr>
        <w:t xml:space="preserve"> d</w:t>
      </w:r>
      <w:r w:rsidR="003D5BAA">
        <w:t>etoxification in Willows</w:t>
      </w:r>
      <w:r w:rsidR="003D5BAA">
        <w:rPr>
          <w:rFonts w:hint="eastAsia"/>
        </w:rPr>
        <w:t xml:space="preserve"> </w:t>
      </w:r>
      <w:r w:rsidR="003C7A5A">
        <w:rPr>
          <w:rFonts w:hint="eastAsia"/>
        </w:rPr>
        <w:t xml:space="preserve">under Cd stress </w:t>
      </w:r>
      <w:r w:rsidR="003D5BAA">
        <w:rPr>
          <w:rFonts w:hint="eastAsia"/>
        </w:rPr>
        <w:t xml:space="preserve">(In Chinese). </w:t>
      </w:r>
      <w:r w:rsidR="003D5BAA" w:rsidRPr="00C479A7">
        <w:t>Chinese Academy of Forestry</w:t>
      </w:r>
      <w:r w:rsidRPr="00164C23">
        <w:t xml:space="preserve"> (2008).</w:t>
      </w:r>
    </w:p>
    <w:p w14:paraId="7CE13C4D" w14:textId="00B72ADB" w:rsidR="00287AD0" w:rsidRPr="00164C23" w:rsidRDefault="00287AD0" w:rsidP="00287AD0">
      <w:pPr>
        <w:pStyle w:val="EndNoteBibliography"/>
        <w:ind w:left="380" w:hanging="380"/>
      </w:pPr>
      <w:r w:rsidRPr="00164C23">
        <w:t>33</w:t>
      </w:r>
      <w:r w:rsidRPr="00164C23">
        <w:tab/>
      </w:r>
      <w:r w:rsidR="003C7A5A">
        <w:rPr>
          <w:rFonts w:hint="eastAsia"/>
        </w:rPr>
        <w:t xml:space="preserve">Wang W.W., Ye R.M. </w:t>
      </w:r>
      <w:r w:rsidR="003C7A5A">
        <w:t xml:space="preserve">The </w:t>
      </w:r>
      <w:r w:rsidR="003C7A5A">
        <w:rPr>
          <w:rFonts w:hint="eastAsia"/>
        </w:rPr>
        <w:t>e</w:t>
      </w:r>
      <w:r w:rsidR="003C7A5A">
        <w:t xml:space="preserve">ffects of </w:t>
      </w:r>
      <w:r w:rsidR="003C7A5A">
        <w:rPr>
          <w:rFonts w:hint="eastAsia"/>
        </w:rPr>
        <w:t>p</w:t>
      </w:r>
      <w:r w:rsidR="003C7A5A">
        <w:t xml:space="preserve">hosphorus on the </w:t>
      </w:r>
      <w:r w:rsidR="003C7A5A">
        <w:rPr>
          <w:rFonts w:hint="eastAsia"/>
        </w:rPr>
        <w:t>g</w:t>
      </w:r>
      <w:r w:rsidR="003C7A5A">
        <w:t xml:space="preserve">rowth </w:t>
      </w:r>
      <w:r w:rsidR="003C7A5A">
        <w:rPr>
          <w:rFonts w:hint="eastAsia"/>
        </w:rPr>
        <w:t>c</w:t>
      </w:r>
      <w:r w:rsidR="003C7A5A">
        <w:t xml:space="preserve">haracteristics and Cd </w:t>
      </w:r>
      <w:r w:rsidR="003C7A5A">
        <w:rPr>
          <w:rFonts w:hint="eastAsia"/>
        </w:rPr>
        <w:t>a</w:t>
      </w:r>
      <w:r w:rsidR="003C7A5A">
        <w:t xml:space="preserve">ccumulation of </w:t>
      </w:r>
      <w:r w:rsidR="003C7A5A" w:rsidRPr="003C7A5A">
        <w:rPr>
          <w:i/>
          <w:iCs/>
        </w:rPr>
        <w:t>Salix matsudana</w:t>
      </w:r>
      <w:r w:rsidR="003C7A5A">
        <w:rPr>
          <w:rFonts w:hint="eastAsia"/>
        </w:rPr>
        <w:t xml:space="preserve"> (In Chinese). </w:t>
      </w:r>
      <w:r w:rsidR="003C7A5A" w:rsidRPr="003C7A5A">
        <w:rPr>
          <w:i/>
          <w:iCs/>
        </w:rPr>
        <w:t>Environmental Science &amp; Technology</w:t>
      </w:r>
      <w:r w:rsidR="003C7A5A">
        <w:rPr>
          <w:rFonts w:hint="eastAsia"/>
        </w:rPr>
        <w:t xml:space="preserve"> </w:t>
      </w:r>
      <w:r w:rsidRPr="00164C23">
        <w:t>43, 79-86, doi:10.19672/j.cnki.1003-6504.2020.S2.012 (2020).</w:t>
      </w:r>
    </w:p>
    <w:p w14:paraId="1C5AAEFB" w14:textId="624E0F45" w:rsidR="000C2A59" w:rsidRDefault="00287AD0" w:rsidP="000C2A59">
      <w:pPr>
        <w:pStyle w:val="EndNoteBibliography"/>
        <w:ind w:left="425" w:hangingChars="193" w:hanging="425"/>
      </w:pPr>
      <w:r w:rsidRPr="00164C23">
        <w:t>34</w:t>
      </w:r>
      <w:r w:rsidRPr="00164C23">
        <w:tab/>
      </w:r>
      <w:r w:rsidR="000C2A59">
        <w:t>Liu J.H. Cadmium, copper, lead and zinc tolerance</w:t>
      </w:r>
      <w:r w:rsidR="00895FD6">
        <w:rPr>
          <w:rFonts w:hint="eastAsia"/>
        </w:rPr>
        <w:t xml:space="preserve"> </w:t>
      </w:r>
      <w:r w:rsidR="000C2A59">
        <w:t>and accumulation characteristics of two</w:t>
      </w:r>
      <w:r w:rsidR="000C2A59">
        <w:rPr>
          <w:rFonts w:hint="eastAsia"/>
        </w:rPr>
        <w:t xml:space="preserve"> </w:t>
      </w:r>
      <w:r w:rsidR="000C2A59" w:rsidRPr="000C2A59">
        <w:t>species of Eucalyptus (In Chinese). Sichuan Agricultural University (2016).</w:t>
      </w:r>
    </w:p>
    <w:p w14:paraId="31C04C8B" w14:textId="43FA3F31" w:rsidR="00287AD0" w:rsidRPr="00164C23" w:rsidRDefault="00287AD0" w:rsidP="000C2A59">
      <w:pPr>
        <w:pStyle w:val="EndNoteBibliography"/>
        <w:ind w:left="425" w:hangingChars="193" w:hanging="425"/>
      </w:pPr>
      <w:r w:rsidRPr="00164C23">
        <w:t>35</w:t>
      </w:r>
      <w:r w:rsidRPr="00164C23">
        <w:tab/>
      </w:r>
      <w:r w:rsidR="000C2A59">
        <w:rPr>
          <w:rFonts w:hint="eastAsia"/>
        </w:rPr>
        <w:t xml:space="preserve">Zhao F.F., et al. </w:t>
      </w:r>
      <w:r w:rsidR="000C2A59" w:rsidRPr="000C2A59">
        <w:t xml:space="preserve">Rehabilitation of </w:t>
      </w:r>
      <w:r w:rsidR="000C2A59">
        <w:rPr>
          <w:rFonts w:hint="eastAsia"/>
        </w:rPr>
        <w:t>c</w:t>
      </w:r>
      <w:r w:rsidR="000C2A59" w:rsidRPr="000C2A59">
        <w:t xml:space="preserve">admium-contaminated </w:t>
      </w:r>
      <w:r w:rsidR="000C2A59">
        <w:rPr>
          <w:rFonts w:hint="eastAsia"/>
        </w:rPr>
        <w:t>s</w:t>
      </w:r>
      <w:r w:rsidR="000C2A59" w:rsidRPr="000C2A59">
        <w:t xml:space="preserve">oil by </w:t>
      </w:r>
      <w:r w:rsidR="000C2A59">
        <w:rPr>
          <w:rFonts w:hint="eastAsia"/>
        </w:rPr>
        <w:t>d</w:t>
      </w:r>
      <w:r w:rsidR="000C2A59" w:rsidRPr="000C2A59">
        <w:t xml:space="preserve">ifferent </w:t>
      </w:r>
      <w:r w:rsidR="000C2A59">
        <w:rPr>
          <w:rFonts w:hint="eastAsia"/>
        </w:rPr>
        <w:t>t</w:t>
      </w:r>
      <w:r w:rsidR="000C2A59" w:rsidRPr="000C2A59">
        <w:t xml:space="preserve">ree </w:t>
      </w:r>
      <w:r w:rsidR="000C2A59">
        <w:rPr>
          <w:rFonts w:hint="eastAsia"/>
        </w:rPr>
        <w:t>s</w:t>
      </w:r>
      <w:r w:rsidR="000C2A59" w:rsidRPr="000C2A59">
        <w:t xml:space="preserve">pecies </w:t>
      </w:r>
      <w:r w:rsidR="000C2A59">
        <w:rPr>
          <w:rFonts w:hint="eastAsia"/>
        </w:rPr>
        <w:t>s</w:t>
      </w:r>
      <w:r w:rsidR="000C2A59" w:rsidRPr="000C2A59">
        <w:t xml:space="preserve">uch as </w:t>
      </w:r>
      <w:r w:rsidR="000C2A59" w:rsidRPr="000C2A59">
        <w:rPr>
          <w:i/>
          <w:iCs/>
        </w:rPr>
        <w:t>Melia azedarach</w:t>
      </w:r>
      <w:r w:rsidR="000C2A59">
        <w:rPr>
          <w:rFonts w:hint="eastAsia"/>
        </w:rPr>
        <w:t xml:space="preserve"> (In Chinese). </w:t>
      </w:r>
      <w:r w:rsidR="000C2A59" w:rsidRPr="000C2A59">
        <w:rPr>
          <w:i/>
          <w:iCs/>
        </w:rPr>
        <w:t>Molecular Plant Breeding</w:t>
      </w:r>
      <w:r w:rsidR="000C2A59">
        <w:rPr>
          <w:rFonts w:hint="eastAsia"/>
        </w:rPr>
        <w:t xml:space="preserve"> </w:t>
      </w:r>
      <w:r w:rsidRPr="00164C23">
        <w:t>20, 570-576, doi:10.13271/j.mpb.020.000570 (2022).</w:t>
      </w:r>
    </w:p>
    <w:p w14:paraId="394545C4" w14:textId="0401F8F8" w:rsidR="00287AD0" w:rsidRPr="00164C23" w:rsidRDefault="00287AD0" w:rsidP="009C0DAA">
      <w:pPr>
        <w:pStyle w:val="EndNoteBibliography"/>
        <w:ind w:left="380" w:hanging="380"/>
      </w:pPr>
      <w:r w:rsidRPr="00164C23">
        <w:t>36</w:t>
      </w:r>
      <w:r w:rsidRPr="00164C23">
        <w:tab/>
      </w:r>
      <w:r w:rsidR="000C2A59">
        <w:rPr>
          <w:rFonts w:hint="eastAsia"/>
        </w:rPr>
        <w:t xml:space="preserve">Zhong N. </w:t>
      </w:r>
      <w:r w:rsidR="009C0DAA">
        <w:t xml:space="preserve">The Response to </w:t>
      </w:r>
      <w:r w:rsidR="009C0DAA">
        <w:rPr>
          <w:rFonts w:hint="eastAsia"/>
        </w:rPr>
        <w:t>l</w:t>
      </w:r>
      <w:r w:rsidR="009C0DAA">
        <w:t>ead</w:t>
      </w:r>
      <w:r w:rsidR="009C0DAA">
        <w:rPr>
          <w:rFonts w:hint="eastAsia"/>
        </w:rPr>
        <w:t xml:space="preserve"> </w:t>
      </w:r>
      <w:r w:rsidR="009C0DAA">
        <w:t>(Pb), copper</w:t>
      </w:r>
      <w:r w:rsidR="009C0DAA">
        <w:rPr>
          <w:rFonts w:hint="eastAsia"/>
        </w:rPr>
        <w:t xml:space="preserve"> </w:t>
      </w:r>
      <w:r w:rsidR="009C0DAA">
        <w:t xml:space="preserve">(Cu) </w:t>
      </w:r>
      <w:r w:rsidR="009C0DAA">
        <w:rPr>
          <w:rFonts w:hint="eastAsia"/>
        </w:rPr>
        <w:t>s</w:t>
      </w:r>
      <w:r w:rsidR="009C0DAA">
        <w:t>tress and</w:t>
      </w:r>
      <w:r w:rsidR="009C0DAA">
        <w:rPr>
          <w:rFonts w:hint="eastAsia"/>
        </w:rPr>
        <w:t xml:space="preserve"> </w:t>
      </w:r>
      <w:r w:rsidR="009C0DAA">
        <w:t xml:space="preserve">Pb-accumulating </w:t>
      </w:r>
      <w:r w:rsidR="009C0DAA">
        <w:rPr>
          <w:rFonts w:hint="eastAsia"/>
        </w:rPr>
        <w:t>c</w:t>
      </w:r>
      <w:r w:rsidR="009C0DAA">
        <w:t xml:space="preserve">haracteristics of </w:t>
      </w:r>
      <w:r w:rsidR="009C0DAA" w:rsidRPr="009C0DAA">
        <w:rPr>
          <w:i/>
          <w:iCs/>
        </w:rPr>
        <w:t>Hydrangea quercifolia</w:t>
      </w:r>
      <w:r w:rsidR="009C0DAA">
        <w:rPr>
          <w:rFonts w:hint="eastAsia"/>
        </w:rPr>
        <w:t xml:space="preserve"> (In Chinese). Jiangxi University of Finance and Economics</w:t>
      </w:r>
      <w:r w:rsidRPr="00164C23">
        <w:t xml:space="preserve"> (2014).</w:t>
      </w:r>
    </w:p>
    <w:p w14:paraId="31923ECE" w14:textId="7C01ABF6" w:rsidR="00287AD0" w:rsidRPr="00164C23" w:rsidRDefault="00287AD0" w:rsidP="00287AD0">
      <w:pPr>
        <w:pStyle w:val="EndNoteBibliography"/>
        <w:ind w:left="380" w:hanging="380"/>
      </w:pPr>
      <w:r w:rsidRPr="00164C23">
        <w:t>37</w:t>
      </w:r>
      <w:r w:rsidRPr="00164C23">
        <w:tab/>
      </w:r>
      <w:r w:rsidR="009C0DAA">
        <w:rPr>
          <w:rFonts w:hint="eastAsia"/>
        </w:rPr>
        <w:t xml:space="preserve">Liao Y.L. </w:t>
      </w:r>
      <w:r w:rsidR="009C0DAA" w:rsidRPr="009C0DAA">
        <w:t xml:space="preserve">Physiological Response of M.azedarach to Cdand Acid Rain </w:t>
      </w:r>
      <w:r w:rsidR="00895FD6">
        <w:rPr>
          <w:rFonts w:hint="eastAsia"/>
        </w:rPr>
        <w:t>S</w:t>
      </w:r>
      <w:r w:rsidR="00895FD6" w:rsidRPr="009C0DAA">
        <w:t>tress</w:t>
      </w:r>
      <w:r w:rsidR="00895FD6">
        <w:rPr>
          <w:rFonts w:hint="eastAsia"/>
        </w:rPr>
        <w:t xml:space="preserve"> </w:t>
      </w:r>
      <w:r w:rsidR="009C0DAA">
        <w:rPr>
          <w:rFonts w:hint="eastAsia"/>
        </w:rPr>
        <w:t xml:space="preserve">(In Chinese). </w:t>
      </w:r>
      <w:r w:rsidR="009C0DAA" w:rsidRPr="000C2A59">
        <w:t>Sichuan Agricultural University</w:t>
      </w:r>
      <w:r w:rsidRPr="00164C23">
        <w:t xml:space="preserve"> (2016).</w:t>
      </w:r>
    </w:p>
    <w:p w14:paraId="52802D11" w14:textId="17B40724" w:rsidR="00287AD0" w:rsidRPr="00164C23" w:rsidRDefault="00287AD0" w:rsidP="00287AD0">
      <w:pPr>
        <w:pStyle w:val="EndNoteBibliography"/>
        <w:ind w:left="380" w:hanging="380"/>
      </w:pPr>
      <w:r w:rsidRPr="00164C23">
        <w:t>38</w:t>
      </w:r>
      <w:r w:rsidRPr="00164C23">
        <w:tab/>
      </w:r>
      <w:r w:rsidR="009C0DAA">
        <w:rPr>
          <w:rFonts w:hint="eastAsia"/>
        </w:rPr>
        <w:t xml:space="preserve">Jiang Y.B., et al. </w:t>
      </w:r>
      <w:r w:rsidR="009C0DAA">
        <w:t xml:space="preserve">Lead </w:t>
      </w:r>
      <w:r w:rsidR="009C0DAA">
        <w:rPr>
          <w:rFonts w:hint="eastAsia"/>
        </w:rPr>
        <w:t>t</w:t>
      </w:r>
      <w:r w:rsidR="009C0DAA">
        <w:t xml:space="preserve">olerance and </w:t>
      </w:r>
      <w:r w:rsidR="009C0DAA">
        <w:rPr>
          <w:rFonts w:hint="eastAsia"/>
        </w:rPr>
        <w:t>s</w:t>
      </w:r>
      <w:r w:rsidR="009C0DAA">
        <w:t xml:space="preserve">oil </w:t>
      </w:r>
      <w:r w:rsidR="009C0DAA">
        <w:rPr>
          <w:rFonts w:hint="eastAsia"/>
        </w:rPr>
        <w:t>r</w:t>
      </w:r>
      <w:r w:rsidR="009C0DAA">
        <w:t xml:space="preserve">emediation </w:t>
      </w:r>
      <w:r w:rsidR="009C0DAA">
        <w:rPr>
          <w:rFonts w:hint="eastAsia"/>
        </w:rPr>
        <w:t>p</w:t>
      </w:r>
      <w:r w:rsidR="009C0DAA">
        <w:t xml:space="preserve">otential of </w:t>
      </w:r>
      <w:r w:rsidR="009C0DAA" w:rsidRPr="009C0DAA">
        <w:rPr>
          <w:i/>
          <w:iCs/>
        </w:rPr>
        <w:t>Liquidambar formosana</w:t>
      </w:r>
      <w:r w:rsidR="009C0DAA">
        <w:t xml:space="preserve"> </w:t>
      </w:r>
      <w:r w:rsidR="009C0DAA">
        <w:rPr>
          <w:rFonts w:hint="eastAsia"/>
        </w:rPr>
        <w:t>h</w:t>
      </w:r>
      <w:r w:rsidR="009C0DAA">
        <w:t>ance-</w:t>
      </w:r>
      <w:r w:rsidR="009C0DAA">
        <w:rPr>
          <w:rFonts w:hint="eastAsia"/>
        </w:rPr>
        <w:t>b</w:t>
      </w:r>
      <w:r w:rsidR="009C0DAA">
        <w:t>ased on</w:t>
      </w:r>
      <w:r w:rsidR="009C0DAA">
        <w:rPr>
          <w:rFonts w:hint="eastAsia"/>
        </w:rPr>
        <w:t xml:space="preserve"> p</w:t>
      </w:r>
      <w:r w:rsidR="009C0DAA">
        <w:t xml:space="preserve">rincipal </w:t>
      </w:r>
      <w:r w:rsidR="009C0DAA">
        <w:rPr>
          <w:rFonts w:hint="eastAsia"/>
        </w:rPr>
        <w:t>c</w:t>
      </w:r>
      <w:r w:rsidR="009C0DAA">
        <w:t xml:space="preserve">omponent </w:t>
      </w:r>
      <w:r w:rsidR="009C0DAA">
        <w:rPr>
          <w:rFonts w:hint="eastAsia"/>
        </w:rPr>
        <w:t>a</w:t>
      </w:r>
      <w:r w:rsidR="009C0DAA">
        <w:t>nalysis</w:t>
      </w:r>
      <w:r w:rsidR="009C0DAA">
        <w:rPr>
          <w:rFonts w:hint="eastAsia"/>
        </w:rPr>
        <w:t xml:space="preserve"> (In Chinese). J</w:t>
      </w:r>
      <w:r w:rsidR="009C0DAA" w:rsidRPr="009C0DAA">
        <w:t>ournal of Soil and Water Conservation</w:t>
      </w:r>
      <w:r w:rsidR="009C0DAA">
        <w:rPr>
          <w:rFonts w:hint="eastAsia"/>
        </w:rPr>
        <w:t xml:space="preserve"> </w:t>
      </w:r>
      <w:r w:rsidRPr="00164C23">
        <w:t>35, 369-376, doi:10.13870/j.cnki.stbcxb.2021.02.049 (2021).</w:t>
      </w:r>
    </w:p>
    <w:p w14:paraId="1A4DC2EA" w14:textId="409A53AE" w:rsidR="00287AD0" w:rsidRPr="00164C23" w:rsidRDefault="00287AD0" w:rsidP="00287AD0">
      <w:pPr>
        <w:pStyle w:val="EndNoteBibliography"/>
        <w:ind w:left="380" w:hanging="380"/>
      </w:pPr>
      <w:r w:rsidRPr="00164C23">
        <w:t>39</w:t>
      </w:r>
      <w:r w:rsidRPr="00164C23">
        <w:tab/>
      </w:r>
      <w:r w:rsidR="009C0DAA">
        <w:rPr>
          <w:rFonts w:hint="eastAsia"/>
        </w:rPr>
        <w:t xml:space="preserve">Yang C.X., Guo W.Q., He W.Y., Wang M.X., Qu T.B. </w:t>
      </w:r>
      <w:r w:rsidR="009C0DAA" w:rsidRPr="009C0DAA">
        <w:t>Effects of Cd</w:t>
      </w:r>
      <w:r w:rsidR="009C0DAA" w:rsidRPr="009C0DAA">
        <w:rPr>
          <w:vertAlign w:val="superscript"/>
        </w:rPr>
        <w:t>2</w:t>
      </w:r>
      <w:r w:rsidR="009C0DAA" w:rsidRPr="009C0DAA">
        <w:rPr>
          <w:rFonts w:hint="eastAsia"/>
          <w:vertAlign w:val="superscript"/>
        </w:rPr>
        <w:t>+</w:t>
      </w:r>
      <w:r w:rsidR="009C0DAA">
        <w:rPr>
          <w:rFonts w:hint="eastAsia"/>
        </w:rPr>
        <w:t xml:space="preserve"> </w:t>
      </w:r>
      <w:r w:rsidR="009C0DAA" w:rsidRPr="009C0DAA">
        <w:t xml:space="preserve">on the physiological response and accumulation characteristics of </w:t>
      </w:r>
      <w:r w:rsidR="009C0DAA" w:rsidRPr="009C0DAA">
        <w:rPr>
          <w:i/>
          <w:iCs/>
        </w:rPr>
        <w:t>Rhus typhina</w:t>
      </w:r>
      <w:r w:rsidR="009C0DAA">
        <w:rPr>
          <w:rFonts w:hint="eastAsia"/>
        </w:rPr>
        <w:t xml:space="preserve"> (In Chinese). </w:t>
      </w:r>
      <w:r w:rsidR="009C0DAA" w:rsidRPr="009C0DAA">
        <w:rPr>
          <w:i/>
          <w:iCs/>
        </w:rPr>
        <w:t>Journal of Fujian Agriculture and Forestry University</w:t>
      </w:r>
      <w:r w:rsidR="009C0DAA" w:rsidRPr="009C0DAA">
        <w:t>(</w:t>
      </w:r>
      <w:r w:rsidR="009C0DAA" w:rsidRPr="009C0DAA">
        <w:rPr>
          <w:i/>
          <w:iCs/>
        </w:rPr>
        <w:t>Natural Science Edition</w:t>
      </w:r>
      <w:r w:rsidR="009C0DAA" w:rsidRPr="009C0DAA">
        <w:t>)</w:t>
      </w:r>
      <w:r w:rsidR="009C0DAA">
        <w:rPr>
          <w:rFonts w:hint="eastAsia"/>
        </w:rPr>
        <w:t xml:space="preserve"> </w:t>
      </w:r>
      <w:r w:rsidRPr="00164C23">
        <w:t>49, 334-340, doi:</w:t>
      </w:r>
      <w:r w:rsidR="009C0DAA">
        <w:rPr>
          <w:rFonts w:hint="eastAsia"/>
        </w:rPr>
        <w:t xml:space="preserve"> </w:t>
      </w:r>
      <w:r w:rsidRPr="00164C23">
        <w:t>10.13323/j.cnki.j.fafu(nat.sci.).2020.03.008 (2020).</w:t>
      </w:r>
    </w:p>
    <w:p w14:paraId="343B4767" w14:textId="771930EA" w:rsidR="00287AD0" w:rsidRPr="00164C23" w:rsidRDefault="00287AD0" w:rsidP="009C0DAA">
      <w:pPr>
        <w:pStyle w:val="EndNoteBibliography"/>
        <w:ind w:left="380" w:hanging="380"/>
      </w:pPr>
      <w:r w:rsidRPr="00164C23">
        <w:t>40</w:t>
      </w:r>
      <w:r w:rsidRPr="00164C23">
        <w:tab/>
      </w:r>
      <w:r w:rsidR="009C0DAA">
        <w:rPr>
          <w:rFonts w:hint="eastAsia"/>
        </w:rPr>
        <w:t xml:space="preserve">Dai H.P. Unraveling the mechanisms of cadmium tolerance and detoxification in </w:t>
      </w:r>
      <w:r w:rsidR="009C0DAA" w:rsidRPr="009C0DAA">
        <w:rPr>
          <w:rFonts w:hint="eastAsia"/>
          <w:i/>
          <w:iCs/>
        </w:rPr>
        <w:t>Populus</w:t>
      </w:r>
      <w:r w:rsidR="009C0DAA">
        <w:rPr>
          <w:rFonts w:hint="eastAsia"/>
        </w:rPr>
        <w:t xml:space="preserve"> </w:t>
      </w:r>
      <w:r w:rsidR="009C0DAA">
        <w:rPr>
          <w:rFonts w:hint="eastAsia"/>
        </w:rPr>
        <w:t>×</w:t>
      </w:r>
      <w:r w:rsidR="009C0DAA">
        <w:rPr>
          <w:rFonts w:hint="eastAsia"/>
        </w:rPr>
        <w:t xml:space="preserve"> </w:t>
      </w:r>
      <w:r w:rsidR="009C0DAA" w:rsidRPr="009C0DAA">
        <w:rPr>
          <w:rFonts w:hint="eastAsia"/>
          <w:i/>
          <w:iCs/>
        </w:rPr>
        <w:t>Canescens</w:t>
      </w:r>
      <w:r w:rsidR="009C0DAA">
        <w:rPr>
          <w:rFonts w:hint="eastAsia"/>
        </w:rPr>
        <w:t xml:space="preserve"> (In Chinese). </w:t>
      </w:r>
      <w:r w:rsidR="009C0DAA" w:rsidRPr="00A740D0">
        <w:t>Northwest A&amp;F University</w:t>
      </w:r>
      <w:r w:rsidR="009C0DAA">
        <w:rPr>
          <w:rFonts w:hint="eastAsia"/>
        </w:rPr>
        <w:t xml:space="preserve"> </w:t>
      </w:r>
      <w:r w:rsidRPr="00164C23">
        <w:t>(2012).</w:t>
      </w:r>
    </w:p>
    <w:p w14:paraId="612EFD54" w14:textId="1128F8EE" w:rsidR="00287AD0" w:rsidRPr="00164C23" w:rsidRDefault="00287AD0" w:rsidP="00BB18CF">
      <w:pPr>
        <w:pStyle w:val="EndNoteBibliography"/>
        <w:ind w:left="380" w:hanging="380"/>
      </w:pPr>
      <w:r w:rsidRPr="00164C23">
        <w:t>41</w:t>
      </w:r>
      <w:r w:rsidRPr="00164C23">
        <w:tab/>
      </w:r>
      <w:r w:rsidR="009C0DAA">
        <w:rPr>
          <w:rFonts w:hint="eastAsia"/>
        </w:rPr>
        <w:t xml:space="preserve">Zhou J.L. </w:t>
      </w:r>
      <w:r w:rsidR="00BB18CF">
        <w:rPr>
          <w:rFonts w:hint="eastAsia"/>
        </w:rPr>
        <w:t xml:space="preserve">Study on the tolerance of </w:t>
      </w:r>
      <w:r w:rsidR="00BB18CF" w:rsidRPr="00381E35">
        <w:rPr>
          <w:rFonts w:hint="eastAsia"/>
          <w:i/>
          <w:iCs/>
        </w:rPr>
        <w:t>Salix matsudana</w:t>
      </w:r>
      <w:r w:rsidR="00BB18CF">
        <w:rPr>
          <w:rFonts w:hint="eastAsia"/>
        </w:rPr>
        <w:t xml:space="preserve"> to heavy metals (In Chinese). </w:t>
      </w:r>
      <w:r w:rsidR="00BB18CF" w:rsidRPr="00BB18CF">
        <w:t>Anhui Agricultural University</w:t>
      </w:r>
      <w:r w:rsidRPr="00164C23">
        <w:t xml:space="preserve"> (2013).</w:t>
      </w:r>
    </w:p>
    <w:p w14:paraId="62B96138" w14:textId="0A111187" w:rsidR="00287AD0" w:rsidRPr="00164C23" w:rsidRDefault="00287AD0" w:rsidP="00287AD0">
      <w:pPr>
        <w:pStyle w:val="EndNoteBibliography"/>
        <w:ind w:left="380" w:hanging="380"/>
      </w:pPr>
      <w:r w:rsidRPr="00164C23">
        <w:t>42</w:t>
      </w:r>
      <w:r w:rsidRPr="00164C23">
        <w:tab/>
      </w:r>
      <w:r w:rsidR="00381E35">
        <w:rPr>
          <w:rFonts w:hint="eastAsia"/>
        </w:rPr>
        <w:t xml:space="preserve">Wang X.X. Response to Cd stress of different families of Hibiscus hamabo Sieb.et Zucc (In Chinese). </w:t>
      </w:r>
      <w:r w:rsidR="00E37C54" w:rsidRPr="00E37C54">
        <w:t>Southwest University</w:t>
      </w:r>
      <w:r w:rsidR="00E37C54">
        <w:rPr>
          <w:rFonts w:hint="eastAsia"/>
        </w:rPr>
        <w:t xml:space="preserve"> </w:t>
      </w:r>
      <w:r w:rsidRPr="00164C23">
        <w:t>(2012).</w:t>
      </w:r>
    </w:p>
    <w:p w14:paraId="7CD39C26" w14:textId="7698195B" w:rsidR="00287AD0" w:rsidRPr="00164C23" w:rsidRDefault="00287AD0" w:rsidP="00287AD0">
      <w:pPr>
        <w:pStyle w:val="EndNoteBibliography"/>
        <w:ind w:left="380" w:hanging="380"/>
      </w:pPr>
      <w:r w:rsidRPr="00164C23">
        <w:t>43</w:t>
      </w:r>
      <w:r w:rsidRPr="00164C23">
        <w:tab/>
      </w:r>
      <w:r w:rsidR="00E37C54">
        <w:rPr>
          <w:rFonts w:hint="eastAsia"/>
        </w:rPr>
        <w:t xml:space="preserve">Feng J.Y., et al. </w:t>
      </w:r>
      <w:r w:rsidR="00E37C54" w:rsidRPr="00E37C54">
        <w:t xml:space="preserve">Adaptability of </w:t>
      </w:r>
      <w:r w:rsidR="00E37C54" w:rsidRPr="001100C5">
        <w:rPr>
          <w:i/>
          <w:iCs/>
        </w:rPr>
        <w:t>Broussonetia papyrifera</w:t>
      </w:r>
      <w:r w:rsidR="00E37C54" w:rsidRPr="00E37C54">
        <w:t xml:space="preserve"> to sewage sludge and its characteristics of nutrient and heavy</w:t>
      </w:r>
      <w:r w:rsidR="00895FD6">
        <w:rPr>
          <w:rFonts w:hint="eastAsia"/>
        </w:rPr>
        <w:t xml:space="preserve"> </w:t>
      </w:r>
      <w:r w:rsidR="00E37C54" w:rsidRPr="00E37C54">
        <w:t>metal uptake and accumulation</w:t>
      </w:r>
      <w:r w:rsidR="00560125">
        <w:rPr>
          <w:rFonts w:hint="eastAsia"/>
        </w:rPr>
        <w:t xml:space="preserve"> (In Chinese)</w:t>
      </w:r>
      <w:r w:rsidR="00E37C54">
        <w:rPr>
          <w:rFonts w:hint="eastAsia"/>
        </w:rPr>
        <w:t xml:space="preserve">. </w:t>
      </w:r>
      <w:r w:rsidR="00E37C54" w:rsidRPr="00E37C54">
        <w:rPr>
          <w:i/>
          <w:iCs/>
        </w:rPr>
        <w:t>Chinese Journal of Applied Ecology</w:t>
      </w:r>
      <w:r w:rsidR="00E37C54">
        <w:rPr>
          <w:rFonts w:hint="eastAsia"/>
        </w:rPr>
        <w:t xml:space="preserve"> </w:t>
      </w:r>
      <w:r w:rsidRPr="00164C23">
        <w:t>33, 1629-1638, doi:10.13287/j.1001-9332.202206.030 (2022).</w:t>
      </w:r>
    </w:p>
    <w:p w14:paraId="5D1A52D7" w14:textId="7E3C5E43" w:rsidR="00287AD0" w:rsidRPr="00164C23" w:rsidRDefault="00287AD0" w:rsidP="00287AD0">
      <w:pPr>
        <w:pStyle w:val="EndNoteBibliography"/>
        <w:ind w:left="380" w:hanging="380"/>
      </w:pPr>
      <w:r w:rsidRPr="00164C23">
        <w:t>44</w:t>
      </w:r>
      <w:r w:rsidRPr="00164C23">
        <w:tab/>
      </w:r>
      <w:r w:rsidR="00E37C54">
        <w:rPr>
          <w:rFonts w:hint="eastAsia"/>
        </w:rPr>
        <w:t xml:space="preserve">Tang M., Zhang X., Liu Y., Wang M.X. </w:t>
      </w:r>
      <w:r w:rsidR="00E37C54" w:rsidRPr="00E37C54">
        <w:t>Accumulation, subcellular distribution and chemical forms of cadmium in three tree species</w:t>
      </w:r>
      <w:r w:rsidR="00560125">
        <w:rPr>
          <w:rFonts w:hint="eastAsia"/>
        </w:rPr>
        <w:t xml:space="preserve"> (In Chinese)</w:t>
      </w:r>
      <w:r w:rsidR="00E37C54">
        <w:rPr>
          <w:rFonts w:hint="eastAsia"/>
        </w:rPr>
        <w:t xml:space="preserve">. </w:t>
      </w:r>
      <w:r w:rsidR="00E37C54" w:rsidRPr="00E37C54">
        <w:rPr>
          <w:i/>
          <w:iCs/>
        </w:rPr>
        <w:t>Acta Scientiae Circumstantiae</w:t>
      </w:r>
      <w:r w:rsidR="00E37C54">
        <w:rPr>
          <w:rFonts w:hint="eastAsia"/>
        </w:rPr>
        <w:t xml:space="preserve"> </w:t>
      </w:r>
      <w:r w:rsidRPr="00164C23">
        <w:t>41, 2440-2447, doi:10.13671/j.hjkxxb.2020.0413 (2021).</w:t>
      </w:r>
    </w:p>
    <w:p w14:paraId="55E8F7D1" w14:textId="2BFF3651" w:rsidR="00287AD0" w:rsidRPr="00164C23" w:rsidRDefault="00287AD0" w:rsidP="00287AD0">
      <w:pPr>
        <w:pStyle w:val="EndNoteBibliography"/>
        <w:ind w:left="380" w:hanging="380"/>
      </w:pPr>
      <w:r w:rsidRPr="00164C23">
        <w:t>45</w:t>
      </w:r>
      <w:r w:rsidRPr="00164C23">
        <w:tab/>
      </w:r>
      <w:r w:rsidR="00E37C54">
        <w:rPr>
          <w:rFonts w:hint="eastAsia"/>
        </w:rPr>
        <w:t xml:space="preserve">Yi Z.R., et al. </w:t>
      </w:r>
      <w:r w:rsidR="00E37C54" w:rsidRPr="00E37C54">
        <w:t xml:space="preserve">Physiological characteristies and Cd absorption and transportationin </w:t>
      </w:r>
      <w:r w:rsidR="00E37C54" w:rsidRPr="00560125">
        <w:rPr>
          <w:i/>
          <w:iCs/>
        </w:rPr>
        <w:t>Salix integra</w:t>
      </w:r>
      <w:r w:rsidR="00E37C54" w:rsidRPr="00E37C54">
        <w:t xml:space="preserve"> under Cd stress</w:t>
      </w:r>
      <w:r w:rsidR="00560125">
        <w:rPr>
          <w:rFonts w:hint="eastAsia"/>
        </w:rPr>
        <w:t xml:space="preserve"> (In Chinese)</w:t>
      </w:r>
      <w:r w:rsidR="00E37C54">
        <w:rPr>
          <w:rFonts w:hint="eastAsia"/>
        </w:rPr>
        <w:t xml:space="preserve">. </w:t>
      </w:r>
      <w:r w:rsidR="00E37C54" w:rsidRPr="00E37C54">
        <w:rPr>
          <w:i/>
          <w:iCs/>
        </w:rPr>
        <w:t>Pratacultural Science</w:t>
      </w:r>
      <w:r w:rsidR="00E37C54">
        <w:rPr>
          <w:rFonts w:hint="eastAsia"/>
        </w:rPr>
        <w:t xml:space="preserve"> </w:t>
      </w:r>
      <w:r w:rsidRPr="00164C23">
        <w:t>38, 1900-1909 (2021).</w:t>
      </w:r>
    </w:p>
    <w:p w14:paraId="6577F47A" w14:textId="67E45DCA" w:rsidR="00287AD0" w:rsidRPr="00164C23" w:rsidRDefault="00287AD0" w:rsidP="00287AD0">
      <w:pPr>
        <w:pStyle w:val="EndNoteBibliography"/>
        <w:ind w:left="380" w:hanging="380"/>
      </w:pPr>
      <w:r w:rsidRPr="00164C23">
        <w:t>46</w:t>
      </w:r>
      <w:r w:rsidRPr="00164C23">
        <w:tab/>
      </w:r>
      <w:r w:rsidR="00E37C54">
        <w:rPr>
          <w:rFonts w:hint="eastAsia"/>
        </w:rPr>
        <w:t xml:space="preserve">Wang S.F., Shi X., Sun H.J., Chen Y.T., Yang X.E. </w:t>
      </w:r>
      <w:r w:rsidR="00E37C54" w:rsidRPr="00E37C54">
        <w:t xml:space="preserve">Metal uptake and root morphological changes for two varieties of </w:t>
      </w:r>
      <w:r w:rsidR="00E37C54" w:rsidRPr="001100C5">
        <w:rPr>
          <w:i/>
          <w:iCs/>
        </w:rPr>
        <w:t>Salix integra</w:t>
      </w:r>
      <w:r w:rsidR="00E37C54" w:rsidRPr="00E37C54">
        <w:t xml:space="preserve"> under cadmium stress</w:t>
      </w:r>
      <w:r w:rsidR="00560125">
        <w:rPr>
          <w:rFonts w:hint="eastAsia"/>
        </w:rPr>
        <w:t xml:space="preserve"> (In Chinese)</w:t>
      </w:r>
      <w:r w:rsidR="00E37C54">
        <w:rPr>
          <w:rFonts w:hint="eastAsia"/>
        </w:rPr>
        <w:t xml:space="preserve">. </w:t>
      </w:r>
      <w:r w:rsidR="00E37C54" w:rsidRPr="00E37C54">
        <w:rPr>
          <w:i/>
          <w:iCs/>
        </w:rPr>
        <w:t>Acta Ecologica Sinica</w:t>
      </w:r>
      <w:r w:rsidR="00E37C54">
        <w:rPr>
          <w:rFonts w:hint="eastAsia"/>
        </w:rPr>
        <w:t xml:space="preserve"> </w:t>
      </w:r>
      <w:r w:rsidRPr="00164C23">
        <w:t>33, 6065-6073 (2013).</w:t>
      </w:r>
    </w:p>
    <w:p w14:paraId="45EAC735" w14:textId="70101034" w:rsidR="00287AD0" w:rsidRPr="00164C23" w:rsidRDefault="00287AD0" w:rsidP="00E37C54">
      <w:pPr>
        <w:pStyle w:val="EndNoteBibliography"/>
        <w:ind w:left="380" w:hanging="380"/>
      </w:pPr>
      <w:r w:rsidRPr="00164C23">
        <w:t>47</w:t>
      </w:r>
      <w:r w:rsidRPr="00164C23">
        <w:tab/>
      </w:r>
      <w:r w:rsidR="00E37C54">
        <w:rPr>
          <w:rFonts w:hint="eastAsia"/>
        </w:rPr>
        <w:t xml:space="preserve">Du X., Shen X.H. </w:t>
      </w:r>
      <w:r w:rsidR="00E37C54">
        <w:t xml:space="preserve">Effects of cadmium stress on physiological and biochemical indices of </w:t>
      </w:r>
      <w:r w:rsidR="00E37C54" w:rsidRPr="00E37C54">
        <w:rPr>
          <w:i/>
          <w:iCs/>
        </w:rPr>
        <w:t>Viburnum odoratissimum</w:t>
      </w:r>
      <w:r w:rsidR="00E37C54">
        <w:t xml:space="preserve"> and </w:t>
      </w:r>
      <w:r w:rsidR="00E37C54">
        <w:rPr>
          <w:rFonts w:hint="eastAsia"/>
        </w:rPr>
        <w:t>V</w:t>
      </w:r>
      <w:r w:rsidR="00E37C54">
        <w:t>.</w:t>
      </w:r>
      <w:r w:rsidR="00E37C54">
        <w:rPr>
          <w:rFonts w:hint="eastAsia"/>
        </w:rPr>
        <w:t xml:space="preserve"> </w:t>
      </w:r>
      <w:r w:rsidR="00E37C54">
        <w:t>tinus seedlings</w:t>
      </w:r>
      <w:r w:rsidR="00560125">
        <w:rPr>
          <w:rFonts w:hint="eastAsia"/>
        </w:rPr>
        <w:t xml:space="preserve"> (In Chinese)</w:t>
      </w:r>
      <w:r w:rsidR="00E37C54">
        <w:rPr>
          <w:rFonts w:hint="eastAsia"/>
        </w:rPr>
        <w:t>.</w:t>
      </w:r>
      <w:r w:rsidR="00E37C54" w:rsidRPr="00E37C54">
        <w:rPr>
          <w:rFonts w:hint="eastAsia"/>
          <w:i/>
          <w:iCs/>
        </w:rPr>
        <w:t xml:space="preserve"> </w:t>
      </w:r>
      <w:r w:rsidR="00E37C54" w:rsidRPr="00E37C54">
        <w:rPr>
          <w:i/>
          <w:iCs/>
        </w:rPr>
        <w:t>Chinese Journal of Ecology</w:t>
      </w:r>
      <w:r w:rsidR="00E37C54">
        <w:rPr>
          <w:rFonts w:hint="eastAsia"/>
        </w:rPr>
        <w:t xml:space="preserve"> </w:t>
      </w:r>
      <w:r w:rsidRPr="00164C23">
        <w:t>29, 899-904, doi:10.13292/j.1000-4890.2010.0141 (2010).</w:t>
      </w:r>
    </w:p>
    <w:p w14:paraId="5AE922C1" w14:textId="4BC02C6B" w:rsidR="00287AD0" w:rsidRPr="00164C23" w:rsidRDefault="00287AD0" w:rsidP="00287AD0">
      <w:pPr>
        <w:pStyle w:val="EndNoteBibliography"/>
        <w:ind w:left="380" w:hanging="380"/>
      </w:pPr>
      <w:r w:rsidRPr="00164C23">
        <w:t>48</w:t>
      </w:r>
      <w:r w:rsidRPr="00164C23">
        <w:tab/>
      </w:r>
      <w:r w:rsidR="00E37C54">
        <w:rPr>
          <w:rFonts w:hint="eastAsia"/>
        </w:rPr>
        <w:t xml:space="preserve">Zhang G.W. </w:t>
      </w:r>
      <w:r w:rsidR="00560125" w:rsidRPr="00560125">
        <w:t xml:space="preserve">The stress effect of cadmium on </w:t>
      </w:r>
      <w:r w:rsidR="00560125" w:rsidRPr="00560125">
        <w:rPr>
          <w:i/>
          <w:iCs/>
        </w:rPr>
        <w:t>Quercus mongolica</w:t>
      </w:r>
      <w:r w:rsidR="00560125" w:rsidRPr="00560125">
        <w:t xml:space="preserve"> seedling</w:t>
      </w:r>
      <w:r w:rsidR="00560125">
        <w:rPr>
          <w:rFonts w:hint="eastAsia"/>
        </w:rPr>
        <w:t xml:space="preserve"> </w:t>
      </w:r>
      <w:r w:rsidR="00560125" w:rsidRPr="00560125">
        <w:t>sand its alleviation by sulfur</w:t>
      </w:r>
      <w:r w:rsidR="00560125">
        <w:rPr>
          <w:rFonts w:hint="eastAsia"/>
        </w:rPr>
        <w:t xml:space="preserve"> (In Chinese). </w:t>
      </w:r>
      <w:r w:rsidR="00560125" w:rsidRPr="00560125">
        <w:t>Shenyang Agricultural University</w:t>
      </w:r>
      <w:r w:rsidR="00560125">
        <w:rPr>
          <w:rFonts w:hint="eastAsia"/>
        </w:rPr>
        <w:t xml:space="preserve"> </w:t>
      </w:r>
      <w:r w:rsidRPr="00164C23">
        <w:t>(2021).</w:t>
      </w:r>
    </w:p>
    <w:p w14:paraId="3CE73289" w14:textId="6F67FD11" w:rsidR="00287AD0" w:rsidRPr="00164C23" w:rsidRDefault="00287AD0" w:rsidP="00287AD0">
      <w:pPr>
        <w:pStyle w:val="EndNoteBibliography"/>
        <w:ind w:left="380" w:hanging="380"/>
      </w:pPr>
      <w:r w:rsidRPr="00164C23">
        <w:t>49</w:t>
      </w:r>
      <w:r w:rsidRPr="00164C23">
        <w:tab/>
      </w:r>
      <w:r w:rsidR="00560125">
        <w:rPr>
          <w:rFonts w:hint="eastAsia"/>
        </w:rPr>
        <w:t xml:space="preserve">Tan C.Q., et al. </w:t>
      </w:r>
      <w:r w:rsidR="00560125" w:rsidRPr="00560125">
        <w:t xml:space="preserve">Effects of cadmium and nitrogen on growth and photosynthesis of Alnus formosana and </w:t>
      </w:r>
      <w:r w:rsidR="00560125" w:rsidRPr="00560125">
        <w:rPr>
          <w:i/>
          <w:iCs/>
        </w:rPr>
        <w:t>Acacia</w:t>
      </w:r>
      <w:r w:rsidR="00560125" w:rsidRPr="00560125">
        <w:rPr>
          <w:rFonts w:hint="eastAsia"/>
          <w:i/>
          <w:iCs/>
        </w:rPr>
        <w:t xml:space="preserve"> </w:t>
      </w:r>
      <w:r w:rsidR="00560125" w:rsidRPr="00560125">
        <w:rPr>
          <w:i/>
          <w:iCs/>
        </w:rPr>
        <w:t>mangium</w:t>
      </w:r>
      <w:r w:rsidR="00560125">
        <w:rPr>
          <w:rFonts w:hint="eastAsia"/>
        </w:rPr>
        <w:t xml:space="preserve"> </w:t>
      </w:r>
      <w:r w:rsidR="00560125">
        <w:rPr>
          <w:rFonts w:hint="eastAsia"/>
        </w:rPr>
        <w:t>×</w:t>
      </w:r>
      <w:r w:rsidR="00560125">
        <w:rPr>
          <w:rFonts w:hint="eastAsia"/>
        </w:rPr>
        <w:t xml:space="preserve"> </w:t>
      </w:r>
      <w:r w:rsidR="00560125" w:rsidRPr="00560125">
        <w:rPr>
          <w:i/>
          <w:iCs/>
        </w:rPr>
        <w:t>Acacia auriculiformis</w:t>
      </w:r>
      <w:r w:rsidR="00560125">
        <w:rPr>
          <w:rFonts w:hint="eastAsia"/>
          <w:i/>
          <w:iCs/>
        </w:rPr>
        <w:t xml:space="preserve"> </w:t>
      </w:r>
      <w:r w:rsidR="00560125">
        <w:rPr>
          <w:rFonts w:hint="eastAsia"/>
        </w:rPr>
        <w:t xml:space="preserve">(In Chinese). </w:t>
      </w:r>
      <w:r w:rsidR="00560125" w:rsidRPr="00560125">
        <w:rPr>
          <w:i/>
          <w:iCs/>
        </w:rPr>
        <w:t>Journal of Northwest A &amp; F University</w:t>
      </w:r>
      <w:r w:rsidR="00560125">
        <w:rPr>
          <w:rFonts w:hint="eastAsia"/>
          <w:i/>
          <w:iCs/>
        </w:rPr>
        <w:t xml:space="preserve"> </w:t>
      </w:r>
      <w:r w:rsidR="00560125" w:rsidRPr="00560125">
        <w:t>(</w:t>
      </w:r>
      <w:r w:rsidR="00560125" w:rsidRPr="00560125">
        <w:rPr>
          <w:i/>
          <w:iCs/>
        </w:rPr>
        <w:t>Natural Science Edition</w:t>
      </w:r>
      <w:r w:rsidR="00560125" w:rsidRPr="00560125">
        <w:t>)</w:t>
      </w:r>
      <w:r w:rsidR="00560125">
        <w:rPr>
          <w:rFonts w:hint="eastAsia"/>
        </w:rPr>
        <w:t xml:space="preserve"> </w:t>
      </w:r>
      <w:r w:rsidRPr="00164C23">
        <w:t>46, 22-28, doi:10.13207/j.cnki.jnwafu.2018.02.004 (2018).</w:t>
      </w:r>
    </w:p>
    <w:p w14:paraId="0C8A853E" w14:textId="3EE1089B" w:rsidR="00287AD0" w:rsidRPr="00164C23" w:rsidRDefault="00287AD0" w:rsidP="00560125">
      <w:pPr>
        <w:pStyle w:val="EndNoteBibliography"/>
        <w:ind w:left="380" w:hanging="380"/>
      </w:pPr>
      <w:r w:rsidRPr="00164C23">
        <w:t>50</w:t>
      </w:r>
      <w:r w:rsidRPr="00164C23">
        <w:tab/>
      </w:r>
      <w:r w:rsidR="00560125">
        <w:rPr>
          <w:rFonts w:hint="eastAsia"/>
        </w:rPr>
        <w:t xml:space="preserve">Wei T., Hu X.Z., Wang Y., Zhu P. </w:t>
      </w:r>
      <w:r w:rsidR="00560125" w:rsidRPr="00560125">
        <w:t xml:space="preserve">Growth, Photosynthetic </w:t>
      </w:r>
      <w:r w:rsidR="00560125">
        <w:rPr>
          <w:rFonts w:hint="eastAsia"/>
        </w:rPr>
        <w:t>p</w:t>
      </w:r>
      <w:r w:rsidR="00560125" w:rsidRPr="00560125">
        <w:t xml:space="preserve">hysiology and Cadmium </w:t>
      </w:r>
      <w:r w:rsidR="00560125">
        <w:rPr>
          <w:rFonts w:hint="eastAsia"/>
        </w:rPr>
        <w:t>e</w:t>
      </w:r>
      <w:r w:rsidR="00560125" w:rsidRPr="00560125">
        <w:t xml:space="preserve">nrichment of </w:t>
      </w:r>
      <w:r w:rsidR="00560125" w:rsidRPr="00560125">
        <w:rPr>
          <w:i/>
          <w:iCs/>
        </w:rPr>
        <w:t>Populus cathayana</w:t>
      </w:r>
      <w:r w:rsidR="00560125" w:rsidRPr="00560125">
        <w:t xml:space="preserve"> of </w:t>
      </w:r>
      <w:r w:rsidR="00560125">
        <w:rPr>
          <w:rFonts w:hint="eastAsia"/>
        </w:rPr>
        <w:t>f</w:t>
      </w:r>
      <w:r w:rsidR="00560125" w:rsidRPr="00560125">
        <w:t>our</w:t>
      </w:r>
      <w:r w:rsidR="00560125">
        <w:rPr>
          <w:rFonts w:hint="eastAsia"/>
        </w:rPr>
        <w:t xml:space="preserve"> </w:t>
      </w:r>
      <w:r w:rsidR="00560125" w:rsidRPr="001100C5">
        <w:t>Populations</w:t>
      </w:r>
      <w:r w:rsidR="00560125" w:rsidRPr="00560125">
        <w:t xml:space="preserve"> and </w:t>
      </w:r>
      <w:r w:rsidR="00560125">
        <w:rPr>
          <w:rFonts w:hint="eastAsia"/>
        </w:rPr>
        <w:t>t</w:t>
      </w:r>
      <w:r w:rsidR="00560125" w:rsidRPr="00560125">
        <w:t xml:space="preserve">heir </w:t>
      </w:r>
      <w:r w:rsidR="00560125">
        <w:rPr>
          <w:rFonts w:hint="eastAsia"/>
        </w:rPr>
        <w:t>r</w:t>
      </w:r>
      <w:r w:rsidR="00560125" w:rsidRPr="00560125">
        <w:t xml:space="preserve">esponses to Cadmium </w:t>
      </w:r>
      <w:r w:rsidR="00560125">
        <w:rPr>
          <w:rFonts w:hint="eastAsia"/>
        </w:rPr>
        <w:t>s</w:t>
      </w:r>
      <w:r w:rsidR="00560125" w:rsidRPr="00560125">
        <w:t>tresses</w:t>
      </w:r>
      <w:r w:rsidR="00560125">
        <w:rPr>
          <w:rFonts w:hint="eastAsia"/>
        </w:rPr>
        <w:t xml:space="preserve"> (In Chinese). </w:t>
      </w:r>
      <w:r w:rsidR="00560125" w:rsidRPr="00560125">
        <w:rPr>
          <w:i/>
          <w:iCs/>
        </w:rPr>
        <w:t>Journal of Sichuan Agricultural University</w:t>
      </w:r>
      <w:r w:rsidR="00560125">
        <w:rPr>
          <w:rFonts w:hint="eastAsia"/>
        </w:rPr>
        <w:t xml:space="preserve"> </w:t>
      </w:r>
      <w:r w:rsidRPr="00164C23">
        <w:t>36, 52-59, doi:10.16036/j.issn.1000-2650.2018.01.008 (2018).</w:t>
      </w:r>
    </w:p>
    <w:p w14:paraId="39265C56" w14:textId="4A6CBE9B" w:rsidR="00287AD0" w:rsidRPr="00164C23" w:rsidRDefault="00287AD0" w:rsidP="00287AD0">
      <w:pPr>
        <w:pStyle w:val="EndNoteBibliography"/>
        <w:ind w:left="380" w:hanging="380"/>
      </w:pPr>
      <w:r w:rsidRPr="00164C23">
        <w:t>51</w:t>
      </w:r>
      <w:r w:rsidRPr="00164C23">
        <w:tab/>
      </w:r>
      <w:r w:rsidR="00560125">
        <w:rPr>
          <w:rFonts w:hint="eastAsia"/>
        </w:rPr>
        <w:t xml:space="preserve">Yan J.W. </w:t>
      </w:r>
      <w:r w:rsidR="00560125">
        <w:t>Responses and potential remediation of three three</w:t>
      </w:r>
      <w:r w:rsidR="00560125">
        <w:rPr>
          <w:rFonts w:hint="eastAsia"/>
        </w:rPr>
        <w:t xml:space="preserve"> </w:t>
      </w:r>
      <w:r w:rsidR="00560125">
        <w:t>xerophilous shrubs to Cd and Pb stress under drought</w:t>
      </w:r>
      <w:r w:rsidR="00560125">
        <w:rPr>
          <w:rFonts w:hint="eastAsia"/>
        </w:rPr>
        <w:t xml:space="preserve"> </w:t>
      </w:r>
      <w:r w:rsidR="00560125">
        <w:t>condition</w:t>
      </w:r>
      <w:r w:rsidR="00560125">
        <w:rPr>
          <w:rFonts w:hint="eastAsia"/>
        </w:rPr>
        <w:t xml:space="preserve"> (In Chinese). </w:t>
      </w:r>
      <w:r w:rsidR="00560125" w:rsidRPr="00C479A7">
        <w:t>Southwest University</w:t>
      </w:r>
      <w:r w:rsidR="00560125">
        <w:rPr>
          <w:rFonts w:hint="eastAsia"/>
        </w:rPr>
        <w:t xml:space="preserve"> </w:t>
      </w:r>
      <w:r w:rsidRPr="00164C23">
        <w:t>(2018).</w:t>
      </w:r>
    </w:p>
    <w:p w14:paraId="0FB12DA8" w14:textId="672EEA9F" w:rsidR="00287AD0" w:rsidRPr="00164C23" w:rsidRDefault="00287AD0" w:rsidP="00287AD0">
      <w:pPr>
        <w:pStyle w:val="EndNoteBibliography"/>
        <w:ind w:left="380" w:hanging="380"/>
      </w:pPr>
      <w:r w:rsidRPr="00164C23">
        <w:t>52</w:t>
      </w:r>
      <w:r w:rsidRPr="00164C23">
        <w:tab/>
      </w:r>
      <w:r w:rsidR="00560125">
        <w:rPr>
          <w:rFonts w:hint="eastAsia"/>
        </w:rPr>
        <w:t xml:space="preserve">Zhang Q. The growth and accumulation of Pb of </w:t>
      </w:r>
      <w:r w:rsidR="00895FD6" w:rsidRPr="001100C5">
        <w:rPr>
          <w:rFonts w:hint="eastAsia"/>
          <w:i/>
          <w:iCs/>
        </w:rPr>
        <w:t xml:space="preserve">Amorpha </w:t>
      </w:r>
      <w:r w:rsidR="00560125" w:rsidRPr="001100C5">
        <w:rPr>
          <w:rFonts w:hint="eastAsia"/>
          <w:i/>
          <w:iCs/>
        </w:rPr>
        <w:t>fruticosa</w:t>
      </w:r>
      <w:r w:rsidR="00560125">
        <w:rPr>
          <w:rFonts w:hint="eastAsia"/>
        </w:rPr>
        <w:t xml:space="preserve"> and platycladus orientalis under water and lead stresses (In Chinese). </w:t>
      </w:r>
      <w:r w:rsidR="00560125" w:rsidRPr="00A740D0">
        <w:t>Northwest A&amp;F University</w:t>
      </w:r>
      <w:r w:rsidR="00560125">
        <w:rPr>
          <w:rFonts w:hint="eastAsia"/>
        </w:rPr>
        <w:t xml:space="preserve"> </w:t>
      </w:r>
      <w:r w:rsidRPr="00164C23">
        <w:t>(2014).</w:t>
      </w:r>
    </w:p>
    <w:p w14:paraId="1B31346A" w14:textId="601FB821" w:rsidR="00287AD0" w:rsidRPr="00164C23" w:rsidRDefault="00287AD0" w:rsidP="00287AD0">
      <w:pPr>
        <w:pStyle w:val="EndNoteBibliography"/>
        <w:ind w:left="380" w:hanging="380"/>
      </w:pPr>
      <w:r w:rsidRPr="00164C23">
        <w:t>53</w:t>
      </w:r>
      <w:r w:rsidRPr="00164C23">
        <w:tab/>
      </w:r>
      <w:r w:rsidR="00560125">
        <w:rPr>
          <w:rFonts w:hint="eastAsia"/>
        </w:rPr>
        <w:t xml:space="preserve">Li X.X., Feng L.H., Li L. </w:t>
      </w:r>
      <w:r w:rsidR="00560125" w:rsidRPr="00560125">
        <w:t xml:space="preserve">On </w:t>
      </w:r>
      <w:r w:rsidR="00560125">
        <w:rPr>
          <w:rFonts w:hint="eastAsia"/>
        </w:rPr>
        <w:t>a</w:t>
      </w:r>
      <w:r w:rsidR="00560125" w:rsidRPr="00560125">
        <w:t xml:space="preserve">bsorption and </w:t>
      </w:r>
      <w:r w:rsidR="00560125">
        <w:rPr>
          <w:rFonts w:hint="eastAsia"/>
        </w:rPr>
        <w:t>a</w:t>
      </w:r>
      <w:r w:rsidR="00560125" w:rsidRPr="00560125">
        <w:t xml:space="preserve">ccumulation </w:t>
      </w:r>
      <w:r w:rsidR="00560125">
        <w:rPr>
          <w:rFonts w:hint="eastAsia"/>
        </w:rPr>
        <w:t>c</w:t>
      </w:r>
      <w:r w:rsidR="00560125" w:rsidRPr="00560125">
        <w:t xml:space="preserve">haracteristics of </w:t>
      </w:r>
      <w:r w:rsidR="00560125" w:rsidRPr="00560125">
        <w:rPr>
          <w:i/>
          <w:iCs/>
        </w:rPr>
        <w:t>Koelreuteria Bipinnata</w:t>
      </w:r>
      <w:r w:rsidR="00560125" w:rsidRPr="00560125">
        <w:t xml:space="preserve"> Franch. </w:t>
      </w:r>
      <w:r w:rsidR="00560125">
        <w:rPr>
          <w:rFonts w:hint="eastAsia"/>
        </w:rPr>
        <w:t>u</w:t>
      </w:r>
      <w:r w:rsidR="00560125" w:rsidRPr="00560125">
        <w:t>nder</w:t>
      </w:r>
      <w:r w:rsidR="00560125">
        <w:rPr>
          <w:rFonts w:hint="eastAsia"/>
        </w:rPr>
        <w:t xml:space="preserve"> c</w:t>
      </w:r>
      <w:r w:rsidR="00560125" w:rsidRPr="00560125">
        <w:t xml:space="preserve">ombined </w:t>
      </w:r>
      <w:r w:rsidR="00560125">
        <w:rPr>
          <w:rFonts w:hint="eastAsia"/>
        </w:rPr>
        <w:t>p</w:t>
      </w:r>
      <w:r w:rsidR="00560125" w:rsidRPr="00560125">
        <w:t>ollution of Cd</w:t>
      </w:r>
      <w:r w:rsidR="00560125" w:rsidRPr="00560125">
        <w:rPr>
          <w:vertAlign w:val="superscript"/>
        </w:rPr>
        <w:t>2</w:t>
      </w:r>
      <w:r w:rsidR="00560125" w:rsidRPr="00560125">
        <w:rPr>
          <w:rFonts w:hint="eastAsia"/>
          <w:vertAlign w:val="superscript"/>
        </w:rPr>
        <w:t>+</w:t>
      </w:r>
      <w:r w:rsidR="00560125">
        <w:rPr>
          <w:rFonts w:hint="eastAsia"/>
        </w:rPr>
        <w:t xml:space="preserve"> </w:t>
      </w:r>
      <w:r w:rsidR="00560125" w:rsidRPr="00560125">
        <w:t>and Pb</w:t>
      </w:r>
      <w:r w:rsidR="00560125" w:rsidRPr="00560125">
        <w:rPr>
          <w:vertAlign w:val="superscript"/>
        </w:rPr>
        <w:t>2+</w:t>
      </w:r>
      <w:r w:rsidR="00560125">
        <w:rPr>
          <w:rFonts w:hint="eastAsia"/>
        </w:rPr>
        <w:t xml:space="preserve"> (In Chinese). </w:t>
      </w:r>
      <w:r w:rsidR="00560125" w:rsidRPr="00560125">
        <w:rPr>
          <w:i/>
          <w:iCs/>
        </w:rPr>
        <w:t>Artificial Intelligence Science and Engineering</w:t>
      </w:r>
      <w:r w:rsidR="00560125">
        <w:rPr>
          <w:rFonts w:hint="eastAsia"/>
        </w:rPr>
        <w:t xml:space="preserve"> </w:t>
      </w:r>
      <w:r w:rsidRPr="00164C23">
        <w:t>45, 103-108, doi:10.13718/j.cnki.xsxb.2020.05.017 (2020).</w:t>
      </w:r>
    </w:p>
    <w:p w14:paraId="49B48AB1" w14:textId="0DEBCDBA" w:rsidR="00287AD0" w:rsidRPr="00164C23" w:rsidRDefault="00287AD0" w:rsidP="00287AD0">
      <w:pPr>
        <w:pStyle w:val="EndNoteBibliography"/>
        <w:ind w:left="380" w:hanging="380"/>
      </w:pPr>
      <w:r w:rsidRPr="00164C23">
        <w:t>54</w:t>
      </w:r>
      <w:r w:rsidRPr="00164C23">
        <w:tab/>
      </w:r>
      <w:r w:rsidR="009F297D">
        <w:rPr>
          <w:rFonts w:hint="eastAsia"/>
        </w:rPr>
        <w:t xml:space="preserve">Liao Y.J. Study on the Pb-, </w:t>
      </w:r>
      <w:r w:rsidR="009F297D">
        <w:t>Zn</w:t>
      </w:r>
      <w:r w:rsidR="009F297D">
        <w:rPr>
          <w:rFonts w:hint="eastAsia"/>
        </w:rPr>
        <w:t xml:space="preserve">- or Cd-tolerance mechanism of eucalyptus under the action of arbuscular mycorrhizal fungi (In Chinese). Guangxi </w:t>
      </w:r>
      <w:r w:rsidR="00895FD6">
        <w:rPr>
          <w:rFonts w:hint="eastAsia"/>
        </w:rPr>
        <w:t xml:space="preserve">Univerity </w:t>
      </w:r>
      <w:r w:rsidRPr="00164C23">
        <w:t>(2015).</w:t>
      </w:r>
    </w:p>
    <w:p w14:paraId="2E398D61" w14:textId="23477947" w:rsidR="00287AD0" w:rsidRPr="00164C23" w:rsidRDefault="00287AD0" w:rsidP="00287AD0">
      <w:pPr>
        <w:pStyle w:val="EndNoteBibliography"/>
        <w:ind w:left="380" w:hanging="380"/>
      </w:pPr>
      <w:r w:rsidRPr="00164C23">
        <w:t>55</w:t>
      </w:r>
      <w:r w:rsidRPr="00164C23">
        <w:tab/>
      </w:r>
      <w:r w:rsidR="009F297D">
        <w:rPr>
          <w:rFonts w:hint="eastAsia"/>
        </w:rPr>
        <w:t xml:space="preserve">Yang W.D., Chen Y.T. </w:t>
      </w:r>
      <w:r w:rsidR="009F297D" w:rsidRPr="009F297D">
        <w:t>Studies on cadmium uptake,accumulation and tolerance in Salix babylonica</w:t>
      </w:r>
      <w:r w:rsidR="009F297D">
        <w:rPr>
          <w:rFonts w:hint="eastAsia"/>
        </w:rPr>
        <w:t xml:space="preserve"> (In Chiese). </w:t>
      </w:r>
      <w:r w:rsidR="009F297D" w:rsidRPr="009F297D">
        <w:t>Journal of Nanjing Forestry University(Natural Sciences Edition)</w:t>
      </w:r>
      <w:r w:rsidR="009F297D">
        <w:rPr>
          <w:rFonts w:hint="eastAsia"/>
        </w:rPr>
        <w:t xml:space="preserve"> </w:t>
      </w:r>
      <w:r w:rsidRPr="00164C23">
        <w:t>33, 17-20 (2009).</w:t>
      </w:r>
    </w:p>
    <w:p w14:paraId="70F19D59" w14:textId="6E83A35A" w:rsidR="00287AD0" w:rsidRPr="00164C23" w:rsidRDefault="00287AD0" w:rsidP="00287AD0">
      <w:pPr>
        <w:pStyle w:val="EndNoteBibliography"/>
        <w:ind w:left="380" w:hanging="380"/>
      </w:pPr>
      <w:r w:rsidRPr="00164C23">
        <w:t>56</w:t>
      </w:r>
      <w:r w:rsidRPr="00164C23">
        <w:tab/>
      </w:r>
      <w:r w:rsidR="009F297D">
        <w:rPr>
          <w:rFonts w:hint="eastAsia"/>
        </w:rPr>
        <w:t xml:space="preserve">Yang W.D., Chen Y.T. </w:t>
      </w:r>
      <w:r w:rsidR="009F297D" w:rsidRPr="009F297D">
        <w:t xml:space="preserve">Differences in </w:t>
      </w:r>
      <w:r w:rsidR="009F297D">
        <w:rPr>
          <w:rFonts w:hint="eastAsia"/>
        </w:rPr>
        <w:t>u</w:t>
      </w:r>
      <w:r w:rsidR="009F297D" w:rsidRPr="009F297D">
        <w:t xml:space="preserve">ptake and </w:t>
      </w:r>
      <w:r w:rsidR="009F297D">
        <w:rPr>
          <w:rFonts w:hint="eastAsia"/>
        </w:rPr>
        <w:t>t</w:t>
      </w:r>
      <w:r w:rsidR="009F297D" w:rsidRPr="009F297D">
        <w:t xml:space="preserve">olerance to Cadmium in </w:t>
      </w:r>
      <w:r w:rsidR="009F297D">
        <w:rPr>
          <w:rFonts w:hint="eastAsia"/>
        </w:rPr>
        <w:t>v</w:t>
      </w:r>
      <w:r w:rsidR="009F297D" w:rsidRPr="009F297D">
        <w:t xml:space="preserve">arieties of </w:t>
      </w:r>
      <w:r w:rsidR="009F297D" w:rsidRPr="009F297D">
        <w:rPr>
          <w:i/>
          <w:iCs/>
        </w:rPr>
        <w:t>Salix integra</w:t>
      </w:r>
      <w:r w:rsidR="003951E8">
        <w:rPr>
          <w:rFonts w:hint="eastAsia"/>
          <w:i/>
          <w:iCs/>
        </w:rPr>
        <w:t xml:space="preserve"> </w:t>
      </w:r>
      <w:r w:rsidR="003951E8">
        <w:rPr>
          <w:rFonts w:hint="eastAsia"/>
        </w:rPr>
        <w:t>(In Chiese)</w:t>
      </w:r>
      <w:r w:rsidR="009F297D">
        <w:rPr>
          <w:rFonts w:hint="eastAsia"/>
        </w:rPr>
        <w:t xml:space="preserve">. </w:t>
      </w:r>
      <w:r w:rsidR="009F297D" w:rsidRPr="009F297D">
        <w:rPr>
          <w:i/>
          <w:iCs/>
        </w:rPr>
        <w:t>Forest Research</w:t>
      </w:r>
      <w:r w:rsidR="009F297D">
        <w:rPr>
          <w:rFonts w:hint="eastAsia"/>
        </w:rPr>
        <w:t xml:space="preserve"> </w:t>
      </w:r>
      <w:r w:rsidRPr="00164C23">
        <w:t>21, 857-861 (2008).</w:t>
      </w:r>
    </w:p>
    <w:p w14:paraId="002E5ABE" w14:textId="72D73C82" w:rsidR="00287AD0" w:rsidRPr="00164C23" w:rsidRDefault="00287AD0" w:rsidP="00287AD0">
      <w:pPr>
        <w:pStyle w:val="EndNoteBibliography"/>
        <w:ind w:left="380" w:hanging="380"/>
      </w:pPr>
      <w:r w:rsidRPr="00164C23">
        <w:t>57</w:t>
      </w:r>
      <w:r w:rsidRPr="00164C23">
        <w:tab/>
      </w:r>
      <w:r w:rsidR="009F297D">
        <w:rPr>
          <w:rFonts w:hint="eastAsia"/>
        </w:rPr>
        <w:t xml:space="preserve">Yang W.D., Chen Y.T. </w:t>
      </w:r>
      <w:r w:rsidR="003951E8" w:rsidRPr="003951E8">
        <w:t>Tolerance of different varieties of Salix integra to high zinc stress</w:t>
      </w:r>
      <w:r w:rsidR="003951E8">
        <w:rPr>
          <w:rFonts w:hint="eastAsia"/>
        </w:rPr>
        <w:t xml:space="preserve"> (In Chiese). </w:t>
      </w:r>
      <w:r w:rsidR="003951E8" w:rsidRPr="003951E8">
        <w:rPr>
          <w:i/>
          <w:iCs/>
        </w:rPr>
        <w:t>Chinese Journal of Eco-Agriculture</w:t>
      </w:r>
      <w:r w:rsidR="003951E8">
        <w:rPr>
          <w:rFonts w:hint="eastAsia"/>
        </w:rPr>
        <w:t xml:space="preserve"> </w:t>
      </w:r>
      <w:r w:rsidRPr="00164C23">
        <w:t>17, 1182-1186 (2009).</w:t>
      </w:r>
    </w:p>
    <w:p w14:paraId="0D5BE4CC" w14:textId="1823CBCD" w:rsidR="00287AD0" w:rsidRPr="00164C23" w:rsidRDefault="00287AD0" w:rsidP="00287AD0">
      <w:pPr>
        <w:pStyle w:val="EndNoteBibliography"/>
        <w:ind w:left="380" w:hanging="380"/>
      </w:pPr>
      <w:r w:rsidRPr="00164C23">
        <w:t>58</w:t>
      </w:r>
      <w:r w:rsidRPr="00164C23">
        <w:tab/>
      </w:r>
      <w:r w:rsidR="003951E8">
        <w:rPr>
          <w:rFonts w:hint="eastAsia"/>
        </w:rPr>
        <w:t xml:space="preserve">Wei Y.Y., et al. </w:t>
      </w:r>
      <w:r w:rsidR="003951E8" w:rsidRPr="003951E8">
        <w:t>Tolerance Mechanisms of Cu and Cd by Eucalyptus in Mine Contaminated Soil</w:t>
      </w:r>
      <w:r w:rsidR="003951E8">
        <w:rPr>
          <w:rFonts w:hint="eastAsia"/>
        </w:rPr>
        <w:t xml:space="preserve">. </w:t>
      </w:r>
      <w:r w:rsidR="003951E8" w:rsidRPr="003951E8">
        <w:rPr>
          <w:i/>
          <w:iCs/>
        </w:rPr>
        <w:t>Genomics and Applied Biology</w:t>
      </w:r>
      <w:r w:rsidR="003951E8">
        <w:rPr>
          <w:rFonts w:hint="eastAsia"/>
        </w:rPr>
        <w:t xml:space="preserve"> </w:t>
      </w:r>
      <w:r w:rsidRPr="00164C23">
        <w:t>35, 227-234, doi:10.13417/j.gab.035.000227 (2016).</w:t>
      </w:r>
    </w:p>
    <w:p w14:paraId="19651B50" w14:textId="2A4004A1" w:rsidR="00287AD0" w:rsidRPr="00164C23" w:rsidRDefault="00287AD0" w:rsidP="00287AD0">
      <w:pPr>
        <w:pStyle w:val="EndNoteBibliography"/>
        <w:ind w:left="380" w:hanging="380"/>
      </w:pPr>
      <w:r w:rsidRPr="00164C23">
        <w:t>59</w:t>
      </w:r>
      <w:r w:rsidRPr="00164C23">
        <w:tab/>
        <w:t xml:space="preserve">Souza, S. C. R., Souza, L. A., Schiavinato, M. A., de Oliveira Silva, F. M. &amp; de Andrade, S. A. L. Zinc toxicity in seedlings of three trees from the Fabaceae associated with arbuscular mycorrhizal fungi. </w:t>
      </w:r>
      <w:r w:rsidRPr="00164C23">
        <w:rPr>
          <w:i/>
        </w:rPr>
        <w:t>Ecotoxicology and Environmental Safety</w:t>
      </w:r>
      <w:r w:rsidRPr="00164C23">
        <w:t xml:space="preserve"> 195, 110450, doi:</w:t>
      </w:r>
      <w:r w:rsidR="00895FD6">
        <w:t xml:space="preserve"> </w:t>
      </w:r>
      <w:r w:rsidRPr="00164C23">
        <w:t>10.1016/j.ecoenv.2020.110450 (2020).</w:t>
      </w:r>
    </w:p>
    <w:p w14:paraId="56D58C8E" w14:textId="77777777" w:rsidR="00287AD0" w:rsidRPr="00164C23" w:rsidRDefault="00287AD0" w:rsidP="00287AD0">
      <w:pPr>
        <w:pStyle w:val="EndNoteBibliography"/>
        <w:ind w:left="380" w:hanging="380"/>
      </w:pPr>
      <w:r w:rsidRPr="00164C23">
        <w:t>60</w:t>
      </w:r>
      <w:r w:rsidRPr="00164C23">
        <w:tab/>
        <w:t>Li, Y. P.</w:t>
      </w:r>
      <w:r w:rsidRPr="00164C23">
        <w:rPr>
          <w:i/>
        </w:rPr>
        <w:t xml:space="preserve"> et al.</w:t>
      </w:r>
      <w:r w:rsidRPr="00164C23">
        <w:t xml:space="preserve"> Willow can be recommended as a strong candidate for the phytoremediation of cadmium and pyrene co-polluted soil under flooding condition. </w:t>
      </w:r>
      <w:r w:rsidRPr="00164C23">
        <w:rPr>
          <w:i/>
        </w:rPr>
        <w:t>Environmental Science and Pollution Research</w:t>
      </w:r>
      <w:r w:rsidRPr="00164C23">
        <w:t xml:space="preserve"> 29, 41081-41092, doi:10.1007/s11356-021-18228-1 (2022).</w:t>
      </w:r>
    </w:p>
    <w:p w14:paraId="597E1455" w14:textId="77777777" w:rsidR="00287AD0" w:rsidRPr="00164C23" w:rsidRDefault="00287AD0" w:rsidP="00287AD0">
      <w:pPr>
        <w:pStyle w:val="EndNoteBibliography"/>
        <w:ind w:left="380" w:hanging="380"/>
      </w:pPr>
      <w:r w:rsidRPr="00164C23">
        <w:t>61</w:t>
      </w:r>
      <w:r w:rsidRPr="00164C23">
        <w:tab/>
        <w:t>Lamontagne, J.</w:t>
      </w:r>
      <w:r w:rsidRPr="00164C23">
        <w:rPr>
          <w:i/>
        </w:rPr>
        <w:t xml:space="preserve"> et al.</w:t>
      </w:r>
      <w:r w:rsidRPr="00164C23">
        <w:t xml:space="preserve"> Valuable alkaloids content is preserved in Camptotheca acuminata and Morus alba grown in trace elements contaminated soil. </w:t>
      </w:r>
      <w:r w:rsidRPr="00164C23">
        <w:rPr>
          <w:i/>
        </w:rPr>
        <w:t>International Journal of Phytoremediation</w:t>
      </w:r>
      <w:r w:rsidRPr="00164C23">
        <w:t xml:space="preserve"> 24, 1533-1542, doi:10.1080/15226514.2022.2043238 (2022).</w:t>
      </w:r>
    </w:p>
    <w:p w14:paraId="54DEF0BF" w14:textId="74FE66D5" w:rsidR="00287AD0" w:rsidRPr="00164C23" w:rsidRDefault="00287AD0" w:rsidP="00287AD0">
      <w:pPr>
        <w:pStyle w:val="EndNoteBibliography"/>
        <w:ind w:left="380" w:hanging="380"/>
      </w:pPr>
      <w:r w:rsidRPr="00164C23">
        <w:t>62</w:t>
      </w:r>
      <w:r w:rsidRPr="00164C23">
        <w:tab/>
        <w:t>Yang, W. D.</w:t>
      </w:r>
      <w:r w:rsidRPr="00164C23">
        <w:rPr>
          <w:i/>
        </w:rPr>
        <w:t xml:space="preserve"> et al.</w:t>
      </w:r>
      <w:r w:rsidRPr="00164C23">
        <w:t xml:space="preserve"> Uptake and accumulation of cadmium in flooded versus non-flooded Salix genotypes: Implications for phytoremediation. </w:t>
      </w:r>
      <w:r w:rsidRPr="00164C23">
        <w:rPr>
          <w:i/>
        </w:rPr>
        <w:t>Ecological Engineering</w:t>
      </w:r>
      <w:r w:rsidRPr="00164C23">
        <w:t xml:space="preserve"> 136, 79-88, doi:https:</w:t>
      </w:r>
      <w:r w:rsidR="00895FD6" w:rsidRPr="00164C23" w:rsidDel="00895FD6">
        <w:t xml:space="preserve"> </w:t>
      </w:r>
      <w:r w:rsidRPr="00164C23">
        <w:t>10.1016/j.ecoleng.2019.06.001 (2019).</w:t>
      </w:r>
    </w:p>
    <w:p w14:paraId="07C6B07F" w14:textId="6A37D3E9" w:rsidR="00287AD0" w:rsidRPr="00164C23" w:rsidRDefault="00287AD0" w:rsidP="00287AD0">
      <w:pPr>
        <w:pStyle w:val="EndNoteBibliography"/>
        <w:ind w:left="380" w:hanging="380"/>
      </w:pPr>
      <w:r w:rsidRPr="00164C23">
        <w:t>63</w:t>
      </w:r>
      <w:r w:rsidRPr="00164C23">
        <w:tab/>
        <w:t>Xu, S.</w:t>
      </w:r>
      <w:r w:rsidRPr="00164C23">
        <w:rPr>
          <w:i/>
        </w:rPr>
        <w:t xml:space="preserve"> et al.</w:t>
      </w:r>
      <w:r w:rsidRPr="00164C23">
        <w:t xml:space="preserve"> Tropospheric ozone and cadmium do not have interactive effects on growth, photosynthesis and mineral nutrients of Catalpa ovata seedlings in the urban areas of Northeast China. </w:t>
      </w:r>
      <w:r w:rsidRPr="00164C23">
        <w:rPr>
          <w:i/>
        </w:rPr>
        <w:t>Science of The Total Environment</w:t>
      </w:r>
      <w:r w:rsidRPr="00164C23">
        <w:t xml:space="preserve"> 704, 135307, doi:</w:t>
      </w:r>
      <w:r w:rsidR="00895FD6" w:rsidRPr="00164C23" w:rsidDel="00895FD6">
        <w:t xml:space="preserve"> </w:t>
      </w:r>
      <w:r w:rsidRPr="00164C23">
        <w:t>10.1016/j.scitotenv.2019.135307 (2020).</w:t>
      </w:r>
    </w:p>
    <w:p w14:paraId="6C6DBB32" w14:textId="7AC96EB4" w:rsidR="00287AD0" w:rsidRPr="00164C23" w:rsidRDefault="00287AD0" w:rsidP="00287AD0">
      <w:pPr>
        <w:pStyle w:val="EndNoteBibliography"/>
        <w:ind w:left="380" w:hanging="380"/>
      </w:pPr>
      <w:r w:rsidRPr="00164C23">
        <w:t>64</w:t>
      </w:r>
      <w:r w:rsidRPr="00164C23">
        <w:tab/>
        <w:t xml:space="preserve">De Oliveira, V. H. &amp; Tibbett, M. Tolerance, toxicity and transport of Cd and Zn in Populus trichocarpa. </w:t>
      </w:r>
      <w:r w:rsidRPr="00164C23">
        <w:rPr>
          <w:i/>
        </w:rPr>
        <w:t>Environmental and Experimental Botany</w:t>
      </w:r>
      <w:r w:rsidRPr="00164C23">
        <w:t xml:space="preserve"> 155, 281-292, doi:</w:t>
      </w:r>
      <w:r w:rsidR="00895FD6" w:rsidRPr="00164C23" w:rsidDel="00895FD6">
        <w:t xml:space="preserve"> </w:t>
      </w:r>
      <w:r w:rsidRPr="00164C23">
        <w:t>10.1016/j.envexpbot.2018.07.011 (2018).</w:t>
      </w:r>
    </w:p>
    <w:p w14:paraId="48B35CCF" w14:textId="1CA8E029" w:rsidR="00287AD0" w:rsidRPr="00164C23" w:rsidRDefault="00287AD0" w:rsidP="00287AD0">
      <w:pPr>
        <w:pStyle w:val="EndNoteBibliography"/>
        <w:ind w:left="380" w:hanging="380"/>
      </w:pPr>
      <w:r w:rsidRPr="00164C23">
        <w:t>65</w:t>
      </w:r>
      <w:r w:rsidRPr="00164C23">
        <w:tab/>
        <w:t xml:space="preserve">Stobrawa, K. &amp; Lorenc-Plucińska, G. Thresholds of heavy-metal toxicity in cuttings of European black poplar (Populus nigra L.) determined according to antioxidant status of fine roots and morphometrical disorders. </w:t>
      </w:r>
      <w:r w:rsidRPr="00164C23">
        <w:rPr>
          <w:i/>
        </w:rPr>
        <w:t>Science of The Total Environment</w:t>
      </w:r>
      <w:r w:rsidRPr="00164C23">
        <w:t xml:space="preserve"> 390, 86-96, doi:</w:t>
      </w:r>
      <w:r w:rsidR="00895FD6" w:rsidRPr="00164C23" w:rsidDel="00895FD6">
        <w:t xml:space="preserve"> </w:t>
      </w:r>
      <w:r w:rsidRPr="00164C23">
        <w:t>10.1016/j.scitotenv.2007.09.024 (2008).</w:t>
      </w:r>
    </w:p>
    <w:p w14:paraId="23FC3D8E" w14:textId="15AC469C" w:rsidR="00287AD0" w:rsidRPr="00164C23" w:rsidRDefault="00287AD0" w:rsidP="00287AD0">
      <w:pPr>
        <w:pStyle w:val="EndNoteBibliography"/>
        <w:ind w:left="380" w:hanging="380"/>
      </w:pPr>
      <w:r w:rsidRPr="00164C23">
        <w:t>66</w:t>
      </w:r>
      <w:r w:rsidRPr="00164C23">
        <w:tab/>
        <w:t>Peng, S. M.</w:t>
      </w:r>
      <w:r w:rsidRPr="00164C23">
        <w:rPr>
          <w:i/>
        </w:rPr>
        <w:t xml:space="preserve"> et al.</w:t>
      </w:r>
      <w:r w:rsidRPr="00164C23">
        <w:t xml:space="preserve"> The combined effects of Cu and Pb on the sex-specific growth and physiology of the dioecious Populus yunnanensis. </w:t>
      </w:r>
      <w:r w:rsidRPr="00164C23">
        <w:rPr>
          <w:i/>
        </w:rPr>
        <w:t>Environmental Research</w:t>
      </w:r>
      <w:r w:rsidRPr="00164C23">
        <w:t xml:space="preserve"> 184, 109276, doi:</w:t>
      </w:r>
      <w:r w:rsidR="00895FD6" w:rsidRPr="00164C23" w:rsidDel="00895FD6">
        <w:t xml:space="preserve"> </w:t>
      </w:r>
      <w:r w:rsidRPr="00164C23">
        <w:t>10.1016/j.envres.2020.109276 (2020).</w:t>
      </w:r>
    </w:p>
    <w:p w14:paraId="1ED22796" w14:textId="77777777" w:rsidR="00287AD0" w:rsidRPr="00164C23" w:rsidRDefault="00287AD0" w:rsidP="00287AD0">
      <w:pPr>
        <w:pStyle w:val="EndNoteBibliography"/>
        <w:ind w:left="380" w:hanging="380"/>
      </w:pPr>
      <w:r w:rsidRPr="00164C23">
        <w:t>67</w:t>
      </w:r>
      <w:r w:rsidRPr="00164C23">
        <w:tab/>
        <w:t>Yang, Y.</w:t>
      </w:r>
      <w:r w:rsidRPr="00164C23">
        <w:rPr>
          <w:i/>
        </w:rPr>
        <w:t xml:space="preserve"> et al.</w:t>
      </w:r>
      <w:r w:rsidRPr="00164C23">
        <w:t xml:space="preserve"> The Combined Effects of Arbuscular Mycorrhizal Fungi (AMF) and Lead (Pb) Stress on Pb Accumulation, Plant Growth Parameters, Photosynthesis, and Antioxidant Enzymes in Robinia pseudoacacia L. </w:t>
      </w:r>
      <w:r w:rsidRPr="00164C23">
        <w:rPr>
          <w:i/>
        </w:rPr>
        <w:t>PLOS ONE</w:t>
      </w:r>
      <w:r w:rsidRPr="00164C23">
        <w:t xml:space="preserve"> 10, e0145726, doi:10.1371/journal.pone.0145726 (2015).</w:t>
      </w:r>
    </w:p>
    <w:p w14:paraId="7F456567" w14:textId="77777777" w:rsidR="00287AD0" w:rsidRPr="00164C23" w:rsidRDefault="00287AD0" w:rsidP="00287AD0">
      <w:pPr>
        <w:pStyle w:val="EndNoteBibliography"/>
        <w:ind w:left="380" w:hanging="380"/>
      </w:pPr>
      <w:r w:rsidRPr="00164C23">
        <w:t>68</w:t>
      </w:r>
      <w:r w:rsidRPr="00164C23">
        <w:tab/>
        <w:t xml:space="preserve">Wang, X. &amp; Jia, Y. Study on adsorption and remediation of heavy metals by poplar and larch in contaminated soil. </w:t>
      </w:r>
      <w:r w:rsidRPr="00164C23">
        <w:rPr>
          <w:i/>
        </w:rPr>
        <w:t>Environmental Science and Pollution Research</w:t>
      </w:r>
      <w:r w:rsidRPr="00164C23">
        <w:t xml:space="preserve"> 17, 1331-1338, doi:10.1007/s11356-010-0313-3 (2010).</w:t>
      </w:r>
    </w:p>
    <w:p w14:paraId="24501E4D" w14:textId="77777777" w:rsidR="00287AD0" w:rsidRPr="00164C23" w:rsidRDefault="00287AD0" w:rsidP="00287AD0">
      <w:pPr>
        <w:pStyle w:val="EndNoteBibliography"/>
        <w:ind w:left="380" w:hanging="380"/>
      </w:pPr>
      <w:r w:rsidRPr="00164C23">
        <w:t>69</w:t>
      </w:r>
      <w:r w:rsidRPr="00164C23">
        <w:tab/>
        <w:t xml:space="preserve">Chen, J., Han, Q., Duan, B., Korpelainen, H. &amp; Li, C. Sex-specific competition differently regulates ecophysiological responses and phytoremediation of Populus cathayana under Pb stress. </w:t>
      </w:r>
      <w:r w:rsidRPr="00164C23">
        <w:rPr>
          <w:i/>
        </w:rPr>
        <w:t>Plant and Soil</w:t>
      </w:r>
      <w:r w:rsidRPr="00164C23">
        <w:t xml:space="preserve"> 421, 203-218, doi:10.1007/s11104-017-3450-3 (2017).</w:t>
      </w:r>
    </w:p>
    <w:p w14:paraId="30A72972" w14:textId="0D1D8D9D" w:rsidR="00287AD0" w:rsidRPr="00164C23" w:rsidRDefault="00287AD0" w:rsidP="00287AD0">
      <w:pPr>
        <w:pStyle w:val="EndNoteBibliography"/>
        <w:ind w:left="380" w:hanging="380"/>
      </w:pPr>
      <w:r w:rsidRPr="00164C23">
        <w:t>70</w:t>
      </w:r>
      <w:r w:rsidRPr="00164C23">
        <w:tab/>
        <w:t xml:space="preserve">Borghi, M., Tognetti, R., Monteforti, G. &amp; Sebastiani, L. Responses of two poplar species (Populus alba and Populus x canadensis) to high copper concentrations. </w:t>
      </w:r>
      <w:r w:rsidRPr="00164C23">
        <w:rPr>
          <w:i/>
        </w:rPr>
        <w:t>Environmental and Experimental Botany</w:t>
      </w:r>
      <w:r w:rsidRPr="00164C23">
        <w:t xml:space="preserve"> 62, 290-299, doi:</w:t>
      </w:r>
      <w:r w:rsidR="00895FD6" w:rsidRPr="00164C23" w:rsidDel="00895FD6">
        <w:t xml:space="preserve"> </w:t>
      </w:r>
      <w:r w:rsidRPr="00164C23">
        <w:t>10.1016/j.envexpbot.2007.10.001 (2008).</w:t>
      </w:r>
    </w:p>
    <w:p w14:paraId="17EDBA1B" w14:textId="77777777" w:rsidR="00287AD0" w:rsidRPr="00164C23" w:rsidRDefault="00287AD0" w:rsidP="00287AD0">
      <w:pPr>
        <w:pStyle w:val="EndNoteBibliography"/>
        <w:ind w:left="380" w:hanging="380"/>
      </w:pPr>
      <w:r w:rsidRPr="00164C23">
        <w:t>71</w:t>
      </w:r>
      <w:r w:rsidRPr="00164C23">
        <w:tab/>
        <w:t>Pietrini, F.</w:t>
      </w:r>
      <w:r w:rsidRPr="00164C23">
        <w:rPr>
          <w:i/>
        </w:rPr>
        <w:t xml:space="preserve"> et al.</w:t>
      </w:r>
      <w:r w:rsidRPr="00164C23">
        <w:t xml:space="preserve"> Screening of Poplar Clones for Cadmium Phytoremediation Using Photosynthesis, Biomass and Cadmium Content Analyses. </w:t>
      </w:r>
      <w:r w:rsidRPr="00164C23">
        <w:rPr>
          <w:i/>
        </w:rPr>
        <w:t>International Journal of Phytoremediation</w:t>
      </w:r>
      <w:r w:rsidRPr="00164C23">
        <w:t xml:space="preserve"> 12, 105-120, doi:10.1080/15226510902767163 (2009).</w:t>
      </w:r>
    </w:p>
    <w:p w14:paraId="1609606C" w14:textId="77777777" w:rsidR="00287AD0" w:rsidRPr="00164C23" w:rsidRDefault="00287AD0" w:rsidP="00287AD0">
      <w:pPr>
        <w:pStyle w:val="EndNoteBibliography"/>
        <w:ind w:left="380" w:hanging="380"/>
      </w:pPr>
      <w:r w:rsidRPr="00164C23">
        <w:t>72</w:t>
      </w:r>
      <w:r w:rsidRPr="00164C23">
        <w:tab/>
        <w:t>Yang, W.</w:t>
      </w:r>
      <w:r w:rsidRPr="00164C23">
        <w:rPr>
          <w:i/>
        </w:rPr>
        <w:t xml:space="preserve"> et al.</w:t>
      </w:r>
      <w:r w:rsidRPr="00164C23">
        <w:t xml:space="preserve"> Screening of 19 Salix clones in effective phytofiltration potentials of manganese, zinc and copper in pilot-scale wetlands. </w:t>
      </w:r>
      <w:r w:rsidRPr="00164C23">
        <w:rPr>
          <w:i/>
        </w:rPr>
        <w:t>International Journal of Phytoremediation</w:t>
      </w:r>
      <w:r w:rsidRPr="00164C23">
        <w:t xml:space="preserve"> 20, 1275-1283, doi:10.1080/15226514.2014.898020 (2018).</w:t>
      </w:r>
    </w:p>
    <w:p w14:paraId="00C4D512" w14:textId="77777777" w:rsidR="00287AD0" w:rsidRPr="00164C23" w:rsidRDefault="00287AD0" w:rsidP="00287AD0">
      <w:pPr>
        <w:pStyle w:val="EndNoteBibliography"/>
        <w:ind w:left="380" w:hanging="380"/>
      </w:pPr>
      <w:r w:rsidRPr="00164C23">
        <w:t>73</w:t>
      </w:r>
      <w:r w:rsidRPr="00164C23">
        <w:tab/>
        <w:t>Fernández-Paz, J.</w:t>
      </w:r>
      <w:r w:rsidRPr="00164C23">
        <w:rPr>
          <w:i/>
        </w:rPr>
        <w:t xml:space="preserve"> et al.</w:t>
      </w:r>
      <w:r w:rsidRPr="00164C23">
        <w:t xml:space="preserve"> Rootstock-Mediated Genetic Variance in Cadmium Uptake by Juvenile Cacao (Theobroma cacao L.) Genotypes, and Its Effect on Growth and Physiology. </w:t>
      </w:r>
      <w:r w:rsidRPr="00164C23">
        <w:rPr>
          <w:i/>
        </w:rPr>
        <w:t>Frontiers in Plant Science</w:t>
      </w:r>
      <w:r w:rsidRPr="00164C23">
        <w:t xml:space="preserve"> 12, doi:10.3389/fpls.2021.777842 (2021).</w:t>
      </w:r>
    </w:p>
    <w:p w14:paraId="1A2ED21B" w14:textId="77777777" w:rsidR="00287AD0" w:rsidRPr="00164C23" w:rsidRDefault="00287AD0" w:rsidP="00287AD0">
      <w:pPr>
        <w:pStyle w:val="EndNoteBibliography"/>
        <w:ind w:left="380" w:hanging="380"/>
      </w:pPr>
      <w:r w:rsidRPr="00164C23">
        <w:t>74</w:t>
      </w:r>
      <w:r w:rsidRPr="00164C23">
        <w:tab/>
        <w:t>Dai, H.-P.</w:t>
      </w:r>
      <w:r w:rsidRPr="00164C23">
        <w:rPr>
          <w:i/>
        </w:rPr>
        <w:t xml:space="preserve"> et al.</w:t>
      </w:r>
      <w:r w:rsidRPr="00164C23">
        <w:t xml:space="preserve"> Responses to Cadmium Tolerance, Accumulation and Translocation in Populus × canescens. </w:t>
      </w:r>
      <w:r w:rsidRPr="00164C23">
        <w:rPr>
          <w:i/>
        </w:rPr>
        <w:t>Water, Air, &amp; Soil Pollution</w:t>
      </w:r>
      <w:r w:rsidRPr="00164C23">
        <w:t xml:space="preserve"> 224, 1504, doi:10.1007/s11270-013-1504-6 (2013).</w:t>
      </w:r>
    </w:p>
    <w:p w14:paraId="113F22FD" w14:textId="41CE89B1" w:rsidR="00287AD0" w:rsidRPr="00164C23" w:rsidRDefault="00287AD0" w:rsidP="00287AD0">
      <w:pPr>
        <w:pStyle w:val="EndNoteBibliography"/>
        <w:ind w:left="380" w:hanging="380"/>
      </w:pPr>
      <w:r w:rsidRPr="00164C23">
        <w:t>75</w:t>
      </w:r>
      <w:r w:rsidRPr="00164C23">
        <w:tab/>
        <w:t xml:space="preserve">Borghi, M., Tognetti, R., Monteforti, G. &amp; Sebastiani, L. Responses of Populus×euramericana (P. deltoides×P. nigra) clone Adda to increasing copper concentrations. </w:t>
      </w:r>
      <w:r w:rsidRPr="00164C23">
        <w:rPr>
          <w:i/>
        </w:rPr>
        <w:t>Environmental and Experimental Botany</w:t>
      </w:r>
      <w:r w:rsidRPr="00164C23">
        <w:t xml:space="preserve"> 61, 66-73, doi:</w:t>
      </w:r>
      <w:r w:rsidR="00895FD6" w:rsidRPr="00164C23" w:rsidDel="00895FD6">
        <w:t xml:space="preserve"> </w:t>
      </w:r>
      <w:r w:rsidRPr="00164C23">
        <w:t>10.1016/j.envexpbot.2007.03.001 (2007).</w:t>
      </w:r>
    </w:p>
    <w:p w14:paraId="3E2E0656" w14:textId="77777777" w:rsidR="00287AD0" w:rsidRPr="00164C23" w:rsidRDefault="00287AD0" w:rsidP="00287AD0">
      <w:pPr>
        <w:pStyle w:val="EndNoteBibliography"/>
        <w:ind w:left="380" w:hanging="380"/>
      </w:pPr>
      <w:r w:rsidRPr="00164C23">
        <w:t>76</w:t>
      </w:r>
      <w:r w:rsidRPr="00164C23">
        <w:tab/>
        <w:t>Zhao, X.</w:t>
      </w:r>
      <w:r w:rsidRPr="00164C23">
        <w:rPr>
          <w:i/>
        </w:rPr>
        <w:t xml:space="preserve"> et al.</w:t>
      </w:r>
      <w:r w:rsidRPr="00164C23">
        <w:t xml:space="preserve"> Responses and acclimation of Chinese cork oak (Quercus variabilis Bl.) to metal stress: the inducible antimony tolerance in oak trees. </w:t>
      </w:r>
      <w:r w:rsidRPr="00164C23">
        <w:rPr>
          <w:i/>
        </w:rPr>
        <w:t>Environmental Science and Pollution Research</w:t>
      </w:r>
      <w:r w:rsidRPr="00164C23">
        <w:t xml:space="preserve"> 22, 11456-11466, doi:10.1007/s11356-015-4304-2 (2015).</w:t>
      </w:r>
    </w:p>
    <w:p w14:paraId="06B5D8D7" w14:textId="2B8513FC" w:rsidR="00287AD0" w:rsidRPr="00164C23" w:rsidRDefault="00287AD0" w:rsidP="00287AD0">
      <w:pPr>
        <w:pStyle w:val="EndNoteBibliography"/>
        <w:ind w:left="380" w:hanging="380"/>
      </w:pPr>
      <w:r w:rsidRPr="00164C23">
        <w:t>77</w:t>
      </w:r>
      <w:r w:rsidRPr="00164C23">
        <w:tab/>
        <w:t xml:space="preserve">Liu, D., Liu, A.-H., He, C., Wang, J.-H. &amp; Wang, Y.-A. Response of Organic Acids to Zinc Homeostasis in Zinc-Deficient and Zinc-Toxic Apple Rootstock Roots. </w:t>
      </w:r>
      <w:r w:rsidRPr="00164C23">
        <w:rPr>
          <w:i/>
        </w:rPr>
        <w:t>Pedosphere</w:t>
      </w:r>
      <w:r w:rsidRPr="00164C23">
        <w:t xml:space="preserve"> 22, 803-814, doi:10.1016/S1002-0160(12)60066-6 (2012).</w:t>
      </w:r>
    </w:p>
    <w:p w14:paraId="094C65C2" w14:textId="2B5C655E" w:rsidR="00287AD0" w:rsidRPr="00164C23" w:rsidRDefault="00287AD0" w:rsidP="00287AD0">
      <w:pPr>
        <w:pStyle w:val="EndNoteBibliography"/>
        <w:ind w:left="380" w:hanging="380"/>
      </w:pPr>
      <w:r w:rsidRPr="00164C23">
        <w:t>78</w:t>
      </w:r>
      <w:r w:rsidRPr="00164C23">
        <w:tab/>
        <w:t xml:space="preserve">Domínguez, M. T., Marañón, T., Murillo, J. M. &amp; Redondo-Gómez, S. Response of Holm oak (Quercus ilex subsp. ballota) and mastic shrub (Pistacia lentiscus L.) seedlings to high concentrations of Cd and Tl in the rhizosphere. </w:t>
      </w:r>
      <w:r w:rsidRPr="00164C23">
        <w:rPr>
          <w:i/>
        </w:rPr>
        <w:t>Chemosphere</w:t>
      </w:r>
      <w:r w:rsidRPr="00164C23">
        <w:t xml:space="preserve"> 83, 1166-1174, doi:10.1016/j.chemosphere.2011.01.002 (2011).</w:t>
      </w:r>
    </w:p>
    <w:p w14:paraId="52E8790D" w14:textId="0E3356E0" w:rsidR="00287AD0" w:rsidRPr="00164C23" w:rsidRDefault="00287AD0" w:rsidP="00287AD0">
      <w:pPr>
        <w:pStyle w:val="EndNoteBibliography"/>
        <w:ind w:left="380" w:hanging="380"/>
      </w:pPr>
      <w:r w:rsidRPr="00164C23">
        <w:t>79</w:t>
      </w:r>
      <w:r w:rsidRPr="00164C23">
        <w:tab/>
        <w:t xml:space="preserve">El-Mahrouk, E.-S. M., Eisa, E. A. E.-H., Ali, H. M., Hegazy, M. A. E.-n. &amp; Abd El-Gayed, M. E.-S. Populus nigra as a Phytoremediator for Cd, Cu, and Pb in Contaminated Soil. </w:t>
      </w:r>
      <w:r w:rsidRPr="00164C23">
        <w:rPr>
          <w:i/>
        </w:rPr>
        <w:t>BioResources</w:t>
      </w:r>
      <w:r w:rsidRPr="00164C23">
        <w:t xml:space="preserve"> 15, </w:t>
      </w:r>
      <w:r w:rsidR="00895FD6">
        <w:t>869-893</w:t>
      </w:r>
      <w:r w:rsidR="00895FD6" w:rsidRPr="00164C23">
        <w:t xml:space="preserve"> (20</w:t>
      </w:r>
      <w:r w:rsidR="00895FD6">
        <w:t>20</w:t>
      </w:r>
      <w:r w:rsidR="00895FD6" w:rsidRPr="00164C23">
        <w:t>)</w:t>
      </w:r>
      <w:r w:rsidRPr="00164C23">
        <w:t>.</w:t>
      </w:r>
    </w:p>
    <w:p w14:paraId="3B78BCB1" w14:textId="77777777" w:rsidR="00287AD0" w:rsidRPr="00164C23" w:rsidRDefault="00287AD0" w:rsidP="00287AD0">
      <w:pPr>
        <w:pStyle w:val="EndNoteBibliography"/>
        <w:ind w:left="380" w:hanging="380"/>
      </w:pPr>
      <w:r w:rsidRPr="00164C23">
        <w:t>80</w:t>
      </w:r>
      <w:r w:rsidRPr="00164C23">
        <w:tab/>
        <w:t>Rafati, M.</w:t>
      </w:r>
      <w:r w:rsidRPr="00164C23">
        <w:rPr>
          <w:i/>
        </w:rPr>
        <w:t xml:space="preserve"> et al.</w:t>
      </w:r>
      <w:r w:rsidRPr="00164C23">
        <w:t xml:space="preserve"> Phytoremediation Potential of </w:t>
      </w:r>
      <w:r w:rsidRPr="001100C5">
        <w:rPr>
          <w:i/>
          <w:iCs/>
        </w:rPr>
        <w:t>Populus Alba</w:t>
      </w:r>
      <w:r w:rsidRPr="00164C23">
        <w:t xml:space="preserve"> and </w:t>
      </w:r>
      <w:r w:rsidRPr="001100C5">
        <w:rPr>
          <w:i/>
          <w:iCs/>
        </w:rPr>
        <w:t>Morus alba</w:t>
      </w:r>
      <w:r w:rsidRPr="00164C23">
        <w:t xml:space="preserve"> for Cadmium, Chromuim and Nickel Absorption from Polluted Soil. </w:t>
      </w:r>
      <w:r w:rsidRPr="00164C23">
        <w:rPr>
          <w:i/>
        </w:rPr>
        <w:t>International Journal of Environmental Research</w:t>
      </w:r>
      <w:r w:rsidRPr="00164C23">
        <w:t xml:space="preserve"> 5, 961-970, doi:10.22059/ijer.2011.453 (2011).</w:t>
      </w:r>
    </w:p>
    <w:p w14:paraId="21EBAB65" w14:textId="62987596" w:rsidR="00287AD0" w:rsidRPr="00164C23" w:rsidRDefault="00287AD0" w:rsidP="00287AD0">
      <w:pPr>
        <w:pStyle w:val="EndNoteBibliography"/>
        <w:ind w:left="380" w:hanging="380"/>
      </w:pPr>
      <w:r w:rsidRPr="00164C23">
        <w:t>81</w:t>
      </w:r>
      <w:r w:rsidRPr="00164C23">
        <w:tab/>
        <w:t>Covre, W. P.</w:t>
      </w:r>
      <w:r w:rsidRPr="00164C23">
        <w:rPr>
          <w:i/>
        </w:rPr>
        <w:t xml:space="preserve"> et al.</w:t>
      </w:r>
      <w:r w:rsidRPr="00164C23">
        <w:t xml:space="preserve"> Phytoremediation potential of </w:t>
      </w:r>
      <w:r w:rsidRPr="001100C5">
        <w:rPr>
          <w:i/>
          <w:iCs/>
        </w:rPr>
        <w:t>Khaya ivorensis</w:t>
      </w:r>
      <w:r w:rsidRPr="00164C23">
        <w:t xml:space="preserve"> and </w:t>
      </w:r>
      <w:r w:rsidRPr="001100C5">
        <w:rPr>
          <w:i/>
          <w:iCs/>
        </w:rPr>
        <w:t>Cedrela fissilis</w:t>
      </w:r>
      <w:r w:rsidRPr="00164C23">
        <w:t xml:space="preserve"> in copper contaminated soil. </w:t>
      </w:r>
      <w:r w:rsidRPr="00164C23">
        <w:rPr>
          <w:i/>
        </w:rPr>
        <w:t>Journal of environmental management</w:t>
      </w:r>
      <w:r w:rsidRPr="00164C23">
        <w:t xml:space="preserve"> 268, 110733, doi:10.1016/j.jenvman.2020.110733 (2020).</w:t>
      </w:r>
    </w:p>
    <w:p w14:paraId="691AF40B" w14:textId="77777777" w:rsidR="00287AD0" w:rsidRPr="00164C23" w:rsidRDefault="00287AD0" w:rsidP="00287AD0">
      <w:pPr>
        <w:pStyle w:val="EndNoteBibliography"/>
        <w:ind w:left="380" w:hanging="380"/>
      </w:pPr>
      <w:r w:rsidRPr="00164C23">
        <w:t>82</w:t>
      </w:r>
      <w:r w:rsidRPr="00164C23">
        <w:tab/>
        <w:t xml:space="preserve">Romeo, S., Francini, A., Ariani, A. &amp; Sebastiani, L. Phytoremediation of Zn: Identify the Diverging Resistance, Uptake and Biomass Production Behaviours of </w:t>
      </w:r>
      <w:r w:rsidRPr="001100C5">
        <w:rPr>
          <w:i/>
          <w:iCs/>
        </w:rPr>
        <w:t>Poplar Clones</w:t>
      </w:r>
      <w:r w:rsidRPr="00164C23">
        <w:t xml:space="preserve"> Under High Zinc Stress. </w:t>
      </w:r>
      <w:r w:rsidRPr="00164C23">
        <w:rPr>
          <w:i/>
        </w:rPr>
        <w:t>Water, Air, &amp; Soil Pollution</w:t>
      </w:r>
      <w:r w:rsidRPr="00164C23">
        <w:t xml:space="preserve"> 225, 1813, doi:10.1007/s11270-013-1813-9 (2013).</w:t>
      </w:r>
    </w:p>
    <w:p w14:paraId="4A11263C" w14:textId="0DE3EDC3" w:rsidR="00287AD0" w:rsidRPr="00164C23" w:rsidRDefault="00287AD0" w:rsidP="00287AD0">
      <w:pPr>
        <w:pStyle w:val="EndNoteBibliography"/>
        <w:ind w:left="380" w:hanging="380"/>
      </w:pPr>
      <w:r w:rsidRPr="00164C23">
        <w:t>83</w:t>
      </w:r>
      <w:r w:rsidRPr="00164C23">
        <w:tab/>
        <w:t xml:space="preserve">Kersten, G., Majestic, B. &amp; Quigley, M. Phytoremediation of cadmium and lead-polluted watersheds. </w:t>
      </w:r>
      <w:r w:rsidRPr="00164C23">
        <w:rPr>
          <w:i/>
        </w:rPr>
        <w:t>Ecotoxicology and Environmental Safety</w:t>
      </w:r>
      <w:r w:rsidRPr="00164C23">
        <w:t xml:space="preserve"> 137, 225-232, doi:</w:t>
      </w:r>
      <w:r w:rsidR="00895FD6">
        <w:t xml:space="preserve"> </w:t>
      </w:r>
      <w:r w:rsidRPr="00164C23">
        <w:t>10.1016/j.ecoenv.2016.12.001 (2017).</w:t>
      </w:r>
    </w:p>
    <w:p w14:paraId="0EF49647" w14:textId="77777777" w:rsidR="00287AD0" w:rsidRPr="00164C23" w:rsidRDefault="00287AD0" w:rsidP="00287AD0">
      <w:pPr>
        <w:pStyle w:val="EndNoteBibliography"/>
        <w:ind w:left="380" w:hanging="380"/>
      </w:pPr>
      <w:r w:rsidRPr="00164C23">
        <w:t>84</w:t>
      </w:r>
      <w:r w:rsidRPr="00164C23">
        <w:tab/>
        <w:t>Hu, Y., Nan, Z., Jin, C., Wang, N. &amp; Luo, H. Phytoextraction Potential of Poplar (</w:t>
      </w:r>
      <w:r w:rsidRPr="001100C5">
        <w:rPr>
          <w:i/>
          <w:iCs/>
        </w:rPr>
        <w:t>Populus alba</w:t>
      </w:r>
      <w:r w:rsidRPr="00164C23">
        <w:t xml:space="preserve"> L. var. </w:t>
      </w:r>
      <w:r w:rsidRPr="001100C5">
        <w:rPr>
          <w:i/>
          <w:iCs/>
        </w:rPr>
        <w:t>pyramidalis</w:t>
      </w:r>
      <w:r w:rsidRPr="00164C23">
        <w:t xml:space="preserve"> Bunge) from Calcareous Agricultural Soils Contaminated by Cadmium. </w:t>
      </w:r>
      <w:r w:rsidRPr="00164C23">
        <w:rPr>
          <w:i/>
        </w:rPr>
        <w:t>International Journal of Phytoremediation</w:t>
      </w:r>
      <w:r w:rsidRPr="00164C23">
        <w:t xml:space="preserve"> 16, 482-495, doi:10.1080/15226514.2013.798616 (2014).</w:t>
      </w:r>
    </w:p>
    <w:p w14:paraId="5835EA66" w14:textId="77777777" w:rsidR="00287AD0" w:rsidRPr="00164C23" w:rsidRDefault="00287AD0" w:rsidP="00287AD0">
      <w:pPr>
        <w:pStyle w:val="EndNoteBibliography"/>
        <w:ind w:left="380" w:hanging="380"/>
      </w:pPr>
      <w:r w:rsidRPr="00164C23">
        <w:t>85</w:t>
      </w:r>
      <w:r w:rsidRPr="00164C23">
        <w:tab/>
        <w:t>Mleczek, M.</w:t>
      </w:r>
      <w:r w:rsidRPr="00164C23">
        <w:rPr>
          <w:i/>
        </w:rPr>
        <w:t xml:space="preserve"> et al.</w:t>
      </w:r>
      <w:r w:rsidRPr="00164C23">
        <w:t xml:space="preserve"> Phytoextraction of potentially toxic elements by six tree species growing on hazardous mining sludge. </w:t>
      </w:r>
      <w:r w:rsidRPr="00164C23">
        <w:rPr>
          <w:i/>
        </w:rPr>
        <w:t>Environmental Science and Pollution Research</w:t>
      </w:r>
      <w:r w:rsidRPr="00164C23">
        <w:t xml:space="preserve"> 24, 22183-22195, doi:10.1007/s11356-017-9842-3 (2017).</w:t>
      </w:r>
    </w:p>
    <w:p w14:paraId="276E2545" w14:textId="77777777" w:rsidR="00287AD0" w:rsidRPr="00164C23" w:rsidRDefault="00287AD0" w:rsidP="00287AD0">
      <w:pPr>
        <w:pStyle w:val="EndNoteBibliography"/>
        <w:ind w:left="380" w:hanging="380"/>
      </w:pPr>
      <w:r w:rsidRPr="00164C23">
        <w:t>86</w:t>
      </w:r>
      <w:r w:rsidRPr="00164C23">
        <w:tab/>
        <w:t>Tapia, Y.</w:t>
      </w:r>
      <w:r w:rsidRPr="00164C23">
        <w:rPr>
          <w:i/>
        </w:rPr>
        <w:t xml:space="preserve"> et al.</w:t>
      </w:r>
      <w:r w:rsidRPr="00164C23">
        <w:t xml:space="preserve"> Phytoextraction of Cadmium by Four Mediterranean Shrub Species. </w:t>
      </w:r>
      <w:r w:rsidRPr="00164C23">
        <w:rPr>
          <w:i/>
        </w:rPr>
        <w:t>International Journal of Phytoremediation</w:t>
      </w:r>
      <w:r w:rsidRPr="00164C23">
        <w:t xml:space="preserve"> 13, 567-579, doi:10.1080/15226514.2010.495152 (2011).</w:t>
      </w:r>
    </w:p>
    <w:p w14:paraId="47989637" w14:textId="7C250563" w:rsidR="00287AD0" w:rsidRPr="00164C23" w:rsidRDefault="00287AD0" w:rsidP="00287AD0">
      <w:pPr>
        <w:pStyle w:val="EndNoteBibliography"/>
        <w:ind w:left="380" w:hanging="380"/>
      </w:pPr>
      <w:r w:rsidRPr="00164C23">
        <w:t>87</w:t>
      </w:r>
      <w:r w:rsidRPr="00164C23">
        <w:tab/>
        <w:t xml:space="preserve">Guo, Z., Zeng, P., Xiao, X. &amp; Peng, C. Physiological, anatomical, and transcriptional responses of mulberry (Morus alba L.) to Cd stress in contaminated soil. </w:t>
      </w:r>
      <w:r w:rsidRPr="00164C23">
        <w:rPr>
          <w:i/>
        </w:rPr>
        <w:t>Environmental Pollution</w:t>
      </w:r>
      <w:r w:rsidRPr="00164C23">
        <w:t xml:space="preserve"> 284, 117387, doi:</w:t>
      </w:r>
      <w:r w:rsidR="00895FD6">
        <w:t xml:space="preserve"> </w:t>
      </w:r>
      <w:r w:rsidRPr="00164C23">
        <w:t>10.1016/j.envpol.2021.117387 (2021).</w:t>
      </w:r>
    </w:p>
    <w:p w14:paraId="43C7A721" w14:textId="334CA5F8" w:rsidR="00287AD0" w:rsidRPr="00164C23" w:rsidRDefault="00287AD0" w:rsidP="00287AD0">
      <w:pPr>
        <w:pStyle w:val="EndNoteBibliography"/>
        <w:ind w:left="380" w:hanging="380"/>
      </w:pPr>
      <w:r w:rsidRPr="00164C23">
        <w:t>88</w:t>
      </w:r>
      <w:r w:rsidRPr="00164C23">
        <w:tab/>
        <w:t>Zeng, P.</w:t>
      </w:r>
      <w:r w:rsidRPr="00164C23">
        <w:rPr>
          <w:i/>
        </w:rPr>
        <w:t xml:space="preserve"> et al.</w:t>
      </w:r>
      <w:r w:rsidRPr="00164C23">
        <w:t xml:space="preserve"> Physiological stress responses, mineral element uptake and phytoremediation potential of </w:t>
      </w:r>
      <w:r w:rsidRPr="001100C5">
        <w:rPr>
          <w:i/>
          <w:iCs/>
        </w:rPr>
        <w:t>Morus alba</w:t>
      </w:r>
      <w:r w:rsidRPr="00164C23">
        <w:t xml:space="preserve"> L. in cadmium-contaminated soil. </w:t>
      </w:r>
      <w:r w:rsidRPr="00164C23">
        <w:rPr>
          <w:i/>
        </w:rPr>
        <w:t>Ecotoxicology and Environmental Safety</w:t>
      </w:r>
      <w:r w:rsidRPr="00164C23">
        <w:t xml:space="preserve"> 189, 109973, doi:</w:t>
      </w:r>
      <w:r w:rsidR="00895FD6">
        <w:t xml:space="preserve"> </w:t>
      </w:r>
      <w:r w:rsidRPr="00164C23">
        <w:t>10.1016/j.ecoenv.2019.109973 (2020).</w:t>
      </w:r>
    </w:p>
    <w:p w14:paraId="5D636D16" w14:textId="77777777" w:rsidR="00287AD0" w:rsidRPr="00164C23" w:rsidRDefault="00287AD0" w:rsidP="00287AD0">
      <w:pPr>
        <w:pStyle w:val="EndNoteBibliography"/>
        <w:ind w:left="380" w:hanging="380"/>
      </w:pPr>
      <w:r w:rsidRPr="00164C23">
        <w:t>89</w:t>
      </w:r>
      <w:r w:rsidRPr="00164C23">
        <w:tab/>
        <w:t>Zhang, F.</w:t>
      </w:r>
      <w:r w:rsidRPr="00164C23">
        <w:rPr>
          <w:i/>
        </w:rPr>
        <w:t xml:space="preserve"> et al.</w:t>
      </w:r>
      <w:r w:rsidRPr="00164C23">
        <w:t xml:space="preserve"> Physiological and related anthocyanin biosynthesis genes responses induced by cadmium stress in a new colored-leaf plant “Quanhong </w:t>
      </w:r>
      <w:r w:rsidRPr="00895FD6">
        <w:t>Poplar</w:t>
      </w:r>
      <w:r w:rsidRPr="00164C23">
        <w:t xml:space="preserve">”. </w:t>
      </w:r>
      <w:r w:rsidRPr="00164C23">
        <w:rPr>
          <w:i/>
        </w:rPr>
        <w:t>Agroforestry Systems</w:t>
      </w:r>
      <w:r w:rsidRPr="00164C23">
        <w:t xml:space="preserve"> 88, 343-355, doi:10.1007/s10457-014-9687-4 (2014).</w:t>
      </w:r>
    </w:p>
    <w:p w14:paraId="4A5CC580" w14:textId="1E87F070" w:rsidR="00287AD0" w:rsidRPr="00164C23" w:rsidRDefault="00287AD0" w:rsidP="00287AD0">
      <w:pPr>
        <w:pStyle w:val="EndNoteBibliography"/>
        <w:ind w:left="380" w:hanging="380"/>
      </w:pPr>
      <w:r w:rsidRPr="00164C23">
        <w:t>90</w:t>
      </w:r>
      <w:r w:rsidRPr="00164C23">
        <w:tab/>
        <w:t xml:space="preserve">Cao, Y., Ma, C., Chen, G., Zhang, J. &amp; Xing, B. Physiological and biochemical responses of </w:t>
      </w:r>
      <w:r w:rsidRPr="001100C5">
        <w:rPr>
          <w:i/>
          <w:iCs/>
        </w:rPr>
        <w:t>Salix integra</w:t>
      </w:r>
      <w:r w:rsidRPr="00164C23">
        <w:t xml:space="preserve"> Thunb. under copper stress as affected by soil flooding. </w:t>
      </w:r>
      <w:r w:rsidRPr="00164C23">
        <w:rPr>
          <w:i/>
        </w:rPr>
        <w:t>Environmental Pollution</w:t>
      </w:r>
      <w:r w:rsidRPr="00164C23">
        <w:t xml:space="preserve"> 225, 644-653, doi:</w:t>
      </w:r>
      <w:r w:rsidR="00895FD6">
        <w:t xml:space="preserve"> </w:t>
      </w:r>
      <w:r w:rsidRPr="00164C23">
        <w:t>10.1016/j.envpol.2017.03.040 (2017).</w:t>
      </w:r>
    </w:p>
    <w:p w14:paraId="0C588788" w14:textId="33CC1AEC" w:rsidR="00E33C12" w:rsidRDefault="00287AD0" w:rsidP="00287AD0">
      <w:pPr>
        <w:pStyle w:val="EndNoteBibliography"/>
        <w:ind w:left="380" w:hanging="380"/>
      </w:pPr>
      <w:r w:rsidRPr="00164C23">
        <w:t>91</w:t>
      </w:r>
      <w:r w:rsidRPr="00164C23">
        <w:tab/>
      </w:r>
      <w:r w:rsidR="00E33C12">
        <w:rPr>
          <w:rFonts w:hint="eastAsia"/>
        </w:rPr>
        <w:t xml:space="preserve">Wei X.D. Effects of Pb-Cd stress on growth and physiological characteristics of </w:t>
      </w:r>
      <w:r w:rsidR="00E33C12" w:rsidRPr="00E33C12">
        <w:rPr>
          <w:rFonts w:hint="eastAsia"/>
          <w:i/>
          <w:iCs/>
        </w:rPr>
        <w:t>Liquidambar formosana</w:t>
      </w:r>
      <w:r w:rsidR="00E33C12">
        <w:rPr>
          <w:rFonts w:hint="eastAsia"/>
        </w:rPr>
        <w:t xml:space="preserve"> seedlings (In Chinese). Guangxi University, (2021).</w:t>
      </w:r>
    </w:p>
    <w:p w14:paraId="11EF7362" w14:textId="77777777" w:rsidR="00287AD0" w:rsidRPr="00164C23" w:rsidRDefault="00287AD0" w:rsidP="00287AD0">
      <w:pPr>
        <w:pStyle w:val="EndNoteBibliography"/>
        <w:ind w:left="380" w:hanging="380"/>
      </w:pPr>
      <w:r w:rsidRPr="00164C23">
        <w:t>92</w:t>
      </w:r>
      <w:r w:rsidRPr="00164C23">
        <w:tab/>
        <w:t xml:space="preserve">Wang, L., Wang, N. &amp; Ji, G. Pb contaminated soil influence on aboveground biomass and bioactive compounds in leaves of mulberry. </w:t>
      </w:r>
      <w:r w:rsidRPr="00164C23">
        <w:rPr>
          <w:i/>
        </w:rPr>
        <w:t>International Journal of Phytoremediation</w:t>
      </w:r>
      <w:r w:rsidRPr="00164C23">
        <w:t xml:space="preserve"> 24, 1100-1106, doi:10.1080/15226514.2021.2002808 (2022).</w:t>
      </w:r>
    </w:p>
    <w:p w14:paraId="2A2A3FCF" w14:textId="56DA17AB" w:rsidR="00287AD0" w:rsidRPr="00164C23" w:rsidRDefault="00287AD0" w:rsidP="00287AD0">
      <w:pPr>
        <w:pStyle w:val="EndNoteBibliography"/>
        <w:ind w:left="380" w:hanging="380"/>
      </w:pPr>
      <w:r w:rsidRPr="00164C23">
        <w:t>93</w:t>
      </w:r>
      <w:r w:rsidRPr="00164C23">
        <w:tab/>
        <w:t>Gąsecka, M.</w:t>
      </w:r>
      <w:r w:rsidRPr="00164C23">
        <w:rPr>
          <w:i/>
        </w:rPr>
        <w:t xml:space="preserve"> et al.</w:t>
      </w:r>
      <w:r w:rsidRPr="00164C23">
        <w:t xml:space="preserve"> Organic acid profile and phenolic and sugar content in </w:t>
      </w:r>
      <w:r w:rsidRPr="00E33C12">
        <w:rPr>
          <w:i/>
          <w:iCs/>
        </w:rPr>
        <w:t>Salix purpurea</w:t>
      </w:r>
      <w:r w:rsidRPr="00164C23">
        <w:t> × </w:t>
      </w:r>
      <w:r w:rsidRPr="00E33C12">
        <w:rPr>
          <w:i/>
          <w:iCs/>
        </w:rPr>
        <w:t>viminalis</w:t>
      </w:r>
      <w:r w:rsidRPr="00164C23">
        <w:t xml:space="preserve"> L.</w:t>
      </w:r>
      <w:r w:rsidR="00E33C12">
        <w:rPr>
          <w:rFonts w:hint="eastAsia"/>
        </w:rPr>
        <w:t xml:space="preserve"> </w:t>
      </w:r>
      <w:r w:rsidRPr="00164C23">
        <w:t xml:space="preserve">cultivated with different spent mushroom substrate and copper additions. </w:t>
      </w:r>
      <w:r w:rsidRPr="00164C23">
        <w:rPr>
          <w:i/>
        </w:rPr>
        <w:t>Chemistry and Ecology</w:t>
      </w:r>
      <w:r w:rsidRPr="00164C23">
        <w:t xml:space="preserve"> 35, 191-203, doi:10.1080/02757540.2018.1540610 (2019).</w:t>
      </w:r>
    </w:p>
    <w:p w14:paraId="31DEAD6F" w14:textId="77777777" w:rsidR="00287AD0" w:rsidRPr="00164C23" w:rsidRDefault="00287AD0" w:rsidP="00287AD0">
      <w:pPr>
        <w:pStyle w:val="EndNoteBibliography"/>
        <w:ind w:left="380" w:hanging="380"/>
      </w:pPr>
      <w:r w:rsidRPr="00164C23">
        <w:t>94</w:t>
      </w:r>
      <w:r w:rsidRPr="00164C23">
        <w:tab/>
        <w:t>Oliveira, D. G.</w:t>
      </w:r>
      <w:r w:rsidRPr="00164C23">
        <w:rPr>
          <w:i/>
        </w:rPr>
        <w:t xml:space="preserve"> et al.</w:t>
      </w:r>
      <w:r w:rsidRPr="00164C23">
        <w:t xml:space="preserve"> Lonchocarpus cultratus, a Brazilian savanna tree, endures high soil Pb levels. </w:t>
      </w:r>
      <w:r w:rsidRPr="00164C23">
        <w:rPr>
          <w:i/>
        </w:rPr>
        <w:t>Environmental Science and Pollution Research</w:t>
      </w:r>
      <w:r w:rsidRPr="00164C23">
        <w:t xml:space="preserve"> 28, 50931-50940, doi:10.1007/s11356-021-15856-5 (2021).</w:t>
      </w:r>
    </w:p>
    <w:p w14:paraId="46B04EDF" w14:textId="77777777" w:rsidR="00287AD0" w:rsidRPr="00164C23" w:rsidRDefault="00287AD0" w:rsidP="00287AD0">
      <w:pPr>
        <w:pStyle w:val="EndNoteBibliography"/>
        <w:ind w:left="380" w:hanging="380"/>
      </w:pPr>
      <w:r w:rsidRPr="00164C23">
        <w:t>95</w:t>
      </w:r>
      <w:r w:rsidRPr="00164C23">
        <w:tab/>
        <w:t xml:space="preserve">Romè, C., Romeo, S., Francini, A., Andreucci, A. &amp; Sebastiani, L. Leaves position in </w:t>
      </w:r>
      <w:r w:rsidRPr="001100C5">
        <w:rPr>
          <w:i/>
          <w:iCs/>
        </w:rPr>
        <w:t>Populus alb</w:t>
      </w:r>
      <w:r w:rsidRPr="00164C23">
        <w:t xml:space="preserve">a Villafranca clone reveals a strategy towards cadmium uptake response. </w:t>
      </w:r>
      <w:r w:rsidRPr="00164C23">
        <w:rPr>
          <w:i/>
        </w:rPr>
        <w:t>Plant Growth Regulation</w:t>
      </w:r>
      <w:r w:rsidRPr="00164C23">
        <w:t xml:space="preserve"> 79, 355-366, doi:10.1007/s10725-015-0139-6 (2016).</w:t>
      </w:r>
    </w:p>
    <w:p w14:paraId="74CE88CA" w14:textId="77777777" w:rsidR="00287AD0" w:rsidRPr="00164C23" w:rsidRDefault="00287AD0" w:rsidP="00287AD0">
      <w:pPr>
        <w:pStyle w:val="EndNoteBibliography"/>
        <w:ind w:left="380" w:hanging="380"/>
      </w:pPr>
      <w:r w:rsidRPr="00164C23">
        <w:t>96</w:t>
      </w:r>
      <w:r w:rsidRPr="00164C23">
        <w:tab/>
        <w:t xml:space="preserve">Pereira, M. P., Corrêa, F. F., de Castro, E. M., de Oliveira, J. P. V. &amp; Pereira, F. J. Leaf ontogeny of </w:t>
      </w:r>
      <w:r w:rsidRPr="001100C5">
        <w:rPr>
          <w:i/>
          <w:iCs/>
        </w:rPr>
        <w:t>Schinus molle</w:t>
      </w:r>
      <w:r w:rsidRPr="00164C23">
        <w:t xml:space="preserve"> L. plants under cadmium contamination: the meristematic origin of leaf structural changes. </w:t>
      </w:r>
      <w:r w:rsidRPr="00164C23">
        <w:rPr>
          <w:i/>
        </w:rPr>
        <w:t>Protoplasma</w:t>
      </w:r>
      <w:r w:rsidRPr="00164C23">
        <w:t xml:space="preserve"> 254, 2117-2126, doi:10.1007/s00709-017-1103-2 (2017).</w:t>
      </w:r>
    </w:p>
    <w:p w14:paraId="3262AE09" w14:textId="601FCE41" w:rsidR="00287AD0" w:rsidRPr="00164C23" w:rsidRDefault="00287AD0" w:rsidP="00287AD0">
      <w:pPr>
        <w:pStyle w:val="EndNoteBibliography"/>
        <w:ind w:left="380" w:hanging="380"/>
      </w:pPr>
      <w:r w:rsidRPr="00164C23">
        <w:t>97</w:t>
      </w:r>
      <w:r w:rsidRPr="00164C23">
        <w:tab/>
        <w:t xml:space="preserve">Ribeiro de Souza, S. C., Adrián López de Andrade, S., Anjos de Souza, L. &amp; Schiavinato, M. A. Lead tolerance and phytoremediation potential of Brazilian leguminous tree species at the seedling stage. </w:t>
      </w:r>
      <w:r w:rsidRPr="00164C23">
        <w:rPr>
          <w:i/>
        </w:rPr>
        <w:t>Journal of environmental management</w:t>
      </w:r>
      <w:r w:rsidRPr="00164C23">
        <w:t xml:space="preserve"> 110, 299-307, doi:</w:t>
      </w:r>
      <w:r w:rsidR="00895FD6">
        <w:t xml:space="preserve"> </w:t>
      </w:r>
      <w:r w:rsidRPr="00164C23">
        <w:t>10.1016/j.jenvman.2012.06.015 (2012).</w:t>
      </w:r>
    </w:p>
    <w:p w14:paraId="0EBB6477" w14:textId="77777777" w:rsidR="00287AD0" w:rsidRPr="00164C23" w:rsidRDefault="00287AD0" w:rsidP="00287AD0">
      <w:pPr>
        <w:pStyle w:val="EndNoteBibliography"/>
        <w:ind w:left="380" w:hanging="380"/>
      </w:pPr>
      <w:r w:rsidRPr="00164C23">
        <w:t>98</w:t>
      </w:r>
      <w:r w:rsidRPr="00164C23">
        <w:tab/>
        <w:t xml:space="preserve">Kaur, I., Jadhav, S. K., Tiwari, K. L. &amp; Quraishi, A. Lead Tolerance and its Accumulation by a Tree Legume: Dalbergia sissoo DC. </w:t>
      </w:r>
      <w:r w:rsidRPr="00164C23">
        <w:rPr>
          <w:i/>
        </w:rPr>
        <w:t>Bulletin of Environmental Contamination and Toxicology</w:t>
      </w:r>
      <w:r w:rsidRPr="00164C23">
        <w:t xml:space="preserve"> 101, 506-513, doi:10.1007/s00128-018-2419-0 (2018).</w:t>
      </w:r>
    </w:p>
    <w:p w14:paraId="4609F0DD" w14:textId="7380687F" w:rsidR="00287AD0" w:rsidRPr="00164C23" w:rsidRDefault="00287AD0" w:rsidP="00287AD0">
      <w:pPr>
        <w:pStyle w:val="EndNoteBibliography"/>
        <w:ind w:left="380" w:hanging="380"/>
      </w:pPr>
      <w:r w:rsidRPr="00164C23">
        <w:t>99</w:t>
      </w:r>
      <w:r w:rsidRPr="00164C23">
        <w:tab/>
        <w:t xml:space="preserve">Peng, X. C., Yang, B., Deng, D. M., Dong, J. H. &amp; Chen, Z. L. Lead tolerance and accumulation in three cultivars of </w:t>
      </w:r>
      <w:r w:rsidRPr="001100C5">
        <w:rPr>
          <w:i/>
          <w:iCs/>
        </w:rPr>
        <w:t>Eucalyptus urophylla</w:t>
      </w:r>
      <w:r w:rsidR="00895FD6">
        <w:rPr>
          <w:rFonts w:hint="eastAsia"/>
        </w:rPr>
        <w:t xml:space="preserve"> </w:t>
      </w:r>
      <w:r w:rsidRPr="001100C5">
        <w:rPr>
          <w:i/>
          <w:iCs/>
        </w:rPr>
        <w:t>XE.grandis</w:t>
      </w:r>
      <w:r w:rsidRPr="00164C23">
        <w:t xml:space="preserve">: implication for phytoremediation. </w:t>
      </w:r>
      <w:r w:rsidRPr="00164C23">
        <w:rPr>
          <w:i/>
        </w:rPr>
        <w:t>Environmental Earth Sciences</w:t>
      </w:r>
      <w:r w:rsidRPr="00164C23">
        <w:t xml:space="preserve"> 67, 1515-1520, doi:10.1007/s12665-012-1595-1 (2012).</w:t>
      </w:r>
    </w:p>
    <w:p w14:paraId="066A1AA4" w14:textId="3F387E16" w:rsidR="00287AD0" w:rsidRPr="00164C23" w:rsidRDefault="00287AD0" w:rsidP="00287AD0">
      <w:pPr>
        <w:pStyle w:val="EndNoteBibliography"/>
        <w:ind w:left="380" w:hanging="380"/>
      </w:pPr>
      <w:r w:rsidRPr="00164C23">
        <w:t>100</w:t>
      </w:r>
      <w:r w:rsidRPr="00164C23">
        <w:tab/>
        <w:t>Zhou, L. Y., Zhao, Y., Wang, S. F., Han, S. S. &amp; Liu, J. Lead in the soil–mulberry (Morus alba L.)–silkworm (</w:t>
      </w:r>
      <w:r w:rsidRPr="001100C5">
        <w:rPr>
          <w:i/>
          <w:iCs/>
        </w:rPr>
        <w:t>Bombyx mori</w:t>
      </w:r>
      <w:r w:rsidRPr="00164C23">
        <w:t xml:space="preserve">) food chain: Translocation and detoxification. </w:t>
      </w:r>
      <w:r w:rsidRPr="00164C23">
        <w:rPr>
          <w:i/>
        </w:rPr>
        <w:t>Chemosphere</w:t>
      </w:r>
      <w:r w:rsidRPr="00164C23">
        <w:t xml:space="preserve"> 128, 171-177, doi:</w:t>
      </w:r>
      <w:r w:rsidR="00895FD6">
        <w:t xml:space="preserve"> </w:t>
      </w:r>
      <w:r w:rsidRPr="00164C23">
        <w:t>10.1016/j.chemosphere.2015.01.031 (2015).</w:t>
      </w:r>
    </w:p>
    <w:p w14:paraId="1A0F90A2" w14:textId="655DE475" w:rsidR="00281C8E" w:rsidRDefault="00287AD0" w:rsidP="00287AD0">
      <w:pPr>
        <w:pStyle w:val="EndNoteBibliography"/>
        <w:ind w:left="380" w:hanging="380"/>
      </w:pPr>
      <w:r w:rsidRPr="00164C23">
        <w:t>101</w:t>
      </w:r>
      <w:r w:rsidRPr="00164C23">
        <w:tab/>
      </w:r>
      <w:r w:rsidR="00281C8E">
        <w:rPr>
          <w:rFonts w:hint="eastAsia"/>
        </w:rPr>
        <w:t>Zhang Q. Effects of complex pollution of LAS/CTAB and Cd</w:t>
      </w:r>
      <w:r w:rsidR="00281C8E" w:rsidRPr="001100C5">
        <w:rPr>
          <w:rFonts w:hint="eastAsia"/>
          <w:vertAlign w:val="superscript"/>
        </w:rPr>
        <w:t>2+</w:t>
      </w:r>
      <w:r w:rsidR="00281C8E">
        <w:rPr>
          <w:rFonts w:hint="eastAsia"/>
        </w:rPr>
        <w:t xml:space="preserve"> on the growth of Chinese sweetgum (</w:t>
      </w:r>
      <w:r w:rsidR="00281C8E" w:rsidRPr="00281C8E">
        <w:rPr>
          <w:rFonts w:hint="eastAsia"/>
          <w:i/>
          <w:iCs/>
        </w:rPr>
        <w:t>Liquidambar formosana</w:t>
      </w:r>
      <w:r w:rsidR="00281C8E">
        <w:rPr>
          <w:rFonts w:hint="eastAsia"/>
        </w:rPr>
        <w:t xml:space="preserve"> Hance) seedlings (In Chinese). Nanjing Forestry University, (2012).</w:t>
      </w:r>
    </w:p>
    <w:p w14:paraId="452B39AE" w14:textId="7549F019" w:rsidR="00287AD0" w:rsidRPr="00164C23" w:rsidRDefault="00287AD0" w:rsidP="00287AD0">
      <w:pPr>
        <w:pStyle w:val="EndNoteBibliography"/>
        <w:ind w:left="380" w:hanging="380"/>
      </w:pPr>
      <w:r w:rsidRPr="00164C23">
        <w:t>102</w:t>
      </w:r>
      <w:r w:rsidRPr="00164C23">
        <w:tab/>
        <w:t>Pietrini, F.</w:t>
      </w:r>
      <w:r w:rsidRPr="00164C23">
        <w:rPr>
          <w:i/>
        </w:rPr>
        <w:t xml:space="preserve"> et al.</w:t>
      </w:r>
      <w:r w:rsidRPr="00164C23">
        <w:t xml:space="preserve"> Investigation on metal tolerance and phytoremoval activity in the poplar hybrid clone “Monviso” under Cu-spiked water: Potential use for wastewater treatment. </w:t>
      </w:r>
      <w:r w:rsidRPr="00164C23">
        <w:rPr>
          <w:i/>
        </w:rPr>
        <w:t>Science of The Total Environment</w:t>
      </w:r>
      <w:r w:rsidRPr="00164C23">
        <w:t xml:space="preserve"> 592, 412-418, doi:</w:t>
      </w:r>
      <w:r w:rsidR="00895FD6">
        <w:t xml:space="preserve"> </w:t>
      </w:r>
      <w:r w:rsidRPr="00164C23">
        <w:t>10.1016/j.scitotenv.2017.03.101 (2017).</w:t>
      </w:r>
    </w:p>
    <w:p w14:paraId="26509FBB" w14:textId="77777777" w:rsidR="00287AD0" w:rsidRPr="00164C23" w:rsidRDefault="00287AD0" w:rsidP="00287AD0">
      <w:pPr>
        <w:pStyle w:val="EndNoteBibliography"/>
        <w:ind w:left="380" w:hanging="380"/>
      </w:pPr>
      <w:r w:rsidRPr="00164C23">
        <w:t>103</w:t>
      </w:r>
      <w:r w:rsidRPr="00164C23">
        <w:tab/>
        <w:t xml:space="preserve">Dai, Z. Y., Shu, W. S., Liao, B., Wan, C. Y. &amp; Li, J. T. Intraspecific variation in cadmium tolerance and accumulation of a high-biomass tropical tree </w:t>
      </w:r>
      <w:r w:rsidRPr="001100C5">
        <w:rPr>
          <w:i/>
          <w:iCs/>
        </w:rPr>
        <w:t>Averrhoa carambola</w:t>
      </w:r>
      <w:r w:rsidRPr="00164C23">
        <w:t xml:space="preserve"> L.: implication for phytoextraction. </w:t>
      </w:r>
      <w:r w:rsidRPr="00164C23">
        <w:rPr>
          <w:i/>
        </w:rPr>
        <w:t>Journal of Environmental Monitoring</w:t>
      </w:r>
      <w:r w:rsidRPr="00164C23">
        <w:t xml:space="preserve"> 13, 1723-1729, doi:10.1039/C1EM10054H (2011).</w:t>
      </w:r>
    </w:p>
    <w:p w14:paraId="7E0C8266" w14:textId="77777777" w:rsidR="00287AD0" w:rsidRPr="00164C23" w:rsidRDefault="00287AD0" w:rsidP="00287AD0">
      <w:pPr>
        <w:pStyle w:val="EndNoteBibliography"/>
        <w:ind w:left="380" w:hanging="380"/>
      </w:pPr>
      <w:r w:rsidRPr="00164C23">
        <w:t>104</w:t>
      </w:r>
      <w:r w:rsidRPr="00164C23">
        <w:tab/>
        <w:t>Yang, W.</w:t>
      </w:r>
      <w:r w:rsidRPr="00164C23">
        <w:rPr>
          <w:i/>
        </w:rPr>
        <w:t xml:space="preserve"> et al.</w:t>
      </w:r>
      <w:r w:rsidRPr="00164C23">
        <w:t xml:space="preserve"> Interactions between cadmium and zinc in uptake, accumulation and bioavailability for </w:t>
      </w:r>
      <w:r w:rsidRPr="001100C5">
        <w:rPr>
          <w:i/>
          <w:iCs/>
        </w:rPr>
        <w:t>Salix integra</w:t>
      </w:r>
      <w:r w:rsidRPr="00164C23">
        <w:t xml:space="preserve"> with respect to phytoremediation. </w:t>
      </w:r>
      <w:r w:rsidRPr="00164C23">
        <w:rPr>
          <w:i/>
        </w:rPr>
        <w:t>Int J Phytoremediation</w:t>
      </w:r>
      <w:r w:rsidRPr="00164C23">
        <w:t xml:space="preserve"> 22, 628-637, doi:10.1080/15226514.2019.1701981 (2020).</w:t>
      </w:r>
    </w:p>
    <w:p w14:paraId="40F38F78" w14:textId="308CF4AE" w:rsidR="00287AD0" w:rsidRPr="00164C23" w:rsidRDefault="00287AD0" w:rsidP="00287AD0">
      <w:pPr>
        <w:pStyle w:val="EndNoteBibliography"/>
        <w:ind w:left="380" w:hanging="380"/>
      </w:pPr>
      <w:r w:rsidRPr="00164C23">
        <w:t>105</w:t>
      </w:r>
      <w:r w:rsidRPr="00164C23">
        <w:tab/>
        <w:t xml:space="preserve">Navazas, A., Hendrix, S., Cuypers, A. &amp; González, A. Integrative response of arsenic uptake, speciation and detoxification by </w:t>
      </w:r>
      <w:r w:rsidRPr="001100C5">
        <w:rPr>
          <w:i/>
          <w:iCs/>
        </w:rPr>
        <w:t>Salix atrocinerea</w:t>
      </w:r>
      <w:r w:rsidRPr="00164C23">
        <w:t xml:space="preserve">. </w:t>
      </w:r>
      <w:r w:rsidRPr="00164C23">
        <w:rPr>
          <w:i/>
        </w:rPr>
        <w:t>Science of The Total Environment</w:t>
      </w:r>
      <w:r w:rsidRPr="00164C23">
        <w:t xml:space="preserve"> 689, 422-433, doi:</w:t>
      </w:r>
      <w:r w:rsidR="00895FD6">
        <w:t xml:space="preserve"> </w:t>
      </w:r>
      <w:r w:rsidRPr="00164C23">
        <w:t>10.1016/j.scitotenv.2019.06.279 (2019).</w:t>
      </w:r>
    </w:p>
    <w:p w14:paraId="5AD3D7B8" w14:textId="77777777" w:rsidR="00287AD0" w:rsidRPr="00164C23" w:rsidRDefault="00287AD0" w:rsidP="00287AD0">
      <w:pPr>
        <w:pStyle w:val="EndNoteBibliography"/>
        <w:ind w:left="380" w:hanging="380"/>
      </w:pPr>
      <w:r w:rsidRPr="00164C23">
        <w:t>106</w:t>
      </w:r>
      <w:r w:rsidRPr="00164C23">
        <w:tab/>
        <w:t xml:space="preserve">Eller, F. &amp; Brix, H. Influence of low calcium availability on cadmium uptake and translocation in a fast-growing shrub and a metal-accumulating herb. </w:t>
      </w:r>
      <w:r w:rsidRPr="00164C23">
        <w:rPr>
          <w:i/>
        </w:rPr>
        <w:t>AoB PLANTS</w:t>
      </w:r>
      <w:r w:rsidRPr="00164C23">
        <w:t xml:space="preserve"> 8, doi:10.1093/aobpla/plv143 (2015).</w:t>
      </w:r>
    </w:p>
    <w:p w14:paraId="0C07819E" w14:textId="2A938BF5" w:rsidR="00287AD0" w:rsidRPr="00164C23" w:rsidRDefault="00287AD0" w:rsidP="00287AD0">
      <w:pPr>
        <w:pStyle w:val="EndNoteBibliography"/>
        <w:ind w:left="380" w:hanging="380"/>
      </w:pPr>
      <w:r w:rsidRPr="00164C23">
        <w:t>107</w:t>
      </w:r>
      <w:r w:rsidRPr="00164C23">
        <w:tab/>
        <w:t>Zouari, M.</w:t>
      </w:r>
      <w:r w:rsidRPr="00164C23">
        <w:rPr>
          <w:i/>
        </w:rPr>
        <w:t xml:space="preserve"> et al.</w:t>
      </w:r>
      <w:r w:rsidRPr="00164C23">
        <w:t xml:space="preserve"> Impact of proline application on cadmium accumulation, mineral nutrition and enzymatic antioxidant defense system of </w:t>
      </w:r>
      <w:r w:rsidRPr="001100C5">
        <w:rPr>
          <w:i/>
          <w:iCs/>
        </w:rPr>
        <w:t>Olea europaea</w:t>
      </w:r>
      <w:r w:rsidRPr="00164C23">
        <w:t xml:space="preserve"> L. cv </w:t>
      </w:r>
      <w:r w:rsidRPr="001100C5">
        <w:rPr>
          <w:i/>
          <w:iCs/>
        </w:rPr>
        <w:t>Chemlali</w:t>
      </w:r>
      <w:r w:rsidRPr="00164C23">
        <w:t xml:space="preserve"> exposed to cadmium stress. </w:t>
      </w:r>
      <w:r w:rsidRPr="00164C23">
        <w:rPr>
          <w:i/>
        </w:rPr>
        <w:t>Ecotoxicology and Environmental Safety</w:t>
      </w:r>
      <w:r w:rsidRPr="00164C23">
        <w:t xml:space="preserve"> 128, 195-205, doi:</w:t>
      </w:r>
      <w:r w:rsidR="00895FD6">
        <w:t xml:space="preserve"> </w:t>
      </w:r>
      <w:r w:rsidRPr="00164C23">
        <w:t>10.1016/j.ecoenv.2016.02.024 (2016).</w:t>
      </w:r>
    </w:p>
    <w:p w14:paraId="170440B9" w14:textId="77777777" w:rsidR="00287AD0" w:rsidRPr="00164C23" w:rsidRDefault="00287AD0" w:rsidP="00287AD0">
      <w:pPr>
        <w:pStyle w:val="EndNoteBibliography"/>
        <w:ind w:left="380" w:hanging="380"/>
      </w:pPr>
      <w:r w:rsidRPr="00164C23">
        <w:t>108</w:t>
      </w:r>
      <w:r w:rsidRPr="00164C23">
        <w:tab/>
        <w:t>Zhivotovsky, O. P.</w:t>
      </w:r>
      <w:r w:rsidRPr="00164C23">
        <w:rPr>
          <w:i/>
        </w:rPr>
        <w:t xml:space="preserve"> et al.</w:t>
      </w:r>
      <w:r w:rsidRPr="00164C23">
        <w:t xml:space="preserve"> Hydroponic Screening of Willows (</w:t>
      </w:r>
      <w:r w:rsidRPr="001100C5">
        <w:rPr>
          <w:i/>
          <w:iCs/>
        </w:rPr>
        <w:t>Salix</w:t>
      </w:r>
      <w:r w:rsidRPr="00164C23">
        <w:t xml:space="preserve"> L.) for Lead Tolerance and Accumulation. </w:t>
      </w:r>
      <w:r w:rsidRPr="00164C23">
        <w:rPr>
          <w:i/>
        </w:rPr>
        <w:t>International Journal of Phytoremediation</w:t>
      </w:r>
      <w:r w:rsidRPr="00164C23">
        <w:t xml:space="preserve"> 13, 75-94, doi:10.1080/15226511003671361 (2010).</w:t>
      </w:r>
    </w:p>
    <w:p w14:paraId="1933C723" w14:textId="77777777" w:rsidR="00287AD0" w:rsidRPr="00164C23" w:rsidRDefault="00287AD0" w:rsidP="00287AD0">
      <w:pPr>
        <w:pStyle w:val="EndNoteBibliography"/>
        <w:ind w:left="380" w:hanging="380"/>
      </w:pPr>
      <w:r w:rsidRPr="00164C23">
        <w:t>109</w:t>
      </w:r>
      <w:r w:rsidRPr="00164C23">
        <w:tab/>
        <w:t xml:space="preserve">Yongpisanphop, J., Babel, S., Kruatrachue, M. &amp; Pokethitiyook, P. Hydroponic Screening of Fast-growing Tree Species for Lead Phytoremediation Potential. </w:t>
      </w:r>
      <w:r w:rsidRPr="00164C23">
        <w:rPr>
          <w:i/>
        </w:rPr>
        <w:t>Bulletin of Environmental Contamination and Toxicology</w:t>
      </w:r>
      <w:r w:rsidRPr="00164C23">
        <w:t xml:space="preserve"> 99, 518-523, doi:10.1007/s00128-017-2157-8 (2017).</w:t>
      </w:r>
    </w:p>
    <w:p w14:paraId="726B3997" w14:textId="77777777" w:rsidR="00287AD0" w:rsidRPr="00164C23" w:rsidRDefault="00287AD0" w:rsidP="00287AD0">
      <w:pPr>
        <w:pStyle w:val="EndNoteBibliography"/>
        <w:ind w:left="380" w:hanging="380"/>
      </w:pPr>
      <w:r w:rsidRPr="00164C23">
        <w:t>110</w:t>
      </w:r>
      <w:r w:rsidRPr="00164C23">
        <w:tab/>
        <w:t>Župunski, M.</w:t>
      </w:r>
      <w:r w:rsidRPr="00164C23">
        <w:rPr>
          <w:i/>
        </w:rPr>
        <w:t xml:space="preserve"> et al.</w:t>
      </w:r>
      <w:r w:rsidRPr="00164C23">
        <w:t xml:space="preserve"> Hydroponic screening of black locust families for heavy metal tolerance and accumulation. </w:t>
      </w:r>
      <w:r w:rsidRPr="00164C23">
        <w:rPr>
          <w:i/>
        </w:rPr>
        <w:t>Int J Phytoremediation</w:t>
      </w:r>
      <w:r w:rsidRPr="00164C23">
        <w:t xml:space="preserve"> 18, 583-591, doi:10.1080/15226514.2015.1086302 (2016).</w:t>
      </w:r>
    </w:p>
    <w:p w14:paraId="168D58AF" w14:textId="77777777" w:rsidR="00287AD0" w:rsidRPr="00164C23" w:rsidRDefault="00287AD0" w:rsidP="00287AD0">
      <w:pPr>
        <w:pStyle w:val="EndNoteBibliography"/>
        <w:ind w:left="380" w:hanging="380"/>
      </w:pPr>
      <w:r w:rsidRPr="00164C23">
        <w:t>111</w:t>
      </w:r>
      <w:r w:rsidRPr="00164C23">
        <w:tab/>
        <w:t>Cao, Y. N.</w:t>
      </w:r>
      <w:r w:rsidRPr="00164C23">
        <w:rPr>
          <w:i/>
        </w:rPr>
        <w:t xml:space="preserve"> et al.</w:t>
      </w:r>
      <w:r w:rsidRPr="00164C23">
        <w:t xml:space="preserve"> Growth, physiological responses, and copper accumulation in seven willow species exposed to Cu—a hydroponic experiment. </w:t>
      </w:r>
      <w:r w:rsidRPr="00164C23">
        <w:rPr>
          <w:i/>
        </w:rPr>
        <w:t>Environmental Science and Pollution Research</w:t>
      </w:r>
      <w:r w:rsidRPr="00164C23">
        <w:t xml:space="preserve"> 25, 19875-19886, doi:10.1007/s11356-018-2106-z (2018).</w:t>
      </w:r>
    </w:p>
    <w:p w14:paraId="478FEABF" w14:textId="796CFA2F" w:rsidR="00287AD0" w:rsidRPr="00164C23" w:rsidRDefault="00287AD0" w:rsidP="00287AD0">
      <w:pPr>
        <w:pStyle w:val="EndNoteBibliography"/>
        <w:ind w:left="380" w:hanging="380"/>
      </w:pPr>
      <w:r w:rsidRPr="00164C23">
        <w:t>112</w:t>
      </w:r>
      <w:r w:rsidRPr="00164C23">
        <w:tab/>
        <w:t xml:space="preserve">Sghaier, D. B., Duarte, B., Bankaji, I., Caçador, I. &amp; Sleimi, N. Growth, chlorophyll fluorescence and mineral nutrition in the halophyte </w:t>
      </w:r>
      <w:r w:rsidRPr="001100C5">
        <w:rPr>
          <w:i/>
          <w:iCs/>
        </w:rPr>
        <w:t>Tamarix gallica</w:t>
      </w:r>
      <w:r w:rsidRPr="00164C23">
        <w:t xml:space="preserve"> cultivated in combined stress conditions: Arsenic and NaCl. </w:t>
      </w:r>
      <w:r w:rsidRPr="00164C23">
        <w:rPr>
          <w:i/>
        </w:rPr>
        <w:t>Journal of Photochemistry and Photobiology B: Biology</w:t>
      </w:r>
      <w:r w:rsidRPr="00164C23">
        <w:t xml:space="preserve"> 149, 204-214, doi:</w:t>
      </w:r>
      <w:r w:rsidR="00895FD6">
        <w:t xml:space="preserve"> </w:t>
      </w:r>
      <w:r w:rsidRPr="00164C23">
        <w:t>10.1016/j.jphotobiol.2015.06.003 (2015).</w:t>
      </w:r>
    </w:p>
    <w:p w14:paraId="772D6B90" w14:textId="77777777" w:rsidR="00287AD0" w:rsidRPr="00164C23" w:rsidRDefault="00287AD0" w:rsidP="00287AD0">
      <w:pPr>
        <w:pStyle w:val="EndNoteBibliography"/>
        <w:ind w:left="380" w:hanging="380"/>
      </w:pPr>
      <w:r w:rsidRPr="00164C23">
        <w:t>113</w:t>
      </w:r>
      <w:r w:rsidRPr="00164C23">
        <w:tab/>
        <w:t xml:space="preserve">Zhou, F. R., Wang, J. X. &amp; Yang, N. Growth responses, antioxidant enzyme activities and lead accumulation of </w:t>
      </w:r>
      <w:r w:rsidRPr="001100C5">
        <w:rPr>
          <w:i/>
          <w:iCs/>
        </w:rPr>
        <w:t>Sophora japonica</w:t>
      </w:r>
      <w:r w:rsidRPr="00164C23">
        <w:t xml:space="preserve"> and </w:t>
      </w:r>
      <w:r w:rsidRPr="001100C5">
        <w:rPr>
          <w:i/>
          <w:iCs/>
        </w:rPr>
        <w:t>Platycladus orientalis</w:t>
      </w:r>
      <w:r w:rsidRPr="00164C23">
        <w:t xml:space="preserve"> seedlings under Pb and water stress. </w:t>
      </w:r>
      <w:r w:rsidRPr="00164C23">
        <w:rPr>
          <w:i/>
        </w:rPr>
        <w:t>Plant Growth Regulation</w:t>
      </w:r>
      <w:r w:rsidRPr="00164C23">
        <w:t xml:space="preserve"> 75, 383-389, doi:10.1007/s10725-014-9927-7 (2015).</w:t>
      </w:r>
    </w:p>
    <w:p w14:paraId="24846CC6" w14:textId="77777777" w:rsidR="00287AD0" w:rsidRPr="00164C23" w:rsidRDefault="00287AD0" w:rsidP="00287AD0">
      <w:pPr>
        <w:pStyle w:val="EndNoteBibliography"/>
        <w:ind w:left="380" w:hanging="380"/>
      </w:pPr>
      <w:r w:rsidRPr="00164C23">
        <w:t>114</w:t>
      </w:r>
      <w:r w:rsidRPr="00164C23">
        <w:tab/>
        <w:t xml:space="preserve">Couselo, J. L., Navarro-Aviñó, J. &amp; Ballester, A. Expression of the Phytochelatin Synthase TaPCS1 in Transgenic Aspen, Insight into the Problems and Qualities in Phytoremediation of Pb. </w:t>
      </w:r>
      <w:r w:rsidRPr="00164C23">
        <w:rPr>
          <w:i/>
        </w:rPr>
        <w:t>International Journal of Phytoremediation</w:t>
      </w:r>
      <w:r w:rsidRPr="00164C23">
        <w:t xml:space="preserve"> 12, 358-370, doi:10.1080/15226510902968134 (2010).</w:t>
      </w:r>
    </w:p>
    <w:p w14:paraId="074DAC58" w14:textId="64C6E884" w:rsidR="00287AD0" w:rsidRPr="00164C23" w:rsidRDefault="00287AD0" w:rsidP="00287AD0">
      <w:pPr>
        <w:pStyle w:val="EndNoteBibliography"/>
        <w:ind w:left="380" w:hanging="380"/>
      </w:pPr>
      <w:r w:rsidRPr="00164C23">
        <w:t>115</w:t>
      </w:r>
      <w:r w:rsidRPr="00164C23">
        <w:tab/>
        <w:t>Tang, C. F.</w:t>
      </w:r>
      <w:r w:rsidRPr="00164C23">
        <w:rPr>
          <w:i/>
        </w:rPr>
        <w:t xml:space="preserve"> et al.</w:t>
      </w:r>
      <w:r w:rsidRPr="00164C23">
        <w:t xml:space="preserve"> Exogenous spermidine enhanced Pb tolerance in </w:t>
      </w:r>
      <w:r w:rsidRPr="001100C5">
        <w:rPr>
          <w:i/>
          <w:iCs/>
        </w:rPr>
        <w:t>Salix matsudana</w:t>
      </w:r>
      <w:r w:rsidRPr="00164C23">
        <w:t xml:space="preserve"> by promoting Pb accumulation in roots and spermidine, nitric oxide, and antioxidant system levels in leaves. </w:t>
      </w:r>
      <w:r w:rsidRPr="00164C23">
        <w:rPr>
          <w:i/>
        </w:rPr>
        <w:t>Ecological Engineering</w:t>
      </w:r>
      <w:r w:rsidRPr="00164C23">
        <w:t xml:space="preserve"> 107, 41-48, doi:</w:t>
      </w:r>
      <w:r w:rsidR="00895FD6">
        <w:t xml:space="preserve"> </w:t>
      </w:r>
      <w:r w:rsidRPr="00164C23">
        <w:t>10.1016/j.ecoleng.2017.06.065 (2017).</w:t>
      </w:r>
    </w:p>
    <w:p w14:paraId="49D9593A" w14:textId="3DD2EB24" w:rsidR="00287AD0" w:rsidRPr="00164C23" w:rsidRDefault="00287AD0" w:rsidP="00287AD0">
      <w:pPr>
        <w:pStyle w:val="EndNoteBibliography"/>
        <w:ind w:left="380" w:hanging="380"/>
      </w:pPr>
      <w:r w:rsidRPr="00164C23">
        <w:t>116</w:t>
      </w:r>
      <w:r w:rsidRPr="00164C23">
        <w:tab/>
        <w:t>Cambrollé, J.</w:t>
      </w:r>
      <w:r w:rsidRPr="00164C23">
        <w:rPr>
          <w:i/>
        </w:rPr>
        <w:t xml:space="preserve"> et al.</w:t>
      </w:r>
      <w:r w:rsidRPr="00164C23">
        <w:t xml:space="preserve"> Evaluation of zinc tolerance and accumulation potential of the coastal shrub </w:t>
      </w:r>
      <w:r w:rsidRPr="001100C5">
        <w:rPr>
          <w:i/>
          <w:iCs/>
        </w:rPr>
        <w:t>Limoniastrum monopetalum</w:t>
      </w:r>
      <w:r w:rsidRPr="00164C23">
        <w:t xml:space="preserve"> (L.) Boiss. </w:t>
      </w:r>
      <w:r w:rsidRPr="00164C23">
        <w:rPr>
          <w:i/>
        </w:rPr>
        <w:t>Environmental and Experimental Botany</w:t>
      </w:r>
      <w:r w:rsidRPr="00164C23">
        <w:t xml:space="preserve"> 85, 50-57, doi:</w:t>
      </w:r>
      <w:r w:rsidR="00895FD6">
        <w:t xml:space="preserve"> </w:t>
      </w:r>
      <w:r w:rsidRPr="00164C23">
        <w:t>10.1016/j.envexpbot.2012.08.007 (2013).</w:t>
      </w:r>
    </w:p>
    <w:p w14:paraId="3240D4D2" w14:textId="5F93A017" w:rsidR="00287AD0" w:rsidRPr="00164C23" w:rsidRDefault="00287AD0" w:rsidP="00287AD0">
      <w:pPr>
        <w:pStyle w:val="EndNoteBibliography"/>
        <w:ind w:left="380" w:hanging="380"/>
      </w:pPr>
      <w:r w:rsidRPr="00164C23">
        <w:t>117</w:t>
      </w:r>
      <w:r w:rsidRPr="00164C23">
        <w:tab/>
        <w:t>Ivanov, Y. V., Kartashov, A. V., Ivanova, A. I., Savochkin, Y. V. &amp; Kuznetsov, V. V. Effects of zinc on Scots pine (</w:t>
      </w:r>
      <w:r w:rsidRPr="001100C5">
        <w:rPr>
          <w:i/>
          <w:iCs/>
        </w:rPr>
        <w:t>Pinus sylvestris</w:t>
      </w:r>
      <w:r w:rsidRPr="00164C23">
        <w:t xml:space="preserve"> L.) seedlings grown in hydroculture. </w:t>
      </w:r>
      <w:r w:rsidRPr="00164C23">
        <w:rPr>
          <w:i/>
        </w:rPr>
        <w:t>Plant Physiology and Biochemistry</w:t>
      </w:r>
      <w:r w:rsidRPr="00164C23">
        <w:t xml:space="preserve"> 102, 1-9, doi:</w:t>
      </w:r>
      <w:r w:rsidR="00895FD6">
        <w:t xml:space="preserve"> </w:t>
      </w:r>
      <w:r w:rsidRPr="00164C23">
        <w:t>10.1016/j.plaphy.2016.02.014 (2016).</w:t>
      </w:r>
    </w:p>
    <w:p w14:paraId="7C315274" w14:textId="77777777" w:rsidR="00287AD0" w:rsidRPr="00164C23" w:rsidRDefault="00287AD0" w:rsidP="00287AD0">
      <w:pPr>
        <w:pStyle w:val="EndNoteBibliography"/>
        <w:ind w:left="380" w:hanging="380"/>
      </w:pPr>
      <w:r w:rsidRPr="00164C23">
        <w:t>118</w:t>
      </w:r>
      <w:r w:rsidRPr="00164C23">
        <w:tab/>
        <w:t xml:space="preserve">Kim, C. G., Bell, J. N. B. &amp; Power, S. A. Effects of soil cadmium on </w:t>
      </w:r>
      <w:r w:rsidRPr="001100C5">
        <w:rPr>
          <w:i/>
          <w:iCs/>
        </w:rPr>
        <w:t>Pinus sylvestris</w:t>
      </w:r>
      <w:r w:rsidRPr="00164C23">
        <w:t xml:space="preserve"> L. seedlings. </w:t>
      </w:r>
      <w:r w:rsidRPr="00164C23">
        <w:rPr>
          <w:i/>
        </w:rPr>
        <w:t>Plant and Soil</w:t>
      </w:r>
      <w:r w:rsidRPr="00164C23">
        <w:t xml:space="preserve"> 257, 443-449, doi:10.1023/A:1027380507087 (2003).</w:t>
      </w:r>
    </w:p>
    <w:p w14:paraId="0B352800" w14:textId="77777777" w:rsidR="00287AD0" w:rsidRPr="00164C23" w:rsidRDefault="00287AD0" w:rsidP="00287AD0">
      <w:pPr>
        <w:pStyle w:val="EndNoteBibliography"/>
        <w:ind w:left="380" w:hanging="380"/>
      </w:pPr>
      <w:r w:rsidRPr="00164C23">
        <w:t>119</w:t>
      </w:r>
      <w:r w:rsidRPr="00164C23">
        <w:tab/>
        <w:t>Cambrollé, J.</w:t>
      </w:r>
      <w:r w:rsidRPr="00164C23">
        <w:rPr>
          <w:i/>
        </w:rPr>
        <w:t xml:space="preserve"> et al.</w:t>
      </w:r>
      <w:r w:rsidRPr="00164C23">
        <w:t xml:space="preserve"> Effects of copper sulfate on growth and physiological responses of </w:t>
      </w:r>
      <w:r w:rsidRPr="001100C5">
        <w:rPr>
          <w:i/>
          <w:iCs/>
        </w:rPr>
        <w:t>Limoniastrum monopetalum</w:t>
      </w:r>
      <w:r w:rsidRPr="00164C23">
        <w:t xml:space="preserve">. </w:t>
      </w:r>
      <w:r w:rsidRPr="00164C23">
        <w:rPr>
          <w:i/>
        </w:rPr>
        <w:t>Environmental Science and Pollution Research</w:t>
      </w:r>
      <w:r w:rsidRPr="00164C23">
        <w:t xml:space="preserve"> 20, 8839-8847, doi:10.1007/s11356-013-1833-4 (2013).</w:t>
      </w:r>
    </w:p>
    <w:p w14:paraId="114C4538" w14:textId="77777777" w:rsidR="00287AD0" w:rsidRPr="00164C23" w:rsidRDefault="00287AD0" w:rsidP="00287AD0">
      <w:pPr>
        <w:pStyle w:val="EndNoteBibliography"/>
        <w:ind w:left="380" w:hanging="380"/>
      </w:pPr>
      <w:r w:rsidRPr="00164C23">
        <w:t>120</w:t>
      </w:r>
      <w:r w:rsidRPr="00164C23">
        <w:tab/>
        <w:t>Hayakawa, N., Tomioka, R. &amp; Takenaka, C. Effects of calcium on cadmium uptake and transport in the tree species</w:t>
      </w:r>
      <w:r w:rsidRPr="001100C5">
        <w:rPr>
          <w:i/>
          <w:iCs/>
        </w:rPr>
        <w:t xml:space="preserve"> Gamblea innovans</w:t>
      </w:r>
      <w:r w:rsidRPr="00164C23">
        <w:t xml:space="preserve">. </w:t>
      </w:r>
      <w:r w:rsidRPr="00164C23">
        <w:rPr>
          <w:i/>
        </w:rPr>
        <w:t>Soil Science and Plant Nutrition</w:t>
      </w:r>
      <w:r w:rsidRPr="00164C23">
        <w:t xml:space="preserve"> 57, 691-695, doi:10.1080/00380768.2011.608196 (2011).</w:t>
      </w:r>
    </w:p>
    <w:p w14:paraId="3608382E" w14:textId="77777777" w:rsidR="00287AD0" w:rsidRPr="00164C23" w:rsidRDefault="00287AD0" w:rsidP="00287AD0">
      <w:pPr>
        <w:pStyle w:val="EndNoteBibliography"/>
        <w:ind w:left="380" w:hanging="380"/>
      </w:pPr>
      <w:r w:rsidRPr="00164C23">
        <w:t>121</w:t>
      </w:r>
      <w:r w:rsidRPr="00164C23">
        <w:tab/>
        <w:t>Gogorcena, Y.</w:t>
      </w:r>
      <w:r w:rsidRPr="00164C23">
        <w:rPr>
          <w:i/>
        </w:rPr>
        <w:t xml:space="preserve"> et al.</w:t>
      </w:r>
      <w:r w:rsidRPr="00164C23">
        <w:t xml:space="preserve"> Effects of cadmium on cork oak (</w:t>
      </w:r>
      <w:r w:rsidRPr="00281C8E">
        <w:rPr>
          <w:i/>
          <w:iCs/>
        </w:rPr>
        <w:t>Quercus suber</w:t>
      </w:r>
      <w:r w:rsidRPr="00164C23">
        <w:t xml:space="preserve"> L.) plants grown in hydroponics. </w:t>
      </w:r>
      <w:r w:rsidRPr="00164C23">
        <w:rPr>
          <w:i/>
        </w:rPr>
        <w:t>Tree physiology</w:t>
      </w:r>
      <w:r w:rsidRPr="00164C23">
        <w:t xml:space="preserve"> 31, 1401-1412, doi:10.1093/treephys/tpr114 (2011).</w:t>
      </w:r>
    </w:p>
    <w:p w14:paraId="74601772" w14:textId="77777777" w:rsidR="00287AD0" w:rsidRPr="00164C23" w:rsidRDefault="00287AD0" w:rsidP="00287AD0">
      <w:pPr>
        <w:pStyle w:val="EndNoteBibliography"/>
        <w:ind w:left="380" w:hanging="380"/>
      </w:pPr>
      <w:r w:rsidRPr="00164C23">
        <w:t>122</w:t>
      </w:r>
      <w:r w:rsidRPr="00164C23">
        <w:tab/>
        <w:t>Yao, X.</w:t>
      </w:r>
      <w:r w:rsidRPr="00164C23">
        <w:rPr>
          <w:i/>
        </w:rPr>
        <w:t xml:space="preserve"> et al.</w:t>
      </w:r>
      <w:r w:rsidRPr="00164C23">
        <w:t xml:space="preserve"> Effect of water cadmium concentration and water level on the growth performance of </w:t>
      </w:r>
      <w:r w:rsidRPr="001100C5">
        <w:rPr>
          <w:i/>
          <w:iCs/>
        </w:rPr>
        <w:t>Salix triandroides</w:t>
      </w:r>
      <w:r w:rsidRPr="00164C23">
        <w:t xml:space="preserve"> cuttings. </w:t>
      </w:r>
      <w:r w:rsidRPr="00164C23">
        <w:rPr>
          <w:i/>
        </w:rPr>
        <w:t>Environmental Science and Pollution Research</w:t>
      </w:r>
      <w:r w:rsidRPr="00164C23">
        <w:t xml:space="preserve"> 25, 8002-8011, doi:10.1007/s11356-017-1158-9 (2018).</w:t>
      </w:r>
    </w:p>
    <w:p w14:paraId="25706F58" w14:textId="3D716E4B" w:rsidR="00287AD0" w:rsidRPr="00164C23" w:rsidRDefault="00287AD0" w:rsidP="00287AD0">
      <w:pPr>
        <w:pStyle w:val="EndNoteBibliography"/>
        <w:ind w:left="380" w:hanging="380"/>
      </w:pPr>
      <w:r w:rsidRPr="00164C23">
        <w:t>123</w:t>
      </w:r>
      <w:r w:rsidRPr="00164C23">
        <w:tab/>
        <w:t>Rehman, S.</w:t>
      </w:r>
      <w:r w:rsidRPr="00164C23">
        <w:rPr>
          <w:i/>
        </w:rPr>
        <w:t xml:space="preserve"> et al.</w:t>
      </w:r>
      <w:r w:rsidRPr="00164C23">
        <w:t xml:space="preserve"> Effect of salinity on cadmium tolerance, ionic homeostasis and oxidative stress responses in conocarpus exposed to cadmium stress: Implications for phytoremediation. </w:t>
      </w:r>
      <w:r w:rsidRPr="00164C23">
        <w:rPr>
          <w:i/>
        </w:rPr>
        <w:t>Ecotoxicology and Environmental Safety</w:t>
      </w:r>
      <w:r w:rsidRPr="00164C23">
        <w:t xml:space="preserve"> 171, 146-153, doi:</w:t>
      </w:r>
      <w:r w:rsidR="00895FD6">
        <w:t xml:space="preserve"> </w:t>
      </w:r>
      <w:r w:rsidRPr="00164C23">
        <w:t>10.1016/j.ecoenv.2018.12.077 (2019).</w:t>
      </w:r>
    </w:p>
    <w:p w14:paraId="656C516B" w14:textId="77777777" w:rsidR="00287AD0" w:rsidRPr="00164C23" w:rsidRDefault="00287AD0" w:rsidP="00287AD0">
      <w:pPr>
        <w:pStyle w:val="EndNoteBibliography"/>
        <w:ind w:left="380" w:hanging="380"/>
      </w:pPr>
      <w:r w:rsidRPr="00164C23">
        <w:t>124</w:t>
      </w:r>
      <w:r w:rsidRPr="00164C23">
        <w:tab/>
        <w:t>Sun, W.</w:t>
      </w:r>
      <w:r w:rsidRPr="00164C23">
        <w:rPr>
          <w:i/>
        </w:rPr>
        <w:t xml:space="preserve"> et al.</w:t>
      </w:r>
      <w:r w:rsidRPr="00164C23">
        <w:t xml:space="preserve"> Ectomycorrhizal fungi enhance the tolerance of phytotoxicity and cadmium accumulation in oak (</w:t>
      </w:r>
      <w:r w:rsidRPr="00281C8E">
        <w:rPr>
          <w:i/>
          <w:iCs/>
        </w:rPr>
        <w:t>Quercus acutissima</w:t>
      </w:r>
      <w:r w:rsidRPr="00164C23">
        <w:t xml:space="preserve"> Carruth.) seedlings: modulation of growth properties and the antioxidant defense responses. </w:t>
      </w:r>
      <w:r w:rsidRPr="00164C23">
        <w:rPr>
          <w:i/>
        </w:rPr>
        <w:t>Environmental science and pollution research international</w:t>
      </w:r>
      <w:r w:rsidRPr="00164C23">
        <w:t xml:space="preserve"> 29, 6526-6537, doi:10.1007/s11356-021-16169-3 (2022).</w:t>
      </w:r>
    </w:p>
    <w:p w14:paraId="077C5688" w14:textId="77777777" w:rsidR="00287AD0" w:rsidRPr="00164C23" w:rsidRDefault="00287AD0" w:rsidP="00287AD0">
      <w:pPr>
        <w:pStyle w:val="EndNoteBibliography"/>
        <w:ind w:left="380" w:hanging="380"/>
      </w:pPr>
      <w:r w:rsidRPr="00164C23">
        <w:t>125</w:t>
      </w:r>
      <w:r w:rsidRPr="00164C23">
        <w:tab/>
        <w:t>Nawaz, M. F.</w:t>
      </w:r>
      <w:r w:rsidRPr="00164C23">
        <w:rPr>
          <w:i/>
        </w:rPr>
        <w:t xml:space="preserve"> et al.</w:t>
      </w:r>
      <w:r w:rsidRPr="00164C23">
        <w:t xml:space="preserve"> Ecophysiological response of Eucalyptus camaldulensis to dust and lead pollution. </w:t>
      </w:r>
      <w:r w:rsidRPr="00164C23">
        <w:rPr>
          <w:i/>
        </w:rPr>
        <w:t>New Zealand Journal of Forestry Science</w:t>
      </w:r>
      <w:r w:rsidRPr="00164C23">
        <w:t xml:space="preserve"> 51 (2021).</w:t>
      </w:r>
    </w:p>
    <w:p w14:paraId="48105F05" w14:textId="77777777" w:rsidR="00287AD0" w:rsidRPr="00164C23" w:rsidRDefault="00287AD0" w:rsidP="00287AD0">
      <w:pPr>
        <w:pStyle w:val="EndNoteBibliography"/>
        <w:ind w:left="380" w:hanging="380"/>
      </w:pPr>
      <w:r w:rsidRPr="00164C23">
        <w:t>126</w:t>
      </w:r>
      <w:r w:rsidRPr="00164C23">
        <w:tab/>
        <w:t>Yousaf, M. T. B.</w:t>
      </w:r>
      <w:r w:rsidRPr="00164C23">
        <w:rPr>
          <w:i/>
        </w:rPr>
        <w:t xml:space="preserve"> et al.</w:t>
      </w:r>
      <w:r w:rsidRPr="00164C23">
        <w:t xml:space="preserve"> Ecophysiological response of early stage </w:t>
      </w:r>
      <w:r w:rsidRPr="001100C5">
        <w:rPr>
          <w:i/>
          <w:iCs/>
        </w:rPr>
        <w:t>Albizia lebbeck</w:t>
      </w:r>
      <w:r w:rsidRPr="00164C23">
        <w:t xml:space="preserve"> to cadmium toxicity and biochar addition. </w:t>
      </w:r>
      <w:r w:rsidRPr="00164C23">
        <w:rPr>
          <w:i/>
        </w:rPr>
        <w:t>Arabian Journal of Geosciences</w:t>
      </w:r>
      <w:r w:rsidRPr="00164C23">
        <w:t xml:space="preserve"> 12, 134, doi:10.1007/s12517-019-4296-1 (2019).</w:t>
      </w:r>
    </w:p>
    <w:p w14:paraId="371A24D3" w14:textId="77777777" w:rsidR="00287AD0" w:rsidRPr="00164C23" w:rsidRDefault="00287AD0" w:rsidP="00287AD0">
      <w:pPr>
        <w:pStyle w:val="EndNoteBibliography"/>
        <w:ind w:left="380" w:hanging="380"/>
      </w:pPr>
      <w:r w:rsidRPr="00164C23">
        <w:t>127</w:t>
      </w:r>
      <w:r w:rsidRPr="00164C23">
        <w:tab/>
        <w:t xml:space="preserve">Di Baccio, D., Castagna, A., Tognetti, R., Ranieri, A. &amp; Sebastiani, L. Early responses to cadmium of two poplar clones that differ in stress tolerance. </w:t>
      </w:r>
      <w:r w:rsidRPr="00164C23">
        <w:rPr>
          <w:i/>
        </w:rPr>
        <w:t>Journal of plant physiology</w:t>
      </w:r>
      <w:r w:rsidRPr="00164C23">
        <w:t xml:space="preserve"> 171, 1693-1705, doi:10.1016/j.jplph.2014.08.007 (2014).</w:t>
      </w:r>
    </w:p>
    <w:p w14:paraId="01037C9C" w14:textId="77777777" w:rsidR="00287AD0" w:rsidRPr="00164C23" w:rsidRDefault="00287AD0" w:rsidP="00287AD0">
      <w:pPr>
        <w:pStyle w:val="EndNoteBibliography"/>
        <w:ind w:left="380" w:hanging="380"/>
      </w:pPr>
      <w:r w:rsidRPr="00164C23">
        <w:t>128</w:t>
      </w:r>
      <w:r w:rsidRPr="00164C23">
        <w:tab/>
        <w:t>Shi, W.</w:t>
      </w:r>
      <w:r w:rsidRPr="00164C23">
        <w:rPr>
          <w:i/>
        </w:rPr>
        <w:t xml:space="preserve"> et al.</w:t>
      </w:r>
      <w:r w:rsidRPr="00164C23">
        <w:t xml:space="preserve"> Dissecting MicroRNA–mRNA Regulatory Networks Underlying Sulfur Assimilation and Cadmium Accumulation in Poplar Leaves. </w:t>
      </w:r>
      <w:r w:rsidRPr="00164C23">
        <w:rPr>
          <w:i/>
        </w:rPr>
        <w:t>Plant and Cell Physiology</w:t>
      </w:r>
      <w:r w:rsidRPr="00164C23">
        <w:t xml:space="preserve"> 61, 1614-1630, doi:10.1093/pcp/pcaa084 (2020).</w:t>
      </w:r>
    </w:p>
    <w:p w14:paraId="7DD02ADC" w14:textId="77777777" w:rsidR="00287AD0" w:rsidRPr="00164C23" w:rsidRDefault="00287AD0" w:rsidP="00287AD0">
      <w:pPr>
        <w:pStyle w:val="EndNoteBibliography"/>
        <w:ind w:left="380" w:hanging="380"/>
      </w:pPr>
      <w:r w:rsidRPr="00164C23">
        <w:t>129</w:t>
      </w:r>
      <w:r w:rsidRPr="00164C23">
        <w:tab/>
        <w:t>Kebert, M.</w:t>
      </w:r>
      <w:r w:rsidRPr="00164C23">
        <w:rPr>
          <w:i/>
        </w:rPr>
        <w:t xml:space="preserve"> et al.</w:t>
      </w:r>
      <w:r w:rsidRPr="00164C23">
        <w:t xml:space="preserve"> Copper-Induced Responses in </w:t>
      </w:r>
      <w:r w:rsidRPr="001100C5">
        <w:rPr>
          <w:i/>
          <w:iCs/>
        </w:rPr>
        <w:t>Poplar</w:t>
      </w:r>
      <w:r w:rsidRPr="00164C23">
        <w:t xml:space="preserve"> Clones are Associated with Genotype- and Organ-Specific Changes in Peroxidase Activity and Proline, Polyamine, ABA, and IAA Levels. </w:t>
      </w:r>
      <w:r w:rsidRPr="00164C23">
        <w:rPr>
          <w:i/>
        </w:rPr>
        <w:t>Journal of Plant Growth Regulation</w:t>
      </w:r>
      <w:r w:rsidRPr="00164C23">
        <w:t xml:space="preserve"> 36, 131-147, doi:10.1007/s00344-016-9626-x (2017).</w:t>
      </w:r>
    </w:p>
    <w:p w14:paraId="360930FC" w14:textId="43A10837" w:rsidR="00287AD0" w:rsidRPr="00164C23" w:rsidRDefault="00287AD0" w:rsidP="00287AD0">
      <w:pPr>
        <w:pStyle w:val="EndNoteBibliography"/>
        <w:ind w:left="380" w:hanging="380"/>
      </w:pPr>
      <w:r w:rsidRPr="00164C23">
        <w:t>130</w:t>
      </w:r>
      <w:r w:rsidRPr="00164C23">
        <w:tab/>
        <w:t xml:space="preserve">Lombardi, L. &amp; Sebastiani, L. Copper toxicity in Prunus cerasifera: growth and antioxidant enzymes responses of in vitro grown plants. </w:t>
      </w:r>
      <w:r w:rsidRPr="00164C23">
        <w:rPr>
          <w:i/>
        </w:rPr>
        <w:t>Plant Science</w:t>
      </w:r>
      <w:r w:rsidRPr="00164C23">
        <w:t xml:space="preserve"> 168, 797-802, doi:</w:t>
      </w:r>
      <w:r w:rsidR="00895FD6">
        <w:t xml:space="preserve"> </w:t>
      </w:r>
      <w:r w:rsidRPr="00164C23">
        <w:t>10.1016/j.plantsci.2004.10.012 (2005).</w:t>
      </w:r>
    </w:p>
    <w:p w14:paraId="19A90AB1" w14:textId="13C4FF13" w:rsidR="00287AD0" w:rsidRPr="00164C23" w:rsidRDefault="00287AD0" w:rsidP="00287AD0">
      <w:pPr>
        <w:pStyle w:val="EndNoteBibliography"/>
        <w:ind w:left="380" w:hanging="380"/>
      </w:pPr>
      <w:r w:rsidRPr="00164C23">
        <w:t>131</w:t>
      </w:r>
      <w:r w:rsidRPr="00164C23">
        <w:tab/>
        <w:t xml:space="preserve">Massenet, A., Bonet, A., Laur, J. &amp; Labrecque, M. Co-planting </w:t>
      </w:r>
      <w:r w:rsidRPr="001100C5">
        <w:rPr>
          <w:i/>
          <w:iCs/>
        </w:rPr>
        <w:t>Brassica napus</w:t>
      </w:r>
      <w:r w:rsidRPr="00164C23">
        <w:t xml:space="preserve"> and </w:t>
      </w:r>
      <w:r w:rsidRPr="001100C5">
        <w:rPr>
          <w:i/>
          <w:iCs/>
        </w:rPr>
        <w:t>Salix nigra</w:t>
      </w:r>
      <w:r w:rsidRPr="00164C23">
        <w:t xml:space="preserve"> as a phytomanagement alternative for copper contaminated soil. </w:t>
      </w:r>
      <w:r w:rsidRPr="00164C23">
        <w:rPr>
          <w:i/>
        </w:rPr>
        <w:t>Chemosphere</w:t>
      </w:r>
      <w:r w:rsidRPr="00164C23">
        <w:t xml:space="preserve"> 279, 130517, doi:</w:t>
      </w:r>
      <w:r w:rsidR="00895FD6">
        <w:t xml:space="preserve"> </w:t>
      </w:r>
      <w:r w:rsidRPr="00164C23">
        <w:t>10.1016/j.chemosphere.2021.130517 (2021).</w:t>
      </w:r>
    </w:p>
    <w:p w14:paraId="050BE54C" w14:textId="77777777" w:rsidR="00287AD0" w:rsidRPr="00164C23" w:rsidRDefault="00287AD0" w:rsidP="00287AD0">
      <w:pPr>
        <w:pStyle w:val="EndNoteBibliography"/>
        <w:ind w:left="380" w:hanging="380"/>
      </w:pPr>
      <w:r w:rsidRPr="00164C23">
        <w:t>132</w:t>
      </w:r>
      <w:r w:rsidRPr="00164C23">
        <w:tab/>
        <w:t xml:space="preserve">Rong, G., Chu, Y., Liu, S. Q., Kataweteetham, L. &amp; Zhu, J. Comparison of Cadmium Accumulation in Upright and Leaning </w:t>
      </w:r>
      <w:r w:rsidRPr="001100C5">
        <w:rPr>
          <w:i/>
          <w:iCs/>
        </w:rPr>
        <w:t>Poplar</w:t>
      </w:r>
      <w:r w:rsidRPr="00164C23">
        <w:t xml:space="preserve"> Trees. </w:t>
      </w:r>
      <w:r w:rsidRPr="00164C23">
        <w:rPr>
          <w:i/>
        </w:rPr>
        <w:t>Bioresources</w:t>
      </w:r>
      <w:r w:rsidRPr="00164C23">
        <w:t xml:space="preserve"> 16, 3422-3436 (2021).</w:t>
      </w:r>
    </w:p>
    <w:p w14:paraId="3468428B" w14:textId="77777777" w:rsidR="00287AD0" w:rsidRPr="00164C23" w:rsidRDefault="00287AD0" w:rsidP="00287AD0">
      <w:pPr>
        <w:pStyle w:val="EndNoteBibliography"/>
        <w:ind w:left="380" w:hanging="380"/>
      </w:pPr>
      <w:r w:rsidRPr="00164C23">
        <w:t>133</w:t>
      </w:r>
      <w:r w:rsidRPr="00164C23">
        <w:tab/>
        <w:t>Ashraf, F.</w:t>
      </w:r>
      <w:r w:rsidRPr="00164C23">
        <w:rPr>
          <w:i/>
        </w:rPr>
        <w:t xml:space="preserve"> et al.</w:t>
      </w:r>
      <w:r w:rsidRPr="00164C23">
        <w:t xml:space="preserve"> Comparative tolerance and phytostabilization potential of conocarpus erectus and eucalyptus camaldulensis grown in cadmium contaminated soil. </w:t>
      </w:r>
      <w:r w:rsidRPr="00164C23">
        <w:rPr>
          <w:i/>
        </w:rPr>
        <w:t>Pakistan Journal of Agricultural Sciences</w:t>
      </w:r>
      <w:r w:rsidRPr="00164C23">
        <w:t xml:space="preserve"> 55, 521-529 (2018).</w:t>
      </w:r>
    </w:p>
    <w:p w14:paraId="1ECD8F3D" w14:textId="77777777" w:rsidR="00287AD0" w:rsidRPr="00164C23" w:rsidRDefault="00287AD0" w:rsidP="00287AD0">
      <w:pPr>
        <w:pStyle w:val="EndNoteBibliography"/>
        <w:ind w:left="380" w:hanging="380"/>
      </w:pPr>
      <w:r w:rsidRPr="00164C23">
        <w:t>134</w:t>
      </w:r>
      <w:r w:rsidRPr="00164C23">
        <w:tab/>
        <w:t xml:space="preserve">Wiszniewska, A., Hanus-Fajerska, E., Muszyńska, E. &amp; Smoleń, S. Comparative Assessment of Response to Cadmium in Heavy Metal-Tolerant Shrubs Cultured In Vitro. </w:t>
      </w:r>
      <w:r w:rsidRPr="00164C23">
        <w:rPr>
          <w:i/>
        </w:rPr>
        <w:t>Water, Air, &amp; Soil Pollution</w:t>
      </w:r>
      <w:r w:rsidRPr="00164C23">
        <w:t xml:space="preserve"> 228, 304, doi:10.1007/s11270-017-3488-0 (2017).</w:t>
      </w:r>
    </w:p>
    <w:p w14:paraId="4EFCC83D" w14:textId="1FF6774C" w:rsidR="00287AD0" w:rsidRPr="00164C23" w:rsidRDefault="00287AD0" w:rsidP="00281C8E">
      <w:pPr>
        <w:pStyle w:val="EndNoteBibliography"/>
        <w:ind w:left="380" w:hanging="380"/>
      </w:pPr>
      <w:r w:rsidRPr="00164C23">
        <w:t>135</w:t>
      </w:r>
      <w:r w:rsidRPr="00164C23">
        <w:tab/>
      </w:r>
      <w:r w:rsidR="00281C8E">
        <w:rPr>
          <w:rFonts w:hint="eastAsia"/>
        </w:rPr>
        <w:t xml:space="preserve">Zeng P., et al. Potential of ornamental plants for remediating soil polluted with cadmium (In Chinese). </w:t>
      </w:r>
      <w:r w:rsidR="00281C8E" w:rsidRPr="00281C8E">
        <w:rPr>
          <w:i/>
          <w:iCs/>
        </w:rPr>
        <w:t>Journal of Agro-Environment Science</w:t>
      </w:r>
      <w:r w:rsidR="00281C8E">
        <w:rPr>
          <w:rFonts w:hint="eastAsia"/>
        </w:rPr>
        <w:t xml:space="preserve"> </w:t>
      </w:r>
      <w:r w:rsidRPr="00164C23">
        <w:t>35, 691-698 (2016).</w:t>
      </w:r>
    </w:p>
    <w:p w14:paraId="529AA506" w14:textId="77777777" w:rsidR="00287AD0" w:rsidRPr="00164C23" w:rsidRDefault="00287AD0" w:rsidP="00287AD0">
      <w:pPr>
        <w:pStyle w:val="EndNoteBibliography"/>
        <w:ind w:left="380" w:hanging="380"/>
      </w:pPr>
      <w:r w:rsidRPr="00164C23">
        <w:t>136</w:t>
      </w:r>
      <w:r w:rsidRPr="00164C23">
        <w:tab/>
        <w:t>Marzilli, M.</w:t>
      </w:r>
      <w:r w:rsidRPr="00164C23">
        <w:rPr>
          <w:i/>
        </w:rPr>
        <w:t xml:space="preserve"> et al.</w:t>
      </w:r>
      <w:r w:rsidRPr="00164C23">
        <w:t xml:space="preserve"> Cd and Cu accumulation, translocation and tolerance in </w:t>
      </w:r>
      <w:r w:rsidRPr="001100C5">
        <w:rPr>
          <w:i/>
          <w:iCs/>
        </w:rPr>
        <w:t>Populus alba</w:t>
      </w:r>
      <w:r w:rsidRPr="00164C23">
        <w:t xml:space="preserve"> clone (Villafranca) in autotrophic in vitro screening. </w:t>
      </w:r>
      <w:r w:rsidRPr="00164C23">
        <w:rPr>
          <w:i/>
        </w:rPr>
        <w:t>Environmental Science and Pollution Research</w:t>
      </w:r>
      <w:r w:rsidRPr="00164C23">
        <w:t xml:space="preserve"> 25, 10058-10068, doi:10.1007/s11356-018-1299-5 (2018).</w:t>
      </w:r>
    </w:p>
    <w:p w14:paraId="11B9C15B" w14:textId="077A2E42" w:rsidR="00287AD0" w:rsidRPr="00164C23" w:rsidRDefault="00287AD0" w:rsidP="00287AD0">
      <w:pPr>
        <w:pStyle w:val="EndNoteBibliography"/>
        <w:ind w:left="380" w:hanging="380"/>
      </w:pPr>
      <w:r w:rsidRPr="00164C23">
        <w:t>137</w:t>
      </w:r>
      <w:r w:rsidRPr="00164C23">
        <w:tab/>
        <w:t>Ge, W.</w:t>
      </w:r>
      <w:r w:rsidRPr="00164C23">
        <w:rPr>
          <w:i/>
        </w:rPr>
        <w:t xml:space="preserve"> et al.</w:t>
      </w:r>
      <w:r w:rsidRPr="00164C23">
        <w:t xml:space="preserve"> Cadmium-mediated oxidative stress and ultrastructural changes in root cells of poplar cultivars. </w:t>
      </w:r>
      <w:r w:rsidRPr="00164C23">
        <w:rPr>
          <w:i/>
        </w:rPr>
        <w:t>South African Journal of Botany</w:t>
      </w:r>
      <w:r w:rsidRPr="00164C23">
        <w:t xml:space="preserve"> 83, 98-108, doi:</w:t>
      </w:r>
      <w:r w:rsidR="00895FD6">
        <w:t xml:space="preserve"> </w:t>
      </w:r>
      <w:r w:rsidRPr="00164C23">
        <w:t>10.1016/j.sajb.2012.07.026 (2012).</w:t>
      </w:r>
    </w:p>
    <w:p w14:paraId="1E3B824C" w14:textId="31FD28AD" w:rsidR="00287AD0" w:rsidRPr="00164C23" w:rsidRDefault="00287AD0" w:rsidP="00287AD0">
      <w:pPr>
        <w:pStyle w:val="EndNoteBibliography"/>
        <w:ind w:left="380" w:hanging="380"/>
      </w:pPr>
      <w:r w:rsidRPr="00164C23">
        <w:t>138</w:t>
      </w:r>
      <w:r w:rsidRPr="00164C23">
        <w:tab/>
        <w:t>He, J. L.</w:t>
      </w:r>
      <w:r w:rsidRPr="00164C23">
        <w:rPr>
          <w:i/>
        </w:rPr>
        <w:t xml:space="preserve"> et al.</w:t>
      </w:r>
      <w:r w:rsidRPr="00164C23">
        <w:t xml:space="preserve"> Cadmium tolerance in six </w:t>
      </w:r>
      <w:r w:rsidR="00895FD6">
        <w:rPr>
          <w:rFonts w:hint="eastAsia"/>
          <w:i/>
          <w:iCs/>
        </w:rPr>
        <w:t>P</w:t>
      </w:r>
      <w:r w:rsidR="00895FD6" w:rsidRPr="001100C5">
        <w:rPr>
          <w:i/>
          <w:iCs/>
        </w:rPr>
        <w:t>oplar</w:t>
      </w:r>
      <w:r w:rsidR="00895FD6" w:rsidRPr="00164C23">
        <w:t xml:space="preserve"> </w:t>
      </w:r>
      <w:r w:rsidRPr="00164C23">
        <w:t xml:space="preserve">species. </w:t>
      </w:r>
      <w:r w:rsidRPr="00164C23">
        <w:rPr>
          <w:i/>
        </w:rPr>
        <w:t>Environmental Science and Pollution Research</w:t>
      </w:r>
      <w:r w:rsidRPr="00164C23">
        <w:t xml:space="preserve"> 20, 163-174, doi:10.1007/s11356-012-1008-8 (2013).</w:t>
      </w:r>
    </w:p>
    <w:p w14:paraId="6C0266F6" w14:textId="77777777" w:rsidR="00287AD0" w:rsidRPr="00164C23" w:rsidRDefault="00287AD0" w:rsidP="00287AD0">
      <w:pPr>
        <w:pStyle w:val="EndNoteBibliography"/>
        <w:ind w:left="380" w:hanging="380"/>
      </w:pPr>
      <w:r w:rsidRPr="00164C23">
        <w:t>139</w:t>
      </w:r>
      <w:r w:rsidRPr="00164C23">
        <w:tab/>
        <w:t>Shabir, R.</w:t>
      </w:r>
      <w:r w:rsidRPr="00164C23">
        <w:rPr>
          <w:i/>
        </w:rPr>
        <w:t xml:space="preserve"> et al.</w:t>
      </w:r>
      <w:r w:rsidRPr="00164C23">
        <w:t xml:space="preserve"> Cadmium tolerance and phytoremediation potential of acacia (</w:t>
      </w:r>
      <w:r w:rsidRPr="001100C5">
        <w:rPr>
          <w:i/>
          <w:iCs/>
        </w:rPr>
        <w:t>Acacia nilotica</w:t>
      </w:r>
      <w:r w:rsidRPr="00164C23">
        <w:t xml:space="preserve"> L.) under salinity stress. </w:t>
      </w:r>
      <w:r w:rsidRPr="00164C23">
        <w:rPr>
          <w:i/>
        </w:rPr>
        <w:t>International Journal of Phytoremediation</w:t>
      </w:r>
      <w:r w:rsidRPr="00164C23">
        <w:t xml:space="preserve"> 20, 739-746, doi:10.1080/15226514.2017.1413339 (2018).</w:t>
      </w:r>
    </w:p>
    <w:p w14:paraId="3334E4E7" w14:textId="580E3D9A" w:rsidR="00287AD0" w:rsidRPr="00164C23" w:rsidRDefault="00287AD0" w:rsidP="00287AD0">
      <w:pPr>
        <w:pStyle w:val="EndNoteBibliography"/>
        <w:ind w:left="380" w:hanging="380"/>
      </w:pPr>
      <w:r w:rsidRPr="00164C23">
        <w:t>140</w:t>
      </w:r>
      <w:r w:rsidRPr="00164C23">
        <w:tab/>
        <w:t>Guo, B.</w:t>
      </w:r>
      <w:r w:rsidRPr="00164C23">
        <w:rPr>
          <w:i/>
        </w:rPr>
        <w:t xml:space="preserve"> et al.</w:t>
      </w:r>
      <w:r w:rsidRPr="00164C23">
        <w:t xml:space="preserve"> Cadmium stabilization with nursery stocks through transplantation: A new approach to phytoremediation. </w:t>
      </w:r>
      <w:r w:rsidRPr="00164C23">
        <w:rPr>
          <w:i/>
        </w:rPr>
        <w:t>Journal of Hazardous Materials</w:t>
      </w:r>
      <w:r w:rsidRPr="00164C23">
        <w:t xml:space="preserve"> 199-200, 233-239, doi:</w:t>
      </w:r>
      <w:r w:rsidR="00895FD6">
        <w:t xml:space="preserve"> </w:t>
      </w:r>
      <w:r w:rsidRPr="00164C23">
        <w:t>10.1016/j.jhazmat.2011.11.001 (2012).</w:t>
      </w:r>
    </w:p>
    <w:p w14:paraId="0F3E3D60" w14:textId="77777777" w:rsidR="00287AD0" w:rsidRPr="00164C23" w:rsidRDefault="00287AD0" w:rsidP="00287AD0">
      <w:pPr>
        <w:pStyle w:val="EndNoteBibliography"/>
        <w:ind w:left="380" w:hanging="380"/>
      </w:pPr>
      <w:r w:rsidRPr="00164C23">
        <w:t>141</w:t>
      </w:r>
      <w:r w:rsidRPr="00164C23">
        <w:tab/>
        <w:t xml:space="preserve">Ouyang, J., Li, B., Li, C., Shang, X. &amp; Zou, J. Cadmium Effects on Mineral Accumulation and Selected Physiological and Biochemical Characters of </w:t>
      </w:r>
      <w:r w:rsidRPr="001100C5">
        <w:rPr>
          <w:i/>
          <w:iCs/>
        </w:rPr>
        <w:t>Salix babylonica</w:t>
      </w:r>
      <w:r w:rsidRPr="00164C23">
        <w:t xml:space="preserve"> L. </w:t>
      </w:r>
      <w:r w:rsidRPr="00164C23">
        <w:rPr>
          <w:i/>
        </w:rPr>
        <w:t>Pol. J. Environ. Stud.</w:t>
      </w:r>
      <w:r w:rsidRPr="00164C23">
        <w:t xml:space="preserve"> 26, 2667-2676, doi:10.15244/pjoes/71554 (2017).</w:t>
      </w:r>
    </w:p>
    <w:p w14:paraId="61C53BFA" w14:textId="355E2519" w:rsidR="00287AD0" w:rsidRPr="00164C23" w:rsidRDefault="00287AD0" w:rsidP="00287AD0">
      <w:pPr>
        <w:pStyle w:val="EndNoteBibliography"/>
        <w:ind w:left="380" w:hanging="380"/>
      </w:pPr>
      <w:r w:rsidRPr="00164C23">
        <w:t>142</w:t>
      </w:r>
      <w:r w:rsidRPr="00164C23">
        <w:tab/>
        <w:t xml:space="preserve">Domínguez, M. T., Madrid, F., Marañón, T. &amp; Murillo, J. M. Cadmium availability in soil and retention in oak roots: Potential for phytostabilization. </w:t>
      </w:r>
      <w:r w:rsidRPr="00164C23">
        <w:rPr>
          <w:i/>
        </w:rPr>
        <w:t>Chemosphere</w:t>
      </w:r>
      <w:r w:rsidRPr="00164C23">
        <w:t xml:space="preserve"> 76, 480-486, doi:</w:t>
      </w:r>
      <w:r w:rsidR="00895FD6">
        <w:t xml:space="preserve"> </w:t>
      </w:r>
      <w:r w:rsidRPr="00164C23">
        <w:t>10.1016/j.chemosphere.2009.03.026 (2009).</w:t>
      </w:r>
    </w:p>
    <w:p w14:paraId="669AD72F" w14:textId="77C1F5FD" w:rsidR="00287AD0" w:rsidRPr="00164C23" w:rsidRDefault="00287AD0" w:rsidP="00287AD0">
      <w:pPr>
        <w:pStyle w:val="EndNoteBibliography"/>
        <w:ind w:left="380" w:hanging="380"/>
      </w:pPr>
      <w:r w:rsidRPr="00164C23">
        <w:t>143</w:t>
      </w:r>
      <w:r w:rsidRPr="00164C23">
        <w:tab/>
        <w:t>Fan, K. C., Hsi, H. C., Chen, C. W., Lee, H. L. &amp; Hseu, Z. Y. Cadmium accumulation and tolerance of mahogany (</w:t>
      </w:r>
      <w:r w:rsidRPr="001100C5">
        <w:rPr>
          <w:i/>
          <w:iCs/>
        </w:rPr>
        <w:t>Swietenia macrophylla</w:t>
      </w:r>
      <w:r w:rsidRPr="00164C23">
        <w:t xml:space="preserve">) seedlings for phytoextraction applications. </w:t>
      </w:r>
      <w:r w:rsidRPr="00164C23">
        <w:rPr>
          <w:i/>
        </w:rPr>
        <w:t>Journal of environmental management</w:t>
      </w:r>
      <w:r w:rsidRPr="00164C23">
        <w:t xml:space="preserve"> 92, 2818-2822, doi:</w:t>
      </w:r>
      <w:r w:rsidR="00895FD6">
        <w:t xml:space="preserve"> </w:t>
      </w:r>
      <w:r w:rsidRPr="00164C23">
        <w:t>10.1016/j.jenvman.2011.06.032 (2011).</w:t>
      </w:r>
    </w:p>
    <w:p w14:paraId="5D3E1F75" w14:textId="77777777" w:rsidR="00287AD0" w:rsidRPr="00164C23" w:rsidRDefault="00287AD0" w:rsidP="00287AD0">
      <w:pPr>
        <w:pStyle w:val="EndNoteBibliography"/>
        <w:ind w:left="380" w:hanging="380"/>
      </w:pPr>
      <w:r w:rsidRPr="00164C23">
        <w:t>144</w:t>
      </w:r>
      <w:r w:rsidRPr="00164C23">
        <w:tab/>
        <w:t>Yang, W. D.</w:t>
      </w:r>
      <w:r w:rsidRPr="00164C23">
        <w:rPr>
          <w:i/>
        </w:rPr>
        <w:t xml:space="preserve"> et al.</w:t>
      </w:r>
      <w:r w:rsidRPr="00164C23">
        <w:t xml:space="preserve"> Cadmium Accumulation and Tolerance in Seven Ornamental Willow Genotypes. </w:t>
      </w:r>
      <w:r w:rsidRPr="00164C23">
        <w:rPr>
          <w:i/>
        </w:rPr>
        <w:t>Bulletin of Environmental Contamination and Toxicology</w:t>
      </w:r>
      <w:r w:rsidRPr="00164C23">
        <w:t xml:space="preserve"> 101, 644-650, doi:10.1007/s00128-018-2434-1 (2018).</w:t>
      </w:r>
    </w:p>
    <w:p w14:paraId="3349AF3C" w14:textId="6706D6CE" w:rsidR="00287AD0" w:rsidRPr="00164C23" w:rsidRDefault="00287AD0" w:rsidP="00287AD0">
      <w:pPr>
        <w:pStyle w:val="EndNoteBibliography"/>
        <w:ind w:left="380" w:hanging="380"/>
      </w:pPr>
      <w:r w:rsidRPr="00164C23">
        <w:t>145</w:t>
      </w:r>
      <w:r w:rsidRPr="00164C23">
        <w:tab/>
        <w:t>Wu, F. Z., Yang, W. Q., Zhang, J. &amp; Zhou, L. Q. Cadmium accumulation and growth responses of a poplar (</w:t>
      </w:r>
      <w:r w:rsidRPr="001100C5">
        <w:rPr>
          <w:i/>
          <w:iCs/>
        </w:rPr>
        <w:t>Populus deltoids</w:t>
      </w:r>
      <w:r w:rsidRPr="00164C23">
        <w:t>×</w:t>
      </w:r>
      <w:r w:rsidRPr="001100C5">
        <w:rPr>
          <w:i/>
          <w:iCs/>
        </w:rPr>
        <w:t>Populus nigra</w:t>
      </w:r>
      <w:r w:rsidRPr="00164C23">
        <w:t xml:space="preserve">) in cadmium contaminated purple soil and alluvial soil. </w:t>
      </w:r>
      <w:r w:rsidRPr="00164C23">
        <w:rPr>
          <w:i/>
        </w:rPr>
        <w:t>Journal of Hazardous Materials</w:t>
      </w:r>
      <w:r w:rsidRPr="00164C23">
        <w:t xml:space="preserve"> 177, 268-273, doi:</w:t>
      </w:r>
      <w:r w:rsidR="00895FD6">
        <w:t xml:space="preserve"> </w:t>
      </w:r>
      <w:r w:rsidRPr="00164C23">
        <w:t>10.1016/j.jhazmat.2009.12.028 (2010).</w:t>
      </w:r>
    </w:p>
    <w:p w14:paraId="2CD46192" w14:textId="77777777" w:rsidR="00287AD0" w:rsidRPr="00164C23" w:rsidRDefault="00287AD0" w:rsidP="00287AD0">
      <w:pPr>
        <w:pStyle w:val="EndNoteBibliography"/>
        <w:ind w:left="380" w:hanging="380"/>
      </w:pPr>
      <w:r w:rsidRPr="00164C23">
        <w:t>146</w:t>
      </w:r>
      <w:r w:rsidRPr="00164C23">
        <w:tab/>
        <w:t xml:space="preserve">Mokaram-Kashtiban, S., Hosseini, S. M., Kouchaksaraei, M. T. &amp; Younesi, H. Biochar improves the morphological, physiological and biochemical properties of white willow seedlings in heavy metal-contaminated soil. </w:t>
      </w:r>
      <w:r w:rsidRPr="00164C23">
        <w:rPr>
          <w:i/>
        </w:rPr>
        <w:t>Archives of Biological Sciences</w:t>
      </w:r>
      <w:r w:rsidRPr="00164C23">
        <w:t xml:space="preserve"> 71, 281-291 (2019).</w:t>
      </w:r>
    </w:p>
    <w:p w14:paraId="6AAFF088" w14:textId="77777777" w:rsidR="00287AD0" w:rsidRPr="00164C23" w:rsidRDefault="00287AD0" w:rsidP="00287AD0">
      <w:pPr>
        <w:pStyle w:val="EndNoteBibliography"/>
        <w:ind w:left="380" w:hanging="380"/>
      </w:pPr>
      <w:r w:rsidRPr="00164C23">
        <w:t>147</w:t>
      </w:r>
      <w:r w:rsidRPr="00164C23">
        <w:tab/>
        <w:t>Pietrini, F.</w:t>
      </w:r>
      <w:r w:rsidRPr="00164C23">
        <w:rPr>
          <w:i/>
        </w:rPr>
        <w:t xml:space="preserve"> et al.</w:t>
      </w:r>
      <w:r w:rsidRPr="00164C23">
        <w:t xml:space="preserve"> Assessment of physiological and biochemical responses, metal tolerance and accumulation in two eucalypt hybrid clones for phytoremediation of cadmium-contaminated waters. </w:t>
      </w:r>
      <w:r w:rsidRPr="00164C23">
        <w:rPr>
          <w:i/>
        </w:rPr>
        <w:t>Journal of environmental management</w:t>
      </w:r>
      <w:r w:rsidRPr="00164C23">
        <w:t xml:space="preserve"> 162, 221-231, doi:10.1016/j.jenvman.2015.07.053 (2015).</w:t>
      </w:r>
    </w:p>
    <w:p w14:paraId="7AAB9115" w14:textId="77777777" w:rsidR="00287AD0" w:rsidRPr="00164C23" w:rsidRDefault="00287AD0" w:rsidP="00287AD0">
      <w:pPr>
        <w:pStyle w:val="EndNoteBibliography"/>
        <w:ind w:left="380" w:hanging="380"/>
      </w:pPr>
      <w:r w:rsidRPr="00164C23">
        <w:t>148</w:t>
      </w:r>
      <w:r w:rsidRPr="00164C23">
        <w:tab/>
        <w:t xml:space="preserve">Singh, B., Kaur, B. &amp; Singh, D. Assessment of different multipurpose tree species for phytoextraction of lead from lead-contaminated soils. </w:t>
      </w:r>
      <w:r w:rsidRPr="00164C23">
        <w:rPr>
          <w:i/>
        </w:rPr>
        <w:t>Bioremediation Journal</w:t>
      </w:r>
      <w:r w:rsidRPr="00164C23">
        <w:t xml:space="preserve"> 24, 215-230, doi:10.1080/10889868.2020.1811634 (2020).</w:t>
      </w:r>
    </w:p>
    <w:p w14:paraId="22E9C040" w14:textId="0C6B8C42" w:rsidR="00287AD0" w:rsidRPr="00164C23" w:rsidRDefault="00287AD0" w:rsidP="00287AD0">
      <w:pPr>
        <w:pStyle w:val="EndNoteBibliography"/>
        <w:ind w:left="380" w:hanging="380"/>
      </w:pPr>
      <w:r w:rsidRPr="00164C23">
        <w:t>149</w:t>
      </w:r>
      <w:r w:rsidRPr="00164C23">
        <w:tab/>
        <w:t xml:space="preserve">Budzyńska, S., Krzesłowska, M., Niedzielski, P., Goliński, P. &amp; Mleczek, M. Arsenite phytoextraction and its influence on selected nutritional elements in one-year-old tree species. </w:t>
      </w:r>
      <w:r w:rsidRPr="00164C23">
        <w:rPr>
          <w:i/>
        </w:rPr>
        <w:t>Microchemical Journal</w:t>
      </w:r>
      <w:r w:rsidRPr="00164C23">
        <w:t xml:space="preserve"> 133, 530-538, doi:</w:t>
      </w:r>
      <w:r w:rsidR="00895FD6">
        <w:t xml:space="preserve"> </w:t>
      </w:r>
      <w:r w:rsidRPr="00164C23">
        <w:t>10.1016/j.microc.2017.04.022 (2017).</w:t>
      </w:r>
    </w:p>
    <w:p w14:paraId="7C812732" w14:textId="77777777" w:rsidR="00287AD0" w:rsidRPr="00164C23" w:rsidRDefault="00287AD0" w:rsidP="00287AD0">
      <w:pPr>
        <w:pStyle w:val="EndNoteBibliography"/>
        <w:ind w:left="380" w:hanging="380"/>
      </w:pPr>
      <w:r w:rsidRPr="00164C23">
        <w:t>150</w:t>
      </w:r>
      <w:r w:rsidRPr="00164C23">
        <w:tab/>
        <w:t>Hussain, S.</w:t>
      </w:r>
      <w:r w:rsidRPr="00164C23">
        <w:rPr>
          <w:i/>
        </w:rPr>
        <w:t xml:space="preserve"> et al.</w:t>
      </w:r>
      <w:r w:rsidRPr="00164C23">
        <w:t xml:space="preserve"> Arsenic tolerance and phytoremediation potential of Conocarpus erectus L. and Populus deltoides L. </w:t>
      </w:r>
      <w:r w:rsidRPr="00164C23">
        <w:rPr>
          <w:i/>
        </w:rPr>
        <w:t>Int J Phytoremediation</w:t>
      </w:r>
      <w:r w:rsidRPr="00164C23">
        <w:t xml:space="preserve"> 19, 985-991, doi:10.1080/15226514.2017.1303815 (2017).</w:t>
      </w:r>
    </w:p>
    <w:p w14:paraId="01C9A21A" w14:textId="77777777" w:rsidR="00287AD0" w:rsidRPr="00164C23" w:rsidRDefault="00287AD0" w:rsidP="00287AD0">
      <w:pPr>
        <w:pStyle w:val="EndNoteBibliography"/>
        <w:ind w:left="380" w:hanging="380"/>
      </w:pPr>
      <w:r w:rsidRPr="00164C23">
        <w:t>151</w:t>
      </w:r>
      <w:r w:rsidRPr="00164C23">
        <w:tab/>
        <w:t xml:space="preserve">Budzyńska, S., Krzesłowska, M., Niedzielski, P., Goliński, P. &amp; Mleczek, M. Arsenate phytoextraction abilities of one-year-old tree species and its effects on the nutritional element content in plant organs. </w:t>
      </w:r>
      <w:r w:rsidRPr="00164C23">
        <w:rPr>
          <w:i/>
        </w:rPr>
        <w:t>International Journal of Phytoremediation</w:t>
      </w:r>
      <w:r w:rsidRPr="00164C23">
        <w:t xml:space="preserve"> 21, 1019-1031, doi:10.1080/15226514.2019.1594684 (2019).</w:t>
      </w:r>
    </w:p>
    <w:p w14:paraId="2F5C7984" w14:textId="14F07747" w:rsidR="00287AD0" w:rsidRPr="00164C23" w:rsidRDefault="00287AD0" w:rsidP="00287AD0">
      <w:pPr>
        <w:pStyle w:val="EndNoteBibliography"/>
        <w:ind w:left="380" w:hanging="380"/>
      </w:pPr>
      <w:r w:rsidRPr="00164C23">
        <w:t>152</w:t>
      </w:r>
      <w:r w:rsidRPr="00164C23">
        <w:tab/>
        <w:t>Stoláriková-Vaculíková, M.</w:t>
      </w:r>
      <w:r w:rsidRPr="00164C23">
        <w:rPr>
          <w:i/>
        </w:rPr>
        <w:t xml:space="preserve"> et al.</w:t>
      </w:r>
      <w:r w:rsidRPr="00164C23">
        <w:t xml:space="preserve"> Anatomical, biochemical and morphological responses of poplar </w:t>
      </w:r>
      <w:r w:rsidRPr="001100C5">
        <w:rPr>
          <w:i/>
          <w:iCs/>
        </w:rPr>
        <w:t>Populus deltoides</w:t>
      </w:r>
      <w:r w:rsidRPr="00164C23">
        <w:t xml:space="preserve"> clone Lux to Zn excess. </w:t>
      </w:r>
      <w:r w:rsidRPr="00164C23">
        <w:rPr>
          <w:i/>
        </w:rPr>
        <w:t>Environmental and Experimental Botany</w:t>
      </w:r>
      <w:r w:rsidRPr="00164C23">
        <w:t xml:space="preserve"> 109, 235-243, doi:</w:t>
      </w:r>
      <w:r w:rsidR="00895FD6">
        <w:t xml:space="preserve"> </w:t>
      </w:r>
      <w:r w:rsidRPr="00164C23">
        <w:t>10.1016/j.envexpbot.2014.07.001 (2015).</w:t>
      </w:r>
    </w:p>
    <w:p w14:paraId="09AE8E08" w14:textId="77777777" w:rsidR="00287AD0" w:rsidRPr="00164C23" w:rsidRDefault="00287AD0" w:rsidP="00287AD0">
      <w:pPr>
        <w:pStyle w:val="EndNoteBibliography"/>
        <w:ind w:left="380" w:hanging="380"/>
      </w:pPr>
      <w:r w:rsidRPr="00164C23">
        <w:t>153</w:t>
      </w:r>
      <w:r w:rsidRPr="00164C23">
        <w:tab/>
        <w:t>Jakovljević, T.</w:t>
      </w:r>
      <w:r w:rsidRPr="00164C23">
        <w:rPr>
          <w:i/>
        </w:rPr>
        <w:t xml:space="preserve"> et al.</w:t>
      </w:r>
      <w:r w:rsidRPr="00164C23">
        <w:t xml:space="preserve"> Adaptive response of poplar (Populus nigra L.) after prolonged Cd exposure period. </w:t>
      </w:r>
      <w:r w:rsidRPr="00164C23">
        <w:rPr>
          <w:i/>
        </w:rPr>
        <w:t>Environmental Science and Pollution Research</w:t>
      </w:r>
      <w:r w:rsidRPr="00164C23">
        <w:t xml:space="preserve"> 21, 3792-3802, doi:10.1007/s11356-013-2292-7 (2014).</w:t>
      </w:r>
    </w:p>
    <w:p w14:paraId="088B818E" w14:textId="681C9437" w:rsidR="00287AD0" w:rsidRPr="00164C23" w:rsidRDefault="00287AD0" w:rsidP="00287AD0">
      <w:pPr>
        <w:pStyle w:val="EndNoteBibliography"/>
        <w:ind w:left="380" w:hanging="380"/>
      </w:pPr>
      <w:r w:rsidRPr="00164C23">
        <w:t>154</w:t>
      </w:r>
      <w:r w:rsidRPr="00164C23">
        <w:tab/>
        <w:t>Cao, Y. N.</w:t>
      </w:r>
      <w:r w:rsidRPr="00164C23">
        <w:rPr>
          <w:i/>
        </w:rPr>
        <w:t xml:space="preserve"> et al.</w:t>
      </w:r>
      <w:r w:rsidRPr="00164C23">
        <w:t xml:space="preserve"> Accumulation and spatial distribution of copper and nutrients in willow as affected by soil flooding: A synchrotron-based X-ray fluorescence study. </w:t>
      </w:r>
      <w:r w:rsidRPr="00164C23">
        <w:rPr>
          <w:i/>
        </w:rPr>
        <w:t>Environmental Pollution</w:t>
      </w:r>
      <w:r w:rsidRPr="00164C23">
        <w:t xml:space="preserve"> 246, 980-989, doi:</w:t>
      </w:r>
      <w:r w:rsidR="00895FD6">
        <w:t xml:space="preserve"> </w:t>
      </w:r>
      <w:r w:rsidRPr="00164C23">
        <w:t>10.1016/j.envpol.2018.12.025 (2019).</w:t>
      </w:r>
    </w:p>
    <w:p w14:paraId="6AF5E459" w14:textId="77777777" w:rsidR="00287AD0" w:rsidRPr="00164C23" w:rsidRDefault="00287AD0" w:rsidP="00287AD0">
      <w:pPr>
        <w:pStyle w:val="EndNoteBibliography"/>
        <w:ind w:left="380" w:hanging="380"/>
      </w:pPr>
      <w:r w:rsidRPr="00164C23">
        <w:t>155</w:t>
      </w:r>
      <w:r w:rsidRPr="00164C23">
        <w:tab/>
        <w:t>Di Santo, P.</w:t>
      </w:r>
      <w:r w:rsidRPr="00164C23">
        <w:rPr>
          <w:i/>
        </w:rPr>
        <w:t xml:space="preserve"> et al.</w:t>
      </w:r>
      <w:r w:rsidRPr="00164C23">
        <w:t xml:space="preserve"> A quick screening to assess the phytoextraction potential of cadmium and copper in </w:t>
      </w:r>
      <w:r w:rsidRPr="001100C5">
        <w:rPr>
          <w:i/>
          <w:iCs/>
        </w:rPr>
        <w:t>Quercus pubescens</w:t>
      </w:r>
      <w:r w:rsidRPr="00164C23">
        <w:t xml:space="preserve"> plantlets. </w:t>
      </w:r>
      <w:r w:rsidRPr="00164C23">
        <w:rPr>
          <w:i/>
        </w:rPr>
        <w:t>iForest - Biogeosciences and Forestry</w:t>
      </w:r>
      <w:r w:rsidRPr="00164C23">
        <w:t xml:space="preserve"> 10, 93-98, doi:10.3832/ifor1999-009 (2017).</w:t>
      </w:r>
    </w:p>
    <w:p w14:paraId="76461A46" w14:textId="2B6EEF61" w:rsidR="00287AD0" w:rsidRPr="00164C23" w:rsidRDefault="00287AD0" w:rsidP="00287AD0">
      <w:pPr>
        <w:pStyle w:val="EndNoteBibliography"/>
        <w:ind w:left="380" w:hanging="380"/>
      </w:pPr>
      <w:r w:rsidRPr="00164C23">
        <w:t>156</w:t>
      </w:r>
      <w:r w:rsidRPr="00164C23">
        <w:tab/>
        <w:t xml:space="preserve">Sousa, N. R., Ramos, M. A., Marques, A. P. G. C. &amp; Castro, P. M. L. A genotype dependent-response to cadmium contamination in soil is displayed by </w:t>
      </w:r>
      <w:r w:rsidRPr="001100C5">
        <w:rPr>
          <w:i/>
          <w:iCs/>
        </w:rPr>
        <w:t>Pinus pinaster</w:t>
      </w:r>
      <w:r w:rsidRPr="00164C23">
        <w:t xml:space="preserve"> in symbiosis with different mycorrhizal fungi. </w:t>
      </w:r>
      <w:r w:rsidRPr="00164C23">
        <w:rPr>
          <w:i/>
        </w:rPr>
        <w:t>Applied Soil Ecology</w:t>
      </w:r>
      <w:r w:rsidRPr="00164C23">
        <w:t xml:space="preserve"> 76, 7-13, doi:</w:t>
      </w:r>
      <w:r w:rsidR="00895FD6">
        <w:t xml:space="preserve"> </w:t>
      </w:r>
      <w:r w:rsidRPr="00164C23">
        <w:t>10.1016/j.apsoil.2013.12.005 (2014).</w:t>
      </w:r>
    </w:p>
    <w:p w14:paraId="7A6AD7A7" w14:textId="59E21735" w:rsidR="00287AD0" w:rsidRPr="00164C23" w:rsidRDefault="00287AD0" w:rsidP="00287AD0">
      <w:pPr>
        <w:pStyle w:val="EndNoteBibliography"/>
        <w:ind w:left="380" w:hanging="380"/>
      </w:pPr>
      <w:r w:rsidRPr="00164C23">
        <w:t>157</w:t>
      </w:r>
      <w:r w:rsidRPr="00164C23">
        <w:tab/>
        <w:t xml:space="preserve">Mant, C., Peterkin, J., May, E. &amp; Butler, J. A feasibility study of a </w:t>
      </w:r>
      <w:r w:rsidRPr="001100C5">
        <w:rPr>
          <w:i/>
          <w:iCs/>
        </w:rPr>
        <w:t>Salix viminalis</w:t>
      </w:r>
      <w:r w:rsidRPr="00164C23">
        <w:t xml:space="preserve"> gravel hydroponic system to renovate primary settled wastewater. </w:t>
      </w:r>
      <w:r w:rsidRPr="00164C23">
        <w:rPr>
          <w:i/>
        </w:rPr>
        <w:t>Bioresource Technology</w:t>
      </w:r>
      <w:r w:rsidRPr="00164C23">
        <w:t xml:space="preserve"> 90, 19-25, doi:</w:t>
      </w:r>
      <w:r w:rsidR="00895FD6">
        <w:t xml:space="preserve"> </w:t>
      </w:r>
      <w:r w:rsidRPr="00164C23">
        <w:t>10.1016/S0960-8524(03)00100-7 (2003).</w:t>
      </w:r>
    </w:p>
    <w:p w14:paraId="1B7D0EB9" w14:textId="77777777" w:rsidR="00520562" w:rsidRDefault="00287AD0" w:rsidP="00520562">
      <w:pPr>
        <w:ind w:leftChars="1" w:left="424" w:hangingChars="201" w:hanging="422"/>
        <w:rPr>
          <w:noProof/>
        </w:rPr>
      </w:pPr>
      <w:r w:rsidRPr="00164C23">
        <w:rPr>
          <w:noProof/>
        </w:rPr>
        <w:t>158</w:t>
      </w:r>
      <w:r w:rsidRPr="00164C23">
        <w:rPr>
          <w:noProof/>
        </w:rPr>
        <w:tab/>
      </w:r>
      <w:r w:rsidR="00281C8E">
        <w:rPr>
          <w:rFonts w:hint="eastAsia"/>
          <w:noProof/>
        </w:rPr>
        <w:t xml:space="preserve">Pan S.Z., Tang M., Tan X.R., Liu Y., Wang M.X. Zinc accumulation characteristics and tolerance mechanism of two common garden shrubs (In Chinese). </w:t>
      </w:r>
      <w:r w:rsidR="00281C8E" w:rsidRPr="00281C8E">
        <w:rPr>
          <w:i/>
          <w:iCs/>
          <w:noProof/>
        </w:rPr>
        <w:t>Environmental Science &amp; Technology</w:t>
      </w:r>
      <w:r w:rsidR="00281C8E">
        <w:rPr>
          <w:rFonts w:hint="eastAsia"/>
          <w:noProof/>
        </w:rPr>
        <w:t xml:space="preserve"> </w:t>
      </w:r>
      <w:r w:rsidRPr="00164C23">
        <w:rPr>
          <w:noProof/>
        </w:rPr>
        <w:t>45, 154-163, doi:10.19672/j.cnki.1003-6504.2464.21.338 (2022).</w:t>
      </w:r>
    </w:p>
    <w:p w14:paraId="77BFCFE2" w14:textId="51A12438" w:rsidR="00520562" w:rsidRPr="00E11121" w:rsidRDefault="00520562" w:rsidP="00F578E6">
      <w:pPr>
        <w:ind w:leftChars="1" w:left="424" w:hangingChars="201" w:hanging="422"/>
        <w:rPr>
          <w:noProof/>
        </w:rPr>
      </w:pPr>
      <w:r>
        <w:rPr>
          <w:rFonts w:hint="eastAsia"/>
          <w:noProof/>
        </w:rPr>
        <w:t>159</w:t>
      </w:r>
      <w:r w:rsidRPr="00164C23">
        <w:rPr>
          <w:noProof/>
        </w:rPr>
        <w:tab/>
      </w:r>
      <w:r w:rsidRPr="00E11121">
        <w:rPr>
          <w:rFonts w:hint="eastAsia"/>
          <w:noProof/>
        </w:rPr>
        <w:t>Rahman, S. U.</w:t>
      </w:r>
      <w:r w:rsidRPr="00E11121">
        <w:rPr>
          <w:rFonts w:hint="eastAsia"/>
          <w:i/>
          <w:noProof/>
        </w:rPr>
        <w:t xml:space="preserve"> et al.</w:t>
      </w:r>
      <w:r w:rsidRPr="00E11121">
        <w:rPr>
          <w:rFonts w:hint="eastAsia"/>
          <w:noProof/>
        </w:rPr>
        <w:t xml:space="preserve"> Evaluation of heavy metal phytoremediation potential of six tree species of Faisalabad city of Pakistan during summer and winter seasons. </w:t>
      </w:r>
      <w:r w:rsidRPr="00E11121">
        <w:rPr>
          <w:rFonts w:hint="eastAsia"/>
          <w:i/>
          <w:noProof/>
        </w:rPr>
        <w:t>Journal of Environmental Management</w:t>
      </w:r>
      <w:r w:rsidRPr="00E11121">
        <w:rPr>
          <w:rFonts w:hint="eastAsia"/>
          <w:noProof/>
        </w:rPr>
        <w:t xml:space="preserve"> </w:t>
      </w:r>
      <w:r w:rsidRPr="00E11121">
        <w:rPr>
          <w:rFonts w:hint="eastAsia"/>
          <w:b/>
          <w:noProof/>
        </w:rPr>
        <w:t>320</w:t>
      </w:r>
      <w:r w:rsidRPr="00E11121">
        <w:rPr>
          <w:rFonts w:hint="eastAsia"/>
          <w:noProof/>
        </w:rPr>
        <w:t>, 115801, doi:</w:t>
      </w:r>
      <w:r w:rsidR="00895FD6">
        <w:rPr>
          <w:rFonts w:hint="eastAsia"/>
        </w:rPr>
        <w:t xml:space="preserve"> </w:t>
      </w:r>
      <w:r w:rsidRPr="00A57834">
        <w:rPr>
          <w:rFonts w:hint="eastAsia"/>
        </w:rPr>
        <w:t>10.1016/j.jenvman.2022.115801</w:t>
      </w:r>
      <w:r w:rsidRPr="00E11121">
        <w:rPr>
          <w:rFonts w:hint="eastAsia"/>
          <w:noProof/>
        </w:rPr>
        <w:t xml:space="preserve"> (2022).</w:t>
      </w:r>
    </w:p>
    <w:p w14:paraId="149704A5" w14:textId="1A191046" w:rsidR="00520562" w:rsidRPr="00F80FEF" w:rsidRDefault="00520562" w:rsidP="00520562">
      <w:pPr>
        <w:pStyle w:val="EndNoteBibliography"/>
        <w:ind w:left="380" w:hanging="380"/>
      </w:pPr>
      <w:r w:rsidRPr="00F80FEF">
        <w:rPr>
          <w:rFonts w:hint="eastAsia"/>
        </w:rPr>
        <w:t>160</w:t>
      </w:r>
      <w:r w:rsidRPr="00F80FEF">
        <w:tab/>
      </w:r>
      <w:r w:rsidRPr="00F80FEF">
        <w:rPr>
          <w:rFonts w:hint="eastAsia"/>
        </w:rPr>
        <w:t xml:space="preserve">Chamba-Eras, I., </w:t>
      </w:r>
      <w:r w:rsidR="00D13D7B" w:rsidRPr="00F80FEF">
        <w:rPr>
          <w:rFonts w:hint="eastAsia"/>
          <w:i/>
        </w:rPr>
        <w:t>et al</w:t>
      </w:r>
      <w:r w:rsidRPr="00F80FEF">
        <w:rPr>
          <w:rFonts w:hint="eastAsia"/>
        </w:rPr>
        <w:t xml:space="preserve">. Native Hyperaccumulator Plants with Differential Phytoremediation Potential in an Artisanal Gold Mine of the Ecuadorian Amazon. </w:t>
      </w:r>
      <w:r w:rsidRPr="00F80FEF">
        <w:rPr>
          <w:rFonts w:hint="eastAsia"/>
          <w:i/>
        </w:rPr>
        <w:t>Plants</w:t>
      </w:r>
      <w:r w:rsidRPr="00F80FEF">
        <w:rPr>
          <w:rFonts w:hint="eastAsia"/>
        </w:rPr>
        <w:t xml:space="preserve"> 11</w:t>
      </w:r>
      <w:r w:rsidR="00895FD6" w:rsidRPr="00F80FEF">
        <w:rPr>
          <w:rFonts w:hint="eastAsia"/>
        </w:rPr>
        <w:t>, 1186,</w:t>
      </w:r>
      <w:r w:rsidRPr="00F80FEF">
        <w:rPr>
          <w:rFonts w:hint="eastAsia"/>
        </w:rPr>
        <w:t xml:space="preserve"> </w:t>
      </w:r>
      <w:r w:rsidR="00895FD6" w:rsidRPr="00F80FEF">
        <w:t>doi: 10.3390/plants11091186</w:t>
      </w:r>
      <w:r w:rsidR="00895FD6" w:rsidRPr="00F80FEF">
        <w:rPr>
          <w:rFonts w:hint="eastAsia"/>
        </w:rPr>
        <w:t xml:space="preserve"> </w:t>
      </w:r>
      <w:r w:rsidRPr="00F80FEF">
        <w:rPr>
          <w:rFonts w:hint="eastAsia"/>
        </w:rPr>
        <w:t>(2022).</w:t>
      </w:r>
    </w:p>
    <w:p w14:paraId="0099E505" w14:textId="1ED74E03" w:rsidR="00520562" w:rsidRPr="00F80FEF" w:rsidRDefault="00520562" w:rsidP="00520562">
      <w:pPr>
        <w:pStyle w:val="EndNoteBibliography"/>
        <w:ind w:left="380" w:hanging="380"/>
      </w:pPr>
      <w:r w:rsidRPr="00F80FEF">
        <w:rPr>
          <w:rFonts w:hint="eastAsia"/>
        </w:rPr>
        <w:t>161</w:t>
      </w:r>
      <w:r w:rsidRPr="00F80FEF">
        <w:tab/>
      </w:r>
      <w:r w:rsidRPr="00F80FEF">
        <w:rPr>
          <w:rFonts w:hint="eastAsia"/>
        </w:rPr>
        <w:t xml:space="preserve">Javanmardi, E., </w:t>
      </w:r>
      <w:r w:rsidR="00D13D7B" w:rsidRPr="00F80FEF">
        <w:rPr>
          <w:rFonts w:hint="eastAsia"/>
          <w:i/>
        </w:rPr>
        <w:t>et al</w:t>
      </w:r>
      <w:r w:rsidRPr="00F80FEF">
        <w:rPr>
          <w:rFonts w:hint="eastAsia"/>
        </w:rPr>
        <w:t xml:space="preserve">. Biomonitoring efforts to evaluate the extent of heavy metals pollution induced by cement industry in Shiraz, Iran. </w:t>
      </w:r>
      <w:r w:rsidRPr="00F80FEF">
        <w:rPr>
          <w:rFonts w:hint="eastAsia"/>
          <w:i/>
        </w:rPr>
        <w:t>International Journal of Environmental Science and Technology</w:t>
      </w:r>
      <w:r w:rsidRPr="00F80FEF">
        <w:rPr>
          <w:rFonts w:hint="eastAsia"/>
        </w:rPr>
        <w:t xml:space="preserve"> 19, 11711-11728, doi:10.1007/s13762-022-04307-4 (2022).</w:t>
      </w:r>
    </w:p>
    <w:p w14:paraId="2AF39156" w14:textId="213F8AB5" w:rsidR="00520562" w:rsidRPr="00F80FEF" w:rsidRDefault="00520562" w:rsidP="00520562">
      <w:pPr>
        <w:pStyle w:val="EndNoteBibliography"/>
        <w:ind w:left="380" w:hanging="380"/>
      </w:pPr>
      <w:r w:rsidRPr="00F80FEF">
        <w:rPr>
          <w:rFonts w:hint="eastAsia"/>
        </w:rPr>
        <w:t>162</w:t>
      </w:r>
      <w:r w:rsidRPr="00F80FEF">
        <w:tab/>
      </w:r>
      <w:r w:rsidRPr="00F80FEF">
        <w:rPr>
          <w:rFonts w:hint="eastAsia"/>
        </w:rPr>
        <w:t xml:space="preserve">Patel, K., </w:t>
      </w:r>
      <w:r w:rsidR="00D13D7B" w:rsidRPr="00F80FEF">
        <w:rPr>
          <w:rFonts w:hint="eastAsia"/>
          <w:i/>
        </w:rPr>
        <w:t>et al</w:t>
      </w:r>
      <w:r w:rsidRPr="00F80FEF">
        <w:rPr>
          <w:rFonts w:hint="eastAsia"/>
        </w:rPr>
        <w:t xml:space="preserve">. Heavy metal accumulation in leaves of selected plant species in urban areas of Delhi. </w:t>
      </w:r>
      <w:r w:rsidRPr="00F80FEF">
        <w:rPr>
          <w:rFonts w:hint="eastAsia"/>
          <w:i/>
        </w:rPr>
        <w:t>Environmental Science and Pollution Research</w:t>
      </w:r>
      <w:r w:rsidRPr="00F80FEF">
        <w:rPr>
          <w:rFonts w:hint="eastAsia"/>
        </w:rPr>
        <w:t xml:space="preserve"> 30, 27622-27635, doi:10.1007/s11356-022-24157-4 (2023).</w:t>
      </w:r>
    </w:p>
    <w:p w14:paraId="5D1B63A3" w14:textId="2DF75BA0" w:rsidR="00520562" w:rsidRPr="00F80FEF" w:rsidRDefault="00520562" w:rsidP="00520562">
      <w:pPr>
        <w:pStyle w:val="EndNoteBibliography"/>
        <w:ind w:left="380" w:hanging="380"/>
      </w:pPr>
      <w:r w:rsidRPr="00F80FEF">
        <w:rPr>
          <w:rFonts w:hint="eastAsia"/>
        </w:rPr>
        <w:t>163</w:t>
      </w:r>
      <w:r w:rsidRPr="00F80FEF">
        <w:tab/>
      </w:r>
      <w:r w:rsidRPr="00F80FEF">
        <w:rPr>
          <w:rFonts w:hint="eastAsia"/>
        </w:rPr>
        <w:t xml:space="preserve">Cui, N., Qu, L. &amp; Wu, G. Heavy metal accumulation characteristics and physiological response of </w:t>
      </w:r>
      <w:r w:rsidRPr="00F80FEF">
        <w:rPr>
          <w:rFonts w:hint="eastAsia"/>
          <w:i/>
          <w:iCs/>
        </w:rPr>
        <w:t>Sabina chinensis</w:t>
      </w:r>
      <w:r w:rsidRPr="00F80FEF">
        <w:rPr>
          <w:rFonts w:hint="eastAsia"/>
        </w:rPr>
        <w:t xml:space="preserve"> and </w:t>
      </w:r>
      <w:r w:rsidRPr="00F80FEF">
        <w:rPr>
          <w:rFonts w:hint="eastAsia"/>
          <w:i/>
          <w:iCs/>
        </w:rPr>
        <w:t>Platycladus orientalis</w:t>
      </w:r>
      <w:r w:rsidRPr="00F80FEF">
        <w:rPr>
          <w:rFonts w:hint="eastAsia"/>
        </w:rPr>
        <w:t xml:space="preserve"> to atmospheric pollution. </w:t>
      </w:r>
      <w:r w:rsidRPr="00F80FEF">
        <w:rPr>
          <w:rFonts w:hint="eastAsia"/>
          <w:i/>
        </w:rPr>
        <w:t>Journal of Environmental Sciences</w:t>
      </w:r>
      <w:r w:rsidRPr="00F80FEF">
        <w:rPr>
          <w:rFonts w:hint="eastAsia"/>
        </w:rPr>
        <w:t xml:space="preserve"> 112, 192-201, doi:</w:t>
      </w:r>
      <w:r w:rsidR="00895FD6" w:rsidRPr="00F80FEF">
        <w:rPr>
          <w:rFonts w:hint="eastAsia"/>
        </w:rPr>
        <w:t xml:space="preserve"> </w:t>
      </w:r>
      <w:r w:rsidRPr="00F80FEF">
        <w:rPr>
          <w:rFonts w:hint="eastAsia"/>
        </w:rPr>
        <w:t>10.1016/j.jes.2021.05.013 (2022).</w:t>
      </w:r>
    </w:p>
    <w:p w14:paraId="7ECA4FEC" w14:textId="343ED40A" w:rsidR="00520562" w:rsidRPr="00F80FEF" w:rsidRDefault="00520562" w:rsidP="00520562">
      <w:pPr>
        <w:pStyle w:val="EndNoteBibliography"/>
        <w:ind w:left="380" w:hanging="380"/>
      </w:pPr>
      <w:r w:rsidRPr="00F80FEF">
        <w:rPr>
          <w:rFonts w:hint="eastAsia"/>
        </w:rPr>
        <w:t>164</w:t>
      </w:r>
      <w:r w:rsidRPr="00F80FEF">
        <w:tab/>
      </w:r>
      <w:r w:rsidRPr="00F80FEF">
        <w:rPr>
          <w:rFonts w:hint="eastAsia"/>
        </w:rPr>
        <w:t xml:space="preserve">Liu, Y., </w:t>
      </w:r>
      <w:r w:rsidR="00D13D7B" w:rsidRPr="00F80FEF">
        <w:rPr>
          <w:rFonts w:hint="eastAsia"/>
          <w:i/>
        </w:rPr>
        <w:t>et al</w:t>
      </w:r>
      <w:r w:rsidRPr="00F80FEF">
        <w:rPr>
          <w:rFonts w:hint="eastAsia"/>
        </w:rPr>
        <w:t xml:space="preserve">. Biomonitoring and phytoremediation potential of the leaves, bark, and branch bark of street trees for heavy metal pollution in urban areas. </w:t>
      </w:r>
      <w:r w:rsidRPr="00F80FEF">
        <w:rPr>
          <w:rFonts w:hint="eastAsia"/>
          <w:i/>
        </w:rPr>
        <w:t>Environmental Monitoring and Assessment</w:t>
      </w:r>
      <w:r w:rsidRPr="00F80FEF">
        <w:rPr>
          <w:rFonts w:hint="eastAsia"/>
        </w:rPr>
        <w:t xml:space="preserve"> 194, 344, doi:10.1007/s10661-022-10004-z (2022).</w:t>
      </w:r>
    </w:p>
    <w:p w14:paraId="326901E1" w14:textId="184A949A" w:rsidR="00520562" w:rsidRPr="00F80FEF" w:rsidRDefault="00520562" w:rsidP="00520562">
      <w:pPr>
        <w:pStyle w:val="EndNoteBibliography"/>
        <w:ind w:left="380" w:hanging="380"/>
      </w:pPr>
      <w:r w:rsidRPr="00F80FEF">
        <w:rPr>
          <w:rFonts w:hint="eastAsia"/>
        </w:rPr>
        <w:t>165</w:t>
      </w:r>
      <w:r w:rsidRPr="00F80FEF">
        <w:tab/>
      </w:r>
      <w:r w:rsidRPr="00F80FEF">
        <w:rPr>
          <w:rFonts w:hint="eastAsia"/>
        </w:rPr>
        <w:t>Galal, T. M.</w:t>
      </w:r>
      <w:r w:rsidRPr="00F80FEF">
        <w:rPr>
          <w:rFonts w:hint="eastAsia"/>
          <w:i/>
        </w:rPr>
        <w:t xml:space="preserve"> et al.</w:t>
      </w:r>
      <w:r w:rsidRPr="00F80FEF">
        <w:rPr>
          <w:rFonts w:hint="eastAsia"/>
        </w:rPr>
        <w:t xml:space="preserve"> Taif</w:t>
      </w:r>
      <w:r w:rsidRPr="00F80FEF">
        <w:rPr>
          <w:rFonts w:hint="eastAsia"/>
        </w:rPr>
        <w:t>’</w:t>
      </w:r>
      <w:r w:rsidRPr="00F80FEF">
        <w:rPr>
          <w:rFonts w:hint="eastAsia"/>
        </w:rPr>
        <w:t>s Rose (</w:t>
      </w:r>
      <w:r w:rsidRPr="00F80FEF">
        <w:rPr>
          <w:rFonts w:hint="eastAsia"/>
          <w:i/>
          <w:iCs/>
        </w:rPr>
        <w:t>Rosa damascena</w:t>
      </w:r>
      <w:r w:rsidRPr="00F80FEF">
        <w:rPr>
          <w:rFonts w:hint="eastAsia"/>
        </w:rPr>
        <w:t xml:space="preserve"> Mill var. </w:t>
      </w:r>
      <w:r w:rsidRPr="00F80FEF">
        <w:rPr>
          <w:rFonts w:hint="eastAsia"/>
          <w:i/>
          <w:iCs/>
        </w:rPr>
        <w:t>trigentipetala</w:t>
      </w:r>
      <w:r w:rsidRPr="00F80FEF">
        <w:rPr>
          <w:rFonts w:hint="eastAsia"/>
        </w:rPr>
        <w:t xml:space="preserve">) Wastes Are a Potential Candidate for Heavy Metals Remediation from Agricultural Soil. </w:t>
      </w:r>
      <w:r w:rsidRPr="00F80FEF">
        <w:rPr>
          <w:rFonts w:hint="eastAsia"/>
          <w:i/>
        </w:rPr>
        <w:t>Agriculture</w:t>
      </w:r>
      <w:r w:rsidRPr="00F80FEF">
        <w:rPr>
          <w:rFonts w:hint="eastAsia"/>
        </w:rPr>
        <w:t xml:space="preserve"> 12</w:t>
      </w:r>
      <w:r w:rsidR="00895FD6" w:rsidRPr="00F80FEF">
        <w:t>, 1319, doi: 10.3390/agriculture12091319</w:t>
      </w:r>
      <w:r w:rsidRPr="00F80FEF">
        <w:rPr>
          <w:rFonts w:hint="eastAsia"/>
        </w:rPr>
        <w:t xml:space="preserve"> (2022).</w:t>
      </w:r>
    </w:p>
    <w:p w14:paraId="0179D302" w14:textId="0582D674" w:rsidR="00520562" w:rsidRPr="00F80FEF" w:rsidRDefault="00520562" w:rsidP="00520562">
      <w:pPr>
        <w:pStyle w:val="EndNoteBibliography"/>
        <w:ind w:left="380" w:hanging="380"/>
      </w:pPr>
      <w:r w:rsidRPr="00F80FEF">
        <w:rPr>
          <w:rFonts w:hint="eastAsia"/>
        </w:rPr>
        <w:t>166</w:t>
      </w:r>
      <w:r w:rsidRPr="00F80FEF">
        <w:tab/>
      </w:r>
      <w:r w:rsidRPr="00F80FEF">
        <w:rPr>
          <w:rFonts w:hint="eastAsia"/>
        </w:rPr>
        <w:t>Guo, N.</w:t>
      </w:r>
      <w:r w:rsidRPr="00F80FEF">
        <w:rPr>
          <w:rFonts w:hint="eastAsia"/>
          <w:i/>
        </w:rPr>
        <w:t xml:space="preserve"> et al.</w:t>
      </w:r>
      <w:r w:rsidRPr="00F80FEF">
        <w:rPr>
          <w:rFonts w:hint="eastAsia"/>
        </w:rPr>
        <w:t xml:space="preserve"> Comparison of two willow genotypes reveals potential roles of iron-regulated transporter 9 and heavy-metal ATPase 1 in cadmium accumulation and resistance in </w:t>
      </w:r>
      <w:r w:rsidRPr="00F80FEF">
        <w:rPr>
          <w:rFonts w:hint="eastAsia"/>
          <w:i/>
          <w:iCs/>
        </w:rPr>
        <w:t>Salix suchowensis</w:t>
      </w:r>
      <w:r w:rsidRPr="00F80FEF">
        <w:rPr>
          <w:rFonts w:hint="eastAsia"/>
        </w:rPr>
        <w:t xml:space="preserve">. </w:t>
      </w:r>
      <w:r w:rsidRPr="00F80FEF">
        <w:rPr>
          <w:rFonts w:hint="eastAsia"/>
          <w:i/>
        </w:rPr>
        <w:t>Ecotoxicology and Environmental Safety</w:t>
      </w:r>
      <w:r w:rsidRPr="00F80FEF">
        <w:rPr>
          <w:rFonts w:hint="eastAsia"/>
        </w:rPr>
        <w:t xml:space="preserve"> 244, 114065, doi:</w:t>
      </w:r>
      <w:r w:rsidR="00895FD6" w:rsidRPr="00F80FEF">
        <w:rPr>
          <w:rFonts w:hint="eastAsia"/>
        </w:rPr>
        <w:t xml:space="preserve"> </w:t>
      </w:r>
      <w:r w:rsidRPr="00F80FEF">
        <w:rPr>
          <w:rFonts w:hint="eastAsia"/>
        </w:rPr>
        <w:t>10.1016/j.ecoenv.2022.114065 (2022).</w:t>
      </w:r>
    </w:p>
    <w:p w14:paraId="39A0A508" w14:textId="0769E501" w:rsidR="00520562" w:rsidRPr="00F80FEF" w:rsidRDefault="00520562" w:rsidP="00520562">
      <w:pPr>
        <w:pStyle w:val="EndNoteBibliography"/>
        <w:ind w:left="380" w:hanging="380"/>
      </w:pPr>
      <w:r w:rsidRPr="00F80FEF">
        <w:rPr>
          <w:rFonts w:hint="eastAsia"/>
        </w:rPr>
        <w:t>167</w:t>
      </w:r>
      <w:r w:rsidRPr="00F80FEF">
        <w:tab/>
      </w:r>
      <w:r w:rsidRPr="00F80FEF">
        <w:rPr>
          <w:rFonts w:hint="eastAsia"/>
        </w:rPr>
        <w:t xml:space="preserve">Wang, D., </w:t>
      </w:r>
      <w:r w:rsidR="00D13D7B" w:rsidRPr="00F80FEF">
        <w:rPr>
          <w:rFonts w:hint="eastAsia"/>
          <w:i/>
        </w:rPr>
        <w:t>et al</w:t>
      </w:r>
      <w:r w:rsidRPr="00F80FEF">
        <w:rPr>
          <w:rFonts w:hint="eastAsia"/>
        </w:rPr>
        <w:t xml:space="preserve">. Responses of photosynthesis and antioxidant activities in </w:t>
      </w:r>
      <w:r w:rsidRPr="00F80FEF">
        <w:rPr>
          <w:rFonts w:hint="eastAsia"/>
          <w:i/>
          <w:iCs/>
        </w:rPr>
        <w:t>Koelreuteria paniculata</w:t>
      </w:r>
      <w:r w:rsidRPr="00F80FEF">
        <w:rPr>
          <w:rFonts w:hint="eastAsia"/>
        </w:rPr>
        <w:t xml:space="preserve"> young plants exposed to manganese stress. </w:t>
      </w:r>
      <w:r w:rsidRPr="00F80FEF">
        <w:rPr>
          <w:rFonts w:hint="eastAsia"/>
          <w:i/>
        </w:rPr>
        <w:t>South African Journal of Botany</w:t>
      </w:r>
      <w:r w:rsidRPr="00F80FEF">
        <w:rPr>
          <w:rFonts w:hint="eastAsia"/>
        </w:rPr>
        <w:t xml:space="preserve"> 147, 340-348, doi:</w:t>
      </w:r>
      <w:r w:rsidR="00895FD6" w:rsidRPr="00F80FEF">
        <w:rPr>
          <w:rFonts w:hint="eastAsia"/>
        </w:rPr>
        <w:t xml:space="preserve"> </w:t>
      </w:r>
      <w:r w:rsidRPr="00F80FEF">
        <w:rPr>
          <w:rFonts w:hint="eastAsia"/>
        </w:rPr>
        <w:t>10.1016/j.sajb.2021.12.040 (2022).</w:t>
      </w:r>
    </w:p>
    <w:p w14:paraId="62E7EB50" w14:textId="1403518E" w:rsidR="00520562" w:rsidRPr="00F80FEF" w:rsidRDefault="00520562" w:rsidP="00520562">
      <w:pPr>
        <w:pStyle w:val="EndNoteBibliography"/>
        <w:ind w:left="380" w:hanging="380"/>
      </w:pPr>
      <w:r w:rsidRPr="00F80FEF">
        <w:rPr>
          <w:rFonts w:hint="eastAsia"/>
        </w:rPr>
        <w:t>168</w:t>
      </w:r>
      <w:r w:rsidRPr="00F80FEF">
        <w:tab/>
      </w:r>
      <w:r w:rsidRPr="00F80FEF">
        <w:rPr>
          <w:rFonts w:hint="eastAsia"/>
        </w:rPr>
        <w:t xml:space="preserve">Li, M., </w:t>
      </w:r>
      <w:r w:rsidR="00D13D7B" w:rsidRPr="00F80FEF">
        <w:rPr>
          <w:rFonts w:hint="eastAsia"/>
          <w:i/>
        </w:rPr>
        <w:t>et al</w:t>
      </w:r>
      <w:r w:rsidRPr="00F80FEF">
        <w:rPr>
          <w:rFonts w:hint="eastAsia"/>
        </w:rPr>
        <w:t xml:space="preserve">. The Influence of Iron Application on the Growth and Cadmium Stress Tolerance of </w:t>
      </w:r>
      <w:r w:rsidRPr="00F80FEF">
        <w:rPr>
          <w:rFonts w:hint="eastAsia"/>
          <w:i/>
          <w:iCs/>
        </w:rPr>
        <w:t>Poplar</w:t>
      </w:r>
      <w:r w:rsidRPr="00F80FEF">
        <w:rPr>
          <w:rFonts w:hint="eastAsia"/>
        </w:rPr>
        <w:t xml:space="preserve">. </w:t>
      </w:r>
      <w:r w:rsidRPr="00F80FEF">
        <w:rPr>
          <w:rFonts w:hint="eastAsia"/>
          <w:i/>
        </w:rPr>
        <w:t>Forests</w:t>
      </w:r>
      <w:r w:rsidRPr="00F80FEF">
        <w:rPr>
          <w:rFonts w:hint="eastAsia"/>
        </w:rPr>
        <w:t xml:space="preserve"> 13</w:t>
      </w:r>
      <w:r w:rsidR="00895FD6" w:rsidRPr="00F80FEF">
        <w:t>, 2023, doi: 10.3390/f13122023</w:t>
      </w:r>
      <w:r w:rsidRPr="00F80FEF">
        <w:rPr>
          <w:rFonts w:hint="eastAsia"/>
        </w:rPr>
        <w:t xml:space="preserve"> (2022).</w:t>
      </w:r>
    </w:p>
    <w:p w14:paraId="763B4555" w14:textId="6F48E141" w:rsidR="00520562" w:rsidRPr="00F80FEF" w:rsidRDefault="00520562" w:rsidP="00520562">
      <w:pPr>
        <w:pStyle w:val="EndNoteBibliography"/>
        <w:ind w:left="380" w:hanging="380"/>
      </w:pPr>
      <w:r w:rsidRPr="00F80FEF">
        <w:rPr>
          <w:rFonts w:hint="eastAsia"/>
        </w:rPr>
        <w:t>169</w:t>
      </w:r>
      <w:r w:rsidRPr="00F80FEF">
        <w:tab/>
      </w:r>
      <w:r w:rsidRPr="00F80FEF">
        <w:rPr>
          <w:rFonts w:hint="eastAsia"/>
        </w:rPr>
        <w:t xml:space="preserve">Zhang, S., </w:t>
      </w:r>
      <w:r w:rsidR="00D13D7B" w:rsidRPr="00F80FEF">
        <w:rPr>
          <w:rFonts w:hint="eastAsia"/>
          <w:i/>
        </w:rPr>
        <w:t>et al</w:t>
      </w:r>
      <w:r w:rsidRPr="00F80FEF">
        <w:rPr>
          <w:rFonts w:hint="eastAsia"/>
        </w:rPr>
        <w:t xml:space="preserve">. Effects of a heavy metal (cadmium) on the responses of subtropical coastal tree species to drought stress. </w:t>
      </w:r>
      <w:r w:rsidRPr="00F80FEF">
        <w:rPr>
          <w:rFonts w:hint="eastAsia"/>
          <w:i/>
        </w:rPr>
        <w:t>Environmental Science and Pollution Research</w:t>
      </w:r>
      <w:r w:rsidRPr="00F80FEF">
        <w:rPr>
          <w:rFonts w:hint="eastAsia"/>
        </w:rPr>
        <w:t xml:space="preserve"> 30, 12682-12694, doi:10.1007/s11356-022-22696-4 (2023).</w:t>
      </w:r>
    </w:p>
    <w:p w14:paraId="5ADFD5F3" w14:textId="04830812" w:rsidR="00520562" w:rsidRPr="00F80FEF" w:rsidRDefault="00520562" w:rsidP="00520562">
      <w:pPr>
        <w:pStyle w:val="EndNoteBibliography"/>
        <w:ind w:left="380" w:hanging="380"/>
      </w:pPr>
      <w:r w:rsidRPr="00F80FEF">
        <w:rPr>
          <w:rFonts w:hint="eastAsia"/>
        </w:rPr>
        <w:t>170</w:t>
      </w:r>
      <w:r w:rsidRPr="00F80FEF">
        <w:tab/>
      </w:r>
      <w:r w:rsidRPr="00F80FEF">
        <w:rPr>
          <w:rFonts w:hint="eastAsia"/>
        </w:rPr>
        <w:tab/>
        <w:t xml:space="preserve">Li, X., </w:t>
      </w:r>
      <w:r w:rsidR="00D13D7B" w:rsidRPr="00F80FEF">
        <w:rPr>
          <w:rFonts w:hint="eastAsia"/>
          <w:i/>
        </w:rPr>
        <w:t>et al</w:t>
      </w:r>
      <w:r w:rsidRPr="00F80FEF">
        <w:rPr>
          <w:rFonts w:hint="eastAsia"/>
        </w:rPr>
        <w:t xml:space="preserve">. Different responses to joint exposure to cadmium and zinc depends on the sex in </w:t>
      </w:r>
      <w:r w:rsidRPr="00F80FEF">
        <w:rPr>
          <w:rFonts w:hint="eastAsia"/>
          <w:i/>
          <w:iCs/>
        </w:rPr>
        <w:t>Populus cathayana</w:t>
      </w:r>
      <w:r w:rsidRPr="00F80FEF">
        <w:rPr>
          <w:rFonts w:hint="eastAsia"/>
        </w:rPr>
        <w:t xml:space="preserve">. </w:t>
      </w:r>
      <w:r w:rsidRPr="00F80FEF">
        <w:rPr>
          <w:rFonts w:hint="eastAsia"/>
          <w:i/>
        </w:rPr>
        <w:t>Ecotoxicology and Environmental Safety</w:t>
      </w:r>
      <w:r w:rsidRPr="00F80FEF">
        <w:rPr>
          <w:rFonts w:hint="eastAsia"/>
        </w:rPr>
        <w:t xml:space="preserve"> 248, 114297, doi:</w:t>
      </w:r>
      <w:r w:rsidR="00895FD6" w:rsidRPr="00F80FEF">
        <w:rPr>
          <w:rFonts w:hint="eastAsia"/>
        </w:rPr>
        <w:t xml:space="preserve"> </w:t>
      </w:r>
      <w:r w:rsidRPr="00F80FEF">
        <w:rPr>
          <w:rFonts w:hint="eastAsia"/>
        </w:rPr>
        <w:t>10.1016/j.ecoenv.2022.114297 (2022).</w:t>
      </w:r>
    </w:p>
    <w:p w14:paraId="581F9FB8" w14:textId="31D95090" w:rsidR="00520562" w:rsidRPr="00F80FEF" w:rsidRDefault="00520562" w:rsidP="00520562">
      <w:pPr>
        <w:pStyle w:val="EndNoteBibliography"/>
        <w:ind w:left="380" w:hanging="380"/>
      </w:pPr>
      <w:r w:rsidRPr="00F80FEF">
        <w:rPr>
          <w:rFonts w:hint="eastAsia"/>
        </w:rPr>
        <w:t>171</w:t>
      </w:r>
      <w:r w:rsidRPr="00F80FEF">
        <w:rPr>
          <w:rFonts w:hint="eastAsia"/>
        </w:rPr>
        <w:tab/>
        <w:t>Lin, T.</w:t>
      </w:r>
      <w:r w:rsidRPr="00F80FEF">
        <w:rPr>
          <w:rFonts w:hint="eastAsia"/>
          <w:i/>
        </w:rPr>
        <w:t xml:space="preserve"> et al.</w:t>
      </w:r>
      <w:r w:rsidRPr="00F80FEF">
        <w:rPr>
          <w:rFonts w:hint="eastAsia"/>
        </w:rPr>
        <w:t xml:space="preserve"> Soil cadmium stress reduced host plant odor selection and oviposition preference of leaf herbivores through the changes in leaf volatile emissions. </w:t>
      </w:r>
      <w:r w:rsidRPr="00F80FEF">
        <w:rPr>
          <w:rFonts w:hint="eastAsia"/>
          <w:i/>
        </w:rPr>
        <w:t>Science of The Total Environment</w:t>
      </w:r>
      <w:r w:rsidRPr="00F80FEF">
        <w:rPr>
          <w:rFonts w:hint="eastAsia"/>
        </w:rPr>
        <w:t xml:space="preserve"> 814, 152728, doi:</w:t>
      </w:r>
      <w:r w:rsidR="00895FD6" w:rsidRPr="00F80FEF">
        <w:rPr>
          <w:rFonts w:hint="eastAsia"/>
        </w:rPr>
        <w:t xml:space="preserve"> </w:t>
      </w:r>
      <w:r w:rsidRPr="00F80FEF">
        <w:rPr>
          <w:rFonts w:hint="eastAsia"/>
        </w:rPr>
        <w:t>10.1016/j.scitotenv.2021.152728 (2022).</w:t>
      </w:r>
    </w:p>
    <w:p w14:paraId="503F4AE2" w14:textId="5BA390A7" w:rsidR="00520562" w:rsidRPr="00F80FEF" w:rsidRDefault="00520562" w:rsidP="00520562">
      <w:pPr>
        <w:pStyle w:val="EndNoteBibliography"/>
        <w:ind w:left="380" w:hanging="380"/>
      </w:pPr>
      <w:r w:rsidRPr="00F80FEF">
        <w:rPr>
          <w:rFonts w:hint="eastAsia"/>
        </w:rPr>
        <w:t>172</w:t>
      </w:r>
      <w:r w:rsidRPr="00F80FEF">
        <w:rPr>
          <w:rFonts w:hint="eastAsia"/>
        </w:rPr>
        <w:tab/>
        <w:t>Capuana, M.</w:t>
      </w:r>
      <w:r w:rsidRPr="00F80FEF">
        <w:rPr>
          <w:rFonts w:hint="eastAsia"/>
          <w:i/>
        </w:rPr>
        <w:t xml:space="preserve"> et al.</w:t>
      </w:r>
      <w:r w:rsidRPr="00F80FEF">
        <w:rPr>
          <w:rFonts w:hint="eastAsia"/>
        </w:rPr>
        <w:t xml:space="preserve"> In vitro and in vivo copper-treated Myrtus communis L.: terpene profiles and evidence for potential cultivation on metal-contaminated soils. </w:t>
      </w:r>
      <w:r w:rsidRPr="00F80FEF">
        <w:rPr>
          <w:rFonts w:hint="eastAsia"/>
          <w:i/>
        </w:rPr>
        <w:t>Environmental Science and Pollution Research</w:t>
      </w:r>
      <w:r w:rsidRPr="00F80FEF">
        <w:rPr>
          <w:rFonts w:hint="eastAsia"/>
        </w:rPr>
        <w:t xml:space="preserve"> 30, 33101-33112, doi:10.1007/s11356-022-24484-6 (2023).</w:t>
      </w:r>
    </w:p>
    <w:p w14:paraId="27288F4D" w14:textId="12D7B808" w:rsidR="00520562" w:rsidRPr="00F80FEF" w:rsidRDefault="00520562" w:rsidP="00520562">
      <w:pPr>
        <w:pStyle w:val="EndNoteBibliography"/>
        <w:ind w:left="380" w:hanging="380"/>
      </w:pPr>
      <w:r w:rsidRPr="00F80FEF">
        <w:rPr>
          <w:rFonts w:hint="eastAsia"/>
        </w:rPr>
        <w:t>173</w:t>
      </w:r>
      <w:r w:rsidRPr="00F80FEF">
        <w:rPr>
          <w:rFonts w:hint="eastAsia"/>
        </w:rPr>
        <w:tab/>
        <w:t>Zafar, Z.</w:t>
      </w:r>
      <w:r w:rsidRPr="00F80FEF">
        <w:rPr>
          <w:rFonts w:hint="eastAsia"/>
          <w:i/>
        </w:rPr>
        <w:t xml:space="preserve"> et al.</w:t>
      </w:r>
      <w:r w:rsidRPr="00F80FEF">
        <w:rPr>
          <w:rFonts w:hint="eastAsia"/>
        </w:rPr>
        <w:t xml:space="preserve"> The Change in Growth, Osmolyte Production and Antioxidant Enzymes Activity Explains the Cadmium Tolerance in Four Tree Species at the Saplings Stage. </w:t>
      </w:r>
      <w:r w:rsidRPr="00F80FEF">
        <w:rPr>
          <w:rFonts w:hint="eastAsia"/>
          <w:i/>
        </w:rPr>
        <w:t>Forests</w:t>
      </w:r>
      <w:r w:rsidRPr="00F80FEF">
        <w:rPr>
          <w:rFonts w:hint="eastAsia"/>
        </w:rPr>
        <w:t xml:space="preserve"> 13</w:t>
      </w:r>
      <w:r w:rsidR="00895FD6" w:rsidRPr="00F80FEF">
        <w:t>, 1343, doi: 10.3390/f13091343</w:t>
      </w:r>
      <w:r w:rsidRPr="00F80FEF">
        <w:rPr>
          <w:rFonts w:hint="eastAsia"/>
        </w:rPr>
        <w:t xml:space="preserve"> (2022).</w:t>
      </w:r>
    </w:p>
    <w:p w14:paraId="5A0E5696" w14:textId="20ED60EC" w:rsidR="00520562" w:rsidRPr="00F80FEF" w:rsidRDefault="00520562" w:rsidP="00520562">
      <w:pPr>
        <w:pStyle w:val="EndNoteBibliography"/>
        <w:ind w:left="380" w:hanging="380"/>
      </w:pPr>
      <w:r w:rsidRPr="00F80FEF">
        <w:rPr>
          <w:rFonts w:hint="eastAsia"/>
        </w:rPr>
        <w:t>174</w:t>
      </w:r>
      <w:r w:rsidRPr="00F80FEF">
        <w:rPr>
          <w:rFonts w:hint="eastAsia"/>
        </w:rPr>
        <w:tab/>
        <w:t>Zhang, Q.</w:t>
      </w:r>
      <w:r w:rsidRPr="00F80FEF">
        <w:rPr>
          <w:rFonts w:hint="eastAsia"/>
          <w:i/>
        </w:rPr>
        <w:t xml:space="preserve"> et al.</w:t>
      </w:r>
      <w:r w:rsidRPr="00F80FEF">
        <w:rPr>
          <w:rFonts w:hint="eastAsia"/>
        </w:rPr>
        <w:t xml:space="preserve"> Rhizophagus intraradices improves arsenic tolerance in </w:t>
      </w:r>
      <w:r w:rsidRPr="00F80FEF">
        <w:rPr>
          <w:rFonts w:hint="eastAsia"/>
          <w:i/>
          <w:iCs/>
        </w:rPr>
        <w:t>Sophora viciifolia</w:t>
      </w:r>
      <w:r w:rsidRPr="00F80FEF">
        <w:rPr>
          <w:rFonts w:hint="eastAsia"/>
        </w:rPr>
        <w:t xml:space="preserve"> Hance. </w:t>
      </w:r>
      <w:r w:rsidRPr="00F80FEF">
        <w:rPr>
          <w:rFonts w:hint="eastAsia"/>
          <w:i/>
        </w:rPr>
        <w:t>Annals of Microbiology</w:t>
      </w:r>
      <w:r w:rsidRPr="00F80FEF">
        <w:rPr>
          <w:rFonts w:hint="eastAsia"/>
        </w:rPr>
        <w:t xml:space="preserve"> 72, 8, doi:</w:t>
      </w:r>
      <w:r w:rsidR="00895FD6" w:rsidRPr="00F80FEF">
        <w:rPr>
          <w:rFonts w:hint="eastAsia"/>
        </w:rPr>
        <w:t xml:space="preserve"> </w:t>
      </w:r>
      <w:r w:rsidRPr="00F80FEF">
        <w:rPr>
          <w:rFonts w:hint="eastAsia"/>
        </w:rPr>
        <w:t>10.1186/s13213-022-01668-6 (2022).</w:t>
      </w:r>
    </w:p>
    <w:p w14:paraId="731C9B9F" w14:textId="78F47CBA" w:rsidR="00520562" w:rsidRPr="00F80FEF" w:rsidRDefault="00520562" w:rsidP="00520562">
      <w:pPr>
        <w:pStyle w:val="EndNoteBibliography"/>
        <w:ind w:left="380" w:hanging="380"/>
      </w:pPr>
      <w:r w:rsidRPr="00F80FEF">
        <w:rPr>
          <w:rFonts w:hint="eastAsia"/>
        </w:rPr>
        <w:t>175</w:t>
      </w:r>
      <w:r w:rsidRPr="00F80FEF">
        <w:rPr>
          <w:rFonts w:hint="eastAsia"/>
        </w:rPr>
        <w:tab/>
        <w:t>Zhang, X.</w:t>
      </w:r>
      <w:r w:rsidRPr="00F80FEF">
        <w:rPr>
          <w:rFonts w:hint="eastAsia"/>
          <w:i/>
        </w:rPr>
        <w:t xml:space="preserve"> et al.</w:t>
      </w:r>
      <w:r w:rsidRPr="00F80FEF">
        <w:rPr>
          <w:rFonts w:hint="eastAsia"/>
        </w:rPr>
        <w:t xml:space="preserve"> Contrasting responses in growth, photosynthesis and hydraulics of two subtropical tree species to cadmium contamination as affected by elevated CO</w:t>
      </w:r>
      <w:r w:rsidRPr="00F80FEF">
        <w:rPr>
          <w:rFonts w:hint="eastAsia"/>
          <w:vertAlign w:val="subscript"/>
        </w:rPr>
        <w:t>2</w:t>
      </w:r>
      <w:r w:rsidRPr="00F80FEF">
        <w:rPr>
          <w:rFonts w:hint="eastAsia"/>
        </w:rPr>
        <w:t xml:space="preserve"> and nitrogen addition. </w:t>
      </w:r>
      <w:r w:rsidRPr="00F80FEF">
        <w:rPr>
          <w:rFonts w:hint="eastAsia"/>
          <w:i/>
        </w:rPr>
        <w:t>Science of The Total Environment</w:t>
      </w:r>
      <w:r w:rsidRPr="00F80FEF">
        <w:rPr>
          <w:rFonts w:hint="eastAsia"/>
        </w:rPr>
        <w:t xml:space="preserve"> 837, 155858, doi:</w:t>
      </w:r>
      <w:r w:rsidR="00895FD6" w:rsidRPr="00F80FEF">
        <w:rPr>
          <w:rFonts w:hint="eastAsia"/>
        </w:rPr>
        <w:t xml:space="preserve"> </w:t>
      </w:r>
      <w:r w:rsidRPr="00F80FEF">
        <w:rPr>
          <w:rFonts w:hint="eastAsia"/>
        </w:rPr>
        <w:t>10.1016/j.scitotenv.2022.155858 (2022).</w:t>
      </w:r>
    </w:p>
    <w:p w14:paraId="2B8B0884" w14:textId="368D18C4" w:rsidR="00520562" w:rsidRPr="00F80FEF" w:rsidRDefault="00520562" w:rsidP="00520562">
      <w:pPr>
        <w:pStyle w:val="EndNoteBibliography"/>
        <w:ind w:left="380" w:hanging="380"/>
      </w:pPr>
      <w:r w:rsidRPr="00F80FEF">
        <w:rPr>
          <w:rFonts w:hint="eastAsia"/>
        </w:rPr>
        <w:t>176</w:t>
      </w:r>
      <w:r w:rsidRPr="00F80FEF">
        <w:rPr>
          <w:rFonts w:hint="eastAsia"/>
        </w:rPr>
        <w:tab/>
        <w:t>Callegari, D. M.</w:t>
      </w:r>
      <w:r w:rsidRPr="00F80FEF">
        <w:rPr>
          <w:rFonts w:hint="eastAsia"/>
          <w:i/>
        </w:rPr>
        <w:t xml:space="preserve"> et al.</w:t>
      </w:r>
      <w:r w:rsidRPr="00F80FEF">
        <w:rPr>
          <w:rFonts w:hint="eastAsia"/>
        </w:rPr>
        <w:t xml:space="preserve"> Physiological, biochemical and nutritional aspects in </w:t>
      </w:r>
      <w:r w:rsidRPr="00F80FEF">
        <w:rPr>
          <w:rFonts w:hint="eastAsia"/>
          <w:i/>
          <w:iCs/>
        </w:rPr>
        <w:t>Schizolobium parahyba</w:t>
      </w:r>
      <w:r w:rsidRPr="00F80FEF">
        <w:rPr>
          <w:rFonts w:hint="eastAsia"/>
        </w:rPr>
        <w:t xml:space="preserve"> var. </w:t>
      </w:r>
      <w:r w:rsidRPr="00F80FEF">
        <w:rPr>
          <w:rFonts w:hint="eastAsia"/>
          <w:i/>
          <w:iCs/>
        </w:rPr>
        <w:t>amazonicum</w:t>
      </w:r>
      <w:r w:rsidRPr="00F80FEF">
        <w:rPr>
          <w:rFonts w:hint="eastAsia"/>
        </w:rPr>
        <w:t xml:space="preserve"> (Huber ex Ducke) plants under different zinc supplies. </w:t>
      </w:r>
      <w:r w:rsidRPr="00F80FEF">
        <w:rPr>
          <w:rFonts w:hint="eastAsia"/>
          <w:i/>
        </w:rPr>
        <w:t>Brazilian Journal of Botany</w:t>
      </w:r>
      <w:r w:rsidRPr="00F80FEF">
        <w:rPr>
          <w:rFonts w:hint="eastAsia"/>
        </w:rPr>
        <w:t xml:space="preserve"> 45, 845-855, doi:10.1007/s40415-022-00812-5 (2022).</w:t>
      </w:r>
    </w:p>
    <w:p w14:paraId="0FD27D35" w14:textId="5661D24C" w:rsidR="00520562" w:rsidRPr="00F80FEF" w:rsidRDefault="00520562" w:rsidP="00520562">
      <w:pPr>
        <w:pStyle w:val="EndNoteBibliography"/>
        <w:ind w:left="380" w:hanging="380"/>
      </w:pPr>
      <w:r w:rsidRPr="00F80FEF">
        <w:rPr>
          <w:rFonts w:hint="eastAsia"/>
        </w:rPr>
        <w:t>177</w:t>
      </w:r>
      <w:r w:rsidRPr="00F80FEF">
        <w:rPr>
          <w:rFonts w:hint="eastAsia"/>
        </w:rPr>
        <w:tab/>
        <w:t>Wu, X.</w:t>
      </w:r>
      <w:r w:rsidRPr="00F80FEF">
        <w:rPr>
          <w:rFonts w:hint="eastAsia"/>
          <w:i/>
        </w:rPr>
        <w:t xml:space="preserve"> et al.</w:t>
      </w:r>
      <w:r w:rsidRPr="00F80FEF">
        <w:rPr>
          <w:rFonts w:hint="eastAsia"/>
        </w:rPr>
        <w:t xml:space="preserve"> A WRKY transcription factor, PyWRKY75, enhanced cadmium accumulation and tolerance in poplar. </w:t>
      </w:r>
      <w:r w:rsidRPr="00F80FEF">
        <w:rPr>
          <w:rFonts w:hint="eastAsia"/>
          <w:i/>
        </w:rPr>
        <w:t>Ecotoxicology and Environmental Safety</w:t>
      </w:r>
      <w:r w:rsidRPr="00F80FEF">
        <w:rPr>
          <w:rFonts w:hint="eastAsia"/>
        </w:rPr>
        <w:t xml:space="preserve"> 239, 113630, doi:</w:t>
      </w:r>
      <w:r w:rsidR="00895FD6" w:rsidRPr="00F80FEF">
        <w:rPr>
          <w:rFonts w:hint="eastAsia"/>
        </w:rPr>
        <w:t xml:space="preserve"> </w:t>
      </w:r>
      <w:r w:rsidRPr="00F80FEF">
        <w:rPr>
          <w:rFonts w:hint="eastAsia"/>
        </w:rPr>
        <w:t>10.1016/j.ecoenv.2022.113630 (2022).</w:t>
      </w:r>
    </w:p>
    <w:p w14:paraId="191A1826" w14:textId="251F479F" w:rsidR="00520562" w:rsidRPr="00F80FEF" w:rsidRDefault="00520562" w:rsidP="00520562">
      <w:pPr>
        <w:pStyle w:val="EndNoteBibliography"/>
        <w:ind w:left="380" w:hanging="380"/>
      </w:pPr>
      <w:r w:rsidRPr="00F80FEF">
        <w:rPr>
          <w:rFonts w:hint="eastAsia"/>
        </w:rPr>
        <w:t>178</w:t>
      </w:r>
      <w:r w:rsidRPr="00F80FEF">
        <w:rPr>
          <w:rFonts w:hint="eastAsia"/>
        </w:rPr>
        <w:tab/>
        <w:t>Zhang, C.</w:t>
      </w:r>
      <w:r w:rsidRPr="00F80FEF">
        <w:rPr>
          <w:rFonts w:hint="eastAsia"/>
          <w:i/>
        </w:rPr>
        <w:t xml:space="preserve"> et al.</w:t>
      </w:r>
      <w:r w:rsidRPr="00F80FEF">
        <w:rPr>
          <w:rFonts w:hint="eastAsia"/>
        </w:rPr>
        <w:t xml:space="preserve"> Metal tolerance capacity and antioxidant responses of new </w:t>
      </w:r>
      <w:r w:rsidRPr="00F80FEF">
        <w:rPr>
          <w:rFonts w:hint="eastAsia"/>
          <w:i/>
          <w:iCs/>
        </w:rPr>
        <w:t>Salix</w:t>
      </w:r>
      <w:r w:rsidRPr="00F80FEF">
        <w:rPr>
          <w:rFonts w:hint="eastAsia"/>
        </w:rPr>
        <w:t xml:space="preserve"> spp. clones in a combined Cd-Pb polluted system. </w:t>
      </w:r>
      <w:r w:rsidRPr="00F80FEF">
        <w:rPr>
          <w:rFonts w:hint="eastAsia"/>
          <w:i/>
        </w:rPr>
        <w:t>PeerJ</w:t>
      </w:r>
      <w:r w:rsidRPr="00F80FEF">
        <w:rPr>
          <w:rFonts w:hint="eastAsia"/>
        </w:rPr>
        <w:t xml:space="preserve"> 10, e14521, doi:10.7717/peerj.14521 (2022).</w:t>
      </w:r>
    </w:p>
    <w:p w14:paraId="191D1EA2" w14:textId="4B5C1808" w:rsidR="00520562" w:rsidRPr="00F80FEF" w:rsidRDefault="00520562" w:rsidP="00520562">
      <w:pPr>
        <w:pStyle w:val="EndNoteBibliography"/>
        <w:ind w:left="380" w:hanging="380"/>
      </w:pPr>
      <w:r w:rsidRPr="00F80FEF">
        <w:rPr>
          <w:rFonts w:hint="eastAsia"/>
        </w:rPr>
        <w:t>179</w:t>
      </w:r>
      <w:r w:rsidRPr="00F80FEF">
        <w:rPr>
          <w:rFonts w:hint="eastAsia"/>
        </w:rPr>
        <w:tab/>
        <w:t>Li, Y.</w:t>
      </w:r>
      <w:r w:rsidRPr="00F80FEF">
        <w:rPr>
          <w:rFonts w:hint="eastAsia"/>
          <w:i/>
        </w:rPr>
        <w:t xml:space="preserve"> et al.</w:t>
      </w:r>
      <w:r w:rsidRPr="00F80FEF">
        <w:rPr>
          <w:rFonts w:hint="eastAsia"/>
        </w:rPr>
        <w:t xml:space="preserve"> Willow can be recommended as a strong candidate for the phytoremediation of cadmium and pyrene co-polluted soil under flooding condition. </w:t>
      </w:r>
      <w:r w:rsidRPr="00F80FEF">
        <w:rPr>
          <w:rFonts w:hint="eastAsia"/>
          <w:i/>
        </w:rPr>
        <w:t>Environmental Science and Pollution Research</w:t>
      </w:r>
      <w:r w:rsidRPr="00F80FEF">
        <w:rPr>
          <w:rFonts w:hint="eastAsia"/>
        </w:rPr>
        <w:t xml:space="preserve"> 29, 41081-41092, doi:10.1007/s11356-021-18228-1 (2022).</w:t>
      </w:r>
    </w:p>
    <w:p w14:paraId="0D2CE281" w14:textId="18E4585D" w:rsidR="00520562" w:rsidRPr="00F80FEF" w:rsidRDefault="00520562" w:rsidP="00520562">
      <w:pPr>
        <w:pStyle w:val="EndNoteBibliography"/>
        <w:ind w:left="380" w:hanging="380"/>
      </w:pPr>
      <w:r w:rsidRPr="00F80FEF">
        <w:rPr>
          <w:rFonts w:hint="eastAsia"/>
        </w:rPr>
        <w:t>180</w:t>
      </w:r>
      <w:r w:rsidRPr="00F80FEF">
        <w:rPr>
          <w:rFonts w:hint="eastAsia"/>
        </w:rPr>
        <w:tab/>
        <w:t>Tian, F.</w:t>
      </w:r>
      <w:r w:rsidRPr="00F80FEF">
        <w:rPr>
          <w:rFonts w:hint="eastAsia"/>
          <w:i/>
        </w:rPr>
        <w:t xml:space="preserve"> et al.</w:t>
      </w:r>
      <w:r w:rsidRPr="00F80FEF">
        <w:rPr>
          <w:rFonts w:hint="eastAsia"/>
        </w:rPr>
        <w:t xml:space="preserve"> PscCYP716A1-Mediated Brassinolide Biosynthesis Increases Cadmium Tolerance and Enrichment in </w:t>
      </w:r>
      <w:r w:rsidRPr="00F80FEF">
        <w:rPr>
          <w:rFonts w:hint="eastAsia"/>
          <w:i/>
          <w:iCs/>
        </w:rPr>
        <w:t>Poplar</w:t>
      </w:r>
      <w:r w:rsidRPr="00F80FEF">
        <w:rPr>
          <w:rFonts w:hint="eastAsia"/>
        </w:rPr>
        <w:t xml:space="preserve">. </w:t>
      </w:r>
      <w:r w:rsidR="00895FD6" w:rsidRPr="00F80FEF">
        <w:rPr>
          <w:i/>
          <w:iCs/>
        </w:rPr>
        <w:t>Frontiers in Plant Science</w:t>
      </w:r>
      <w:r w:rsidRPr="00F80FEF">
        <w:rPr>
          <w:rFonts w:hint="eastAsia"/>
        </w:rPr>
        <w:t xml:space="preserve"> 13, doi:10.3389/fpls.2022.919682 (2022).</w:t>
      </w:r>
    </w:p>
    <w:p w14:paraId="0DFA2471" w14:textId="01CD88A7" w:rsidR="00520562" w:rsidRPr="00F80FEF" w:rsidRDefault="00520562" w:rsidP="00520562">
      <w:pPr>
        <w:pStyle w:val="EndNoteBibliography"/>
        <w:ind w:left="380" w:hanging="380"/>
      </w:pPr>
      <w:r w:rsidRPr="00F80FEF">
        <w:rPr>
          <w:rFonts w:hint="eastAsia"/>
        </w:rPr>
        <w:t>181</w:t>
      </w:r>
      <w:r w:rsidRPr="00F80FEF">
        <w:rPr>
          <w:rFonts w:hint="eastAsia"/>
        </w:rPr>
        <w:tab/>
        <w:t>Zou, J.</w:t>
      </w:r>
      <w:r w:rsidRPr="00F80FEF">
        <w:rPr>
          <w:rFonts w:hint="eastAsia"/>
          <w:i/>
        </w:rPr>
        <w:t xml:space="preserve"> et al.</w:t>
      </w:r>
      <w:r w:rsidRPr="00F80FEF">
        <w:rPr>
          <w:rFonts w:hint="eastAsia"/>
        </w:rPr>
        <w:t xml:space="preserve"> Cytological and physiological tolerance of transgenic tobacco to Cd stress is enhanced by the ectopic expression of SmZIP8. </w:t>
      </w:r>
      <w:r w:rsidRPr="00F80FEF">
        <w:rPr>
          <w:rFonts w:hint="eastAsia"/>
          <w:i/>
        </w:rPr>
        <w:t>Plant Science</w:t>
      </w:r>
      <w:r w:rsidRPr="00F80FEF">
        <w:rPr>
          <w:rFonts w:hint="eastAsia"/>
        </w:rPr>
        <w:t xml:space="preserve"> 319, 111252, doi:</w:t>
      </w:r>
      <w:r w:rsidR="00895FD6" w:rsidRPr="00F80FEF">
        <w:rPr>
          <w:rFonts w:hint="eastAsia"/>
        </w:rPr>
        <w:t xml:space="preserve"> </w:t>
      </w:r>
      <w:r w:rsidRPr="00F80FEF">
        <w:rPr>
          <w:rFonts w:hint="eastAsia"/>
        </w:rPr>
        <w:t>10.1016/j.plantsci.2022.111252 (2022).</w:t>
      </w:r>
    </w:p>
    <w:p w14:paraId="5054B1A8" w14:textId="45001661" w:rsidR="00520562" w:rsidRPr="00F80FEF" w:rsidRDefault="00520562" w:rsidP="00520562">
      <w:pPr>
        <w:pStyle w:val="EndNoteBibliography"/>
        <w:ind w:left="380" w:hanging="380"/>
      </w:pPr>
      <w:r w:rsidRPr="00F80FEF">
        <w:rPr>
          <w:rFonts w:hint="eastAsia"/>
        </w:rPr>
        <w:t>182</w:t>
      </w:r>
      <w:r w:rsidRPr="00F80FEF">
        <w:rPr>
          <w:rFonts w:hint="eastAsia"/>
        </w:rPr>
        <w:tab/>
        <w:t>Yi, L.</w:t>
      </w:r>
      <w:r w:rsidRPr="00F80FEF">
        <w:rPr>
          <w:rFonts w:hint="eastAsia"/>
          <w:i/>
        </w:rPr>
        <w:t xml:space="preserve"> et al.</w:t>
      </w:r>
      <w:r w:rsidRPr="00F80FEF">
        <w:rPr>
          <w:rFonts w:hint="eastAsia"/>
        </w:rPr>
        <w:t xml:space="preserve"> Enhanced cadmium phytoremediation capacity of poplar is associated with increased biomass and Cd accumulation under nitrogen deposition conditions. </w:t>
      </w:r>
      <w:r w:rsidRPr="00F80FEF">
        <w:rPr>
          <w:rFonts w:hint="eastAsia"/>
          <w:i/>
        </w:rPr>
        <w:t>Ecotoxicology and Environmental Safety</w:t>
      </w:r>
      <w:r w:rsidRPr="00F80FEF">
        <w:rPr>
          <w:rFonts w:hint="eastAsia"/>
        </w:rPr>
        <w:t xml:space="preserve"> 246, 114154, doi:</w:t>
      </w:r>
      <w:r w:rsidR="00895FD6" w:rsidRPr="00F80FEF">
        <w:rPr>
          <w:rFonts w:hint="eastAsia"/>
        </w:rPr>
        <w:t xml:space="preserve"> </w:t>
      </w:r>
      <w:r w:rsidRPr="00F80FEF">
        <w:rPr>
          <w:rFonts w:hint="eastAsia"/>
        </w:rPr>
        <w:t>10.1016/j.ecoenv.2022.114154 (2022).</w:t>
      </w:r>
    </w:p>
    <w:p w14:paraId="5C30531F" w14:textId="2F676B6C" w:rsidR="00520562" w:rsidRPr="00F80FEF" w:rsidRDefault="00520562" w:rsidP="00520562">
      <w:pPr>
        <w:pStyle w:val="EndNoteBibliography"/>
        <w:ind w:left="380" w:hanging="380"/>
      </w:pPr>
      <w:r w:rsidRPr="00F80FEF">
        <w:rPr>
          <w:rFonts w:hint="eastAsia"/>
        </w:rPr>
        <w:t>183</w:t>
      </w:r>
      <w:r w:rsidRPr="00F80FEF">
        <w:rPr>
          <w:rFonts w:hint="eastAsia"/>
        </w:rPr>
        <w:tab/>
        <w:t>Qiu, W.</w:t>
      </w:r>
      <w:r w:rsidRPr="00F80FEF">
        <w:rPr>
          <w:rFonts w:hint="eastAsia"/>
          <w:i/>
        </w:rPr>
        <w:t xml:space="preserve"> et al.</w:t>
      </w:r>
      <w:r w:rsidRPr="00F80FEF">
        <w:rPr>
          <w:rFonts w:hint="eastAsia"/>
        </w:rPr>
        <w:t xml:space="preserve"> The influence of phosphorus on leaf function, cadmium accumulation and stress tolerance of poplar leaves under cadmium exposure. </w:t>
      </w:r>
      <w:r w:rsidRPr="00F80FEF">
        <w:rPr>
          <w:rFonts w:hint="eastAsia"/>
          <w:i/>
        </w:rPr>
        <w:t>Environmental and Experimental Botany</w:t>
      </w:r>
      <w:r w:rsidRPr="00F80FEF">
        <w:rPr>
          <w:rFonts w:hint="eastAsia"/>
        </w:rPr>
        <w:t xml:space="preserve"> 204, 105087, doi:</w:t>
      </w:r>
      <w:r w:rsidR="00895FD6" w:rsidRPr="00F80FEF">
        <w:rPr>
          <w:rFonts w:hint="eastAsia"/>
        </w:rPr>
        <w:t xml:space="preserve"> </w:t>
      </w:r>
      <w:r w:rsidRPr="00F80FEF">
        <w:rPr>
          <w:rFonts w:hint="eastAsia"/>
        </w:rPr>
        <w:t>10.1016/j.envexpbot.2022.105087 (2022).</w:t>
      </w:r>
    </w:p>
    <w:p w14:paraId="44F1A4FA" w14:textId="2D90D318" w:rsidR="00520562" w:rsidRPr="00F80FEF" w:rsidRDefault="00520562" w:rsidP="00520562">
      <w:pPr>
        <w:pStyle w:val="EndNoteBibliography"/>
        <w:ind w:left="380" w:hanging="380"/>
      </w:pPr>
      <w:r w:rsidRPr="00F80FEF">
        <w:rPr>
          <w:rFonts w:hint="eastAsia"/>
        </w:rPr>
        <w:t>184</w:t>
      </w:r>
      <w:r w:rsidRPr="00F80FEF">
        <w:rPr>
          <w:rFonts w:hint="eastAsia"/>
        </w:rPr>
        <w:tab/>
        <w:t>Zhang, M.</w:t>
      </w:r>
      <w:r w:rsidRPr="00F80FEF">
        <w:rPr>
          <w:rFonts w:hint="eastAsia"/>
          <w:i/>
        </w:rPr>
        <w:t xml:space="preserve"> et al.</w:t>
      </w:r>
      <w:r w:rsidRPr="00F80FEF">
        <w:rPr>
          <w:rFonts w:hint="eastAsia"/>
        </w:rPr>
        <w:t xml:space="preserve"> The potential of Paulownia fortunei seedlings for the phytoremediation of manganese slag amended with spent mushroom compost. </w:t>
      </w:r>
      <w:r w:rsidRPr="00F80FEF">
        <w:rPr>
          <w:rFonts w:hint="eastAsia"/>
          <w:i/>
        </w:rPr>
        <w:t>Ecotoxicology and Environmental Safety</w:t>
      </w:r>
      <w:r w:rsidRPr="00F80FEF">
        <w:rPr>
          <w:rFonts w:hint="eastAsia"/>
        </w:rPr>
        <w:t xml:space="preserve"> 196, 110538, doi:</w:t>
      </w:r>
      <w:r w:rsidR="00895FD6" w:rsidRPr="00F80FEF">
        <w:rPr>
          <w:rFonts w:hint="eastAsia"/>
        </w:rPr>
        <w:t xml:space="preserve"> </w:t>
      </w:r>
      <w:r w:rsidRPr="00F80FEF">
        <w:rPr>
          <w:rFonts w:hint="eastAsia"/>
        </w:rPr>
        <w:t>10.1016/j.ecoenv.2020.110538 (2020).</w:t>
      </w:r>
    </w:p>
    <w:p w14:paraId="0552E710" w14:textId="0019F969" w:rsidR="00520562" w:rsidRPr="00F80FEF" w:rsidRDefault="00520562" w:rsidP="00520562">
      <w:pPr>
        <w:pStyle w:val="EndNoteBibliography"/>
        <w:ind w:left="380" w:hanging="380"/>
      </w:pPr>
      <w:r w:rsidRPr="00F80FEF">
        <w:rPr>
          <w:rFonts w:hint="eastAsia"/>
        </w:rPr>
        <w:t>185</w:t>
      </w:r>
      <w:r w:rsidRPr="00F80FEF">
        <w:rPr>
          <w:rFonts w:hint="eastAsia"/>
        </w:rPr>
        <w:tab/>
        <w:t xml:space="preserve">Galvis, D. A., </w:t>
      </w:r>
      <w:r w:rsidR="00D13D7B" w:rsidRPr="00F80FEF">
        <w:rPr>
          <w:rFonts w:hint="eastAsia"/>
          <w:i/>
        </w:rPr>
        <w:t>et al</w:t>
      </w:r>
      <w:r w:rsidRPr="00F80FEF">
        <w:rPr>
          <w:rFonts w:hint="eastAsia"/>
        </w:rPr>
        <w:t xml:space="preserve">. Cadmium up Taking and Allocation in Wood Species Associated to Cacao Agroforestry Systems and Its Potential Role for Phytoextraction. </w:t>
      </w:r>
      <w:r w:rsidR="00895FD6" w:rsidRPr="00F80FEF">
        <w:rPr>
          <w:i/>
          <w:iCs/>
        </w:rPr>
        <w:t>Plants</w:t>
      </w:r>
      <w:r w:rsidR="00895FD6" w:rsidRPr="00F80FEF">
        <w:t xml:space="preserve"> </w:t>
      </w:r>
      <w:r w:rsidR="00895FD6" w:rsidRPr="00F80FEF">
        <w:rPr>
          <w:rFonts w:hint="eastAsia"/>
        </w:rPr>
        <w:t xml:space="preserve">12, 2930 </w:t>
      </w:r>
      <w:r w:rsidR="00895FD6" w:rsidRPr="00F80FEF">
        <w:t>doi: 10.3390/plants12162930</w:t>
      </w:r>
      <w:r w:rsidRPr="00F80FEF">
        <w:rPr>
          <w:rFonts w:hint="eastAsia"/>
        </w:rPr>
        <w:t xml:space="preserve"> (2023).</w:t>
      </w:r>
    </w:p>
    <w:p w14:paraId="5876F4ED" w14:textId="7F81E331" w:rsidR="00520562" w:rsidRPr="00F80FEF" w:rsidRDefault="00520562" w:rsidP="00520562">
      <w:pPr>
        <w:pStyle w:val="EndNoteBibliography"/>
        <w:ind w:left="380" w:hanging="380"/>
      </w:pPr>
      <w:r w:rsidRPr="00F80FEF">
        <w:rPr>
          <w:rFonts w:hint="eastAsia"/>
        </w:rPr>
        <w:t>186</w:t>
      </w:r>
      <w:r w:rsidRPr="00F80FEF">
        <w:rPr>
          <w:rFonts w:hint="eastAsia"/>
        </w:rPr>
        <w:tab/>
        <w:t>Rodriguez, N.</w:t>
      </w:r>
      <w:r w:rsidRPr="00F80FEF">
        <w:rPr>
          <w:rFonts w:hint="eastAsia"/>
          <w:i/>
        </w:rPr>
        <w:t xml:space="preserve"> et al.</w:t>
      </w:r>
      <w:r w:rsidRPr="00F80FEF">
        <w:rPr>
          <w:rFonts w:hint="eastAsia"/>
        </w:rPr>
        <w:t xml:space="preserve"> Effect of stabilization time and soil chromium concentration on Sesbania virgata growth and metal tolerance. </w:t>
      </w:r>
      <w:r w:rsidRPr="00F80FEF">
        <w:rPr>
          <w:rFonts w:hint="eastAsia"/>
          <w:i/>
        </w:rPr>
        <w:t>Journal of Environmental Management</w:t>
      </w:r>
      <w:r w:rsidRPr="00F80FEF">
        <w:rPr>
          <w:rFonts w:hint="eastAsia"/>
        </w:rPr>
        <w:t xml:space="preserve"> 345, 118701, doi:</w:t>
      </w:r>
      <w:r w:rsidR="00895FD6" w:rsidRPr="00F80FEF">
        <w:rPr>
          <w:rFonts w:hint="eastAsia"/>
        </w:rPr>
        <w:t xml:space="preserve"> </w:t>
      </w:r>
      <w:r w:rsidRPr="00F80FEF">
        <w:rPr>
          <w:rFonts w:hint="eastAsia"/>
        </w:rPr>
        <w:t>10.1016/j.jenvman.2023.118701 (2023).</w:t>
      </w:r>
    </w:p>
    <w:p w14:paraId="669F1710" w14:textId="5A7B69B1" w:rsidR="00520562" w:rsidRPr="00F80FEF" w:rsidRDefault="00520562" w:rsidP="00520562">
      <w:pPr>
        <w:pStyle w:val="EndNoteBibliography"/>
        <w:ind w:left="380" w:hanging="380"/>
      </w:pPr>
      <w:r w:rsidRPr="00F80FEF">
        <w:rPr>
          <w:rFonts w:hint="eastAsia"/>
        </w:rPr>
        <w:t>187</w:t>
      </w:r>
      <w:r w:rsidRPr="00F80FEF">
        <w:rPr>
          <w:rFonts w:hint="eastAsia"/>
        </w:rPr>
        <w:tab/>
        <w:t>Luo, X.-F.</w:t>
      </w:r>
      <w:r w:rsidRPr="00F80FEF">
        <w:rPr>
          <w:rFonts w:hint="eastAsia"/>
          <w:i/>
        </w:rPr>
        <w:t xml:space="preserve"> et al.</w:t>
      </w:r>
      <w:r w:rsidRPr="00F80FEF">
        <w:rPr>
          <w:rFonts w:hint="eastAsia"/>
        </w:rPr>
        <w:t xml:space="preserve"> Physiological tolerance of black locust (</w:t>
      </w:r>
      <w:r w:rsidRPr="00F80FEF">
        <w:rPr>
          <w:rFonts w:hint="eastAsia"/>
          <w:i/>
          <w:iCs/>
        </w:rPr>
        <w:t>Robinia pseudoacacia</w:t>
      </w:r>
      <w:r w:rsidRPr="00F80FEF">
        <w:rPr>
          <w:rFonts w:hint="eastAsia"/>
        </w:rPr>
        <w:t xml:space="preserve"> L.) and changes of rhizospheric bacterial communities in response to Cd and Pb in the contaminated soil. </w:t>
      </w:r>
      <w:r w:rsidRPr="00F80FEF">
        <w:rPr>
          <w:rFonts w:hint="eastAsia"/>
          <w:i/>
        </w:rPr>
        <w:t>Environmental Science and Pollution Research</w:t>
      </w:r>
      <w:r w:rsidRPr="00F80FEF">
        <w:rPr>
          <w:rFonts w:hint="eastAsia"/>
        </w:rPr>
        <w:t xml:space="preserve"> 31, 2987-3003, doi:10.1007/s11356-023-31260-7 (2024).</w:t>
      </w:r>
    </w:p>
    <w:p w14:paraId="0044C165" w14:textId="13CFAFE1" w:rsidR="00520562" w:rsidRPr="00F80FEF" w:rsidRDefault="00520562" w:rsidP="00520562">
      <w:pPr>
        <w:pStyle w:val="EndNoteBibliography"/>
        <w:ind w:left="380" w:hanging="380"/>
      </w:pPr>
      <w:r w:rsidRPr="00F80FEF">
        <w:rPr>
          <w:rFonts w:hint="eastAsia"/>
        </w:rPr>
        <w:t>188</w:t>
      </w:r>
      <w:r w:rsidRPr="00F80FEF">
        <w:rPr>
          <w:rFonts w:hint="eastAsia"/>
        </w:rPr>
        <w:tab/>
        <w:t>Song, X.</w:t>
      </w:r>
      <w:r w:rsidRPr="00F80FEF">
        <w:rPr>
          <w:rFonts w:hint="eastAsia"/>
          <w:i/>
        </w:rPr>
        <w:t xml:space="preserve"> et al.</w:t>
      </w:r>
      <w:r w:rsidRPr="00F80FEF">
        <w:rPr>
          <w:rFonts w:hint="eastAsia"/>
        </w:rPr>
        <w:t xml:space="preserve"> Assessment of the capability of cadmium accumulation and translocation among 31 willows: four patterns of willow biomass variation response to cadmium. </w:t>
      </w:r>
      <w:r w:rsidRPr="00F80FEF">
        <w:rPr>
          <w:rFonts w:hint="eastAsia"/>
          <w:i/>
        </w:rPr>
        <w:t>Environmental Science and Pollution Research</w:t>
      </w:r>
      <w:r w:rsidRPr="00F80FEF">
        <w:rPr>
          <w:rFonts w:hint="eastAsia"/>
        </w:rPr>
        <w:t xml:space="preserve"> 30, 76735-76745, doi:10.1007/s11356-023-27393-4 (2023).</w:t>
      </w:r>
    </w:p>
    <w:p w14:paraId="68BBE77A" w14:textId="0901BF99" w:rsidR="00520562" w:rsidRPr="00F80FEF" w:rsidRDefault="00520562" w:rsidP="00520562">
      <w:pPr>
        <w:pStyle w:val="EndNoteBibliography"/>
        <w:ind w:left="380" w:hanging="380"/>
      </w:pPr>
      <w:r w:rsidRPr="00F80FEF">
        <w:rPr>
          <w:rFonts w:hint="eastAsia"/>
        </w:rPr>
        <w:t>189</w:t>
      </w:r>
      <w:r w:rsidRPr="00F80FEF">
        <w:rPr>
          <w:rFonts w:hint="eastAsia"/>
        </w:rPr>
        <w:tab/>
        <w:t>Xu, Z.</w:t>
      </w:r>
      <w:r w:rsidRPr="00F80FEF">
        <w:rPr>
          <w:rFonts w:hint="eastAsia"/>
          <w:i/>
        </w:rPr>
        <w:t xml:space="preserve"> et al.</w:t>
      </w:r>
      <w:r w:rsidRPr="00F80FEF">
        <w:rPr>
          <w:rFonts w:hint="eastAsia"/>
        </w:rPr>
        <w:t xml:space="preserve"> Physiological dynamics as indicators of plant response to manganese binary effect.</w:t>
      </w:r>
      <w:r w:rsidR="00895FD6" w:rsidRPr="00F80FEF">
        <w:rPr>
          <w:i/>
          <w:iCs/>
        </w:rPr>
        <w:t xml:space="preserve"> Frontiers in Plant Science</w:t>
      </w:r>
      <w:r w:rsidRPr="00F80FEF">
        <w:rPr>
          <w:rFonts w:hint="eastAsia"/>
        </w:rPr>
        <w:t xml:space="preserve"> 14, doi:10.3389/fpls.2023.1145427 (2023).</w:t>
      </w:r>
    </w:p>
    <w:p w14:paraId="0BAC1E79" w14:textId="534A31A9" w:rsidR="00520562" w:rsidRPr="00F80FEF" w:rsidRDefault="00520562" w:rsidP="00520562">
      <w:pPr>
        <w:pStyle w:val="EndNoteBibliography"/>
        <w:ind w:left="380" w:hanging="380"/>
      </w:pPr>
      <w:r w:rsidRPr="00F80FEF">
        <w:rPr>
          <w:rFonts w:hint="eastAsia"/>
        </w:rPr>
        <w:t>190</w:t>
      </w:r>
      <w:r w:rsidRPr="00F80FEF">
        <w:rPr>
          <w:rFonts w:hint="eastAsia"/>
        </w:rPr>
        <w:tab/>
        <w:t>Cao, Y.</w:t>
      </w:r>
      <w:r w:rsidRPr="00F80FEF">
        <w:rPr>
          <w:rFonts w:hint="eastAsia"/>
          <w:i/>
        </w:rPr>
        <w:t xml:space="preserve"> et al.</w:t>
      </w:r>
      <w:r w:rsidRPr="00F80FEF">
        <w:rPr>
          <w:rFonts w:hint="eastAsia"/>
        </w:rPr>
        <w:t xml:space="preserve"> Dopamine alleviates cadmium stress in apple trees by recruiting beneficial microorganisms to enhance the physiological resilience revealed by high-throughput sequencing and soil metabolomics. </w:t>
      </w:r>
      <w:r w:rsidRPr="00F80FEF">
        <w:rPr>
          <w:rFonts w:hint="eastAsia"/>
          <w:i/>
        </w:rPr>
        <w:t>Horticulture Research</w:t>
      </w:r>
      <w:r w:rsidRPr="00F80FEF">
        <w:rPr>
          <w:rFonts w:hint="eastAsia"/>
        </w:rPr>
        <w:t xml:space="preserve"> 10, doi:10.1093/hr/uhad112 (2023).</w:t>
      </w:r>
    </w:p>
    <w:p w14:paraId="6519C014" w14:textId="34F5DBE5" w:rsidR="00520562" w:rsidRPr="00F80FEF" w:rsidRDefault="00520562" w:rsidP="00520562">
      <w:pPr>
        <w:pStyle w:val="EndNoteBibliography"/>
        <w:ind w:left="380" w:hanging="380"/>
      </w:pPr>
      <w:r w:rsidRPr="00F80FEF">
        <w:rPr>
          <w:rFonts w:hint="eastAsia"/>
        </w:rPr>
        <w:t>191</w:t>
      </w:r>
      <w:r w:rsidRPr="00F80FEF">
        <w:rPr>
          <w:rFonts w:hint="eastAsia"/>
        </w:rPr>
        <w:tab/>
        <w:t xml:space="preserve">Zou, J., </w:t>
      </w:r>
      <w:r w:rsidR="00D13D7B" w:rsidRPr="00F80FEF">
        <w:rPr>
          <w:rFonts w:hint="eastAsia"/>
          <w:i/>
        </w:rPr>
        <w:t>et al</w:t>
      </w:r>
      <w:r w:rsidRPr="00F80FEF">
        <w:rPr>
          <w:rFonts w:hint="eastAsia"/>
        </w:rPr>
        <w:t xml:space="preserve">. Ca alleviated Cd-induced toxicity in </w:t>
      </w:r>
      <w:r w:rsidRPr="00F80FEF">
        <w:rPr>
          <w:rFonts w:hint="eastAsia"/>
          <w:i/>
          <w:iCs/>
        </w:rPr>
        <w:t>Salix matsudana</w:t>
      </w:r>
      <w:r w:rsidRPr="00F80FEF">
        <w:rPr>
          <w:rFonts w:hint="eastAsia"/>
        </w:rPr>
        <w:t xml:space="preserve"> by affecting Cd absorption, translocation, subcellular distribution, and chemical forms. </w:t>
      </w:r>
      <w:r w:rsidRPr="00F80FEF">
        <w:rPr>
          <w:rFonts w:hint="eastAsia"/>
          <w:i/>
        </w:rPr>
        <w:t>Journal of Plant Physiology</w:t>
      </w:r>
      <w:r w:rsidRPr="00F80FEF">
        <w:rPr>
          <w:rFonts w:hint="eastAsia"/>
        </w:rPr>
        <w:t xml:space="preserve"> 281, 153926, doi:</w:t>
      </w:r>
      <w:r w:rsidR="00895FD6" w:rsidRPr="00F80FEF">
        <w:rPr>
          <w:rFonts w:hint="eastAsia"/>
        </w:rPr>
        <w:t xml:space="preserve"> </w:t>
      </w:r>
      <w:r w:rsidRPr="00F80FEF">
        <w:rPr>
          <w:rFonts w:hint="eastAsia"/>
        </w:rPr>
        <w:t>10.1016/j.jplph.2023.153926 (2023).</w:t>
      </w:r>
    </w:p>
    <w:p w14:paraId="27EA9AFB" w14:textId="1E21A37D" w:rsidR="00520562" w:rsidRPr="00F80FEF" w:rsidRDefault="00520562" w:rsidP="00895FD6">
      <w:pPr>
        <w:pStyle w:val="EndNoteBibliography"/>
        <w:ind w:left="380" w:hanging="380"/>
      </w:pPr>
      <w:r w:rsidRPr="00F80FEF">
        <w:rPr>
          <w:rFonts w:hint="eastAsia"/>
        </w:rPr>
        <w:t>192</w:t>
      </w:r>
      <w:r w:rsidRPr="00F80FEF">
        <w:rPr>
          <w:rFonts w:hint="eastAsia"/>
        </w:rPr>
        <w:tab/>
        <w:t xml:space="preserve">Cao, W., Arif, M., Cui, Z. &amp; Li, C. Effects of Different Trace Elements on Ecophysiological Characteristics of Ligustrum obtusifolium Saplings. </w:t>
      </w:r>
      <w:r w:rsidR="00895FD6" w:rsidRPr="00F80FEF">
        <w:rPr>
          <w:i/>
          <w:iCs/>
        </w:rPr>
        <w:t>Forests</w:t>
      </w:r>
      <w:r w:rsidR="00895FD6" w:rsidRPr="00F80FEF">
        <w:rPr>
          <w:rFonts w:hint="eastAsia"/>
        </w:rPr>
        <w:t xml:space="preserve"> 14, 972 </w:t>
      </w:r>
      <w:r w:rsidR="00895FD6" w:rsidRPr="00F80FEF">
        <w:t xml:space="preserve">doi: 10.3390/f14050972 </w:t>
      </w:r>
      <w:r w:rsidR="00895FD6" w:rsidRPr="00F80FEF">
        <w:rPr>
          <w:rFonts w:hint="eastAsia"/>
        </w:rPr>
        <w:t>(2023).</w:t>
      </w:r>
    </w:p>
    <w:p w14:paraId="6E484F3F" w14:textId="7E900572" w:rsidR="00520562" w:rsidRPr="00F80FEF" w:rsidRDefault="00520562" w:rsidP="00520562">
      <w:pPr>
        <w:pStyle w:val="EndNoteBibliography"/>
        <w:ind w:left="380" w:hanging="380"/>
      </w:pPr>
      <w:r w:rsidRPr="00F80FEF">
        <w:rPr>
          <w:rFonts w:hint="eastAsia"/>
        </w:rPr>
        <w:t>193</w:t>
      </w:r>
      <w:r w:rsidRPr="00F80FEF">
        <w:rPr>
          <w:rFonts w:hint="eastAsia"/>
        </w:rPr>
        <w:tab/>
        <w:t>Tisarum, R.</w:t>
      </w:r>
      <w:r w:rsidRPr="00F80FEF">
        <w:rPr>
          <w:rFonts w:hint="eastAsia"/>
          <w:i/>
        </w:rPr>
        <w:t xml:space="preserve"> et al.</w:t>
      </w:r>
      <w:r w:rsidRPr="00F80FEF">
        <w:rPr>
          <w:rFonts w:hint="eastAsia"/>
        </w:rPr>
        <w:t xml:space="preserve"> Toxicity, physiological, and morphological alterations of Indian camphorweed (</w:t>
      </w:r>
      <w:r w:rsidRPr="00F80FEF">
        <w:rPr>
          <w:rFonts w:hint="eastAsia"/>
          <w:i/>
          <w:iCs/>
        </w:rPr>
        <w:t>Pluchea indica</w:t>
      </w:r>
      <w:r w:rsidRPr="00F80FEF">
        <w:rPr>
          <w:rFonts w:hint="eastAsia"/>
        </w:rPr>
        <w:t xml:space="preserve">) in response to excess copper. </w:t>
      </w:r>
      <w:r w:rsidRPr="00F80FEF">
        <w:rPr>
          <w:rFonts w:hint="eastAsia"/>
          <w:i/>
        </w:rPr>
        <w:t>Environmental Geochemistry and Health</w:t>
      </w:r>
      <w:r w:rsidRPr="00F80FEF">
        <w:rPr>
          <w:rFonts w:hint="eastAsia"/>
        </w:rPr>
        <w:t xml:space="preserve"> 45, 7637-7649, doi:10.1007/s10653-023-01679-5 (2023).</w:t>
      </w:r>
    </w:p>
    <w:p w14:paraId="67150956" w14:textId="11A4F025" w:rsidR="00520562" w:rsidRPr="00F80FEF" w:rsidRDefault="00520562" w:rsidP="00520562">
      <w:pPr>
        <w:pStyle w:val="EndNoteBibliography"/>
        <w:ind w:left="380" w:hanging="380"/>
      </w:pPr>
      <w:r w:rsidRPr="00F80FEF">
        <w:rPr>
          <w:rFonts w:hint="eastAsia"/>
        </w:rPr>
        <w:t>194</w:t>
      </w:r>
      <w:r w:rsidRPr="00F80FEF">
        <w:rPr>
          <w:rFonts w:hint="eastAsia"/>
        </w:rPr>
        <w:tab/>
        <w:t>Du, L.</w:t>
      </w:r>
      <w:r w:rsidRPr="00F80FEF">
        <w:rPr>
          <w:rFonts w:hint="eastAsia"/>
          <w:i/>
        </w:rPr>
        <w:t xml:space="preserve"> et al.</w:t>
      </w:r>
      <w:r w:rsidRPr="00F80FEF">
        <w:rPr>
          <w:rFonts w:hint="eastAsia"/>
        </w:rPr>
        <w:t xml:space="preserve"> Physiological and biochemical response of P. fortunei to Mn exposure. </w:t>
      </w:r>
      <w:r w:rsidRPr="00F80FEF">
        <w:rPr>
          <w:rFonts w:hint="eastAsia"/>
          <w:i/>
        </w:rPr>
        <w:t>Environmental Science and Pollution Research</w:t>
      </w:r>
      <w:r w:rsidRPr="00F80FEF">
        <w:rPr>
          <w:rFonts w:hint="eastAsia"/>
        </w:rPr>
        <w:t xml:space="preserve"> 30, 52646-52657, doi:10.1007/s11356-023-25311-2 (2023).</w:t>
      </w:r>
    </w:p>
    <w:p w14:paraId="2D142659" w14:textId="0B89BE2B" w:rsidR="00520562" w:rsidRPr="00F80FEF" w:rsidRDefault="00520562" w:rsidP="00520562">
      <w:pPr>
        <w:pStyle w:val="EndNoteBibliography"/>
        <w:ind w:left="380" w:hanging="380"/>
      </w:pPr>
      <w:r w:rsidRPr="00F80FEF">
        <w:rPr>
          <w:rFonts w:hint="eastAsia"/>
        </w:rPr>
        <w:t>195</w:t>
      </w:r>
      <w:r w:rsidRPr="00F80FEF">
        <w:rPr>
          <w:rFonts w:hint="eastAsia"/>
        </w:rPr>
        <w:tab/>
        <w:t>Chen, X.</w:t>
      </w:r>
      <w:r w:rsidRPr="00F80FEF">
        <w:rPr>
          <w:rFonts w:hint="eastAsia"/>
          <w:i/>
        </w:rPr>
        <w:t xml:space="preserve"> et al.</w:t>
      </w:r>
      <w:r w:rsidRPr="00F80FEF">
        <w:rPr>
          <w:rFonts w:hint="eastAsia"/>
        </w:rPr>
        <w:t xml:space="preserve"> A WRKY transcription factor, PyWRKY71, increased the activities of antioxidant enzymes and promoted the accumulation of cadmium in poplar. </w:t>
      </w:r>
      <w:r w:rsidRPr="00F80FEF">
        <w:rPr>
          <w:rFonts w:hint="eastAsia"/>
          <w:i/>
        </w:rPr>
        <w:t>Plant Physiology and Biochemistry</w:t>
      </w:r>
      <w:r w:rsidRPr="00F80FEF">
        <w:rPr>
          <w:rFonts w:hint="eastAsia"/>
        </w:rPr>
        <w:t xml:space="preserve"> 205, 108163, doi:</w:t>
      </w:r>
      <w:r w:rsidR="00895FD6" w:rsidRPr="00F80FEF">
        <w:rPr>
          <w:rFonts w:hint="eastAsia"/>
        </w:rPr>
        <w:t xml:space="preserve"> </w:t>
      </w:r>
      <w:r w:rsidRPr="00F80FEF">
        <w:rPr>
          <w:rFonts w:hint="eastAsia"/>
        </w:rPr>
        <w:t>10.1016/j.plaphy.2023.108163 (2023).</w:t>
      </w:r>
    </w:p>
    <w:p w14:paraId="579A053F" w14:textId="3E511D3C" w:rsidR="00895FD6" w:rsidRPr="00F80FEF" w:rsidRDefault="00520562" w:rsidP="00895FD6">
      <w:pPr>
        <w:pStyle w:val="EndNoteBibliography"/>
        <w:ind w:left="380" w:hanging="380"/>
      </w:pPr>
      <w:r w:rsidRPr="00F80FEF">
        <w:rPr>
          <w:rFonts w:hint="eastAsia"/>
        </w:rPr>
        <w:t>196</w:t>
      </w:r>
      <w:r w:rsidRPr="00F80FEF">
        <w:rPr>
          <w:rFonts w:hint="eastAsia"/>
        </w:rPr>
        <w:tab/>
        <w:t>Cao, Y.</w:t>
      </w:r>
      <w:r w:rsidRPr="00F80FEF">
        <w:rPr>
          <w:rFonts w:hint="eastAsia"/>
          <w:i/>
        </w:rPr>
        <w:t xml:space="preserve"> et al.</w:t>
      </w:r>
      <w:r w:rsidRPr="00F80FEF">
        <w:rPr>
          <w:rFonts w:hint="eastAsia"/>
        </w:rPr>
        <w:t xml:space="preserve"> Dendroremediation Potential of Six </w:t>
      </w:r>
      <w:r w:rsidRPr="00F80FEF">
        <w:rPr>
          <w:rFonts w:hint="eastAsia"/>
          <w:i/>
          <w:iCs/>
        </w:rPr>
        <w:t>Quercus</w:t>
      </w:r>
      <w:r w:rsidRPr="00F80FEF">
        <w:rPr>
          <w:rFonts w:hint="eastAsia"/>
        </w:rPr>
        <w:t xml:space="preserve"> Species to Polluted Soil in Historic Copper Mining Sites. </w:t>
      </w:r>
      <w:r w:rsidR="00895FD6" w:rsidRPr="00F80FEF">
        <w:rPr>
          <w:i/>
          <w:iCs/>
        </w:rPr>
        <w:t>Forests</w:t>
      </w:r>
      <w:r w:rsidR="00895FD6" w:rsidRPr="00F80FEF">
        <w:rPr>
          <w:rFonts w:hint="eastAsia"/>
        </w:rPr>
        <w:t xml:space="preserve"> 14, 62 </w:t>
      </w:r>
      <w:r w:rsidR="00895FD6" w:rsidRPr="00F80FEF">
        <w:t xml:space="preserve">doi: 10.3390/f14010062 </w:t>
      </w:r>
      <w:r w:rsidR="00895FD6" w:rsidRPr="00F80FEF">
        <w:rPr>
          <w:rFonts w:hint="eastAsia"/>
        </w:rPr>
        <w:t>(2023).</w:t>
      </w:r>
    </w:p>
    <w:p w14:paraId="73DEE371" w14:textId="46E3A594" w:rsidR="00520562" w:rsidRPr="00F80FEF" w:rsidRDefault="00520562" w:rsidP="00520562">
      <w:pPr>
        <w:pStyle w:val="EndNoteBibliography"/>
        <w:ind w:left="380" w:hanging="380"/>
      </w:pPr>
      <w:r w:rsidRPr="00F80FEF">
        <w:rPr>
          <w:rFonts w:hint="eastAsia"/>
        </w:rPr>
        <w:t>197</w:t>
      </w:r>
      <w:r w:rsidRPr="00F80FEF">
        <w:rPr>
          <w:rFonts w:hint="eastAsia"/>
        </w:rPr>
        <w:tab/>
        <w:t xml:space="preserve">Yang, C., </w:t>
      </w:r>
      <w:r w:rsidR="00D13D7B" w:rsidRPr="00F80FEF">
        <w:rPr>
          <w:rFonts w:hint="eastAsia"/>
          <w:i/>
        </w:rPr>
        <w:t>et al</w:t>
      </w:r>
      <w:r w:rsidRPr="00F80FEF">
        <w:rPr>
          <w:rFonts w:hint="eastAsia"/>
        </w:rPr>
        <w:t xml:space="preserve">. Hexaploid Salix rehderiana is more suitable for remediating lead contamination than diploids, especially male plants. </w:t>
      </w:r>
      <w:r w:rsidRPr="00F80FEF">
        <w:rPr>
          <w:rFonts w:hint="eastAsia"/>
          <w:i/>
        </w:rPr>
        <w:t>Chemosphere</w:t>
      </w:r>
      <w:r w:rsidRPr="00F80FEF">
        <w:rPr>
          <w:rFonts w:hint="eastAsia"/>
        </w:rPr>
        <w:t xml:space="preserve"> 333, 138902, doi:</w:t>
      </w:r>
      <w:r w:rsidR="00895FD6" w:rsidRPr="00F80FEF">
        <w:rPr>
          <w:rFonts w:hint="eastAsia"/>
        </w:rPr>
        <w:t xml:space="preserve"> </w:t>
      </w:r>
      <w:r w:rsidRPr="00F80FEF">
        <w:rPr>
          <w:rFonts w:hint="eastAsia"/>
        </w:rPr>
        <w:t>10.1016/j.chemosphere.2023.138902 (2023).</w:t>
      </w:r>
    </w:p>
    <w:p w14:paraId="48C85039" w14:textId="2653E9D8" w:rsidR="00520562" w:rsidRPr="00F80FEF" w:rsidRDefault="00520562" w:rsidP="00520562">
      <w:pPr>
        <w:pStyle w:val="EndNoteBibliography"/>
        <w:ind w:left="380" w:hanging="380"/>
      </w:pPr>
      <w:r w:rsidRPr="00F80FEF">
        <w:rPr>
          <w:rFonts w:hint="eastAsia"/>
        </w:rPr>
        <w:t>198</w:t>
      </w:r>
      <w:r w:rsidRPr="00F80FEF">
        <w:rPr>
          <w:rFonts w:hint="eastAsia"/>
        </w:rPr>
        <w:tab/>
        <w:t>Xu, Z.</w:t>
      </w:r>
      <w:r w:rsidRPr="00F80FEF">
        <w:rPr>
          <w:rFonts w:hint="eastAsia"/>
          <w:i/>
        </w:rPr>
        <w:t xml:space="preserve"> et al.</w:t>
      </w:r>
      <w:r w:rsidRPr="00F80FEF">
        <w:rPr>
          <w:rFonts w:hint="eastAsia"/>
        </w:rPr>
        <w:t xml:space="preserve"> Natural fermentation of plant tissues as environmental remediation materials to improve soil and enhance plant resistance to cadmium stress. </w:t>
      </w:r>
      <w:r w:rsidR="00895FD6" w:rsidRPr="00F80FEF">
        <w:rPr>
          <w:i/>
          <w:iCs/>
        </w:rPr>
        <w:t>Restoration Ecology</w:t>
      </w:r>
      <w:r w:rsidRPr="00F80FEF">
        <w:rPr>
          <w:rFonts w:hint="eastAsia"/>
        </w:rPr>
        <w:t xml:space="preserve"> 32, e14065, doi:</w:t>
      </w:r>
      <w:r w:rsidR="00895FD6" w:rsidRPr="00F80FEF">
        <w:rPr>
          <w:rFonts w:hint="eastAsia"/>
        </w:rPr>
        <w:t xml:space="preserve"> </w:t>
      </w:r>
      <w:r w:rsidRPr="00F80FEF">
        <w:rPr>
          <w:rFonts w:hint="eastAsia"/>
        </w:rPr>
        <w:t>10.1111/rec.14065 (2024).</w:t>
      </w:r>
    </w:p>
    <w:p w14:paraId="47BA8362" w14:textId="7C3EDD74" w:rsidR="00520562" w:rsidRPr="00F80FEF" w:rsidRDefault="00520562" w:rsidP="00520562">
      <w:pPr>
        <w:pStyle w:val="EndNoteBibliography"/>
        <w:ind w:left="380" w:hanging="380"/>
      </w:pPr>
      <w:r w:rsidRPr="00F80FEF">
        <w:rPr>
          <w:rFonts w:hint="eastAsia"/>
        </w:rPr>
        <w:t>199</w:t>
      </w:r>
      <w:r w:rsidRPr="00F80FEF">
        <w:rPr>
          <w:rFonts w:hint="eastAsia"/>
        </w:rPr>
        <w:tab/>
        <w:t>Cheng, Y.</w:t>
      </w:r>
      <w:r w:rsidRPr="00F80FEF">
        <w:rPr>
          <w:rFonts w:hint="eastAsia"/>
          <w:i/>
        </w:rPr>
        <w:t xml:space="preserve"> et al.</w:t>
      </w:r>
      <w:r w:rsidRPr="00F80FEF">
        <w:rPr>
          <w:rFonts w:hint="eastAsia"/>
        </w:rPr>
        <w:t xml:space="preserve"> Homolog of Human placenta-specific gene 8, PcPLAC8-10, enhances cadmium uptake by </w:t>
      </w:r>
      <w:r w:rsidRPr="00F80FEF">
        <w:rPr>
          <w:rFonts w:hint="eastAsia"/>
          <w:i/>
          <w:iCs/>
        </w:rPr>
        <w:t>Populus</w:t>
      </w:r>
      <w:r w:rsidRPr="00F80FEF">
        <w:rPr>
          <w:rFonts w:hint="eastAsia"/>
        </w:rPr>
        <w:t xml:space="preserve"> roots. </w:t>
      </w:r>
      <w:r w:rsidRPr="00F80FEF">
        <w:rPr>
          <w:rFonts w:hint="eastAsia"/>
          <w:i/>
        </w:rPr>
        <w:t>Journal of Hazardous Materials</w:t>
      </w:r>
      <w:r w:rsidRPr="00F80FEF">
        <w:rPr>
          <w:rFonts w:hint="eastAsia"/>
        </w:rPr>
        <w:t xml:space="preserve"> 460, 132349, doi:</w:t>
      </w:r>
      <w:r w:rsidR="00895FD6" w:rsidRPr="00F80FEF">
        <w:rPr>
          <w:rFonts w:hint="eastAsia"/>
        </w:rPr>
        <w:t xml:space="preserve"> </w:t>
      </w:r>
      <w:r w:rsidRPr="00F80FEF">
        <w:rPr>
          <w:rFonts w:hint="eastAsia"/>
        </w:rPr>
        <w:t>10.1016/j.jhazmat.2023.132349 (2023).</w:t>
      </w:r>
    </w:p>
    <w:p w14:paraId="6C7C603A" w14:textId="641DB795" w:rsidR="00895FD6" w:rsidRPr="00F80FEF" w:rsidRDefault="00520562" w:rsidP="00895FD6">
      <w:pPr>
        <w:pStyle w:val="EndNoteBibliography"/>
        <w:ind w:left="380" w:hanging="380"/>
      </w:pPr>
      <w:r w:rsidRPr="00F80FEF">
        <w:rPr>
          <w:rFonts w:hint="eastAsia"/>
        </w:rPr>
        <w:t>200</w:t>
      </w:r>
      <w:r w:rsidRPr="00F80FEF">
        <w:rPr>
          <w:rFonts w:hint="eastAsia"/>
        </w:rPr>
        <w:tab/>
        <w:t>Wang, X.</w:t>
      </w:r>
      <w:r w:rsidRPr="00F80FEF">
        <w:rPr>
          <w:rFonts w:hint="eastAsia"/>
          <w:i/>
        </w:rPr>
        <w:t xml:space="preserve"> et al.</w:t>
      </w:r>
      <w:r w:rsidRPr="00F80FEF">
        <w:rPr>
          <w:rFonts w:hint="eastAsia"/>
        </w:rPr>
        <w:t xml:space="preserve"> Effects of Nitrogen Addition on the Growth and Physiology of Populus deltoides Seedlings under Cd and Mn Pollution.</w:t>
      </w:r>
      <w:r w:rsidR="00895FD6" w:rsidRPr="00F80FEF">
        <w:rPr>
          <w:rFonts w:hint="eastAsia"/>
        </w:rPr>
        <w:t xml:space="preserve"> </w:t>
      </w:r>
      <w:r w:rsidR="00895FD6" w:rsidRPr="00F80FEF">
        <w:rPr>
          <w:i/>
          <w:iCs/>
        </w:rPr>
        <w:t>Forests</w:t>
      </w:r>
      <w:r w:rsidR="00895FD6" w:rsidRPr="00F80FEF">
        <w:t xml:space="preserve"> </w:t>
      </w:r>
      <w:r w:rsidR="00895FD6" w:rsidRPr="00F80FEF">
        <w:rPr>
          <w:rFonts w:hint="eastAsia"/>
        </w:rPr>
        <w:t>14, 1707</w:t>
      </w:r>
      <w:r w:rsidR="00895FD6" w:rsidRPr="00F80FEF">
        <w:t xml:space="preserve"> doi: 10.3390/f14091707</w:t>
      </w:r>
      <w:r w:rsidR="00895FD6" w:rsidRPr="00F80FEF">
        <w:rPr>
          <w:rFonts w:hint="eastAsia"/>
        </w:rPr>
        <w:t xml:space="preserve"> (2023).</w:t>
      </w:r>
    </w:p>
    <w:p w14:paraId="44CC4B22" w14:textId="68EA1CA6" w:rsidR="00895FD6" w:rsidRPr="00F80FEF" w:rsidRDefault="00520562" w:rsidP="00895FD6">
      <w:pPr>
        <w:pStyle w:val="EndNoteBibliography"/>
        <w:ind w:left="380" w:hanging="380"/>
      </w:pPr>
      <w:r w:rsidRPr="00F80FEF">
        <w:rPr>
          <w:rFonts w:hint="eastAsia"/>
        </w:rPr>
        <w:t>201</w:t>
      </w:r>
      <w:r w:rsidRPr="00F80FEF">
        <w:rPr>
          <w:rFonts w:hint="eastAsia"/>
        </w:rPr>
        <w:tab/>
        <w:t>Virk, Z. A.</w:t>
      </w:r>
      <w:r w:rsidRPr="00F80FEF">
        <w:rPr>
          <w:rFonts w:hint="eastAsia"/>
          <w:i/>
        </w:rPr>
        <w:t xml:space="preserve"> et al.</w:t>
      </w:r>
      <w:r w:rsidRPr="00F80FEF">
        <w:rPr>
          <w:rFonts w:hint="eastAsia"/>
        </w:rPr>
        <w:t xml:space="preserve"> Inducing Rhizosphere Acidification in White Willow with Bacillus sp. ZV6 Enhances Ni Phytoextraction from Soil and Soil Quality. </w:t>
      </w:r>
      <w:r w:rsidR="00895FD6" w:rsidRPr="00F80FEF">
        <w:rPr>
          <w:i/>
          <w:iCs/>
        </w:rPr>
        <w:t>Minerals</w:t>
      </w:r>
      <w:r w:rsidR="00895FD6" w:rsidRPr="00F80FEF">
        <w:rPr>
          <w:rFonts w:hint="eastAsia"/>
        </w:rPr>
        <w:t xml:space="preserve"> 13, 1178</w:t>
      </w:r>
      <w:r w:rsidR="00895FD6" w:rsidRPr="00F80FEF">
        <w:t xml:space="preserve"> doi: 10.3390/min13091178</w:t>
      </w:r>
      <w:r w:rsidR="00895FD6" w:rsidRPr="00F80FEF">
        <w:rPr>
          <w:rFonts w:hint="eastAsia"/>
        </w:rPr>
        <w:t xml:space="preserve"> (2023).</w:t>
      </w:r>
    </w:p>
    <w:p w14:paraId="1448EA7C" w14:textId="7D181372" w:rsidR="00520562" w:rsidRPr="00F80FEF" w:rsidRDefault="00520562" w:rsidP="00520562">
      <w:pPr>
        <w:pStyle w:val="EndNoteBibliography"/>
        <w:ind w:left="380" w:hanging="380"/>
      </w:pPr>
      <w:r w:rsidRPr="00F80FEF">
        <w:rPr>
          <w:rFonts w:hint="eastAsia"/>
        </w:rPr>
        <w:t>202</w:t>
      </w:r>
      <w:r w:rsidRPr="00F80FEF">
        <w:rPr>
          <w:rFonts w:hint="eastAsia"/>
        </w:rPr>
        <w:tab/>
        <w:t>Zhang, T.</w:t>
      </w:r>
      <w:r w:rsidRPr="00F80FEF">
        <w:rPr>
          <w:rFonts w:hint="eastAsia"/>
          <w:i/>
        </w:rPr>
        <w:t xml:space="preserve"> et al.</w:t>
      </w:r>
      <w:r w:rsidRPr="00F80FEF">
        <w:rPr>
          <w:rFonts w:hint="eastAsia"/>
        </w:rPr>
        <w:t xml:space="preserve"> Increased Tolerance of Massion</w:t>
      </w:r>
      <w:r w:rsidRPr="00F80FEF">
        <w:rPr>
          <w:rFonts w:hint="eastAsia"/>
        </w:rPr>
        <w:t>’</w:t>
      </w:r>
      <w:r w:rsidRPr="00F80FEF">
        <w:rPr>
          <w:rFonts w:hint="eastAsia"/>
        </w:rPr>
        <w:t xml:space="preserve">s </w:t>
      </w:r>
      <w:r w:rsidR="00895FD6" w:rsidRPr="00F80FEF">
        <w:t>P</w:t>
      </w:r>
      <w:r w:rsidR="00895FD6" w:rsidRPr="00F80FEF">
        <w:rPr>
          <w:rFonts w:hint="eastAsia"/>
        </w:rPr>
        <w:t>ine</w:t>
      </w:r>
      <w:r w:rsidRPr="00F80FEF">
        <w:rPr>
          <w:rFonts w:hint="eastAsia"/>
        </w:rPr>
        <w:t xml:space="preserve"> to Multiple-Toxic-Metal Stress Mediated by Ectomycorrhizal Fungi. </w:t>
      </w:r>
      <w:r w:rsidR="00895FD6" w:rsidRPr="00F80FEF">
        <w:rPr>
          <w:i/>
          <w:iCs/>
        </w:rPr>
        <w:t>Plants</w:t>
      </w:r>
      <w:r w:rsidR="00895FD6" w:rsidRPr="00F80FEF">
        <w:t xml:space="preserve"> </w:t>
      </w:r>
      <w:r w:rsidR="00895FD6" w:rsidRPr="00F80FEF">
        <w:rPr>
          <w:rFonts w:hint="eastAsia"/>
        </w:rPr>
        <w:t xml:space="preserve">12, 3179 </w:t>
      </w:r>
      <w:r w:rsidR="00895FD6" w:rsidRPr="00F80FEF">
        <w:t xml:space="preserve">doi: 10.3390/plants12183179 </w:t>
      </w:r>
      <w:r w:rsidR="00895FD6" w:rsidRPr="00F80FEF">
        <w:rPr>
          <w:rFonts w:hint="eastAsia"/>
        </w:rPr>
        <w:t>(2023).</w:t>
      </w:r>
    </w:p>
    <w:p w14:paraId="4C585C0E" w14:textId="0EF23DC6" w:rsidR="00520562" w:rsidRPr="00F80FEF" w:rsidRDefault="00520562" w:rsidP="00520562">
      <w:pPr>
        <w:pStyle w:val="EndNoteBibliography"/>
        <w:ind w:left="380" w:hanging="380"/>
      </w:pPr>
      <w:r w:rsidRPr="00F80FEF">
        <w:rPr>
          <w:rFonts w:hint="eastAsia"/>
        </w:rPr>
        <w:t>203</w:t>
      </w:r>
      <w:r w:rsidRPr="00F80FEF">
        <w:rPr>
          <w:rFonts w:hint="eastAsia"/>
        </w:rPr>
        <w:tab/>
        <w:t>Mussali-Galante, P.</w:t>
      </w:r>
      <w:r w:rsidRPr="00F80FEF">
        <w:rPr>
          <w:rFonts w:hint="eastAsia"/>
          <w:i/>
        </w:rPr>
        <w:t xml:space="preserve"> et al.</w:t>
      </w:r>
      <w:r w:rsidRPr="00F80FEF">
        <w:rPr>
          <w:rFonts w:hint="eastAsia"/>
        </w:rPr>
        <w:t xml:space="preserve"> The bioaccumulation potential of heavy metals by Gliricidia sepium (Fabaceae) in mine tailings. </w:t>
      </w:r>
      <w:r w:rsidRPr="00F80FEF">
        <w:rPr>
          <w:rFonts w:hint="eastAsia"/>
          <w:i/>
        </w:rPr>
        <w:t>Environmental Science and Pollution Research</w:t>
      </w:r>
      <w:r w:rsidRPr="00F80FEF">
        <w:rPr>
          <w:rFonts w:hint="eastAsia"/>
        </w:rPr>
        <w:t xml:space="preserve"> 30, 38982-38999, doi:10.1007/s11356-022-24904-7 (2023).</w:t>
      </w:r>
    </w:p>
    <w:p w14:paraId="655C7CC4" w14:textId="1048320E" w:rsidR="00895FD6" w:rsidRPr="00F80FEF" w:rsidRDefault="00520562" w:rsidP="00895FD6">
      <w:pPr>
        <w:pStyle w:val="EndNoteBibliography"/>
        <w:ind w:left="380" w:hanging="380"/>
      </w:pPr>
      <w:r w:rsidRPr="00F80FEF">
        <w:rPr>
          <w:rFonts w:hint="eastAsia"/>
        </w:rPr>
        <w:t>204</w:t>
      </w:r>
      <w:r w:rsidRPr="00F80FEF">
        <w:rPr>
          <w:rFonts w:hint="eastAsia"/>
        </w:rPr>
        <w:tab/>
        <w:t>He, F.</w:t>
      </w:r>
      <w:r w:rsidRPr="00F80FEF">
        <w:rPr>
          <w:rFonts w:hint="eastAsia"/>
          <w:i/>
        </w:rPr>
        <w:t xml:space="preserve"> et al.</w:t>
      </w:r>
      <w:r w:rsidRPr="00F80FEF">
        <w:rPr>
          <w:rFonts w:hint="eastAsia"/>
        </w:rPr>
        <w:t xml:space="preserve"> UVB-Pretreatment-Enhanced Cadmium Absorption and Enrichment in Poplar Plants. </w:t>
      </w:r>
      <w:r w:rsidR="00895FD6" w:rsidRPr="00F80FEF">
        <w:rPr>
          <w:i/>
          <w:iCs/>
        </w:rPr>
        <w:t>International Journal of Molecular Sciences</w:t>
      </w:r>
      <w:r w:rsidR="00895FD6" w:rsidRPr="00F80FEF">
        <w:t xml:space="preserve"> </w:t>
      </w:r>
      <w:r w:rsidR="00895FD6" w:rsidRPr="00F80FEF">
        <w:rPr>
          <w:rFonts w:hint="eastAsia"/>
        </w:rPr>
        <w:t xml:space="preserve">24, 52 </w:t>
      </w:r>
      <w:r w:rsidR="00895FD6" w:rsidRPr="00F80FEF">
        <w:t xml:space="preserve">doi: 10.3390/ijms24010052 </w:t>
      </w:r>
      <w:r w:rsidR="00895FD6" w:rsidRPr="00F80FEF">
        <w:rPr>
          <w:rFonts w:hint="eastAsia"/>
        </w:rPr>
        <w:t>(2023).</w:t>
      </w:r>
    </w:p>
    <w:p w14:paraId="7A82C87F" w14:textId="781A8364" w:rsidR="00520562" w:rsidRPr="00F80FEF" w:rsidRDefault="00520562" w:rsidP="00520562">
      <w:pPr>
        <w:pStyle w:val="EndNoteBibliography"/>
        <w:ind w:left="380" w:hanging="380"/>
      </w:pPr>
      <w:r w:rsidRPr="00F80FEF">
        <w:rPr>
          <w:rFonts w:hint="eastAsia"/>
        </w:rPr>
        <w:t>205</w:t>
      </w:r>
      <w:r w:rsidRPr="00F80FEF">
        <w:rPr>
          <w:rFonts w:hint="eastAsia"/>
        </w:rPr>
        <w:tab/>
        <w:t>Lopes, N. G. M.</w:t>
      </w:r>
      <w:r w:rsidRPr="00F80FEF">
        <w:rPr>
          <w:rFonts w:hint="eastAsia"/>
          <w:i/>
        </w:rPr>
        <w:t xml:space="preserve"> et al.</w:t>
      </w:r>
      <w:r w:rsidRPr="00F80FEF">
        <w:rPr>
          <w:rFonts w:hint="eastAsia"/>
        </w:rPr>
        <w:t xml:space="preserve"> Soil flooding and its outcome on cadmium and nutrient uptake affect photosynthetic activity in </w:t>
      </w:r>
      <w:r w:rsidRPr="00F80FEF">
        <w:rPr>
          <w:rFonts w:hint="eastAsia"/>
          <w:i/>
          <w:iCs/>
        </w:rPr>
        <w:t>Inga laurina</w:t>
      </w:r>
      <w:r w:rsidRPr="00F80FEF">
        <w:rPr>
          <w:rFonts w:hint="eastAsia"/>
        </w:rPr>
        <w:t xml:space="preserve"> plants. </w:t>
      </w:r>
      <w:r w:rsidRPr="00F80FEF">
        <w:rPr>
          <w:rFonts w:hint="eastAsia"/>
          <w:i/>
        </w:rPr>
        <w:t>Ecotoxicology</w:t>
      </w:r>
      <w:r w:rsidRPr="00F80FEF">
        <w:rPr>
          <w:rFonts w:hint="eastAsia"/>
        </w:rPr>
        <w:t xml:space="preserve"> 32, 73-81, doi:10.1007/s10646-022-02615-6 (2023).</w:t>
      </w:r>
    </w:p>
    <w:p w14:paraId="0652AFBE" w14:textId="052F2A4C" w:rsidR="00520562" w:rsidRPr="00F80FEF" w:rsidRDefault="00520562" w:rsidP="00520562">
      <w:pPr>
        <w:pStyle w:val="EndNoteBibliography"/>
        <w:ind w:left="380" w:hanging="380"/>
      </w:pPr>
      <w:r w:rsidRPr="00F80FEF">
        <w:rPr>
          <w:rFonts w:hint="eastAsia"/>
        </w:rPr>
        <w:t>206</w:t>
      </w:r>
      <w:r w:rsidRPr="00F80FEF">
        <w:rPr>
          <w:rFonts w:hint="eastAsia"/>
        </w:rPr>
        <w:tab/>
        <w:t xml:space="preserve">Kumar, D., </w:t>
      </w:r>
      <w:r w:rsidR="00D13D7B" w:rsidRPr="00F80FEF">
        <w:rPr>
          <w:rFonts w:hint="eastAsia"/>
          <w:i/>
        </w:rPr>
        <w:t>et al</w:t>
      </w:r>
      <w:r w:rsidRPr="00F80FEF">
        <w:rPr>
          <w:rFonts w:hint="eastAsia"/>
        </w:rPr>
        <w:t xml:space="preserve">. Modulation in the enzymatic antioxidants, MDA level and elicitation in conessine biomolecule in Holarrhena pubescens (medicinal tree) cultures exposed to different heavy metals: Ni, Co, Cr and As. </w:t>
      </w:r>
      <w:r w:rsidRPr="00F80FEF">
        <w:rPr>
          <w:rFonts w:hint="eastAsia"/>
          <w:i/>
        </w:rPr>
        <w:t>3 Biotech</w:t>
      </w:r>
      <w:r w:rsidRPr="00F80FEF">
        <w:rPr>
          <w:rFonts w:hint="eastAsia"/>
        </w:rPr>
        <w:t xml:space="preserve"> 13, 307, doi:10.1007/s13205-023-03697-7 (2023).</w:t>
      </w:r>
    </w:p>
    <w:p w14:paraId="2D2CCC63" w14:textId="51506FAC" w:rsidR="00520562" w:rsidRPr="00F80FEF" w:rsidRDefault="00520562" w:rsidP="00520562">
      <w:pPr>
        <w:pStyle w:val="EndNoteBibliography"/>
        <w:ind w:left="380" w:hanging="380"/>
      </w:pPr>
      <w:r w:rsidRPr="00F80FEF">
        <w:rPr>
          <w:rFonts w:hint="eastAsia"/>
        </w:rPr>
        <w:t>207</w:t>
      </w:r>
      <w:r w:rsidRPr="00F80FEF">
        <w:rPr>
          <w:rFonts w:hint="eastAsia"/>
        </w:rPr>
        <w:tab/>
        <w:t>Sabir, M. A.</w:t>
      </w:r>
      <w:r w:rsidRPr="00F80FEF">
        <w:rPr>
          <w:rFonts w:hint="eastAsia"/>
          <w:i/>
        </w:rPr>
        <w:t xml:space="preserve"> et al.</w:t>
      </w:r>
      <w:r w:rsidRPr="00F80FEF">
        <w:rPr>
          <w:rFonts w:hint="eastAsia"/>
        </w:rPr>
        <w:t xml:space="preserve"> Assessing the effects of limestone dust and lead pollution on the ecophysiology of some selected urban tree species. </w:t>
      </w:r>
      <w:r w:rsidR="00895FD6" w:rsidRPr="00F80FEF">
        <w:rPr>
          <w:i/>
          <w:iCs/>
        </w:rPr>
        <w:t>Frontiers in Plant Sciences</w:t>
      </w:r>
      <w:r w:rsidR="00895FD6" w:rsidRPr="00F80FEF">
        <w:rPr>
          <w:rFonts w:hint="eastAsia"/>
        </w:rPr>
        <w:t xml:space="preserve"> </w:t>
      </w:r>
      <w:r w:rsidRPr="00F80FEF">
        <w:rPr>
          <w:rFonts w:hint="eastAsia"/>
        </w:rPr>
        <w:t>14, doi:10.3389/fpls.2023.1144145 (2023).</w:t>
      </w:r>
    </w:p>
    <w:p w14:paraId="2AA9CCEE" w14:textId="2D33B699" w:rsidR="00520562" w:rsidRPr="00F80FEF" w:rsidRDefault="00520562" w:rsidP="00520562">
      <w:pPr>
        <w:pStyle w:val="EndNoteBibliography"/>
        <w:ind w:left="380" w:hanging="380"/>
      </w:pPr>
      <w:r w:rsidRPr="00F80FEF">
        <w:rPr>
          <w:rFonts w:hint="eastAsia"/>
        </w:rPr>
        <w:t>208</w:t>
      </w:r>
      <w:r w:rsidRPr="00F80FEF">
        <w:rPr>
          <w:rFonts w:hint="eastAsia"/>
        </w:rPr>
        <w:tab/>
        <w:t xml:space="preserve">Gao, L., </w:t>
      </w:r>
      <w:r w:rsidR="00D13D7B" w:rsidRPr="00F80FEF">
        <w:rPr>
          <w:rFonts w:hint="eastAsia"/>
          <w:i/>
        </w:rPr>
        <w:t>et al</w:t>
      </w:r>
      <w:r w:rsidRPr="00F80FEF">
        <w:rPr>
          <w:rFonts w:hint="eastAsia"/>
        </w:rPr>
        <w:t xml:space="preserve">. Effects of Zn Exposure on Populus simonii Seedling Growth and Its Resistance to Leaf Rust. </w:t>
      </w:r>
      <w:r w:rsidR="00895FD6" w:rsidRPr="00F80FEF">
        <w:rPr>
          <w:i/>
          <w:iCs/>
        </w:rPr>
        <w:t>Forests</w:t>
      </w:r>
      <w:r w:rsidR="00895FD6" w:rsidRPr="00F80FEF">
        <w:t xml:space="preserve"> </w:t>
      </w:r>
      <w:r w:rsidR="00895FD6" w:rsidRPr="00F80FEF">
        <w:rPr>
          <w:rFonts w:hint="eastAsia"/>
        </w:rPr>
        <w:t xml:space="preserve">14, 783 </w:t>
      </w:r>
      <w:r w:rsidR="00895FD6" w:rsidRPr="00F80FEF">
        <w:t xml:space="preserve">doi: 10.3390/f14040783 </w:t>
      </w:r>
      <w:r w:rsidR="00895FD6" w:rsidRPr="00F80FEF">
        <w:rPr>
          <w:rFonts w:hint="eastAsia"/>
        </w:rPr>
        <w:t>(2023).</w:t>
      </w:r>
    </w:p>
    <w:p w14:paraId="4F278D91" w14:textId="33F0DB02" w:rsidR="00520562" w:rsidRPr="00F80FEF" w:rsidRDefault="00520562" w:rsidP="00520562">
      <w:pPr>
        <w:pStyle w:val="EndNoteBibliography"/>
        <w:ind w:left="380" w:hanging="380"/>
      </w:pPr>
      <w:r w:rsidRPr="00F80FEF">
        <w:rPr>
          <w:rFonts w:hint="eastAsia"/>
        </w:rPr>
        <w:t>209</w:t>
      </w:r>
      <w:r w:rsidRPr="00F80FEF">
        <w:rPr>
          <w:rFonts w:hint="eastAsia"/>
        </w:rPr>
        <w:tab/>
        <w:t>Shi, Y.-J.</w:t>
      </w:r>
      <w:r w:rsidRPr="00F80FEF">
        <w:rPr>
          <w:rFonts w:hint="eastAsia"/>
          <w:i/>
        </w:rPr>
        <w:t xml:space="preserve"> et al.</w:t>
      </w:r>
      <w:r w:rsidRPr="00F80FEF">
        <w:rPr>
          <w:rFonts w:hint="eastAsia"/>
        </w:rPr>
        <w:t xml:space="preserve"> Overexpression of PtrAREB3 improved cadmium enrichment and tolerance in poplar. </w:t>
      </w:r>
      <w:r w:rsidRPr="00F80FEF">
        <w:rPr>
          <w:rFonts w:hint="eastAsia"/>
          <w:i/>
        </w:rPr>
        <w:t>Environmental and Experimental Botany</w:t>
      </w:r>
      <w:r w:rsidRPr="00F80FEF">
        <w:rPr>
          <w:rFonts w:hint="eastAsia"/>
        </w:rPr>
        <w:t xml:space="preserve"> 210, 105343, doi:</w:t>
      </w:r>
      <w:r w:rsidR="00895FD6" w:rsidRPr="00F80FEF">
        <w:rPr>
          <w:rFonts w:hint="eastAsia"/>
        </w:rPr>
        <w:t xml:space="preserve"> </w:t>
      </w:r>
      <w:r w:rsidRPr="00F80FEF">
        <w:rPr>
          <w:rFonts w:hint="eastAsia"/>
        </w:rPr>
        <w:t>10.1016/j.envexpbot.2023.105343 (2023).</w:t>
      </w:r>
    </w:p>
    <w:p w14:paraId="3B6EDBFA" w14:textId="6E3CE756" w:rsidR="00520562" w:rsidRPr="00F80FEF" w:rsidRDefault="00520562" w:rsidP="00520562">
      <w:pPr>
        <w:pStyle w:val="EndNoteBibliography"/>
        <w:ind w:left="380" w:hanging="380"/>
      </w:pPr>
      <w:r w:rsidRPr="00F80FEF">
        <w:rPr>
          <w:rFonts w:hint="eastAsia"/>
        </w:rPr>
        <w:t>210</w:t>
      </w:r>
      <w:r w:rsidRPr="00F80FEF">
        <w:rPr>
          <w:rFonts w:hint="eastAsia"/>
        </w:rPr>
        <w:tab/>
        <w:t>Feng, S.</w:t>
      </w:r>
      <w:r w:rsidRPr="00F80FEF">
        <w:rPr>
          <w:rFonts w:hint="eastAsia"/>
          <w:i/>
        </w:rPr>
        <w:t xml:space="preserve"> et al.</w:t>
      </w:r>
      <w:r w:rsidRPr="00F80FEF">
        <w:rPr>
          <w:rFonts w:hint="eastAsia"/>
        </w:rPr>
        <w:t xml:space="preserve"> Investigation of the role of TmMYB16/123 and their targets (TmMTP1/11) in the tolerance of </w:t>
      </w:r>
      <w:r w:rsidRPr="00F80FEF">
        <w:rPr>
          <w:rFonts w:hint="eastAsia"/>
          <w:i/>
          <w:iCs/>
        </w:rPr>
        <w:t>Taxus media</w:t>
      </w:r>
      <w:r w:rsidRPr="00F80FEF">
        <w:rPr>
          <w:rFonts w:hint="eastAsia"/>
        </w:rPr>
        <w:t xml:space="preserve"> to cadmium. </w:t>
      </w:r>
      <w:r w:rsidRPr="00F80FEF">
        <w:rPr>
          <w:rFonts w:hint="eastAsia"/>
          <w:i/>
        </w:rPr>
        <w:t>Tree Physiology</w:t>
      </w:r>
      <w:r w:rsidRPr="00F80FEF">
        <w:rPr>
          <w:rFonts w:hint="eastAsia"/>
        </w:rPr>
        <w:t xml:space="preserve"> 43, 1009-1022, doi:10.1093/treephys/tpad019</w:t>
      </w:r>
      <w:r w:rsidR="00D13D7B" w:rsidRPr="00F80FEF">
        <w:rPr>
          <w:rFonts w:hint="eastAsia"/>
        </w:rPr>
        <w:t>j</w:t>
      </w:r>
      <w:r w:rsidRPr="00F80FEF">
        <w:rPr>
          <w:rFonts w:hint="eastAsia"/>
        </w:rPr>
        <w:t>Tree Physiology (2023).</w:t>
      </w:r>
    </w:p>
    <w:p w14:paraId="26F9D9AB" w14:textId="3A0EA3E2" w:rsidR="00520562" w:rsidRPr="00F80FEF" w:rsidRDefault="00520562" w:rsidP="00520562">
      <w:pPr>
        <w:pStyle w:val="EndNoteBibliography"/>
        <w:ind w:left="380" w:hanging="380"/>
      </w:pPr>
      <w:r w:rsidRPr="00F80FEF">
        <w:rPr>
          <w:rFonts w:hint="eastAsia"/>
        </w:rPr>
        <w:t>211</w:t>
      </w:r>
      <w:r w:rsidRPr="00F80FEF">
        <w:rPr>
          <w:rFonts w:hint="eastAsia"/>
        </w:rPr>
        <w:tab/>
        <w:t>Zhao, Z.</w:t>
      </w:r>
      <w:r w:rsidRPr="00F80FEF">
        <w:rPr>
          <w:rFonts w:hint="eastAsia"/>
          <w:i/>
        </w:rPr>
        <w:t xml:space="preserve"> et al.</w:t>
      </w:r>
      <w:r w:rsidRPr="00F80FEF">
        <w:rPr>
          <w:rFonts w:hint="eastAsia"/>
        </w:rPr>
        <w:t xml:space="preserve"> Increased soil cadmium concentrations enhanced poplar defence against a leaf pathogenic fungus infection. 171, 401-408, doi:</w:t>
      </w:r>
      <w:r w:rsidR="00895FD6" w:rsidRPr="00F80FEF">
        <w:rPr>
          <w:rFonts w:hint="eastAsia"/>
        </w:rPr>
        <w:t xml:space="preserve"> </w:t>
      </w:r>
      <w:r w:rsidRPr="00F80FEF">
        <w:rPr>
          <w:rFonts w:hint="eastAsia"/>
        </w:rPr>
        <w:t>10.1111/jph.13197 (2023).</w:t>
      </w:r>
    </w:p>
    <w:p w14:paraId="5A203269" w14:textId="5EB1EBDE" w:rsidR="00520562" w:rsidRPr="00F80FEF" w:rsidRDefault="00520562" w:rsidP="00520562">
      <w:pPr>
        <w:pStyle w:val="EndNoteBibliography"/>
        <w:ind w:left="380" w:hanging="380"/>
      </w:pPr>
      <w:r w:rsidRPr="00F80FEF">
        <w:rPr>
          <w:rFonts w:hint="eastAsia"/>
        </w:rPr>
        <w:t>212</w:t>
      </w:r>
      <w:r w:rsidRPr="00F80FEF">
        <w:rPr>
          <w:rFonts w:hint="eastAsia"/>
        </w:rPr>
        <w:tab/>
        <w:t>De Oliveira, V. H.</w:t>
      </w:r>
      <w:r w:rsidRPr="00F80FEF">
        <w:rPr>
          <w:rFonts w:hint="eastAsia"/>
          <w:i/>
        </w:rPr>
        <w:t xml:space="preserve"> et al.</w:t>
      </w:r>
      <w:r w:rsidRPr="00F80FEF">
        <w:rPr>
          <w:rFonts w:hint="eastAsia"/>
        </w:rPr>
        <w:t xml:space="preserve"> Tissue-level distribution and speciation of foliar manganese in Eucalyptus tereticornis by µ-SXRF and µ-XANES shed light on its detoxification mechanisms. </w:t>
      </w:r>
      <w:r w:rsidRPr="00F80FEF">
        <w:rPr>
          <w:rFonts w:hint="eastAsia"/>
          <w:i/>
        </w:rPr>
        <w:t>Journal of Hazardous Materials</w:t>
      </w:r>
      <w:r w:rsidRPr="00F80FEF">
        <w:rPr>
          <w:rFonts w:hint="eastAsia"/>
        </w:rPr>
        <w:t xml:space="preserve"> 461, 132555, doi:</w:t>
      </w:r>
      <w:r w:rsidR="00895FD6" w:rsidRPr="00F80FEF">
        <w:rPr>
          <w:rFonts w:hint="eastAsia"/>
        </w:rPr>
        <w:t xml:space="preserve"> </w:t>
      </w:r>
      <w:r w:rsidRPr="00F80FEF">
        <w:rPr>
          <w:rFonts w:hint="eastAsia"/>
        </w:rPr>
        <w:t>10.1016/j.jhazmat.2023.132555 (2024).</w:t>
      </w:r>
    </w:p>
    <w:p w14:paraId="203AD650" w14:textId="6AB28A86" w:rsidR="00520562" w:rsidRPr="00F80FEF" w:rsidRDefault="00520562" w:rsidP="00520562">
      <w:pPr>
        <w:pStyle w:val="EndNoteBibliography"/>
        <w:ind w:left="380" w:hanging="380"/>
      </w:pPr>
      <w:r w:rsidRPr="00F80FEF">
        <w:rPr>
          <w:rFonts w:hint="eastAsia"/>
        </w:rPr>
        <w:t>213</w:t>
      </w:r>
      <w:r w:rsidRPr="00F80FEF">
        <w:rPr>
          <w:rFonts w:hint="eastAsia"/>
        </w:rPr>
        <w:tab/>
        <w:t xml:space="preserve">Li, Y., </w:t>
      </w:r>
      <w:r w:rsidR="00D13D7B" w:rsidRPr="00F80FEF">
        <w:rPr>
          <w:rFonts w:hint="eastAsia"/>
          <w:i/>
        </w:rPr>
        <w:t>et al</w:t>
      </w:r>
      <w:r w:rsidRPr="00F80FEF">
        <w:rPr>
          <w:rFonts w:hint="eastAsia"/>
        </w:rPr>
        <w:t xml:space="preserve">. Exploring phytoremediation potential of willow NJU513 for cadmium-contaminated soil with and without epibrassinolide treatment. </w:t>
      </w:r>
      <w:r w:rsidRPr="00F80FEF">
        <w:rPr>
          <w:rFonts w:hint="eastAsia"/>
          <w:i/>
        </w:rPr>
        <w:t>Plant Physiology and Biochemistry</w:t>
      </w:r>
      <w:r w:rsidRPr="00F80FEF">
        <w:rPr>
          <w:rFonts w:hint="eastAsia"/>
        </w:rPr>
        <w:t xml:space="preserve"> 215, 109044, doi:</w:t>
      </w:r>
      <w:r w:rsidR="00895FD6" w:rsidRPr="00F80FEF">
        <w:rPr>
          <w:rFonts w:hint="eastAsia"/>
        </w:rPr>
        <w:t xml:space="preserve"> </w:t>
      </w:r>
      <w:r w:rsidRPr="00F80FEF">
        <w:rPr>
          <w:rFonts w:hint="eastAsia"/>
        </w:rPr>
        <w:t>10.1016/j.plaphy.2024.109044 (2024).</w:t>
      </w:r>
    </w:p>
    <w:p w14:paraId="0C3C91AF" w14:textId="5DF7E0F3" w:rsidR="00520562" w:rsidRPr="00F80FEF" w:rsidRDefault="00520562" w:rsidP="00520562">
      <w:pPr>
        <w:pStyle w:val="EndNoteBibliography"/>
        <w:ind w:left="380" w:hanging="380"/>
      </w:pPr>
      <w:r w:rsidRPr="00F80FEF">
        <w:rPr>
          <w:rFonts w:hint="eastAsia"/>
        </w:rPr>
        <w:t>214</w:t>
      </w:r>
      <w:r w:rsidRPr="00F80FEF">
        <w:rPr>
          <w:rFonts w:hint="eastAsia"/>
        </w:rPr>
        <w:tab/>
        <w:t>Zhang, J.</w:t>
      </w:r>
      <w:r w:rsidRPr="00F80FEF">
        <w:rPr>
          <w:rFonts w:hint="eastAsia"/>
          <w:i/>
        </w:rPr>
        <w:t xml:space="preserve"> et al.</w:t>
      </w:r>
      <w:r w:rsidRPr="00F80FEF">
        <w:rPr>
          <w:rFonts w:hint="eastAsia"/>
        </w:rPr>
        <w:t xml:space="preserve"> Boosting cadmium tolerance in Phoebe zhennan: the synergistic effects of exogenous nitrogen and phosphorus treatments promoting antioxidant defense and root development. </w:t>
      </w:r>
      <w:r w:rsidR="00895FD6" w:rsidRPr="00F80FEF">
        <w:rPr>
          <w:i/>
          <w:iCs/>
        </w:rPr>
        <w:t>Frontiers in Plant Sciences</w:t>
      </w:r>
      <w:r w:rsidR="00895FD6" w:rsidRPr="00F80FEF">
        <w:rPr>
          <w:rFonts w:hint="eastAsia"/>
        </w:rPr>
        <w:t xml:space="preserve"> </w:t>
      </w:r>
      <w:r w:rsidRPr="00F80FEF">
        <w:rPr>
          <w:rFonts w:hint="eastAsia"/>
        </w:rPr>
        <w:t>15, doi:10.3389/fpls.2024.1340287 (2024).</w:t>
      </w:r>
    </w:p>
    <w:p w14:paraId="0AAD9928" w14:textId="67BD55FE" w:rsidR="00520562" w:rsidRPr="00F80FEF" w:rsidRDefault="00520562" w:rsidP="00520562">
      <w:pPr>
        <w:pStyle w:val="EndNoteBibliography"/>
        <w:ind w:left="380" w:hanging="380"/>
      </w:pPr>
      <w:r w:rsidRPr="00F80FEF">
        <w:rPr>
          <w:rFonts w:hint="eastAsia"/>
        </w:rPr>
        <w:t>215</w:t>
      </w:r>
      <w:r w:rsidRPr="00F80FEF">
        <w:rPr>
          <w:rFonts w:hint="eastAsia"/>
        </w:rPr>
        <w:tab/>
        <w:t>Uro</w:t>
      </w:r>
      <w:r w:rsidRPr="00F80FEF">
        <w:rPr>
          <w:rFonts w:hint="eastAsia"/>
        </w:rPr>
        <w:t>š</w:t>
      </w:r>
      <w:r w:rsidRPr="00F80FEF">
        <w:rPr>
          <w:rFonts w:hint="eastAsia"/>
        </w:rPr>
        <w:t>evi</w:t>
      </w:r>
      <w:r w:rsidRPr="00F80FEF">
        <w:rPr>
          <w:rFonts w:ascii="Cambria" w:hAnsi="Cambria" w:cs="Cambria"/>
        </w:rPr>
        <w:t>ć</w:t>
      </w:r>
      <w:r w:rsidRPr="00F80FEF">
        <w:rPr>
          <w:rFonts w:hint="eastAsia"/>
        </w:rPr>
        <w:t>, J.</w:t>
      </w:r>
      <w:r w:rsidRPr="00F80FEF">
        <w:rPr>
          <w:rFonts w:hint="eastAsia"/>
          <w:i/>
        </w:rPr>
        <w:t xml:space="preserve"> et al.</w:t>
      </w:r>
      <w:r w:rsidRPr="00F80FEF">
        <w:rPr>
          <w:rFonts w:hint="eastAsia"/>
        </w:rPr>
        <w:t xml:space="preserve"> Phytoremediation Potential of Different Genotypes of Salix alba and S. viminalis. </w:t>
      </w:r>
      <w:r w:rsidR="00895FD6" w:rsidRPr="00F80FEF">
        <w:rPr>
          <w:i/>
          <w:iCs/>
        </w:rPr>
        <w:t>Plants</w:t>
      </w:r>
      <w:r w:rsidR="00895FD6" w:rsidRPr="00F80FEF">
        <w:t xml:space="preserve"> </w:t>
      </w:r>
      <w:r w:rsidR="00895FD6" w:rsidRPr="00F80FEF">
        <w:rPr>
          <w:rFonts w:hint="eastAsia"/>
        </w:rPr>
        <w:t>13, 735</w:t>
      </w:r>
      <w:r w:rsidR="00895FD6" w:rsidRPr="00F80FEF">
        <w:t xml:space="preserve"> doi: 10.3390/plants13050735</w:t>
      </w:r>
      <w:r w:rsidR="00895FD6" w:rsidRPr="00F80FEF">
        <w:rPr>
          <w:rFonts w:hint="eastAsia"/>
        </w:rPr>
        <w:t xml:space="preserve"> (2024).</w:t>
      </w:r>
    </w:p>
    <w:p w14:paraId="40D937F2" w14:textId="7912F56F" w:rsidR="00520562" w:rsidRPr="00F80FEF" w:rsidRDefault="00520562" w:rsidP="00520562">
      <w:pPr>
        <w:pStyle w:val="EndNoteBibliography"/>
        <w:ind w:left="380" w:hanging="380"/>
      </w:pPr>
      <w:r w:rsidRPr="00F80FEF">
        <w:rPr>
          <w:rFonts w:hint="eastAsia"/>
        </w:rPr>
        <w:t>216</w:t>
      </w:r>
      <w:r w:rsidRPr="00F80FEF">
        <w:rPr>
          <w:rFonts w:hint="eastAsia"/>
        </w:rPr>
        <w:tab/>
        <w:t xml:space="preserve">Zhao, Z., </w:t>
      </w:r>
      <w:r w:rsidR="00D13D7B" w:rsidRPr="00F80FEF">
        <w:rPr>
          <w:rFonts w:hint="eastAsia"/>
          <w:i/>
        </w:rPr>
        <w:t>et al</w:t>
      </w:r>
      <w:r w:rsidRPr="00F80FEF">
        <w:rPr>
          <w:rFonts w:hint="eastAsia"/>
        </w:rPr>
        <w:t xml:space="preserve">. Experimental study on different phytoremediation of heavy metal pollution in HDS sediment of copper mines. </w:t>
      </w:r>
      <w:r w:rsidRPr="00F80FEF">
        <w:rPr>
          <w:rFonts w:hint="eastAsia"/>
          <w:i/>
        </w:rPr>
        <w:t>Plant and Soil</w:t>
      </w:r>
      <w:r w:rsidRPr="00F80FEF">
        <w:rPr>
          <w:rFonts w:hint="eastAsia"/>
        </w:rPr>
        <w:t>, doi:10.1007/s11104-024-06886-2 (2024).</w:t>
      </w:r>
    </w:p>
    <w:p w14:paraId="68442364" w14:textId="60164680" w:rsidR="00520562" w:rsidRPr="00F80FEF" w:rsidRDefault="00520562" w:rsidP="00520562">
      <w:pPr>
        <w:pStyle w:val="EndNoteBibliography"/>
        <w:ind w:left="380" w:hanging="380"/>
      </w:pPr>
      <w:r w:rsidRPr="00F80FEF">
        <w:rPr>
          <w:rFonts w:hint="eastAsia"/>
        </w:rPr>
        <w:t>217</w:t>
      </w:r>
      <w:r w:rsidRPr="00F80FEF">
        <w:rPr>
          <w:rFonts w:hint="eastAsia"/>
        </w:rPr>
        <w:tab/>
        <w:t>Fang, L.</w:t>
      </w:r>
      <w:r w:rsidRPr="00F80FEF">
        <w:rPr>
          <w:rFonts w:hint="eastAsia"/>
          <w:i/>
        </w:rPr>
        <w:t xml:space="preserve"> et al.</w:t>
      </w:r>
      <w:r w:rsidRPr="00F80FEF">
        <w:rPr>
          <w:rFonts w:hint="eastAsia"/>
        </w:rPr>
        <w:t xml:space="preserve"> Physiological response and phytoremediation potential of dioecious </w:t>
      </w:r>
      <w:r w:rsidRPr="00F80FEF">
        <w:rPr>
          <w:rFonts w:hint="eastAsia"/>
          <w:i/>
          <w:iCs/>
        </w:rPr>
        <w:t>Hippophae rhamnoides</w:t>
      </w:r>
      <w:r w:rsidRPr="00F80FEF">
        <w:rPr>
          <w:rFonts w:hint="eastAsia"/>
        </w:rPr>
        <w:t xml:space="preserve"> inoculated with arbuscular mycorrhizal fungi to Pb and Zn pollution. </w:t>
      </w:r>
      <w:r w:rsidR="00895FD6" w:rsidRPr="00F80FEF">
        <w:rPr>
          <w:i/>
          <w:iCs/>
        </w:rPr>
        <w:t>Frontiers in Plant Sciences</w:t>
      </w:r>
      <w:r w:rsidRPr="00F80FEF">
        <w:rPr>
          <w:rFonts w:hint="eastAsia"/>
        </w:rPr>
        <w:t xml:space="preserve"> 14, doi:10.3389/fpls.2023.1321885 (2024).</w:t>
      </w:r>
    </w:p>
    <w:p w14:paraId="190EA36C" w14:textId="6598DA52" w:rsidR="00520562" w:rsidRPr="00F80FEF" w:rsidRDefault="00520562" w:rsidP="00520562">
      <w:pPr>
        <w:pStyle w:val="EndNoteBibliography"/>
        <w:ind w:left="380" w:hanging="380"/>
      </w:pPr>
      <w:r w:rsidRPr="00F80FEF">
        <w:rPr>
          <w:rFonts w:hint="eastAsia"/>
        </w:rPr>
        <w:t>218</w:t>
      </w:r>
      <w:r w:rsidRPr="00F80FEF">
        <w:rPr>
          <w:rFonts w:hint="eastAsia"/>
        </w:rPr>
        <w:tab/>
        <w:t>Jin, X.</w:t>
      </w:r>
      <w:r w:rsidRPr="00F80FEF">
        <w:rPr>
          <w:rFonts w:hint="eastAsia"/>
          <w:i/>
        </w:rPr>
        <w:t xml:space="preserve"> et al.</w:t>
      </w:r>
      <w:r w:rsidRPr="00F80FEF">
        <w:rPr>
          <w:rFonts w:hint="eastAsia"/>
        </w:rPr>
        <w:t xml:space="preserve"> The combined application of arbuscular mycorrhizal fungi and biochar improves the Cd tolerance of </w:t>
      </w:r>
      <w:r w:rsidRPr="00F80FEF">
        <w:rPr>
          <w:rFonts w:hint="eastAsia"/>
          <w:i/>
          <w:iCs/>
        </w:rPr>
        <w:t>Cinnamomum camphora</w:t>
      </w:r>
      <w:r w:rsidRPr="00F80FEF">
        <w:rPr>
          <w:rFonts w:hint="eastAsia"/>
        </w:rPr>
        <w:t xml:space="preserve"> seedlings. </w:t>
      </w:r>
      <w:r w:rsidRPr="00F80FEF">
        <w:rPr>
          <w:rFonts w:hint="eastAsia"/>
          <w:i/>
        </w:rPr>
        <w:t>Rhizosphere</w:t>
      </w:r>
      <w:r w:rsidRPr="00F80FEF">
        <w:rPr>
          <w:rFonts w:hint="eastAsia"/>
        </w:rPr>
        <w:t xml:space="preserve"> 31, 100939, doi:</w:t>
      </w:r>
      <w:r w:rsidR="00895FD6" w:rsidRPr="00F80FEF">
        <w:rPr>
          <w:rFonts w:hint="eastAsia"/>
        </w:rPr>
        <w:t xml:space="preserve"> </w:t>
      </w:r>
      <w:r w:rsidRPr="00F80FEF">
        <w:rPr>
          <w:rFonts w:hint="eastAsia"/>
        </w:rPr>
        <w:t>10.1016/j.rhisph.2024.100939 (2024).</w:t>
      </w:r>
    </w:p>
    <w:p w14:paraId="61A035E2" w14:textId="0A1A8D9B" w:rsidR="00520562" w:rsidRPr="00F80FEF" w:rsidRDefault="00520562" w:rsidP="00520562">
      <w:pPr>
        <w:pStyle w:val="EndNoteBibliography"/>
        <w:ind w:left="380" w:hanging="380"/>
      </w:pPr>
      <w:r w:rsidRPr="00F80FEF">
        <w:rPr>
          <w:rFonts w:hint="eastAsia"/>
        </w:rPr>
        <w:t>219</w:t>
      </w:r>
      <w:r w:rsidRPr="00F80FEF">
        <w:rPr>
          <w:rFonts w:hint="eastAsia"/>
        </w:rPr>
        <w:tab/>
        <w:t>Chen, P.</w:t>
      </w:r>
      <w:r w:rsidRPr="00F80FEF">
        <w:rPr>
          <w:rFonts w:hint="eastAsia"/>
          <w:i/>
        </w:rPr>
        <w:t xml:space="preserve"> et al.</w:t>
      </w:r>
      <w:r w:rsidRPr="00F80FEF">
        <w:rPr>
          <w:rFonts w:hint="eastAsia"/>
        </w:rPr>
        <w:t xml:space="preserve"> Recruitment of beneficial microbes and differential metabolites promoted Pb transport in </w:t>
      </w:r>
      <w:r w:rsidRPr="00F80FEF">
        <w:rPr>
          <w:rFonts w:hint="eastAsia"/>
          <w:i/>
          <w:iCs/>
        </w:rPr>
        <w:t>Salix integra</w:t>
      </w:r>
      <w:r w:rsidRPr="00F80FEF">
        <w:rPr>
          <w:rFonts w:hint="eastAsia"/>
        </w:rPr>
        <w:t xml:space="preserve"> Thunb. after inoculation with Bacillus megaterium B6. </w:t>
      </w:r>
      <w:r w:rsidRPr="00F80FEF">
        <w:rPr>
          <w:rFonts w:hint="eastAsia"/>
          <w:i/>
        </w:rPr>
        <w:t>Plant and Soil</w:t>
      </w:r>
      <w:r w:rsidRPr="00F80FEF">
        <w:rPr>
          <w:rFonts w:hint="eastAsia"/>
        </w:rPr>
        <w:t>, doi:10.1007/s11104-024-06954-7 (2024).</w:t>
      </w:r>
    </w:p>
    <w:p w14:paraId="5A3FFC29" w14:textId="33FC6EF4" w:rsidR="00520562" w:rsidRPr="00F80FEF" w:rsidRDefault="00520562" w:rsidP="00520562">
      <w:pPr>
        <w:pStyle w:val="EndNoteBibliography"/>
        <w:ind w:left="380" w:hanging="380"/>
      </w:pPr>
      <w:r w:rsidRPr="00F80FEF">
        <w:rPr>
          <w:rFonts w:hint="eastAsia"/>
        </w:rPr>
        <w:t>220</w:t>
      </w:r>
      <w:r w:rsidRPr="00F80FEF">
        <w:rPr>
          <w:rFonts w:hint="eastAsia"/>
        </w:rPr>
        <w:tab/>
        <w:t>Li, A.</w:t>
      </w:r>
      <w:r w:rsidRPr="00F80FEF">
        <w:rPr>
          <w:rFonts w:hint="eastAsia"/>
          <w:i/>
        </w:rPr>
        <w:t xml:space="preserve"> et al.</w:t>
      </w:r>
      <w:r w:rsidRPr="00F80FEF">
        <w:rPr>
          <w:rFonts w:hint="eastAsia"/>
        </w:rPr>
        <w:t xml:space="preserve"> Integrated physiological, transcriptomic and metabolomic analyses provide insights into phosphorus-mediated cadmium detoxification in </w:t>
      </w:r>
      <w:r w:rsidRPr="00F80FEF">
        <w:rPr>
          <w:rFonts w:hint="eastAsia"/>
          <w:i/>
          <w:iCs/>
        </w:rPr>
        <w:t>Salix caprea</w:t>
      </w:r>
      <w:r w:rsidRPr="00F80FEF">
        <w:rPr>
          <w:rFonts w:hint="eastAsia"/>
        </w:rPr>
        <w:t xml:space="preserve"> roots. </w:t>
      </w:r>
      <w:r w:rsidRPr="00F80FEF">
        <w:rPr>
          <w:rFonts w:hint="eastAsia"/>
          <w:i/>
        </w:rPr>
        <w:t>Plant Physiology and Biochemistry</w:t>
      </w:r>
      <w:r w:rsidRPr="00F80FEF">
        <w:rPr>
          <w:rFonts w:hint="eastAsia"/>
        </w:rPr>
        <w:t xml:space="preserve"> 211, 108677, doi:</w:t>
      </w:r>
      <w:r w:rsidR="00895FD6" w:rsidRPr="00F80FEF">
        <w:rPr>
          <w:rFonts w:hint="eastAsia"/>
        </w:rPr>
        <w:t xml:space="preserve"> </w:t>
      </w:r>
      <w:r w:rsidRPr="00F80FEF">
        <w:rPr>
          <w:rFonts w:hint="eastAsia"/>
        </w:rPr>
        <w:t>10.1016/j.plaphy.2024.108677 (2024).</w:t>
      </w:r>
    </w:p>
    <w:p w14:paraId="63B9A1A9" w14:textId="76396772" w:rsidR="00520562" w:rsidRPr="00F80FEF" w:rsidRDefault="00520562" w:rsidP="00520562">
      <w:pPr>
        <w:pStyle w:val="EndNoteBibliography"/>
        <w:ind w:left="380" w:hanging="380"/>
      </w:pPr>
      <w:r w:rsidRPr="00F80FEF">
        <w:rPr>
          <w:rFonts w:hint="eastAsia"/>
        </w:rPr>
        <w:t>221</w:t>
      </w:r>
      <w:r w:rsidRPr="00F80FEF">
        <w:rPr>
          <w:rFonts w:hint="eastAsia"/>
        </w:rPr>
        <w:tab/>
        <w:t>Yan, C.</w:t>
      </w:r>
      <w:r w:rsidRPr="00F80FEF">
        <w:rPr>
          <w:rFonts w:hint="eastAsia"/>
          <w:i/>
        </w:rPr>
        <w:t xml:space="preserve"> et al.</w:t>
      </w:r>
      <w:r w:rsidRPr="00F80FEF">
        <w:rPr>
          <w:rFonts w:hint="eastAsia"/>
        </w:rPr>
        <w:t xml:space="preserve"> Populus euphratica R2R3-MYB transcription factor RAX2 binds ANN1 promoter to increase cadmium enrichment in Arabidopsis. </w:t>
      </w:r>
      <w:r w:rsidRPr="00F80FEF">
        <w:rPr>
          <w:rFonts w:hint="eastAsia"/>
          <w:i/>
        </w:rPr>
        <w:t>Plant Science</w:t>
      </w:r>
      <w:r w:rsidRPr="00F80FEF">
        <w:rPr>
          <w:rFonts w:hint="eastAsia"/>
        </w:rPr>
        <w:t xml:space="preserve"> 344, 112082, doi:</w:t>
      </w:r>
      <w:r w:rsidR="00895FD6" w:rsidRPr="00F80FEF">
        <w:rPr>
          <w:rFonts w:hint="eastAsia"/>
        </w:rPr>
        <w:t xml:space="preserve"> </w:t>
      </w:r>
      <w:r w:rsidRPr="00F80FEF">
        <w:rPr>
          <w:rFonts w:hint="eastAsia"/>
        </w:rPr>
        <w:t>10.1016/j.plantsci.2024.112082 (2024).</w:t>
      </w:r>
    </w:p>
    <w:p w14:paraId="637BB865" w14:textId="13427455" w:rsidR="00520562" w:rsidRPr="00F80FEF" w:rsidRDefault="00520562" w:rsidP="00520562">
      <w:pPr>
        <w:pStyle w:val="EndNoteBibliography"/>
        <w:ind w:left="380" w:hanging="380"/>
      </w:pPr>
      <w:r w:rsidRPr="00F80FEF">
        <w:rPr>
          <w:rFonts w:hint="eastAsia"/>
        </w:rPr>
        <w:t>222</w:t>
      </w:r>
      <w:r w:rsidRPr="00F80FEF">
        <w:rPr>
          <w:rFonts w:hint="eastAsia"/>
        </w:rPr>
        <w:tab/>
        <w:t xml:space="preserve">Cao, Y., </w:t>
      </w:r>
      <w:r w:rsidR="00D13D7B" w:rsidRPr="00F80FEF">
        <w:rPr>
          <w:rFonts w:hint="eastAsia"/>
          <w:i/>
        </w:rPr>
        <w:t>et al</w:t>
      </w:r>
      <w:r w:rsidRPr="00F80FEF">
        <w:rPr>
          <w:rFonts w:hint="eastAsia"/>
        </w:rPr>
        <w:t xml:space="preserve">. Flooding regimes alleviate lead toxicity and enhance phytostabilization of salix: Evidence from physiological responses and iron-plaque formation. </w:t>
      </w:r>
      <w:r w:rsidRPr="00F80FEF">
        <w:rPr>
          <w:rFonts w:hint="eastAsia"/>
          <w:i/>
        </w:rPr>
        <w:t>Journal of Environmental Management</w:t>
      </w:r>
      <w:r w:rsidRPr="00F80FEF">
        <w:rPr>
          <w:rFonts w:hint="eastAsia"/>
        </w:rPr>
        <w:t xml:space="preserve"> 354, 120153, doi:</w:t>
      </w:r>
      <w:r w:rsidR="00895FD6" w:rsidRPr="00F80FEF">
        <w:rPr>
          <w:rFonts w:hint="eastAsia"/>
        </w:rPr>
        <w:t xml:space="preserve"> </w:t>
      </w:r>
      <w:r w:rsidRPr="00F80FEF">
        <w:rPr>
          <w:rFonts w:hint="eastAsia"/>
        </w:rPr>
        <w:t>10.1016/j.jenvman.2024.120153 (2024).</w:t>
      </w:r>
    </w:p>
    <w:p w14:paraId="1C5DD907" w14:textId="7775945A" w:rsidR="00520562" w:rsidRPr="00F80FEF" w:rsidRDefault="00520562" w:rsidP="00520562">
      <w:pPr>
        <w:pStyle w:val="EndNoteBibliography"/>
        <w:ind w:left="380" w:hanging="380"/>
      </w:pPr>
      <w:r w:rsidRPr="00F80FEF">
        <w:rPr>
          <w:rFonts w:hint="eastAsia"/>
        </w:rPr>
        <w:t>223</w:t>
      </w:r>
      <w:r w:rsidRPr="00F80FEF">
        <w:rPr>
          <w:rFonts w:hint="eastAsia"/>
        </w:rPr>
        <w:tab/>
        <w:t>Hu, J.</w:t>
      </w:r>
      <w:r w:rsidRPr="00F80FEF">
        <w:rPr>
          <w:rFonts w:hint="eastAsia"/>
          <w:i/>
        </w:rPr>
        <w:t xml:space="preserve"> et al.</w:t>
      </w:r>
      <w:r w:rsidRPr="00F80FEF">
        <w:rPr>
          <w:rFonts w:hint="eastAsia"/>
        </w:rPr>
        <w:t xml:space="preserve"> Importance of abscisic acid and zeatin nucleosides for the nitrate-induced cadmium hyperaccumulation in Populus roots. </w:t>
      </w:r>
      <w:r w:rsidRPr="00F80FEF">
        <w:rPr>
          <w:rFonts w:hint="eastAsia"/>
          <w:i/>
        </w:rPr>
        <w:t>Environmental and Experimental Botany</w:t>
      </w:r>
      <w:r w:rsidRPr="00F80FEF">
        <w:rPr>
          <w:rFonts w:hint="eastAsia"/>
        </w:rPr>
        <w:t xml:space="preserve"> 220, 105714, doi:</w:t>
      </w:r>
      <w:r w:rsidR="00895FD6" w:rsidRPr="00F80FEF">
        <w:rPr>
          <w:rFonts w:hint="eastAsia"/>
        </w:rPr>
        <w:t xml:space="preserve"> </w:t>
      </w:r>
      <w:r w:rsidRPr="00F80FEF">
        <w:rPr>
          <w:rFonts w:hint="eastAsia"/>
        </w:rPr>
        <w:t>10.1016/j.envexpbot.2024.105714 (2024).</w:t>
      </w:r>
    </w:p>
    <w:p w14:paraId="669E6BEF" w14:textId="611D15D6" w:rsidR="00895FD6" w:rsidRPr="00F80FEF" w:rsidRDefault="00520562" w:rsidP="00895FD6">
      <w:pPr>
        <w:pStyle w:val="EndNoteBibliography"/>
        <w:ind w:left="380" w:hanging="380"/>
      </w:pPr>
      <w:r w:rsidRPr="00F80FEF">
        <w:rPr>
          <w:rFonts w:hint="eastAsia"/>
        </w:rPr>
        <w:t>224</w:t>
      </w:r>
      <w:r w:rsidRPr="00F80FEF">
        <w:rPr>
          <w:rFonts w:hint="eastAsia"/>
        </w:rPr>
        <w:tab/>
        <w:t>Dai, D.</w:t>
      </w:r>
      <w:r w:rsidRPr="00F80FEF">
        <w:rPr>
          <w:rFonts w:hint="eastAsia"/>
          <w:i/>
        </w:rPr>
        <w:t xml:space="preserve"> et al.</w:t>
      </w:r>
      <w:r w:rsidRPr="00F80FEF">
        <w:rPr>
          <w:rFonts w:hint="eastAsia"/>
        </w:rPr>
        <w:t xml:space="preserve"> Cunninghamia lanceolata (Lambert) Hooker: A Promising Candidate for Phytoremediation of Cd-Contaminated Soils.</w:t>
      </w:r>
      <w:r w:rsidR="00895FD6" w:rsidRPr="00F80FEF">
        <w:rPr>
          <w:rFonts w:hint="eastAsia"/>
        </w:rPr>
        <w:t xml:space="preserve"> </w:t>
      </w:r>
      <w:r w:rsidR="00895FD6" w:rsidRPr="00F80FEF">
        <w:rPr>
          <w:i/>
          <w:iCs/>
        </w:rPr>
        <w:t>Forests</w:t>
      </w:r>
      <w:r w:rsidR="00895FD6" w:rsidRPr="00F80FEF">
        <w:rPr>
          <w:rFonts w:hint="eastAsia"/>
        </w:rPr>
        <w:t xml:space="preserve"> 15, 115 </w:t>
      </w:r>
      <w:r w:rsidR="00895FD6" w:rsidRPr="00F80FEF">
        <w:t xml:space="preserve">doi: 10.3390/f15010115 </w:t>
      </w:r>
      <w:r w:rsidR="00895FD6" w:rsidRPr="00F80FEF">
        <w:rPr>
          <w:rFonts w:hint="eastAsia"/>
        </w:rPr>
        <w:t>(2024).</w:t>
      </w:r>
    </w:p>
    <w:p w14:paraId="7361A518" w14:textId="1372BDA5" w:rsidR="00520562" w:rsidRPr="00F80FEF" w:rsidRDefault="00520562" w:rsidP="00520562">
      <w:pPr>
        <w:pStyle w:val="EndNoteBibliography"/>
        <w:ind w:left="380" w:hanging="380"/>
      </w:pPr>
      <w:r w:rsidRPr="00F80FEF">
        <w:rPr>
          <w:rFonts w:hint="eastAsia"/>
        </w:rPr>
        <w:t>225</w:t>
      </w:r>
      <w:r w:rsidRPr="00F80FEF">
        <w:rPr>
          <w:rFonts w:hint="eastAsia"/>
        </w:rPr>
        <w:tab/>
        <w:t>Xue, C.</w:t>
      </w:r>
      <w:r w:rsidRPr="00F80FEF">
        <w:rPr>
          <w:rFonts w:hint="eastAsia"/>
          <w:i/>
        </w:rPr>
        <w:t xml:space="preserve"> et al.</w:t>
      </w:r>
      <w:r w:rsidRPr="00F80FEF">
        <w:rPr>
          <w:rFonts w:hint="eastAsia"/>
        </w:rPr>
        <w:t xml:space="preserve"> Sulfur availability and nodulation modify the response of </w:t>
      </w:r>
      <w:r w:rsidRPr="00F80FEF">
        <w:rPr>
          <w:rFonts w:hint="eastAsia"/>
          <w:i/>
          <w:iCs/>
        </w:rPr>
        <w:t>Robinia pseudoacacia</w:t>
      </w:r>
      <w:r w:rsidRPr="00F80FEF">
        <w:rPr>
          <w:rFonts w:hint="eastAsia"/>
        </w:rPr>
        <w:t xml:space="preserve"> L. to lead (Pb) exposure. </w:t>
      </w:r>
      <w:r w:rsidRPr="00F80FEF">
        <w:rPr>
          <w:rFonts w:hint="eastAsia"/>
          <w:i/>
        </w:rPr>
        <w:t>Journal of Hazardous Materials</w:t>
      </w:r>
      <w:r w:rsidRPr="00F80FEF">
        <w:rPr>
          <w:rFonts w:hint="eastAsia"/>
        </w:rPr>
        <w:t xml:space="preserve"> 478, 135612, doi:</w:t>
      </w:r>
      <w:r w:rsidR="00895FD6" w:rsidRPr="00F80FEF">
        <w:rPr>
          <w:rFonts w:hint="eastAsia"/>
        </w:rPr>
        <w:t xml:space="preserve"> </w:t>
      </w:r>
      <w:r w:rsidRPr="00F80FEF">
        <w:rPr>
          <w:rFonts w:hint="eastAsia"/>
        </w:rPr>
        <w:t>10.1016/j.jhazmat.2024.135612 (2024).</w:t>
      </w:r>
    </w:p>
    <w:p w14:paraId="04076E6D" w14:textId="33E22B8C" w:rsidR="00520562" w:rsidRPr="00F80FEF" w:rsidRDefault="00520562" w:rsidP="00520562">
      <w:pPr>
        <w:pStyle w:val="EndNoteBibliography"/>
        <w:ind w:left="380" w:hanging="380"/>
      </w:pPr>
      <w:r w:rsidRPr="00F80FEF">
        <w:rPr>
          <w:rFonts w:hint="eastAsia"/>
        </w:rPr>
        <w:t>226</w:t>
      </w:r>
      <w:r w:rsidRPr="00F80FEF">
        <w:rPr>
          <w:rFonts w:hint="eastAsia"/>
        </w:rPr>
        <w:tab/>
        <w:t xml:space="preserve">Gai, X., </w:t>
      </w:r>
      <w:r w:rsidR="00D13D7B" w:rsidRPr="00F80FEF">
        <w:rPr>
          <w:rFonts w:hint="eastAsia"/>
          <w:i/>
        </w:rPr>
        <w:t>et al</w:t>
      </w:r>
      <w:r w:rsidRPr="00F80FEF">
        <w:rPr>
          <w:rFonts w:hint="eastAsia"/>
        </w:rPr>
        <w:t xml:space="preserve">. Divergent responses of rhizosphere soil phosphorus fractions and biological features of </w:t>
      </w:r>
      <w:r w:rsidRPr="00F80FEF">
        <w:rPr>
          <w:rFonts w:hint="eastAsia"/>
          <w:i/>
          <w:iCs/>
        </w:rPr>
        <w:t>Salix psammophila</w:t>
      </w:r>
      <w:r w:rsidRPr="00F80FEF">
        <w:rPr>
          <w:rFonts w:hint="eastAsia"/>
        </w:rPr>
        <w:t xml:space="preserve"> to fertilization strategies under cadmium contamination. </w:t>
      </w:r>
      <w:r w:rsidRPr="00F80FEF">
        <w:rPr>
          <w:rFonts w:hint="eastAsia"/>
          <w:i/>
        </w:rPr>
        <w:t>Science of The Total Environment</w:t>
      </w:r>
      <w:r w:rsidRPr="00F80FEF">
        <w:rPr>
          <w:rFonts w:hint="eastAsia"/>
        </w:rPr>
        <w:t xml:space="preserve"> 929, 172554, doi:</w:t>
      </w:r>
      <w:r w:rsidR="00895FD6" w:rsidRPr="00F80FEF">
        <w:rPr>
          <w:rFonts w:hint="eastAsia"/>
        </w:rPr>
        <w:t xml:space="preserve"> </w:t>
      </w:r>
      <w:r w:rsidRPr="00F80FEF">
        <w:rPr>
          <w:rFonts w:hint="eastAsia"/>
        </w:rPr>
        <w:t>10.1016/j.scitotenv.2024.172554 (2024).</w:t>
      </w:r>
    </w:p>
    <w:p w14:paraId="2C2403DF" w14:textId="06AD7414" w:rsidR="00520562" w:rsidRPr="00F80FEF" w:rsidRDefault="00520562" w:rsidP="00520562">
      <w:pPr>
        <w:pStyle w:val="EndNoteBibliography"/>
        <w:ind w:left="380" w:hanging="380"/>
      </w:pPr>
      <w:r w:rsidRPr="00F80FEF">
        <w:rPr>
          <w:rFonts w:hint="eastAsia"/>
        </w:rPr>
        <w:t>227</w:t>
      </w:r>
      <w:r w:rsidRPr="00F80FEF">
        <w:rPr>
          <w:rFonts w:hint="eastAsia"/>
        </w:rPr>
        <w:tab/>
        <w:t>Li, M.</w:t>
      </w:r>
      <w:r w:rsidRPr="00F80FEF">
        <w:rPr>
          <w:rFonts w:hint="eastAsia"/>
          <w:i/>
        </w:rPr>
        <w:t xml:space="preserve"> et al.</w:t>
      </w:r>
      <w:r w:rsidRPr="00F80FEF">
        <w:rPr>
          <w:rFonts w:hint="eastAsia"/>
        </w:rPr>
        <w:t xml:space="preserve"> Phytoremediation efficiency of poplar hybrid varieties with diverse genetic backgrounds in soil contaminated by multiple toxic metals (Cd, Hg, Pb, and As). </w:t>
      </w:r>
      <w:r w:rsidRPr="00F80FEF">
        <w:rPr>
          <w:rFonts w:hint="eastAsia"/>
          <w:i/>
        </w:rPr>
        <w:t>Ecotoxicology and Environmental Safety</w:t>
      </w:r>
      <w:r w:rsidRPr="00F80FEF">
        <w:rPr>
          <w:rFonts w:hint="eastAsia"/>
        </w:rPr>
        <w:t xml:space="preserve"> 283, 116843, doi:</w:t>
      </w:r>
      <w:r w:rsidR="00895FD6" w:rsidRPr="00F80FEF">
        <w:rPr>
          <w:rFonts w:hint="eastAsia"/>
        </w:rPr>
        <w:t xml:space="preserve"> </w:t>
      </w:r>
      <w:r w:rsidRPr="00F80FEF">
        <w:rPr>
          <w:rFonts w:hint="eastAsia"/>
        </w:rPr>
        <w:t>10.1016/j.ecoenv.2024.116843 (2024).</w:t>
      </w:r>
    </w:p>
    <w:p w14:paraId="7CB5454B" w14:textId="474ACB0D" w:rsidR="00520562" w:rsidRPr="00F80FEF" w:rsidRDefault="00520562" w:rsidP="00520562">
      <w:pPr>
        <w:pStyle w:val="EndNoteBibliography"/>
        <w:ind w:left="380" w:hanging="380"/>
      </w:pPr>
      <w:r w:rsidRPr="00F80FEF">
        <w:rPr>
          <w:rFonts w:hint="eastAsia"/>
        </w:rPr>
        <w:t>228</w:t>
      </w:r>
      <w:r w:rsidRPr="00F80FEF">
        <w:rPr>
          <w:rFonts w:hint="eastAsia"/>
        </w:rPr>
        <w:tab/>
        <w:t>Song, X.</w:t>
      </w:r>
      <w:r w:rsidRPr="00F80FEF">
        <w:rPr>
          <w:rFonts w:hint="eastAsia"/>
          <w:i/>
        </w:rPr>
        <w:t xml:space="preserve"> et al.</w:t>
      </w:r>
      <w:r w:rsidRPr="00F80FEF">
        <w:rPr>
          <w:rFonts w:hint="eastAsia"/>
        </w:rPr>
        <w:t xml:space="preserve"> High cadmium-accumulating </w:t>
      </w:r>
      <w:r w:rsidRPr="00F80FEF">
        <w:rPr>
          <w:rFonts w:hint="eastAsia"/>
          <w:i/>
          <w:iCs/>
        </w:rPr>
        <w:t xml:space="preserve">Salix ecotype </w:t>
      </w:r>
      <w:r w:rsidRPr="00F80FEF">
        <w:rPr>
          <w:rFonts w:hint="eastAsia"/>
        </w:rPr>
        <w:t xml:space="preserve">shapes rhizosphere microbiome to facilitate cadmium extraction. </w:t>
      </w:r>
      <w:r w:rsidRPr="00F80FEF">
        <w:rPr>
          <w:rFonts w:hint="eastAsia"/>
          <w:i/>
        </w:rPr>
        <w:t>Environment International</w:t>
      </w:r>
      <w:r w:rsidRPr="00F80FEF">
        <w:rPr>
          <w:rFonts w:hint="eastAsia"/>
        </w:rPr>
        <w:t xml:space="preserve"> 190, 108904, doi:</w:t>
      </w:r>
      <w:r w:rsidR="00895FD6" w:rsidRPr="00F80FEF">
        <w:rPr>
          <w:rFonts w:hint="eastAsia"/>
        </w:rPr>
        <w:t xml:space="preserve"> </w:t>
      </w:r>
      <w:r w:rsidRPr="00F80FEF">
        <w:rPr>
          <w:rFonts w:hint="eastAsia"/>
        </w:rPr>
        <w:t>10.1016/j.envint.2024.108904 (2024).</w:t>
      </w:r>
    </w:p>
    <w:p w14:paraId="513052CB" w14:textId="1B5C9CDF" w:rsidR="00520562" w:rsidRPr="00F80FEF" w:rsidRDefault="00520562" w:rsidP="00520562">
      <w:pPr>
        <w:pStyle w:val="EndNoteBibliography"/>
        <w:ind w:left="380" w:hanging="380"/>
      </w:pPr>
      <w:r w:rsidRPr="00F80FEF">
        <w:rPr>
          <w:rFonts w:hint="eastAsia"/>
        </w:rPr>
        <w:t>229</w:t>
      </w:r>
      <w:r w:rsidRPr="00F80FEF">
        <w:rPr>
          <w:rFonts w:hint="eastAsia"/>
        </w:rPr>
        <w:tab/>
        <w:t>Yin, M.</w:t>
      </w:r>
      <w:r w:rsidRPr="00F80FEF">
        <w:rPr>
          <w:rFonts w:hint="eastAsia"/>
          <w:i/>
        </w:rPr>
        <w:t xml:space="preserve"> et al.</w:t>
      </w:r>
      <w:r w:rsidRPr="00F80FEF">
        <w:rPr>
          <w:rFonts w:hint="eastAsia"/>
        </w:rPr>
        <w:t xml:space="preserve"> Interspecific variations in growth, physiology and Cd accumulation between </w:t>
      </w:r>
      <w:r w:rsidRPr="00F80FEF">
        <w:rPr>
          <w:rFonts w:hint="eastAsia"/>
          <w:i/>
          <w:iCs/>
        </w:rPr>
        <w:t>Populus deltoides</w:t>
      </w:r>
      <w:r w:rsidRPr="00F80FEF">
        <w:rPr>
          <w:rFonts w:hint="eastAsia"/>
        </w:rPr>
        <w:t xml:space="preserve"> and </w:t>
      </w:r>
      <w:r w:rsidRPr="00F80FEF">
        <w:rPr>
          <w:rFonts w:hint="eastAsia"/>
          <w:i/>
          <w:iCs/>
        </w:rPr>
        <w:t>P.</w:t>
      </w:r>
      <w:r w:rsidRPr="00F80FEF">
        <w:rPr>
          <w:rFonts w:hint="eastAsia"/>
        </w:rPr>
        <w:t xml:space="preserve"> </w:t>
      </w:r>
      <w:r w:rsidRPr="00F80FEF">
        <w:rPr>
          <w:rFonts w:hint="eastAsia"/>
        </w:rPr>
        <w:t>×</w:t>
      </w:r>
      <w:r w:rsidRPr="00F80FEF">
        <w:rPr>
          <w:rFonts w:hint="eastAsia"/>
        </w:rPr>
        <w:t xml:space="preserve"> </w:t>
      </w:r>
      <w:r w:rsidRPr="00F80FEF">
        <w:rPr>
          <w:rFonts w:hint="eastAsia"/>
          <w:i/>
          <w:iCs/>
        </w:rPr>
        <w:t>canadensis</w:t>
      </w:r>
      <w:r w:rsidRPr="00F80FEF">
        <w:rPr>
          <w:rFonts w:hint="eastAsia"/>
        </w:rPr>
        <w:t xml:space="preserve"> in response to Cd pollution under two soil types. </w:t>
      </w:r>
      <w:r w:rsidRPr="00F80FEF">
        <w:rPr>
          <w:rFonts w:hint="eastAsia"/>
          <w:i/>
        </w:rPr>
        <w:t>Ecotoxicology and Environmental Safety</w:t>
      </w:r>
      <w:r w:rsidRPr="00F80FEF">
        <w:rPr>
          <w:rFonts w:hint="eastAsia"/>
        </w:rPr>
        <w:t xml:space="preserve"> 271, 115951, doi:</w:t>
      </w:r>
      <w:r w:rsidR="00895FD6" w:rsidRPr="00F80FEF">
        <w:rPr>
          <w:rFonts w:hint="eastAsia"/>
        </w:rPr>
        <w:t xml:space="preserve"> </w:t>
      </w:r>
      <w:r w:rsidRPr="00F80FEF">
        <w:rPr>
          <w:rFonts w:hint="eastAsia"/>
        </w:rPr>
        <w:t>10.1016/j.ecoenv.2024.115951 (2024).</w:t>
      </w:r>
    </w:p>
    <w:p w14:paraId="45E51C06" w14:textId="53E29CEB" w:rsidR="00520562" w:rsidRPr="00F80FEF" w:rsidRDefault="00520562" w:rsidP="00520562">
      <w:pPr>
        <w:pStyle w:val="EndNoteBibliography"/>
        <w:ind w:left="380" w:hanging="380"/>
      </w:pPr>
      <w:r w:rsidRPr="00F80FEF">
        <w:rPr>
          <w:rFonts w:hint="eastAsia"/>
        </w:rPr>
        <w:t>230</w:t>
      </w:r>
      <w:r w:rsidRPr="00F80FEF">
        <w:rPr>
          <w:rFonts w:hint="eastAsia"/>
        </w:rPr>
        <w:tab/>
        <w:t xml:space="preserve">Cheng, K., </w:t>
      </w:r>
      <w:r w:rsidR="00D13D7B" w:rsidRPr="00F80FEF">
        <w:rPr>
          <w:rFonts w:hint="eastAsia"/>
          <w:i/>
        </w:rPr>
        <w:t>et al</w:t>
      </w:r>
      <w:r w:rsidRPr="00F80FEF">
        <w:rPr>
          <w:rFonts w:hint="eastAsia"/>
        </w:rPr>
        <w:t xml:space="preserve">. Suillusgrevillei and Suillus luteus promote lead tolerance of Pinus tabulaeformis and biomineralize lead to pyromorphite. </w:t>
      </w:r>
      <w:r w:rsidR="00895FD6" w:rsidRPr="00F80FEF">
        <w:rPr>
          <w:i/>
          <w:iCs/>
        </w:rPr>
        <w:t>Frontiers in Microbiology</w:t>
      </w:r>
      <w:r w:rsidR="00895FD6" w:rsidRPr="00F80FEF">
        <w:rPr>
          <w:rFonts w:hint="eastAsia"/>
        </w:rPr>
        <w:t xml:space="preserve"> </w:t>
      </w:r>
      <w:r w:rsidRPr="00F80FEF">
        <w:rPr>
          <w:rFonts w:hint="eastAsia"/>
        </w:rPr>
        <w:t>15, doi:10.3389/fmicb.2024.1296512 (2024).</w:t>
      </w:r>
    </w:p>
    <w:p w14:paraId="4880409B" w14:textId="7302357C" w:rsidR="00895FD6" w:rsidRPr="00F80FEF" w:rsidRDefault="00520562" w:rsidP="00895FD6">
      <w:pPr>
        <w:pStyle w:val="EndNoteBibliography"/>
        <w:ind w:left="380" w:hanging="380"/>
      </w:pPr>
      <w:r w:rsidRPr="00F80FEF">
        <w:rPr>
          <w:rFonts w:hint="eastAsia"/>
        </w:rPr>
        <w:t>231</w:t>
      </w:r>
      <w:r w:rsidRPr="00F80FEF">
        <w:rPr>
          <w:rFonts w:hint="eastAsia"/>
        </w:rPr>
        <w:tab/>
        <w:t>Drzewiecka, K.</w:t>
      </w:r>
      <w:r w:rsidRPr="00F80FEF">
        <w:rPr>
          <w:rFonts w:hint="eastAsia"/>
          <w:i/>
        </w:rPr>
        <w:t xml:space="preserve"> et al.</w:t>
      </w:r>
      <w:r w:rsidRPr="00F80FEF">
        <w:rPr>
          <w:rFonts w:hint="eastAsia"/>
        </w:rPr>
        <w:t xml:space="preserve"> Drought Differently Modifies Tolerance and Metal Uptake in Zn- or Cu-Treated Male and Female </w:t>
      </w:r>
      <w:r w:rsidRPr="00F80FEF">
        <w:rPr>
          <w:rFonts w:hint="eastAsia"/>
          <w:i/>
          <w:iCs/>
        </w:rPr>
        <w:t>Salix</w:t>
      </w:r>
      <w:r w:rsidRPr="00F80FEF">
        <w:rPr>
          <w:rFonts w:hint="eastAsia"/>
        </w:rPr>
        <w:t xml:space="preserve"> </w:t>
      </w:r>
      <w:r w:rsidRPr="00F80FEF">
        <w:rPr>
          <w:rFonts w:hint="eastAsia"/>
        </w:rPr>
        <w:t>×</w:t>
      </w:r>
      <w:r w:rsidRPr="00F80FEF">
        <w:rPr>
          <w:rFonts w:hint="eastAsia"/>
        </w:rPr>
        <w:t xml:space="preserve"> </w:t>
      </w:r>
      <w:r w:rsidRPr="00F80FEF">
        <w:rPr>
          <w:rFonts w:hint="eastAsia"/>
          <w:i/>
          <w:iCs/>
        </w:rPr>
        <w:t>fragilis</w:t>
      </w:r>
      <w:r w:rsidRPr="00F80FEF">
        <w:rPr>
          <w:rFonts w:hint="eastAsia"/>
        </w:rPr>
        <w:t xml:space="preserve"> L. </w:t>
      </w:r>
      <w:r w:rsidR="00895FD6" w:rsidRPr="00F80FEF">
        <w:rPr>
          <w:i/>
          <w:iCs/>
        </w:rPr>
        <w:t>Forests</w:t>
      </w:r>
      <w:r w:rsidR="00895FD6" w:rsidRPr="00F80FEF">
        <w:rPr>
          <w:rFonts w:hint="eastAsia"/>
        </w:rPr>
        <w:t xml:space="preserve"> 15, 562 </w:t>
      </w:r>
      <w:r w:rsidR="00895FD6" w:rsidRPr="00F80FEF">
        <w:t xml:space="preserve">doi: 10.3390/f15030562 </w:t>
      </w:r>
      <w:r w:rsidR="00895FD6" w:rsidRPr="00F80FEF">
        <w:rPr>
          <w:rFonts w:hint="eastAsia"/>
        </w:rPr>
        <w:t>(2024).</w:t>
      </w:r>
    </w:p>
    <w:p w14:paraId="63C2317F" w14:textId="682B857F" w:rsidR="00520562" w:rsidRPr="00F80FEF" w:rsidRDefault="00520562" w:rsidP="00520562">
      <w:pPr>
        <w:pStyle w:val="EndNoteBibliography"/>
        <w:ind w:left="380" w:hanging="380"/>
      </w:pPr>
      <w:r w:rsidRPr="00F80FEF">
        <w:rPr>
          <w:rFonts w:hint="eastAsia"/>
        </w:rPr>
        <w:t>232</w:t>
      </w:r>
      <w:r w:rsidRPr="00F80FEF">
        <w:rPr>
          <w:rFonts w:hint="eastAsia"/>
        </w:rPr>
        <w:tab/>
        <w:t xml:space="preserve">Su, J., Zeng, Q., Li, S., Wang, R. &amp; Hu, Y. Comparison of organic and synthetic amendments for poplar phytomanagement in copper and lead-contaminated calcareous soil. </w:t>
      </w:r>
      <w:r w:rsidRPr="00F80FEF">
        <w:rPr>
          <w:rFonts w:hint="eastAsia"/>
          <w:i/>
        </w:rPr>
        <w:t>Journal of Environmental Management</w:t>
      </w:r>
      <w:r w:rsidRPr="00F80FEF">
        <w:rPr>
          <w:rFonts w:hint="eastAsia"/>
        </w:rPr>
        <w:t xml:space="preserve"> 355, 120553, doi:</w:t>
      </w:r>
      <w:r w:rsidR="00895FD6" w:rsidRPr="00F80FEF">
        <w:rPr>
          <w:rFonts w:hint="eastAsia"/>
        </w:rPr>
        <w:t xml:space="preserve"> </w:t>
      </w:r>
      <w:r w:rsidRPr="00F80FEF">
        <w:rPr>
          <w:rFonts w:hint="eastAsia"/>
        </w:rPr>
        <w:t>10.1016/j.jenvman.2024.120553 (2024).</w:t>
      </w:r>
    </w:p>
    <w:p w14:paraId="2BF1BB31" w14:textId="174AED3D" w:rsidR="00520562" w:rsidRPr="00F80FEF" w:rsidRDefault="00520562" w:rsidP="00520562">
      <w:pPr>
        <w:pStyle w:val="EndNoteBibliography"/>
        <w:ind w:left="380" w:hanging="380"/>
      </w:pPr>
      <w:r w:rsidRPr="00F80FEF">
        <w:rPr>
          <w:rFonts w:hint="eastAsia"/>
        </w:rPr>
        <w:t>233</w:t>
      </w:r>
      <w:r w:rsidRPr="00F80FEF">
        <w:rPr>
          <w:rFonts w:hint="eastAsia"/>
        </w:rPr>
        <w:tab/>
        <w:t>Liao, J.</w:t>
      </w:r>
      <w:r w:rsidRPr="00F80FEF">
        <w:rPr>
          <w:rFonts w:hint="eastAsia"/>
          <w:i/>
        </w:rPr>
        <w:t xml:space="preserve"> et al.</w:t>
      </w:r>
      <w:r w:rsidRPr="00F80FEF">
        <w:rPr>
          <w:rFonts w:hint="eastAsia"/>
        </w:rPr>
        <w:t xml:space="preserve"> Lead Tolerance and Remediation Potential of Four Indocalamus Species in Lead-Contaminated Soil.</w:t>
      </w:r>
      <w:r w:rsidR="00895FD6" w:rsidRPr="00F80FEF">
        <w:rPr>
          <w:i/>
          <w:iCs/>
        </w:rPr>
        <w:t xml:space="preserve"> Plants</w:t>
      </w:r>
      <w:r w:rsidR="00895FD6" w:rsidRPr="00F80FEF">
        <w:t xml:space="preserve"> </w:t>
      </w:r>
      <w:r w:rsidR="00895FD6" w:rsidRPr="00F80FEF">
        <w:rPr>
          <w:rFonts w:hint="eastAsia"/>
        </w:rPr>
        <w:t>13, 1823</w:t>
      </w:r>
      <w:r w:rsidR="00895FD6" w:rsidRPr="00F80FEF">
        <w:t>, doi: 10.3390/plants13131823</w:t>
      </w:r>
      <w:r w:rsidR="00895FD6" w:rsidRPr="00F80FEF">
        <w:rPr>
          <w:rFonts w:hint="eastAsia"/>
        </w:rPr>
        <w:t xml:space="preserve"> (2024).</w:t>
      </w:r>
    </w:p>
    <w:p w14:paraId="73A714E0" w14:textId="307C05B1" w:rsidR="00520562" w:rsidRPr="00F80FEF" w:rsidRDefault="00520562" w:rsidP="00520562">
      <w:pPr>
        <w:pStyle w:val="EndNoteBibliography"/>
        <w:ind w:left="380" w:hanging="380"/>
      </w:pPr>
      <w:r w:rsidRPr="00F80FEF">
        <w:rPr>
          <w:rFonts w:hint="eastAsia"/>
        </w:rPr>
        <w:t>234</w:t>
      </w:r>
      <w:r w:rsidRPr="00F80FEF">
        <w:rPr>
          <w:rFonts w:hint="eastAsia"/>
        </w:rPr>
        <w:tab/>
        <w:t>Gu</w:t>
      </w:r>
      <w:r w:rsidRPr="00F80FEF">
        <w:rPr>
          <w:rFonts w:hint="eastAsia"/>
        </w:rPr>
        <w:t>é</w:t>
      </w:r>
      <w:r w:rsidRPr="00F80FEF">
        <w:rPr>
          <w:rFonts w:hint="eastAsia"/>
        </w:rPr>
        <w:t>abl</w:t>
      </w:r>
      <w:r w:rsidRPr="00F80FEF">
        <w:rPr>
          <w:rFonts w:hint="eastAsia"/>
        </w:rPr>
        <w:t>é</w:t>
      </w:r>
      <w:r w:rsidRPr="00F80FEF">
        <w:rPr>
          <w:rFonts w:hint="eastAsia"/>
        </w:rPr>
        <w:t>, Y. K. D.</w:t>
      </w:r>
      <w:r w:rsidRPr="00F80FEF">
        <w:rPr>
          <w:rFonts w:hint="eastAsia"/>
          <w:i/>
        </w:rPr>
        <w:t xml:space="preserve"> et al.</w:t>
      </w:r>
      <w:r w:rsidRPr="00F80FEF">
        <w:rPr>
          <w:rFonts w:hint="eastAsia"/>
        </w:rPr>
        <w:t xml:space="preserve"> Sustainable strategy for rehabilitating phosphate mining sites and valorisation of phosphate industry by-products and sludge using pistachio tree (</w:t>
      </w:r>
      <w:r w:rsidRPr="00F80FEF">
        <w:rPr>
          <w:rFonts w:hint="eastAsia"/>
          <w:i/>
          <w:iCs/>
        </w:rPr>
        <w:t>Pistacia atlantica</w:t>
      </w:r>
      <w:r w:rsidRPr="00F80FEF">
        <w:rPr>
          <w:rFonts w:hint="eastAsia"/>
        </w:rPr>
        <w:t>), false pepper (</w:t>
      </w:r>
      <w:r w:rsidRPr="00F80FEF">
        <w:rPr>
          <w:rFonts w:hint="eastAsia"/>
          <w:i/>
          <w:iCs/>
        </w:rPr>
        <w:t>Schinus molle</w:t>
      </w:r>
      <w:r w:rsidRPr="00F80FEF">
        <w:rPr>
          <w:rFonts w:hint="eastAsia"/>
        </w:rPr>
        <w:t>), and eucalyptus (</w:t>
      </w:r>
      <w:r w:rsidRPr="00F80FEF">
        <w:rPr>
          <w:rFonts w:hint="eastAsia"/>
          <w:i/>
          <w:iCs/>
        </w:rPr>
        <w:t>Eucalyptus globulus</w:t>
      </w:r>
      <w:r w:rsidRPr="00F80FEF">
        <w:rPr>
          <w:rFonts w:hint="eastAsia"/>
        </w:rPr>
        <w:t xml:space="preserve">) trees. </w:t>
      </w:r>
      <w:r w:rsidRPr="00F80FEF">
        <w:rPr>
          <w:rFonts w:hint="eastAsia"/>
          <w:i/>
        </w:rPr>
        <w:t>Science of The Total Environment</w:t>
      </w:r>
      <w:r w:rsidRPr="00F80FEF">
        <w:rPr>
          <w:rFonts w:hint="eastAsia"/>
        </w:rPr>
        <w:t xml:space="preserve"> 937, 173485, doi:</w:t>
      </w:r>
      <w:r w:rsidR="00895FD6" w:rsidRPr="00F80FEF">
        <w:rPr>
          <w:rFonts w:hint="eastAsia"/>
        </w:rPr>
        <w:t xml:space="preserve"> </w:t>
      </w:r>
      <w:r w:rsidRPr="00F80FEF">
        <w:rPr>
          <w:rFonts w:hint="eastAsia"/>
        </w:rPr>
        <w:t>10.1016/j.scitotenv.2024.173485 (2024).</w:t>
      </w:r>
    </w:p>
    <w:p w14:paraId="6BD8B98D" w14:textId="7B480F4E" w:rsidR="00520562" w:rsidRPr="00F80FEF" w:rsidRDefault="00520562" w:rsidP="00520562">
      <w:pPr>
        <w:pStyle w:val="EndNoteBibliography"/>
        <w:ind w:left="380" w:hanging="380"/>
      </w:pPr>
      <w:r w:rsidRPr="00F80FEF">
        <w:rPr>
          <w:rFonts w:hint="eastAsia"/>
        </w:rPr>
        <w:t>235</w:t>
      </w:r>
      <w:r w:rsidRPr="00F80FEF">
        <w:rPr>
          <w:rFonts w:hint="eastAsia"/>
        </w:rPr>
        <w:tab/>
        <w:t>Ram</w:t>
      </w:r>
      <w:r w:rsidRPr="00F80FEF">
        <w:rPr>
          <w:rFonts w:hint="eastAsia"/>
        </w:rPr>
        <w:t>í</w:t>
      </w:r>
      <w:r w:rsidRPr="00F80FEF">
        <w:rPr>
          <w:rFonts w:hint="eastAsia"/>
        </w:rPr>
        <w:t>rez, V.</w:t>
      </w:r>
      <w:r w:rsidRPr="00F80FEF">
        <w:rPr>
          <w:rFonts w:hint="eastAsia"/>
          <w:i/>
        </w:rPr>
        <w:t xml:space="preserve"> et al.</w:t>
      </w:r>
      <w:r w:rsidRPr="00F80FEF">
        <w:rPr>
          <w:rFonts w:hint="eastAsia"/>
        </w:rPr>
        <w:t xml:space="preserve"> Ionomic analysis of Prosopis laevigata response to heavy metals: phytoremediation potential determined by wavelength-dispersive X-ray fluorescence. </w:t>
      </w:r>
      <w:r w:rsidRPr="00F80FEF">
        <w:rPr>
          <w:rFonts w:hint="eastAsia"/>
          <w:i/>
        </w:rPr>
        <w:t>International Journal of Environmental Science and Technology</w:t>
      </w:r>
      <w:r w:rsidRPr="00F80FEF">
        <w:rPr>
          <w:rFonts w:hint="eastAsia"/>
        </w:rPr>
        <w:t xml:space="preserve"> 21, 4705-4714, doi:10.1007/s13762-023-05297-7 (2024).</w:t>
      </w:r>
    </w:p>
    <w:p w14:paraId="745350E1" w14:textId="19212DE1" w:rsidR="00520562" w:rsidRPr="00F80FEF" w:rsidRDefault="00520562" w:rsidP="00520562">
      <w:pPr>
        <w:pStyle w:val="EndNoteBibliography"/>
        <w:ind w:left="380" w:hanging="380"/>
      </w:pPr>
      <w:r w:rsidRPr="00F80FEF">
        <w:rPr>
          <w:rFonts w:hint="eastAsia"/>
        </w:rPr>
        <w:t>236</w:t>
      </w:r>
      <w:r w:rsidRPr="00F80FEF">
        <w:rPr>
          <w:rFonts w:hint="eastAsia"/>
        </w:rPr>
        <w:tab/>
        <w:t xml:space="preserve">Daghestani, M. &amp; Kolahi, M. Phytoremediation potential of seedlings: comparing heavy metal accumulation in </w:t>
      </w:r>
      <w:r w:rsidRPr="00F80FEF">
        <w:rPr>
          <w:rFonts w:hint="eastAsia"/>
          <w:i/>
          <w:iCs/>
        </w:rPr>
        <w:t>Ailanthus</w:t>
      </w:r>
      <w:r w:rsidRPr="00F80FEF">
        <w:rPr>
          <w:rFonts w:hint="eastAsia"/>
        </w:rPr>
        <w:t xml:space="preserve">, </w:t>
      </w:r>
      <w:r w:rsidRPr="00F80FEF">
        <w:rPr>
          <w:rFonts w:hint="eastAsia"/>
          <w:i/>
          <w:iCs/>
        </w:rPr>
        <w:t>Acer</w:t>
      </w:r>
      <w:r w:rsidRPr="00F80FEF">
        <w:rPr>
          <w:rFonts w:hint="eastAsia"/>
        </w:rPr>
        <w:t xml:space="preserve">, and </w:t>
      </w:r>
      <w:r w:rsidRPr="00F80FEF">
        <w:rPr>
          <w:rFonts w:hint="eastAsia"/>
          <w:i/>
          <w:iCs/>
        </w:rPr>
        <w:t>Fraxinus</w:t>
      </w:r>
      <w:r w:rsidRPr="00F80FEF">
        <w:rPr>
          <w:rFonts w:hint="eastAsia"/>
        </w:rPr>
        <w:t xml:space="preserve"> species. </w:t>
      </w:r>
      <w:r w:rsidRPr="00F80FEF">
        <w:rPr>
          <w:rFonts w:hint="eastAsia"/>
          <w:i/>
        </w:rPr>
        <w:t>Environmental Monitoring and Assessment</w:t>
      </w:r>
      <w:r w:rsidRPr="00F80FEF">
        <w:rPr>
          <w:rFonts w:hint="eastAsia"/>
        </w:rPr>
        <w:t xml:space="preserve"> 196, 920, doi:10.1007/s10661-024-13054-7 (2024).</w:t>
      </w:r>
    </w:p>
    <w:p w14:paraId="3B52AEEA" w14:textId="20F32A8C" w:rsidR="00520562" w:rsidRPr="00F80FEF" w:rsidRDefault="00520562" w:rsidP="00520562">
      <w:pPr>
        <w:pStyle w:val="EndNoteBibliography"/>
        <w:ind w:left="380" w:hanging="380"/>
      </w:pPr>
      <w:r w:rsidRPr="00F80FEF">
        <w:rPr>
          <w:rFonts w:hint="eastAsia"/>
        </w:rPr>
        <w:t>237</w:t>
      </w:r>
      <w:r w:rsidRPr="00F80FEF">
        <w:rPr>
          <w:rFonts w:hint="eastAsia"/>
        </w:rPr>
        <w:tab/>
        <w:t xml:space="preserve">Zhou, Y., </w:t>
      </w:r>
      <w:r w:rsidR="00D13D7B" w:rsidRPr="00F80FEF">
        <w:rPr>
          <w:rFonts w:hint="eastAsia"/>
          <w:i/>
        </w:rPr>
        <w:t>et al</w:t>
      </w:r>
      <w:r w:rsidRPr="00F80FEF">
        <w:rPr>
          <w:rFonts w:hint="eastAsia"/>
        </w:rPr>
        <w:t xml:space="preserve">. Ectomycorrhizal fungi and dark septate endophyte inoculation improve growth and tolerance of </w:t>
      </w:r>
      <w:r w:rsidRPr="00F80FEF">
        <w:rPr>
          <w:rFonts w:hint="eastAsia"/>
          <w:i/>
          <w:iCs/>
        </w:rPr>
        <w:t>Pinus tabulaeformis</w:t>
      </w:r>
      <w:r w:rsidRPr="00F80FEF">
        <w:rPr>
          <w:rFonts w:hint="eastAsia"/>
        </w:rPr>
        <w:t xml:space="preserve"> under cadmium stress. </w:t>
      </w:r>
      <w:r w:rsidRPr="00F80FEF">
        <w:rPr>
          <w:rFonts w:hint="eastAsia"/>
          <w:i/>
        </w:rPr>
        <w:t>Pedosphere</w:t>
      </w:r>
      <w:r w:rsidRPr="00F80FEF">
        <w:rPr>
          <w:rFonts w:hint="eastAsia"/>
        </w:rPr>
        <w:t xml:space="preserve"> 34, 473-483, doi:</w:t>
      </w:r>
      <w:r w:rsidR="00895FD6" w:rsidRPr="00F80FEF">
        <w:rPr>
          <w:rFonts w:hint="eastAsia"/>
        </w:rPr>
        <w:t xml:space="preserve"> </w:t>
      </w:r>
      <w:r w:rsidRPr="00F80FEF">
        <w:rPr>
          <w:rFonts w:hint="eastAsia"/>
        </w:rPr>
        <w:t>10.1016/j.pedsph.2023.09.003 (2024).</w:t>
      </w:r>
    </w:p>
    <w:p w14:paraId="6E0D257D" w14:textId="4BB0FE3E" w:rsidR="00520562" w:rsidRPr="00F80FEF" w:rsidRDefault="00520562" w:rsidP="00520562">
      <w:pPr>
        <w:pStyle w:val="EndNoteBibliography"/>
        <w:ind w:left="380" w:hanging="380"/>
      </w:pPr>
      <w:r w:rsidRPr="00F80FEF">
        <w:rPr>
          <w:rFonts w:hint="eastAsia"/>
        </w:rPr>
        <w:t>238</w:t>
      </w:r>
      <w:r w:rsidRPr="00F80FEF">
        <w:rPr>
          <w:rFonts w:hint="eastAsia"/>
        </w:rPr>
        <w:tab/>
      </w:r>
      <w:r w:rsidRPr="00F80FEF">
        <w:rPr>
          <w:rFonts w:ascii="Cambria" w:hAnsi="Cambria" w:cs="Cambria"/>
        </w:rPr>
        <w:t>Ś</w:t>
      </w:r>
      <w:r w:rsidRPr="00F80FEF">
        <w:rPr>
          <w:rFonts w:hint="eastAsia"/>
        </w:rPr>
        <w:t>wi</w:t>
      </w:r>
      <w:r w:rsidRPr="00F80FEF">
        <w:rPr>
          <w:rFonts w:ascii="Cambria" w:hAnsi="Cambria" w:cs="Cambria"/>
        </w:rPr>
        <w:t>ą</w:t>
      </w:r>
      <w:r w:rsidRPr="00F80FEF">
        <w:rPr>
          <w:rFonts w:hint="eastAsia"/>
        </w:rPr>
        <w:t xml:space="preserve">tek, B., </w:t>
      </w:r>
      <w:r w:rsidR="00D13D7B" w:rsidRPr="00F80FEF">
        <w:rPr>
          <w:rFonts w:hint="eastAsia"/>
          <w:i/>
        </w:rPr>
        <w:t>et al</w:t>
      </w:r>
      <w:r w:rsidRPr="00F80FEF">
        <w:rPr>
          <w:rFonts w:hint="eastAsia"/>
        </w:rPr>
        <w:t xml:space="preserve">. Adaptation of Betula pendula Roth., Pinus sylvestris L., and Larix decidua Mill. to environmental stress caused by tailings waste highly contaminated by trace elements. </w:t>
      </w:r>
      <w:r w:rsidRPr="00F80FEF">
        <w:rPr>
          <w:rFonts w:hint="eastAsia"/>
          <w:i/>
        </w:rPr>
        <w:t>Environmental Monitoring and Assessment</w:t>
      </w:r>
      <w:r w:rsidRPr="00F80FEF">
        <w:rPr>
          <w:rFonts w:hint="eastAsia"/>
        </w:rPr>
        <w:t xml:space="preserve"> 196, 52, doi:10.1007/s10661-023-12134-4 (2023).</w:t>
      </w:r>
    </w:p>
    <w:p w14:paraId="09642E7D" w14:textId="2BB40F22" w:rsidR="00520562" w:rsidRPr="00F80FEF" w:rsidRDefault="00520562" w:rsidP="00520562">
      <w:pPr>
        <w:pStyle w:val="EndNoteBibliography"/>
        <w:ind w:left="380" w:hanging="380"/>
      </w:pPr>
      <w:r w:rsidRPr="00F80FEF">
        <w:rPr>
          <w:rFonts w:hint="eastAsia"/>
        </w:rPr>
        <w:t>239</w:t>
      </w:r>
      <w:r w:rsidRPr="00F80FEF">
        <w:rPr>
          <w:rFonts w:hint="eastAsia"/>
        </w:rPr>
        <w:tab/>
        <w:t>Silva, J. P. L.</w:t>
      </w:r>
      <w:r w:rsidRPr="00F80FEF">
        <w:rPr>
          <w:rFonts w:hint="eastAsia"/>
          <w:i/>
        </w:rPr>
        <w:t xml:space="preserve"> et al.</w:t>
      </w:r>
      <w:r w:rsidRPr="00F80FEF">
        <w:rPr>
          <w:rFonts w:hint="eastAsia"/>
        </w:rPr>
        <w:t xml:space="preserve"> Physiological responses of young cacao trees to soil water deficiency as affected by Pb pollution and Fe availability. </w:t>
      </w:r>
      <w:r w:rsidRPr="00F80FEF">
        <w:rPr>
          <w:rFonts w:hint="eastAsia"/>
          <w:i/>
        </w:rPr>
        <w:t>Environmental and Experimental Botany</w:t>
      </w:r>
      <w:r w:rsidRPr="00F80FEF">
        <w:rPr>
          <w:rFonts w:hint="eastAsia"/>
        </w:rPr>
        <w:t xml:space="preserve"> 223, 105777, doi:</w:t>
      </w:r>
      <w:r w:rsidR="00895FD6" w:rsidRPr="00F80FEF">
        <w:rPr>
          <w:rFonts w:hint="eastAsia"/>
        </w:rPr>
        <w:t xml:space="preserve"> </w:t>
      </w:r>
      <w:r w:rsidRPr="00F80FEF">
        <w:rPr>
          <w:rFonts w:hint="eastAsia"/>
        </w:rPr>
        <w:t>10.1016/j.envexpbot.2024.105777 (2024).</w:t>
      </w:r>
    </w:p>
    <w:p w14:paraId="63583179" w14:textId="55BBB69D" w:rsidR="00520562" w:rsidRPr="00F80FEF" w:rsidRDefault="00520562" w:rsidP="00520562">
      <w:pPr>
        <w:pStyle w:val="EndNoteBibliography"/>
        <w:ind w:left="380" w:hanging="380"/>
      </w:pPr>
      <w:r w:rsidRPr="00F80FEF">
        <w:rPr>
          <w:rFonts w:hint="eastAsia"/>
        </w:rPr>
        <w:t>240</w:t>
      </w:r>
      <w:r w:rsidRPr="00F80FEF">
        <w:rPr>
          <w:rFonts w:hint="eastAsia"/>
        </w:rPr>
        <w:tab/>
        <w:t>Li, T.</w:t>
      </w:r>
      <w:r w:rsidRPr="00F80FEF">
        <w:rPr>
          <w:rFonts w:hint="eastAsia"/>
          <w:i/>
        </w:rPr>
        <w:t xml:space="preserve"> et al.</w:t>
      </w:r>
      <w:r w:rsidRPr="00F80FEF">
        <w:rPr>
          <w:rFonts w:hint="eastAsia"/>
        </w:rPr>
        <w:t xml:space="preserve"> Synergistic effects of arbuscular mycorrhizal fungi and biochar are highly beneficial to </w:t>
      </w:r>
      <w:r w:rsidRPr="00F80FEF">
        <w:rPr>
          <w:rFonts w:hint="eastAsia"/>
          <w:i/>
          <w:iCs/>
        </w:rPr>
        <w:t>Ligustrum lucidum</w:t>
      </w:r>
      <w:r w:rsidRPr="00F80FEF">
        <w:rPr>
          <w:rFonts w:hint="eastAsia"/>
        </w:rPr>
        <w:t xml:space="preserve"> seedlings in Cd-contaminated soil. </w:t>
      </w:r>
      <w:r w:rsidRPr="00F80FEF">
        <w:rPr>
          <w:rFonts w:hint="eastAsia"/>
          <w:i/>
        </w:rPr>
        <w:t>Environmental Science and Pollution Research</w:t>
      </w:r>
      <w:r w:rsidRPr="00F80FEF">
        <w:rPr>
          <w:rFonts w:hint="eastAsia"/>
        </w:rPr>
        <w:t xml:space="preserve"> 31, 11214-11227, doi:10.1007/s11356-024-31870-9 (2024).</w:t>
      </w:r>
    </w:p>
    <w:p w14:paraId="496ED469" w14:textId="35B54FC3" w:rsidR="00520562" w:rsidRPr="00F80FEF" w:rsidRDefault="00520562" w:rsidP="00520562">
      <w:pPr>
        <w:pStyle w:val="EndNoteBibliography"/>
        <w:ind w:left="380" w:hanging="380"/>
      </w:pPr>
      <w:r w:rsidRPr="00F80FEF">
        <w:rPr>
          <w:rFonts w:hint="eastAsia"/>
        </w:rPr>
        <w:t>241</w:t>
      </w:r>
      <w:r w:rsidRPr="00F80FEF">
        <w:rPr>
          <w:rFonts w:hint="eastAsia"/>
        </w:rPr>
        <w:tab/>
        <w:t>Li, A.</w:t>
      </w:r>
      <w:r w:rsidRPr="00F80FEF">
        <w:rPr>
          <w:rFonts w:hint="eastAsia"/>
          <w:i/>
        </w:rPr>
        <w:t xml:space="preserve"> et al.</w:t>
      </w:r>
      <w:r w:rsidRPr="00F80FEF">
        <w:rPr>
          <w:rFonts w:hint="eastAsia"/>
        </w:rPr>
        <w:t xml:space="preserve"> Phosphorus deficiency-induced cell wall pectin demethylesterification enhances cadmium accumulation in roots of </w:t>
      </w:r>
      <w:r w:rsidRPr="00F80FEF">
        <w:rPr>
          <w:rFonts w:hint="eastAsia"/>
          <w:i/>
          <w:iCs/>
        </w:rPr>
        <w:t>Salix caprea</w:t>
      </w:r>
      <w:r w:rsidRPr="00F80FEF">
        <w:rPr>
          <w:rFonts w:hint="eastAsia"/>
        </w:rPr>
        <w:t xml:space="preserve">. </w:t>
      </w:r>
      <w:r w:rsidRPr="00F80FEF">
        <w:rPr>
          <w:rFonts w:hint="eastAsia"/>
          <w:i/>
        </w:rPr>
        <w:t>Journal of Environmental Management</w:t>
      </w:r>
      <w:r w:rsidRPr="00F80FEF">
        <w:rPr>
          <w:rFonts w:hint="eastAsia"/>
        </w:rPr>
        <w:t xml:space="preserve"> 357, 120691, doi:</w:t>
      </w:r>
      <w:r w:rsidR="00895FD6" w:rsidRPr="00F80FEF">
        <w:rPr>
          <w:rFonts w:hint="eastAsia"/>
        </w:rPr>
        <w:t xml:space="preserve"> </w:t>
      </w:r>
      <w:r w:rsidRPr="00F80FEF">
        <w:rPr>
          <w:rFonts w:hint="eastAsia"/>
        </w:rPr>
        <w:t>10.1016/j.jenvman.2024.120691 (2024).</w:t>
      </w:r>
    </w:p>
    <w:p w14:paraId="3BD797BC" w14:textId="1156E361" w:rsidR="00520562" w:rsidRPr="00F80FEF" w:rsidRDefault="00520562" w:rsidP="00520562">
      <w:pPr>
        <w:pStyle w:val="EndNoteBibliography"/>
        <w:ind w:left="380" w:hanging="380"/>
      </w:pPr>
      <w:r w:rsidRPr="00F80FEF">
        <w:rPr>
          <w:rFonts w:hint="eastAsia"/>
        </w:rPr>
        <w:t>242</w:t>
      </w:r>
      <w:r w:rsidRPr="00F80FEF">
        <w:rPr>
          <w:rFonts w:hint="eastAsia"/>
        </w:rPr>
        <w:tab/>
        <w:t xml:space="preserve">Saberifard, S., </w:t>
      </w:r>
      <w:r w:rsidR="00D13D7B" w:rsidRPr="00F80FEF">
        <w:rPr>
          <w:rFonts w:hint="eastAsia"/>
          <w:i/>
        </w:rPr>
        <w:t>et al</w:t>
      </w:r>
      <w:r w:rsidRPr="00F80FEF">
        <w:rPr>
          <w:rFonts w:hint="eastAsia"/>
        </w:rPr>
        <w:t xml:space="preserve">. S. Effects of cadmium and nickel interaction on growth and some physio-biochemical indices of </w:t>
      </w:r>
      <w:r w:rsidRPr="00F80FEF">
        <w:rPr>
          <w:rFonts w:hint="eastAsia"/>
          <w:i/>
          <w:iCs/>
        </w:rPr>
        <w:t>Calotropis procera</w:t>
      </w:r>
      <w:r w:rsidRPr="00F80FEF">
        <w:rPr>
          <w:rFonts w:hint="eastAsia"/>
        </w:rPr>
        <w:t xml:space="preserve"> (Aiton) W.T.Aiton. </w:t>
      </w:r>
      <w:r w:rsidRPr="00F80FEF">
        <w:rPr>
          <w:rFonts w:hint="eastAsia"/>
          <w:i/>
        </w:rPr>
        <w:t>International Journal of Environmental Science and Technology</w:t>
      </w:r>
      <w:r w:rsidRPr="00F80FEF">
        <w:rPr>
          <w:rFonts w:hint="eastAsia"/>
        </w:rPr>
        <w:t xml:space="preserve"> 22, 2709-2718, doi:10.1007/s13762-024-05988-9 (2025).</w:t>
      </w:r>
    </w:p>
    <w:p w14:paraId="58E4EE19" w14:textId="12629602" w:rsidR="00520562" w:rsidRPr="00F80FEF" w:rsidRDefault="00520562" w:rsidP="00520562">
      <w:pPr>
        <w:pStyle w:val="EndNoteBibliography"/>
        <w:ind w:left="380" w:hanging="380"/>
      </w:pPr>
      <w:r w:rsidRPr="00F80FEF">
        <w:rPr>
          <w:rFonts w:hint="eastAsia"/>
        </w:rPr>
        <w:t>243</w:t>
      </w:r>
      <w:r w:rsidRPr="00F80FEF">
        <w:rPr>
          <w:rFonts w:hint="eastAsia"/>
        </w:rPr>
        <w:tab/>
        <w:t xml:space="preserve">Torun, H., </w:t>
      </w:r>
      <w:r w:rsidR="00D13D7B" w:rsidRPr="00F80FEF">
        <w:rPr>
          <w:rFonts w:hint="eastAsia"/>
          <w:i/>
        </w:rPr>
        <w:t>et al</w:t>
      </w:r>
      <w:r w:rsidRPr="00F80FEF">
        <w:rPr>
          <w:rFonts w:hint="eastAsia"/>
        </w:rPr>
        <w:t xml:space="preserve">. Salicylic acid alleviates the effects of cadmium and drought stress by regulating water status, ions, and antioxidant defense in </w:t>
      </w:r>
      <w:r w:rsidRPr="00F80FEF">
        <w:rPr>
          <w:rFonts w:hint="eastAsia"/>
          <w:i/>
          <w:iCs/>
        </w:rPr>
        <w:t>Pterocarya fraxinifolia</w:t>
      </w:r>
      <w:r w:rsidRPr="00F80FEF">
        <w:rPr>
          <w:rFonts w:hint="eastAsia"/>
        </w:rPr>
        <w:t xml:space="preserve">. </w:t>
      </w:r>
      <w:r w:rsidR="00895FD6" w:rsidRPr="00F80FEF">
        <w:rPr>
          <w:i/>
          <w:iCs/>
        </w:rPr>
        <w:t>Frontiers in Plant Sciences</w:t>
      </w:r>
      <w:r w:rsidR="00895FD6" w:rsidRPr="00F80FEF">
        <w:t xml:space="preserve"> </w:t>
      </w:r>
      <w:r w:rsidRPr="00F80FEF">
        <w:rPr>
          <w:rFonts w:hint="eastAsia"/>
        </w:rPr>
        <w:t>14, doi:10.3389/fpls.2023.1339201 (2024).</w:t>
      </w:r>
    </w:p>
    <w:p w14:paraId="2A7D12C6" w14:textId="50AB08DD" w:rsidR="00892AF0" w:rsidRPr="00164C23" w:rsidRDefault="00892AF0" w:rsidP="00281C8E">
      <w:pPr>
        <w:ind w:leftChars="1" w:left="424" w:hangingChars="201" w:hanging="422"/>
      </w:pPr>
    </w:p>
    <w:sectPr w:rsidR="00892AF0" w:rsidRPr="00164C23" w:rsidSect="006A0390">
      <w:footerReference w:type="default" r:id="rId84"/>
      <w:pgSz w:w="11906" w:h="16838" w:code="9"/>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897649" w14:textId="77777777" w:rsidR="00154957" w:rsidRDefault="00154957">
      <w:r>
        <w:separator/>
      </w:r>
    </w:p>
  </w:endnote>
  <w:endnote w:type="continuationSeparator" w:id="0">
    <w:p w14:paraId="0B625EA5" w14:textId="77777777" w:rsidR="00154957" w:rsidRDefault="001549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25B40" w14:textId="77386F25" w:rsidR="00651803" w:rsidRDefault="00651803" w:rsidP="0021141C">
    <w:pPr>
      <w:pStyle w:val="a4"/>
      <w:rPr>
        <w:rFonts w:hint="eastAsia"/>
      </w:rPr>
    </w:pPr>
  </w:p>
  <w:p w14:paraId="18D36D36" w14:textId="77777777" w:rsidR="00651803" w:rsidRDefault="00651803">
    <w:pPr>
      <w:pStyle w:val="a4"/>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995D82" w14:textId="77777777" w:rsidR="00154957" w:rsidRDefault="00154957">
      <w:r>
        <w:separator/>
      </w:r>
    </w:p>
  </w:footnote>
  <w:footnote w:type="continuationSeparator" w:id="0">
    <w:p w14:paraId="014B862E" w14:textId="77777777" w:rsidR="00154957" w:rsidRDefault="001549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C1D63D4"/>
    <w:multiLevelType w:val="hybridMultilevel"/>
    <w:tmpl w:val="0F348E4A"/>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7CBB5C2C"/>
    <w:multiLevelType w:val="hybridMultilevel"/>
    <w:tmpl w:val="8E2EE39E"/>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791824771">
    <w:abstractNumId w:val="0"/>
  </w:num>
  <w:num w:numId="2" w16cid:durableId="18643255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6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TY2trQ0NDAwN7SwtDBX0lEKTi0uzszPAykwtKgFAJ7PtJEtAAAA"/>
  </w:docVars>
  <w:rsids>
    <w:rsidRoot w:val="007F7511"/>
    <w:rsid w:val="00000354"/>
    <w:rsid w:val="00000577"/>
    <w:rsid w:val="00004779"/>
    <w:rsid w:val="00010355"/>
    <w:rsid w:val="000124B7"/>
    <w:rsid w:val="000125D7"/>
    <w:rsid w:val="00020B33"/>
    <w:rsid w:val="00022DA1"/>
    <w:rsid w:val="00024DF3"/>
    <w:rsid w:val="00025388"/>
    <w:rsid w:val="000268CD"/>
    <w:rsid w:val="00026F2F"/>
    <w:rsid w:val="000303BF"/>
    <w:rsid w:val="00030B69"/>
    <w:rsid w:val="00031888"/>
    <w:rsid w:val="000332BA"/>
    <w:rsid w:val="00040501"/>
    <w:rsid w:val="00044587"/>
    <w:rsid w:val="00047CB2"/>
    <w:rsid w:val="000512CF"/>
    <w:rsid w:val="000537FF"/>
    <w:rsid w:val="00054A3A"/>
    <w:rsid w:val="00055B47"/>
    <w:rsid w:val="00056EBC"/>
    <w:rsid w:val="00065565"/>
    <w:rsid w:val="00065829"/>
    <w:rsid w:val="000671DC"/>
    <w:rsid w:val="00073004"/>
    <w:rsid w:val="00073010"/>
    <w:rsid w:val="00076CCA"/>
    <w:rsid w:val="0008000B"/>
    <w:rsid w:val="000807B5"/>
    <w:rsid w:val="0008080C"/>
    <w:rsid w:val="00082518"/>
    <w:rsid w:val="000837A2"/>
    <w:rsid w:val="000843B9"/>
    <w:rsid w:val="00086527"/>
    <w:rsid w:val="00087601"/>
    <w:rsid w:val="00091C98"/>
    <w:rsid w:val="0009513E"/>
    <w:rsid w:val="0009770D"/>
    <w:rsid w:val="00097C97"/>
    <w:rsid w:val="000A0D44"/>
    <w:rsid w:val="000A37F9"/>
    <w:rsid w:val="000A760A"/>
    <w:rsid w:val="000A778F"/>
    <w:rsid w:val="000B1A06"/>
    <w:rsid w:val="000B388D"/>
    <w:rsid w:val="000B5839"/>
    <w:rsid w:val="000C16B2"/>
    <w:rsid w:val="000C1C9D"/>
    <w:rsid w:val="000C2855"/>
    <w:rsid w:val="000C2A59"/>
    <w:rsid w:val="000C6185"/>
    <w:rsid w:val="000D0177"/>
    <w:rsid w:val="000D1F35"/>
    <w:rsid w:val="000D35D4"/>
    <w:rsid w:val="000E05A3"/>
    <w:rsid w:val="000E3156"/>
    <w:rsid w:val="000F0DF1"/>
    <w:rsid w:val="000F249C"/>
    <w:rsid w:val="000F2DEF"/>
    <w:rsid w:val="000F5E1B"/>
    <w:rsid w:val="0010011B"/>
    <w:rsid w:val="0010394E"/>
    <w:rsid w:val="0010439B"/>
    <w:rsid w:val="001100C5"/>
    <w:rsid w:val="0011433D"/>
    <w:rsid w:val="00115074"/>
    <w:rsid w:val="001150BE"/>
    <w:rsid w:val="00116564"/>
    <w:rsid w:val="00123281"/>
    <w:rsid w:val="00123D6E"/>
    <w:rsid w:val="00125359"/>
    <w:rsid w:val="00130871"/>
    <w:rsid w:val="001321A7"/>
    <w:rsid w:val="00132466"/>
    <w:rsid w:val="0014338C"/>
    <w:rsid w:val="00146107"/>
    <w:rsid w:val="0014756C"/>
    <w:rsid w:val="00153048"/>
    <w:rsid w:val="00154957"/>
    <w:rsid w:val="00154F7F"/>
    <w:rsid w:val="00155EF0"/>
    <w:rsid w:val="00160420"/>
    <w:rsid w:val="00164C23"/>
    <w:rsid w:val="0016651B"/>
    <w:rsid w:val="00167D1C"/>
    <w:rsid w:val="001703C6"/>
    <w:rsid w:val="00171767"/>
    <w:rsid w:val="00176489"/>
    <w:rsid w:val="001812A7"/>
    <w:rsid w:val="00185B0F"/>
    <w:rsid w:val="001923ED"/>
    <w:rsid w:val="0019240C"/>
    <w:rsid w:val="00192AB4"/>
    <w:rsid w:val="001A1D7F"/>
    <w:rsid w:val="001A409E"/>
    <w:rsid w:val="001A5CA5"/>
    <w:rsid w:val="001A5EED"/>
    <w:rsid w:val="001A66F0"/>
    <w:rsid w:val="001A77F4"/>
    <w:rsid w:val="001B2468"/>
    <w:rsid w:val="001B2515"/>
    <w:rsid w:val="001B47A9"/>
    <w:rsid w:val="001B6EA4"/>
    <w:rsid w:val="001C4E31"/>
    <w:rsid w:val="001C677C"/>
    <w:rsid w:val="001C7D90"/>
    <w:rsid w:val="001D00EF"/>
    <w:rsid w:val="001D0990"/>
    <w:rsid w:val="001D1528"/>
    <w:rsid w:val="001D3EED"/>
    <w:rsid w:val="001D4FA7"/>
    <w:rsid w:val="001E04F9"/>
    <w:rsid w:val="001E2CEC"/>
    <w:rsid w:val="001E40A9"/>
    <w:rsid w:val="001E515B"/>
    <w:rsid w:val="001E6E15"/>
    <w:rsid w:val="001E715D"/>
    <w:rsid w:val="001F0527"/>
    <w:rsid w:val="001F390C"/>
    <w:rsid w:val="001F451C"/>
    <w:rsid w:val="00202061"/>
    <w:rsid w:val="00202860"/>
    <w:rsid w:val="002042E2"/>
    <w:rsid w:val="00204B73"/>
    <w:rsid w:val="00211412"/>
    <w:rsid w:val="0021141C"/>
    <w:rsid w:val="00211C72"/>
    <w:rsid w:val="00212AB4"/>
    <w:rsid w:val="00221599"/>
    <w:rsid w:val="002221F1"/>
    <w:rsid w:val="00224860"/>
    <w:rsid w:val="00224ABC"/>
    <w:rsid w:val="002335E1"/>
    <w:rsid w:val="00234CE8"/>
    <w:rsid w:val="002422A9"/>
    <w:rsid w:val="002504F8"/>
    <w:rsid w:val="00250DA0"/>
    <w:rsid w:val="002510B4"/>
    <w:rsid w:val="002521EA"/>
    <w:rsid w:val="002526BF"/>
    <w:rsid w:val="0025328A"/>
    <w:rsid w:val="00261542"/>
    <w:rsid w:val="0026265C"/>
    <w:rsid w:val="002653EA"/>
    <w:rsid w:val="0026613C"/>
    <w:rsid w:val="00267BD5"/>
    <w:rsid w:val="00267EA5"/>
    <w:rsid w:val="00271C55"/>
    <w:rsid w:val="00273A5E"/>
    <w:rsid w:val="00275FC8"/>
    <w:rsid w:val="00276F9E"/>
    <w:rsid w:val="002809B8"/>
    <w:rsid w:val="00280C84"/>
    <w:rsid w:val="0028142C"/>
    <w:rsid w:val="00281C8E"/>
    <w:rsid w:val="00283C76"/>
    <w:rsid w:val="00287AD0"/>
    <w:rsid w:val="00290601"/>
    <w:rsid w:val="00291B58"/>
    <w:rsid w:val="002A0DC8"/>
    <w:rsid w:val="002A192C"/>
    <w:rsid w:val="002A2ED5"/>
    <w:rsid w:val="002B0473"/>
    <w:rsid w:val="002B5931"/>
    <w:rsid w:val="002B6FCD"/>
    <w:rsid w:val="002B7471"/>
    <w:rsid w:val="002B7B80"/>
    <w:rsid w:val="002C0425"/>
    <w:rsid w:val="002C316D"/>
    <w:rsid w:val="002C3A24"/>
    <w:rsid w:val="002D29F0"/>
    <w:rsid w:val="002D3D24"/>
    <w:rsid w:val="002D4964"/>
    <w:rsid w:val="002D720D"/>
    <w:rsid w:val="002D7231"/>
    <w:rsid w:val="002E24D7"/>
    <w:rsid w:val="002E3952"/>
    <w:rsid w:val="002E4375"/>
    <w:rsid w:val="002F05B2"/>
    <w:rsid w:val="002F0F7E"/>
    <w:rsid w:val="002F37F0"/>
    <w:rsid w:val="002F53B3"/>
    <w:rsid w:val="002F58FD"/>
    <w:rsid w:val="002F624A"/>
    <w:rsid w:val="00304435"/>
    <w:rsid w:val="00305442"/>
    <w:rsid w:val="003116FA"/>
    <w:rsid w:val="00323D27"/>
    <w:rsid w:val="00324243"/>
    <w:rsid w:val="00325240"/>
    <w:rsid w:val="00332502"/>
    <w:rsid w:val="00337035"/>
    <w:rsid w:val="00352323"/>
    <w:rsid w:val="00354283"/>
    <w:rsid w:val="003544F1"/>
    <w:rsid w:val="0036093D"/>
    <w:rsid w:val="00362996"/>
    <w:rsid w:val="00362AA5"/>
    <w:rsid w:val="00373A73"/>
    <w:rsid w:val="00374423"/>
    <w:rsid w:val="003809F0"/>
    <w:rsid w:val="00381E35"/>
    <w:rsid w:val="00384E01"/>
    <w:rsid w:val="003903FF"/>
    <w:rsid w:val="00391B1D"/>
    <w:rsid w:val="00393AEB"/>
    <w:rsid w:val="003951E8"/>
    <w:rsid w:val="003A3DA3"/>
    <w:rsid w:val="003A4104"/>
    <w:rsid w:val="003B0C55"/>
    <w:rsid w:val="003B0CFF"/>
    <w:rsid w:val="003B39ED"/>
    <w:rsid w:val="003B5713"/>
    <w:rsid w:val="003B7F3B"/>
    <w:rsid w:val="003C0D2C"/>
    <w:rsid w:val="003C0E5C"/>
    <w:rsid w:val="003C4F44"/>
    <w:rsid w:val="003C661F"/>
    <w:rsid w:val="003C7A5A"/>
    <w:rsid w:val="003D075C"/>
    <w:rsid w:val="003D5B90"/>
    <w:rsid w:val="003D5BAA"/>
    <w:rsid w:val="003D629F"/>
    <w:rsid w:val="003D63E3"/>
    <w:rsid w:val="003E076E"/>
    <w:rsid w:val="003E1906"/>
    <w:rsid w:val="003E5819"/>
    <w:rsid w:val="003E75FC"/>
    <w:rsid w:val="003F0E2A"/>
    <w:rsid w:val="003F43DC"/>
    <w:rsid w:val="003F4CD2"/>
    <w:rsid w:val="003F58B4"/>
    <w:rsid w:val="003F7063"/>
    <w:rsid w:val="003F7C8C"/>
    <w:rsid w:val="004001D8"/>
    <w:rsid w:val="00401D6B"/>
    <w:rsid w:val="00403F4B"/>
    <w:rsid w:val="0040442D"/>
    <w:rsid w:val="00404D3E"/>
    <w:rsid w:val="0040519D"/>
    <w:rsid w:val="00406CA7"/>
    <w:rsid w:val="00411F08"/>
    <w:rsid w:val="00412402"/>
    <w:rsid w:val="00412967"/>
    <w:rsid w:val="00414581"/>
    <w:rsid w:val="004150C3"/>
    <w:rsid w:val="00415F5B"/>
    <w:rsid w:val="0041721A"/>
    <w:rsid w:val="00417422"/>
    <w:rsid w:val="004238B9"/>
    <w:rsid w:val="00423A15"/>
    <w:rsid w:val="00432B56"/>
    <w:rsid w:val="00435F78"/>
    <w:rsid w:val="004416C3"/>
    <w:rsid w:val="0044216A"/>
    <w:rsid w:val="00445561"/>
    <w:rsid w:val="004473EC"/>
    <w:rsid w:val="004509B3"/>
    <w:rsid w:val="00454717"/>
    <w:rsid w:val="004552E4"/>
    <w:rsid w:val="00457875"/>
    <w:rsid w:val="00462271"/>
    <w:rsid w:val="004630F2"/>
    <w:rsid w:val="00465BBB"/>
    <w:rsid w:val="00471403"/>
    <w:rsid w:val="004715EB"/>
    <w:rsid w:val="0047222A"/>
    <w:rsid w:val="00474DB5"/>
    <w:rsid w:val="00474E62"/>
    <w:rsid w:val="00480274"/>
    <w:rsid w:val="0048036D"/>
    <w:rsid w:val="00482791"/>
    <w:rsid w:val="0048696A"/>
    <w:rsid w:val="004909FA"/>
    <w:rsid w:val="004A0615"/>
    <w:rsid w:val="004B1626"/>
    <w:rsid w:val="004B1D27"/>
    <w:rsid w:val="004B4B18"/>
    <w:rsid w:val="004B7E12"/>
    <w:rsid w:val="004C1368"/>
    <w:rsid w:val="004C211E"/>
    <w:rsid w:val="004C48AB"/>
    <w:rsid w:val="004D07ED"/>
    <w:rsid w:val="004D3559"/>
    <w:rsid w:val="004D4EC6"/>
    <w:rsid w:val="004D5BB4"/>
    <w:rsid w:val="004D67EE"/>
    <w:rsid w:val="004E2C26"/>
    <w:rsid w:val="004E34BD"/>
    <w:rsid w:val="004E55C8"/>
    <w:rsid w:val="004F32E5"/>
    <w:rsid w:val="004F36DC"/>
    <w:rsid w:val="004F4A34"/>
    <w:rsid w:val="004F637B"/>
    <w:rsid w:val="004F7906"/>
    <w:rsid w:val="005021CF"/>
    <w:rsid w:val="00502ACD"/>
    <w:rsid w:val="00503A12"/>
    <w:rsid w:val="00506BBF"/>
    <w:rsid w:val="00510F99"/>
    <w:rsid w:val="005116DA"/>
    <w:rsid w:val="005129C9"/>
    <w:rsid w:val="0051550B"/>
    <w:rsid w:val="00520562"/>
    <w:rsid w:val="00520ED7"/>
    <w:rsid w:val="00521516"/>
    <w:rsid w:val="0052173B"/>
    <w:rsid w:val="005221E0"/>
    <w:rsid w:val="005232B2"/>
    <w:rsid w:val="005252DE"/>
    <w:rsid w:val="00527B9C"/>
    <w:rsid w:val="00535537"/>
    <w:rsid w:val="00537ADD"/>
    <w:rsid w:val="00550157"/>
    <w:rsid w:val="00552CFD"/>
    <w:rsid w:val="005542E9"/>
    <w:rsid w:val="00560125"/>
    <w:rsid w:val="00574CA8"/>
    <w:rsid w:val="00575518"/>
    <w:rsid w:val="0058170F"/>
    <w:rsid w:val="00581D5D"/>
    <w:rsid w:val="00582CA3"/>
    <w:rsid w:val="00583CED"/>
    <w:rsid w:val="00585D23"/>
    <w:rsid w:val="005877CB"/>
    <w:rsid w:val="005907AB"/>
    <w:rsid w:val="005910F9"/>
    <w:rsid w:val="005917E3"/>
    <w:rsid w:val="00593E32"/>
    <w:rsid w:val="00597AE4"/>
    <w:rsid w:val="005A0B86"/>
    <w:rsid w:val="005B3D33"/>
    <w:rsid w:val="005B48DB"/>
    <w:rsid w:val="005B7568"/>
    <w:rsid w:val="005C4694"/>
    <w:rsid w:val="005C46B0"/>
    <w:rsid w:val="005C7725"/>
    <w:rsid w:val="005D141A"/>
    <w:rsid w:val="005D2093"/>
    <w:rsid w:val="005D6555"/>
    <w:rsid w:val="005D7890"/>
    <w:rsid w:val="005E04AD"/>
    <w:rsid w:val="005E11AB"/>
    <w:rsid w:val="005E6E77"/>
    <w:rsid w:val="005F18D2"/>
    <w:rsid w:val="005F1C88"/>
    <w:rsid w:val="005F2D69"/>
    <w:rsid w:val="005F3C50"/>
    <w:rsid w:val="005F51FF"/>
    <w:rsid w:val="005F5946"/>
    <w:rsid w:val="005F75B8"/>
    <w:rsid w:val="00600761"/>
    <w:rsid w:val="00600F9B"/>
    <w:rsid w:val="0060529B"/>
    <w:rsid w:val="0060565A"/>
    <w:rsid w:val="00611D80"/>
    <w:rsid w:val="00612144"/>
    <w:rsid w:val="006167A0"/>
    <w:rsid w:val="0063032A"/>
    <w:rsid w:val="00637AB0"/>
    <w:rsid w:val="00640549"/>
    <w:rsid w:val="00641B3C"/>
    <w:rsid w:val="006425B2"/>
    <w:rsid w:val="00646A6E"/>
    <w:rsid w:val="006500F6"/>
    <w:rsid w:val="00650745"/>
    <w:rsid w:val="00651803"/>
    <w:rsid w:val="00651810"/>
    <w:rsid w:val="006560CF"/>
    <w:rsid w:val="0066365F"/>
    <w:rsid w:val="00667EBE"/>
    <w:rsid w:val="00672130"/>
    <w:rsid w:val="00672ABD"/>
    <w:rsid w:val="00673738"/>
    <w:rsid w:val="0067735A"/>
    <w:rsid w:val="006A0390"/>
    <w:rsid w:val="006A2E2C"/>
    <w:rsid w:val="006A471C"/>
    <w:rsid w:val="006A5AB0"/>
    <w:rsid w:val="006B36E3"/>
    <w:rsid w:val="006C204C"/>
    <w:rsid w:val="006C3146"/>
    <w:rsid w:val="006C5119"/>
    <w:rsid w:val="006C614F"/>
    <w:rsid w:val="006C7E1B"/>
    <w:rsid w:val="006D003C"/>
    <w:rsid w:val="006D0269"/>
    <w:rsid w:val="006D102F"/>
    <w:rsid w:val="006E1BD4"/>
    <w:rsid w:val="006E23E6"/>
    <w:rsid w:val="006E6FFD"/>
    <w:rsid w:val="006E74D3"/>
    <w:rsid w:val="006F11FA"/>
    <w:rsid w:val="006F2756"/>
    <w:rsid w:val="006F484D"/>
    <w:rsid w:val="006F6065"/>
    <w:rsid w:val="00700A41"/>
    <w:rsid w:val="007042D9"/>
    <w:rsid w:val="007060C9"/>
    <w:rsid w:val="007101E4"/>
    <w:rsid w:val="007132CB"/>
    <w:rsid w:val="00714218"/>
    <w:rsid w:val="0071466D"/>
    <w:rsid w:val="007147B1"/>
    <w:rsid w:val="00716BEE"/>
    <w:rsid w:val="00717A85"/>
    <w:rsid w:val="00721CE4"/>
    <w:rsid w:val="00722EEC"/>
    <w:rsid w:val="007255BD"/>
    <w:rsid w:val="00725B8B"/>
    <w:rsid w:val="00725F58"/>
    <w:rsid w:val="00727733"/>
    <w:rsid w:val="00730CC0"/>
    <w:rsid w:val="00730DA3"/>
    <w:rsid w:val="00746CDE"/>
    <w:rsid w:val="00746F29"/>
    <w:rsid w:val="00750357"/>
    <w:rsid w:val="00753958"/>
    <w:rsid w:val="00753CD1"/>
    <w:rsid w:val="00756262"/>
    <w:rsid w:val="007569B1"/>
    <w:rsid w:val="00757B69"/>
    <w:rsid w:val="0076088E"/>
    <w:rsid w:val="0076182A"/>
    <w:rsid w:val="00762E9F"/>
    <w:rsid w:val="00764186"/>
    <w:rsid w:val="007652D7"/>
    <w:rsid w:val="00765342"/>
    <w:rsid w:val="00775A43"/>
    <w:rsid w:val="00780623"/>
    <w:rsid w:val="0078447A"/>
    <w:rsid w:val="00791735"/>
    <w:rsid w:val="007953E7"/>
    <w:rsid w:val="00795C84"/>
    <w:rsid w:val="00795DAB"/>
    <w:rsid w:val="007971BF"/>
    <w:rsid w:val="007A0EC1"/>
    <w:rsid w:val="007A27B5"/>
    <w:rsid w:val="007A3558"/>
    <w:rsid w:val="007A7470"/>
    <w:rsid w:val="007A785D"/>
    <w:rsid w:val="007A7AE0"/>
    <w:rsid w:val="007B527A"/>
    <w:rsid w:val="007C0310"/>
    <w:rsid w:val="007C1548"/>
    <w:rsid w:val="007C1906"/>
    <w:rsid w:val="007C318E"/>
    <w:rsid w:val="007C54CA"/>
    <w:rsid w:val="007D0388"/>
    <w:rsid w:val="007D0CF5"/>
    <w:rsid w:val="007D6AFF"/>
    <w:rsid w:val="007E068A"/>
    <w:rsid w:val="007E0C55"/>
    <w:rsid w:val="007E2144"/>
    <w:rsid w:val="007E27BD"/>
    <w:rsid w:val="007E5790"/>
    <w:rsid w:val="007E5DC0"/>
    <w:rsid w:val="007F069B"/>
    <w:rsid w:val="007F1600"/>
    <w:rsid w:val="007F3B08"/>
    <w:rsid w:val="007F5E69"/>
    <w:rsid w:val="007F5EBC"/>
    <w:rsid w:val="007F6BB5"/>
    <w:rsid w:val="007F7511"/>
    <w:rsid w:val="00800E53"/>
    <w:rsid w:val="00801FAC"/>
    <w:rsid w:val="0080705A"/>
    <w:rsid w:val="00807397"/>
    <w:rsid w:val="00810A2B"/>
    <w:rsid w:val="00810E8C"/>
    <w:rsid w:val="008113EE"/>
    <w:rsid w:val="00816438"/>
    <w:rsid w:val="008166C2"/>
    <w:rsid w:val="00816CC5"/>
    <w:rsid w:val="00817A02"/>
    <w:rsid w:val="00824607"/>
    <w:rsid w:val="00825153"/>
    <w:rsid w:val="008253A7"/>
    <w:rsid w:val="00825475"/>
    <w:rsid w:val="008336A7"/>
    <w:rsid w:val="00835AC0"/>
    <w:rsid w:val="008408F7"/>
    <w:rsid w:val="00842E7F"/>
    <w:rsid w:val="00843B9A"/>
    <w:rsid w:val="00844384"/>
    <w:rsid w:val="0084553A"/>
    <w:rsid w:val="00850122"/>
    <w:rsid w:val="008503B1"/>
    <w:rsid w:val="008518F3"/>
    <w:rsid w:val="00852DA8"/>
    <w:rsid w:val="00854E7C"/>
    <w:rsid w:val="00857C01"/>
    <w:rsid w:val="00862233"/>
    <w:rsid w:val="00864DB8"/>
    <w:rsid w:val="008666B4"/>
    <w:rsid w:val="0087177E"/>
    <w:rsid w:val="00872CB5"/>
    <w:rsid w:val="00873386"/>
    <w:rsid w:val="0087398A"/>
    <w:rsid w:val="00875418"/>
    <w:rsid w:val="008811A9"/>
    <w:rsid w:val="008874F0"/>
    <w:rsid w:val="00887D5B"/>
    <w:rsid w:val="0089031C"/>
    <w:rsid w:val="0089298C"/>
    <w:rsid w:val="00892AF0"/>
    <w:rsid w:val="0089476B"/>
    <w:rsid w:val="00894B3A"/>
    <w:rsid w:val="00895FD6"/>
    <w:rsid w:val="008A05DB"/>
    <w:rsid w:val="008A0BF1"/>
    <w:rsid w:val="008A209A"/>
    <w:rsid w:val="008A4CDF"/>
    <w:rsid w:val="008B65D8"/>
    <w:rsid w:val="008B7A48"/>
    <w:rsid w:val="008C3C04"/>
    <w:rsid w:val="008C405C"/>
    <w:rsid w:val="008C77CF"/>
    <w:rsid w:val="008C7FE6"/>
    <w:rsid w:val="008D0A9A"/>
    <w:rsid w:val="008D2A5A"/>
    <w:rsid w:val="008D5044"/>
    <w:rsid w:val="008D7311"/>
    <w:rsid w:val="008D7D3B"/>
    <w:rsid w:val="008E00DD"/>
    <w:rsid w:val="008E0B95"/>
    <w:rsid w:val="008E1EF1"/>
    <w:rsid w:val="008E3987"/>
    <w:rsid w:val="008E41D7"/>
    <w:rsid w:val="008E6A5D"/>
    <w:rsid w:val="008E764C"/>
    <w:rsid w:val="008F32C6"/>
    <w:rsid w:val="00900A82"/>
    <w:rsid w:val="009019EF"/>
    <w:rsid w:val="00904E02"/>
    <w:rsid w:val="009054CC"/>
    <w:rsid w:val="00911250"/>
    <w:rsid w:val="0091674B"/>
    <w:rsid w:val="009176AE"/>
    <w:rsid w:val="00917A05"/>
    <w:rsid w:val="009225EF"/>
    <w:rsid w:val="0093354A"/>
    <w:rsid w:val="0094012C"/>
    <w:rsid w:val="009412A9"/>
    <w:rsid w:val="00941962"/>
    <w:rsid w:val="009509A3"/>
    <w:rsid w:val="009536C2"/>
    <w:rsid w:val="009547FD"/>
    <w:rsid w:val="00957F40"/>
    <w:rsid w:val="00962762"/>
    <w:rsid w:val="00962B37"/>
    <w:rsid w:val="00972F85"/>
    <w:rsid w:val="00975577"/>
    <w:rsid w:val="00987C9E"/>
    <w:rsid w:val="00994041"/>
    <w:rsid w:val="00997C1F"/>
    <w:rsid w:val="009A1D9C"/>
    <w:rsid w:val="009A2512"/>
    <w:rsid w:val="009A398C"/>
    <w:rsid w:val="009A4B02"/>
    <w:rsid w:val="009A7261"/>
    <w:rsid w:val="009B3405"/>
    <w:rsid w:val="009B4912"/>
    <w:rsid w:val="009B5153"/>
    <w:rsid w:val="009B6F61"/>
    <w:rsid w:val="009B78FB"/>
    <w:rsid w:val="009C0227"/>
    <w:rsid w:val="009C0DAA"/>
    <w:rsid w:val="009C7071"/>
    <w:rsid w:val="009C7A7C"/>
    <w:rsid w:val="009D06D6"/>
    <w:rsid w:val="009E136D"/>
    <w:rsid w:val="009E25A6"/>
    <w:rsid w:val="009E4D14"/>
    <w:rsid w:val="009F297D"/>
    <w:rsid w:val="009F2FAB"/>
    <w:rsid w:val="009F39D9"/>
    <w:rsid w:val="009F7A1D"/>
    <w:rsid w:val="00A00E92"/>
    <w:rsid w:val="00A02A72"/>
    <w:rsid w:val="00A06006"/>
    <w:rsid w:val="00A07B29"/>
    <w:rsid w:val="00A10CCE"/>
    <w:rsid w:val="00A11AE5"/>
    <w:rsid w:val="00A13A50"/>
    <w:rsid w:val="00A16597"/>
    <w:rsid w:val="00A17384"/>
    <w:rsid w:val="00A225AD"/>
    <w:rsid w:val="00A22924"/>
    <w:rsid w:val="00A25221"/>
    <w:rsid w:val="00A2748B"/>
    <w:rsid w:val="00A3045C"/>
    <w:rsid w:val="00A30DC4"/>
    <w:rsid w:val="00A310C9"/>
    <w:rsid w:val="00A33495"/>
    <w:rsid w:val="00A37326"/>
    <w:rsid w:val="00A42995"/>
    <w:rsid w:val="00A458DC"/>
    <w:rsid w:val="00A46CBC"/>
    <w:rsid w:val="00A47703"/>
    <w:rsid w:val="00A50803"/>
    <w:rsid w:val="00A52420"/>
    <w:rsid w:val="00A5373B"/>
    <w:rsid w:val="00A5482A"/>
    <w:rsid w:val="00A54FE4"/>
    <w:rsid w:val="00A564F1"/>
    <w:rsid w:val="00A56EEF"/>
    <w:rsid w:val="00A57388"/>
    <w:rsid w:val="00A60A93"/>
    <w:rsid w:val="00A634FA"/>
    <w:rsid w:val="00A635FB"/>
    <w:rsid w:val="00A64D98"/>
    <w:rsid w:val="00A6526C"/>
    <w:rsid w:val="00A65F70"/>
    <w:rsid w:val="00A72CD7"/>
    <w:rsid w:val="00A73F23"/>
    <w:rsid w:val="00A740D0"/>
    <w:rsid w:val="00A835A5"/>
    <w:rsid w:val="00A84D64"/>
    <w:rsid w:val="00A85688"/>
    <w:rsid w:val="00A86C73"/>
    <w:rsid w:val="00A87F48"/>
    <w:rsid w:val="00A942DF"/>
    <w:rsid w:val="00A95930"/>
    <w:rsid w:val="00A96042"/>
    <w:rsid w:val="00AA0450"/>
    <w:rsid w:val="00AA158B"/>
    <w:rsid w:val="00AA1B2A"/>
    <w:rsid w:val="00AA1D14"/>
    <w:rsid w:val="00AA31B7"/>
    <w:rsid w:val="00AA4A71"/>
    <w:rsid w:val="00AA5644"/>
    <w:rsid w:val="00AA58A1"/>
    <w:rsid w:val="00AB1C2E"/>
    <w:rsid w:val="00AB348D"/>
    <w:rsid w:val="00AB7F7D"/>
    <w:rsid w:val="00AC01D8"/>
    <w:rsid w:val="00AC24CC"/>
    <w:rsid w:val="00AC27D2"/>
    <w:rsid w:val="00AC2CA6"/>
    <w:rsid w:val="00AC49EA"/>
    <w:rsid w:val="00AC5255"/>
    <w:rsid w:val="00AD293A"/>
    <w:rsid w:val="00AD3DC2"/>
    <w:rsid w:val="00AD4DFA"/>
    <w:rsid w:val="00AD72D8"/>
    <w:rsid w:val="00AD7C50"/>
    <w:rsid w:val="00AE0BBE"/>
    <w:rsid w:val="00AE18A3"/>
    <w:rsid w:val="00AE1D1C"/>
    <w:rsid w:val="00AE49D2"/>
    <w:rsid w:val="00AF0E25"/>
    <w:rsid w:val="00AF156A"/>
    <w:rsid w:val="00AF4A16"/>
    <w:rsid w:val="00AF625B"/>
    <w:rsid w:val="00AF7296"/>
    <w:rsid w:val="00B000C3"/>
    <w:rsid w:val="00B01787"/>
    <w:rsid w:val="00B01F7D"/>
    <w:rsid w:val="00B021A9"/>
    <w:rsid w:val="00B02F53"/>
    <w:rsid w:val="00B03CBD"/>
    <w:rsid w:val="00B03CD7"/>
    <w:rsid w:val="00B04A5E"/>
    <w:rsid w:val="00B06DAF"/>
    <w:rsid w:val="00B11916"/>
    <w:rsid w:val="00B26122"/>
    <w:rsid w:val="00B26513"/>
    <w:rsid w:val="00B3190F"/>
    <w:rsid w:val="00B31CF6"/>
    <w:rsid w:val="00B33617"/>
    <w:rsid w:val="00B42F97"/>
    <w:rsid w:val="00B43EF3"/>
    <w:rsid w:val="00B440C0"/>
    <w:rsid w:val="00B45AEB"/>
    <w:rsid w:val="00B479FD"/>
    <w:rsid w:val="00B50A95"/>
    <w:rsid w:val="00B52C2C"/>
    <w:rsid w:val="00B56C95"/>
    <w:rsid w:val="00B57274"/>
    <w:rsid w:val="00B602F5"/>
    <w:rsid w:val="00B60D4B"/>
    <w:rsid w:val="00B60E30"/>
    <w:rsid w:val="00B62647"/>
    <w:rsid w:val="00B63398"/>
    <w:rsid w:val="00B6370E"/>
    <w:rsid w:val="00B64EEF"/>
    <w:rsid w:val="00B67081"/>
    <w:rsid w:val="00B67A61"/>
    <w:rsid w:val="00B7041A"/>
    <w:rsid w:val="00B7756D"/>
    <w:rsid w:val="00B807FD"/>
    <w:rsid w:val="00B87EB7"/>
    <w:rsid w:val="00B94810"/>
    <w:rsid w:val="00B958DE"/>
    <w:rsid w:val="00B95EE8"/>
    <w:rsid w:val="00B95F84"/>
    <w:rsid w:val="00BA0244"/>
    <w:rsid w:val="00BA4699"/>
    <w:rsid w:val="00BA49A5"/>
    <w:rsid w:val="00BA4F1E"/>
    <w:rsid w:val="00BA7471"/>
    <w:rsid w:val="00BA7B02"/>
    <w:rsid w:val="00BB18CF"/>
    <w:rsid w:val="00BB36DD"/>
    <w:rsid w:val="00BB7D79"/>
    <w:rsid w:val="00BC32F6"/>
    <w:rsid w:val="00BC3E71"/>
    <w:rsid w:val="00BC5902"/>
    <w:rsid w:val="00BC7BE4"/>
    <w:rsid w:val="00BD54E5"/>
    <w:rsid w:val="00BD6062"/>
    <w:rsid w:val="00BD7D06"/>
    <w:rsid w:val="00BE257D"/>
    <w:rsid w:val="00BE317F"/>
    <w:rsid w:val="00BE3D2D"/>
    <w:rsid w:val="00BE474E"/>
    <w:rsid w:val="00BE6998"/>
    <w:rsid w:val="00BF17B7"/>
    <w:rsid w:val="00BF5497"/>
    <w:rsid w:val="00C01055"/>
    <w:rsid w:val="00C02C99"/>
    <w:rsid w:val="00C07E25"/>
    <w:rsid w:val="00C12B6A"/>
    <w:rsid w:val="00C12B77"/>
    <w:rsid w:val="00C12E81"/>
    <w:rsid w:val="00C134D8"/>
    <w:rsid w:val="00C13D18"/>
    <w:rsid w:val="00C142D8"/>
    <w:rsid w:val="00C169F9"/>
    <w:rsid w:val="00C2052C"/>
    <w:rsid w:val="00C207BE"/>
    <w:rsid w:val="00C2120A"/>
    <w:rsid w:val="00C23E7E"/>
    <w:rsid w:val="00C27802"/>
    <w:rsid w:val="00C309E6"/>
    <w:rsid w:val="00C31804"/>
    <w:rsid w:val="00C3240B"/>
    <w:rsid w:val="00C40BA6"/>
    <w:rsid w:val="00C42909"/>
    <w:rsid w:val="00C479A7"/>
    <w:rsid w:val="00C50415"/>
    <w:rsid w:val="00C508C1"/>
    <w:rsid w:val="00C56222"/>
    <w:rsid w:val="00C62590"/>
    <w:rsid w:val="00C62EA4"/>
    <w:rsid w:val="00C662FB"/>
    <w:rsid w:val="00C724EB"/>
    <w:rsid w:val="00C73548"/>
    <w:rsid w:val="00C75D5E"/>
    <w:rsid w:val="00C858ED"/>
    <w:rsid w:val="00C85F39"/>
    <w:rsid w:val="00C86846"/>
    <w:rsid w:val="00C94DA2"/>
    <w:rsid w:val="00C97861"/>
    <w:rsid w:val="00C97EAA"/>
    <w:rsid w:val="00CA0868"/>
    <w:rsid w:val="00CA24D2"/>
    <w:rsid w:val="00CA44A7"/>
    <w:rsid w:val="00CA5639"/>
    <w:rsid w:val="00CA6AB5"/>
    <w:rsid w:val="00CB08A7"/>
    <w:rsid w:val="00CB0D3B"/>
    <w:rsid w:val="00CB2359"/>
    <w:rsid w:val="00CB2C2A"/>
    <w:rsid w:val="00CB420E"/>
    <w:rsid w:val="00CB5FF7"/>
    <w:rsid w:val="00CB7E55"/>
    <w:rsid w:val="00CC4877"/>
    <w:rsid w:val="00CC7BBF"/>
    <w:rsid w:val="00CD71B5"/>
    <w:rsid w:val="00CE31BE"/>
    <w:rsid w:val="00CE3EED"/>
    <w:rsid w:val="00CE4935"/>
    <w:rsid w:val="00CE67C8"/>
    <w:rsid w:val="00CE6B19"/>
    <w:rsid w:val="00CE6BB2"/>
    <w:rsid w:val="00CF3F97"/>
    <w:rsid w:val="00CF4363"/>
    <w:rsid w:val="00CF4EF9"/>
    <w:rsid w:val="00CF5800"/>
    <w:rsid w:val="00CF6710"/>
    <w:rsid w:val="00D02BF7"/>
    <w:rsid w:val="00D05BAF"/>
    <w:rsid w:val="00D13D7B"/>
    <w:rsid w:val="00D13FB0"/>
    <w:rsid w:val="00D146C6"/>
    <w:rsid w:val="00D1693A"/>
    <w:rsid w:val="00D1799B"/>
    <w:rsid w:val="00D20520"/>
    <w:rsid w:val="00D22EF7"/>
    <w:rsid w:val="00D25F27"/>
    <w:rsid w:val="00D267DF"/>
    <w:rsid w:val="00D30F8A"/>
    <w:rsid w:val="00D404A4"/>
    <w:rsid w:val="00D41443"/>
    <w:rsid w:val="00D42EF9"/>
    <w:rsid w:val="00D45148"/>
    <w:rsid w:val="00D45312"/>
    <w:rsid w:val="00D46AA3"/>
    <w:rsid w:val="00D46AD5"/>
    <w:rsid w:val="00D477C1"/>
    <w:rsid w:val="00D54E0A"/>
    <w:rsid w:val="00D54EDB"/>
    <w:rsid w:val="00D55097"/>
    <w:rsid w:val="00D5661E"/>
    <w:rsid w:val="00D61024"/>
    <w:rsid w:val="00D61CB0"/>
    <w:rsid w:val="00D633BE"/>
    <w:rsid w:val="00D67A77"/>
    <w:rsid w:val="00D76B81"/>
    <w:rsid w:val="00D76C4C"/>
    <w:rsid w:val="00D77C9B"/>
    <w:rsid w:val="00D800F3"/>
    <w:rsid w:val="00D822FE"/>
    <w:rsid w:val="00D8245B"/>
    <w:rsid w:val="00D82DD9"/>
    <w:rsid w:val="00D84141"/>
    <w:rsid w:val="00D86614"/>
    <w:rsid w:val="00D91D3C"/>
    <w:rsid w:val="00D943CE"/>
    <w:rsid w:val="00D97B52"/>
    <w:rsid w:val="00DA145D"/>
    <w:rsid w:val="00DA4FC9"/>
    <w:rsid w:val="00DB4F88"/>
    <w:rsid w:val="00DC0104"/>
    <w:rsid w:val="00DC62ED"/>
    <w:rsid w:val="00DC6769"/>
    <w:rsid w:val="00DD7A2D"/>
    <w:rsid w:val="00DD7B2F"/>
    <w:rsid w:val="00DD7EAA"/>
    <w:rsid w:val="00DE1E85"/>
    <w:rsid w:val="00DE56EA"/>
    <w:rsid w:val="00DE605C"/>
    <w:rsid w:val="00DE65F7"/>
    <w:rsid w:val="00DF4C3C"/>
    <w:rsid w:val="00DF53EC"/>
    <w:rsid w:val="00E00A24"/>
    <w:rsid w:val="00E013ED"/>
    <w:rsid w:val="00E0386D"/>
    <w:rsid w:val="00E0502D"/>
    <w:rsid w:val="00E07AE1"/>
    <w:rsid w:val="00E07F4F"/>
    <w:rsid w:val="00E232D2"/>
    <w:rsid w:val="00E23E07"/>
    <w:rsid w:val="00E24E9C"/>
    <w:rsid w:val="00E272B9"/>
    <w:rsid w:val="00E33C12"/>
    <w:rsid w:val="00E340F0"/>
    <w:rsid w:val="00E35C3C"/>
    <w:rsid w:val="00E37C54"/>
    <w:rsid w:val="00E410AD"/>
    <w:rsid w:val="00E43D79"/>
    <w:rsid w:val="00E45A15"/>
    <w:rsid w:val="00E5069D"/>
    <w:rsid w:val="00E525DC"/>
    <w:rsid w:val="00E54A31"/>
    <w:rsid w:val="00E55280"/>
    <w:rsid w:val="00E560BF"/>
    <w:rsid w:val="00E56669"/>
    <w:rsid w:val="00E6497B"/>
    <w:rsid w:val="00E65E5B"/>
    <w:rsid w:val="00E67575"/>
    <w:rsid w:val="00E675FB"/>
    <w:rsid w:val="00E707C4"/>
    <w:rsid w:val="00E71652"/>
    <w:rsid w:val="00E71BA2"/>
    <w:rsid w:val="00E77C85"/>
    <w:rsid w:val="00E80C09"/>
    <w:rsid w:val="00E8182D"/>
    <w:rsid w:val="00E823E0"/>
    <w:rsid w:val="00E83430"/>
    <w:rsid w:val="00E854B5"/>
    <w:rsid w:val="00E85757"/>
    <w:rsid w:val="00E8585B"/>
    <w:rsid w:val="00E90973"/>
    <w:rsid w:val="00E9607E"/>
    <w:rsid w:val="00E96B9F"/>
    <w:rsid w:val="00E97BFA"/>
    <w:rsid w:val="00EA1087"/>
    <w:rsid w:val="00EA4943"/>
    <w:rsid w:val="00EA4E8B"/>
    <w:rsid w:val="00EA74B1"/>
    <w:rsid w:val="00EA7C40"/>
    <w:rsid w:val="00EB1313"/>
    <w:rsid w:val="00EB3305"/>
    <w:rsid w:val="00EB3CB0"/>
    <w:rsid w:val="00EB71A3"/>
    <w:rsid w:val="00EC12DE"/>
    <w:rsid w:val="00EC3229"/>
    <w:rsid w:val="00EC4246"/>
    <w:rsid w:val="00EC6255"/>
    <w:rsid w:val="00EC7A11"/>
    <w:rsid w:val="00EC7D07"/>
    <w:rsid w:val="00ED114C"/>
    <w:rsid w:val="00ED2EC7"/>
    <w:rsid w:val="00ED484C"/>
    <w:rsid w:val="00ED62D6"/>
    <w:rsid w:val="00ED73D7"/>
    <w:rsid w:val="00ED7472"/>
    <w:rsid w:val="00EE268A"/>
    <w:rsid w:val="00EE3DC6"/>
    <w:rsid w:val="00EE46C2"/>
    <w:rsid w:val="00EF1066"/>
    <w:rsid w:val="00EF1089"/>
    <w:rsid w:val="00EF1617"/>
    <w:rsid w:val="00EF7F85"/>
    <w:rsid w:val="00F0014C"/>
    <w:rsid w:val="00F0119A"/>
    <w:rsid w:val="00F058BB"/>
    <w:rsid w:val="00F067F7"/>
    <w:rsid w:val="00F07DB8"/>
    <w:rsid w:val="00F13CCE"/>
    <w:rsid w:val="00F15314"/>
    <w:rsid w:val="00F16F74"/>
    <w:rsid w:val="00F1711E"/>
    <w:rsid w:val="00F26240"/>
    <w:rsid w:val="00F26971"/>
    <w:rsid w:val="00F26CED"/>
    <w:rsid w:val="00F43C90"/>
    <w:rsid w:val="00F45A3B"/>
    <w:rsid w:val="00F466B5"/>
    <w:rsid w:val="00F46726"/>
    <w:rsid w:val="00F46D98"/>
    <w:rsid w:val="00F5067F"/>
    <w:rsid w:val="00F532BA"/>
    <w:rsid w:val="00F56A78"/>
    <w:rsid w:val="00F578E6"/>
    <w:rsid w:val="00F66975"/>
    <w:rsid w:val="00F7156B"/>
    <w:rsid w:val="00F71AFB"/>
    <w:rsid w:val="00F74723"/>
    <w:rsid w:val="00F7647C"/>
    <w:rsid w:val="00F80FEF"/>
    <w:rsid w:val="00F82214"/>
    <w:rsid w:val="00F87EF1"/>
    <w:rsid w:val="00F9000D"/>
    <w:rsid w:val="00FA24F1"/>
    <w:rsid w:val="00FA39BA"/>
    <w:rsid w:val="00FA5B43"/>
    <w:rsid w:val="00FA5F2D"/>
    <w:rsid w:val="00FA663A"/>
    <w:rsid w:val="00FB2314"/>
    <w:rsid w:val="00FB279E"/>
    <w:rsid w:val="00FB3FD6"/>
    <w:rsid w:val="00FC0E58"/>
    <w:rsid w:val="00FC1F91"/>
    <w:rsid w:val="00FD0366"/>
    <w:rsid w:val="00FD04A9"/>
    <w:rsid w:val="00FD4D59"/>
    <w:rsid w:val="00FE38FC"/>
    <w:rsid w:val="00FE5C1A"/>
    <w:rsid w:val="00FE620C"/>
    <w:rsid w:val="00FE67D3"/>
    <w:rsid w:val="00FE7F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0"/>
    <o:shapelayout v:ext="edit">
      <o:idmap v:ext="edit" data="2"/>
    </o:shapelayout>
  </w:shapeDefaults>
  <w:decimalSymbol w:val="."/>
  <w:listSeparator w:val=","/>
  <w14:docId w14:val="5BC6AE7A"/>
  <w14:defaultImageDpi w14:val="330"/>
  <w15:chartTrackingRefBased/>
  <w15:docId w15:val="{6BEDB45C-A333-4D80-A9F6-610F926FD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E41D7"/>
    <w:pPr>
      <w:widowControl w:val="0"/>
      <w:jc w:val="both"/>
    </w:pPr>
    <w:rPr>
      <w:rFonts w:ascii="Times New Roman" w:hAnsi="Times New Roman"/>
    </w:rPr>
  </w:style>
  <w:style w:type="paragraph" w:styleId="2">
    <w:name w:val="heading 2"/>
    <w:basedOn w:val="a"/>
    <w:next w:val="a"/>
    <w:link w:val="20"/>
    <w:uiPriority w:val="9"/>
    <w:unhideWhenUsed/>
    <w:qFormat/>
    <w:rsid w:val="00A60A93"/>
    <w:pPr>
      <w:keepNext/>
      <w:keepLines/>
      <w:widowControl/>
      <w:spacing w:before="260" w:after="260" w:line="416" w:lineRule="auto"/>
      <w:jc w:val="left"/>
      <w:outlineLvl w:val="1"/>
    </w:pPr>
    <w:rPr>
      <w:rFonts w:eastAsia="Times New Roman" w:cstheme="majorBidi"/>
      <w:b/>
      <w:bCs/>
      <w:kern w:val="0"/>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
    <w:rsid w:val="00A60A93"/>
    <w:rPr>
      <w:rFonts w:ascii="Times New Roman" w:eastAsia="Times New Roman" w:hAnsi="Times New Roman" w:cstheme="majorBidi"/>
      <w:b/>
      <w:bCs/>
      <w:kern w:val="0"/>
      <w:sz w:val="24"/>
      <w:szCs w:val="32"/>
    </w:rPr>
  </w:style>
  <w:style w:type="character" w:styleId="a3">
    <w:name w:val="Hyperlink"/>
    <w:basedOn w:val="a0"/>
    <w:uiPriority w:val="99"/>
    <w:unhideWhenUsed/>
    <w:rsid w:val="00A60A93"/>
    <w:rPr>
      <w:color w:val="0563C1" w:themeColor="hyperlink"/>
      <w:u w:val="single"/>
    </w:rPr>
  </w:style>
  <w:style w:type="paragraph" w:styleId="a4">
    <w:name w:val="footer"/>
    <w:basedOn w:val="a"/>
    <w:link w:val="a5"/>
    <w:uiPriority w:val="99"/>
    <w:unhideWhenUsed/>
    <w:rsid w:val="00A60A93"/>
    <w:pPr>
      <w:widowControl/>
      <w:tabs>
        <w:tab w:val="center" w:pos="4320"/>
        <w:tab w:val="right" w:pos="8640"/>
      </w:tabs>
      <w:jc w:val="left"/>
    </w:pPr>
    <w:rPr>
      <w:rFonts w:ascii="宋体" w:eastAsia="宋体" w:hAnsi="宋体" w:cs="宋体"/>
      <w:kern w:val="0"/>
      <w:sz w:val="24"/>
      <w:szCs w:val="24"/>
    </w:rPr>
  </w:style>
  <w:style w:type="character" w:customStyle="1" w:styleId="a5">
    <w:name w:val="页脚 字符"/>
    <w:basedOn w:val="a0"/>
    <w:link w:val="a4"/>
    <w:uiPriority w:val="99"/>
    <w:rsid w:val="00A60A93"/>
    <w:rPr>
      <w:rFonts w:ascii="宋体" w:eastAsia="宋体" w:hAnsi="宋体" w:cs="宋体"/>
      <w:kern w:val="0"/>
      <w:sz w:val="24"/>
      <w:szCs w:val="24"/>
    </w:rPr>
  </w:style>
  <w:style w:type="paragraph" w:styleId="a6">
    <w:name w:val="header"/>
    <w:basedOn w:val="a"/>
    <w:link w:val="a7"/>
    <w:uiPriority w:val="99"/>
    <w:unhideWhenUsed/>
    <w:rsid w:val="006F11FA"/>
    <w:pPr>
      <w:tabs>
        <w:tab w:val="center" w:pos="4153"/>
        <w:tab w:val="right" w:pos="8306"/>
      </w:tabs>
      <w:snapToGrid w:val="0"/>
      <w:jc w:val="center"/>
    </w:pPr>
    <w:rPr>
      <w:sz w:val="18"/>
      <w:szCs w:val="18"/>
    </w:rPr>
  </w:style>
  <w:style w:type="character" w:customStyle="1" w:styleId="a7">
    <w:name w:val="页眉 字符"/>
    <w:basedOn w:val="a0"/>
    <w:link w:val="a6"/>
    <w:uiPriority w:val="99"/>
    <w:rsid w:val="006F11FA"/>
    <w:rPr>
      <w:sz w:val="18"/>
      <w:szCs w:val="18"/>
    </w:rPr>
  </w:style>
  <w:style w:type="table" w:styleId="a8">
    <w:name w:val="Table Grid"/>
    <w:basedOn w:val="a1"/>
    <w:uiPriority w:val="39"/>
    <w:rsid w:val="00900A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basedOn w:val="a0"/>
    <w:uiPriority w:val="99"/>
    <w:semiHidden/>
    <w:unhideWhenUsed/>
    <w:rsid w:val="00273A5E"/>
    <w:rPr>
      <w:sz w:val="21"/>
      <w:szCs w:val="21"/>
    </w:rPr>
  </w:style>
  <w:style w:type="paragraph" w:styleId="aa">
    <w:name w:val="annotation text"/>
    <w:basedOn w:val="a"/>
    <w:link w:val="ab"/>
    <w:uiPriority w:val="99"/>
    <w:unhideWhenUsed/>
    <w:rsid w:val="00273A5E"/>
    <w:pPr>
      <w:jc w:val="left"/>
    </w:pPr>
  </w:style>
  <w:style w:type="character" w:customStyle="1" w:styleId="ab">
    <w:name w:val="批注文字 字符"/>
    <w:basedOn w:val="a0"/>
    <w:link w:val="aa"/>
    <w:uiPriority w:val="99"/>
    <w:rsid w:val="00273A5E"/>
  </w:style>
  <w:style w:type="paragraph" w:styleId="ac">
    <w:name w:val="annotation subject"/>
    <w:basedOn w:val="aa"/>
    <w:next w:val="aa"/>
    <w:link w:val="ad"/>
    <w:uiPriority w:val="99"/>
    <w:semiHidden/>
    <w:unhideWhenUsed/>
    <w:rsid w:val="00273A5E"/>
    <w:rPr>
      <w:b/>
      <w:bCs/>
    </w:rPr>
  </w:style>
  <w:style w:type="character" w:customStyle="1" w:styleId="ad">
    <w:name w:val="批注主题 字符"/>
    <w:basedOn w:val="ab"/>
    <w:link w:val="ac"/>
    <w:uiPriority w:val="99"/>
    <w:semiHidden/>
    <w:rsid w:val="00273A5E"/>
    <w:rPr>
      <w:b/>
      <w:bCs/>
    </w:rPr>
  </w:style>
  <w:style w:type="paragraph" w:customStyle="1" w:styleId="EndNoteBibliography">
    <w:name w:val="EndNote Bibliography"/>
    <w:basedOn w:val="a"/>
    <w:link w:val="EndNoteBibliography0"/>
    <w:rsid w:val="00412967"/>
    <w:rPr>
      <w:rFonts w:eastAsia="等线" w:cs="Times New Roman"/>
      <w:noProof/>
      <w:sz w:val="22"/>
    </w:rPr>
  </w:style>
  <w:style w:type="character" w:customStyle="1" w:styleId="EndNoteBibliography0">
    <w:name w:val="EndNote Bibliography 字符"/>
    <w:basedOn w:val="a0"/>
    <w:link w:val="EndNoteBibliography"/>
    <w:rsid w:val="00412967"/>
    <w:rPr>
      <w:rFonts w:ascii="Times New Roman" w:eastAsia="等线" w:hAnsi="Times New Roman" w:cs="Times New Roman"/>
      <w:noProof/>
      <w:sz w:val="22"/>
    </w:rPr>
  </w:style>
  <w:style w:type="character" w:styleId="ae">
    <w:name w:val="line number"/>
    <w:basedOn w:val="a0"/>
    <w:uiPriority w:val="99"/>
    <w:semiHidden/>
    <w:unhideWhenUsed/>
    <w:rsid w:val="0009513E"/>
  </w:style>
  <w:style w:type="paragraph" w:styleId="af">
    <w:name w:val="List Paragraph"/>
    <w:basedOn w:val="a"/>
    <w:uiPriority w:val="34"/>
    <w:qFormat/>
    <w:rsid w:val="00A02A72"/>
    <w:pPr>
      <w:ind w:firstLineChars="200" w:firstLine="420"/>
    </w:pPr>
  </w:style>
  <w:style w:type="character" w:styleId="af0">
    <w:name w:val="Unresolved Mention"/>
    <w:basedOn w:val="a0"/>
    <w:uiPriority w:val="99"/>
    <w:semiHidden/>
    <w:unhideWhenUsed/>
    <w:rsid w:val="00B45AEB"/>
    <w:rPr>
      <w:color w:val="605E5C"/>
      <w:shd w:val="clear" w:color="auto" w:fill="E1DFDD"/>
    </w:rPr>
  </w:style>
  <w:style w:type="character" w:styleId="af1">
    <w:name w:val="FollowedHyperlink"/>
    <w:basedOn w:val="a0"/>
    <w:uiPriority w:val="99"/>
    <w:semiHidden/>
    <w:unhideWhenUsed/>
    <w:rsid w:val="00D82DD9"/>
    <w:rPr>
      <w:color w:val="954F72" w:themeColor="followedHyperlink"/>
      <w:u w:val="single"/>
    </w:rPr>
  </w:style>
  <w:style w:type="paragraph" w:styleId="af2">
    <w:name w:val="Revision"/>
    <w:hidden/>
    <w:uiPriority w:val="99"/>
    <w:semiHidden/>
    <w:rsid w:val="008E00DD"/>
    <w:rPr>
      <w:rFonts w:ascii="Times New Roman" w:hAnsi="Times New Roman"/>
    </w:rPr>
  </w:style>
  <w:style w:type="paragraph" w:customStyle="1" w:styleId="msonormal0">
    <w:name w:val="msonormal"/>
    <w:basedOn w:val="a"/>
    <w:rsid w:val="00F1711E"/>
    <w:pPr>
      <w:widowControl/>
      <w:spacing w:before="100" w:beforeAutospacing="1" w:after="100" w:afterAutospacing="1"/>
      <w:jc w:val="left"/>
    </w:pPr>
    <w:rPr>
      <w:rFonts w:ascii="宋体" w:eastAsia="宋体" w:hAnsi="宋体" w:cs="宋体"/>
      <w:kern w:val="0"/>
      <w:sz w:val="24"/>
      <w:szCs w:val="24"/>
    </w:rPr>
  </w:style>
  <w:style w:type="paragraph" w:customStyle="1" w:styleId="Heading3">
    <w:name w:val="Heading3"/>
    <w:basedOn w:val="a"/>
    <w:link w:val="Heading3Char"/>
    <w:qFormat/>
    <w:rsid w:val="000125D7"/>
    <w:pPr>
      <w:widowControl/>
      <w:spacing w:after="160" w:line="259" w:lineRule="auto"/>
      <w:jc w:val="left"/>
    </w:pPr>
    <w:rPr>
      <w:rFonts w:eastAsia="宋体" w:cs="Times New Roman"/>
      <w:kern w:val="0"/>
      <w:sz w:val="28"/>
      <w:szCs w:val="28"/>
      <w:lang w:eastAsia="en-US"/>
    </w:rPr>
  </w:style>
  <w:style w:type="character" w:customStyle="1" w:styleId="Heading3Char">
    <w:name w:val="Heading3 Char"/>
    <w:basedOn w:val="a0"/>
    <w:link w:val="Heading3"/>
    <w:rsid w:val="000125D7"/>
    <w:rPr>
      <w:rFonts w:ascii="Times New Roman" w:eastAsia="宋体" w:hAnsi="Times New Roman" w:cs="Times New Roman"/>
      <w:kern w:val="0"/>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2635855">
      <w:bodyDiv w:val="1"/>
      <w:marLeft w:val="0"/>
      <w:marRight w:val="0"/>
      <w:marTop w:val="0"/>
      <w:marBottom w:val="0"/>
      <w:divBdr>
        <w:top w:val="none" w:sz="0" w:space="0" w:color="auto"/>
        <w:left w:val="none" w:sz="0" w:space="0" w:color="auto"/>
        <w:bottom w:val="none" w:sz="0" w:space="0" w:color="auto"/>
        <w:right w:val="none" w:sz="0" w:space="0" w:color="auto"/>
      </w:divBdr>
    </w:div>
    <w:div w:id="1307278595">
      <w:bodyDiv w:val="1"/>
      <w:marLeft w:val="0"/>
      <w:marRight w:val="0"/>
      <w:marTop w:val="0"/>
      <w:marBottom w:val="0"/>
      <w:divBdr>
        <w:top w:val="none" w:sz="0" w:space="0" w:color="auto"/>
        <w:left w:val="none" w:sz="0" w:space="0" w:color="auto"/>
        <w:bottom w:val="none" w:sz="0" w:space="0" w:color="auto"/>
        <w:right w:val="none" w:sz="0" w:space="0" w:color="auto"/>
      </w:divBdr>
    </w:div>
    <w:div w:id="1643272149">
      <w:bodyDiv w:val="1"/>
      <w:marLeft w:val="0"/>
      <w:marRight w:val="0"/>
      <w:marTop w:val="0"/>
      <w:marBottom w:val="0"/>
      <w:divBdr>
        <w:top w:val="none" w:sz="0" w:space="0" w:color="auto"/>
        <w:left w:val="none" w:sz="0" w:space="0" w:color="auto"/>
        <w:bottom w:val="none" w:sz="0" w:space="0" w:color="auto"/>
        <w:right w:val="none" w:sz="0" w:space="0" w:color="auto"/>
      </w:divBdr>
    </w:div>
    <w:div w:id="1743720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21" Type="http://schemas.openxmlformats.org/officeDocument/2006/relationships/oleObject" Target="embeddings/oleObject6.bin"/><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hyperlink" Target="https://doi.org/10.1021/acs.est.5b05424" TargetMode="External"/><Relationship Id="rId68" Type="http://schemas.openxmlformats.org/officeDocument/2006/relationships/hyperlink" Target="https://doi.org/10.1007/978-1-4613-8847-0_1" TargetMode="External"/><Relationship Id="rId84" Type="http://schemas.openxmlformats.org/officeDocument/2006/relationships/footer" Target="footer1.xml"/><Relationship Id="rId16" Type="http://schemas.openxmlformats.org/officeDocument/2006/relationships/image" Target="media/image4.wmf"/><Relationship Id="rId11" Type="http://schemas.openxmlformats.org/officeDocument/2006/relationships/oleObject" Target="embeddings/oleObject1.bin"/><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hyperlink" Target="https://doi.org/10.17221/11/2009-SWR" TargetMode="External"/><Relationship Id="rId58" Type="http://schemas.openxmlformats.org/officeDocument/2006/relationships/hyperlink" Target="http://www.aes.org.cn/nyhjkxxb/ch/reader/view_abstract.aspx?doi=10.11654/jaes.2018-0862" TargetMode="External"/><Relationship Id="rId74" Type="http://schemas.openxmlformats.org/officeDocument/2006/relationships/hyperlink" Target="https://doi.org/10.3184/095422910X12826770835261" TargetMode="External"/><Relationship Id="rId79" Type="http://schemas.openxmlformats.org/officeDocument/2006/relationships/hyperlink" Target="https://doi.org/10.1104/pp.52.1.72" TargetMode="External"/><Relationship Id="rId5" Type="http://schemas.openxmlformats.org/officeDocument/2006/relationships/webSettings" Target="webSettings.xml"/><Relationship Id="rId19" Type="http://schemas.openxmlformats.org/officeDocument/2006/relationships/oleObject" Target="embeddings/oleObject5.bin"/><Relationship Id="rId14" Type="http://schemas.openxmlformats.org/officeDocument/2006/relationships/image" Target="media/image3.wmf"/><Relationship Id="rId22" Type="http://schemas.openxmlformats.org/officeDocument/2006/relationships/image" Target="media/image7.wmf"/><Relationship Id="rId27" Type="http://schemas.openxmlformats.org/officeDocument/2006/relationships/oleObject" Target="embeddings/oleObject9.bin"/><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hyperlink" Target="https://doi.org/10.1016/j.envint.2024.108467" TargetMode="External"/><Relationship Id="rId64" Type="http://schemas.openxmlformats.org/officeDocument/2006/relationships/hyperlink" Target="https://doi.otg/10.2134/jeq2004.2090" TargetMode="External"/><Relationship Id="rId69" Type="http://schemas.openxmlformats.org/officeDocument/2006/relationships/hyperlink" Target="https://doi.org/10.1007/s10534-021-00306-z" TargetMode="External"/><Relationship Id="rId77" Type="http://schemas.openxmlformats.org/officeDocument/2006/relationships/hyperlink" Target="https://doi.org/10.1016/j.geoderma.2011.06.016" TargetMode="External"/><Relationship Id="rId8" Type="http://schemas.openxmlformats.org/officeDocument/2006/relationships/hyperlink" Target="mailto:guangcaichen@sohu.com" TargetMode="External"/><Relationship Id="rId51" Type="http://schemas.openxmlformats.org/officeDocument/2006/relationships/hyperlink" Target="https://doi.org/10.1016/j.scitotenv.2020.139744" TargetMode="External"/><Relationship Id="rId72" Type="http://schemas.openxmlformats.org/officeDocument/2006/relationships/hyperlink" Target="https://doi.org/10.1016/B978-0-323-99978-6.00006-6" TargetMode="External"/><Relationship Id="rId80" Type="http://schemas.openxmlformats.org/officeDocument/2006/relationships/hyperlink" Target="https://doi.org/10.1081/PLN-120014702"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w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hyperlink" Target="https://cjb.ijournals.cn/cjbcn/article/abstract/gc20030436" TargetMode="External"/><Relationship Id="rId67" Type="http://schemas.openxmlformats.org/officeDocument/2006/relationships/hyperlink" Target="https://doi.org/10.1007/978-3-030-21638-2_6" TargetMode="External"/><Relationship Id="rId20" Type="http://schemas.openxmlformats.org/officeDocument/2006/relationships/image" Target="media/image6.wmf"/><Relationship Id="rId41" Type="http://schemas.openxmlformats.org/officeDocument/2006/relationships/image" Target="media/image22.jpeg"/><Relationship Id="rId54" Type="http://schemas.openxmlformats.org/officeDocument/2006/relationships/hyperlink" Target="https://doi.org/10.1016/j.jenvman.2010.05.011" TargetMode="External"/><Relationship Id="rId62" Type="http://schemas.openxmlformats.org/officeDocument/2006/relationships/hyperlink" Target="https://doi.org/10.1007/s11104-012-1429-7" TargetMode="External"/><Relationship Id="rId70" Type="http://schemas.openxmlformats.org/officeDocument/2006/relationships/hyperlink" Target="https://doi.org/10.1071/FP08288" TargetMode="External"/><Relationship Id="rId75" Type="http://schemas.openxmlformats.org/officeDocument/2006/relationships/hyperlink" Target="https://doi.org/10.3390/ijms20163984" TargetMode="External"/><Relationship Id="rId83" Type="http://schemas.openxmlformats.org/officeDocument/2006/relationships/hyperlink" Target="https://doi.org/10.1016/S0016-7061(99)00007-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wmf"/><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hyperlink" Target="https://www.nature.shu.edu.cn/EN/Y2017/V39/I2/120" TargetMode="External"/><Relationship Id="rId10" Type="http://schemas.openxmlformats.org/officeDocument/2006/relationships/image" Target="media/image1.wmf"/><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hyperlink" Target="https://doi.org/10.1002/ldr.3630" TargetMode="External"/><Relationship Id="rId60" Type="http://schemas.openxmlformats.org/officeDocument/2006/relationships/hyperlink" Target="https://doi.org/10.1007/S11099-005-0005-2" TargetMode="External"/><Relationship Id="rId65" Type="http://schemas.openxmlformats.org/officeDocument/2006/relationships/hyperlink" Target="https://doi.org/10.1021/es048655d" TargetMode="External"/><Relationship Id="rId73" Type="http://schemas.openxmlformats.org/officeDocument/2006/relationships/hyperlink" Target="https://doi.org/10.1016/j.scitotenv.2021.145354" TargetMode="External"/><Relationship Id="rId78" Type="http://schemas.openxmlformats.org/officeDocument/2006/relationships/hyperlink" Target="https://doi.org/10.1021/jf60190a008" TargetMode="External"/><Relationship Id="rId81" Type="http://schemas.openxmlformats.org/officeDocument/2006/relationships/hyperlink" Target="https://doi.org/10.1016/j.envint.2005.02.003"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gcchen@caf.ac.cn" TargetMode="External"/><Relationship Id="rId13" Type="http://schemas.openxmlformats.org/officeDocument/2006/relationships/oleObject" Target="embeddings/oleObject2.bin"/><Relationship Id="rId18" Type="http://schemas.openxmlformats.org/officeDocument/2006/relationships/image" Target="media/image5.wmf"/><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hyperlink" Target="https://doi.org/10.1080/01490451.2016.1189015" TargetMode="External"/><Relationship Id="rId76" Type="http://schemas.openxmlformats.org/officeDocument/2006/relationships/hyperlink" Target="https://doi.org/10.1007/978-1-4614-0668-6_6" TargetMode="External"/><Relationship Id="rId7" Type="http://schemas.openxmlformats.org/officeDocument/2006/relationships/endnotes" Target="endnotes.xml"/><Relationship Id="rId71" Type="http://schemas.openxmlformats.org/officeDocument/2006/relationships/hyperlink" Target="https://doi.org/10.1016/j.jhazmat.2011.10.065" TargetMode="External"/><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8.wmf"/><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hyperlink" Target="https://doi.org/10.1007/s00425-021-03642-z" TargetMode="External"/><Relationship Id="rId61" Type="http://schemas.openxmlformats.org/officeDocument/2006/relationships/hyperlink" Target="https://doi.org/10.1007/s10653-005-9032-y" TargetMode="External"/><Relationship Id="rId82" Type="http://schemas.openxmlformats.org/officeDocument/2006/relationships/hyperlink" Target="https://doi.org/10.1007/978-981-19-6103-8_2"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1C0D77-0ED2-43B8-BE57-A7794D5B3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55</Pages>
  <Words>24978</Words>
  <Characters>142375</Characters>
  <Application>Microsoft Office Word</Application>
  <DocSecurity>0</DocSecurity>
  <Lines>1186</Lines>
  <Paragraphs>334</Paragraphs>
  <ScaleCrop>false</ScaleCrop>
  <Company/>
  <LinksUpToDate>false</LinksUpToDate>
  <CharactersWithSpaces>167019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dministrator A</dc:creator>
  <cp:keywords/>
  <dc:description/>
  <cp:lastModifiedBy>DZY</cp:lastModifiedBy>
  <cp:revision>5</cp:revision>
  <cp:lastPrinted>2024-01-15T07:36:00Z</cp:lastPrinted>
  <dcterms:created xsi:type="dcterms:W3CDTF">2025-05-06T04:53:00Z</dcterms:created>
  <dcterms:modified xsi:type="dcterms:W3CDTF">2025-09-14T03:30:00Z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ad23f2de9fc347291d143f3a826c16b712374c6ecd56d35a50ecc55b2fa1e6e5</vt:lpwstr>
  </property>
</Properties>
</file>