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E2AD" w:themeColor="background1" w:themeShade="E5"/>
  <w:body>
    <w:p w14:paraId="32483E76" w14:textId="42520578" w:rsidR="000E04D4" w:rsidRPr="00AC202A" w:rsidRDefault="000E04D4" w:rsidP="000E04D4">
      <w:pPr>
        <w:rPr>
          <w:rFonts w:ascii="Times New Roman" w:hAnsi="Times New Roman" w:cs="Times New Roman"/>
          <w:sz w:val="24"/>
          <w:szCs w:val="24"/>
        </w:rPr>
      </w:pPr>
      <w:r w:rsidRPr="00AC202A">
        <w:rPr>
          <w:rFonts w:ascii="Times New Roman" w:hAnsi="Times New Roman" w:cs="Times New Roman" w:hint="eastAsia"/>
          <w:sz w:val="24"/>
          <w:szCs w:val="24"/>
        </w:rPr>
        <w:t>S</w:t>
      </w:r>
      <w:r w:rsidRPr="00AC202A">
        <w:rPr>
          <w:rFonts w:ascii="Times New Roman" w:hAnsi="Times New Roman" w:cs="Times New Roman"/>
          <w:sz w:val="24"/>
          <w:szCs w:val="24"/>
        </w:rPr>
        <w:t>upporting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information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for</w:t>
      </w:r>
    </w:p>
    <w:p w14:paraId="1890F203" w14:textId="13C9EA8F" w:rsidR="000E04D4" w:rsidRPr="00BB021F" w:rsidRDefault="000E04D4" w:rsidP="000E04D4">
      <w:pPr>
        <w:rPr>
          <w:rFonts w:ascii="Times New Roman" w:hAnsi="Times New Roman" w:cs="Times New Roman"/>
          <w:sz w:val="30"/>
          <w:szCs w:val="30"/>
        </w:rPr>
      </w:pPr>
      <w:r w:rsidRPr="00BB021F">
        <w:rPr>
          <w:rFonts w:ascii="Times New Roman" w:hAnsi="Times New Roman" w:cs="Times New Roman" w:hint="eastAsia"/>
          <w:sz w:val="30"/>
          <w:szCs w:val="30"/>
        </w:rPr>
        <w:t>The</w:t>
      </w:r>
      <w:r w:rsidR="00083C9B" w:rsidRPr="00BB021F">
        <w:rPr>
          <w:rFonts w:ascii="Times New Roman" w:hAnsi="Times New Roman" w:cs="Times New Roman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electrochemical</w:t>
      </w:r>
      <w:r w:rsidR="00083C9B" w:rsidRPr="00BB021F">
        <w:rPr>
          <w:rFonts w:ascii="Times New Roman" w:hAnsi="Times New Roman" w:cs="Times New Roman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sensor</w:t>
      </w:r>
      <w:r w:rsidR="00083C9B" w:rsidRPr="00BB021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Au@MOF-79</w:t>
      </w:r>
      <w:r w:rsidR="00083C9B" w:rsidRPr="00BB021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toward</w:t>
      </w:r>
      <w:r w:rsidR="00083C9B" w:rsidRPr="00BB021F">
        <w:rPr>
          <w:rFonts w:ascii="Times New Roman" w:hAnsi="Times New Roman" w:cs="Times New Roman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the</w:t>
      </w:r>
      <w:r w:rsidR="00083C9B" w:rsidRPr="00BB021F">
        <w:rPr>
          <w:rFonts w:ascii="Times New Roman" w:hAnsi="Times New Roman" w:cs="Times New Roman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quercetin</w:t>
      </w:r>
      <w:r w:rsidR="00083C9B" w:rsidRPr="00BB021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BB021F">
        <w:rPr>
          <w:rFonts w:ascii="Times New Roman" w:hAnsi="Times New Roman" w:cs="Times New Roman"/>
          <w:sz w:val="30"/>
          <w:szCs w:val="30"/>
        </w:rPr>
        <w:t>detection</w:t>
      </w:r>
      <w:r w:rsidR="00083C9B" w:rsidRPr="00BB021F">
        <w:rPr>
          <w:rFonts w:ascii="Times New Roman" w:hAnsi="Times New Roman" w:cs="Times New Roman"/>
          <w:sz w:val="30"/>
          <w:szCs w:val="30"/>
        </w:rPr>
        <w:t xml:space="preserve"> </w:t>
      </w:r>
      <w:r w:rsidRPr="00BB021F">
        <w:rPr>
          <w:rFonts w:ascii="Times New Roman" w:hAnsi="Times New Roman" w:cs="Times New Roman" w:hint="eastAsia"/>
          <w:sz w:val="30"/>
          <w:szCs w:val="30"/>
        </w:rPr>
        <w:t>in</w:t>
      </w:r>
      <w:r w:rsidR="00083C9B" w:rsidRPr="00BB021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BB021F">
        <w:rPr>
          <w:rFonts w:ascii="Times New Roman" w:hAnsi="Times New Roman" w:cs="Times New Roman" w:hint="eastAsia"/>
          <w:sz w:val="30"/>
          <w:szCs w:val="30"/>
        </w:rPr>
        <w:t>seawater</w:t>
      </w:r>
    </w:p>
    <w:p w14:paraId="0BA118F6" w14:textId="77777777" w:rsidR="000E04D4" w:rsidRPr="00AC202A" w:rsidRDefault="000E04D4" w:rsidP="000E04D4">
      <w:pPr>
        <w:rPr>
          <w:rFonts w:ascii="Times New Roman" w:hAnsi="Times New Roman" w:cs="Times New Roman"/>
          <w:sz w:val="24"/>
          <w:szCs w:val="24"/>
        </w:rPr>
      </w:pPr>
    </w:p>
    <w:p w14:paraId="0D3559B3" w14:textId="77777777" w:rsidR="003E20E8" w:rsidRPr="00060828" w:rsidRDefault="003E20E8" w:rsidP="003E20E8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060828">
        <w:rPr>
          <w:rFonts w:ascii="Times New Roman" w:hAnsi="Times New Roman" w:hint="eastAsia"/>
          <w:iCs/>
          <w:sz w:val="24"/>
          <w:szCs w:val="24"/>
        </w:rPr>
        <w:t>F</w:t>
      </w:r>
      <w:r w:rsidRPr="00060828">
        <w:rPr>
          <w:rFonts w:ascii="Times New Roman" w:hAnsi="Times New Roman"/>
          <w:iCs/>
          <w:sz w:val="24"/>
          <w:szCs w:val="24"/>
        </w:rPr>
        <w:t>angzheng</w:t>
      </w:r>
      <w:proofErr w:type="spellEnd"/>
      <w:r w:rsidRPr="00060828">
        <w:rPr>
          <w:rFonts w:ascii="Times New Roman" w:hAnsi="Times New Roman"/>
          <w:iCs/>
          <w:sz w:val="24"/>
          <w:szCs w:val="24"/>
        </w:rPr>
        <w:t xml:space="preserve"> Duan</w:t>
      </w:r>
      <w:r w:rsidRPr="00E245B4">
        <w:rPr>
          <w:rFonts w:ascii="Times New Roman" w:hAnsi="Times New Roman" w:hint="eastAsia"/>
          <w:iCs/>
          <w:sz w:val="24"/>
          <w:szCs w:val="24"/>
          <w:vertAlign w:val="superscript"/>
        </w:rPr>
        <w:t>1</w:t>
      </w:r>
      <w:r w:rsidRPr="00060828">
        <w:rPr>
          <w:rFonts w:ascii="Times New Roman" w:hAnsi="Times New Roman"/>
          <w:iCs/>
          <w:sz w:val="24"/>
          <w:szCs w:val="24"/>
        </w:rPr>
        <w:t>,</w:t>
      </w:r>
      <w:r w:rsidRPr="00060828">
        <w:rPr>
          <w:rFonts w:ascii="Times New Roman" w:hAnsi="Times New Roman" w:hint="eastAsia"/>
          <w:iCs/>
          <w:sz w:val="24"/>
          <w:szCs w:val="24"/>
        </w:rPr>
        <w:t xml:space="preserve"> </w:t>
      </w:r>
      <w:r w:rsidRPr="00060828">
        <w:rPr>
          <w:rFonts w:ascii="Times New Roman" w:hAnsi="Times New Roman"/>
          <w:iCs/>
          <w:sz w:val="24"/>
          <w:szCs w:val="24"/>
        </w:rPr>
        <w:t>Huimin Yang</w:t>
      </w:r>
      <w:r w:rsidRPr="00E245B4">
        <w:rPr>
          <w:rFonts w:ascii="Times New Roman" w:hAnsi="Times New Roman" w:hint="eastAsia"/>
          <w:iCs/>
          <w:sz w:val="24"/>
          <w:szCs w:val="24"/>
          <w:vertAlign w:val="superscript"/>
        </w:rPr>
        <w:t>1</w:t>
      </w:r>
      <w:r w:rsidRPr="00060828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 w:hint="eastAsia"/>
          <w:iCs/>
          <w:sz w:val="24"/>
          <w:szCs w:val="24"/>
        </w:rPr>
        <w:t>Chun</w:t>
      </w:r>
      <w:r w:rsidRPr="00060828">
        <w:rPr>
          <w:rFonts w:ascii="Times New Roman" w:hAnsi="Times New Roman"/>
          <w:iCs/>
          <w:sz w:val="24"/>
          <w:szCs w:val="24"/>
        </w:rPr>
        <w:t>yu Qiao</w:t>
      </w:r>
      <w:r w:rsidRPr="00E245B4">
        <w:rPr>
          <w:rFonts w:ascii="Times New Roman" w:hAnsi="Times New Roman" w:hint="eastAsia"/>
          <w:iCs/>
          <w:sz w:val="24"/>
          <w:szCs w:val="24"/>
          <w:vertAlign w:val="superscript"/>
        </w:rPr>
        <w:t>1</w:t>
      </w:r>
      <w:r w:rsidRPr="00060828">
        <w:rPr>
          <w:rFonts w:ascii="Times New Roman" w:hAnsi="Times New Roman"/>
          <w:iCs/>
          <w:sz w:val="24"/>
          <w:szCs w:val="24"/>
        </w:rPr>
        <w:t>, Peng Lin</w:t>
      </w:r>
      <w:proofErr w:type="gramStart"/>
      <w:r w:rsidRPr="00E245B4">
        <w:rPr>
          <w:rFonts w:ascii="Times New Roman" w:hAnsi="Times New Roman" w:hint="eastAsia"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iCs/>
          <w:sz w:val="24"/>
          <w:szCs w:val="24"/>
          <w:vertAlign w:val="superscript"/>
        </w:rPr>
        <w:t>,</w:t>
      </w:r>
      <w:r w:rsidRPr="00060828">
        <w:rPr>
          <w:rFonts w:ascii="Times New Roman" w:hAnsi="Times New Roman" w:hint="eastAsia"/>
          <w:iCs/>
          <w:sz w:val="24"/>
          <w:szCs w:val="24"/>
          <w:vertAlign w:val="superscript"/>
        </w:rPr>
        <w:t>*</w:t>
      </w:r>
      <w:proofErr w:type="gramEnd"/>
      <w:r w:rsidRPr="00060828">
        <w:rPr>
          <w:rFonts w:ascii="Times New Roman" w:hAnsi="Times New Roman" w:hint="eastAsia"/>
          <w:iCs/>
          <w:sz w:val="24"/>
          <w:szCs w:val="24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</w:rPr>
        <w:t>and Qi Ge</w:t>
      </w:r>
      <w:proofErr w:type="gramStart"/>
      <w:r w:rsidRPr="00E245B4">
        <w:rPr>
          <w:rFonts w:ascii="Times New Roman" w:hAnsi="Times New Roman" w:hint="eastAsia"/>
          <w:iCs/>
          <w:sz w:val="24"/>
          <w:szCs w:val="24"/>
          <w:vertAlign w:val="superscript"/>
        </w:rPr>
        <w:t>2,</w:t>
      </w:r>
      <w:r>
        <w:rPr>
          <w:rFonts w:ascii="Times New Roman" w:hAnsi="Times New Roman" w:hint="eastAsia"/>
          <w:iCs/>
          <w:sz w:val="24"/>
          <w:szCs w:val="24"/>
        </w:rPr>
        <w:t>*</w:t>
      </w:r>
      <w:proofErr w:type="gramEnd"/>
    </w:p>
    <w:p w14:paraId="52BED44F" w14:textId="77777777" w:rsidR="003E20E8" w:rsidRDefault="003E20E8" w:rsidP="003E20E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E3C1F2" w14:textId="77777777" w:rsidR="003E20E8" w:rsidRPr="00060828" w:rsidRDefault="003E20E8" w:rsidP="003E2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 </w:t>
      </w:r>
      <w:r w:rsidRPr="00060828">
        <w:rPr>
          <w:rFonts w:ascii="Times New Roman" w:hAnsi="Times New Roman" w:cs="Times New Roman"/>
          <w:sz w:val="24"/>
          <w:szCs w:val="24"/>
        </w:rPr>
        <w:t xml:space="preserve">College of </w:t>
      </w:r>
      <w:r w:rsidRPr="00060828">
        <w:rPr>
          <w:rFonts w:ascii="Times New Roman" w:hAnsi="Times New Roman" w:cs="Times New Roman" w:hint="eastAsia"/>
          <w:sz w:val="24"/>
          <w:szCs w:val="24"/>
        </w:rPr>
        <w:t>Material Science and</w:t>
      </w:r>
      <w:r w:rsidRPr="00060828">
        <w:rPr>
          <w:rFonts w:ascii="Times New Roman" w:hAnsi="Times New Roman" w:cs="Times New Roman"/>
          <w:sz w:val="24"/>
          <w:szCs w:val="24"/>
        </w:rPr>
        <w:t xml:space="preserve"> Engineering, Heilongjiang Institute of Technology, Harbin 150088, P</w:t>
      </w:r>
      <w:r w:rsidRPr="00060828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060828">
        <w:rPr>
          <w:rFonts w:ascii="Times New Roman" w:hAnsi="Times New Roman" w:cs="Times New Roman"/>
          <w:sz w:val="24"/>
          <w:szCs w:val="24"/>
        </w:rPr>
        <w:t>R</w:t>
      </w:r>
      <w:r w:rsidRPr="00060828">
        <w:rPr>
          <w:rFonts w:ascii="Times New Roman" w:hAnsi="Times New Roman" w:cs="Times New Roman" w:hint="eastAsia"/>
          <w:sz w:val="24"/>
          <w:szCs w:val="24"/>
        </w:rPr>
        <w:t>.</w:t>
      </w:r>
      <w:r w:rsidRPr="00060828">
        <w:rPr>
          <w:rFonts w:ascii="Times New Roman" w:hAnsi="Times New Roman" w:cs="Times New Roman"/>
          <w:sz w:val="24"/>
          <w:szCs w:val="24"/>
        </w:rPr>
        <w:t xml:space="preserve"> China</w:t>
      </w:r>
    </w:p>
    <w:p w14:paraId="25946CA8" w14:textId="77777777" w:rsidR="003E20E8" w:rsidRPr="00060828" w:rsidRDefault="003E20E8" w:rsidP="003E2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Pr="00E245B4">
        <w:rPr>
          <w:rFonts w:ascii="Times New Roman" w:hAnsi="Times New Roman" w:cs="Times New Roman" w:hint="eastAsia"/>
          <w:sz w:val="24"/>
          <w:szCs w:val="24"/>
        </w:rPr>
        <w:t>College of Civil &amp; Architecture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E245B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60828">
        <w:rPr>
          <w:rFonts w:ascii="Times New Roman" w:hAnsi="Times New Roman" w:cs="Times New Roman"/>
          <w:sz w:val="24"/>
          <w:szCs w:val="24"/>
        </w:rPr>
        <w:t>Heilongjiang Institute of Technology, Harbin 150088, P</w:t>
      </w:r>
      <w:r w:rsidRPr="00060828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060828">
        <w:rPr>
          <w:rFonts w:ascii="Times New Roman" w:hAnsi="Times New Roman" w:cs="Times New Roman"/>
          <w:sz w:val="24"/>
          <w:szCs w:val="24"/>
        </w:rPr>
        <w:t>R</w:t>
      </w:r>
      <w:r w:rsidRPr="00060828">
        <w:rPr>
          <w:rFonts w:ascii="Times New Roman" w:hAnsi="Times New Roman" w:cs="Times New Roman" w:hint="eastAsia"/>
          <w:sz w:val="24"/>
          <w:szCs w:val="24"/>
        </w:rPr>
        <w:t>.</w:t>
      </w:r>
      <w:r w:rsidRPr="00060828">
        <w:rPr>
          <w:rFonts w:ascii="Times New Roman" w:hAnsi="Times New Roman" w:cs="Times New Roman"/>
          <w:sz w:val="24"/>
          <w:szCs w:val="24"/>
        </w:rPr>
        <w:t xml:space="preserve"> China</w:t>
      </w:r>
    </w:p>
    <w:p w14:paraId="4A29ED24" w14:textId="77777777" w:rsidR="000E04D4" w:rsidRPr="003E20E8" w:rsidRDefault="000E04D4" w:rsidP="000E04D4">
      <w:pPr>
        <w:rPr>
          <w:rFonts w:ascii="Times New Roman" w:hAnsi="Times New Roman" w:cs="Times New Roman"/>
          <w:sz w:val="24"/>
          <w:szCs w:val="24"/>
        </w:rPr>
      </w:pPr>
    </w:p>
    <w:p w14:paraId="457B6567" w14:textId="77777777" w:rsidR="000E04D4" w:rsidRPr="00AC202A" w:rsidRDefault="000E04D4" w:rsidP="000E04D4">
      <w:pPr>
        <w:rPr>
          <w:rFonts w:ascii="Times New Roman" w:hAnsi="Times New Roman" w:cs="Times New Roman"/>
          <w:sz w:val="24"/>
          <w:szCs w:val="24"/>
        </w:rPr>
      </w:pPr>
    </w:p>
    <w:p w14:paraId="29EE0CC4" w14:textId="77777777" w:rsidR="000E04D4" w:rsidRPr="00AC202A" w:rsidRDefault="000E04D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C202A">
        <w:rPr>
          <w:rFonts w:ascii="Times New Roman" w:hAnsi="Times New Roman" w:cs="Times New Roman"/>
          <w:sz w:val="24"/>
          <w:szCs w:val="24"/>
        </w:rPr>
        <w:br w:type="page"/>
      </w:r>
    </w:p>
    <w:p w14:paraId="2C6C87B5" w14:textId="42E84734" w:rsidR="000E04D4" w:rsidRPr="00AC202A" w:rsidRDefault="000E04D4" w:rsidP="000E04D4">
      <w:pPr>
        <w:rPr>
          <w:rFonts w:ascii="Times New Roman" w:hAnsi="Times New Roman" w:cs="Times New Roman"/>
          <w:sz w:val="24"/>
          <w:szCs w:val="24"/>
        </w:rPr>
      </w:pPr>
      <w:r w:rsidRPr="00AC202A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S1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Comparison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of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analytical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parameters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for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the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determination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of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quercetin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at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different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modified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electrodes</w:t>
      </w:r>
    </w:p>
    <w:tbl>
      <w:tblPr>
        <w:tblStyle w:val="a7"/>
        <w:tblpPr w:leftFromText="180" w:rightFromText="180" w:vertAnchor="text" w:horzAnchor="margin" w:tblpXSpec="center" w:tblpY="125"/>
        <w:tblW w:w="7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1702"/>
        <w:gridCol w:w="8"/>
        <w:gridCol w:w="1134"/>
        <w:gridCol w:w="418"/>
      </w:tblGrid>
      <w:tr w:rsidR="00AC202A" w:rsidRPr="00AC202A" w14:paraId="7CB57ED7" w14:textId="77777777" w:rsidTr="00647F63">
        <w:trPr>
          <w:trHeight w:val="414"/>
        </w:trPr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</w:tcPr>
          <w:p w14:paraId="5A9EEFB0" w14:textId="77777777" w:rsidR="000E04D4" w:rsidRPr="00AC202A" w:rsidRDefault="000E04D4" w:rsidP="002F6E54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Electrode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E5E10FA" w14:textId="7381024A" w:rsidR="000E04D4" w:rsidRPr="00AC202A" w:rsidRDefault="000E04D4" w:rsidP="002F6E5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Linear</w:t>
            </w:r>
            <w:r w:rsidR="00083C9B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 w:rsidRPr="00AC202A">
              <w:rPr>
                <w:rFonts w:ascii="Times New Roman" w:hAnsi="Times New Roman"/>
                <w:b/>
                <w:bCs/>
                <w:szCs w:val="21"/>
              </w:rPr>
              <w:t>range</w:t>
            </w:r>
            <w:r w:rsidR="00083C9B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 w:rsidRPr="00AC202A">
              <w:rPr>
                <w:rFonts w:ascii="Times New Roman" w:hAnsi="Times New Roman" w:hint="eastAsia"/>
                <w:b/>
                <w:bCs/>
                <w:szCs w:val="21"/>
              </w:rPr>
              <w:t>(</w:t>
            </w:r>
            <w:r w:rsidRPr="00AC202A">
              <w:rPr>
                <w:rFonts w:ascii="Times New Roman" w:hAnsi="Times New Roman"/>
                <w:b/>
                <w:bCs/>
                <w:szCs w:val="21"/>
              </w:rPr>
              <w:t>M</w:t>
            </w:r>
            <w:r w:rsidRPr="00AC202A">
              <w:rPr>
                <w:rFonts w:ascii="Times New Roman" w:hAnsi="Times New Roman" w:hint="eastAsia"/>
                <w:b/>
                <w:bCs/>
                <w:szCs w:val="21"/>
              </w:rPr>
              <w:t>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19BDF8BA" w14:textId="77777777" w:rsidR="000E04D4" w:rsidRPr="00AC202A" w:rsidRDefault="000E04D4" w:rsidP="002F6E5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LOD(M)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7FBAA00" w14:textId="77777777" w:rsidR="000E04D4" w:rsidRPr="00AC202A" w:rsidRDefault="000E04D4" w:rsidP="002F6E5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References</w:t>
            </w:r>
          </w:p>
        </w:tc>
      </w:tr>
      <w:tr w:rsidR="00AC202A" w:rsidRPr="00AC202A" w14:paraId="43C64A75" w14:textId="77777777" w:rsidTr="00647F63">
        <w:trPr>
          <w:gridAfter w:val="1"/>
          <w:wAfter w:w="418" w:type="dxa"/>
          <w:trHeight w:val="136"/>
        </w:trPr>
        <w:tc>
          <w:tcPr>
            <w:tcW w:w="2267" w:type="dxa"/>
            <w:tcBorders>
              <w:top w:val="single" w:sz="12" w:space="0" w:color="auto"/>
            </w:tcBorders>
          </w:tcPr>
          <w:p w14:paraId="59CFEAD3" w14:textId="77777777" w:rsidR="000E04D4" w:rsidRPr="00AC202A" w:rsidRDefault="000E04D4" w:rsidP="002F6E54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CD/AuNPs/MWCNTs/GCE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8709013" w14:textId="6F13D7F2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5.0×10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-9</w:t>
            </w:r>
            <w:r w:rsidR="00083C9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-7.0×10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</w:tcPr>
          <w:p w14:paraId="3153E033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6.4×10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9CCE050" w14:textId="77777777" w:rsidR="000E04D4" w:rsidRPr="00AC202A" w:rsidRDefault="00922A11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202A" w:rsidRPr="00AC202A" w14:paraId="7472A370" w14:textId="77777777" w:rsidTr="00647F63">
        <w:trPr>
          <w:gridAfter w:val="1"/>
          <w:wAfter w:w="418" w:type="dxa"/>
          <w:trHeight w:val="134"/>
        </w:trPr>
        <w:tc>
          <w:tcPr>
            <w:tcW w:w="2267" w:type="dxa"/>
          </w:tcPr>
          <w:p w14:paraId="29234BD6" w14:textId="77777777" w:rsidR="000E04D4" w:rsidRPr="00AC202A" w:rsidRDefault="000E04D4" w:rsidP="002F6E54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202A">
              <w:rPr>
                <w:rFonts w:ascii="Times New Roman" w:hAnsi="Times New Roman"/>
                <w:sz w:val="18"/>
                <w:szCs w:val="18"/>
              </w:rPr>
              <w:t>Au-Co@NCNHP</w:t>
            </w:r>
            <w:proofErr w:type="spellEnd"/>
            <w:r w:rsidRPr="00AC202A">
              <w:rPr>
                <w:rFonts w:ascii="Times New Roman" w:hAnsi="Times New Roman"/>
                <w:sz w:val="18"/>
                <w:szCs w:val="18"/>
              </w:rPr>
              <w:t>/GCE</w:t>
            </w:r>
          </w:p>
        </w:tc>
        <w:tc>
          <w:tcPr>
            <w:tcW w:w="2410" w:type="dxa"/>
          </w:tcPr>
          <w:p w14:paraId="4A2128B5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0.050×10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-35.00×10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710" w:type="dxa"/>
            <w:gridSpan w:val="2"/>
          </w:tcPr>
          <w:p w14:paraId="75238B08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0.023±0.002×10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134" w:type="dxa"/>
          </w:tcPr>
          <w:p w14:paraId="6F99A598" w14:textId="77777777" w:rsidR="000E04D4" w:rsidRPr="00AC202A" w:rsidRDefault="00922A11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202A" w:rsidRPr="00AC202A" w14:paraId="78C264A5" w14:textId="77777777" w:rsidTr="00647F63">
        <w:trPr>
          <w:gridAfter w:val="1"/>
          <w:wAfter w:w="418" w:type="dxa"/>
          <w:trHeight w:val="136"/>
        </w:trPr>
        <w:tc>
          <w:tcPr>
            <w:tcW w:w="2267" w:type="dxa"/>
          </w:tcPr>
          <w:p w14:paraId="6CF4FD31" w14:textId="77777777" w:rsidR="000E04D4" w:rsidRPr="00AC202A" w:rsidRDefault="000E04D4" w:rsidP="002F6E54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WS</w:t>
            </w:r>
            <w:r w:rsidRPr="00AC202A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/GCE</w:t>
            </w:r>
          </w:p>
        </w:tc>
        <w:tc>
          <w:tcPr>
            <w:tcW w:w="2410" w:type="dxa"/>
          </w:tcPr>
          <w:p w14:paraId="0DA2243C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10×10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-9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-50×10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710" w:type="dxa"/>
            <w:gridSpan w:val="2"/>
          </w:tcPr>
          <w:p w14:paraId="2054C6C6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1.2×10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134" w:type="dxa"/>
          </w:tcPr>
          <w:p w14:paraId="6F5A5D83" w14:textId="77777777" w:rsidR="000E04D4" w:rsidRPr="00AC202A" w:rsidRDefault="00922A11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202A" w:rsidRPr="00AC202A" w14:paraId="69EBABCB" w14:textId="77777777" w:rsidTr="00647F63">
        <w:trPr>
          <w:gridAfter w:val="1"/>
          <w:wAfter w:w="418" w:type="dxa"/>
          <w:trHeight w:val="136"/>
        </w:trPr>
        <w:tc>
          <w:tcPr>
            <w:tcW w:w="2267" w:type="dxa"/>
          </w:tcPr>
          <w:p w14:paraId="549C0A19" w14:textId="77777777" w:rsidR="000E04D4" w:rsidRPr="00AC202A" w:rsidRDefault="000E04D4" w:rsidP="002F6E54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Au-PAF-6/GCE</w:t>
            </w:r>
          </w:p>
        </w:tc>
        <w:tc>
          <w:tcPr>
            <w:tcW w:w="2410" w:type="dxa"/>
          </w:tcPr>
          <w:p w14:paraId="013C3A2D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1×10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-12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-6×10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1710" w:type="dxa"/>
            <w:gridSpan w:val="2"/>
          </w:tcPr>
          <w:p w14:paraId="7E9082B2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2×10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-13</w:t>
            </w:r>
          </w:p>
        </w:tc>
        <w:tc>
          <w:tcPr>
            <w:tcW w:w="1134" w:type="dxa"/>
          </w:tcPr>
          <w:p w14:paraId="08F2E945" w14:textId="77777777" w:rsidR="000E04D4" w:rsidRPr="00AC202A" w:rsidRDefault="00922A11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C202A" w:rsidRPr="00AC202A" w14:paraId="78F87B5D" w14:textId="77777777" w:rsidTr="00647F63">
        <w:trPr>
          <w:gridAfter w:val="1"/>
          <w:wAfter w:w="418" w:type="dxa"/>
          <w:trHeight w:val="425"/>
        </w:trPr>
        <w:tc>
          <w:tcPr>
            <w:tcW w:w="2267" w:type="dxa"/>
            <w:tcBorders>
              <w:bottom w:val="single" w:sz="12" w:space="0" w:color="auto"/>
            </w:tcBorders>
          </w:tcPr>
          <w:p w14:paraId="112A7FA3" w14:textId="77777777" w:rsidR="000E04D4" w:rsidRPr="00AC202A" w:rsidRDefault="000E04D4" w:rsidP="002F6E54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202A">
              <w:rPr>
                <w:rFonts w:ascii="Times New Roman" w:hAnsi="Times New Roman"/>
                <w:sz w:val="18"/>
                <w:szCs w:val="18"/>
              </w:rPr>
              <w:t>AgNPs@g-CN</w:t>
            </w:r>
            <w:proofErr w:type="spellEnd"/>
            <w:r w:rsidRPr="00AC202A">
              <w:rPr>
                <w:rFonts w:ascii="Times New Roman" w:hAnsi="Times New Roman"/>
                <w:sz w:val="18"/>
                <w:szCs w:val="18"/>
              </w:rPr>
              <w:t>/GCE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66F517B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1.0×10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-8</w:t>
            </w:r>
            <w:r w:rsidRPr="00AC202A">
              <w:rPr>
                <w:rFonts w:ascii="Times New Roman" w:hAnsi="Times New Roman"/>
                <w:sz w:val="18"/>
                <w:szCs w:val="18"/>
              </w:rPr>
              <w:t>-1.2×10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14:paraId="1795972E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6.0×10</w:t>
            </w:r>
            <w:r w:rsidRPr="00AC202A">
              <w:rPr>
                <w:rFonts w:ascii="Times New Roman" w:hAnsi="Times New Roman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0D57BBA" w14:textId="77777777" w:rsidR="000E04D4" w:rsidRPr="00AC202A" w:rsidRDefault="00922A11" w:rsidP="002F6E5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02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14:paraId="6FA19518" w14:textId="1074FE33" w:rsidR="000E04D4" w:rsidRPr="00AC202A" w:rsidRDefault="00083C9B" w:rsidP="000E0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1B2BB" w14:textId="3D645D84" w:rsidR="000E04D4" w:rsidRPr="00AC202A" w:rsidRDefault="000E04D4" w:rsidP="000E0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02A">
        <w:rPr>
          <w:rFonts w:ascii="Times New Roman" w:hAnsi="Times New Roman" w:cs="Times New Roman"/>
          <w:sz w:val="24"/>
          <w:szCs w:val="24"/>
        </w:rPr>
        <w:t>Table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S2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Determination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of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Que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in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actual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samples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(n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=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sz w:val="24"/>
          <w:szCs w:val="24"/>
        </w:rPr>
        <w:t>3).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7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709"/>
        <w:gridCol w:w="709"/>
        <w:gridCol w:w="708"/>
        <w:gridCol w:w="709"/>
        <w:gridCol w:w="709"/>
        <w:gridCol w:w="712"/>
        <w:gridCol w:w="925"/>
      </w:tblGrid>
      <w:tr w:rsidR="00AC202A" w:rsidRPr="00AC202A" w14:paraId="5D3D6DA4" w14:textId="77777777" w:rsidTr="007B1CBD">
        <w:trPr>
          <w:trHeight w:val="44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270E7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Sample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1ED89" w14:textId="7B4DF75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 w:val="20"/>
              </w:rPr>
              <w:t>Added</w:t>
            </w:r>
            <w:r w:rsidR="00083C9B">
              <w:rPr>
                <w:rFonts w:ascii="Times New Roman" w:hAnsi="Times New Roman" w:hint="eastAsia"/>
                <w:b/>
                <w:bCs/>
                <w:sz w:val="20"/>
              </w:rPr>
              <w:t xml:space="preserve"> </w:t>
            </w:r>
            <w:r w:rsidRPr="00AC202A">
              <w:rPr>
                <w:rFonts w:ascii="Times New Roman" w:hAnsi="Times New Roman"/>
                <w:b/>
                <w:bCs/>
                <w:sz w:val="20"/>
              </w:rPr>
              <w:t>(</w:t>
            </w:r>
            <w:proofErr w:type="spellStart"/>
            <w:r w:rsidRPr="00AC202A">
              <w:rPr>
                <w:rFonts w:ascii="Times New Roman" w:hAnsi="Times New Roman"/>
                <w:b/>
                <w:bCs/>
                <w:sz w:val="20"/>
              </w:rPr>
              <w:t>μ</w:t>
            </w:r>
            <w:r w:rsidRPr="00AC202A">
              <w:rPr>
                <w:rFonts w:ascii="Times New Roman" w:hAnsi="Times New Roman" w:hint="eastAsia"/>
                <w:b/>
                <w:bCs/>
                <w:sz w:val="20"/>
              </w:rPr>
              <w:t>M</w:t>
            </w:r>
            <w:proofErr w:type="spellEnd"/>
            <w:r w:rsidRPr="00AC202A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93A2" w14:textId="78BCF40D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Founded</w:t>
            </w:r>
            <w:r w:rsidR="00083C9B"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 w:rsidRPr="00AC202A">
              <w:rPr>
                <w:rFonts w:ascii="Times New Roman" w:hAnsi="Times New Roman"/>
                <w:b/>
                <w:bCs/>
                <w:szCs w:val="21"/>
              </w:rPr>
              <w:t>(</w:t>
            </w:r>
            <w:proofErr w:type="spellStart"/>
            <w:r w:rsidRPr="00AC202A">
              <w:rPr>
                <w:rFonts w:ascii="Times New Roman" w:hAnsi="Times New Roman"/>
                <w:b/>
                <w:bCs/>
                <w:szCs w:val="21"/>
              </w:rPr>
              <w:t>μ</w:t>
            </w:r>
            <w:r w:rsidRPr="00AC202A">
              <w:rPr>
                <w:rFonts w:ascii="Times New Roman" w:hAnsi="Times New Roman" w:hint="eastAsia"/>
                <w:b/>
                <w:bCs/>
                <w:szCs w:val="21"/>
              </w:rPr>
              <w:t>M</w:t>
            </w:r>
            <w:proofErr w:type="spellEnd"/>
            <w:r w:rsidRPr="00AC202A">
              <w:rPr>
                <w:rFonts w:ascii="Times New Roman" w:hAnsi="Times New Roman"/>
                <w:b/>
                <w:bCs/>
                <w:szCs w:val="21"/>
              </w:rPr>
              <w:t>)</w:t>
            </w:r>
          </w:p>
        </w:tc>
        <w:tc>
          <w:tcPr>
            <w:tcW w:w="2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6A49C" w14:textId="7DD66D30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Recovery</w:t>
            </w:r>
            <w:r w:rsidR="00083C9B"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 w:rsidRPr="00AC202A">
              <w:rPr>
                <w:rFonts w:ascii="Times New Roman" w:hAnsi="Times New Roman"/>
                <w:b/>
                <w:bCs/>
                <w:szCs w:val="21"/>
              </w:rPr>
              <w:t>(%)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F10D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C202A">
              <w:rPr>
                <w:rFonts w:ascii="Times New Roman" w:hAnsi="Times New Roman"/>
                <w:b/>
                <w:bCs/>
                <w:szCs w:val="21"/>
              </w:rPr>
              <w:t>RSD</w:t>
            </w:r>
          </w:p>
        </w:tc>
      </w:tr>
      <w:tr w:rsidR="00AC202A" w:rsidRPr="00AC202A" w14:paraId="2886516D" w14:textId="77777777" w:rsidTr="007B1CBD">
        <w:trPr>
          <w:trHeight w:val="51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41867" w14:textId="7AA657CB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Sea</w:t>
            </w:r>
            <w:r w:rsidR="00083C9B">
              <w:rPr>
                <w:rFonts w:ascii="Times New Roman" w:hAnsi="Times New Roman"/>
                <w:szCs w:val="21"/>
              </w:rPr>
              <w:t xml:space="preserve"> </w:t>
            </w:r>
            <w:r w:rsidRPr="00AC202A">
              <w:rPr>
                <w:rFonts w:ascii="Times New Roman" w:hAnsi="Times New Roman"/>
                <w:szCs w:val="21"/>
              </w:rPr>
              <w:t>water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8E981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30.4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32DBA6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36.1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C21245A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35.3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7C819C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34.6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5339D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118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619BDEA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116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7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979678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113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58FA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2.1</w:t>
            </w:r>
          </w:p>
        </w:tc>
      </w:tr>
      <w:tr w:rsidR="00AC202A" w:rsidRPr="00AC202A" w14:paraId="507F30DF" w14:textId="77777777" w:rsidTr="007B1CBD">
        <w:trPr>
          <w:trHeight w:val="55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E9DEF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DC3C6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87.4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ABC56A0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93.7</w:t>
            </w:r>
          </w:p>
        </w:tc>
        <w:tc>
          <w:tcPr>
            <w:tcW w:w="709" w:type="dxa"/>
            <w:vAlign w:val="center"/>
          </w:tcPr>
          <w:p w14:paraId="06540DD9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90.2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1A3E983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86.7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84242D2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107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709" w:type="dxa"/>
            <w:vAlign w:val="center"/>
          </w:tcPr>
          <w:p w14:paraId="510A5246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103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1403150F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99</w:t>
            </w:r>
            <w:r w:rsidRPr="00AC202A">
              <w:rPr>
                <w:rFonts w:ascii="Times New Roman" w:hAnsi="Times New Roman" w:hint="eastAsia"/>
                <w:szCs w:val="21"/>
              </w:rPr>
              <w:t>.0</w:t>
            </w:r>
          </w:p>
        </w:tc>
        <w:tc>
          <w:tcPr>
            <w:tcW w:w="9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B9AD1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3.8</w:t>
            </w:r>
          </w:p>
        </w:tc>
      </w:tr>
      <w:tr w:rsidR="00AC202A" w:rsidRPr="00AC202A" w14:paraId="5E8D34CB" w14:textId="77777777" w:rsidTr="007B1CBD">
        <w:trPr>
          <w:trHeight w:val="423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2B8E6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19E2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105.7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79D422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104.9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1CBFECF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99.0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FB1899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98.0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B97C7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99.2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92A59E0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93.6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6C323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92.7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8EA9B" w14:textId="77777777" w:rsidR="000E04D4" w:rsidRPr="00AC202A" w:rsidRDefault="000E04D4" w:rsidP="002F6E5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AC202A">
              <w:rPr>
                <w:rFonts w:ascii="Times New Roman" w:hAnsi="Times New Roman"/>
                <w:szCs w:val="21"/>
              </w:rPr>
              <w:t>3.7</w:t>
            </w:r>
          </w:p>
        </w:tc>
      </w:tr>
    </w:tbl>
    <w:p w14:paraId="6A2F2C94" w14:textId="77777777" w:rsidR="000E04D4" w:rsidRPr="00AC202A" w:rsidRDefault="000E04D4" w:rsidP="000E04D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ECE2BFE" w14:textId="77777777" w:rsidR="004B637F" w:rsidRPr="00AC202A" w:rsidRDefault="004B637F">
      <w:pPr>
        <w:rPr>
          <w:rFonts w:ascii="Times New Roman" w:hAnsi="Times New Roman" w:cs="Times New Roman"/>
          <w:sz w:val="24"/>
          <w:szCs w:val="24"/>
        </w:rPr>
      </w:pPr>
    </w:p>
    <w:p w14:paraId="367A7D46" w14:textId="77777777" w:rsidR="00865527" w:rsidRPr="00AC202A" w:rsidRDefault="00865527">
      <w:pPr>
        <w:rPr>
          <w:rFonts w:ascii="Times New Roman" w:hAnsi="Times New Roman" w:cs="Times New Roman"/>
          <w:sz w:val="24"/>
          <w:szCs w:val="24"/>
        </w:rPr>
      </w:pPr>
    </w:p>
    <w:p w14:paraId="1424C3A5" w14:textId="60E05887" w:rsidR="00865527" w:rsidRPr="00AC202A" w:rsidRDefault="00865527">
      <w:pPr>
        <w:rPr>
          <w:rFonts w:ascii="Times New Roman" w:hAnsi="Times New Roman" w:cs="Times New Roman"/>
          <w:sz w:val="24"/>
          <w:szCs w:val="24"/>
        </w:rPr>
      </w:pPr>
      <w:r w:rsidRPr="00AC202A">
        <w:rPr>
          <w:rFonts w:ascii="Times New Roman" w:hAnsi="Times New Roman" w:cs="Times New Roman"/>
          <w:sz w:val="24"/>
          <w:szCs w:val="24"/>
        </w:rPr>
        <w:t>References</w:t>
      </w:r>
      <w:r w:rsidR="0008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242EB" w14:textId="492B8FEC" w:rsidR="00865527" w:rsidRPr="009638FD" w:rsidRDefault="00865527" w:rsidP="00865527">
      <w:pPr>
        <w:numPr>
          <w:ilvl w:val="0"/>
          <w:numId w:val="1"/>
        </w:numPr>
        <w:spacing w:line="360" w:lineRule="auto"/>
        <w:ind w:left="1" w:hanging="1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AC202A">
        <w:rPr>
          <w:rFonts w:ascii="Times New Roman" w:eastAsia="等线" w:hAnsi="Times New Roman" w:cs="Times New Roman"/>
          <w:kern w:val="0"/>
          <w:sz w:val="24"/>
          <w:szCs w:val="24"/>
        </w:rPr>
        <w:t>Kan</w:t>
      </w:r>
      <w:r w:rsidR="00083C9B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X</w:t>
      </w:r>
      <w:r w:rsidR="00D0362F" w:rsidRPr="009638FD">
        <w:rPr>
          <w:rFonts w:ascii="Times New Roman" w:eastAsia="等线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Zhang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Ti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Zhong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M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Lu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X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="00D0362F" w:rsidRPr="009638FD">
        <w:rPr>
          <w:rFonts w:ascii="Times New Roman" w:hAnsi="Times New Roman" w:cs="Times New Roman"/>
          <w:sz w:val="24"/>
          <w:szCs w:val="24"/>
        </w:rPr>
        <w:t>(</w:t>
      </w:r>
      <w:r w:rsidR="00D0362F" w:rsidRPr="009638FD">
        <w:rPr>
          <w:rFonts w:ascii="Times New Roman" w:eastAsia="等线" w:hAnsi="Times New Roman" w:cs="Times New Roman"/>
          <w:kern w:val="0"/>
          <w:sz w:val="24"/>
          <w:szCs w:val="24"/>
        </w:rPr>
        <w:t>2016)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CD/AuNPs/MWCNTs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based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electrochemical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sensor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for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quercetin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dual-signal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detection.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Biosens</w:t>
      </w:r>
      <w:proofErr w:type="spellEnd"/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Bioelectron</w:t>
      </w:r>
      <w:proofErr w:type="spellEnd"/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77</w:t>
      </w:r>
      <w:r w:rsidR="00D0362F" w:rsidRPr="009638FD">
        <w:rPr>
          <w:rFonts w:ascii="Times New Roman" w:eastAsia="等线" w:hAnsi="Times New Roman" w:cs="Times New Roman"/>
          <w:kern w:val="0"/>
          <w:sz w:val="24"/>
          <w:szCs w:val="24"/>
        </w:rPr>
        <w:t>: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638-</w:t>
      </w:r>
      <w:r w:rsidR="003C0DBF" w:rsidRPr="009638FD">
        <w:rPr>
          <w:rFonts w:ascii="Times New Roman" w:eastAsia="等线" w:hAnsi="Times New Roman" w:cs="Times New Roman"/>
          <w:kern w:val="0"/>
          <w:sz w:val="24"/>
          <w:szCs w:val="24"/>
        </w:rPr>
        <w:t>6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43.</w:t>
      </w:r>
      <w:r w:rsidR="003C0DBF" w:rsidRPr="009638FD">
        <w:rPr>
          <w:rFonts w:ascii="Times New Roman" w:eastAsia="等线" w:hAnsi="Times New Roman" w:cs="Times New Roman"/>
          <w:kern w:val="0"/>
          <w:sz w:val="24"/>
          <w:szCs w:val="24"/>
        </w:rPr>
        <w:br/>
      </w:r>
    </w:p>
    <w:p w14:paraId="777E1120" w14:textId="00EE186C" w:rsidR="00865527" w:rsidRPr="009638FD" w:rsidRDefault="00865527" w:rsidP="00865527">
      <w:pPr>
        <w:numPr>
          <w:ilvl w:val="0"/>
          <w:numId w:val="1"/>
        </w:numPr>
        <w:spacing w:line="360" w:lineRule="auto"/>
        <w:ind w:left="1" w:hanging="1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9638FD">
        <w:rPr>
          <w:rFonts w:ascii="Times New Roman" w:hAnsi="Times New Roman" w:cs="Times New Roman"/>
          <w:sz w:val="24"/>
          <w:szCs w:val="24"/>
        </w:rPr>
        <w:t>Luo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G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Deng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Y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Zhu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L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Liu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J,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Zhang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B,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Zhang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Y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Sun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W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Li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="00D0362F" w:rsidRPr="009638FD">
        <w:rPr>
          <w:rFonts w:ascii="Times New Roman" w:eastAsia="等线" w:hAnsi="Times New Roman" w:cs="Times New Roman"/>
          <w:kern w:val="0"/>
          <w:sz w:val="24"/>
          <w:szCs w:val="24"/>
        </w:rPr>
        <w:t>(2020)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Au-Co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nanoparticles-embedded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N-doped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carbon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nanotube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hollow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polyhedron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modified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electrode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for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electrochemical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determination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of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quercetin.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Mi</w:t>
      </w:r>
      <w:r w:rsidR="00B22A7D" w:rsidRPr="009638FD">
        <w:rPr>
          <w:rFonts w:ascii="Times New Roman" w:eastAsia="等线" w:hAnsi="Times New Roman" w:cs="Times New Roman"/>
          <w:kern w:val="0"/>
          <w:sz w:val="24"/>
          <w:szCs w:val="24"/>
        </w:rPr>
        <w:t>c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rochim</w:t>
      </w:r>
      <w:proofErr w:type="spellEnd"/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Acta</w:t>
      </w:r>
      <w:r w:rsidR="00083C9B" w:rsidRPr="009638FD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187</w:t>
      </w:r>
      <w:r w:rsidR="00D0362F" w:rsidRPr="009638FD">
        <w:rPr>
          <w:rFonts w:ascii="Times New Roman" w:eastAsia="等线" w:hAnsi="Times New Roman" w:cs="Times New Roman"/>
          <w:kern w:val="0"/>
          <w:sz w:val="24"/>
          <w:szCs w:val="24"/>
        </w:rPr>
        <w:t>:</w:t>
      </w:r>
      <w:r w:rsidRPr="009638FD">
        <w:rPr>
          <w:rFonts w:ascii="Times New Roman" w:eastAsia="等线" w:hAnsi="Times New Roman" w:cs="Times New Roman"/>
          <w:kern w:val="0"/>
          <w:sz w:val="24"/>
          <w:szCs w:val="24"/>
        </w:rPr>
        <w:t>546.</w:t>
      </w:r>
      <w:r w:rsidR="003C0DBF" w:rsidRPr="009638FD">
        <w:rPr>
          <w:rFonts w:ascii="Times New Roman" w:eastAsia="等线" w:hAnsi="Times New Roman" w:cs="Times New Roman"/>
          <w:kern w:val="0"/>
          <w:sz w:val="24"/>
          <w:szCs w:val="24"/>
        </w:rPr>
        <w:br/>
      </w:r>
    </w:p>
    <w:p w14:paraId="3A63FE13" w14:textId="273D1C6A" w:rsidR="00865527" w:rsidRPr="009638FD" w:rsidRDefault="00865527" w:rsidP="00865527">
      <w:pPr>
        <w:numPr>
          <w:ilvl w:val="0"/>
          <w:numId w:val="1"/>
        </w:numPr>
        <w:spacing w:line="360" w:lineRule="auto"/>
        <w:ind w:left="1" w:hanging="1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9638FD">
        <w:rPr>
          <w:rFonts w:ascii="Times New Roman" w:hAnsi="Times New Roman" w:cs="Times New Roman"/>
          <w:sz w:val="24"/>
          <w:szCs w:val="24"/>
        </w:rPr>
        <w:t>Durai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L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Kong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C</w:t>
      </w:r>
      <w:r w:rsidR="00D0362F" w:rsidRPr="009638FD">
        <w:rPr>
          <w:rFonts w:ascii="Times New Roman" w:hAnsi="Times New Roman" w:cs="Times New Roman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8FD">
        <w:rPr>
          <w:rFonts w:ascii="Times New Roman" w:hAnsi="Times New Roman" w:cs="Times New Roman"/>
          <w:sz w:val="24"/>
          <w:szCs w:val="24"/>
        </w:rPr>
        <w:t>Badhulika</w:t>
      </w:r>
      <w:proofErr w:type="spellEnd"/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S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="00D0362F" w:rsidRPr="009638FD">
        <w:rPr>
          <w:rFonts w:ascii="Times New Roman" w:hAnsi="Times New Roman" w:cs="Times New Roman"/>
          <w:sz w:val="24"/>
          <w:szCs w:val="24"/>
        </w:rPr>
        <w:t>(2020)</w:t>
      </w:r>
      <w:r w:rsidR="00083C9B" w:rsidRPr="009638FD">
        <w:rPr>
          <w:rFonts w:ascii="Times New Roman" w:hAnsi="Times New Roman" w:cs="Times New Roman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sz w:val="24"/>
          <w:szCs w:val="24"/>
        </w:rPr>
        <w:t>On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e-step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solvothermal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synthesis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nanoflake-nanorod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WS</w:t>
      </w:r>
      <w:r w:rsidRPr="009638FD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hybrid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for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non-enzymatic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detection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uric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acid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and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quercetin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serum.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Mater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Sci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Eng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107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110217.</w:t>
      </w:r>
      <w:r w:rsidR="003C0DBF" w:rsidRPr="009638FD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2916E5B6" w14:textId="6E77DEFA" w:rsidR="00B400CA" w:rsidRPr="009638FD" w:rsidRDefault="00B400CA" w:rsidP="00B400CA">
      <w:pPr>
        <w:numPr>
          <w:ilvl w:val="0"/>
          <w:numId w:val="1"/>
        </w:numPr>
        <w:spacing w:line="360" w:lineRule="auto"/>
        <w:ind w:left="1" w:hanging="1"/>
        <w:rPr>
          <w:rFonts w:ascii="Times New Roman" w:eastAsia="等线" w:hAnsi="Times New Roman" w:cs="Times New Roman"/>
          <w:kern w:val="0"/>
          <w:sz w:val="24"/>
          <w:szCs w:val="24"/>
        </w:rPr>
      </w:pPr>
      <w:proofErr w:type="spellStart"/>
      <w:r w:rsidRPr="009638FD">
        <w:rPr>
          <w:rFonts w:ascii="Times New Roman" w:hAnsi="Times New Roman" w:cs="Times New Roman"/>
          <w:kern w:val="0"/>
          <w:sz w:val="24"/>
          <w:szCs w:val="24"/>
        </w:rPr>
        <w:t>Vilian</w:t>
      </w:r>
      <w:proofErr w:type="spellEnd"/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ATE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Puthiaraj</w:t>
      </w:r>
      <w:proofErr w:type="spellEnd"/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P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Kwak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CH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Choe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SR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Huh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YS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Ahn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WS.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Han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12ED" w:rsidRPr="009638FD">
        <w:rPr>
          <w:rFonts w:ascii="Times New Roman" w:hAnsi="Times New Roman" w:cs="Times New Roman"/>
          <w:kern w:val="0"/>
          <w:sz w:val="24"/>
          <w:szCs w:val="24"/>
        </w:rPr>
        <w:t>YK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(2016)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lastRenderedPageBreak/>
        <w:t>Electrochemical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determination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quercetin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based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on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porous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aromatic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frameworks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supported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Au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nanoparticles.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638FD">
        <w:rPr>
          <w:rFonts w:ascii="Times New Roman" w:hAnsi="Times New Roman" w:cs="Times New Roman"/>
          <w:kern w:val="0"/>
          <w:sz w:val="24"/>
          <w:szCs w:val="24"/>
        </w:rPr>
        <w:t>Electrochim</w:t>
      </w:r>
      <w:proofErr w:type="spellEnd"/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Acta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216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181-187.</w:t>
      </w:r>
      <w:r w:rsidR="003C0DBF" w:rsidRPr="009638FD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6E77438B" w14:textId="07B2202C" w:rsidR="00B400CA" w:rsidRPr="00AC202A" w:rsidRDefault="00B400CA" w:rsidP="00B400CA">
      <w:pPr>
        <w:numPr>
          <w:ilvl w:val="0"/>
          <w:numId w:val="1"/>
        </w:numPr>
        <w:spacing w:line="360" w:lineRule="auto"/>
        <w:ind w:left="1" w:hanging="1"/>
        <w:rPr>
          <w:rFonts w:ascii="Times New Roman" w:hAnsi="Times New Roman" w:cs="Times New Roman"/>
          <w:sz w:val="24"/>
          <w:szCs w:val="24"/>
        </w:rPr>
      </w:pPr>
      <w:r w:rsidRPr="009638FD">
        <w:rPr>
          <w:rFonts w:ascii="Times New Roman" w:hAnsi="Times New Roman" w:cs="Times New Roman"/>
          <w:kern w:val="0"/>
          <w:sz w:val="24"/>
          <w:szCs w:val="24"/>
        </w:rPr>
        <w:t>Veerakumar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P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Rajkumar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C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Chen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S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Thirumalraj</w:t>
      </w:r>
      <w:proofErr w:type="spellEnd"/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B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Lin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396C" w:rsidRPr="009638FD">
        <w:rPr>
          <w:rFonts w:ascii="Times New Roman" w:hAnsi="Times New Roman" w:cs="Times New Roman"/>
          <w:kern w:val="0"/>
          <w:sz w:val="24"/>
          <w:szCs w:val="24"/>
        </w:rPr>
        <w:t>KC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0362F" w:rsidRPr="009638FD">
        <w:rPr>
          <w:rFonts w:ascii="Times New Roman" w:hAnsi="Times New Roman" w:cs="Times New Roman"/>
          <w:kern w:val="0"/>
          <w:sz w:val="24"/>
          <w:szCs w:val="24"/>
        </w:rPr>
        <w:t>(2018)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Ultrathin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2D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graphitic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carbon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nitride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nanosheets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decorated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with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silver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nanoparticles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for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electrochemical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sensing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quercetin.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J</w:t>
      </w:r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638FD">
        <w:rPr>
          <w:rFonts w:ascii="Times New Roman" w:hAnsi="Times New Roman" w:cs="Times New Roman"/>
          <w:kern w:val="0"/>
          <w:sz w:val="24"/>
          <w:szCs w:val="24"/>
        </w:rPr>
        <w:t>Electroanal</w:t>
      </w:r>
      <w:proofErr w:type="spellEnd"/>
      <w:r w:rsidR="00083C9B" w:rsidRPr="009638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38FD">
        <w:rPr>
          <w:rFonts w:ascii="Times New Roman" w:hAnsi="Times New Roman" w:cs="Times New Roman"/>
          <w:kern w:val="0"/>
          <w:sz w:val="24"/>
          <w:szCs w:val="24"/>
        </w:rPr>
        <w:t>Chem</w:t>
      </w:r>
      <w:r w:rsidR="00083C9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C202A">
        <w:rPr>
          <w:rFonts w:ascii="Times New Roman" w:hAnsi="Times New Roman" w:cs="Times New Roman"/>
          <w:kern w:val="0"/>
          <w:sz w:val="24"/>
          <w:szCs w:val="24"/>
        </w:rPr>
        <w:t>826</w:t>
      </w:r>
      <w:r w:rsidR="00D0362F" w:rsidRPr="00AC202A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AC202A">
        <w:rPr>
          <w:rFonts w:ascii="Times New Roman" w:hAnsi="Times New Roman" w:cs="Times New Roman"/>
          <w:kern w:val="0"/>
          <w:sz w:val="24"/>
          <w:szCs w:val="24"/>
        </w:rPr>
        <w:t>207-216.</w:t>
      </w:r>
      <w:r w:rsidR="003C0DBF" w:rsidRPr="00AC202A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70670FD3" w14:textId="77777777" w:rsidR="00B400CA" w:rsidRPr="00AC202A" w:rsidRDefault="00B400CA" w:rsidP="00B400CA">
      <w:pPr>
        <w:spacing w:line="360" w:lineRule="auto"/>
        <w:ind w:left="1"/>
        <w:rPr>
          <w:rFonts w:ascii="Times New Roman" w:eastAsia="等线" w:hAnsi="Times New Roman" w:cs="Times New Roman"/>
          <w:kern w:val="0"/>
          <w:sz w:val="24"/>
          <w:szCs w:val="24"/>
        </w:rPr>
      </w:pPr>
    </w:p>
    <w:p w14:paraId="3CD6F3E2" w14:textId="77777777" w:rsidR="00865527" w:rsidRPr="00AC202A" w:rsidRDefault="00865527">
      <w:pPr>
        <w:rPr>
          <w:rFonts w:hint="eastAsia"/>
          <w:sz w:val="24"/>
          <w:szCs w:val="24"/>
        </w:rPr>
      </w:pPr>
    </w:p>
    <w:sectPr w:rsidR="00865527" w:rsidRPr="00AC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A247" w14:textId="77777777" w:rsidR="00F70C37" w:rsidRDefault="00F70C37" w:rsidP="009D4F73">
      <w:pPr>
        <w:rPr>
          <w:rFonts w:hint="eastAsia"/>
        </w:rPr>
      </w:pPr>
      <w:r>
        <w:separator/>
      </w:r>
    </w:p>
  </w:endnote>
  <w:endnote w:type="continuationSeparator" w:id="0">
    <w:p w14:paraId="621E0015" w14:textId="77777777" w:rsidR="00F70C37" w:rsidRDefault="00F70C37" w:rsidP="009D4F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2EA0" w14:textId="77777777" w:rsidR="00F70C37" w:rsidRDefault="00F70C37" w:rsidP="009D4F73">
      <w:pPr>
        <w:rPr>
          <w:rFonts w:hint="eastAsia"/>
        </w:rPr>
      </w:pPr>
      <w:r>
        <w:separator/>
      </w:r>
    </w:p>
  </w:footnote>
  <w:footnote w:type="continuationSeparator" w:id="0">
    <w:p w14:paraId="7CF20962" w14:textId="77777777" w:rsidR="00F70C37" w:rsidRDefault="00F70C37" w:rsidP="009D4F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25205"/>
    <w:multiLevelType w:val="multilevel"/>
    <w:tmpl w:val="59125205"/>
    <w:lvl w:ilvl="0">
      <w:start w:val="1"/>
      <w:numFmt w:val="decimal"/>
      <w:suff w:val="space"/>
      <w:lvlText w:val="[%1]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69301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ce8cf,#9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D4"/>
    <w:rsid w:val="0002677B"/>
    <w:rsid w:val="00083C9B"/>
    <w:rsid w:val="000E04D4"/>
    <w:rsid w:val="001C7E60"/>
    <w:rsid w:val="002536E5"/>
    <w:rsid w:val="002E790D"/>
    <w:rsid w:val="0035396C"/>
    <w:rsid w:val="003C0DBF"/>
    <w:rsid w:val="003E20E8"/>
    <w:rsid w:val="004B637F"/>
    <w:rsid w:val="004C6EA3"/>
    <w:rsid w:val="00601C1A"/>
    <w:rsid w:val="00647F63"/>
    <w:rsid w:val="006647A4"/>
    <w:rsid w:val="007244AA"/>
    <w:rsid w:val="00752ADD"/>
    <w:rsid w:val="00770E7E"/>
    <w:rsid w:val="007B1CBD"/>
    <w:rsid w:val="0083045B"/>
    <w:rsid w:val="00865527"/>
    <w:rsid w:val="00875FD9"/>
    <w:rsid w:val="008C3C9E"/>
    <w:rsid w:val="00922A11"/>
    <w:rsid w:val="0093416D"/>
    <w:rsid w:val="00953FB4"/>
    <w:rsid w:val="009638FD"/>
    <w:rsid w:val="009D4F73"/>
    <w:rsid w:val="009E12ED"/>
    <w:rsid w:val="00AC202A"/>
    <w:rsid w:val="00B22A7D"/>
    <w:rsid w:val="00B400CA"/>
    <w:rsid w:val="00BA1466"/>
    <w:rsid w:val="00BB021F"/>
    <w:rsid w:val="00BC4213"/>
    <w:rsid w:val="00D0362F"/>
    <w:rsid w:val="00D215D4"/>
    <w:rsid w:val="00D3570B"/>
    <w:rsid w:val="00D601A6"/>
    <w:rsid w:val="00F33EDC"/>
    <w:rsid w:val="00F70C37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8cf,#9fc"/>
    </o:shapedefaults>
    <o:shapelayout v:ext="edit">
      <o:idmap v:ext="edit" data="2"/>
    </o:shapelayout>
  </w:shapeDefaults>
  <w:decimalSymbol w:val="."/>
  <w:listSeparator w:val=","/>
  <w14:docId w14:val="367718C2"/>
  <w15:chartTrackingRefBased/>
  <w15:docId w15:val="{C5DC863A-2AA9-418E-95D4-F324CBD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4D4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F7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F73"/>
    <w:rPr>
      <w:sz w:val="18"/>
      <w:szCs w:val="18"/>
    </w:rPr>
  </w:style>
  <w:style w:type="table" w:styleId="a7">
    <w:name w:val="Table Grid"/>
    <w:basedOn w:val="a1"/>
    <w:uiPriority w:val="39"/>
    <w:qFormat/>
    <w:rsid w:val="000E04D4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a0"/>
    <w:rsid w:val="003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</dc:creator>
  <cp:keywords/>
  <dc:description/>
  <cp:lastModifiedBy>Peng Chen</cp:lastModifiedBy>
  <cp:revision>24</cp:revision>
  <dcterms:created xsi:type="dcterms:W3CDTF">2023-04-07T04:17:00Z</dcterms:created>
  <dcterms:modified xsi:type="dcterms:W3CDTF">2025-07-20T05:26:00Z</dcterms:modified>
</cp:coreProperties>
</file>