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BFBBD" w14:textId="77777777" w:rsidR="00C84D70" w:rsidRPr="00F92A9E" w:rsidRDefault="00C84D70" w:rsidP="00C84D70">
      <w:pPr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sz w:val="20"/>
          <w:szCs w:val="20"/>
          <w:lang w:val="en-US"/>
        </w:rPr>
        <w:t>Supplementary Table 1</w:t>
      </w:r>
      <w:r w:rsidRPr="00F92A9E">
        <w:rPr>
          <w:rFonts w:ascii="Calibri" w:hAnsi="Calibri" w:cs="Calibri"/>
          <w:sz w:val="20"/>
          <w:szCs w:val="20"/>
          <w:lang w:val="en-US"/>
        </w:rPr>
        <w:t>: Comparison between eyes with and without intraoperative wound leak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2694"/>
        <w:gridCol w:w="3314"/>
        <w:gridCol w:w="2397"/>
        <w:gridCol w:w="1183"/>
      </w:tblGrid>
      <w:tr w:rsidR="00C84D70" w:rsidRPr="008106A5" w14:paraId="185A31ED" w14:textId="77777777" w:rsidTr="009E578D">
        <w:trPr>
          <w:trHeight w:val="210"/>
        </w:trPr>
        <w:tc>
          <w:tcPr>
            <w:tcW w:w="2694" w:type="dxa"/>
            <w:noWrap/>
            <w:hideMark/>
          </w:tcPr>
          <w:p w14:paraId="54456E88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3314" w:type="dxa"/>
            <w:noWrap/>
            <w:hideMark/>
          </w:tcPr>
          <w:p w14:paraId="06AE2E54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Wound leak  (n=11)</w:t>
            </w:r>
          </w:p>
        </w:tc>
        <w:tc>
          <w:tcPr>
            <w:tcW w:w="2397" w:type="dxa"/>
            <w:noWrap/>
            <w:hideMark/>
          </w:tcPr>
          <w:p w14:paraId="6333F49A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No wound leak (n=13)</w:t>
            </w:r>
          </w:p>
        </w:tc>
        <w:tc>
          <w:tcPr>
            <w:tcW w:w="1183" w:type="dxa"/>
            <w:noWrap/>
            <w:hideMark/>
          </w:tcPr>
          <w:p w14:paraId="5B3B989A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p-value</w:t>
            </w:r>
          </w:p>
        </w:tc>
      </w:tr>
      <w:tr w:rsidR="00C84D70" w:rsidRPr="008106A5" w14:paraId="24E4E2EF" w14:textId="77777777" w:rsidTr="009E578D">
        <w:trPr>
          <w:trHeight w:val="164"/>
        </w:trPr>
        <w:tc>
          <w:tcPr>
            <w:tcW w:w="2694" w:type="dxa"/>
            <w:noWrap/>
            <w:hideMark/>
          </w:tcPr>
          <w:p w14:paraId="573A0CBD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Age</w:t>
            </w:r>
          </w:p>
        </w:tc>
        <w:tc>
          <w:tcPr>
            <w:tcW w:w="3314" w:type="dxa"/>
            <w:hideMark/>
          </w:tcPr>
          <w:p w14:paraId="69079EFA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55 (8.99)</w:t>
            </w:r>
            <w:r w:rsidRPr="008106A5">
              <w:rPr>
                <w:rFonts w:ascii="Calibri" w:hAnsi="Calibri" w:cs="Calibri"/>
                <w:sz w:val="20"/>
                <w:szCs w:val="20"/>
              </w:rPr>
              <w:br/>
              <w:t>53 (50-63.5)</w:t>
            </w:r>
          </w:p>
        </w:tc>
        <w:tc>
          <w:tcPr>
            <w:tcW w:w="2397" w:type="dxa"/>
            <w:hideMark/>
          </w:tcPr>
          <w:p w14:paraId="646AC15F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58.54 (9.84)</w:t>
            </w:r>
            <w:r w:rsidRPr="008106A5">
              <w:rPr>
                <w:rFonts w:ascii="Calibri" w:hAnsi="Calibri" w:cs="Calibri"/>
                <w:sz w:val="20"/>
                <w:szCs w:val="20"/>
              </w:rPr>
              <w:br/>
              <w:t>61 (53-66)</w:t>
            </w:r>
          </w:p>
        </w:tc>
        <w:tc>
          <w:tcPr>
            <w:tcW w:w="1183" w:type="dxa"/>
            <w:noWrap/>
            <w:hideMark/>
          </w:tcPr>
          <w:p w14:paraId="6E895092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0.4</w:t>
            </w:r>
          </w:p>
        </w:tc>
      </w:tr>
      <w:tr w:rsidR="00C84D70" w:rsidRPr="008106A5" w14:paraId="34DDBC0E" w14:textId="77777777" w:rsidTr="009E578D">
        <w:trPr>
          <w:trHeight w:val="273"/>
        </w:trPr>
        <w:tc>
          <w:tcPr>
            <w:tcW w:w="2694" w:type="dxa"/>
            <w:noWrap/>
          </w:tcPr>
          <w:p w14:paraId="7BE2A1E5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Gender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(Male)</w:t>
            </w:r>
          </w:p>
        </w:tc>
        <w:tc>
          <w:tcPr>
            <w:tcW w:w="3314" w:type="dxa"/>
          </w:tcPr>
          <w:p w14:paraId="4069BB70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10 (91)</w:t>
            </w:r>
          </w:p>
        </w:tc>
        <w:tc>
          <w:tcPr>
            <w:tcW w:w="2397" w:type="dxa"/>
          </w:tcPr>
          <w:p w14:paraId="33488B3C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9 (69)</w:t>
            </w:r>
          </w:p>
        </w:tc>
        <w:tc>
          <w:tcPr>
            <w:tcW w:w="1183" w:type="dxa"/>
            <w:noWrap/>
          </w:tcPr>
          <w:p w14:paraId="01124495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0.33</w:t>
            </w:r>
          </w:p>
        </w:tc>
      </w:tr>
      <w:tr w:rsidR="00C84D70" w:rsidRPr="008106A5" w14:paraId="268D5503" w14:textId="77777777" w:rsidTr="009E578D">
        <w:trPr>
          <w:trHeight w:val="273"/>
        </w:trPr>
        <w:tc>
          <w:tcPr>
            <w:tcW w:w="2694" w:type="dxa"/>
            <w:noWrap/>
            <w:hideMark/>
          </w:tcPr>
          <w:p w14:paraId="39843A35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Axial Length</w:t>
            </w:r>
          </w:p>
        </w:tc>
        <w:tc>
          <w:tcPr>
            <w:tcW w:w="3314" w:type="dxa"/>
            <w:hideMark/>
          </w:tcPr>
          <w:p w14:paraId="20B9CF6C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31.14 (3.43)</w:t>
            </w: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  <w:t>31.18 (29.96-33.57)</w:t>
            </w:r>
          </w:p>
        </w:tc>
        <w:tc>
          <w:tcPr>
            <w:tcW w:w="2397" w:type="dxa"/>
            <w:hideMark/>
          </w:tcPr>
          <w:p w14:paraId="13571B08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26.11 (1.56)</w:t>
            </w: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  <w:t>25.82 (25.15-27.69)</w:t>
            </w:r>
          </w:p>
        </w:tc>
        <w:tc>
          <w:tcPr>
            <w:tcW w:w="1183" w:type="dxa"/>
            <w:noWrap/>
            <w:hideMark/>
          </w:tcPr>
          <w:p w14:paraId="0FB4CF9C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0.0007</w:t>
            </w:r>
          </w:p>
        </w:tc>
      </w:tr>
      <w:tr w:rsidR="00C84D70" w:rsidRPr="008106A5" w14:paraId="2223F4C0" w14:textId="77777777" w:rsidTr="009E578D">
        <w:trPr>
          <w:trHeight w:val="700"/>
        </w:trPr>
        <w:tc>
          <w:tcPr>
            <w:tcW w:w="2694" w:type="dxa"/>
            <w:noWrap/>
            <w:hideMark/>
          </w:tcPr>
          <w:p w14:paraId="1703168E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Lens Power</w:t>
            </w:r>
          </w:p>
        </w:tc>
        <w:tc>
          <w:tcPr>
            <w:tcW w:w="3314" w:type="dxa"/>
            <w:hideMark/>
          </w:tcPr>
          <w:p w14:paraId="6C84FD7B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17.09 (6.42)</w:t>
            </w: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  <w:t>14 (12.5-20.75)</w:t>
            </w:r>
          </w:p>
        </w:tc>
        <w:tc>
          <w:tcPr>
            <w:tcW w:w="2397" w:type="dxa"/>
            <w:hideMark/>
          </w:tcPr>
          <w:p w14:paraId="44FD44DB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22.69 (4.26)</w:t>
            </w: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  <w:t>23 (22-24)</w:t>
            </w:r>
          </w:p>
        </w:tc>
        <w:tc>
          <w:tcPr>
            <w:tcW w:w="1183" w:type="dxa"/>
            <w:noWrap/>
            <w:hideMark/>
          </w:tcPr>
          <w:p w14:paraId="4347520F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0.02</w:t>
            </w:r>
          </w:p>
        </w:tc>
      </w:tr>
      <w:tr w:rsidR="00C84D70" w:rsidRPr="008106A5" w14:paraId="7EDE9DB6" w14:textId="77777777" w:rsidTr="009E578D">
        <w:trPr>
          <w:trHeight w:val="63"/>
        </w:trPr>
        <w:tc>
          <w:tcPr>
            <w:tcW w:w="2694" w:type="dxa"/>
            <w:noWrap/>
            <w:hideMark/>
          </w:tcPr>
          <w:p w14:paraId="5871216C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Preop </w:t>
            </w:r>
            <w:r w:rsidRPr="008106A5">
              <w:rPr>
                <w:rFonts w:ascii="Calibri" w:hAnsi="Calibri" w:cs="Calibri"/>
                <w:sz w:val="20"/>
                <w:szCs w:val="20"/>
              </w:rPr>
              <w:t>Toricity</w:t>
            </w:r>
          </w:p>
        </w:tc>
        <w:tc>
          <w:tcPr>
            <w:tcW w:w="3314" w:type="dxa"/>
            <w:hideMark/>
          </w:tcPr>
          <w:p w14:paraId="071C0481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2.89 (1.25)</w:t>
            </w:r>
            <w:r w:rsidRPr="008106A5">
              <w:rPr>
                <w:rFonts w:ascii="Calibri" w:hAnsi="Calibri" w:cs="Calibri"/>
                <w:sz w:val="20"/>
                <w:szCs w:val="20"/>
              </w:rPr>
              <w:br/>
              <w:t>3 (1.88-3.75)</w:t>
            </w:r>
          </w:p>
        </w:tc>
        <w:tc>
          <w:tcPr>
            <w:tcW w:w="2397" w:type="dxa"/>
            <w:hideMark/>
          </w:tcPr>
          <w:p w14:paraId="58E57B4A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3.27 (1.74)</w:t>
            </w:r>
            <w:r w:rsidRPr="008106A5">
              <w:rPr>
                <w:rFonts w:ascii="Calibri" w:hAnsi="Calibri" w:cs="Calibri"/>
                <w:sz w:val="20"/>
                <w:szCs w:val="20"/>
              </w:rPr>
              <w:br/>
              <w:t>3.75 (1.5-4.5)</w:t>
            </w:r>
          </w:p>
        </w:tc>
        <w:tc>
          <w:tcPr>
            <w:tcW w:w="1183" w:type="dxa"/>
            <w:noWrap/>
            <w:hideMark/>
          </w:tcPr>
          <w:p w14:paraId="76B7A916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0.68</w:t>
            </w:r>
          </w:p>
        </w:tc>
      </w:tr>
      <w:tr w:rsidR="00C84D70" w:rsidRPr="008106A5" w14:paraId="7FB3EC30" w14:textId="77777777" w:rsidTr="009E578D">
        <w:trPr>
          <w:trHeight w:val="680"/>
        </w:trPr>
        <w:tc>
          <w:tcPr>
            <w:tcW w:w="2694" w:type="dxa"/>
            <w:noWrap/>
            <w:hideMark/>
          </w:tcPr>
          <w:p w14:paraId="3D553E89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A</w:t>
            </w:r>
            <w:r>
              <w:rPr>
                <w:rFonts w:ascii="Calibri" w:hAnsi="Calibri" w:cs="Calibri"/>
                <w:sz w:val="20"/>
                <w:szCs w:val="20"/>
              </w:rPr>
              <w:t>nterior chamber depth</w:t>
            </w:r>
          </w:p>
        </w:tc>
        <w:tc>
          <w:tcPr>
            <w:tcW w:w="3314" w:type="dxa"/>
            <w:hideMark/>
          </w:tcPr>
          <w:p w14:paraId="0A4CEB82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3.4 (0.45)</w:t>
            </w:r>
            <w:r w:rsidRPr="008106A5">
              <w:rPr>
                <w:rFonts w:ascii="Calibri" w:hAnsi="Calibri" w:cs="Calibri"/>
                <w:sz w:val="20"/>
                <w:szCs w:val="20"/>
              </w:rPr>
              <w:br/>
              <w:t>3.29 (3.16-3.37)</w:t>
            </w:r>
          </w:p>
        </w:tc>
        <w:tc>
          <w:tcPr>
            <w:tcW w:w="2397" w:type="dxa"/>
            <w:hideMark/>
          </w:tcPr>
          <w:p w14:paraId="43F3969E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3.2 (0.44)</w:t>
            </w:r>
            <w:r w:rsidRPr="008106A5">
              <w:rPr>
                <w:rFonts w:ascii="Calibri" w:hAnsi="Calibri" w:cs="Calibri"/>
                <w:sz w:val="20"/>
                <w:szCs w:val="20"/>
              </w:rPr>
              <w:br/>
              <w:t>3.28 (2.76-3.44)</w:t>
            </w:r>
          </w:p>
        </w:tc>
        <w:tc>
          <w:tcPr>
            <w:tcW w:w="1183" w:type="dxa"/>
            <w:noWrap/>
            <w:hideMark/>
          </w:tcPr>
          <w:p w14:paraId="72E614AB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0.52</w:t>
            </w:r>
          </w:p>
        </w:tc>
      </w:tr>
      <w:tr w:rsidR="00C84D70" w:rsidRPr="008106A5" w14:paraId="2B3B0B3A" w14:textId="77777777" w:rsidTr="009E578D">
        <w:trPr>
          <w:trHeight w:val="708"/>
        </w:trPr>
        <w:tc>
          <w:tcPr>
            <w:tcW w:w="2694" w:type="dxa"/>
            <w:noWrap/>
            <w:hideMark/>
          </w:tcPr>
          <w:p w14:paraId="3478E83F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Preop_K1</w:t>
            </w:r>
          </w:p>
        </w:tc>
        <w:tc>
          <w:tcPr>
            <w:tcW w:w="3314" w:type="dxa"/>
            <w:hideMark/>
          </w:tcPr>
          <w:p w14:paraId="1D7287A4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31.88 (2.51)</w:t>
            </w: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  <w:t>30.98 (30.05-33.9)</w:t>
            </w:r>
          </w:p>
        </w:tc>
        <w:tc>
          <w:tcPr>
            <w:tcW w:w="2397" w:type="dxa"/>
            <w:hideMark/>
          </w:tcPr>
          <w:p w14:paraId="4DCA4E62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35.54 (3.51)</w:t>
            </w: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  <w:t>36.85 (31.97-37.71)</w:t>
            </w:r>
          </w:p>
        </w:tc>
        <w:tc>
          <w:tcPr>
            <w:tcW w:w="1183" w:type="dxa"/>
            <w:noWrap/>
            <w:hideMark/>
          </w:tcPr>
          <w:p w14:paraId="652DDB18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0.0088</w:t>
            </w:r>
          </w:p>
        </w:tc>
      </w:tr>
      <w:tr w:rsidR="00C84D70" w:rsidRPr="008106A5" w14:paraId="11DB2153" w14:textId="77777777" w:rsidTr="009E578D">
        <w:trPr>
          <w:trHeight w:val="720"/>
        </w:trPr>
        <w:tc>
          <w:tcPr>
            <w:tcW w:w="2694" w:type="dxa"/>
            <w:noWrap/>
            <w:hideMark/>
          </w:tcPr>
          <w:p w14:paraId="132A6BF1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Preop_K2</w:t>
            </w:r>
          </w:p>
        </w:tc>
        <w:tc>
          <w:tcPr>
            <w:tcW w:w="3314" w:type="dxa"/>
            <w:hideMark/>
          </w:tcPr>
          <w:p w14:paraId="5D7BB50C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34.11 (2.34)</w:t>
            </w: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  <w:t>34.22 (31.98-35.62)</w:t>
            </w:r>
          </w:p>
        </w:tc>
        <w:tc>
          <w:tcPr>
            <w:tcW w:w="2397" w:type="dxa"/>
            <w:hideMark/>
          </w:tcPr>
          <w:p w14:paraId="6DDD658C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38.14 (3)</w:t>
            </w: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  <w:t>37.46 (35.17-38.85)</w:t>
            </w:r>
          </w:p>
        </w:tc>
        <w:tc>
          <w:tcPr>
            <w:tcW w:w="1183" w:type="dxa"/>
            <w:noWrap/>
            <w:hideMark/>
          </w:tcPr>
          <w:p w14:paraId="618DA40B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0.0012</w:t>
            </w:r>
          </w:p>
        </w:tc>
      </w:tr>
      <w:tr w:rsidR="00C84D70" w:rsidRPr="008106A5" w14:paraId="01198549" w14:textId="77777777" w:rsidTr="009E578D">
        <w:trPr>
          <w:trHeight w:val="503"/>
        </w:trPr>
        <w:tc>
          <w:tcPr>
            <w:tcW w:w="2694" w:type="dxa"/>
            <w:noWrap/>
            <w:hideMark/>
          </w:tcPr>
          <w:p w14:paraId="1E9A3323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 xml:space="preserve">Preop </w:t>
            </w:r>
            <w:r>
              <w:rPr>
                <w:rFonts w:ascii="Calibri" w:hAnsi="Calibri" w:cs="Calibri"/>
                <w:sz w:val="20"/>
                <w:szCs w:val="20"/>
              </w:rPr>
              <w:t>UCVA (logMAR)</w:t>
            </w:r>
          </w:p>
        </w:tc>
        <w:tc>
          <w:tcPr>
            <w:tcW w:w="3314" w:type="dxa"/>
            <w:hideMark/>
          </w:tcPr>
          <w:p w14:paraId="1CA89238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0.88 (0.72)</w:t>
            </w:r>
            <w:r w:rsidRPr="008106A5">
              <w:rPr>
                <w:rFonts w:ascii="Calibri" w:hAnsi="Calibri" w:cs="Calibri"/>
                <w:sz w:val="20"/>
                <w:szCs w:val="20"/>
              </w:rPr>
              <w:br/>
              <w:t>0.9 (0.3-1)</w:t>
            </w:r>
          </w:p>
        </w:tc>
        <w:tc>
          <w:tcPr>
            <w:tcW w:w="2397" w:type="dxa"/>
            <w:hideMark/>
          </w:tcPr>
          <w:p w14:paraId="09FE3348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1.33 (0.73)</w:t>
            </w:r>
            <w:r w:rsidRPr="008106A5">
              <w:rPr>
                <w:rFonts w:ascii="Calibri" w:hAnsi="Calibri" w:cs="Calibri"/>
                <w:sz w:val="20"/>
                <w:szCs w:val="20"/>
              </w:rPr>
              <w:br/>
              <w:t>1.4 (0.65-2)</w:t>
            </w:r>
          </w:p>
        </w:tc>
        <w:tc>
          <w:tcPr>
            <w:tcW w:w="1183" w:type="dxa"/>
            <w:noWrap/>
            <w:hideMark/>
          </w:tcPr>
          <w:p w14:paraId="780208D3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0.45</w:t>
            </w:r>
          </w:p>
        </w:tc>
      </w:tr>
      <w:tr w:rsidR="00C84D70" w:rsidRPr="008106A5" w14:paraId="69D41CB9" w14:textId="77777777" w:rsidTr="009E578D">
        <w:trPr>
          <w:trHeight w:val="457"/>
        </w:trPr>
        <w:tc>
          <w:tcPr>
            <w:tcW w:w="2694" w:type="dxa"/>
            <w:noWrap/>
            <w:hideMark/>
          </w:tcPr>
          <w:p w14:paraId="4B1AF419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Preop B</w:t>
            </w:r>
            <w:r>
              <w:rPr>
                <w:rFonts w:ascii="Calibri" w:hAnsi="Calibri" w:cs="Calibri"/>
                <w:sz w:val="20"/>
                <w:szCs w:val="20"/>
              </w:rPr>
              <w:t>CVA (logMAR)</w:t>
            </w:r>
          </w:p>
        </w:tc>
        <w:tc>
          <w:tcPr>
            <w:tcW w:w="3314" w:type="dxa"/>
            <w:hideMark/>
          </w:tcPr>
          <w:p w14:paraId="64132DDC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0.82 (0.62)</w:t>
            </w:r>
            <w:r w:rsidRPr="008106A5">
              <w:rPr>
                <w:rFonts w:ascii="Calibri" w:hAnsi="Calibri" w:cs="Calibri"/>
                <w:sz w:val="20"/>
                <w:szCs w:val="20"/>
              </w:rPr>
              <w:br/>
              <w:t>0.6 (0.43-0.98)</w:t>
            </w:r>
          </w:p>
        </w:tc>
        <w:tc>
          <w:tcPr>
            <w:tcW w:w="2397" w:type="dxa"/>
            <w:hideMark/>
          </w:tcPr>
          <w:p w14:paraId="4ED340DD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0.65 (0.49)</w:t>
            </w:r>
            <w:r w:rsidRPr="008106A5">
              <w:rPr>
                <w:rFonts w:ascii="Calibri" w:hAnsi="Calibri" w:cs="Calibri"/>
                <w:sz w:val="20"/>
                <w:szCs w:val="20"/>
              </w:rPr>
              <w:br/>
              <w:t>0.6 (0.45-0.7)</w:t>
            </w:r>
          </w:p>
        </w:tc>
        <w:tc>
          <w:tcPr>
            <w:tcW w:w="1183" w:type="dxa"/>
            <w:noWrap/>
            <w:hideMark/>
          </w:tcPr>
          <w:p w14:paraId="196C465D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0.64</w:t>
            </w:r>
          </w:p>
        </w:tc>
      </w:tr>
      <w:tr w:rsidR="00C84D70" w:rsidRPr="008106A5" w14:paraId="170520B8" w14:textId="77777777" w:rsidTr="009E578D">
        <w:trPr>
          <w:trHeight w:val="424"/>
        </w:trPr>
        <w:tc>
          <w:tcPr>
            <w:tcW w:w="2694" w:type="dxa"/>
            <w:noWrap/>
            <w:hideMark/>
          </w:tcPr>
          <w:p w14:paraId="095ED53A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Duration Of R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adial Keratotomy </w:t>
            </w:r>
            <w:r w:rsidRPr="008106A5">
              <w:rPr>
                <w:rFonts w:ascii="Calibri" w:hAnsi="Calibri" w:cs="Calibri"/>
                <w:sz w:val="20"/>
                <w:szCs w:val="20"/>
              </w:rPr>
              <w:t>S</w:t>
            </w:r>
            <w:r>
              <w:rPr>
                <w:rFonts w:ascii="Calibri" w:hAnsi="Calibri" w:cs="Calibri"/>
                <w:sz w:val="20"/>
                <w:szCs w:val="20"/>
              </w:rPr>
              <w:t>urgery</w:t>
            </w:r>
            <w:r w:rsidRPr="008106A5">
              <w:rPr>
                <w:rFonts w:ascii="Calibri" w:hAnsi="Calibri" w:cs="Calibri"/>
                <w:sz w:val="20"/>
                <w:szCs w:val="20"/>
              </w:rPr>
              <w:t xml:space="preserve"> (Yrs)</w:t>
            </w:r>
          </w:p>
        </w:tc>
        <w:tc>
          <w:tcPr>
            <w:tcW w:w="3314" w:type="dxa"/>
            <w:hideMark/>
          </w:tcPr>
          <w:p w14:paraId="1626DAC1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27.55 (6.73)</w:t>
            </w:r>
            <w:r w:rsidRPr="008106A5">
              <w:rPr>
                <w:rFonts w:ascii="Calibri" w:hAnsi="Calibri" w:cs="Calibri"/>
                <w:sz w:val="20"/>
                <w:szCs w:val="20"/>
              </w:rPr>
              <w:br/>
              <w:t>27 (26-32.5)</w:t>
            </w:r>
          </w:p>
        </w:tc>
        <w:tc>
          <w:tcPr>
            <w:tcW w:w="2397" w:type="dxa"/>
            <w:hideMark/>
          </w:tcPr>
          <w:p w14:paraId="6BA2D8EE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30.77 (4.11)</w:t>
            </w:r>
            <w:r w:rsidRPr="008106A5">
              <w:rPr>
                <w:rFonts w:ascii="Calibri" w:hAnsi="Calibri" w:cs="Calibri"/>
                <w:sz w:val="20"/>
                <w:szCs w:val="20"/>
              </w:rPr>
              <w:br/>
              <w:t>31 (26-35)</w:t>
            </w:r>
          </w:p>
        </w:tc>
        <w:tc>
          <w:tcPr>
            <w:tcW w:w="1183" w:type="dxa"/>
            <w:noWrap/>
            <w:hideMark/>
          </w:tcPr>
          <w:p w14:paraId="616912DA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0.3</w:t>
            </w:r>
          </w:p>
        </w:tc>
      </w:tr>
      <w:tr w:rsidR="00C84D70" w:rsidRPr="008106A5" w14:paraId="23792A42" w14:textId="77777777" w:rsidTr="009E578D">
        <w:trPr>
          <w:trHeight w:val="660"/>
        </w:trPr>
        <w:tc>
          <w:tcPr>
            <w:tcW w:w="2694" w:type="dxa"/>
            <w:noWrap/>
            <w:hideMark/>
          </w:tcPr>
          <w:p w14:paraId="3AC4FF6C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Preop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8106A5">
              <w:rPr>
                <w:rFonts w:ascii="Calibri" w:hAnsi="Calibri" w:cs="Calibri"/>
                <w:sz w:val="20"/>
                <w:szCs w:val="20"/>
              </w:rPr>
              <w:t>Cyl</w:t>
            </w:r>
            <w:r>
              <w:rPr>
                <w:rFonts w:ascii="Calibri" w:hAnsi="Calibri" w:cs="Calibri"/>
                <w:sz w:val="20"/>
                <w:szCs w:val="20"/>
              </w:rPr>
              <w:t>inder</w:t>
            </w:r>
          </w:p>
        </w:tc>
        <w:tc>
          <w:tcPr>
            <w:tcW w:w="3314" w:type="dxa"/>
            <w:hideMark/>
          </w:tcPr>
          <w:p w14:paraId="32879E23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-1.81 (2.14)</w:t>
            </w:r>
            <w:r w:rsidRPr="008106A5">
              <w:rPr>
                <w:rFonts w:ascii="Calibri" w:hAnsi="Calibri" w:cs="Calibri"/>
                <w:sz w:val="20"/>
                <w:szCs w:val="20"/>
              </w:rPr>
              <w:br/>
              <w:t>-2 (-3.75--0.5)</w:t>
            </w:r>
          </w:p>
        </w:tc>
        <w:tc>
          <w:tcPr>
            <w:tcW w:w="2397" w:type="dxa"/>
            <w:hideMark/>
          </w:tcPr>
          <w:p w14:paraId="17CA7EA2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-2 (1.67)</w:t>
            </w:r>
            <w:r w:rsidRPr="008106A5">
              <w:rPr>
                <w:rFonts w:ascii="Calibri" w:hAnsi="Calibri" w:cs="Calibri"/>
                <w:sz w:val="20"/>
                <w:szCs w:val="20"/>
              </w:rPr>
              <w:br/>
              <w:t>-2.38 (-2.94--0.38)</w:t>
            </w:r>
          </w:p>
        </w:tc>
        <w:tc>
          <w:tcPr>
            <w:tcW w:w="1183" w:type="dxa"/>
            <w:noWrap/>
            <w:hideMark/>
          </w:tcPr>
          <w:p w14:paraId="4E68BF21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</w:tr>
      <w:tr w:rsidR="00C84D70" w:rsidRPr="008106A5" w14:paraId="1AACEDED" w14:textId="77777777" w:rsidTr="009E578D">
        <w:trPr>
          <w:trHeight w:val="320"/>
        </w:trPr>
        <w:tc>
          <w:tcPr>
            <w:tcW w:w="2694" w:type="dxa"/>
            <w:noWrap/>
            <w:hideMark/>
          </w:tcPr>
          <w:p w14:paraId="7A56F493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D</w:t>
            </w:r>
            <w:r>
              <w:rPr>
                <w:rFonts w:ascii="Calibri" w:hAnsi="Calibri" w:cs="Calibri"/>
                <w:sz w:val="20"/>
                <w:szCs w:val="20"/>
              </w:rPr>
              <w:t>iabetes</w:t>
            </w:r>
          </w:p>
        </w:tc>
        <w:tc>
          <w:tcPr>
            <w:tcW w:w="3314" w:type="dxa"/>
            <w:noWrap/>
            <w:hideMark/>
          </w:tcPr>
          <w:p w14:paraId="74F199FE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4 (36)</w:t>
            </w:r>
          </w:p>
        </w:tc>
        <w:tc>
          <w:tcPr>
            <w:tcW w:w="2397" w:type="dxa"/>
            <w:noWrap/>
            <w:hideMark/>
          </w:tcPr>
          <w:p w14:paraId="73ADA95F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7 (54)</w:t>
            </w:r>
          </w:p>
        </w:tc>
        <w:tc>
          <w:tcPr>
            <w:tcW w:w="1183" w:type="dxa"/>
            <w:noWrap/>
            <w:hideMark/>
          </w:tcPr>
          <w:p w14:paraId="68478457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0.44</w:t>
            </w:r>
          </w:p>
        </w:tc>
      </w:tr>
      <w:tr w:rsidR="00C84D70" w:rsidRPr="008106A5" w14:paraId="252FF35E" w14:textId="77777777" w:rsidTr="009E578D">
        <w:trPr>
          <w:trHeight w:val="320"/>
        </w:trPr>
        <w:tc>
          <w:tcPr>
            <w:tcW w:w="2694" w:type="dxa"/>
            <w:noWrap/>
            <w:hideMark/>
          </w:tcPr>
          <w:p w14:paraId="77305B49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Hypertension</w:t>
            </w:r>
          </w:p>
        </w:tc>
        <w:tc>
          <w:tcPr>
            <w:tcW w:w="3314" w:type="dxa"/>
            <w:noWrap/>
            <w:hideMark/>
          </w:tcPr>
          <w:p w14:paraId="152AF695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1 (9)</w:t>
            </w:r>
          </w:p>
        </w:tc>
        <w:tc>
          <w:tcPr>
            <w:tcW w:w="2397" w:type="dxa"/>
            <w:noWrap/>
            <w:hideMark/>
          </w:tcPr>
          <w:p w14:paraId="2C427DBC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7 (54)</w:t>
            </w:r>
          </w:p>
        </w:tc>
        <w:tc>
          <w:tcPr>
            <w:tcW w:w="1183" w:type="dxa"/>
            <w:noWrap/>
            <w:hideMark/>
          </w:tcPr>
          <w:p w14:paraId="0DDE5357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0.03</w:t>
            </w:r>
          </w:p>
        </w:tc>
      </w:tr>
      <w:tr w:rsidR="00C84D70" w:rsidRPr="008106A5" w14:paraId="02F4D95D" w14:textId="77777777" w:rsidTr="009E578D">
        <w:trPr>
          <w:trHeight w:val="320"/>
        </w:trPr>
        <w:tc>
          <w:tcPr>
            <w:tcW w:w="2694" w:type="dxa"/>
            <w:noWrap/>
            <w:hideMark/>
          </w:tcPr>
          <w:p w14:paraId="3B9830EB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 xml:space="preserve">Glaucoma On </w:t>
            </w:r>
            <w:r>
              <w:rPr>
                <w:rFonts w:ascii="Calibri" w:hAnsi="Calibri" w:cs="Calibri"/>
                <w:sz w:val="20"/>
                <w:szCs w:val="20"/>
              </w:rPr>
              <w:t>medications</w:t>
            </w:r>
          </w:p>
        </w:tc>
        <w:tc>
          <w:tcPr>
            <w:tcW w:w="3314" w:type="dxa"/>
            <w:noWrap/>
            <w:hideMark/>
          </w:tcPr>
          <w:p w14:paraId="5899840E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1 (9)</w:t>
            </w:r>
          </w:p>
        </w:tc>
        <w:tc>
          <w:tcPr>
            <w:tcW w:w="2397" w:type="dxa"/>
            <w:noWrap/>
            <w:hideMark/>
          </w:tcPr>
          <w:p w14:paraId="146C0161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2 (15)</w:t>
            </w:r>
          </w:p>
        </w:tc>
        <w:tc>
          <w:tcPr>
            <w:tcW w:w="1183" w:type="dxa"/>
            <w:noWrap/>
            <w:hideMark/>
          </w:tcPr>
          <w:p w14:paraId="0E7D961F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</w:tr>
      <w:tr w:rsidR="00C84D70" w:rsidRPr="008106A5" w14:paraId="6FD1CF05" w14:textId="77777777" w:rsidTr="009E578D">
        <w:trPr>
          <w:trHeight w:val="320"/>
        </w:trPr>
        <w:tc>
          <w:tcPr>
            <w:tcW w:w="2694" w:type="dxa"/>
            <w:noWrap/>
            <w:hideMark/>
          </w:tcPr>
          <w:p w14:paraId="06437DCF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Amblyopia</w:t>
            </w:r>
          </w:p>
        </w:tc>
        <w:tc>
          <w:tcPr>
            <w:tcW w:w="3314" w:type="dxa"/>
            <w:noWrap/>
            <w:hideMark/>
          </w:tcPr>
          <w:p w14:paraId="663E2A71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2 (18)</w:t>
            </w:r>
          </w:p>
        </w:tc>
        <w:tc>
          <w:tcPr>
            <w:tcW w:w="2397" w:type="dxa"/>
            <w:noWrap/>
            <w:hideMark/>
          </w:tcPr>
          <w:p w14:paraId="79EF2361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2 (15)</w:t>
            </w:r>
          </w:p>
        </w:tc>
        <w:tc>
          <w:tcPr>
            <w:tcW w:w="1183" w:type="dxa"/>
            <w:noWrap/>
            <w:hideMark/>
          </w:tcPr>
          <w:p w14:paraId="662D3832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</w:tr>
      <w:tr w:rsidR="00C84D70" w:rsidRPr="008106A5" w14:paraId="56CAD532" w14:textId="77777777" w:rsidTr="009E578D">
        <w:trPr>
          <w:trHeight w:val="320"/>
        </w:trPr>
        <w:tc>
          <w:tcPr>
            <w:tcW w:w="2694" w:type="dxa"/>
            <w:noWrap/>
            <w:hideMark/>
          </w:tcPr>
          <w:p w14:paraId="5EFFF27E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Preoperative Phacodonesis</w:t>
            </w:r>
          </w:p>
        </w:tc>
        <w:tc>
          <w:tcPr>
            <w:tcW w:w="3314" w:type="dxa"/>
            <w:noWrap/>
            <w:hideMark/>
          </w:tcPr>
          <w:p w14:paraId="1C06B965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0 (0)</w:t>
            </w:r>
          </w:p>
        </w:tc>
        <w:tc>
          <w:tcPr>
            <w:tcW w:w="2397" w:type="dxa"/>
            <w:noWrap/>
            <w:hideMark/>
          </w:tcPr>
          <w:p w14:paraId="49032791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1 (8)</w:t>
            </w:r>
          </w:p>
        </w:tc>
        <w:tc>
          <w:tcPr>
            <w:tcW w:w="1183" w:type="dxa"/>
            <w:noWrap/>
            <w:hideMark/>
          </w:tcPr>
          <w:p w14:paraId="1911B148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</w:tr>
      <w:tr w:rsidR="00C84D70" w:rsidRPr="008106A5" w14:paraId="60575ECA" w14:textId="77777777" w:rsidTr="009E578D">
        <w:trPr>
          <w:trHeight w:val="320"/>
        </w:trPr>
        <w:tc>
          <w:tcPr>
            <w:tcW w:w="2694" w:type="dxa"/>
            <w:noWrap/>
            <w:hideMark/>
          </w:tcPr>
          <w:p w14:paraId="3E61C84A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Radial Keratotomy - 16 Cuts</w:t>
            </w:r>
          </w:p>
        </w:tc>
        <w:tc>
          <w:tcPr>
            <w:tcW w:w="3314" w:type="dxa"/>
            <w:noWrap/>
            <w:hideMark/>
          </w:tcPr>
          <w:p w14:paraId="484D92A7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9 (82)</w:t>
            </w:r>
          </w:p>
        </w:tc>
        <w:tc>
          <w:tcPr>
            <w:tcW w:w="2397" w:type="dxa"/>
            <w:noWrap/>
            <w:hideMark/>
          </w:tcPr>
          <w:p w14:paraId="62FFED5A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0 (0)</w:t>
            </w:r>
          </w:p>
        </w:tc>
        <w:tc>
          <w:tcPr>
            <w:tcW w:w="1183" w:type="dxa"/>
            <w:noWrap/>
            <w:hideMark/>
          </w:tcPr>
          <w:p w14:paraId="0F4189FD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8106A5">
              <w:rPr>
                <w:rFonts w:ascii="Calibri" w:hAnsi="Calibri" w:cs="Calibri"/>
                <w:b/>
                <w:bCs/>
                <w:sz w:val="20"/>
                <w:szCs w:val="20"/>
              </w:rPr>
              <w:t>&lt;0.001</w:t>
            </w:r>
          </w:p>
        </w:tc>
      </w:tr>
      <w:tr w:rsidR="00C84D70" w:rsidRPr="008106A5" w14:paraId="29A03326" w14:textId="77777777" w:rsidTr="009E578D">
        <w:trPr>
          <w:trHeight w:val="320"/>
        </w:trPr>
        <w:tc>
          <w:tcPr>
            <w:tcW w:w="2694" w:type="dxa"/>
            <w:noWrap/>
            <w:hideMark/>
          </w:tcPr>
          <w:p w14:paraId="12DC47D9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Cataract - Grade 1</w:t>
            </w:r>
          </w:p>
        </w:tc>
        <w:tc>
          <w:tcPr>
            <w:tcW w:w="3314" w:type="dxa"/>
            <w:noWrap/>
            <w:hideMark/>
          </w:tcPr>
          <w:p w14:paraId="27BD08DB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1 (9)</w:t>
            </w:r>
          </w:p>
        </w:tc>
        <w:tc>
          <w:tcPr>
            <w:tcW w:w="2397" w:type="dxa"/>
            <w:noWrap/>
            <w:hideMark/>
          </w:tcPr>
          <w:p w14:paraId="1A0975CE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1183" w:type="dxa"/>
            <w:noWrap/>
            <w:hideMark/>
          </w:tcPr>
          <w:p w14:paraId="77F914CF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84D70" w:rsidRPr="008106A5" w14:paraId="39BA152F" w14:textId="77777777" w:rsidTr="009E578D">
        <w:trPr>
          <w:trHeight w:val="320"/>
        </w:trPr>
        <w:tc>
          <w:tcPr>
            <w:tcW w:w="2694" w:type="dxa"/>
            <w:noWrap/>
            <w:hideMark/>
          </w:tcPr>
          <w:p w14:paraId="01D70CA7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Cataract - Grade 2</w:t>
            </w:r>
          </w:p>
        </w:tc>
        <w:tc>
          <w:tcPr>
            <w:tcW w:w="3314" w:type="dxa"/>
            <w:noWrap/>
            <w:hideMark/>
          </w:tcPr>
          <w:p w14:paraId="320D1FF6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5 (45)</w:t>
            </w:r>
          </w:p>
        </w:tc>
        <w:tc>
          <w:tcPr>
            <w:tcW w:w="2397" w:type="dxa"/>
            <w:noWrap/>
            <w:hideMark/>
          </w:tcPr>
          <w:p w14:paraId="3C8FEA2D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8 (62)</w:t>
            </w:r>
          </w:p>
        </w:tc>
        <w:tc>
          <w:tcPr>
            <w:tcW w:w="1183" w:type="dxa"/>
            <w:noWrap/>
            <w:hideMark/>
          </w:tcPr>
          <w:p w14:paraId="7817879A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0.78</w:t>
            </w:r>
          </w:p>
        </w:tc>
      </w:tr>
      <w:tr w:rsidR="00C84D70" w:rsidRPr="008106A5" w14:paraId="3F7F9F5E" w14:textId="77777777" w:rsidTr="009E578D">
        <w:trPr>
          <w:trHeight w:val="320"/>
        </w:trPr>
        <w:tc>
          <w:tcPr>
            <w:tcW w:w="2694" w:type="dxa"/>
            <w:noWrap/>
            <w:hideMark/>
          </w:tcPr>
          <w:p w14:paraId="32CB77D4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Cataract - Grade 3</w:t>
            </w:r>
          </w:p>
        </w:tc>
        <w:tc>
          <w:tcPr>
            <w:tcW w:w="3314" w:type="dxa"/>
            <w:noWrap/>
            <w:hideMark/>
          </w:tcPr>
          <w:p w14:paraId="42C0CBFE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2 (18)</w:t>
            </w:r>
          </w:p>
        </w:tc>
        <w:tc>
          <w:tcPr>
            <w:tcW w:w="2397" w:type="dxa"/>
            <w:noWrap/>
            <w:hideMark/>
          </w:tcPr>
          <w:p w14:paraId="795EB027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3 (23)</w:t>
            </w:r>
          </w:p>
        </w:tc>
        <w:tc>
          <w:tcPr>
            <w:tcW w:w="1183" w:type="dxa"/>
            <w:noWrap/>
            <w:hideMark/>
          </w:tcPr>
          <w:p w14:paraId="4098C30D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84D70" w:rsidRPr="008106A5" w14:paraId="48257E8E" w14:textId="77777777" w:rsidTr="009E578D">
        <w:trPr>
          <w:trHeight w:val="320"/>
        </w:trPr>
        <w:tc>
          <w:tcPr>
            <w:tcW w:w="2694" w:type="dxa"/>
            <w:noWrap/>
            <w:hideMark/>
          </w:tcPr>
          <w:p w14:paraId="1E11A43B" w14:textId="77777777" w:rsidR="00C84D70" w:rsidRPr="008106A5" w:rsidRDefault="00C84D70" w:rsidP="009E578D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lastRenderedPageBreak/>
              <w:t>Cataract - Grade 4</w:t>
            </w:r>
          </w:p>
        </w:tc>
        <w:tc>
          <w:tcPr>
            <w:tcW w:w="3314" w:type="dxa"/>
            <w:noWrap/>
            <w:hideMark/>
          </w:tcPr>
          <w:p w14:paraId="25D61F10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3 (27)</w:t>
            </w:r>
          </w:p>
        </w:tc>
        <w:tc>
          <w:tcPr>
            <w:tcW w:w="2397" w:type="dxa"/>
            <w:noWrap/>
            <w:hideMark/>
          </w:tcPr>
          <w:p w14:paraId="2272620F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106A5">
              <w:rPr>
                <w:rFonts w:ascii="Calibri" w:hAnsi="Calibri" w:cs="Calibri"/>
                <w:sz w:val="20"/>
                <w:szCs w:val="20"/>
              </w:rPr>
              <w:t>2 (15)</w:t>
            </w:r>
          </w:p>
        </w:tc>
        <w:tc>
          <w:tcPr>
            <w:tcW w:w="1183" w:type="dxa"/>
            <w:noWrap/>
            <w:hideMark/>
          </w:tcPr>
          <w:p w14:paraId="1928AA99" w14:textId="77777777" w:rsidR="00C84D70" w:rsidRPr="008106A5" w:rsidRDefault="00C84D70" w:rsidP="009E578D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6174F8A8" w14:textId="77777777" w:rsidR="00C84D70" w:rsidRPr="0058662C" w:rsidRDefault="00C84D70" w:rsidP="00C84D70">
      <w:pPr>
        <w:rPr>
          <w:rFonts w:ascii="Calibri" w:hAnsi="Calibri" w:cs="Calibri"/>
          <w:lang w:val="en-US"/>
        </w:rPr>
      </w:pPr>
      <w:r w:rsidRPr="001C4D3E">
        <w:rPr>
          <w:rFonts w:ascii="Calibri" w:hAnsi="Calibri" w:cs="Calibri"/>
          <w:sz w:val="16"/>
          <w:szCs w:val="16"/>
          <w:lang w:val="en-US"/>
        </w:rPr>
        <w:t>Continuous variables are presented as mean (SD), Median (Interquartile range limits), Bold face = statistically significant differences</w:t>
      </w:r>
      <w:r>
        <w:rPr>
          <w:rFonts w:ascii="Calibri" w:hAnsi="Calibri" w:cs="Calibri"/>
          <w:sz w:val="16"/>
          <w:szCs w:val="16"/>
          <w:lang w:val="en-US"/>
        </w:rPr>
        <w:t>, UCVA=Uncorrected visual acuity, BCVA=Best Corrected visual acuity. logMAR = logarithm of the minimum angle of resolution.</w:t>
      </w:r>
    </w:p>
    <w:p w14:paraId="5F74348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D70"/>
    <w:rsid w:val="002978F5"/>
    <w:rsid w:val="003852CF"/>
    <w:rsid w:val="004E780C"/>
    <w:rsid w:val="00C84D70"/>
    <w:rsid w:val="00EA6C5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A71B7"/>
  <w15:chartTrackingRefBased/>
  <w15:docId w15:val="{D9562BBA-214C-4B18-9D99-0F2C8BC32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4D70"/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4D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4D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4D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4D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4D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4D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4D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4D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4D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4D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4D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4D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4D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4D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4D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4D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4D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4D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4D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84D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4D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84D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4D70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84D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4D70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C84D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4D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4D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4D7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4D70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240</Words>
  <Characters>1425</Characters>
  <Application>Microsoft Office Word</Application>
  <DocSecurity>0</DocSecurity>
  <Lines>36</Lines>
  <Paragraphs>20</Paragraphs>
  <ScaleCrop>false</ScaleCrop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2025-10-16T14:41:00Z</dcterms:created>
  <dcterms:modified xsi:type="dcterms:W3CDTF">2025-10-16T14:42:00Z</dcterms:modified>
</cp:coreProperties>
</file>