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2DCC10F" w14:textId="31907930" w:rsidR="007F729F" w:rsidRPr="000F126E" w:rsidRDefault="007F729F" w:rsidP="007F729F">
      <w:pPr>
        <w:rPr>
          <w:rFonts w:ascii="Aptos Narrow" w:hAnsi="Aptos Narrow" w:cs="Calibri"/>
          <w:b/>
          <w:bCs/>
          <w:color w:val="000000"/>
          <w:sz w:val="20"/>
          <w:szCs w:val="20"/>
        </w:rPr>
      </w:pPr>
      <w:r w:rsidRPr="000F126E">
        <w:rPr>
          <w:rFonts w:ascii="Aptos Narrow" w:hAnsi="Aptos Narrow" w:cs="Calibri"/>
          <w:b/>
          <w:bCs/>
          <w:color w:val="000000"/>
          <w:sz w:val="20"/>
          <w:szCs w:val="20"/>
        </w:rPr>
        <w:t>SUPPLEMENTARY MATERIAL</w:t>
      </w:r>
      <w:r w:rsidR="000F126E" w:rsidRPr="000F126E">
        <w:rPr>
          <w:rFonts w:ascii="Aptos Narrow" w:hAnsi="Aptos Narrow" w:cs="Calibri"/>
          <w:b/>
          <w:bCs/>
          <w:color w:val="000000"/>
          <w:sz w:val="20"/>
          <w:szCs w:val="20"/>
        </w:rPr>
        <w:t xml:space="preserve"> FOR: </w:t>
      </w:r>
    </w:p>
    <w:p w14:paraId="459D3746" w14:textId="77777777" w:rsidR="000F126E" w:rsidRDefault="000F126E" w:rsidP="007F729F">
      <w:pPr>
        <w:rPr>
          <w:rFonts w:ascii="Aptos Narrow" w:hAnsi="Aptos Narrow" w:cs="Calibri"/>
          <w:color w:val="000000"/>
          <w:sz w:val="20"/>
          <w:szCs w:val="20"/>
        </w:rPr>
      </w:pPr>
    </w:p>
    <w:p w14:paraId="73F88258" w14:textId="77777777" w:rsidR="000F126E" w:rsidRPr="0080590C" w:rsidRDefault="000F126E" w:rsidP="000F126E">
      <w:pPr>
        <w:rPr>
          <w:sz w:val="36"/>
          <w:szCs w:val="36"/>
        </w:rPr>
      </w:pPr>
      <w:r w:rsidRPr="0080590C">
        <w:rPr>
          <w:sz w:val="36"/>
          <w:szCs w:val="36"/>
        </w:rPr>
        <w:t xml:space="preserve">Irreversible climate changes driven by degree-years of temperature overshoot </w:t>
      </w:r>
    </w:p>
    <w:p w14:paraId="1FAD653A" w14:textId="77777777" w:rsidR="000F126E" w:rsidRPr="0080590C" w:rsidRDefault="000F126E" w:rsidP="000F126E"/>
    <w:p w14:paraId="5A113444" w14:textId="77777777" w:rsidR="000F126E" w:rsidRPr="0080590C" w:rsidRDefault="000F126E" w:rsidP="000F126E">
      <w:pPr>
        <w:rPr>
          <w:vertAlign w:val="superscript"/>
        </w:rPr>
      </w:pPr>
      <w:r w:rsidRPr="0080590C">
        <w:t>Mitchell Dickau</w:t>
      </w:r>
      <w:r w:rsidRPr="0080590C">
        <w:rPr>
          <w:vertAlign w:val="superscript"/>
        </w:rPr>
        <w:t>1</w:t>
      </w:r>
      <w:r w:rsidRPr="0080590C">
        <w:t>, Kirsten Zickfeld</w:t>
      </w:r>
      <w:r w:rsidRPr="0080590C">
        <w:rPr>
          <w:vertAlign w:val="superscript"/>
        </w:rPr>
        <w:t>2</w:t>
      </w:r>
      <w:r w:rsidRPr="0080590C">
        <w:t xml:space="preserve"> and H. Damon Matthews</w:t>
      </w:r>
      <w:r w:rsidRPr="0080590C">
        <w:rPr>
          <w:vertAlign w:val="superscript"/>
        </w:rPr>
        <w:t>1</w:t>
      </w:r>
    </w:p>
    <w:p w14:paraId="610EF882" w14:textId="77777777" w:rsidR="000F126E" w:rsidRPr="0080590C" w:rsidRDefault="000F126E" w:rsidP="000F126E">
      <w:pPr>
        <w:rPr>
          <w:vertAlign w:val="superscript"/>
        </w:rPr>
      </w:pPr>
    </w:p>
    <w:p w14:paraId="16606AF8" w14:textId="77777777" w:rsidR="000F126E" w:rsidRPr="0080590C" w:rsidRDefault="000F126E" w:rsidP="000F126E">
      <w:r w:rsidRPr="0080590C">
        <w:rPr>
          <w:vertAlign w:val="superscript"/>
        </w:rPr>
        <w:t>1</w:t>
      </w:r>
      <w:r w:rsidRPr="0080590C">
        <w:t>Department of Geography, Planning and Environment, Concordia University, Montréal, Quebec, Canada</w:t>
      </w:r>
    </w:p>
    <w:p w14:paraId="0BF47A79" w14:textId="77777777" w:rsidR="000F126E" w:rsidRPr="0080590C" w:rsidRDefault="000F126E" w:rsidP="000F126E">
      <w:r w:rsidRPr="0080590C">
        <w:rPr>
          <w:vertAlign w:val="superscript"/>
        </w:rPr>
        <w:t>2</w:t>
      </w:r>
      <w:r w:rsidRPr="0080590C">
        <w:t>Department of Geography, Simon Fraser University, Vancouver, British Columbia, Canada.</w:t>
      </w:r>
    </w:p>
    <w:p w14:paraId="2F5B5226" w14:textId="77777777" w:rsidR="000F126E" w:rsidRDefault="000F126E" w:rsidP="007F729F">
      <w:pPr>
        <w:rPr>
          <w:rFonts w:ascii="Aptos Narrow" w:hAnsi="Aptos Narrow" w:cs="Calibri"/>
          <w:color w:val="000000"/>
          <w:sz w:val="20"/>
          <w:szCs w:val="20"/>
        </w:rPr>
      </w:pPr>
    </w:p>
    <w:p w14:paraId="3C911103" w14:textId="77777777" w:rsidR="000F126E" w:rsidRDefault="000F126E" w:rsidP="007F729F">
      <w:pPr>
        <w:rPr>
          <w:rFonts w:ascii="Aptos Narrow" w:hAnsi="Aptos Narrow" w:cs="Calibri"/>
          <w:color w:val="000000"/>
          <w:sz w:val="20"/>
          <w:szCs w:val="20"/>
        </w:rPr>
      </w:pPr>
    </w:p>
    <w:p w14:paraId="71C787CF" w14:textId="4E9EDA01" w:rsidR="000F126E" w:rsidRPr="000F126E" w:rsidRDefault="000F126E" w:rsidP="000F126E">
      <w:pPr>
        <w:rPr>
          <w:rFonts w:ascii="Aptos Narrow" w:hAnsi="Aptos Narrow" w:cs="Calibri"/>
          <w:b/>
          <w:bCs/>
          <w:color w:val="000000"/>
          <w:sz w:val="20"/>
          <w:szCs w:val="20"/>
        </w:rPr>
      </w:pPr>
      <w:r w:rsidRPr="000F126E">
        <w:rPr>
          <w:rFonts w:ascii="Aptos Narrow" w:hAnsi="Aptos Narrow" w:cs="Calibri"/>
          <w:b/>
          <w:bCs/>
          <w:color w:val="000000"/>
          <w:sz w:val="20"/>
          <w:szCs w:val="20"/>
        </w:rPr>
        <w:t>CONTENTS OF THIS FILE:</w:t>
      </w:r>
    </w:p>
    <w:p w14:paraId="3F1C6CFF" w14:textId="409F45D0" w:rsidR="000F126E" w:rsidRDefault="000F126E" w:rsidP="000F126E">
      <w:pPr>
        <w:ind w:firstLine="720"/>
        <w:rPr>
          <w:rFonts w:ascii="Aptos Narrow" w:hAnsi="Aptos Narrow" w:cs="Calibri"/>
          <w:color w:val="000000"/>
          <w:sz w:val="20"/>
          <w:szCs w:val="20"/>
        </w:rPr>
      </w:pPr>
      <w:r w:rsidRPr="000F126E">
        <w:rPr>
          <w:rFonts w:ascii="Aptos Narrow" w:hAnsi="Aptos Narrow" w:cs="Calibri"/>
          <w:color w:val="000000"/>
          <w:sz w:val="20"/>
          <w:szCs w:val="20"/>
        </w:rPr>
        <w:t>Figures S</w:t>
      </w:r>
      <w:r>
        <w:rPr>
          <w:rFonts w:ascii="Aptos Narrow" w:hAnsi="Aptos Narrow" w:cs="Calibri"/>
          <w:color w:val="000000"/>
          <w:sz w:val="20"/>
          <w:szCs w:val="20"/>
        </w:rPr>
        <w:t>M1</w:t>
      </w:r>
      <w:r w:rsidRPr="000F126E">
        <w:rPr>
          <w:rFonts w:ascii="Aptos Narrow" w:hAnsi="Aptos Narrow" w:cs="Calibri"/>
          <w:color w:val="000000"/>
          <w:sz w:val="20"/>
          <w:szCs w:val="20"/>
        </w:rPr>
        <w:t xml:space="preserve"> to S</w:t>
      </w:r>
      <w:r>
        <w:rPr>
          <w:rFonts w:ascii="Aptos Narrow" w:hAnsi="Aptos Narrow" w:cs="Calibri"/>
          <w:color w:val="000000"/>
          <w:sz w:val="20"/>
          <w:szCs w:val="20"/>
        </w:rPr>
        <w:t>M3</w:t>
      </w:r>
    </w:p>
    <w:p w14:paraId="5057C4C8" w14:textId="14288F4F" w:rsidR="000F126E" w:rsidRDefault="000F126E" w:rsidP="000F126E">
      <w:pPr>
        <w:ind w:firstLine="720"/>
        <w:rPr>
          <w:rFonts w:ascii="Aptos Narrow" w:hAnsi="Aptos Narrow" w:cs="Calibri"/>
          <w:color w:val="000000"/>
          <w:sz w:val="20"/>
          <w:szCs w:val="20"/>
        </w:rPr>
      </w:pPr>
      <w:r>
        <w:rPr>
          <w:rFonts w:ascii="Aptos Narrow" w:hAnsi="Aptos Narrow" w:cs="Calibri"/>
          <w:color w:val="000000"/>
          <w:sz w:val="20"/>
          <w:szCs w:val="20"/>
        </w:rPr>
        <w:t xml:space="preserve">Tables SM1 and SM2 </w:t>
      </w:r>
    </w:p>
    <w:p w14:paraId="4E49F6FD" w14:textId="77777777" w:rsidR="000F126E" w:rsidRDefault="000F126E" w:rsidP="000F126E">
      <w:pPr>
        <w:rPr>
          <w:rFonts w:ascii="Aptos Narrow" w:hAnsi="Aptos Narrow" w:cs="Calibri"/>
          <w:color w:val="000000"/>
          <w:sz w:val="20"/>
          <w:szCs w:val="20"/>
        </w:rPr>
      </w:pPr>
    </w:p>
    <w:p w14:paraId="2555F0BB" w14:textId="6D00F672" w:rsidR="000F126E" w:rsidRDefault="000F126E">
      <w:pPr>
        <w:rPr>
          <w:rFonts w:ascii="Aptos Narrow" w:hAnsi="Aptos Narrow" w:cs="Calibri"/>
          <w:color w:val="000000"/>
          <w:sz w:val="20"/>
          <w:szCs w:val="20"/>
        </w:rPr>
      </w:pPr>
      <w:r>
        <w:rPr>
          <w:rFonts w:ascii="Aptos Narrow" w:hAnsi="Aptos Narrow" w:cs="Calibri"/>
          <w:color w:val="000000"/>
          <w:sz w:val="20"/>
          <w:szCs w:val="20"/>
        </w:rPr>
        <w:br w:type="page"/>
      </w:r>
    </w:p>
    <w:p w14:paraId="58258B0E" w14:textId="77777777" w:rsidR="00D771EC" w:rsidRPr="00517B73" w:rsidRDefault="00D771EC" w:rsidP="007F729F">
      <w:pPr>
        <w:rPr>
          <w:rFonts w:ascii="Aptos Narrow" w:hAnsi="Aptos Narrow" w:cs="Calibri"/>
          <w:color w:val="000000"/>
          <w:sz w:val="20"/>
          <w:szCs w:val="20"/>
        </w:rPr>
      </w:pPr>
    </w:p>
    <w:p w14:paraId="0C887E5A" w14:textId="611FF50A" w:rsidR="007F729F" w:rsidRPr="00DC55AB" w:rsidRDefault="00DC55AB" w:rsidP="00DC55AB">
      <w:pPr>
        <w:rPr>
          <w:rFonts w:ascii="Aptos Narrow" w:hAnsi="Aptos Narrow" w:cs="Calibri"/>
          <w:color w:val="000000"/>
          <w:sz w:val="20"/>
          <w:szCs w:val="20"/>
        </w:rPr>
      </w:pPr>
      <w:r>
        <w:rPr>
          <w:rFonts w:ascii="Aptos Narrow" w:hAnsi="Aptos Narrow" w:cs="Calibri"/>
          <w:noProof/>
          <w:color w:val="000000"/>
          <w:sz w:val="20"/>
          <w:szCs w:val="20"/>
        </w:rPr>
        <w:drawing>
          <wp:inline distT="0" distB="0" distL="0" distR="0" wp14:anchorId="4DBF5FA0" wp14:editId="49B5DE5A">
            <wp:extent cx="5943600" cy="3132455"/>
            <wp:effectExtent l="0" t="0" r="0" b="4445"/>
            <wp:docPr id="1247408066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47408066" name="Picture 1247408066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1324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058F6C9" w14:textId="71061BEF" w:rsidR="00893696" w:rsidRPr="00517B73" w:rsidRDefault="007F729F" w:rsidP="00893696">
      <w:pPr>
        <w:pStyle w:val="Caption"/>
        <w:rPr>
          <w:rFonts w:ascii="Aptos Narrow" w:hAnsi="Aptos Narrow" w:cs="Calibri"/>
          <w:sz w:val="20"/>
          <w:szCs w:val="20"/>
        </w:rPr>
      </w:pPr>
      <w:r w:rsidRPr="00517B73">
        <w:rPr>
          <w:rFonts w:ascii="Aptos Narrow" w:hAnsi="Aptos Narrow"/>
          <w:sz w:val="20"/>
          <w:szCs w:val="20"/>
        </w:rPr>
        <w:t xml:space="preserve">Figure </w:t>
      </w:r>
      <w:r w:rsidRPr="00517B73">
        <w:rPr>
          <w:rFonts w:ascii="Aptos Narrow" w:hAnsi="Aptos Narrow"/>
          <w:sz w:val="20"/>
          <w:szCs w:val="20"/>
        </w:rPr>
        <w:fldChar w:fldCharType="begin"/>
      </w:r>
      <w:r w:rsidRPr="00517B73">
        <w:rPr>
          <w:rFonts w:ascii="Aptos Narrow" w:hAnsi="Aptos Narrow"/>
          <w:sz w:val="20"/>
          <w:szCs w:val="20"/>
        </w:rPr>
        <w:instrText xml:space="preserve"> SEQ Figure \* ARABIC </w:instrText>
      </w:r>
      <w:r w:rsidRPr="00517B73">
        <w:rPr>
          <w:rFonts w:ascii="Aptos Narrow" w:hAnsi="Aptos Narrow"/>
          <w:sz w:val="20"/>
          <w:szCs w:val="20"/>
        </w:rPr>
        <w:fldChar w:fldCharType="separate"/>
      </w:r>
      <w:r w:rsidR="008A5F78">
        <w:rPr>
          <w:rFonts w:ascii="Aptos Narrow" w:hAnsi="Aptos Narrow"/>
          <w:noProof/>
          <w:sz w:val="20"/>
          <w:szCs w:val="20"/>
        </w:rPr>
        <w:t>1</w:t>
      </w:r>
      <w:r w:rsidRPr="00517B73">
        <w:rPr>
          <w:rFonts w:ascii="Aptos Narrow" w:hAnsi="Aptos Narrow"/>
          <w:noProof/>
          <w:sz w:val="20"/>
          <w:szCs w:val="20"/>
        </w:rPr>
        <w:fldChar w:fldCharType="end"/>
      </w:r>
      <w:r w:rsidRPr="00517B73">
        <w:rPr>
          <w:rFonts w:ascii="Aptos Narrow" w:hAnsi="Aptos Narrow"/>
          <w:sz w:val="20"/>
          <w:szCs w:val="20"/>
        </w:rPr>
        <w:t xml:space="preserve"> – Figure A) shows the evolution of </w:t>
      </w:r>
      <w:r w:rsidRPr="00517B73">
        <w:rPr>
          <w:rFonts w:ascii="Aptos Narrow" w:hAnsi="Aptos Narrow" w:cs="Calibri"/>
          <w:sz w:val="20"/>
          <w:szCs w:val="20"/>
        </w:rPr>
        <w:t>non-CO</w:t>
      </w:r>
      <w:r w:rsidRPr="00517B73">
        <w:rPr>
          <w:rFonts w:ascii="Aptos Narrow" w:hAnsi="Aptos Narrow" w:cs="Calibri"/>
          <w:sz w:val="20"/>
          <w:szCs w:val="20"/>
          <w:vertAlign w:val="subscript"/>
        </w:rPr>
        <w:t>2</w:t>
      </w:r>
      <w:r w:rsidRPr="00517B73">
        <w:rPr>
          <w:rFonts w:ascii="Aptos Narrow" w:hAnsi="Aptos Narrow" w:cs="Calibri"/>
          <w:sz w:val="20"/>
          <w:szCs w:val="20"/>
        </w:rPr>
        <w:t xml:space="preserve"> forcing (i.e., non-CO</w:t>
      </w:r>
      <w:r w:rsidRPr="00517B73">
        <w:rPr>
          <w:rFonts w:ascii="Aptos Narrow" w:hAnsi="Aptos Narrow" w:cs="Calibri"/>
          <w:sz w:val="20"/>
          <w:szCs w:val="20"/>
          <w:vertAlign w:val="subscript"/>
        </w:rPr>
        <w:t>2</w:t>
      </w:r>
      <w:r w:rsidRPr="00517B73">
        <w:rPr>
          <w:rFonts w:ascii="Aptos Narrow" w:hAnsi="Aptos Narrow" w:cs="Calibri"/>
          <w:sz w:val="20"/>
          <w:szCs w:val="20"/>
        </w:rPr>
        <w:t xml:space="preserve"> GHGs and aerosols) for the historical, OS, and non-OS simulations. Figure B) shows the difference between the non-CO</w:t>
      </w:r>
      <w:r w:rsidRPr="00517B73">
        <w:rPr>
          <w:rFonts w:ascii="Aptos Narrow" w:hAnsi="Aptos Narrow" w:cs="Calibri"/>
          <w:sz w:val="20"/>
          <w:szCs w:val="20"/>
          <w:vertAlign w:val="subscript"/>
        </w:rPr>
        <w:t>2</w:t>
      </w:r>
      <w:r w:rsidRPr="00517B73">
        <w:rPr>
          <w:rFonts w:ascii="Aptos Narrow" w:hAnsi="Aptos Narrow" w:cs="Calibri"/>
          <w:sz w:val="20"/>
          <w:szCs w:val="20"/>
        </w:rPr>
        <w:t xml:space="preserve"> forcing in OS and non-OS scenario</w:t>
      </w:r>
      <w:r w:rsidR="00B53EC7" w:rsidRPr="00517B73">
        <w:rPr>
          <w:rFonts w:ascii="Aptos Narrow" w:hAnsi="Aptos Narrow" w:cs="Calibri"/>
          <w:sz w:val="20"/>
          <w:szCs w:val="20"/>
        </w:rPr>
        <w:t>s (i.e., OS non-CO</w:t>
      </w:r>
      <w:r w:rsidR="00B53EC7" w:rsidRPr="00517B73">
        <w:rPr>
          <w:rFonts w:ascii="Aptos Narrow" w:hAnsi="Aptos Narrow" w:cs="Calibri"/>
          <w:sz w:val="20"/>
          <w:szCs w:val="20"/>
          <w:vertAlign w:val="subscript"/>
        </w:rPr>
        <w:t>2</w:t>
      </w:r>
      <w:r w:rsidR="00B53EC7" w:rsidRPr="00517B73">
        <w:rPr>
          <w:rFonts w:ascii="Aptos Narrow" w:hAnsi="Aptos Narrow" w:cs="Calibri"/>
          <w:sz w:val="20"/>
          <w:szCs w:val="20"/>
        </w:rPr>
        <w:t xml:space="preserve"> forcing subtracted by non-OS non-CO</w:t>
      </w:r>
      <w:r w:rsidR="00B53EC7" w:rsidRPr="00517B73">
        <w:rPr>
          <w:rFonts w:ascii="Aptos Narrow" w:hAnsi="Aptos Narrow" w:cs="Calibri"/>
          <w:sz w:val="20"/>
          <w:szCs w:val="20"/>
          <w:vertAlign w:val="subscript"/>
        </w:rPr>
        <w:t>2</w:t>
      </w:r>
      <w:r w:rsidR="00B53EC7" w:rsidRPr="00517B73">
        <w:rPr>
          <w:rFonts w:ascii="Aptos Narrow" w:hAnsi="Aptos Narrow" w:cs="Calibri"/>
          <w:sz w:val="20"/>
          <w:szCs w:val="20"/>
        </w:rPr>
        <w:t xml:space="preserve"> forcing). </w:t>
      </w:r>
      <w:r w:rsidR="00D771EC" w:rsidRPr="00517B73">
        <w:rPr>
          <w:rFonts w:ascii="Aptos Narrow" w:hAnsi="Aptos Narrow" w:cs="Calibri"/>
          <w:sz w:val="20"/>
          <w:szCs w:val="20"/>
        </w:rPr>
        <w:t>Figure B) demonstrates that non-CO</w:t>
      </w:r>
      <w:r w:rsidR="00D771EC" w:rsidRPr="00517B73">
        <w:rPr>
          <w:rFonts w:ascii="Aptos Narrow" w:hAnsi="Aptos Narrow" w:cs="Calibri"/>
          <w:sz w:val="20"/>
          <w:szCs w:val="20"/>
          <w:vertAlign w:val="subscript"/>
        </w:rPr>
        <w:t>2</w:t>
      </w:r>
      <w:r w:rsidR="00D771EC" w:rsidRPr="00517B73">
        <w:rPr>
          <w:rFonts w:ascii="Aptos Narrow" w:hAnsi="Aptos Narrow" w:cs="Calibri"/>
          <w:sz w:val="20"/>
          <w:szCs w:val="20"/>
        </w:rPr>
        <w:t xml:space="preserve"> forcing in the OS scenarios is equal to</w:t>
      </w:r>
      <w:r w:rsidR="00AB5468">
        <w:rPr>
          <w:rFonts w:ascii="Aptos Narrow" w:hAnsi="Aptos Narrow" w:cs="Calibri"/>
          <w:sz w:val="20"/>
          <w:szCs w:val="20"/>
        </w:rPr>
        <w:t xml:space="preserve"> or lower than</w:t>
      </w:r>
      <w:r w:rsidR="00D771EC" w:rsidRPr="00517B73">
        <w:rPr>
          <w:rFonts w:ascii="Aptos Narrow" w:hAnsi="Aptos Narrow" w:cs="Calibri"/>
          <w:sz w:val="20"/>
          <w:szCs w:val="20"/>
        </w:rPr>
        <w:t xml:space="preserve"> non-CO</w:t>
      </w:r>
      <w:r w:rsidR="00D771EC" w:rsidRPr="00517B73">
        <w:rPr>
          <w:rFonts w:ascii="Aptos Narrow" w:hAnsi="Aptos Narrow" w:cs="Calibri"/>
          <w:sz w:val="20"/>
          <w:szCs w:val="20"/>
          <w:vertAlign w:val="subscript"/>
        </w:rPr>
        <w:t>2</w:t>
      </w:r>
      <w:r w:rsidR="00D771EC" w:rsidRPr="00517B73">
        <w:rPr>
          <w:rFonts w:ascii="Aptos Narrow" w:hAnsi="Aptos Narrow" w:cs="Calibri"/>
          <w:sz w:val="20"/>
          <w:szCs w:val="20"/>
        </w:rPr>
        <w:t xml:space="preserve"> forcing in non-OS scenarios by 2090.</w:t>
      </w:r>
    </w:p>
    <w:p w14:paraId="2E346371" w14:textId="11A8A786" w:rsidR="00893696" w:rsidRPr="00517B73" w:rsidRDefault="00893696" w:rsidP="00893696">
      <w:pPr>
        <w:rPr>
          <w:rFonts w:ascii="Aptos Narrow" w:hAnsi="Aptos Narrow"/>
          <w:sz w:val="20"/>
          <w:szCs w:val="20"/>
        </w:rPr>
      </w:pPr>
    </w:p>
    <w:p w14:paraId="2AD7BD6B" w14:textId="20F7088E" w:rsidR="00893696" w:rsidRPr="00517B73" w:rsidRDefault="00893696" w:rsidP="00893696">
      <w:pPr>
        <w:pStyle w:val="Caption"/>
        <w:keepNext/>
        <w:rPr>
          <w:rFonts w:ascii="Aptos Narrow" w:hAnsi="Aptos Narrow"/>
          <w:sz w:val="20"/>
          <w:szCs w:val="20"/>
        </w:rPr>
      </w:pPr>
      <w:r w:rsidRPr="00517B73">
        <w:rPr>
          <w:rFonts w:ascii="Aptos Narrow" w:hAnsi="Aptos Narrow"/>
          <w:sz w:val="20"/>
          <w:szCs w:val="20"/>
        </w:rPr>
        <w:lastRenderedPageBreak/>
        <w:t xml:space="preserve">Table </w:t>
      </w:r>
      <w:r w:rsidRPr="00517B73">
        <w:rPr>
          <w:rFonts w:ascii="Aptos Narrow" w:hAnsi="Aptos Narrow"/>
          <w:sz w:val="20"/>
          <w:szCs w:val="20"/>
        </w:rPr>
        <w:fldChar w:fldCharType="begin"/>
      </w:r>
      <w:r w:rsidRPr="00517B73">
        <w:rPr>
          <w:rFonts w:ascii="Aptos Narrow" w:hAnsi="Aptos Narrow"/>
          <w:sz w:val="20"/>
          <w:szCs w:val="20"/>
        </w:rPr>
        <w:instrText xml:space="preserve"> SEQ Table \* ARABIC </w:instrText>
      </w:r>
      <w:r w:rsidRPr="00517B73">
        <w:rPr>
          <w:rFonts w:ascii="Aptos Narrow" w:hAnsi="Aptos Narrow"/>
          <w:sz w:val="20"/>
          <w:szCs w:val="20"/>
        </w:rPr>
        <w:fldChar w:fldCharType="separate"/>
      </w:r>
      <w:r w:rsidR="00CD5955">
        <w:rPr>
          <w:rFonts w:ascii="Aptos Narrow" w:hAnsi="Aptos Narrow"/>
          <w:noProof/>
          <w:sz w:val="20"/>
          <w:szCs w:val="20"/>
        </w:rPr>
        <w:t>1</w:t>
      </w:r>
      <w:r w:rsidRPr="00517B73">
        <w:rPr>
          <w:rFonts w:ascii="Aptos Narrow" w:hAnsi="Aptos Narrow"/>
          <w:sz w:val="20"/>
          <w:szCs w:val="20"/>
        </w:rPr>
        <w:fldChar w:fldCharType="end"/>
      </w:r>
      <w:r w:rsidRPr="00517B73">
        <w:rPr>
          <w:rFonts w:ascii="Aptos Narrow" w:hAnsi="Aptos Narrow"/>
          <w:sz w:val="20"/>
          <w:szCs w:val="20"/>
        </w:rPr>
        <w:t xml:space="preserve"> – The 5</w:t>
      </w:r>
      <w:r w:rsidRPr="00517B73">
        <w:rPr>
          <w:rFonts w:ascii="Aptos Narrow" w:hAnsi="Aptos Narrow"/>
          <w:sz w:val="20"/>
          <w:szCs w:val="20"/>
          <w:vertAlign w:val="superscript"/>
        </w:rPr>
        <w:t>th</w:t>
      </w:r>
      <w:r w:rsidRPr="00517B73">
        <w:rPr>
          <w:rFonts w:ascii="Aptos Narrow" w:hAnsi="Aptos Narrow"/>
          <w:sz w:val="20"/>
          <w:szCs w:val="20"/>
        </w:rPr>
        <w:t xml:space="preserve"> and 95</w:t>
      </w:r>
      <w:r w:rsidRPr="00517B73">
        <w:rPr>
          <w:rFonts w:ascii="Aptos Narrow" w:hAnsi="Aptos Narrow"/>
          <w:sz w:val="20"/>
          <w:szCs w:val="20"/>
          <w:vertAlign w:val="superscript"/>
        </w:rPr>
        <w:t>th</w:t>
      </w:r>
      <w:r w:rsidRPr="00517B73">
        <w:rPr>
          <w:rFonts w:ascii="Aptos Narrow" w:hAnsi="Aptos Narrow"/>
          <w:sz w:val="20"/>
          <w:szCs w:val="20"/>
        </w:rPr>
        <w:t xml:space="preserve"> percentiles, interquartile range (IQR), and median values of reversibility of climate variables in the UVic-ESCM. IQR above </w:t>
      </w:r>
      <w:r w:rsidR="004F4D5A">
        <w:rPr>
          <w:rFonts w:ascii="Aptos Narrow" w:hAnsi="Aptos Narrow"/>
          <w:sz w:val="20"/>
          <w:szCs w:val="20"/>
        </w:rPr>
        <w:t>10</w:t>
      </w:r>
      <w:r w:rsidRPr="00517B73">
        <w:rPr>
          <w:rFonts w:ascii="Aptos Narrow" w:hAnsi="Aptos Narrow"/>
          <w:sz w:val="20"/>
          <w:szCs w:val="20"/>
        </w:rPr>
        <w:t>% of reversibility are highlighted in red.</w:t>
      </w:r>
    </w:p>
    <w:p w14:paraId="7CF11E62" w14:textId="318A83C5" w:rsidR="00893696" w:rsidRPr="00517B73" w:rsidRDefault="00893696" w:rsidP="00893696">
      <w:pPr>
        <w:pStyle w:val="Caption"/>
        <w:keepNext/>
        <w:rPr>
          <w:rFonts w:ascii="Aptos Narrow" w:hAnsi="Aptos Narrow"/>
          <w:sz w:val="20"/>
          <w:szCs w:val="20"/>
        </w:rPr>
      </w:pPr>
    </w:p>
    <w:tbl>
      <w:tblPr>
        <w:tblStyle w:val="TableGridLight"/>
        <w:tblpPr w:leftFromText="180" w:rightFromText="180" w:horzAnchor="margin" w:tblpXSpec="center" w:tblpY="-250"/>
        <w:tblW w:w="10135" w:type="dxa"/>
        <w:tblLook w:val="04A0" w:firstRow="1" w:lastRow="0" w:firstColumn="1" w:lastColumn="0" w:noHBand="0" w:noVBand="1"/>
      </w:tblPr>
      <w:tblGrid>
        <w:gridCol w:w="1297"/>
        <w:gridCol w:w="3342"/>
        <w:gridCol w:w="1374"/>
        <w:gridCol w:w="1374"/>
        <w:gridCol w:w="1374"/>
        <w:gridCol w:w="1374"/>
      </w:tblGrid>
      <w:tr w:rsidR="00893696" w:rsidRPr="00517B73" w14:paraId="5CAF9756" w14:textId="77777777" w:rsidTr="00AC4A83">
        <w:trPr>
          <w:trHeight w:val="320"/>
        </w:trPr>
        <w:tc>
          <w:tcPr>
            <w:tcW w:w="1297" w:type="dxa"/>
            <w:noWrap/>
            <w:hideMark/>
          </w:tcPr>
          <w:p w14:paraId="3A0F040A" w14:textId="77777777" w:rsidR="00893696" w:rsidRPr="00893696" w:rsidRDefault="00893696" w:rsidP="00893696">
            <w:pPr>
              <w:rPr>
                <w:rFonts w:ascii="Aptos Narrow" w:eastAsia="Times New Roman" w:hAnsi="Aptos Narrow" w:cs="Times New Roman"/>
                <w:b/>
                <w:bCs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3342" w:type="dxa"/>
            <w:noWrap/>
            <w:hideMark/>
          </w:tcPr>
          <w:p w14:paraId="6D1AD437" w14:textId="1595D707" w:rsidR="00893696" w:rsidRPr="00893696" w:rsidRDefault="00D76AF0" w:rsidP="00893696">
            <w:pPr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V</w:t>
            </w:r>
            <w:r w:rsidR="00893696" w:rsidRPr="00893696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ariable</w:t>
            </w:r>
          </w:p>
        </w:tc>
        <w:tc>
          <w:tcPr>
            <w:tcW w:w="1374" w:type="dxa"/>
            <w:noWrap/>
            <w:hideMark/>
          </w:tcPr>
          <w:p w14:paraId="394C2C74" w14:textId="77777777" w:rsidR="00893696" w:rsidRPr="00893696" w:rsidRDefault="00893696" w:rsidP="00893696">
            <w:pPr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893696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5th_p</w:t>
            </w:r>
          </w:p>
        </w:tc>
        <w:tc>
          <w:tcPr>
            <w:tcW w:w="1374" w:type="dxa"/>
            <w:noWrap/>
            <w:hideMark/>
          </w:tcPr>
          <w:p w14:paraId="3A523C53" w14:textId="77777777" w:rsidR="00893696" w:rsidRPr="00893696" w:rsidRDefault="00893696" w:rsidP="00893696">
            <w:pPr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893696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95th_p</w:t>
            </w:r>
          </w:p>
        </w:tc>
        <w:tc>
          <w:tcPr>
            <w:tcW w:w="1374" w:type="dxa"/>
            <w:noWrap/>
            <w:hideMark/>
          </w:tcPr>
          <w:p w14:paraId="7FE1225A" w14:textId="77777777" w:rsidR="00893696" w:rsidRPr="00893696" w:rsidRDefault="00893696" w:rsidP="00893696">
            <w:pPr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893696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IQR</w:t>
            </w:r>
          </w:p>
        </w:tc>
        <w:tc>
          <w:tcPr>
            <w:tcW w:w="1374" w:type="dxa"/>
            <w:noWrap/>
            <w:hideMark/>
          </w:tcPr>
          <w:p w14:paraId="7AEFCD9A" w14:textId="77777777" w:rsidR="00893696" w:rsidRPr="00893696" w:rsidRDefault="00893696" w:rsidP="00893696">
            <w:pPr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893696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median</w:t>
            </w:r>
          </w:p>
        </w:tc>
      </w:tr>
      <w:tr w:rsidR="00AC4A83" w:rsidRPr="00517B73" w14:paraId="254E1939" w14:textId="77777777" w:rsidTr="00AC4A83">
        <w:trPr>
          <w:trHeight w:val="320"/>
        </w:trPr>
        <w:tc>
          <w:tcPr>
            <w:tcW w:w="1297" w:type="dxa"/>
            <w:noWrap/>
            <w:hideMark/>
          </w:tcPr>
          <w:p w14:paraId="574DAAF6" w14:textId="77777777" w:rsidR="00AC4A83" w:rsidRPr="00893696" w:rsidRDefault="00AC4A83" w:rsidP="00AC4A83">
            <w:pPr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893696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A_co2</w:t>
            </w:r>
          </w:p>
        </w:tc>
        <w:tc>
          <w:tcPr>
            <w:tcW w:w="3342" w:type="dxa"/>
            <w:noWrap/>
            <w:hideMark/>
          </w:tcPr>
          <w:p w14:paraId="59A48EB6" w14:textId="77777777" w:rsidR="00AC4A83" w:rsidRPr="00893696" w:rsidRDefault="00AC4A83" w:rsidP="00AC4A83">
            <w:pPr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893696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global average CO2 concentration</w:t>
            </w:r>
          </w:p>
        </w:tc>
        <w:tc>
          <w:tcPr>
            <w:tcW w:w="1374" w:type="dxa"/>
            <w:noWrap/>
            <w:vAlign w:val="bottom"/>
            <w:hideMark/>
          </w:tcPr>
          <w:p w14:paraId="1903B2D0" w14:textId="64231FD7" w:rsidR="00AC4A83" w:rsidRPr="00893696" w:rsidRDefault="00AC4A83" w:rsidP="00AC4A83">
            <w:pPr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C4A83">
              <w:rPr>
                <w:rFonts w:ascii="Aptos Narrow" w:hAnsi="Aptos Narrow"/>
                <w:color w:val="000000"/>
                <w:sz w:val="20"/>
                <w:szCs w:val="20"/>
              </w:rPr>
              <w:t>84.02</w:t>
            </w:r>
          </w:p>
        </w:tc>
        <w:tc>
          <w:tcPr>
            <w:tcW w:w="1374" w:type="dxa"/>
            <w:noWrap/>
            <w:vAlign w:val="bottom"/>
            <w:hideMark/>
          </w:tcPr>
          <w:p w14:paraId="3DEF8F1C" w14:textId="5A3BF1B2" w:rsidR="00AC4A83" w:rsidRPr="00893696" w:rsidRDefault="00AC4A83" w:rsidP="00AC4A83">
            <w:pPr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C4A83">
              <w:rPr>
                <w:rFonts w:ascii="Aptos Narrow" w:hAnsi="Aptos Narrow"/>
                <w:color w:val="000000"/>
                <w:sz w:val="20"/>
                <w:szCs w:val="20"/>
              </w:rPr>
              <w:t>131.43</w:t>
            </w:r>
          </w:p>
        </w:tc>
        <w:tc>
          <w:tcPr>
            <w:tcW w:w="1374" w:type="dxa"/>
            <w:noWrap/>
            <w:vAlign w:val="bottom"/>
            <w:hideMark/>
          </w:tcPr>
          <w:p w14:paraId="2A51EBD5" w14:textId="41DE10B2" w:rsidR="00AC4A83" w:rsidRPr="00893696" w:rsidRDefault="00AC4A83" w:rsidP="00AC4A83">
            <w:pPr>
              <w:jc w:val="right"/>
              <w:rPr>
                <w:rFonts w:ascii="Aptos Narrow" w:eastAsia="Times New Roman" w:hAnsi="Aptos Narrow" w:cs="Times New Roman"/>
                <w:color w:val="9C0006"/>
                <w:kern w:val="0"/>
                <w:sz w:val="20"/>
                <w:szCs w:val="20"/>
                <w14:ligatures w14:val="none"/>
              </w:rPr>
            </w:pPr>
            <w:r w:rsidRPr="00AC4A83">
              <w:rPr>
                <w:rFonts w:ascii="Aptos Narrow" w:hAnsi="Aptos Narrow"/>
                <w:color w:val="FF0000"/>
                <w:sz w:val="20"/>
                <w:szCs w:val="20"/>
              </w:rPr>
              <w:t>18.60</w:t>
            </w:r>
          </w:p>
        </w:tc>
        <w:tc>
          <w:tcPr>
            <w:tcW w:w="1374" w:type="dxa"/>
            <w:noWrap/>
            <w:vAlign w:val="bottom"/>
            <w:hideMark/>
          </w:tcPr>
          <w:p w14:paraId="23D108DF" w14:textId="6FBB4256" w:rsidR="00AC4A83" w:rsidRPr="00893696" w:rsidRDefault="00AC4A83" w:rsidP="00AC4A83">
            <w:pPr>
              <w:jc w:val="right"/>
              <w:rPr>
                <w:rFonts w:ascii="Aptos Narrow" w:eastAsia="Times New Roman" w:hAnsi="Aptos Narrow" w:cs="Times New Roman"/>
                <w:color w:val="9C0006"/>
                <w:kern w:val="0"/>
                <w:sz w:val="20"/>
                <w:szCs w:val="20"/>
                <w14:ligatures w14:val="none"/>
              </w:rPr>
            </w:pPr>
            <w:r w:rsidRPr="00AC4A83">
              <w:rPr>
                <w:rFonts w:ascii="Aptos Narrow" w:hAnsi="Aptos Narrow"/>
                <w:color w:val="000000"/>
                <w:sz w:val="20"/>
                <w:szCs w:val="20"/>
              </w:rPr>
              <w:t>120.33</w:t>
            </w:r>
          </w:p>
        </w:tc>
      </w:tr>
      <w:tr w:rsidR="00AC4A83" w:rsidRPr="00517B73" w14:paraId="7C6C9153" w14:textId="77777777" w:rsidTr="00AC4A83">
        <w:trPr>
          <w:trHeight w:val="320"/>
        </w:trPr>
        <w:tc>
          <w:tcPr>
            <w:tcW w:w="1297" w:type="dxa"/>
            <w:noWrap/>
            <w:hideMark/>
          </w:tcPr>
          <w:p w14:paraId="402A5AC0" w14:textId="77777777" w:rsidR="00AC4A83" w:rsidRPr="00893696" w:rsidRDefault="00AC4A83" w:rsidP="00AC4A83">
            <w:pPr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proofErr w:type="spellStart"/>
            <w:r w:rsidRPr="00893696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A_sat</w:t>
            </w:r>
            <w:proofErr w:type="spellEnd"/>
          </w:p>
        </w:tc>
        <w:tc>
          <w:tcPr>
            <w:tcW w:w="3342" w:type="dxa"/>
            <w:noWrap/>
            <w:hideMark/>
          </w:tcPr>
          <w:p w14:paraId="33E856AF" w14:textId="77777777" w:rsidR="00AC4A83" w:rsidRPr="00893696" w:rsidRDefault="00AC4A83" w:rsidP="00AC4A83">
            <w:pPr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893696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global average surface air temperature</w:t>
            </w:r>
          </w:p>
        </w:tc>
        <w:tc>
          <w:tcPr>
            <w:tcW w:w="1374" w:type="dxa"/>
            <w:noWrap/>
            <w:vAlign w:val="bottom"/>
            <w:hideMark/>
          </w:tcPr>
          <w:p w14:paraId="735256BB" w14:textId="7E29E782" w:rsidR="00AC4A83" w:rsidRPr="00893696" w:rsidRDefault="00AC4A83" w:rsidP="00AC4A83">
            <w:pPr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C4A83">
              <w:rPr>
                <w:rFonts w:ascii="Aptos Narrow" w:hAnsi="Aptos Narrow"/>
                <w:color w:val="000000"/>
                <w:sz w:val="20"/>
                <w:szCs w:val="20"/>
              </w:rPr>
              <w:t>100.00</w:t>
            </w:r>
          </w:p>
        </w:tc>
        <w:tc>
          <w:tcPr>
            <w:tcW w:w="1374" w:type="dxa"/>
            <w:noWrap/>
            <w:vAlign w:val="bottom"/>
            <w:hideMark/>
          </w:tcPr>
          <w:p w14:paraId="38D63800" w14:textId="2077D1E2" w:rsidR="00AC4A83" w:rsidRPr="00893696" w:rsidRDefault="00AC4A83" w:rsidP="00AC4A83">
            <w:pPr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C4A83">
              <w:rPr>
                <w:rFonts w:ascii="Aptos Narrow" w:hAnsi="Aptos Narrow"/>
                <w:color w:val="000000"/>
                <w:sz w:val="20"/>
                <w:szCs w:val="20"/>
              </w:rPr>
              <w:t>100.00</w:t>
            </w:r>
          </w:p>
        </w:tc>
        <w:tc>
          <w:tcPr>
            <w:tcW w:w="1374" w:type="dxa"/>
            <w:noWrap/>
            <w:vAlign w:val="bottom"/>
            <w:hideMark/>
          </w:tcPr>
          <w:p w14:paraId="0D2F196A" w14:textId="46FC650D" w:rsidR="00AC4A83" w:rsidRPr="00893696" w:rsidRDefault="00AC4A83" w:rsidP="00AC4A83">
            <w:pPr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C4A83">
              <w:rPr>
                <w:rFonts w:ascii="Aptos Narrow" w:hAnsi="Aptos Narrow"/>
                <w:color w:val="000000"/>
                <w:sz w:val="20"/>
                <w:szCs w:val="20"/>
              </w:rPr>
              <w:t>0.00</w:t>
            </w:r>
          </w:p>
        </w:tc>
        <w:tc>
          <w:tcPr>
            <w:tcW w:w="1374" w:type="dxa"/>
            <w:noWrap/>
            <w:vAlign w:val="bottom"/>
            <w:hideMark/>
          </w:tcPr>
          <w:p w14:paraId="62EEC0F0" w14:textId="0D9B451A" w:rsidR="00AC4A83" w:rsidRPr="00893696" w:rsidRDefault="00AC4A83" w:rsidP="00AC4A83">
            <w:pPr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C4A83">
              <w:rPr>
                <w:rFonts w:ascii="Aptos Narrow" w:hAnsi="Aptos Narrow"/>
                <w:color w:val="000000"/>
                <w:sz w:val="20"/>
                <w:szCs w:val="20"/>
              </w:rPr>
              <w:t>100.00</w:t>
            </w:r>
          </w:p>
        </w:tc>
      </w:tr>
      <w:tr w:rsidR="00AC4A83" w:rsidRPr="00517B73" w14:paraId="525220A3" w14:textId="77777777" w:rsidTr="00AC4A83">
        <w:trPr>
          <w:trHeight w:val="320"/>
        </w:trPr>
        <w:tc>
          <w:tcPr>
            <w:tcW w:w="1297" w:type="dxa"/>
            <w:noWrap/>
            <w:hideMark/>
          </w:tcPr>
          <w:p w14:paraId="6C100AB2" w14:textId="77777777" w:rsidR="00AC4A83" w:rsidRPr="00893696" w:rsidRDefault="00AC4A83" w:rsidP="00AC4A83">
            <w:pPr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proofErr w:type="spellStart"/>
            <w:r w:rsidRPr="00893696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A_satL</w:t>
            </w:r>
            <w:proofErr w:type="spellEnd"/>
          </w:p>
        </w:tc>
        <w:tc>
          <w:tcPr>
            <w:tcW w:w="3342" w:type="dxa"/>
            <w:noWrap/>
            <w:hideMark/>
          </w:tcPr>
          <w:p w14:paraId="3E773E15" w14:textId="77777777" w:rsidR="00AC4A83" w:rsidRPr="00893696" w:rsidRDefault="00AC4A83" w:rsidP="00AC4A83">
            <w:pPr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893696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average surface air temperature over land</w:t>
            </w:r>
          </w:p>
        </w:tc>
        <w:tc>
          <w:tcPr>
            <w:tcW w:w="1374" w:type="dxa"/>
            <w:noWrap/>
            <w:vAlign w:val="bottom"/>
            <w:hideMark/>
          </w:tcPr>
          <w:p w14:paraId="7F95895C" w14:textId="34AF9CBE" w:rsidR="00AC4A83" w:rsidRPr="00893696" w:rsidRDefault="00AC4A83" w:rsidP="00AC4A83">
            <w:pPr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C4A83">
              <w:rPr>
                <w:rFonts w:ascii="Aptos Narrow" w:hAnsi="Aptos Narrow"/>
                <w:color w:val="000000"/>
                <w:sz w:val="20"/>
                <w:szCs w:val="20"/>
              </w:rPr>
              <w:t>100.09</w:t>
            </w:r>
          </w:p>
        </w:tc>
        <w:tc>
          <w:tcPr>
            <w:tcW w:w="1374" w:type="dxa"/>
            <w:noWrap/>
            <w:vAlign w:val="bottom"/>
            <w:hideMark/>
          </w:tcPr>
          <w:p w14:paraId="26C3978B" w14:textId="7F904250" w:rsidR="00AC4A83" w:rsidRPr="00893696" w:rsidRDefault="00AC4A83" w:rsidP="00AC4A83">
            <w:pPr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C4A83">
              <w:rPr>
                <w:rFonts w:ascii="Aptos Narrow" w:hAnsi="Aptos Narrow"/>
                <w:color w:val="000000"/>
                <w:sz w:val="20"/>
                <w:szCs w:val="20"/>
              </w:rPr>
              <w:t>101.78</w:t>
            </w:r>
          </w:p>
        </w:tc>
        <w:tc>
          <w:tcPr>
            <w:tcW w:w="1374" w:type="dxa"/>
            <w:noWrap/>
            <w:vAlign w:val="bottom"/>
            <w:hideMark/>
          </w:tcPr>
          <w:p w14:paraId="3899728F" w14:textId="0EC26885" w:rsidR="00AC4A83" w:rsidRPr="00893696" w:rsidRDefault="00AC4A83" w:rsidP="00AC4A83">
            <w:pPr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C4A83">
              <w:rPr>
                <w:rFonts w:ascii="Aptos Narrow" w:hAnsi="Aptos Narrow"/>
                <w:color w:val="000000"/>
                <w:sz w:val="20"/>
                <w:szCs w:val="20"/>
              </w:rPr>
              <w:t>0.90</w:t>
            </w:r>
          </w:p>
        </w:tc>
        <w:tc>
          <w:tcPr>
            <w:tcW w:w="1374" w:type="dxa"/>
            <w:noWrap/>
            <w:vAlign w:val="bottom"/>
            <w:hideMark/>
          </w:tcPr>
          <w:p w14:paraId="71CCA13A" w14:textId="061D627A" w:rsidR="00AC4A83" w:rsidRPr="00893696" w:rsidRDefault="00AC4A83" w:rsidP="00AC4A83">
            <w:pPr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C4A83">
              <w:rPr>
                <w:rFonts w:ascii="Aptos Narrow" w:hAnsi="Aptos Narrow"/>
                <w:color w:val="000000"/>
                <w:sz w:val="20"/>
                <w:szCs w:val="20"/>
              </w:rPr>
              <w:t>100.89</w:t>
            </w:r>
          </w:p>
        </w:tc>
      </w:tr>
      <w:tr w:rsidR="00AC4A83" w:rsidRPr="00517B73" w14:paraId="6DE5634C" w14:textId="77777777" w:rsidTr="00AC4A83">
        <w:trPr>
          <w:trHeight w:val="320"/>
        </w:trPr>
        <w:tc>
          <w:tcPr>
            <w:tcW w:w="1297" w:type="dxa"/>
            <w:noWrap/>
            <w:hideMark/>
          </w:tcPr>
          <w:p w14:paraId="33BADCB7" w14:textId="77777777" w:rsidR="00AC4A83" w:rsidRPr="00893696" w:rsidRDefault="00AC4A83" w:rsidP="00AC4A83">
            <w:pPr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proofErr w:type="spellStart"/>
            <w:r w:rsidRPr="00893696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A_satN</w:t>
            </w:r>
            <w:proofErr w:type="spellEnd"/>
          </w:p>
        </w:tc>
        <w:tc>
          <w:tcPr>
            <w:tcW w:w="3342" w:type="dxa"/>
            <w:noWrap/>
            <w:hideMark/>
          </w:tcPr>
          <w:p w14:paraId="22B2279B" w14:textId="77777777" w:rsidR="00AC4A83" w:rsidRPr="00893696" w:rsidRDefault="00AC4A83" w:rsidP="00AC4A83">
            <w:pPr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893696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NH average surface air temperature</w:t>
            </w:r>
          </w:p>
        </w:tc>
        <w:tc>
          <w:tcPr>
            <w:tcW w:w="1374" w:type="dxa"/>
            <w:noWrap/>
            <w:vAlign w:val="bottom"/>
            <w:hideMark/>
          </w:tcPr>
          <w:p w14:paraId="27A637F5" w14:textId="2DB846A6" w:rsidR="00AC4A83" w:rsidRPr="00893696" w:rsidRDefault="00AC4A83" w:rsidP="00AC4A83">
            <w:pPr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C4A83">
              <w:rPr>
                <w:rFonts w:ascii="Aptos Narrow" w:hAnsi="Aptos Narrow"/>
                <w:color w:val="000000"/>
                <w:sz w:val="20"/>
                <w:szCs w:val="20"/>
              </w:rPr>
              <w:t>100.36</w:t>
            </w:r>
          </w:p>
        </w:tc>
        <w:tc>
          <w:tcPr>
            <w:tcW w:w="1374" w:type="dxa"/>
            <w:noWrap/>
            <w:vAlign w:val="bottom"/>
            <w:hideMark/>
          </w:tcPr>
          <w:p w14:paraId="2EBD72E5" w14:textId="3C8387D4" w:rsidR="00AC4A83" w:rsidRPr="00893696" w:rsidRDefault="00AC4A83" w:rsidP="00AC4A83">
            <w:pPr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C4A83">
              <w:rPr>
                <w:rFonts w:ascii="Aptos Narrow" w:hAnsi="Aptos Narrow"/>
                <w:color w:val="000000"/>
                <w:sz w:val="20"/>
                <w:szCs w:val="20"/>
              </w:rPr>
              <w:t>102.59</w:t>
            </w:r>
          </w:p>
        </w:tc>
        <w:tc>
          <w:tcPr>
            <w:tcW w:w="1374" w:type="dxa"/>
            <w:noWrap/>
            <w:vAlign w:val="bottom"/>
            <w:hideMark/>
          </w:tcPr>
          <w:p w14:paraId="34ED7A35" w14:textId="722E5810" w:rsidR="00AC4A83" w:rsidRPr="00893696" w:rsidRDefault="00AC4A83" w:rsidP="00AC4A83">
            <w:pPr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C4A83">
              <w:rPr>
                <w:rFonts w:ascii="Aptos Narrow" w:hAnsi="Aptos Narrow"/>
                <w:color w:val="000000"/>
                <w:sz w:val="20"/>
                <w:szCs w:val="20"/>
              </w:rPr>
              <w:t>1.07</w:t>
            </w:r>
          </w:p>
        </w:tc>
        <w:tc>
          <w:tcPr>
            <w:tcW w:w="1374" w:type="dxa"/>
            <w:noWrap/>
            <w:vAlign w:val="bottom"/>
            <w:hideMark/>
          </w:tcPr>
          <w:p w14:paraId="157613E1" w14:textId="3B9DCE60" w:rsidR="00AC4A83" w:rsidRPr="00893696" w:rsidRDefault="00AC4A83" w:rsidP="00AC4A83">
            <w:pPr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C4A83">
              <w:rPr>
                <w:rFonts w:ascii="Aptos Narrow" w:hAnsi="Aptos Narrow"/>
                <w:color w:val="000000"/>
                <w:sz w:val="20"/>
                <w:szCs w:val="20"/>
              </w:rPr>
              <w:t>101.49</w:t>
            </w:r>
          </w:p>
        </w:tc>
      </w:tr>
      <w:tr w:rsidR="00AC4A83" w:rsidRPr="00517B73" w14:paraId="65AAB6F5" w14:textId="77777777" w:rsidTr="00AC4A83">
        <w:trPr>
          <w:trHeight w:val="320"/>
        </w:trPr>
        <w:tc>
          <w:tcPr>
            <w:tcW w:w="1297" w:type="dxa"/>
            <w:noWrap/>
            <w:hideMark/>
          </w:tcPr>
          <w:p w14:paraId="141F3C2B" w14:textId="77777777" w:rsidR="00AC4A83" w:rsidRPr="00893696" w:rsidRDefault="00AC4A83" w:rsidP="00AC4A83">
            <w:pPr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proofErr w:type="spellStart"/>
            <w:r w:rsidRPr="00893696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A_satO</w:t>
            </w:r>
            <w:proofErr w:type="spellEnd"/>
          </w:p>
        </w:tc>
        <w:tc>
          <w:tcPr>
            <w:tcW w:w="3342" w:type="dxa"/>
            <w:noWrap/>
            <w:hideMark/>
          </w:tcPr>
          <w:p w14:paraId="0D540448" w14:textId="77777777" w:rsidR="00AC4A83" w:rsidRPr="00893696" w:rsidRDefault="00AC4A83" w:rsidP="00AC4A83">
            <w:pPr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893696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average surface air temperature over ocean</w:t>
            </w:r>
          </w:p>
        </w:tc>
        <w:tc>
          <w:tcPr>
            <w:tcW w:w="1374" w:type="dxa"/>
            <w:noWrap/>
            <w:vAlign w:val="bottom"/>
            <w:hideMark/>
          </w:tcPr>
          <w:p w14:paraId="6B34FCA5" w14:textId="7E3467B4" w:rsidR="00AC4A83" w:rsidRPr="00893696" w:rsidRDefault="00AC4A83" w:rsidP="00AC4A83">
            <w:pPr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C4A83">
              <w:rPr>
                <w:rFonts w:ascii="Aptos Narrow" w:hAnsi="Aptos Narrow"/>
                <w:color w:val="000000"/>
                <w:sz w:val="20"/>
                <w:szCs w:val="20"/>
              </w:rPr>
              <w:t>99.05</w:t>
            </w:r>
          </w:p>
        </w:tc>
        <w:tc>
          <w:tcPr>
            <w:tcW w:w="1374" w:type="dxa"/>
            <w:noWrap/>
            <w:vAlign w:val="bottom"/>
            <w:hideMark/>
          </w:tcPr>
          <w:p w14:paraId="6ACD3283" w14:textId="08F41FC7" w:rsidR="00AC4A83" w:rsidRPr="00893696" w:rsidRDefault="00AC4A83" w:rsidP="00AC4A83">
            <w:pPr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C4A83">
              <w:rPr>
                <w:rFonts w:ascii="Aptos Narrow" w:hAnsi="Aptos Narrow"/>
                <w:color w:val="000000"/>
                <w:sz w:val="20"/>
                <w:szCs w:val="20"/>
              </w:rPr>
              <w:t>99.95</w:t>
            </w:r>
          </w:p>
        </w:tc>
        <w:tc>
          <w:tcPr>
            <w:tcW w:w="1374" w:type="dxa"/>
            <w:noWrap/>
            <w:vAlign w:val="bottom"/>
            <w:hideMark/>
          </w:tcPr>
          <w:p w14:paraId="5D17AD12" w14:textId="2E235125" w:rsidR="00AC4A83" w:rsidRPr="00893696" w:rsidRDefault="00AC4A83" w:rsidP="00AC4A83">
            <w:pPr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C4A83">
              <w:rPr>
                <w:rFonts w:ascii="Aptos Narrow" w:hAnsi="Aptos Narrow"/>
                <w:color w:val="000000"/>
                <w:sz w:val="20"/>
                <w:szCs w:val="20"/>
              </w:rPr>
              <w:t>0.47</w:t>
            </w:r>
          </w:p>
        </w:tc>
        <w:tc>
          <w:tcPr>
            <w:tcW w:w="1374" w:type="dxa"/>
            <w:noWrap/>
            <w:vAlign w:val="bottom"/>
            <w:hideMark/>
          </w:tcPr>
          <w:p w14:paraId="70577184" w14:textId="6327358C" w:rsidR="00AC4A83" w:rsidRPr="00893696" w:rsidRDefault="00AC4A83" w:rsidP="00AC4A83">
            <w:pPr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C4A83">
              <w:rPr>
                <w:rFonts w:ascii="Aptos Narrow" w:hAnsi="Aptos Narrow"/>
                <w:color w:val="000000"/>
                <w:sz w:val="20"/>
                <w:szCs w:val="20"/>
              </w:rPr>
              <w:t>99.52</w:t>
            </w:r>
          </w:p>
        </w:tc>
      </w:tr>
      <w:tr w:rsidR="00AC4A83" w:rsidRPr="00517B73" w14:paraId="6FDD34AF" w14:textId="77777777" w:rsidTr="00AC4A83">
        <w:trPr>
          <w:trHeight w:val="320"/>
        </w:trPr>
        <w:tc>
          <w:tcPr>
            <w:tcW w:w="1297" w:type="dxa"/>
            <w:noWrap/>
            <w:hideMark/>
          </w:tcPr>
          <w:p w14:paraId="6139C552" w14:textId="77777777" w:rsidR="00AC4A83" w:rsidRPr="00893696" w:rsidRDefault="00AC4A83" w:rsidP="00AC4A83">
            <w:pPr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proofErr w:type="spellStart"/>
            <w:r w:rsidRPr="00893696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A_satS</w:t>
            </w:r>
            <w:proofErr w:type="spellEnd"/>
          </w:p>
        </w:tc>
        <w:tc>
          <w:tcPr>
            <w:tcW w:w="3342" w:type="dxa"/>
            <w:noWrap/>
            <w:hideMark/>
          </w:tcPr>
          <w:p w14:paraId="0053BF59" w14:textId="77777777" w:rsidR="00AC4A83" w:rsidRPr="00893696" w:rsidRDefault="00AC4A83" w:rsidP="00AC4A83">
            <w:pPr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893696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SH average surface air temperature</w:t>
            </w:r>
          </w:p>
        </w:tc>
        <w:tc>
          <w:tcPr>
            <w:tcW w:w="1374" w:type="dxa"/>
            <w:noWrap/>
            <w:vAlign w:val="bottom"/>
            <w:hideMark/>
          </w:tcPr>
          <w:p w14:paraId="27E063AB" w14:textId="566DFC2F" w:rsidR="00AC4A83" w:rsidRPr="00893696" w:rsidRDefault="00AC4A83" w:rsidP="00AC4A83">
            <w:pPr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C4A83">
              <w:rPr>
                <w:rFonts w:ascii="Aptos Narrow" w:hAnsi="Aptos Narrow"/>
                <w:color w:val="000000"/>
                <w:sz w:val="20"/>
                <w:szCs w:val="20"/>
              </w:rPr>
              <w:t>96.62</w:t>
            </w:r>
          </w:p>
        </w:tc>
        <w:tc>
          <w:tcPr>
            <w:tcW w:w="1374" w:type="dxa"/>
            <w:noWrap/>
            <w:vAlign w:val="bottom"/>
            <w:hideMark/>
          </w:tcPr>
          <w:p w14:paraId="665C62A6" w14:textId="7B93F10D" w:rsidR="00AC4A83" w:rsidRPr="00893696" w:rsidRDefault="00AC4A83" w:rsidP="00AC4A83">
            <w:pPr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C4A83">
              <w:rPr>
                <w:rFonts w:ascii="Aptos Narrow" w:hAnsi="Aptos Narrow"/>
                <w:color w:val="000000"/>
                <w:sz w:val="20"/>
                <w:szCs w:val="20"/>
              </w:rPr>
              <w:t>99.54</w:t>
            </w:r>
          </w:p>
        </w:tc>
        <w:tc>
          <w:tcPr>
            <w:tcW w:w="1374" w:type="dxa"/>
            <w:noWrap/>
            <w:vAlign w:val="bottom"/>
            <w:hideMark/>
          </w:tcPr>
          <w:p w14:paraId="01416621" w14:textId="36F5B4F7" w:rsidR="00AC4A83" w:rsidRPr="00893696" w:rsidRDefault="00AC4A83" w:rsidP="00AC4A83">
            <w:pPr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C4A83">
              <w:rPr>
                <w:rFonts w:ascii="Aptos Narrow" w:hAnsi="Aptos Narrow"/>
                <w:color w:val="000000"/>
                <w:sz w:val="20"/>
                <w:szCs w:val="20"/>
              </w:rPr>
              <w:t>1.42</w:t>
            </w:r>
          </w:p>
        </w:tc>
        <w:tc>
          <w:tcPr>
            <w:tcW w:w="1374" w:type="dxa"/>
            <w:noWrap/>
            <w:vAlign w:val="bottom"/>
            <w:hideMark/>
          </w:tcPr>
          <w:p w14:paraId="44F7C213" w14:textId="3B919313" w:rsidR="00AC4A83" w:rsidRPr="00893696" w:rsidRDefault="00AC4A83" w:rsidP="00AC4A83">
            <w:pPr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C4A83">
              <w:rPr>
                <w:rFonts w:ascii="Aptos Narrow" w:hAnsi="Aptos Narrow"/>
                <w:color w:val="000000"/>
                <w:sz w:val="20"/>
                <w:szCs w:val="20"/>
              </w:rPr>
              <w:t>98.05</w:t>
            </w:r>
          </w:p>
        </w:tc>
      </w:tr>
      <w:tr w:rsidR="00AC4A83" w:rsidRPr="00517B73" w14:paraId="012E2F75" w14:textId="77777777" w:rsidTr="00AC4A83">
        <w:trPr>
          <w:trHeight w:val="320"/>
        </w:trPr>
        <w:tc>
          <w:tcPr>
            <w:tcW w:w="1297" w:type="dxa"/>
            <w:noWrap/>
            <w:hideMark/>
          </w:tcPr>
          <w:p w14:paraId="143B0474" w14:textId="77777777" w:rsidR="00AC4A83" w:rsidRPr="00893696" w:rsidRDefault="00AC4A83" w:rsidP="00AC4A83">
            <w:pPr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893696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L_permacarb</w:t>
            </w:r>
          </w:p>
        </w:tc>
        <w:tc>
          <w:tcPr>
            <w:tcW w:w="3342" w:type="dxa"/>
            <w:noWrap/>
            <w:hideMark/>
          </w:tcPr>
          <w:p w14:paraId="372698C1" w14:textId="77777777" w:rsidR="00AC4A83" w:rsidRPr="00893696" w:rsidRDefault="00AC4A83" w:rsidP="00AC4A83">
            <w:pPr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893696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global total permafrost carbon pool</w:t>
            </w:r>
          </w:p>
        </w:tc>
        <w:tc>
          <w:tcPr>
            <w:tcW w:w="1374" w:type="dxa"/>
            <w:noWrap/>
            <w:vAlign w:val="bottom"/>
            <w:hideMark/>
          </w:tcPr>
          <w:p w14:paraId="5EBEE9F2" w14:textId="2EDA6E2E" w:rsidR="00AC4A83" w:rsidRPr="00893696" w:rsidRDefault="00AC4A83" w:rsidP="00AC4A83">
            <w:pPr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C4A83">
              <w:rPr>
                <w:rFonts w:ascii="Aptos Narrow" w:hAnsi="Aptos Narrow"/>
                <w:color w:val="000000"/>
                <w:sz w:val="20"/>
                <w:szCs w:val="20"/>
              </w:rPr>
              <w:t>0.00</w:t>
            </w:r>
          </w:p>
        </w:tc>
        <w:tc>
          <w:tcPr>
            <w:tcW w:w="1374" w:type="dxa"/>
            <w:noWrap/>
            <w:vAlign w:val="bottom"/>
            <w:hideMark/>
          </w:tcPr>
          <w:p w14:paraId="5D21CDD7" w14:textId="7E551599" w:rsidR="00AC4A83" w:rsidRPr="00893696" w:rsidRDefault="00AC4A83" w:rsidP="00AC4A83">
            <w:pPr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C4A83">
              <w:rPr>
                <w:rFonts w:ascii="Aptos Narrow" w:hAnsi="Aptos Narrow"/>
                <w:color w:val="000000"/>
                <w:sz w:val="20"/>
                <w:szCs w:val="20"/>
              </w:rPr>
              <w:t>6.10</w:t>
            </w:r>
          </w:p>
        </w:tc>
        <w:tc>
          <w:tcPr>
            <w:tcW w:w="1374" w:type="dxa"/>
            <w:noWrap/>
            <w:vAlign w:val="bottom"/>
            <w:hideMark/>
          </w:tcPr>
          <w:p w14:paraId="74E2A4A4" w14:textId="78360C74" w:rsidR="00AC4A83" w:rsidRPr="00893696" w:rsidRDefault="00AC4A83" w:rsidP="00AC4A83">
            <w:pPr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C4A83">
              <w:rPr>
                <w:rFonts w:ascii="Aptos Narrow" w:hAnsi="Aptos Narrow"/>
                <w:color w:val="000000"/>
                <w:sz w:val="20"/>
                <w:szCs w:val="20"/>
              </w:rPr>
              <w:t>1.22</w:t>
            </w:r>
          </w:p>
        </w:tc>
        <w:tc>
          <w:tcPr>
            <w:tcW w:w="1374" w:type="dxa"/>
            <w:noWrap/>
            <w:vAlign w:val="bottom"/>
            <w:hideMark/>
          </w:tcPr>
          <w:p w14:paraId="35D32B3A" w14:textId="3462AEA5" w:rsidR="00AC4A83" w:rsidRPr="00893696" w:rsidRDefault="00AC4A83" w:rsidP="00AC4A83">
            <w:pPr>
              <w:jc w:val="right"/>
              <w:rPr>
                <w:rFonts w:ascii="Aptos Narrow" w:eastAsia="Times New Roman" w:hAnsi="Aptos Narrow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</w:pPr>
            <w:r w:rsidRPr="00AC4A83">
              <w:rPr>
                <w:rFonts w:ascii="Aptos Narrow" w:hAnsi="Aptos Narrow"/>
                <w:color w:val="000000"/>
                <w:sz w:val="20"/>
                <w:szCs w:val="20"/>
              </w:rPr>
              <w:t>0.10</w:t>
            </w:r>
          </w:p>
        </w:tc>
      </w:tr>
      <w:tr w:rsidR="00AC4A83" w:rsidRPr="00517B73" w14:paraId="1FD1384A" w14:textId="77777777" w:rsidTr="00AC4A83">
        <w:trPr>
          <w:trHeight w:val="320"/>
        </w:trPr>
        <w:tc>
          <w:tcPr>
            <w:tcW w:w="1297" w:type="dxa"/>
            <w:noWrap/>
            <w:hideMark/>
          </w:tcPr>
          <w:p w14:paraId="63DF57BF" w14:textId="77777777" w:rsidR="00AC4A83" w:rsidRPr="00893696" w:rsidRDefault="00AC4A83" w:rsidP="00AC4A83">
            <w:pPr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893696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L_PFGLOBAL</w:t>
            </w:r>
          </w:p>
        </w:tc>
        <w:tc>
          <w:tcPr>
            <w:tcW w:w="3342" w:type="dxa"/>
            <w:noWrap/>
            <w:hideMark/>
          </w:tcPr>
          <w:p w14:paraId="0A3615BB" w14:textId="77777777" w:rsidR="00AC4A83" w:rsidRPr="00893696" w:rsidRDefault="00AC4A83" w:rsidP="00AC4A83">
            <w:pPr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893696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 xml:space="preserve">Permafrost </w:t>
            </w:r>
            <w:proofErr w:type="gramStart"/>
            <w:r w:rsidRPr="00893696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area  global</w:t>
            </w:r>
            <w:proofErr w:type="gramEnd"/>
          </w:p>
        </w:tc>
        <w:tc>
          <w:tcPr>
            <w:tcW w:w="1374" w:type="dxa"/>
            <w:noWrap/>
            <w:vAlign w:val="bottom"/>
            <w:hideMark/>
          </w:tcPr>
          <w:p w14:paraId="57EC4F9E" w14:textId="59D5EC5A" w:rsidR="00AC4A83" w:rsidRPr="00893696" w:rsidRDefault="00AC4A83" w:rsidP="00AC4A83">
            <w:pPr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C4A83">
              <w:rPr>
                <w:rFonts w:ascii="Aptos Narrow" w:hAnsi="Aptos Narrow"/>
                <w:color w:val="000000"/>
                <w:sz w:val="20"/>
                <w:szCs w:val="20"/>
              </w:rPr>
              <w:t>3.93</w:t>
            </w:r>
          </w:p>
        </w:tc>
        <w:tc>
          <w:tcPr>
            <w:tcW w:w="1374" w:type="dxa"/>
            <w:noWrap/>
            <w:vAlign w:val="bottom"/>
            <w:hideMark/>
          </w:tcPr>
          <w:p w14:paraId="1FB75271" w14:textId="6BA2A12B" w:rsidR="00AC4A83" w:rsidRPr="00893696" w:rsidRDefault="00AC4A83" w:rsidP="00AC4A83">
            <w:pPr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C4A83">
              <w:rPr>
                <w:rFonts w:ascii="Aptos Narrow" w:hAnsi="Aptos Narrow"/>
                <w:color w:val="000000"/>
                <w:sz w:val="20"/>
                <w:szCs w:val="20"/>
              </w:rPr>
              <w:t>74.89</w:t>
            </w:r>
          </w:p>
        </w:tc>
        <w:tc>
          <w:tcPr>
            <w:tcW w:w="1374" w:type="dxa"/>
            <w:noWrap/>
            <w:vAlign w:val="bottom"/>
            <w:hideMark/>
          </w:tcPr>
          <w:p w14:paraId="56E27E0F" w14:textId="03D285F5" w:rsidR="00AC4A83" w:rsidRPr="00893696" w:rsidRDefault="00AC4A83" w:rsidP="00AC4A83">
            <w:pPr>
              <w:jc w:val="right"/>
              <w:rPr>
                <w:rFonts w:ascii="Aptos Narrow" w:eastAsia="Times New Roman" w:hAnsi="Aptos Narrow" w:cs="Times New Roman"/>
                <w:color w:val="9C0006"/>
                <w:kern w:val="0"/>
                <w:sz w:val="20"/>
                <w:szCs w:val="20"/>
                <w14:ligatures w14:val="none"/>
              </w:rPr>
            </w:pPr>
            <w:r w:rsidRPr="00AC4A83">
              <w:rPr>
                <w:rFonts w:ascii="Aptos Narrow" w:hAnsi="Aptos Narrow"/>
                <w:color w:val="FF0000"/>
                <w:sz w:val="20"/>
                <w:szCs w:val="20"/>
              </w:rPr>
              <w:t>29.05</w:t>
            </w:r>
          </w:p>
        </w:tc>
        <w:tc>
          <w:tcPr>
            <w:tcW w:w="1374" w:type="dxa"/>
            <w:noWrap/>
            <w:vAlign w:val="bottom"/>
            <w:hideMark/>
          </w:tcPr>
          <w:p w14:paraId="4A0AEA74" w14:textId="7B7AB622" w:rsidR="00AC4A83" w:rsidRPr="00893696" w:rsidRDefault="00AC4A83" w:rsidP="00AC4A83">
            <w:pPr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C4A83">
              <w:rPr>
                <w:rFonts w:ascii="Aptos Narrow" w:hAnsi="Aptos Narrow"/>
                <w:color w:val="000000"/>
                <w:sz w:val="20"/>
                <w:szCs w:val="20"/>
              </w:rPr>
              <w:t>41.42</w:t>
            </w:r>
          </w:p>
        </w:tc>
      </w:tr>
      <w:tr w:rsidR="00AC4A83" w:rsidRPr="00517B73" w14:paraId="701361D6" w14:textId="77777777" w:rsidTr="00AC4A83">
        <w:trPr>
          <w:trHeight w:val="320"/>
        </w:trPr>
        <w:tc>
          <w:tcPr>
            <w:tcW w:w="1297" w:type="dxa"/>
            <w:noWrap/>
            <w:hideMark/>
          </w:tcPr>
          <w:p w14:paraId="386921AF" w14:textId="77777777" w:rsidR="00AC4A83" w:rsidRPr="00893696" w:rsidRDefault="00AC4A83" w:rsidP="00AC4A83">
            <w:pPr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proofErr w:type="spellStart"/>
            <w:r w:rsidRPr="00893696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L_PFregcarb</w:t>
            </w:r>
            <w:proofErr w:type="spellEnd"/>
          </w:p>
        </w:tc>
        <w:tc>
          <w:tcPr>
            <w:tcW w:w="3342" w:type="dxa"/>
            <w:noWrap/>
            <w:hideMark/>
          </w:tcPr>
          <w:p w14:paraId="343E1642" w14:textId="77777777" w:rsidR="00AC4A83" w:rsidRPr="00893696" w:rsidRDefault="00AC4A83" w:rsidP="00AC4A83">
            <w:pPr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893696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permafrost region total soil carbon</w:t>
            </w:r>
          </w:p>
        </w:tc>
        <w:tc>
          <w:tcPr>
            <w:tcW w:w="1374" w:type="dxa"/>
            <w:noWrap/>
            <w:vAlign w:val="bottom"/>
            <w:hideMark/>
          </w:tcPr>
          <w:p w14:paraId="4CE8BA17" w14:textId="7638148A" w:rsidR="00AC4A83" w:rsidRPr="00893696" w:rsidRDefault="00AC4A83" w:rsidP="00AC4A83">
            <w:pPr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C4A83">
              <w:rPr>
                <w:rFonts w:ascii="Aptos Narrow" w:hAnsi="Aptos Narrow"/>
                <w:color w:val="000000"/>
                <w:sz w:val="20"/>
                <w:szCs w:val="20"/>
              </w:rPr>
              <w:t>0.00</w:t>
            </w:r>
          </w:p>
        </w:tc>
        <w:tc>
          <w:tcPr>
            <w:tcW w:w="1374" w:type="dxa"/>
            <w:noWrap/>
            <w:vAlign w:val="bottom"/>
            <w:hideMark/>
          </w:tcPr>
          <w:p w14:paraId="1737F593" w14:textId="196BD0C9" w:rsidR="00AC4A83" w:rsidRPr="00893696" w:rsidRDefault="00AC4A83" w:rsidP="00AC4A83">
            <w:pPr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C4A83">
              <w:rPr>
                <w:rFonts w:ascii="Aptos Narrow" w:hAnsi="Aptos Narrow"/>
                <w:color w:val="000000"/>
                <w:sz w:val="20"/>
                <w:szCs w:val="20"/>
              </w:rPr>
              <w:t>9.58</w:t>
            </w:r>
          </w:p>
        </w:tc>
        <w:tc>
          <w:tcPr>
            <w:tcW w:w="1374" w:type="dxa"/>
            <w:noWrap/>
            <w:vAlign w:val="bottom"/>
            <w:hideMark/>
          </w:tcPr>
          <w:p w14:paraId="58D4CD7C" w14:textId="13750F49" w:rsidR="00AC4A83" w:rsidRPr="00893696" w:rsidRDefault="00AC4A83" w:rsidP="00AC4A83">
            <w:pPr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C4A83">
              <w:rPr>
                <w:rFonts w:ascii="Aptos Narrow" w:hAnsi="Aptos Narrow"/>
                <w:color w:val="000000"/>
                <w:sz w:val="20"/>
                <w:szCs w:val="20"/>
              </w:rPr>
              <w:t>2.25</w:t>
            </w:r>
          </w:p>
        </w:tc>
        <w:tc>
          <w:tcPr>
            <w:tcW w:w="1374" w:type="dxa"/>
            <w:noWrap/>
            <w:vAlign w:val="bottom"/>
            <w:hideMark/>
          </w:tcPr>
          <w:p w14:paraId="76DBFA04" w14:textId="5A47572D" w:rsidR="00AC4A83" w:rsidRPr="00893696" w:rsidRDefault="00AC4A83" w:rsidP="00AC4A83">
            <w:pPr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C4A83">
              <w:rPr>
                <w:rFonts w:ascii="Aptos Narrow" w:hAnsi="Aptos Narrow"/>
                <w:color w:val="000000"/>
                <w:sz w:val="20"/>
                <w:szCs w:val="20"/>
              </w:rPr>
              <w:t>0.73</w:t>
            </w:r>
          </w:p>
        </w:tc>
      </w:tr>
      <w:tr w:rsidR="00AC4A83" w:rsidRPr="00517B73" w14:paraId="2521A02B" w14:textId="77777777" w:rsidTr="00AC4A83">
        <w:trPr>
          <w:trHeight w:val="320"/>
        </w:trPr>
        <w:tc>
          <w:tcPr>
            <w:tcW w:w="1297" w:type="dxa"/>
            <w:noWrap/>
            <w:hideMark/>
          </w:tcPr>
          <w:p w14:paraId="329D4EA5" w14:textId="77777777" w:rsidR="00AC4A83" w:rsidRPr="00893696" w:rsidRDefault="00AC4A83" w:rsidP="00AC4A83">
            <w:pPr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proofErr w:type="spellStart"/>
            <w:r w:rsidRPr="00893696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L_soilcarb</w:t>
            </w:r>
            <w:proofErr w:type="spellEnd"/>
          </w:p>
        </w:tc>
        <w:tc>
          <w:tcPr>
            <w:tcW w:w="3342" w:type="dxa"/>
            <w:noWrap/>
            <w:hideMark/>
          </w:tcPr>
          <w:p w14:paraId="57DEEC2D" w14:textId="77777777" w:rsidR="00AC4A83" w:rsidRPr="00893696" w:rsidRDefault="00AC4A83" w:rsidP="00AC4A83">
            <w:pPr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893696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global total soil carbon</w:t>
            </w:r>
          </w:p>
        </w:tc>
        <w:tc>
          <w:tcPr>
            <w:tcW w:w="1374" w:type="dxa"/>
            <w:noWrap/>
            <w:vAlign w:val="bottom"/>
            <w:hideMark/>
          </w:tcPr>
          <w:p w14:paraId="1E176B31" w14:textId="526A8E4E" w:rsidR="00AC4A83" w:rsidRPr="00893696" w:rsidRDefault="00AC4A83" w:rsidP="00AC4A83">
            <w:pPr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C4A83">
              <w:rPr>
                <w:rFonts w:ascii="Aptos Narrow" w:hAnsi="Aptos Narrow"/>
                <w:color w:val="000000"/>
                <w:sz w:val="20"/>
                <w:szCs w:val="20"/>
              </w:rPr>
              <w:t>2.44</w:t>
            </w:r>
          </w:p>
        </w:tc>
        <w:tc>
          <w:tcPr>
            <w:tcW w:w="1374" w:type="dxa"/>
            <w:noWrap/>
            <w:vAlign w:val="bottom"/>
            <w:hideMark/>
          </w:tcPr>
          <w:p w14:paraId="0377FF69" w14:textId="695DF700" w:rsidR="00AC4A83" w:rsidRPr="00893696" w:rsidRDefault="00AC4A83" w:rsidP="00AC4A83">
            <w:pPr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C4A83">
              <w:rPr>
                <w:rFonts w:ascii="Aptos Narrow" w:hAnsi="Aptos Narrow"/>
                <w:color w:val="000000"/>
                <w:sz w:val="20"/>
                <w:szCs w:val="20"/>
              </w:rPr>
              <w:t>74.00</w:t>
            </w:r>
          </w:p>
        </w:tc>
        <w:tc>
          <w:tcPr>
            <w:tcW w:w="1374" w:type="dxa"/>
            <w:noWrap/>
            <w:vAlign w:val="bottom"/>
            <w:hideMark/>
          </w:tcPr>
          <w:p w14:paraId="2D8E12FF" w14:textId="3EB91988" w:rsidR="00AC4A83" w:rsidRPr="00893696" w:rsidRDefault="00AC4A83" w:rsidP="00AC4A83">
            <w:pPr>
              <w:jc w:val="right"/>
              <w:rPr>
                <w:rFonts w:ascii="Aptos Narrow" w:eastAsia="Times New Roman" w:hAnsi="Aptos Narrow" w:cs="Times New Roman"/>
                <w:color w:val="9C0006"/>
                <w:kern w:val="0"/>
                <w:sz w:val="20"/>
                <w:szCs w:val="20"/>
                <w14:ligatures w14:val="none"/>
              </w:rPr>
            </w:pPr>
            <w:r w:rsidRPr="00AC4A83">
              <w:rPr>
                <w:rFonts w:ascii="Aptos Narrow" w:hAnsi="Aptos Narrow"/>
                <w:color w:val="FF0000"/>
                <w:sz w:val="20"/>
                <w:szCs w:val="20"/>
              </w:rPr>
              <w:t>33.30</w:t>
            </w:r>
          </w:p>
        </w:tc>
        <w:tc>
          <w:tcPr>
            <w:tcW w:w="1374" w:type="dxa"/>
            <w:noWrap/>
            <w:vAlign w:val="bottom"/>
            <w:hideMark/>
          </w:tcPr>
          <w:p w14:paraId="3E7B8ECA" w14:textId="7058ADB7" w:rsidR="00AC4A83" w:rsidRPr="00893696" w:rsidRDefault="00AC4A83" w:rsidP="00AC4A83">
            <w:pPr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C4A83">
              <w:rPr>
                <w:rFonts w:ascii="Aptos Narrow" w:hAnsi="Aptos Narrow"/>
                <w:color w:val="000000"/>
                <w:sz w:val="20"/>
                <w:szCs w:val="20"/>
              </w:rPr>
              <w:t>47.27</w:t>
            </w:r>
          </w:p>
        </w:tc>
      </w:tr>
      <w:tr w:rsidR="00AC4A83" w:rsidRPr="00517B73" w14:paraId="25EBD2B1" w14:textId="77777777" w:rsidTr="00AC4A83">
        <w:trPr>
          <w:trHeight w:val="320"/>
        </w:trPr>
        <w:tc>
          <w:tcPr>
            <w:tcW w:w="1297" w:type="dxa"/>
            <w:noWrap/>
            <w:hideMark/>
          </w:tcPr>
          <w:p w14:paraId="160A61B9" w14:textId="77777777" w:rsidR="00AC4A83" w:rsidRPr="00893696" w:rsidRDefault="00AC4A83" w:rsidP="00AC4A83">
            <w:pPr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proofErr w:type="spellStart"/>
            <w:r w:rsidRPr="00893696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L_squedcarb</w:t>
            </w:r>
            <w:proofErr w:type="spellEnd"/>
          </w:p>
        </w:tc>
        <w:tc>
          <w:tcPr>
            <w:tcW w:w="3342" w:type="dxa"/>
            <w:noWrap/>
            <w:hideMark/>
          </w:tcPr>
          <w:p w14:paraId="2753B05A" w14:textId="77777777" w:rsidR="00AC4A83" w:rsidRPr="00893696" w:rsidRDefault="00AC4A83" w:rsidP="00AC4A83">
            <w:pPr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893696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global total sequestered (frozen) carbon</w:t>
            </w:r>
          </w:p>
        </w:tc>
        <w:tc>
          <w:tcPr>
            <w:tcW w:w="1374" w:type="dxa"/>
            <w:noWrap/>
            <w:vAlign w:val="bottom"/>
            <w:hideMark/>
          </w:tcPr>
          <w:p w14:paraId="50A144BC" w14:textId="369C3A53" w:rsidR="00AC4A83" w:rsidRPr="00893696" w:rsidRDefault="00AC4A83" w:rsidP="00AC4A83">
            <w:pPr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C4A83">
              <w:rPr>
                <w:rFonts w:ascii="Aptos Narrow" w:hAnsi="Aptos Narrow"/>
                <w:color w:val="000000"/>
                <w:sz w:val="20"/>
                <w:szCs w:val="20"/>
              </w:rPr>
              <w:t>20.17</w:t>
            </w:r>
          </w:p>
        </w:tc>
        <w:tc>
          <w:tcPr>
            <w:tcW w:w="1374" w:type="dxa"/>
            <w:noWrap/>
            <w:vAlign w:val="bottom"/>
            <w:hideMark/>
          </w:tcPr>
          <w:p w14:paraId="55D6CA8B" w14:textId="323B0ADE" w:rsidR="00AC4A83" w:rsidRPr="00893696" w:rsidRDefault="00AC4A83" w:rsidP="00AC4A83">
            <w:pPr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C4A83">
              <w:rPr>
                <w:rFonts w:ascii="Aptos Narrow" w:hAnsi="Aptos Narrow"/>
                <w:color w:val="000000"/>
                <w:sz w:val="20"/>
                <w:szCs w:val="20"/>
              </w:rPr>
              <w:t>76.23</w:t>
            </w:r>
          </w:p>
        </w:tc>
        <w:tc>
          <w:tcPr>
            <w:tcW w:w="1374" w:type="dxa"/>
            <w:noWrap/>
            <w:vAlign w:val="bottom"/>
            <w:hideMark/>
          </w:tcPr>
          <w:p w14:paraId="2C252611" w14:textId="4FB83117" w:rsidR="00AC4A83" w:rsidRPr="00893696" w:rsidRDefault="00AC4A83" w:rsidP="00AC4A83">
            <w:pPr>
              <w:jc w:val="right"/>
              <w:rPr>
                <w:rFonts w:ascii="Aptos Narrow" w:eastAsia="Times New Roman" w:hAnsi="Aptos Narrow" w:cs="Times New Roman"/>
                <w:color w:val="FF0000"/>
                <w:kern w:val="0"/>
                <w:sz w:val="20"/>
                <w:szCs w:val="20"/>
                <w14:ligatures w14:val="none"/>
              </w:rPr>
            </w:pPr>
            <w:r w:rsidRPr="00AC4A83">
              <w:rPr>
                <w:rFonts w:ascii="Aptos Narrow" w:hAnsi="Aptos Narrow"/>
                <w:color w:val="FF0000"/>
                <w:sz w:val="20"/>
                <w:szCs w:val="20"/>
              </w:rPr>
              <w:t>20.38</w:t>
            </w:r>
          </w:p>
        </w:tc>
        <w:tc>
          <w:tcPr>
            <w:tcW w:w="1374" w:type="dxa"/>
            <w:noWrap/>
            <w:vAlign w:val="bottom"/>
            <w:hideMark/>
          </w:tcPr>
          <w:p w14:paraId="28321F69" w14:textId="7FE7EFC1" w:rsidR="00AC4A83" w:rsidRPr="00893696" w:rsidRDefault="00AC4A83" w:rsidP="00AC4A83">
            <w:pPr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C4A83">
              <w:rPr>
                <w:rFonts w:ascii="Aptos Narrow" w:hAnsi="Aptos Narrow"/>
                <w:color w:val="000000"/>
                <w:sz w:val="20"/>
                <w:szCs w:val="20"/>
              </w:rPr>
              <w:t>46.88</w:t>
            </w:r>
          </w:p>
        </w:tc>
      </w:tr>
      <w:tr w:rsidR="00AC4A83" w:rsidRPr="00517B73" w14:paraId="771A0089" w14:textId="77777777" w:rsidTr="00AC4A83">
        <w:trPr>
          <w:trHeight w:val="320"/>
        </w:trPr>
        <w:tc>
          <w:tcPr>
            <w:tcW w:w="1297" w:type="dxa"/>
            <w:noWrap/>
            <w:hideMark/>
          </w:tcPr>
          <w:p w14:paraId="62FE9815" w14:textId="77777777" w:rsidR="00AC4A83" w:rsidRPr="00893696" w:rsidRDefault="00AC4A83" w:rsidP="00AC4A83">
            <w:pPr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proofErr w:type="spellStart"/>
            <w:r w:rsidRPr="00893696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L_totcarb</w:t>
            </w:r>
            <w:proofErr w:type="spellEnd"/>
          </w:p>
        </w:tc>
        <w:tc>
          <w:tcPr>
            <w:tcW w:w="3342" w:type="dxa"/>
            <w:noWrap/>
            <w:hideMark/>
          </w:tcPr>
          <w:p w14:paraId="5C1D37EB" w14:textId="77777777" w:rsidR="00AC4A83" w:rsidRPr="00893696" w:rsidRDefault="00AC4A83" w:rsidP="00AC4A83">
            <w:pPr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893696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global total land carbon</w:t>
            </w:r>
          </w:p>
        </w:tc>
        <w:tc>
          <w:tcPr>
            <w:tcW w:w="1374" w:type="dxa"/>
            <w:noWrap/>
            <w:vAlign w:val="bottom"/>
            <w:hideMark/>
          </w:tcPr>
          <w:p w14:paraId="67F7077D" w14:textId="28E9DAA1" w:rsidR="00AC4A83" w:rsidRPr="00893696" w:rsidRDefault="00AC4A83" w:rsidP="00AC4A83">
            <w:pPr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C4A83">
              <w:rPr>
                <w:rFonts w:ascii="Aptos Narrow" w:hAnsi="Aptos Narrow"/>
                <w:color w:val="000000"/>
                <w:sz w:val="20"/>
                <w:szCs w:val="20"/>
              </w:rPr>
              <w:t>11.90</w:t>
            </w:r>
          </w:p>
        </w:tc>
        <w:tc>
          <w:tcPr>
            <w:tcW w:w="1374" w:type="dxa"/>
            <w:noWrap/>
            <w:vAlign w:val="bottom"/>
            <w:hideMark/>
          </w:tcPr>
          <w:p w14:paraId="0AE72D71" w14:textId="5E4F79EA" w:rsidR="00AC4A83" w:rsidRPr="00893696" w:rsidRDefault="00AC4A83" w:rsidP="00AC4A83">
            <w:pPr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C4A83">
              <w:rPr>
                <w:rFonts w:ascii="Aptos Narrow" w:hAnsi="Aptos Narrow"/>
                <w:color w:val="000000"/>
                <w:sz w:val="20"/>
                <w:szCs w:val="20"/>
              </w:rPr>
              <w:t>72.26</w:t>
            </w:r>
          </w:p>
        </w:tc>
        <w:tc>
          <w:tcPr>
            <w:tcW w:w="1374" w:type="dxa"/>
            <w:noWrap/>
            <w:vAlign w:val="bottom"/>
            <w:hideMark/>
          </w:tcPr>
          <w:p w14:paraId="61C6F229" w14:textId="1840172E" w:rsidR="00AC4A83" w:rsidRPr="00893696" w:rsidRDefault="00AC4A83" w:rsidP="00AC4A83">
            <w:pPr>
              <w:jc w:val="right"/>
              <w:rPr>
                <w:rFonts w:ascii="Aptos Narrow" w:eastAsia="Times New Roman" w:hAnsi="Aptos Narrow" w:cs="Times New Roman"/>
                <w:color w:val="FF0000"/>
                <w:kern w:val="0"/>
                <w:sz w:val="20"/>
                <w:szCs w:val="20"/>
                <w14:ligatures w14:val="none"/>
              </w:rPr>
            </w:pPr>
            <w:r w:rsidRPr="00AC4A83">
              <w:rPr>
                <w:rFonts w:ascii="Aptos Narrow" w:hAnsi="Aptos Narrow"/>
                <w:color w:val="FF0000"/>
                <w:sz w:val="20"/>
                <w:szCs w:val="20"/>
              </w:rPr>
              <w:t>29.37</w:t>
            </w:r>
          </w:p>
        </w:tc>
        <w:tc>
          <w:tcPr>
            <w:tcW w:w="1374" w:type="dxa"/>
            <w:noWrap/>
            <w:vAlign w:val="bottom"/>
            <w:hideMark/>
          </w:tcPr>
          <w:p w14:paraId="2844EBE2" w14:textId="5E5FC67D" w:rsidR="00AC4A83" w:rsidRPr="00893696" w:rsidRDefault="00AC4A83" w:rsidP="00AC4A83">
            <w:pPr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C4A83">
              <w:rPr>
                <w:rFonts w:ascii="Aptos Narrow" w:hAnsi="Aptos Narrow"/>
                <w:color w:val="000000"/>
                <w:sz w:val="20"/>
                <w:szCs w:val="20"/>
              </w:rPr>
              <w:t>50.47</w:t>
            </w:r>
          </w:p>
        </w:tc>
      </w:tr>
      <w:tr w:rsidR="00AC4A83" w:rsidRPr="00517B73" w14:paraId="5ABFB913" w14:textId="77777777" w:rsidTr="00AC4A83">
        <w:trPr>
          <w:trHeight w:val="320"/>
        </w:trPr>
        <w:tc>
          <w:tcPr>
            <w:tcW w:w="1297" w:type="dxa"/>
            <w:noWrap/>
            <w:hideMark/>
          </w:tcPr>
          <w:p w14:paraId="3B9373E4" w14:textId="77777777" w:rsidR="00AC4A83" w:rsidRPr="00893696" w:rsidRDefault="00AC4A83" w:rsidP="00AC4A83">
            <w:pPr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proofErr w:type="spellStart"/>
            <w:r w:rsidRPr="00893696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L_vegcarb</w:t>
            </w:r>
            <w:proofErr w:type="spellEnd"/>
          </w:p>
        </w:tc>
        <w:tc>
          <w:tcPr>
            <w:tcW w:w="3342" w:type="dxa"/>
            <w:noWrap/>
            <w:hideMark/>
          </w:tcPr>
          <w:p w14:paraId="22D1CFDE" w14:textId="77777777" w:rsidR="00AC4A83" w:rsidRPr="00893696" w:rsidRDefault="00AC4A83" w:rsidP="00AC4A83">
            <w:pPr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893696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global total vegetation carbon</w:t>
            </w:r>
          </w:p>
        </w:tc>
        <w:tc>
          <w:tcPr>
            <w:tcW w:w="1374" w:type="dxa"/>
            <w:noWrap/>
            <w:vAlign w:val="bottom"/>
            <w:hideMark/>
          </w:tcPr>
          <w:p w14:paraId="6620298C" w14:textId="2DF700F5" w:rsidR="00AC4A83" w:rsidRPr="00893696" w:rsidRDefault="00AC4A83" w:rsidP="00AC4A83">
            <w:pPr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C4A83">
              <w:rPr>
                <w:rFonts w:ascii="Aptos Narrow" w:hAnsi="Aptos Narrow"/>
                <w:color w:val="000000"/>
                <w:sz w:val="20"/>
                <w:szCs w:val="20"/>
              </w:rPr>
              <w:t>24.25</w:t>
            </w:r>
          </w:p>
        </w:tc>
        <w:tc>
          <w:tcPr>
            <w:tcW w:w="1374" w:type="dxa"/>
            <w:noWrap/>
            <w:vAlign w:val="bottom"/>
            <w:hideMark/>
          </w:tcPr>
          <w:p w14:paraId="7AE6DF02" w14:textId="489D4A3A" w:rsidR="00AC4A83" w:rsidRPr="00893696" w:rsidRDefault="00AC4A83" w:rsidP="00AC4A83">
            <w:pPr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C4A83">
              <w:rPr>
                <w:rFonts w:ascii="Aptos Narrow" w:hAnsi="Aptos Narrow"/>
                <w:color w:val="000000"/>
                <w:sz w:val="20"/>
                <w:szCs w:val="20"/>
              </w:rPr>
              <w:t>83.58</w:t>
            </w:r>
          </w:p>
        </w:tc>
        <w:tc>
          <w:tcPr>
            <w:tcW w:w="1374" w:type="dxa"/>
            <w:noWrap/>
            <w:vAlign w:val="bottom"/>
            <w:hideMark/>
          </w:tcPr>
          <w:p w14:paraId="0606594C" w14:textId="7FBC6000" w:rsidR="00AC4A83" w:rsidRPr="00893696" w:rsidRDefault="00AC4A83" w:rsidP="00AC4A83">
            <w:pPr>
              <w:jc w:val="right"/>
              <w:rPr>
                <w:rFonts w:ascii="Aptos Narrow" w:eastAsia="Times New Roman" w:hAnsi="Aptos Narrow" w:cs="Times New Roman"/>
                <w:color w:val="FF0000"/>
                <w:kern w:val="0"/>
                <w:sz w:val="20"/>
                <w:szCs w:val="20"/>
                <w14:ligatures w14:val="none"/>
              </w:rPr>
            </w:pPr>
            <w:r w:rsidRPr="00AC4A83">
              <w:rPr>
                <w:rFonts w:ascii="Aptos Narrow" w:hAnsi="Aptos Narrow"/>
                <w:color w:val="FF0000"/>
                <w:sz w:val="20"/>
                <w:szCs w:val="20"/>
              </w:rPr>
              <w:t>25.08</w:t>
            </w:r>
          </w:p>
        </w:tc>
        <w:tc>
          <w:tcPr>
            <w:tcW w:w="1374" w:type="dxa"/>
            <w:noWrap/>
            <w:vAlign w:val="bottom"/>
            <w:hideMark/>
          </w:tcPr>
          <w:p w14:paraId="3C9C7EF8" w14:textId="59644A58" w:rsidR="00AC4A83" w:rsidRPr="00893696" w:rsidRDefault="00AC4A83" w:rsidP="00AC4A83">
            <w:pPr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C4A83">
              <w:rPr>
                <w:rFonts w:ascii="Aptos Narrow" w:hAnsi="Aptos Narrow"/>
                <w:color w:val="000000"/>
                <w:sz w:val="20"/>
                <w:szCs w:val="20"/>
              </w:rPr>
              <w:t>58.00</w:t>
            </w:r>
          </w:p>
        </w:tc>
      </w:tr>
      <w:tr w:rsidR="00AC4A83" w:rsidRPr="00517B73" w14:paraId="40B58350" w14:textId="77777777" w:rsidTr="00AC4A83">
        <w:trPr>
          <w:trHeight w:val="320"/>
        </w:trPr>
        <w:tc>
          <w:tcPr>
            <w:tcW w:w="1297" w:type="dxa"/>
            <w:noWrap/>
            <w:hideMark/>
          </w:tcPr>
          <w:p w14:paraId="082BE499" w14:textId="77777777" w:rsidR="00AC4A83" w:rsidRPr="00893696" w:rsidRDefault="00AC4A83" w:rsidP="00AC4A83">
            <w:pPr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proofErr w:type="spellStart"/>
            <w:r w:rsidRPr="00893696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O_alk</w:t>
            </w:r>
            <w:proofErr w:type="spellEnd"/>
          </w:p>
        </w:tc>
        <w:tc>
          <w:tcPr>
            <w:tcW w:w="3342" w:type="dxa"/>
            <w:noWrap/>
            <w:hideMark/>
          </w:tcPr>
          <w:p w14:paraId="16ED7B21" w14:textId="77777777" w:rsidR="00AC4A83" w:rsidRPr="00893696" w:rsidRDefault="00AC4A83" w:rsidP="00AC4A83">
            <w:pPr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893696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global average ocean alkalinity</w:t>
            </w:r>
          </w:p>
        </w:tc>
        <w:tc>
          <w:tcPr>
            <w:tcW w:w="1374" w:type="dxa"/>
            <w:noWrap/>
            <w:vAlign w:val="bottom"/>
            <w:hideMark/>
          </w:tcPr>
          <w:p w14:paraId="2F9967A6" w14:textId="448D50E2" w:rsidR="00AC4A83" w:rsidRPr="00893696" w:rsidRDefault="00AC4A83" w:rsidP="00AC4A83">
            <w:pPr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C4A83">
              <w:rPr>
                <w:rFonts w:ascii="Aptos Narrow" w:hAnsi="Aptos Narrow"/>
                <w:color w:val="000000"/>
                <w:sz w:val="20"/>
                <w:szCs w:val="20"/>
              </w:rPr>
              <w:t>61.44</w:t>
            </w:r>
          </w:p>
        </w:tc>
        <w:tc>
          <w:tcPr>
            <w:tcW w:w="1374" w:type="dxa"/>
            <w:noWrap/>
            <w:vAlign w:val="bottom"/>
            <w:hideMark/>
          </w:tcPr>
          <w:p w14:paraId="2B2A09CC" w14:textId="42DE28A2" w:rsidR="00AC4A83" w:rsidRPr="00893696" w:rsidRDefault="00AC4A83" w:rsidP="00AC4A83">
            <w:pPr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C4A83">
              <w:rPr>
                <w:rFonts w:ascii="Aptos Narrow" w:hAnsi="Aptos Narrow"/>
                <w:color w:val="000000"/>
                <w:sz w:val="20"/>
                <w:szCs w:val="20"/>
              </w:rPr>
              <w:t>171.35</w:t>
            </w:r>
          </w:p>
        </w:tc>
        <w:tc>
          <w:tcPr>
            <w:tcW w:w="1374" w:type="dxa"/>
            <w:noWrap/>
            <w:vAlign w:val="bottom"/>
            <w:hideMark/>
          </w:tcPr>
          <w:p w14:paraId="06C69D52" w14:textId="588CC6A0" w:rsidR="00AC4A83" w:rsidRPr="00893696" w:rsidRDefault="00AC4A83" w:rsidP="00AC4A83">
            <w:pPr>
              <w:jc w:val="right"/>
              <w:rPr>
                <w:rFonts w:ascii="Aptos Narrow" w:eastAsia="Times New Roman" w:hAnsi="Aptos Narrow" w:cs="Times New Roman"/>
                <w:color w:val="FF0000"/>
                <w:kern w:val="0"/>
                <w:sz w:val="20"/>
                <w:szCs w:val="20"/>
                <w14:ligatures w14:val="none"/>
              </w:rPr>
            </w:pPr>
            <w:r w:rsidRPr="00AC4A83">
              <w:rPr>
                <w:rFonts w:ascii="Aptos Narrow" w:hAnsi="Aptos Narrow"/>
                <w:color w:val="FF0000"/>
                <w:sz w:val="20"/>
                <w:szCs w:val="20"/>
              </w:rPr>
              <w:t>43.95</w:t>
            </w:r>
          </w:p>
        </w:tc>
        <w:tc>
          <w:tcPr>
            <w:tcW w:w="1374" w:type="dxa"/>
            <w:noWrap/>
            <w:vAlign w:val="bottom"/>
            <w:hideMark/>
          </w:tcPr>
          <w:p w14:paraId="0C8E0DD6" w14:textId="1D3836CD" w:rsidR="00AC4A83" w:rsidRPr="00893696" w:rsidRDefault="00AC4A83" w:rsidP="00AC4A83">
            <w:pPr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C4A83">
              <w:rPr>
                <w:rFonts w:ascii="Aptos Narrow" w:hAnsi="Aptos Narrow"/>
                <w:color w:val="000000"/>
                <w:sz w:val="20"/>
                <w:szCs w:val="20"/>
              </w:rPr>
              <w:t>118.62</w:t>
            </w:r>
          </w:p>
        </w:tc>
      </w:tr>
      <w:tr w:rsidR="00AC4A83" w:rsidRPr="00517B73" w14:paraId="1D3728AA" w14:textId="77777777" w:rsidTr="00AC4A83">
        <w:trPr>
          <w:trHeight w:val="320"/>
        </w:trPr>
        <w:tc>
          <w:tcPr>
            <w:tcW w:w="1297" w:type="dxa"/>
            <w:noWrap/>
            <w:hideMark/>
          </w:tcPr>
          <w:p w14:paraId="0E7B733A" w14:textId="77777777" w:rsidR="00AC4A83" w:rsidRPr="00893696" w:rsidRDefault="00AC4A83" w:rsidP="00AC4A83">
            <w:pPr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proofErr w:type="spellStart"/>
            <w:r w:rsidRPr="00893696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O_alksur</w:t>
            </w:r>
            <w:proofErr w:type="spellEnd"/>
          </w:p>
        </w:tc>
        <w:tc>
          <w:tcPr>
            <w:tcW w:w="3342" w:type="dxa"/>
            <w:noWrap/>
            <w:hideMark/>
          </w:tcPr>
          <w:p w14:paraId="31001F69" w14:textId="77777777" w:rsidR="00AC4A83" w:rsidRPr="00893696" w:rsidRDefault="00AC4A83" w:rsidP="00AC4A83">
            <w:pPr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893696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global average sea surface alkalinity</w:t>
            </w:r>
          </w:p>
        </w:tc>
        <w:tc>
          <w:tcPr>
            <w:tcW w:w="1374" w:type="dxa"/>
            <w:noWrap/>
            <w:vAlign w:val="bottom"/>
            <w:hideMark/>
          </w:tcPr>
          <w:p w14:paraId="6CC1C07B" w14:textId="2A885688" w:rsidR="00AC4A83" w:rsidRPr="00893696" w:rsidRDefault="00AC4A83" w:rsidP="00AC4A83">
            <w:pPr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C4A83">
              <w:rPr>
                <w:rFonts w:ascii="Aptos Narrow" w:hAnsi="Aptos Narrow"/>
                <w:color w:val="000000"/>
                <w:sz w:val="20"/>
                <w:szCs w:val="20"/>
              </w:rPr>
              <w:t>35.82</w:t>
            </w:r>
          </w:p>
        </w:tc>
        <w:tc>
          <w:tcPr>
            <w:tcW w:w="1374" w:type="dxa"/>
            <w:noWrap/>
            <w:vAlign w:val="bottom"/>
            <w:hideMark/>
          </w:tcPr>
          <w:p w14:paraId="60021782" w14:textId="1A0A07DB" w:rsidR="00AC4A83" w:rsidRPr="00893696" w:rsidRDefault="00AC4A83" w:rsidP="00AC4A83">
            <w:pPr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C4A83">
              <w:rPr>
                <w:rFonts w:ascii="Aptos Narrow" w:hAnsi="Aptos Narrow"/>
                <w:color w:val="000000"/>
                <w:sz w:val="20"/>
                <w:szCs w:val="20"/>
              </w:rPr>
              <w:t>49.18</w:t>
            </w:r>
          </w:p>
        </w:tc>
        <w:tc>
          <w:tcPr>
            <w:tcW w:w="1374" w:type="dxa"/>
            <w:noWrap/>
            <w:vAlign w:val="bottom"/>
            <w:hideMark/>
          </w:tcPr>
          <w:p w14:paraId="4B4CB490" w14:textId="51625848" w:rsidR="00AC4A83" w:rsidRPr="00893696" w:rsidRDefault="00AC4A83" w:rsidP="00AC4A83">
            <w:pPr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C4A83">
              <w:rPr>
                <w:rFonts w:ascii="Aptos Narrow" w:hAnsi="Aptos Narrow"/>
                <w:color w:val="000000"/>
                <w:sz w:val="20"/>
                <w:szCs w:val="20"/>
              </w:rPr>
              <w:t>4.50</w:t>
            </w:r>
          </w:p>
        </w:tc>
        <w:tc>
          <w:tcPr>
            <w:tcW w:w="1374" w:type="dxa"/>
            <w:noWrap/>
            <w:vAlign w:val="bottom"/>
            <w:hideMark/>
          </w:tcPr>
          <w:p w14:paraId="58B7C616" w14:textId="1F4F8A1F" w:rsidR="00AC4A83" w:rsidRPr="00893696" w:rsidRDefault="00AC4A83" w:rsidP="00AC4A83">
            <w:pPr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C4A83">
              <w:rPr>
                <w:rFonts w:ascii="Aptos Narrow" w:hAnsi="Aptos Narrow"/>
                <w:color w:val="000000"/>
                <w:sz w:val="20"/>
                <w:szCs w:val="20"/>
              </w:rPr>
              <w:t>45.24</w:t>
            </w:r>
          </w:p>
        </w:tc>
      </w:tr>
      <w:tr w:rsidR="00AC4A83" w:rsidRPr="00517B73" w14:paraId="49195180" w14:textId="77777777" w:rsidTr="00AC4A83">
        <w:trPr>
          <w:trHeight w:val="320"/>
        </w:trPr>
        <w:tc>
          <w:tcPr>
            <w:tcW w:w="1297" w:type="dxa"/>
            <w:noWrap/>
            <w:hideMark/>
          </w:tcPr>
          <w:p w14:paraId="681FC019" w14:textId="77777777" w:rsidR="00AC4A83" w:rsidRPr="00893696" w:rsidRDefault="00AC4A83" w:rsidP="00AC4A83">
            <w:pPr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proofErr w:type="spellStart"/>
            <w:r w:rsidRPr="00893696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O_dic</w:t>
            </w:r>
            <w:proofErr w:type="spellEnd"/>
          </w:p>
        </w:tc>
        <w:tc>
          <w:tcPr>
            <w:tcW w:w="3342" w:type="dxa"/>
            <w:noWrap/>
            <w:hideMark/>
          </w:tcPr>
          <w:p w14:paraId="25195DB8" w14:textId="77777777" w:rsidR="00AC4A83" w:rsidRPr="00893696" w:rsidRDefault="00AC4A83" w:rsidP="00AC4A83">
            <w:pPr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893696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 xml:space="preserve">global average ocean </w:t>
            </w:r>
            <w:proofErr w:type="spellStart"/>
            <w:r w:rsidRPr="00893696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dic</w:t>
            </w:r>
            <w:proofErr w:type="spellEnd"/>
          </w:p>
        </w:tc>
        <w:tc>
          <w:tcPr>
            <w:tcW w:w="1374" w:type="dxa"/>
            <w:noWrap/>
            <w:vAlign w:val="bottom"/>
            <w:hideMark/>
          </w:tcPr>
          <w:p w14:paraId="592D1F21" w14:textId="48097443" w:rsidR="00AC4A83" w:rsidRPr="00893696" w:rsidRDefault="00AC4A83" w:rsidP="00AC4A83">
            <w:pPr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C4A83">
              <w:rPr>
                <w:rFonts w:ascii="Aptos Narrow" w:hAnsi="Aptos Narrow"/>
                <w:color w:val="000000"/>
                <w:sz w:val="20"/>
                <w:szCs w:val="20"/>
              </w:rPr>
              <w:t>18.64</w:t>
            </w:r>
          </w:p>
        </w:tc>
        <w:tc>
          <w:tcPr>
            <w:tcW w:w="1374" w:type="dxa"/>
            <w:noWrap/>
            <w:vAlign w:val="bottom"/>
            <w:hideMark/>
          </w:tcPr>
          <w:p w14:paraId="3310132D" w14:textId="6FD94C89" w:rsidR="00AC4A83" w:rsidRPr="00893696" w:rsidRDefault="00AC4A83" w:rsidP="00AC4A83">
            <w:pPr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C4A83">
              <w:rPr>
                <w:rFonts w:ascii="Aptos Narrow" w:hAnsi="Aptos Narrow"/>
                <w:color w:val="000000"/>
                <w:sz w:val="20"/>
                <w:szCs w:val="20"/>
              </w:rPr>
              <w:t>52.69</w:t>
            </w:r>
          </w:p>
        </w:tc>
        <w:tc>
          <w:tcPr>
            <w:tcW w:w="1374" w:type="dxa"/>
            <w:noWrap/>
            <w:vAlign w:val="bottom"/>
            <w:hideMark/>
          </w:tcPr>
          <w:p w14:paraId="0ABC6531" w14:textId="5E54908E" w:rsidR="00AC4A83" w:rsidRPr="00893696" w:rsidRDefault="00AC4A83" w:rsidP="00AC4A83">
            <w:pPr>
              <w:jc w:val="right"/>
              <w:rPr>
                <w:rFonts w:ascii="Aptos Narrow" w:eastAsia="Times New Roman" w:hAnsi="Aptos Narrow" w:cs="Times New Roman"/>
                <w:color w:val="FF0000"/>
                <w:kern w:val="0"/>
                <w:sz w:val="20"/>
                <w:szCs w:val="20"/>
                <w14:ligatures w14:val="none"/>
              </w:rPr>
            </w:pPr>
            <w:r w:rsidRPr="00AC4A83">
              <w:rPr>
                <w:rFonts w:ascii="Aptos Narrow" w:hAnsi="Aptos Narrow"/>
                <w:color w:val="FF0000"/>
                <w:sz w:val="20"/>
                <w:szCs w:val="20"/>
              </w:rPr>
              <w:t>13.18</w:t>
            </w:r>
          </w:p>
        </w:tc>
        <w:tc>
          <w:tcPr>
            <w:tcW w:w="1374" w:type="dxa"/>
            <w:noWrap/>
            <w:vAlign w:val="bottom"/>
            <w:hideMark/>
          </w:tcPr>
          <w:p w14:paraId="7882B2FB" w14:textId="76F8AA70" w:rsidR="00AC4A83" w:rsidRPr="00893696" w:rsidRDefault="00AC4A83" w:rsidP="00AC4A83">
            <w:pPr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C4A83">
              <w:rPr>
                <w:rFonts w:ascii="Aptos Narrow" w:hAnsi="Aptos Narrow"/>
                <w:color w:val="000000"/>
                <w:sz w:val="20"/>
                <w:szCs w:val="20"/>
              </w:rPr>
              <w:t>44.19</w:t>
            </w:r>
          </w:p>
        </w:tc>
      </w:tr>
      <w:tr w:rsidR="00AC4A83" w:rsidRPr="00517B73" w14:paraId="4B39F531" w14:textId="77777777" w:rsidTr="00AC4A83">
        <w:trPr>
          <w:trHeight w:val="320"/>
        </w:trPr>
        <w:tc>
          <w:tcPr>
            <w:tcW w:w="1297" w:type="dxa"/>
            <w:noWrap/>
            <w:hideMark/>
          </w:tcPr>
          <w:p w14:paraId="6B588153" w14:textId="77777777" w:rsidR="00AC4A83" w:rsidRPr="00893696" w:rsidRDefault="00AC4A83" w:rsidP="00AC4A83">
            <w:pPr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proofErr w:type="spellStart"/>
            <w:r w:rsidRPr="00893696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O_dicsur</w:t>
            </w:r>
            <w:proofErr w:type="spellEnd"/>
          </w:p>
        </w:tc>
        <w:tc>
          <w:tcPr>
            <w:tcW w:w="3342" w:type="dxa"/>
            <w:noWrap/>
            <w:hideMark/>
          </w:tcPr>
          <w:p w14:paraId="3D664796" w14:textId="77777777" w:rsidR="00AC4A83" w:rsidRPr="00893696" w:rsidRDefault="00AC4A83" w:rsidP="00AC4A83">
            <w:pPr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893696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 xml:space="preserve">global average sea surface </w:t>
            </w:r>
            <w:proofErr w:type="spellStart"/>
            <w:r w:rsidRPr="00893696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dic</w:t>
            </w:r>
            <w:proofErr w:type="spellEnd"/>
          </w:p>
        </w:tc>
        <w:tc>
          <w:tcPr>
            <w:tcW w:w="1374" w:type="dxa"/>
            <w:noWrap/>
            <w:vAlign w:val="bottom"/>
            <w:hideMark/>
          </w:tcPr>
          <w:p w14:paraId="17D517D7" w14:textId="347329F5" w:rsidR="00AC4A83" w:rsidRPr="00893696" w:rsidRDefault="00AC4A83" w:rsidP="00AC4A83">
            <w:pPr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C4A83">
              <w:rPr>
                <w:rFonts w:ascii="Aptos Narrow" w:hAnsi="Aptos Narrow"/>
                <w:color w:val="000000"/>
                <w:sz w:val="20"/>
                <w:szCs w:val="20"/>
              </w:rPr>
              <w:t>65.85</w:t>
            </w:r>
          </w:p>
        </w:tc>
        <w:tc>
          <w:tcPr>
            <w:tcW w:w="1374" w:type="dxa"/>
            <w:noWrap/>
            <w:vAlign w:val="bottom"/>
            <w:hideMark/>
          </w:tcPr>
          <w:p w14:paraId="65005E7B" w14:textId="2013EA1A" w:rsidR="00AC4A83" w:rsidRPr="00893696" w:rsidRDefault="00AC4A83" w:rsidP="00AC4A83">
            <w:pPr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C4A83">
              <w:rPr>
                <w:rFonts w:ascii="Aptos Narrow" w:hAnsi="Aptos Narrow"/>
                <w:color w:val="000000"/>
                <w:sz w:val="20"/>
                <w:szCs w:val="20"/>
              </w:rPr>
              <w:t>118.88</w:t>
            </w:r>
          </w:p>
        </w:tc>
        <w:tc>
          <w:tcPr>
            <w:tcW w:w="1374" w:type="dxa"/>
            <w:noWrap/>
            <w:vAlign w:val="bottom"/>
            <w:hideMark/>
          </w:tcPr>
          <w:p w14:paraId="5A358A8B" w14:textId="6450D1AF" w:rsidR="00AC4A83" w:rsidRPr="00893696" w:rsidRDefault="00AC4A83" w:rsidP="00AC4A83">
            <w:pPr>
              <w:jc w:val="right"/>
              <w:rPr>
                <w:rFonts w:ascii="Aptos Narrow" w:eastAsia="Times New Roman" w:hAnsi="Aptos Narrow" w:cs="Times New Roman"/>
                <w:color w:val="FF0000"/>
                <w:kern w:val="0"/>
                <w:sz w:val="20"/>
                <w:szCs w:val="20"/>
                <w14:ligatures w14:val="none"/>
              </w:rPr>
            </w:pPr>
            <w:r w:rsidRPr="00AC4A83">
              <w:rPr>
                <w:rFonts w:ascii="Aptos Narrow" w:hAnsi="Aptos Narrow"/>
                <w:color w:val="FF0000"/>
                <w:sz w:val="20"/>
                <w:szCs w:val="20"/>
              </w:rPr>
              <w:t>22.36</w:t>
            </w:r>
          </w:p>
        </w:tc>
        <w:tc>
          <w:tcPr>
            <w:tcW w:w="1374" w:type="dxa"/>
            <w:noWrap/>
            <w:vAlign w:val="bottom"/>
            <w:hideMark/>
          </w:tcPr>
          <w:p w14:paraId="5310EBFC" w14:textId="23E43D08" w:rsidR="00AC4A83" w:rsidRPr="00893696" w:rsidRDefault="00AC4A83" w:rsidP="00AC4A83">
            <w:pPr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C4A83">
              <w:rPr>
                <w:rFonts w:ascii="Aptos Narrow" w:hAnsi="Aptos Narrow"/>
                <w:color w:val="000000"/>
                <w:sz w:val="20"/>
                <w:szCs w:val="20"/>
              </w:rPr>
              <w:t>107.64</w:t>
            </w:r>
          </w:p>
        </w:tc>
      </w:tr>
      <w:tr w:rsidR="00AC4A83" w:rsidRPr="00517B73" w14:paraId="513395E9" w14:textId="77777777" w:rsidTr="00AC4A83">
        <w:trPr>
          <w:trHeight w:val="320"/>
        </w:trPr>
        <w:tc>
          <w:tcPr>
            <w:tcW w:w="1297" w:type="dxa"/>
            <w:noWrap/>
            <w:hideMark/>
          </w:tcPr>
          <w:p w14:paraId="0980400E" w14:textId="77777777" w:rsidR="00AC4A83" w:rsidRPr="00893696" w:rsidRDefault="00AC4A83" w:rsidP="00AC4A83">
            <w:pPr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proofErr w:type="spellStart"/>
            <w:r w:rsidRPr="00893696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O_dsealev</w:t>
            </w:r>
            <w:proofErr w:type="spellEnd"/>
          </w:p>
        </w:tc>
        <w:tc>
          <w:tcPr>
            <w:tcW w:w="3342" w:type="dxa"/>
            <w:noWrap/>
            <w:hideMark/>
          </w:tcPr>
          <w:p w14:paraId="1826181A" w14:textId="77777777" w:rsidR="00AC4A83" w:rsidRPr="00893696" w:rsidRDefault="00AC4A83" w:rsidP="00AC4A83">
            <w:pPr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893696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relative sea level height</w:t>
            </w:r>
          </w:p>
        </w:tc>
        <w:tc>
          <w:tcPr>
            <w:tcW w:w="1374" w:type="dxa"/>
            <w:noWrap/>
            <w:vAlign w:val="bottom"/>
            <w:hideMark/>
          </w:tcPr>
          <w:p w14:paraId="08776E12" w14:textId="35E721F7" w:rsidR="00AC4A83" w:rsidRPr="00893696" w:rsidRDefault="00AC4A83" w:rsidP="00AC4A83">
            <w:pPr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C4A83">
              <w:rPr>
                <w:rFonts w:ascii="Aptos Narrow" w:hAnsi="Aptos Narrow"/>
                <w:color w:val="000000"/>
                <w:sz w:val="20"/>
                <w:szCs w:val="20"/>
              </w:rPr>
              <w:t>22.01</w:t>
            </w:r>
          </w:p>
        </w:tc>
        <w:tc>
          <w:tcPr>
            <w:tcW w:w="1374" w:type="dxa"/>
            <w:noWrap/>
            <w:vAlign w:val="bottom"/>
            <w:hideMark/>
          </w:tcPr>
          <w:p w14:paraId="68C66D19" w14:textId="790BF763" w:rsidR="00AC4A83" w:rsidRPr="00893696" w:rsidRDefault="00AC4A83" w:rsidP="00AC4A83">
            <w:pPr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C4A83">
              <w:rPr>
                <w:rFonts w:ascii="Aptos Narrow" w:hAnsi="Aptos Narrow"/>
                <w:color w:val="000000"/>
                <w:sz w:val="20"/>
                <w:szCs w:val="20"/>
              </w:rPr>
              <w:t>31.15</w:t>
            </w:r>
          </w:p>
        </w:tc>
        <w:tc>
          <w:tcPr>
            <w:tcW w:w="1374" w:type="dxa"/>
            <w:noWrap/>
            <w:vAlign w:val="bottom"/>
            <w:hideMark/>
          </w:tcPr>
          <w:p w14:paraId="1F5439A4" w14:textId="3E46B548" w:rsidR="00AC4A83" w:rsidRPr="00893696" w:rsidRDefault="00AC4A83" w:rsidP="00AC4A83">
            <w:pPr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C4A83">
              <w:rPr>
                <w:rFonts w:ascii="Aptos Narrow" w:hAnsi="Aptos Narrow"/>
                <w:color w:val="000000"/>
                <w:sz w:val="20"/>
                <w:szCs w:val="20"/>
              </w:rPr>
              <w:t>2.20</w:t>
            </w:r>
          </w:p>
        </w:tc>
        <w:tc>
          <w:tcPr>
            <w:tcW w:w="1374" w:type="dxa"/>
            <w:noWrap/>
            <w:vAlign w:val="bottom"/>
            <w:hideMark/>
          </w:tcPr>
          <w:p w14:paraId="7D340F15" w14:textId="1A932BA1" w:rsidR="00AC4A83" w:rsidRPr="00893696" w:rsidRDefault="00AC4A83" w:rsidP="00AC4A83">
            <w:pPr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C4A83">
              <w:rPr>
                <w:rFonts w:ascii="Aptos Narrow" w:hAnsi="Aptos Narrow"/>
                <w:color w:val="000000"/>
                <w:sz w:val="20"/>
                <w:szCs w:val="20"/>
              </w:rPr>
              <w:t>25.05</w:t>
            </w:r>
          </w:p>
        </w:tc>
      </w:tr>
      <w:tr w:rsidR="00AC4A83" w:rsidRPr="00517B73" w14:paraId="077219E2" w14:textId="77777777" w:rsidTr="00AC4A83">
        <w:trPr>
          <w:trHeight w:val="320"/>
        </w:trPr>
        <w:tc>
          <w:tcPr>
            <w:tcW w:w="1297" w:type="dxa"/>
            <w:noWrap/>
            <w:hideMark/>
          </w:tcPr>
          <w:p w14:paraId="430ADA18" w14:textId="77777777" w:rsidR="00AC4A83" w:rsidRPr="00893696" w:rsidRDefault="00AC4A83" w:rsidP="00AC4A83">
            <w:pPr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proofErr w:type="spellStart"/>
            <w:r w:rsidRPr="00893696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O_icearea</w:t>
            </w:r>
            <w:proofErr w:type="spellEnd"/>
          </w:p>
        </w:tc>
        <w:tc>
          <w:tcPr>
            <w:tcW w:w="3342" w:type="dxa"/>
            <w:noWrap/>
            <w:hideMark/>
          </w:tcPr>
          <w:p w14:paraId="125DAB61" w14:textId="77777777" w:rsidR="00AC4A83" w:rsidRPr="00893696" w:rsidRDefault="00AC4A83" w:rsidP="00AC4A83">
            <w:pPr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893696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global sea ice area</w:t>
            </w:r>
          </w:p>
        </w:tc>
        <w:tc>
          <w:tcPr>
            <w:tcW w:w="1374" w:type="dxa"/>
            <w:noWrap/>
            <w:vAlign w:val="bottom"/>
            <w:hideMark/>
          </w:tcPr>
          <w:p w14:paraId="2E8467DB" w14:textId="08F0D6BE" w:rsidR="00AC4A83" w:rsidRPr="00893696" w:rsidRDefault="00AC4A83" w:rsidP="00AC4A83">
            <w:pPr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C4A83">
              <w:rPr>
                <w:rFonts w:ascii="Aptos Narrow" w:hAnsi="Aptos Narrow"/>
                <w:color w:val="000000"/>
                <w:sz w:val="20"/>
                <w:szCs w:val="20"/>
              </w:rPr>
              <w:t>75.32</w:t>
            </w:r>
          </w:p>
        </w:tc>
        <w:tc>
          <w:tcPr>
            <w:tcW w:w="1374" w:type="dxa"/>
            <w:noWrap/>
            <w:vAlign w:val="bottom"/>
            <w:hideMark/>
          </w:tcPr>
          <w:p w14:paraId="2890F834" w14:textId="117F7003" w:rsidR="00AC4A83" w:rsidRPr="00893696" w:rsidRDefault="00AC4A83" w:rsidP="00AC4A83">
            <w:pPr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C4A83">
              <w:rPr>
                <w:rFonts w:ascii="Aptos Narrow" w:hAnsi="Aptos Narrow"/>
                <w:color w:val="000000"/>
                <w:sz w:val="20"/>
                <w:szCs w:val="20"/>
              </w:rPr>
              <w:t>91.84</w:t>
            </w:r>
          </w:p>
        </w:tc>
        <w:tc>
          <w:tcPr>
            <w:tcW w:w="1374" w:type="dxa"/>
            <w:noWrap/>
            <w:vAlign w:val="bottom"/>
            <w:hideMark/>
          </w:tcPr>
          <w:p w14:paraId="5C8EACD8" w14:textId="48124A67" w:rsidR="00AC4A83" w:rsidRPr="00893696" w:rsidRDefault="00AC4A83" w:rsidP="00AC4A83">
            <w:pPr>
              <w:jc w:val="right"/>
              <w:rPr>
                <w:rFonts w:ascii="Aptos Narrow" w:eastAsia="Times New Roman" w:hAnsi="Aptos Narrow" w:cs="Times New Roman"/>
                <w:color w:val="9C0006"/>
                <w:kern w:val="0"/>
                <w:sz w:val="20"/>
                <w:szCs w:val="20"/>
                <w14:ligatures w14:val="none"/>
              </w:rPr>
            </w:pPr>
            <w:r w:rsidRPr="00AC4A83">
              <w:rPr>
                <w:rFonts w:ascii="Aptos Narrow" w:hAnsi="Aptos Narrow"/>
                <w:color w:val="000000"/>
                <w:sz w:val="20"/>
                <w:szCs w:val="20"/>
              </w:rPr>
              <w:t>8.87</w:t>
            </w:r>
          </w:p>
        </w:tc>
        <w:tc>
          <w:tcPr>
            <w:tcW w:w="1374" w:type="dxa"/>
            <w:noWrap/>
            <w:vAlign w:val="bottom"/>
            <w:hideMark/>
          </w:tcPr>
          <w:p w14:paraId="6889BF05" w14:textId="76CF1683" w:rsidR="00AC4A83" w:rsidRPr="00893696" w:rsidRDefault="00AC4A83" w:rsidP="00AC4A83">
            <w:pPr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C4A83">
              <w:rPr>
                <w:rFonts w:ascii="Aptos Narrow" w:hAnsi="Aptos Narrow"/>
                <w:color w:val="000000"/>
                <w:sz w:val="20"/>
                <w:szCs w:val="20"/>
              </w:rPr>
              <w:t>83.24</w:t>
            </w:r>
          </w:p>
        </w:tc>
      </w:tr>
      <w:tr w:rsidR="00AC4A83" w:rsidRPr="00517B73" w14:paraId="39232F33" w14:textId="77777777" w:rsidTr="00AC4A83">
        <w:trPr>
          <w:trHeight w:val="320"/>
        </w:trPr>
        <w:tc>
          <w:tcPr>
            <w:tcW w:w="1297" w:type="dxa"/>
            <w:noWrap/>
            <w:hideMark/>
          </w:tcPr>
          <w:p w14:paraId="3F579844" w14:textId="77777777" w:rsidR="00AC4A83" w:rsidRPr="00893696" w:rsidRDefault="00AC4A83" w:rsidP="00AC4A83">
            <w:pPr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proofErr w:type="spellStart"/>
            <w:r w:rsidRPr="00893696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O_icevol</w:t>
            </w:r>
            <w:proofErr w:type="spellEnd"/>
          </w:p>
        </w:tc>
        <w:tc>
          <w:tcPr>
            <w:tcW w:w="3342" w:type="dxa"/>
            <w:noWrap/>
            <w:hideMark/>
          </w:tcPr>
          <w:p w14:paraId="1E794624" w14:textId="77777777" w:rsidR="00AC4A83" w:rsidRPr="00893696" w:rsidRDefault="00AC4A83" w:rsidP="00AC4A83">
            <w:pPr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893696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global sea ice volume</w:t>
            </w:r>
          </w:p>
        </w:tc>
        <w:tc>
          <w:tcPr>
            <w:tcW w:w="1374" w:type="dxa"/>
            <w:noWrap/>
            <w:vAlign w:val="bottom"/>
            <w:hideMark/>
          </w:tcPr>
          <w:p w14:paraId="2D8499F6" w14:textId="6385AEAC" w:rsidR="00AC4A83" w:rsidRPr="00893696" w:rsidRDefault="00AC4A83" w:rsidP="00AC4A83">
            <w:pPr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C4A83">
              <w:rPr>
                <w:rFonts w:ascii="Aptos Narrow" w:hAnsi="Aptos Narrow"/>
                <w:color w:val="000000"/>
                <w:sz w:val="20"/>
                <w:szCs w:val="20"/>
              </w:rPr>
              <w:t>76.23</w:t>
            </w:r>
          </w:p>
        </w:tc>
        <w:tc>
          <w:tcPr>
            <w:tcW w:w="1374" w:type="dxa"/>
            <w:noWrap/>
            <w:vAlign w:val="bottom"/>
            <w:hideMark/>
          </w:tcPr>
          <w:p w14:paraId="531345C3" w14:textId="5C8C1CEE" w:rsidR="00AC4A83" w:rsidRPr="00893696" w:rsidRDefault="00AC4A83" w:rsidP="00AC4A83">
            <w:pPr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C4A83">
              <w:rPr>
                <w:rFonts w:ascii="Aptos Narrow" w:hAnsi="Aptos Narrow"/>
                <w:color w:val="000000"/>
                <w:sz w:val="20"/>
                <w:szCs w:val="20"/>
              </w:rPr>
              <w:t>88.80</w:t>
            </w:r>
          </w:p>
        </w:tc>
        <w:tc>
          <w:tcPr>
            <w:tcW w:w="1374" w:type="dxa"/>
            <w:noWrap/>
            <w:vAlign w:val="bottom"/>
            <w:hideMark/>
          </w:tcPr>
          <w:p w14:paraId="25682A0D" w14:textId="32E95300" w:rsidR="00AC4A83" w:rsidRPr="00893696" w:rsidRDefault="00AC4A83" w:rsidP="00AC4A83">
            <w:pPr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C4A83">
              <w:rPr>
                <w:rFonts w:ascii="Aptos Narrow" w:hAnsi="Aptos Narrow"/>
                <w:color w:val="000000"/>
                <w:sz w:val="20"/>
                <w:szCs w:val="20"/>
              </w:rPr>
              <w:t>4.05</w:t>
            </w:r>
          </w:p>
        </w:tc>
        <w:tc>
          <w:tcPr>
            <w:tcW w:w="1374" w:type="dxa"/>
            <w:noWrap/>
            <w:vAlign w:val="bottom"/>
            <w:hideMark/>
          </w:tcPr>
          <w:p w14:paraId="2821F0E4" w14:textId="7F2B0DEA" w:rsidR="00AC4A83" w:rsidRPr="00893696" w:rsidRDefault="00AC4A83" w:rsidP="00AC4A83">
            <w:pPr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C4A83">
              <w:rPr>
                <w:rFonts w:ascii="Aptos Narrow" w:hAnsi="Aptos Narrow"/>
                <w:color w:val="000000"/>
                <w:sz w:val="20"/>
                <w:szCs w:val="20"/>
              </w:rPr>
              <w:t>82.08</w:t>
            </w:r>
          </w:p>
        </w:tc>
      </w:tr>
      <w:tr w:rsidR="00AC4A83" w:rsidRPr="00517B73" w14:paraId="14ABA8B4" w14:textId="77777777" w:rsidTr="00AC4A83">
        <w:trPr>
          <w:trHeight w:val="320"/>
        </w:trPr>
        <w:tc>
          <w:tcPr>
            <w:tcW w:w="1297" w:type="dxa"/>
            <w:noWrap/>
            <w:hideMark/>
          </w:tcPr>
          <w:p w14:paraId="15D67F3D" w14:textId="77777777" w:rsidR="00AC4A83" w:rsidRPr="00893696" w:rsidRDefault="00AC4A83" w:rsidP="00AC4A83">
            <w:pPr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proofErr w:type="spellStart"/>
            <w:r w:rsidRPr="00893696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O_motmax</w:t>
            </w:r>
            <w:proofErr w:type="spellEnd"/>
          </w:p>
        </w:tc>
        <w:tc>
          <w:tcPr>
            <w:tcW w:w="3342" w:type="dxa"/>
            <w:noWrap/>
            <w:hideMark/>
          </w:tcPr>
          <w:p w14:paraId="60DBF41E" w14:textId="77777777" w:rsidR="00AC4A83" w:rsidRPr="00893696" w:rsidRDefault="00AC4A83" w:rsidP="00AC4A83">
            <w:pPr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893696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 xml:space="preserve">maximum meridional overturning </w:t>
            </w:r>
            <w:proofErr w:type="spellStart"/>
            <w:r w:rsidRPr="00893696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streamfunction</w:t>
            </w:r>
            <w:proofErr w:type="spellEnd"/>
          </w:p>
        </w:tc>
        <w:tc>
          <w:tcPr>
            <w:tcW w:w="1374" w:type="dxa"/>
            <w:noWrap/>
            <w:vAlign w:val="bottom"/>
            <w:hideMark/>
          </w:tcPr>
          <w:p w14:paraId="7130FC23" w14:textId="6F2A3162" w:rsidR="00AC4A83" w:rsidRPr="00893696" w:rsidRDefault="00AC4A83" w:rsidP="00AC4A83">
            <w:pPr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C4A83">
              <w:rPr>
                <w:rFonts w:ascii="Aptos Narrow" w:hAnsi="Aptos Narrow"/>
                <w:color w:val="000000"/>
                <w:sz w:val="20"/>
                <w:szCs w:val="20"/>
              </w:rPr>
              <w:t>0.00</w:t>
            </w:r>
          </w:p>
        </w:tc>
        <w:tc>
          <w:tcPr>
            <w:tcW w:w="1374" w:type="dxa"/>
            <w:noWrap/>
            <w:vAlign w:val="bottom"/>
            <w:hideMark/>
          </w:tcPr>
          <w:p w14:paraId="7F45B15D" w14:textId="0C14ACF0" w:rsidR="00AC4A83" w:rsidRPr="00893696" w:rsidRDefault="00AC4A83" w:rsidP="00AC4A83">
            <w:pPr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C4A83">
              <w:rPr>
                <w:rFonts w:ascii="Aptos Narrow" w:hAnsi="Aptos Narrow"/>
                <w:color w:val="000000"/>
                <w:sz w:val="20"/>
                <w:szCs w:val="20"/>
              </w:rPr>
              <w:t>9.77</w:t>
            </w:r>
          </w:p>
        </w:tc>
        <w:tc>
          <w:tcPr>
            <w:tcW w:w="1374" w:type="dxa"/>
            <w:noWrap/>
            <w:vAlign w:val="bottom"/>
            <w:hideMark/>
          </w:tcPr>
          <w:p w14:paraId="2FB2374B" w14:textId="4627D1DF" w:rsidR="00AC4A83" w:rsidRPr="00893696" w:rsidRDefault="00AC4A83" w:rsidP="00AC4A83">
            <w:pPr>
              <w:jc w:val="right"/>
              <w:rPr>
                <w:rFonts w:ascii="Aptos Narrow" w:eastAsia="Times New Roman" w:hAnsi="Aptos Narrow" w:cs="Times New Roman"/>
                <w:color w:val="9C0006"/>
                <w:kern w:val="0"/>
                <w:sz w:val="20"/>
                <w:szCs w:val="20"/>
                <w14:ligatures w14:val="none"/>
              </w:rPr>
            </w:pPr>
            <w:r w:rsidRPr="00AC4A83">
              <w:rPr>
                <w:rFonts w:ascii="Aptos Narrow" w:hAnsi="Aptos Narrow"/>
                <w:color w:val="000000"/>
                <w:sz w:val="20"/>
                <w:szCs w:val="20"/>
              </w:rPr>
              <w:t>5.96</w:t>
            </w:r>
          </w:p>
        </w:tc>
        <w:tc>
          <w:tcPr>
            <w:tcW w:w="1374" w:type="dxa"/>
            <w:noWrap/>
            <w:vAlign w:val="bottom"/>
            <w:hideMark/>
          </w:tcPr>
          <w:p w14:paraId="6300117C" w14:textId="44509699" w:rsidR="00AC4A83" w:rsidRPr="00893696" w:rsidRDefault="00AC4A83" w:rsidP="00AC4A83">
            <w:pPr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C4A83">
              <w:rPr>
                <w:rFonts w:ascii="Aptos Narrow" w:hAnsi="Aptos Narrow"/>
                <w:color w:val="000000"/>
                <w:sz w:val="20"/>
                <w:szCs w:val="20"/>
              </w:rPr>
              <w:t>3.35</w:t>
            </w:r>
          </w:p>
        </w:tc>
      </w:tr>
      <w:tr w:rsidR="00AC4A83" w:rsidRPr="00517B73" w14:paraId="711785E0" w14:textId="77777777" w:rsidTr="00AC4A83">
        <w:trPr>
          <w:trHeight w:val="320"/>
        </w:trPr>
        <w:tc>
          <w:tcPr>
            <w:tcW w:w="1297" w:type="dxa"/>
            <w:noWrap/>
            <w:hideMark/>
          </w:tcPr>
          <w:p w14:paraId="1873AF06" w14:textId="77777777" w:rsidR="00AC4A83" w:rsidRPr="00893696" w:rsidRDefault="00AC4A83" w:rsidP="00AC4A83">
            <w:pPr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893696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O_o2</w:t>
            </w:r>
          </w:p>
        </w:tc>
        <w:tc>
          <w:tcPr>
            <w:tcW w:w="3342" w:type="dxa"/>
            <w:noWrap/>
            <w:hideMark/>
          </w:tcPr>
          <w:p w14:paraId="290E4469" w14:textId="77777777" w:rsidR="00AC4A83" w:rsidRPr="00893696" w:rsidRDefault="00AC4A83" w:rsidP="00AC4A83">
            <w:pPr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893696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global average ocean oxygen</w:t>
            </w:r>
          </w:p>
        </w:tc>
        <w:tc>
          <w:tcPr>
            <w:tcW w:w="1374" w:type="dxa"/>
            <w:noWrap/>
            <w:vAlign w:val="bottom"/>
            <w:hideMark/>
          </w:tcPr>
          <w:p w14:paraId="236331B5" w14:textId="52903E89" w:rsidR="00AC4A83" w:rsidRPr="00893696" w:rsidRDefault="00AC4A83" w:rsidP="00AC4A83">
            <w:pPr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C4A83">
              <w:rPr>
                <w:rFonts w:ascii="Aptos Narrow" w:hAnsi="Aptos Narrow"/>
                <w:color w:val="000000"/>
                <w:sz w:val="20"/>
                <w:szCs w:val="20"/>
              </w:rPr>
              <w:t>14.86</w:t>
            </w:r>
          </w:p>
        </w:tc>
        <w:tc>
          <w:tcPr>
            <w:tcW w:w="1374" w:type="dxa"/>
            <w:noWrap/>
            <w:vAlign w:val="bottom"/>
            <w:hideMark/>
          </w:tcPr>
          <w:p w14:paraId="2F76C41F" w14:textId="7C3B6E27" w:rsidR="00AC4A83" w:rsidRPr="00893696" w:rsidRDefault="00AC4A83" w:rsidP="00AC4A83">
            <w:pPr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C4A83">
              <w:rPr>
                <w:rFonts w:ascii="Aptos Narrow" w:hAnsi="Aptos Narrow"/>
                <w:color w:val="000000"/>
                <w:sz w:val="20"/>
                <w:szCs w:val="20"/>
              </w:rPr>
              <w:t>24.22</w:t>
            </w:r>
          </w:p>
        </w:tc>
        <w:tc>
          <w:tcPr>
            <w:tcW w:w="1374" w:type="dxa"/>
            <w:noWrap/>
            <w:vAlign w:val="bottom"/>
            <w:hideMark/>
          </w:tcPr>
          <w:p w14:paraId="7A4EAB28" w14:textId="399DFE4B" w:rsidR="00AC4A83" w:rsidRPr="00893696" w:rsidRDefault="00AC4A83" w:rsidP="00AC4A83">
            <w:pPr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C4A83">
              <w:rPr>
                <w:rFonts w:ascii="Aptos Narrow" w:hAnsi="Aptos Narrow"/>
                <w:color w:val="000000"/>
                <w:sz w:val="20"/>
                <w:szCs w:val="20"/>
              </w:rPr>
              <w:t>3.85</w:t>
            </w:r>
          </w:p>
        </w:tc>
        <w:tc>
          <w:tcPr>
            <w:tcW w:w="1374" w:type="dxa"/>
            <w:noWrap/>
            <w:vAlign w:val="bottom"/>
            <w:hideMark/>
          </w:tcPr>
          <w:p w14:paraId="37090BD4" w14:textId="65F2F305" w:rsidR="00AC4A83" w:rsidRPr="00893696" w:rsidRDefault="00AC4A83" w:rsidP="00AC4A83">
            <w:pPr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C4A83">
              <w:rPr>
                <w:rFonts w:ascii="Aptos Narrow" w:hAnsi="Aptos Narrow"/>
                <w:color w:val="000000"/>
                <w:sz w:val="20"/>
                <w:szCs w:val="20"/>
              </w:rPr>
              <w:t>20.26</w:t>
            </w:r>
          </w:p>
        </w:tc>
      </w:tr>
      <w:tr w:rsidR="00AC4A83" w:rsidRPr="00517B73" w14:paraId="284B13CB" w14:textId="77777777" w:rsidTr="00AC4A83">
        <w:trPr>
          <w:trHeight w:val="320"/>
        </w:trPr>
        <w:tc>
          <w:tcPr>
            <w:tcW w:w="1297" w:type="dxa"/>
            <w:noWrap/>
            <w:hideMark/>
          </w:tcPr>
          <w:p w14:paraId="2E77D59E" w14:textId="77777777" w:rsidR="00AC4A83" w:rsidRPr="00893696" w:rsidRDefault="00AC4A83" w:rsidP="00AC4A83">
            <w:pPr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893696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O_o2sur</w:t>
            </w:r>
          </w:p>
        </w:tc>
        <w:tc>
          <w:tcPr>
            <w:tcW w:w="3342" w:type="dxa"/>
            <w:noWrap/>
            <w:hideMark/>
          </w:tcPr>
          <w:p w14:paraId="464ACFF6" w14:textId="77777777" w:rsidR="00AC4A83" w:rsidRPr="00893696" w:rsidRDefault="00AC4A83" w:rsidP="00AC4A83">
            <w:pPr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893696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global average sea surface oxygen</w:t>
            </w:r>
          </w:p>
        </w:tc>
        <w:tc>
          <w:tcPr>
            <w:tcW w:w="1374" w:type="dxa"/>
            <w:noWrap/>
            <w:vAlign w:val="bottom"/>
            <w:hideMark/>
          </w:tcPr>
          <w:p w14:paraId="3F18E7BC" w14:textId="2EC2A75A" w:rsidR="00AC4A83" w:rsidRPr="00893696" w:rsidRDefault="00AC4A83" w:rsidP="00AC4A83">
            <w:pPr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C4A83">
              <w:rPr>
                <w:rFonts w:ascii="Aptos Narrow" w:hAnsi="Aptos Narrow"/>
                <w:color w:val="000000"/>
                <w:sz w:val="20"/>
                <w:szCs w:val="20"/>
              </w:rPr>
              <w:t>90.88</w:t>
            </w:r>
          </w:p>
        </w:tc>
        <w:tc>
          <w:tcPr>
            <w:tcW w:w="1374" w:type="dxa"/>
            <w:noWrap/>
            <w:vAlign w:val="bottom"/>
            <w:hideMark/>
          </w:tcPr>
          <w:p w14:paraId="397EE932" w14:textId="61A7F5AA" w:rsidR="00AC4A83" w:rsidRPr="00893696" w:rsidRDefault="00AC4A83" w:rsidP="00AC4A83">
            <w:pPr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C4A83">
              <w:rPr>
                <w:rFonts w:ascii="Aptos Narrow" w:hAnsi="Aptos Narrow"/>
                <w:color w:val="000000"/>
                <w:sz w:val="20"/>
                <w:szCs w:val="20"/>
              </w:rPr>
              <w:t>98.32</w:t>
            </w:r>
          </w:p>
        </w:tc>
        <w:tc>
          <w:tcPr>
            <w:tcW w:w="1374" w:type="dxa"/>
            <w:noWrap/>
            <w:vAlign w:val="bottom"/>
            <w:hideMark/>
          </w:tcPr>
          <w:p w14:paraId="54C4EB18" w14:textId="221C2C7F" w:rsidR="00AC4A83" w:rsidRPr="00893696" w:rsidRDefault="00AC4A83" w:rsidP="00AC4A83">
            <w:pPr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C4A83">
              <w:rPr>
                <w:rFonts w:ascii="Aptos Narrow" w:hAnsi="Aptos Narrow"/>
                <w:color w:val="000000"/>
                <w:sz w:val="20"/>
                <w:szCs w:val="20"/>
              </w:rPr>
              <w:t>2.59</w:t>
            </w:r>
          </w:p>
        </w:tc>
        <w:tc>
          <w:tcPr>
            <w:tcW w:w="1374" w:type="dxa"/>
            <w:noWrap/>
            <w:vAlign w:val="bottom"/>
            <w:hideMark/>
          </w:tcPr>
          <w:p w14:paraId="217BDFF2" w14:textId="14808E47" w:rsidR="00AC4A83" w:rsidRPr="00893696" w:rsidRDefault="00AC4A83" w:rsidP="00AC4A83">
            <w:pPr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C4A83">
              <w:rPr>
                <w:rFonts w:ascii="Aptos Narrow" w:hAnsi="Aptos Narrow"/>
                <w:color w:val="000000"/>
                <w:sz w:val="20"/>
                <w:szCs w:val="20"/>
              </w:rPr>
              <w:t>95.66</w:t>
            </w:r>
          </w:p>
        </w:tc>
      </w:tr>
      <w:tr w:rsidR="00AC4A83" w:rsidRPr="00517B73" w14:paraId="671D908A" w14:textId="77777777" w:rsidTr="00AC4A83">
        <w:trPr>
          <w:trHeight w:val="320"/>
        </w:trPr>
        <w:tc>
          <w:tcPr>
            <w:tcW w:w="1297" w:type="dxa"/>
            <w:noWrap/>
            <w:hideMark/>
          </w:tcPr>
          <w:p w14:paraId="63431428" w14:textId="77777777" w:rsidR="00AC4A83" w:rsidRPr="00893696" w:rsidRDefault="00AC4A83" w:rsidP="00AC4A83">
            <w:pPr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proofErr w:type="spellStart"/>
            <w:r w:rsidRPr="00893696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O_phsur</w:t>
            </w:r>
            <w:proofErr w:type="spellEnd"/>
          </w:p>
        </w:tc>
        <w:tc>
          <w:tcPr>
            <w:tcW w:w="3342" w:type="dxa"/>
            <w:noWrap/>
            <w:hideMark/>
          </w:tcPr>
          <w:p w14:paraId="1F693254" w14:textId="77777777" w:rsidR="00AC4A83" w:rsidRPr="00893696" w:rsidRDefault="00AC4A83" w:rsidP="00AC4A83">
            <w:pPr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893696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global average sea surface pH</w:t>
            </w:r>
          </w:p>
        </w:tc>
        <w:tc>
          <w:tcPr>
            <w:tcW w:w="1374" w:type="dxa"/>
            <w:noWrap/>
            <w:vAlign w:val="bottom"/>
            <w:hideMark/>
          </w:tcPr>
          <w:p w14:paraId="21BC744B" w14:textId="5FFEA22E" w:rsidR="00AC4A83" w:rsidRPr="00893696" w:rsidRDefault="00AC4A83" w:rsidP="00AC4A83">
            <w:pPr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C4A83">
              <w:rPr>
                <w:rFonts w:ascii="Aptos Narrow" w:hAnsi="Aptos Narrow"/>
                <w:color w:val="000000"/>
                <w:sz w:val="20"/>
                <w:szCs w:val="20"/>
              </w:rPr>
              <w:t>67.74</w:t>
            </w:r>
          </w:p>
        </w:tc>
        <w:tc>
          <w:tcPr>
            <w:tcW w:w="1374" w:type="dxa"/>
            <w:noWrap/>
            <w:vAlign w:val="bottom"/>
            <w:hideMark/>
          </w:tcPr>
          <w:p w14:paraId="55C6286D" w14:textId="1E81376D" w:rsidR="00AC4A83" w:rsidRPr="00893696" w:rsidRDefault="00AC4A83" w:rsidP="00AC4A83">
            <w:pPr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C4A83">
              <w:rPr>
                <w:rFonts w:ascii="Aptos Narrow" w:hAnsi="Aptos Narrow"/>
                <w:color w:val="000000"/>
                <w:sz w:val="20"/>
                <w:szCs w:val="20"/>
              </w:rPr>
              <w:t>113.10</w:t>
            </w:r>
          </w:p>
        </w:tc>
        <w:tc>
          <w:tcPr>
            <w:tcW w:w="1374" w:type="dxa"/>
            <w:noWrap/>
            <w:vAlign w:val="bottom"/>
            <w:hideMark/>
          </w:tcPr>
          <w:p w14:paraId="2E09CCDE" w14:textId="275A0F0F" w:rsidR="00AC4A83" w:rsidRPr="00893696" w:rsidRDefault="00AC4A83" w:rsidP="00AC4A83">
            <w:pPr>
              <w:jc w:val="right"/>
              <w:rPr>
                <w:rFonts w:ascii="Aptos Narrow" w:eastAsia="Times New Roman" w:hAnsi="Aptos Narrow" w:cs="Times New Roman"/>
                <w:color w:val="FF0000"/>
                <w:kern w:val="0"/>
                <w:sz w:val="20"/>
                <w:szCs w:val="20"/>
                <w14:ligatures w14:val="none"/>
              </w:rPr>
            </w:pPr>
            <w:r w:rsidRPr="00AC4A83">
              <w:rPr>
                <w:rFonts w:ascii="Aptos Narrow" w:hAnsi="Aptos Narrow"/>
                <w:color w:val="FF0000"/>
                <w:sz w:val="20"/>
                <w:szCs w:val="20"/>
              </w:rPr>
              <w:t>18.43</w:t>
            </w:r>
          </w:p>
        </w:tc>
        <w:tc>
          <w:tcPr>
            <w:tcW w:w="1374" w:type="dxa"/>
            <w:noWrap/>
            <w:vAlign w:val="bottom"/>
            <w:hideMark/>
          </w:tcPr>
          <w:p w14:paraId="4905305F" w14:textId="3BE2C04E" w:rsidR="00AC4A83" w:rsidRPr="00893696" w:rsidRDefault="00AC4A83" w:rsidP="00AC4A83">
            <w:pPr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C4A83">
              <w:rPr>
                <w:rFonts w:ascii="Aptos Narrow" w:hAnsi="Aptos Narrow"/>
                <w:color w:val="000000"/>
                <w:sz w:val="20"/>
                <w:szCs w:val="20"/>
              </w:rPr>
              <w:t>104.12</w:t>
            </w:r>
          </w:p>
        </w:tc>
      </w:tr>
      <w:tr w:rsidR="00AC4A83" w:rsidRPr="00517B73" w14:paraId="69C6ADB3" w14:textId="77777777" w:rsidTr="00AC4A83">
        <w:trPr>
          <w:trHeight w:val="320"/>
        </w:trPr>
        <w:tc>
          <w:tcPr>
            <w:tcW w:w="1297" w:type="dxa"/>
            <w:noWrap/>
            <w:hideMark/>
          </w:tcPr>
          <w:p w14:paraId="743EEAC7" w14:textId="77777777" w:rsidR="00AC4A83" w:rsidRPr="00893696" w:rsidRDefault="00AC4A83" w:rsidP="00AC4A83">
            <w:pPr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893696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O_sal</w:t>
            </w:r>
          </w:p>
        </w:tc>
        <w:tc>
          <w:tcPr>
            <w:tcW w:w="3342" w:type="dxa"/>
            <w:noWrap/>
            <w:hideMark/>
          </w:tcPr>
          <w:p w14:paraId="2CC1BCAB" w14:textId="77777777" w:rsidR="00AC4A83" w:rsidRPr="00893696" w:rsidRDefault="00AC4A83" w:rsidP="00AC4A83">
            <w:pPr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893696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global average ocean salinity</w:t>
            </w:r>
          </w:p>
        </w:tc>
        <w:tc>
          <w:tcPr>
            <w:tcW w:w="1374" w:type="dxa"/>
            <w:noWrap/>
            <w:vAlign w:val="bottom"/>
            <w:hideMark/>
          </w:tcPr>
          <w:p w14:paraId="1F6FC703" w14:textId="420F0B5E" w:rsidR="00AC4A83" w:rsidRPr="00893696" w:rsidRDefault="00AC4A83" w:rsidP="00AC4A83">
            <w:pPr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C4A83">
              <w:rPr>
                <w:rFonts w:ascii="Aptos Narrow" w:hAnsi="Aptos Narrow"/>
                <w:color w:val="000000"/>
                <w:sz w:val="20"/>
                <w:szCs w:val="20"/>
              </w:rPr>
              <w:t>0.00</w:t>
            </w:r>
          </w:p>
        </w:tc>
        <w:tc>
          <w:tcPr>
            <w:tcW w:w="1374" w:type="dxa"/>
            <w:noWrap/>
            <w:vAlign w:val="bottom"/>
            <w:hideMark/>
          </w:tcPr>
          <w:p w14:paraId="1E327E3B" w14:textId="21A36EBD" w:rsidR="00AC4A83" w:rsidRPr="00893696" w:rsidRDefault="00AC4A83" w:rsidP="00AC4A83">
            <w:pPr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C4A83">
              <w:rPr>
                <w:rFonts w:ascii="Aptos Narrow" w:hAnsi="Aptos Narrow"/>
                <w:color w:val="000000"/>
                <w:sz w:val="20"/>
                <w:szCs w:val="20"/>
              </w:rPr>
              <w:t>192.50</w:t>
            </w:r>
          </w:p>
        </w:tc>
        <w:tc>
          <w:tcPr>
            <w:tcW w:w="1374" w:type="dxa"/>
            <w:noWrap/>
            <w:vAlign w:val="bottom"/>
            <w:hideMark/>
          </w:tcPr>
          <w:p w14:paraId="1221637F" w14:textId="36FC7301" w:rsidR="00AC4A83" w:rsidRPr="00893696" w:rsidRDefault="00AC4A83" w:rsidP="00AC4A83">
            <w:pPr>
              <w:jc w:val="right"/>
              <w:rPr>
                <w:rFonts w:ascii="Aptos Narrow" w:eastAsia="Times New Roman" w:hAnsi="Aptos Narrow" w:cs="Times New Roman"/>
                <w:color w:val="FF0000"/>
                <w:kern w:val="0"/>
                <w:sz w:val="20"/>
                <w:szCs w:val="20"/>
                <w14:ligatures w14:val="none"/>
              </w:rPr>
            </w:pPr>
            <w:r w:rsidRPr="00AC4A83">
              <w:rPr>
                <w:rFonts w:ascii="Aptos Narrow" w:hAnsi="Aptos Narrow"/>
                <w:color w:val="FF0000"/>
                <w:sz w:val="20"/>
                <w:szCs w:val="20"/>
              </w:rPr>
              <w:t>47.93</w:t>
            </w:r>
          </w:p>
        </w:tc>
        <w:tc>
          <w:tcPr>
            <w:tcW w:w="1374" w:type="dxa"/>
            <w:noWrap/>
            <w:vAlign w:val="bottom"/>
            <w:hideMark/>
          </w:tcPr>
          <w:p w14:paraId="25F2AC3F" w14:textId="34B1C12C" w:rsidR="00AC4A83" w:rsidRPr="00893696" w:rsidRDefault="00AC4A83" w:rsidP="00AC4A83">
            <w:pPr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C4A83">
              <w:rPr>
                <w:rFonts w:ascii="Aptos Narrow" w:hAnsi="Aptos Narrow"/>
                <w:color w:val="000000"/>
                <w:sz w:val="20"/>
                <w:szCs w:val="20"/>
              </w:rPr>
              <w:t>29.45</w:t>
            </w:r>
          </w:p>
        </w:tc>
      </w:tr>
      <w:tr w:rsidR="00AC4A83" w:rsidRPr="00517B73" w14:paraId="171E445A" w14:textId="77777777" w:rsidTr="00AC4A83">
        <w:trPr>
          <w:trHeight w:val="320"/>
        </w:trPr>
        <w:tc>
          <w:tcPr>
            <w:tcW w:w="1297" w:type="dxa"/>
            <w:noWrap/>
            <w:hideMark/>
          </w:tcPr>
          <w:p w14:paraId="06028A71" w14:textId="77777777" w:rsidR="00AC4A83" w:rsidRPr="00893696" w:rsidRDefault="00AC4A83" w:rsidP="00AC4A83">
            <w:pPr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proofErr w:type="spellStart"/>
            <w:r w:rsidRPr="00893696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O_salsur</w:t>
            </w:r>
            <w:proofErr w:type="spellEnd"/>
          </w:p>
        </w:tc>
        <w:tc>
          <w:tcPr>
            <w:tcW w:w="3342" w:type="dxa"/>
            <w:noWrap/>
            <w:hideMark/>
          </w:tcPr>
          <w:p w14:paraId="2A85BF6F" w14:textId="77777777" w:rsidR="00AC4A83" w:rsidRPr="00893696" w:rsidRDefault="00AC4A83" w:rsidP="00AC4A83">
            <w:pPr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893696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global average sea surface salinity</w:t>
            </w:r>
          </w:p>
        </w:tc>
        <w:tc>
          <w:tcPr>
            <w:tcW w:w="1374" w:type="dxa"/>
            <w:noWrap/>
            <w:vAlign w:val="bottom"/>
            <w:hideMark/>
          </w:tcPr>
          <w:p w14:paraId="680DC982" w14:textId="69CBB777" w:rsidR="00AC4A83" w:rsidRPr="00893696" w:rsidRDefault="00AC4A83" w:rsidP="00AC4A83">
            <w:pPr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C4A83">
              <w:rPr>
                <w:rFonts w:ascii="Aptos Narrow" w:hAnsi="Aptos Narrow"/>
                <w:color w:val="000000"/>
                <w:sz w:val="20"/>
                <w:szCs w:val="20"/>
              </w:rPr>
              <w:t>31.13</w:t>
            </w:r>
          </w:p>
        </w:tc>
        <w:tc>
          <w:tcPr>
            <w:tcW w:w="1374" w:type="dxa"/>
            <w:noWrap/>
            <w:vAlign w:val="bottom"/>
            <w:hideMark/>
          </w:tcPr>
          <w:p w14:paraId="73F8654D" w14:textId="07E2D0AC" w:rsidR="00AC4A83" w:rsidRPr="00893696" w:rsidRDefault="00AC4A83" w:rsidP="00AC4A83">
            <w:pPr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C4A83">
              <w:rPr>
                <w:rFonts w:ascii="Aptos Narrow" w:hAnsi="Aptos Narrow"/>
                <w:color w:val="000000"/>
                <w:sz w:val="20"/>
                <w:szCs w:val="20"/>
              </w:rPr>
              <w:t>42.64</w:t>
            </w:r>
          </w:p>
        </w:tc>
        <w:tc>
          <w:tcPr>
            <w:tcW w:w="1374" w:type="dxa"/>
            <w:noWrap/>
            <w:vAlign w:val="bottom"/>
            <w:hideMark/>
          </w:tcPr>
          <w:p w14:paraId="1B533C74" w14:textId="05BDD1E7" w:rsidR="00AC4A83" w:rsidRPr="00893696" w:rsidRDefault="00AC4A83" w:rsidP="00AC4A83">
            <w:pPr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C4A83">
              <w:rPr>
                <w:rFonts w:ascii="Aptos Narrow" w:hAnsi="Aptos Narrow"/>
                <w:color w:val="000000"/>
                <w:sz w:val="20"/>
                <w:szCs w:val="20"/>
              </w:rPr>
              <w:t>4.71</w:t>
            </w:r>
          </w:p>
        </w:tc>
        <w:tc>
          <w:tcPr>
            <w:tcW w:w="1374" w:type="dxa"/>
            <w:noWrap/>
            <w:vAlign w:val="bottom"/>
            <w:hideMark/>
          </w:tcPr>
          <w:p w14:paraId="6342DCD2" w14:textId="138652F0" w:rsidR="00AC4A83" w:rsidRPr="00893696" w:rsidRDefault="00AC4A83" w:rsidP="00AC4A83">
            <w:pPr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C4A83">
              <w:rPr>
                <w:rFonts w:ascii="Aptos Narrow" w:hAnsi="Aptos Narrow"/>
                <w:color w:val="000000"/>
                <w:sz w:val="20"/>
                <w:szCs w:val="20"/>
              </w:rPr>
              <w:t>35.87</w:t>
            </w:r>
          </w:p>
        </w:tc>
      </w:tr>
      <w:tr w:rsidR="00AC4A83" w:rsidRPr="00517B73" w14:paraId="442C85BB" w14:textId="77777777" w:rsidTr="00AC4A83">
        <w:trPr>
          <w:trHeight w:val="320"/>
        </w:trPr>
        <w:tc>
          <w:tcPr>
            <w:tcW w:w="1297" w:type="dxa"/>
            <w:noWrap/>
            <w:hideMark/>
          </w:tcPr>
          <w:p w14:paraId="7F30DEEC" w14:textId="77777777" w:rsidR="00AC4A83" w:rsidRPr="00893696" w:rsidRDefault="00AC4A83" w:rsidP="00AC4A83">
            <w:pPr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proofErr w:type="spellStart"/>
            <w:r w:rsidRPr="00893696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O_snovol</w:t>
            </w:r>
            <w:proofErr w:type="spellEnd"/>
          </w:p>
        </w:tc>
        <w:tc>
          <w:tcPr>
            <w:tcW w:w="3342" w:type="dxa"/>
            <w:noWrap/>
            <w:hideMark/>
          </w:tcPr>
          <w:p w14:paraId="10E506B6" w14:textId="77777777" w:rsidR="00AC4A83" w:rsidRPr="00893696" w:rsidRDefault="00AC4A83" w:rsidP="00AC4A83">
            <w:pPr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893696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global snow volume</w:t>
            </w:r>
          </w:p>
        </w:tc>
        <w:tc>
          <w:tcPr>
            <w:tcW w:w="1374" w:type="dxa"/>
            <w:noWrap/>
            <w:vAlign w:val="bottom"/>
            <w:hideMark/>
          </w:tcPr>
          <w:p w14:paraId="3D3F3B13" w14:textId="645AD50C" w:rsidR="00AC4A83" w:rsidRPr="00893696" w:rsidRDefault="00AC4A83" w:rsidP="00AC4A83">
            <w:pPr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C4A83">
              <w:rPr>
                <w:rFonts w:ascii="Aptos Narrow" w:hAnsi="Aptos Narrow"/>
                <w:color w:val="000000"/>
                <w:sz w:val="20"/>
                <w:szCs w:val="20"/>
              </w:rPr>
              <w:t>18.70</w:t>
            </w:r>
          </w:p>
        </w:tc>
        <w:tc>
          <w:tcPr>
            <w:tcW w:w="1374" w:type="dxa"/>
            <w:noWrap/>
            <w:vAlign w:val="bottom"/>
            <w:hideMark/>
          </w:tcPr>
          <w:p w14:paraId="3DCA2244" w14:textId="620A3C48" w:rsidR="00AC4A83" w:rsidRPr="00893696" w:rsidRDefault="00AC4A83" w:rsidP="00AC4A83">
            <w:pPr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C4A83">
              <w:rPr>
                <w:rFonts w:ascii="Aptos Narrow" w:hAnsi="Aptos Narrow"/>
                <w:color w:val="000000"/>
                <w:sz w:val="20"/>
                <w:szCs w:val="20"/>
              </w:rPr>
              <w:t>61.44</w:t>
            </w:r>
          </w:p>
        </w:tc>
        <w:tc>
          <w:tcPr>
            <w:tcW w:w="1374" w:type="dxa"/>
            <w:noWrap/>
            <w:vAlign w:val="bottom"/>
            <w:hideMark/>
          </w:tcPr>
          <w:p w14:paraId="0E9166CB" w14:textId="46861F4D" w:rsidR="00AC4A83" w:rsidRPr="00893696" w:rsidRDefault="00AC4A83" w:rsidP="00AC4A83">
            <w:pPr>
              <w:jc w:val="right"/>
              <w:rPr>
                <w:rFonts w:ascii="Aptos Narrow" w:eastAsia="Times New Roman" w:hAnsi="Aptos Narrow" w:cs="Times New Roman"/>
                <w:color w:val="9C0006"/>
                <w:kern w:val="0"/>
                <w:sz w:val="20"/>
                <w:szCs w:val="20"/>
                <w14:ligatures w14:val="none"/>
              </w:rPr>
            </w:pPr>
            <w:r w:rsidRPr="00AC4A83">
              <w:rPr>
                <w:rFonts w:ascii="Aptos Narrow" w:hAnsi="Aptos Narrow"/>
                <w:color w:val="FF0000"/>
                <w:sz w:val="20"/>
                <w:szCs w:val="20"/>
              </w:rPr>
              <w:t>23.93</w:t>
            </w:r>
          </w:p>
        </w:tc>
        <w:tc>
          <w:tcPr>
            <w:tcW w:w="1374" w:type="dxa"/>
            <w:noWrap/>
            <w:vAlign w:val="bottom"/>
            <w:hideMark/>
          </w:tcPr>
          <w:p w14:paraId="7B213649" w14:textId="17C001AB" w:rsidR="00AC4A83" w:rsidRPr="00893696" w:rsidRDefault="00AC4A83" w:rsidP="00AC4A83">
            <w:pPr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C4A83">
              <w:rPr>
                <w:rFonts w:ascii="Aptos Narrow" w:hAnsi="Aptos Narrow"/>
                <w:color w:val="000000"/>
                <w:sz w:val="20"/>
                <w:szCs w:val="20"/>
              </w:rPr>
              <w:t>39.02</w:t>
            </w:r>
          </w:p>
        </w:tc>
      </w:tr>
      <w:tr w:rsidR="00AC4A83" w:rsidRPr="00517B73" w14:paraId="082059B5" w14:textId="77777777" w:rsidTr="00AC4A83">
        <w:trPr>
          <w:trHeight w:val="320"/>
        </w:trPr>
        <w:tc>
          <w:tcPr>
            <w:tcW w:w="1297" w:type="dxa"/>
            <w:noWrap/>
            <w:hideMark/>
          </w:tcPr>
          <w:p w14:paraId="7B133078" w14:textId="77777777" w:rsidR="00AC4A83" w:rsidRPr="00893696" w:rsidRDefault="00AC4A83" w:rsidP="00AC4A83">
            <w:pPr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proofErr w:type="spellStart"/>
            <w:r w:rsidRPr="00893696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O_temp</w:t>
            </w:r>
            <w:proofErr w:type="spellEnd"/>
          </w:p>
        </w:tc>
        <w:tc>
          <w:tcPr>
            <w:tcW w:w="3342" w:type="dxa"/>
            <w:noWrap/>
            <w:hideMark/>
          </w:tcPr>
          <w:p w14:paraId="2A376E1F" w14:textId="77777777" w:rsidR="00AC4A83" w:rsidRPr="00893696" w:rsidRDefault="00AC4A83" w:rsidP="00AC4A83">
            <w:pPr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893696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global average ocean temperature</w:t>
            </w:r>
          </w:p>
        </w:tc>
        <w:tc>
          <w:tcPr>
            <w:tcW w:w="1374" w:type="dxa"/>
            <w:noWrap/>
            <w:vAlign w:val="bottom"/>
            <w:hideMark/>
          </w:tcPr>
          <w:p w14:paraId="2B885EEC" w14:textId="4E192CAB" w:rsidR="00AC4A83" w:rsidRPr="00893696" w:rsidRDefault="00AC4A83" w:rsidP="00AC4A83">
            <w:pPr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C4A83">
              <w:rPr>
                <w:rFonts w:ascii="Aptos Narrow" w:hAnsi="Aptos Narrow"/>
                <w:color w:val="000000"/>
                <w:sz w:val="20"/>
                <w:szCs w:val="20"/>
              </w:rPr>
              <w:t>14.98</w:t>
            </w:r>
          </w:p>
        </w:tc>
        <w:tc>
          <w:tcPr>
            <w:tcW w:w="1374" w:type="dxa"/>
            <w:noWrap/>
            <w:vAlign w:val="bottom"/>
            <w:hideMark/>
          </w:tcPr>
          <w:p w14:paraId="29AE5E66" w14:textId="68757AA4" w:rsidR="00AC4A83" w:rsidRPr="00893696" w:rsidRDefault="00AC4A83" w:rsidP="00AC4A83">
            <w:pPr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C4A83">
              <w:rPr>
                <w:rFonts w:ascii="Aptos Narrow" w:hAnsi="Aptos Narrow"/>
                <w:color w:val="000000"/>
                <w:sz w:val="20"/>
                <w:szCs w:val="20"/>
              </w:rPr>
              <w:t>22.06</w:t>
            </w:r>
          </w:p>
        </w:tc>
        <w:tc>
          <w:tcPr>
            <w:tcW w:w="1374" w:type="dxa"/>
            <w:noWrap/>
            <w:vAlign w:val="bottom"/>
            <w:hideMark/>
          </w:tcPr>
          <w:p w14:paraId="216840A7" w14:textId="4FC708C7" w:rsidR="00AC4A83" w:rsidRPr="00893696" w:rsidRDefault="00AC4A83" w:rsidP="00AC4A83">
            <w:pPr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C4A83">
              <w:rPr>
                <w:rFonts w:ascii="Aptos Narrow" w:hAnsi="Aptos Narrow"/>
                <w:color w:val="000000"/>
                <w:sz w:val="20"/>
                <w:szCs w:val="20"/>
              </w:rPr>
              <w:t>1.64</w:t>
            </w:r>
          </w:p>
        </w:tc>
        <w:tc>
          <w:tcPr>
            <w:tcW w:w="1374" w:type="dxa"/>
            <w:noWrap/>
            <w:vAlign w:val="bottom"/>
            <w:hideMark/>
          </w:tcPr>
          <w:p w14:paraId="37851917" w14:textId="5C392329" w:rsidR="00AC4A83" w:rsidRPr="00893696" w:rsidRDefault="00AC4A83" w:rsidP="00AC4A83">
            <w:pPr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C4A83">
              <w:rPr>
                <w:rFonts w:ascii="Aptos Narrow" w:hAnsi="Aptos Narrow"/>
                <w:color w:val="000000"/>
                <w:sz w:val="20"/>
                <w:szCs w:val="20"/>
              </w:rPr>
              <w:t>17.10</w:t>
            </w:r>
          </w:p>
        </w:tc>
      </w:tr>
      <w:tr w:rsidR="00AC4A83" w:rsidRPr="00517B73" w14:paraId="39BD7217" w14:textId="77777777" w:rsidTr="00AC4A83">
        <w:trPr>
          <w:trHeight w:val="320"/>
        </w:trPr>
        <w:tc>
          <w:tcPr>
            <w:tcW w:w="1297" w:type="dxa"/>
            <w:noWrap/>
            <w:hideMark/>
          </w:tcPr>
          <w:p w14:paraId="5C1E19C4" w14:textId="77777777" w:rsidR="00AC4A83" w:rsidRPr="00893696" w:rsidRDefault="00AC4A83" w:rsidP="00AC4A83">
            <w:pPr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proofErr w:type="spellStart"/>
            <w:r w:rsidRPr="00893696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O_tempsur</w:t>
            </w:r>
            <w:proofErr w:type="spellEnd"/>
          </w:p>
        </w:tc>
        <w:tc>
          <w:tcPr>
            <w:tcW w:w="3342" w:type="dxa"/>
            <w:noWrap/>
            <w:hideMark/>
          </w:tcPr>
          <w:p w14:paraId="09CF6A12" w14:textId="77777777" w:rsidR="00AC4A83" w:rsidRPr="00893696" w:rsidRDefault="00AC4A83" w:rsidP="00AC4A83">
            <w:pPr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893696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global average sea surface temperature</w:t>
            </w:r>
          </w:p>
        </w:tc>
        <w:tc>
          <w:tcPr>
            <w:tcW w:w="1374" w:type="dxa"/>
            <w:noWrap/>
            <w:vAlign w:val="bottom"/>
            <w:hideMark/>
          </w:tcPr>
          <w:p w14:paraId="7524DD4C" w14:textId="7743014B" w:rsidR="00AC4A83" w:rsidRPr="00893696" w:rsidRDefault="00AC4A83" w:rsidP="00AC4A83">
            <w:pPr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C4A83">
              <w:rPr>
                <w:rFonts w:ascii="Aptos Narrow" w:hAnsi="Aptos Narrow"/>
                <w:color w:val="000000"/>
                <w:sz w:val="20"/>
                <w:szCs w:val="20"/>
              </w:rPr>
              <w:t>97.09</w:t>
            </w:r>
          </w:p>
        </w:tc>
        <w:tc>
          <w:tcPr>
            <w:tcW w:w="1374" w:type="dxa"/>
            <w:noWrap/>
            <w:vAlign w:val="bottom"/>
            <w:hideMark/>
          </w:tcPr>
          <w:p w14:paraId="224AA59F" w14:textId="65E004B2" w:rsidR="00AC4A83" w:rsidRPr="00893696" w:rsidRDefault="00AC4A83" w:rsidP="00AC4A83">
            <w:pPr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C4A83">
              <w:rPr>
                <w:rFonts w:ascii="Aptos Narrow" w:hAnsi="Aptos Narrow"/>
                <w:color w:val="000000"/>
                <w:sz w:val="20"/>
                <w:szCs w:val="20"/>
              </w:rPr>
              <w:t>99.21</w:t>
            </w:r>
          </w:p>
        </w:tc>
        <w:tc>
          <w:tcPr>
            <w:tcW w:w="1374" w:type="dxa"/>
            <w:noWrap/>
            <w:vAlign w:val="bottom"/>
            <w:hideMark/>
          </w:tcPr>
          <w:p w14:paraId="24C085BA" w14:textId="34E5F9A1" w:rsidR="00AC4A83" w:rsidRPr="00893696" w:rsidRDefault="00AC4A83" w:rsidP="00AC4A83">
            <w:pPr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C4A83">
              <w:rPr>
                <w:rFonts w:ascii="Aptos Narrow" w:hAnsi="Aptos Narrow"/>
                <w:color w:val="000000"/>
                <w:sz w:val="20"/>
                <w:szCs w:val="20"/>
              </w:rPr>
              <w:t>0.93</w:t>
            </w:r>
          </w:p>
        </w:tc>
        <w:tc>
          <w:tcPr>
            <w:tcW w:w="1374" w:type="dxa"/>
            <w:noWrap/>
            <w:vAlign w:val="bottom"/>
            <w:hideMark/>
          </w:tcPr>
          <w:p w14:paraId="08D6F68F" w14:textId="0918C896" w:rsidR="00AC4A83" w:rsidRPr="00893696" w:rsidRDefault="00AC4A83" w:rsidP="00AC4A83">
            <w:pPr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C4A83">
              <w:rPr>
                <w:rFonts w:ascii="Aptos Narrow" w:hAnsi="Aptos Narrow"/>
                <w:color w:val="000000"/>
                <w:sz w:val="20"/>
                <w:szCs w:val="20"/>
              </w:rPr>
              <w:t>98.48</w:t>
            </w:r>
          </w:p>
        </w:tc>
      </w:tr>
      <w:tr w:rsidR="00AC4A83" w:rsidRPr="00517B73" w14:paraId="0B68081D" w14:textId="77777777" w:rsidTr="00AC4A83">
        <w:trPr>
          <w:trHeight w:val="320"/>
        </w:trPr>
        <w:tc>
          <w:tcPr>
            <w:tcW w:w="1297" w:type="dxa"/>
            <w:noWrap/>
            <w:hideMark/>
          </w:tcPr>
          <w:p w14:paraId="33CEA14A" w14:textId="77777777" w:rsidR="00AC4A83" w:rsidRPr="00893696" w:rsidRDefault="00AC4A83" w:rsidP="00AC4A83">
            <w:pPr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proofErr w:type="spellStart"/>
            <w:r w:rsidRPr="00893696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O_totcarb</w:t>
            </w:r>
            <w:proofErr w:type="spellEnd"/>
          </w:p>
        </w:tc>
        <w:tc>
          <w:tcPr>
            <w:tcW w:w="3342" w:type="dxa"/>
            <w:noWrap/>
            <w:hideMark/>
          </w:tcPr>
          <w:p w14:paraId="190E71EC" w14:textId="77777777" w:rsidR="00AC4A83" w:rsidRPr="00893696" w:rsidRDefault="00AC4A83" w:rsidP="00AC4A83">
            <w:pPr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893696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global average total ocean carbon</w:t>
            </w:r>
          </w:p>
        </w:tc>
        <w:tc>
          <w:tcPr>
            <w:tcW w:w="1374" w:type="dxa"/>
            <w:noWrap/>
            <w:vAlign w:val="bottom"/>
            <w:hideMark/>
          </w:tcPr>
          <w:p w14:paraId="5A351CA3" w14:textId="5603F0F0" w:rsidR="00AC4A83" w:rsidRPr="00893696" w:rsidRDefault="00AC4A83" w:rsidP="00AC4A83">
            <w:pPr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C4A83">
              <w:rPr>
                <w:rFonts w:ascii="Aptos Narrow" w:hAnsi="Aptos Narrow"/>
                <w:color w:val="000000"/>
                <w:sz w:val="20"/>
                <w:szCs w:val="20"/>
              </w:rPr>
              <w:t>18.65</w:t>
            </w:r>
          </w:p>
        </w:tc>
        <w:tc>
          <w:tcPr>
            <w:tcW w:w="1374" w:type="dxa"/>
            <w:noWrap/>
            <w:vAlign w:val="bottom"/>
            <w:hideMark/>
          </w:tcPr>
          <w:p w14:paraId="42987201" w14:textId="406149D0" w:rsidR="00AC4A83" w:rsidRPr="00893696" w:rsidRDefault="00AC4A83" w:rsidP="00AC4A83">
            <w:pPr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C4A83">
              <w:rPr>
                <w:rFonts w:ascii="Aptos Narrow" w:hAnsi="Aptos Narrow"/>
                <w:color w:val="000000"/>
                <w:sz w:val="20"/>
                <w:szCs w:val="20"/>
              </w:rPr>
              <w:t>52.69</w:t>
            </w:r>
          </w:p>
        </w:tc>
        <w:tc>
          <w:tcPr>
            <w:tcW w:w="1374" w:type="dxa"/>
            <w:noWrap/>
            <w:vAlign w:val="bottom"/>
            <w:hideMark/>
          </w:tcPr>
          <w:p w14:paraId="6D5A7391" w14:textId="58DA6631" w:rsidR="00AC4A83" w:rsidRPr="00893696" w:rsidRDefault="00AC4A83" w:rsidP="00AC4A83">
            <w:pPr>
              <w:jc w:val="right"/>
              <w:rPr>
                <w:rFonts w:ascii="Aptos Narrow" w:eastAsia="Times New Roman" w:hAnsi="Aptos Narrow" w:cs="Times New Roman"/>
                <w:color w:val="9C0006"/>
                <w:kern w:val="0"/>
                <w:sz w:val="20"/>
                <w:szCs w:val="20"/>
                <w14:ligatures w14:val="none"/>
              </w:rPr>
            </w:pPr>
            <w:r w:rsidRPr="00AC4A83">
              <w:rPr>
                <w:rFonts w:ascii="Aptos Narrow" w:hAnsi="Aptos Narrow"/>
                <w:color w:val="FF0000"/>
                <w:sz w:val="20"/>
                <w:szCs w:val="20"/>
              </w:rPr>
              <w:t>13.21</w:t>
            </w:r>
          </w:p>
        </w:tc>
        <w:tc>
          <w:tcPr>
            <w:tcW w:w="1374" w:type="dxa"/>
            <w:noWrap/>
            <w:vAlign w:val="bottom"/>
            <w:hideMark/>
          </w:tcPr>
          <w:p w14:paraId="42106E66" w14:textId="0ED0A27D" w:rsidR="00AC4A83" w:rsidRPr="00893696" w:rsidRDefault="00AC4A83" w:rsidP="00AC4A83">
            <w:pPr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C4A83">
              <w:rPr>
                <w:rFonts w:ascii="Aptos Narrow" w:hAnsi="Aptos Narrow"/>
                <w:color w:val="000000"/>
                <w:sz w:val="20"/>
                <w:szCs w:val="20"/>
              </w:rPr>
              <w:t>44.20</w:t>
            </w:r>
          </w:p>
        </w:tc>
      </w:tr>
    </w:tbl>
    <w:p w14:paraId="355927D6" w14:textId="77777777" w:rsidR="00893696" w:rsidRPr="00517B73" w:rsidRDefault="00893696" w:rsidP="00893696">
      <w:pPr>
        <w:rPr>
          <w:rFonts w:ascii="Aptos Narrow" w:hAnsi="Aptos Narrow"/>
          <w:sz w:val="20"/>
          <w:szCs w:val="20"/>
        </w:rPr>
      </w:pPr>
    </w:p>
    <w:p w14:paraId="2AB53057" w14:textId="5012B746" w:rsidR="00365D75" w:rsidRPr="00517B73" w:rsidRDefault="00365D75" w:rsidP="00365D75">
      <w:pPr>
        <w:rPr>
          <w:rFonts w:ascii="Aptos Narrow" w:hAnsi="Aptos Narrow"/>
          <w:sz w:val="20"/>
          <w:szCs w:val="20"/>
        </w:rPr>
      </w:pPr>
    </w:p>
    <w:tbl>
      <w:tblPr>
        <w:tblStyle w:val="TableGrid"/>
        <w:tblW w:w="9674" w:type="dxa"/>
        <w:tblLayout w:type="fixed"/>
        <w:tblLook w:val="04A0" w:firstRow="1" w:lastRow="0" w:firstColumn="1" w:lastColumn="0" w:noHBand="0" w:noVBand="1"/>
      </w:tblPr>
      <w:tblGrid>
        <w:gridCol w:w="1532"/>
        <w:gridCol w:w="1017"/>
        <w:gridCol w:w="1017"/>
        <w:gridCol w:w="1018"/>
        <w:gridCol w:w="1018"/>
        <w:gridCol w:w="1018"/>
        <w:gridCol w:w="1018"/>
        <w:gridCol w:w="1018"/>
        <w:gridCol w:w="1018"/>
      </w:tblGrid>
      <w:tr w:rsidR="00D76AF0" w:rsidRPr="00517B73" w14:paraId="1E839F3D" w14:textId="77777777" w:rsidTr="000B7DE8">
        <w:trPr>
          <w:trHeight w:val="320"/>
        </w:trPr>
        <w:tc>
          <w:tcPr>
            <w:tcW w:w="1532" w:type="dxa"/>
            <w:noWrap/>
            <w:vAlign w:val="bottom"/>
            <w:hideMark/>
          </w:tcPr>
          <w:p w14:paraId="7626774A" w14:textId="72601541" w:rsidR="00D76AF0" w:rsidRPr="00F97347" w:rsidRDefault="00D76AF0" w:rsidP="00D76AF0">
            <w:pPr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D76AF0">
              <w:rPr>
                <w:rFonts w:ascii="Aptos Narrow" w:hAnsi="Aptos Narrow"/>
                <w:b/>
                <w:bCs/>
                <w:color w:val="000000"/>
              </w:rPr>
              <w:lastRenderedPageBreak/>
              <w:t>Variable</w:t>
            </w:r>
          </w:p>
        </w:tc>
        <w:tc>
          <w:tcPr>
            <w:tcW w:w="1017" w:type="dxa"/>
            <w:noWrap/>
            <w:vAlign w:val="bottom"/>
            <w:hideMark/>
          </w:tcPr>
          <w:p w14:paraId="3CBB43A0" w14:textId="380A054B" w:rsidR="00D76AF0" w:rsidRPr="00F97347" w:rsidRDefault="00D76AF0" w:rsidP="00D76AF0">
            <w:pPr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D76AF0">
              <w:rPr>
                <w:rFonts w:ascii="Aptos Narrow" w:hAnsi="Aptos Narrow"/>
                <w:b/>
                <w:bCs/>
                <w:color w:val="000000"/>
              </w:rPr>
              <w:t>Peak temp.</w:t>
            </w:r>
          </w:p>
        </w:tc>
        <w:tc>
          <w:tcPr>
            <w:tcW w:w="1017" w:type="dxa"/>
            <w:noWrap/>
            <w:vAlign w:val="bottom"/>
            <w:hideMark/>
          </w:tcPr>
          <w:p w14:paraId="771E20C5" w14:textId="28225626" w:rsidR="00D76AF0" w:rsidRPr="00F97347" w:rsidRDefault="00D76AF0" w:rsidP="00D76AF0">
            <w:pPr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D76AF0">
              <w:rPr>
                <w:rFonts w:ascii="Aptos Narrow" w:hAnsi="Aptos Narrow"/>
                <w:b/>
                <w:bCs/>
                <w:color w:val="000000"/>
              </w:rPr>
              <w:t>Peak CO2</w:t>
            </w:r>
          </w:p>
        </w:tc>
        <w:tc>
          <w:tcPr>
            <w:tcW w:w="1018" w:type="dxa"/>
            <w:noWrap/>
            <w:vAlign w:val="bottom"/>
            <w:hideMark/>
          </w:tcPr>
          <w:p w14:paraId="59DC28FD" w14:textId="32CD4C1B" w:rsidR="00D76AF0" w:rsidRPr="00F97347" w:rsidRDefault="00D76AF0" w:rsidP="00D76AF0">
            <w:pPr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D76AF0">
              <w:rPr>
                <w:rFonts w:ascii="Aptos Narrow" w:hAnsi="Aptos Narrow"/>
                <w:b/>
                <w:bCs/>
                <w:color w:val="000000"/>
              </w:rPr>
              <w:t>Return temp.</w:t>
            </w:r>
          </w:p>
        </w:tc>
        <w:tc>
          <w:tcPr>
            <w:tcW w:w="1018" w:type="dxa"/>
            <w:noWrap/>
            <w:vAlign w:val="bottom"/>
            <w:hideMark/>
          </w:tcPr>
          <w:p w14:paraId="6E1D62D3" w14:textId="1723F68E" w:rsidR="00D76AF0" w:rsidRPr="00F97347" w:rsidRDefault="00D76AF0" w:rsidP="00D76AF0">
            <w:pPr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D76AF0">
              <w:rPr>
                <w:rFonts w:ascii="Aptos Narrow" w:hAnsi="Aptos Narrow"/>
                <w:b/>
                <w:bCs/>
                <w:color w:val="000000"/>
              </w:rPr>
              <w:t>Return CO2</w:t>
            </w:r>
          </w:p>
        </w:tc>
        <w:tc>
          <w:tcPr>
            <w:tcW w:w="1018" w:type="dxa"/>
            <w:noWrap/>
            <w:vAlign w:val="bottom"/>
            <w:hideMark/>
          </w:tcPr>
          <w:p w14:paraId="78652E96" w14:textId="42B495CC" w:rsidR="00D76AF0" w:rsidRPr="00F97347" w:rsidRDefault="00D76AF0" w:rsidP="00D76AF0">
            <w:pPr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D76AF0">
              <w:rPr>
                <w:rFonts w:ascii="Aptos Narrow" w:hAnsi="Aptos Narrow"/>
                <w:b/>
                <w:bCs/>
                <w:color w:val="000000"/>
              </w:rPr>
              <w:t>Rate temp.</w:t>
            </w:r>
          </w:p>
        </w:tc>
        <w:tc>
          <w:tcPr>
            <w:tcW w:w="1018" w:type="dxa"/>
            <w:noWrap/>
            <w:vAlign w:val="bottom"/>
            <w:hideMark/>
          </w:tcPr>
          <w:p w14:paraId="5CB92D19" w14:textId="470AEA50" w:rsidR="00D76AF0" w:rsidRPr="00F97347" w:rsidRDefault="00D76AF0" w:rsidP="00D76AF0">
            <w:pPr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D76AF0">
              <w:rPr>
                <w:rFonts w:ascii="Aptos Narrow" w:hAnsi="Aptos Narrow"/>
                <w:b/>
                <w:bCs/>
                <w:color w:val="000000"/>
              </w:rPr>
              <w:t>Rate CO2</w:t>
            </w:r>
          </w:p>
        </w:tc>
        <w:tc>
          <w:tcPr>
            <w:tcW w:w="1018" w:type="dxa"/>
            <w:noWrap/>
            <w:vAlign w:val="bottom"/>
            <w:hideMark/>
          </w:tcPr>
          <w:p w14:paraId="4703F49E" w14:textId="10B1578E" w:rsidR="00D76AF0" w:rsidRPr="00F97347" w:rsidRDefault="00D76AF0" w:rsidP="00D76AF0">
            <w:pPr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D76AF0">
              <w:rPr>
                <w:rFonts w:ascii="Aptos Narrow" w:hAnsi="Aptos Narrow"/>
                <w:b/>
                <w:bCs/>
                <w:color w:val="000000"/>
              </w:rPr>
              <w:t>Avg. temp.</w:t>
            </w:r>
          </w:p>
        </w:tc>
        <w:tc>
          <w:tcPr>
            <w:tcW w:w="1018" w:type="dxa"/>
            <w:noWrap/>
            <w:vAlign w:val="bottom"/>
            <w:hideMark/>
          </w:tcPr>
          <w:p w14:paraId="7DCC37BF" w14:textId="76F8C940" w:rsidR="00D76AF0" w:rsidRPr="00F97347" w:rsidRDefault="00D76AF0" w:rsidP="00D76AF0">
            <w:pPr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D76AF0">
              <w:rPr>
                <w:rFonts w:ascii="Aptos Narrow" w:hAnsi="Aptos Narrow"/>
                <w:b/>
                <w:bCs/>
                <w:color w:val="000000"/>
              </w:rPr>
              <w:t>Avg. CO2</w:t>
            </w:r>
          </w:p>
        </w:tc>
      </w:tr>
      <w:tr w:rsidR="000C5E24" w:rsidRPr="00517B73" w14:paraId="6CC965C2" w14:textId="77777777" w:rsidTr="000B7DE8">
        <w:trPr>
          <w:trHeight w:val="320"/>
        </w:trPr>
        <w:tc>
          <w:tcPr>
            <w:tcW w:w="1532" w:type="dxa"/>
            <w:noWrap/>
            <w:vAlign w:val="bottom"/>
            <w:hideMark/>
          </w:tcPr>
          <w:p w14:paraId="3A809C96" w14:textId="5AE7CF55" w:rsidR="000C5E24" w:rsidRPr="00F97347" w:rsidRDefault="000C5E24" w:rsidP="000C5E24">
            <w:pPr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D76AF0">
              <w:rPr>
                <w:rFonts w:ascii="Aptos Narrow" w:hAnsi="Aptos Narrow"/>
                <w:b/>
                <w:bCs/>
                <w:color w:val="000000"/>
              </w:rPr>
              <w:t>A_co2</w:t>
            </w:r>
          </w:p>
        </w:tc>
        <w:tc>
          <w:tcPr>
            <w:tcW w:w="1017" w:type="dxa"/>
            <w:noWrap/>
            <w:vAlign w:val="bottom"/>
            <w:hideMark/>
          </w:tcPr>
          <w:p w14:paraId="7303ED85" w14:textId="75C635A8" w:rsidR="000C5E24" w:rsidRPr="00F97347" w:rsidRDefault="000C5E24" w:rsidP="000C5E24">
            <w:pPr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Aptos Narrow" w:hAnsi="Aptos Narrow"/>
                <w:color w:val="000000"/>
              </w:rPr>
              <w:t>0.49</w:t>
            </w:r>
          </w:p>
        </w:tc>
        <w:tc>
          <w:tcPr>
            <w:tcW w:w="1017" w:type="dxa"/>
            <w:noWrap/>
            <w:vAlign w:val="bottom"/>
            <w:hideMark/>
          </w:tcPr>
          <w:p w14:paraId="78BC0F02" w14:textId="7C401B82" w:rsidR="000C5E24" w:rsidRPr="00F97347" w:rsidRDefault="000C5E24" w:rsidP="000C5E24">
            <w:pPr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Aptos Narrow" w:hAnsi="Aptos Narrow"/>
                <w:color w:val="000000"/>
              </w:rPr>
              <w:t>0.55</w:t>
            </w:r>
          </w:p>
        </w:tc>
        <w:tc>
          <w:tcPr>
            <w:tcW w:w="1018" w:type="dxa"/>
            <w:noWrap/>
            <w:vAlign w:val="bottom"/>
            <w:hideMark/>
          </w:tcPr>
          <w:p w14:paraId="6198BE21" w14:textId="4DCF6289" w:rsidR="000C5E24" w:rsidRPr="00F97347" w:rsidRDefault="000C5E24" w:rsidP="000C5E24">
            <w:pPr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Aptos Narrow" w:hAnsi="Aptos Narrow"/>
                <w:color w:val="000000"/>
              </w:rPr>
              <w:t>0.96</w:t>
            </w:r>
          </w:p>
        </w:tc>
        <w:tc>
          <w:tcPr>
            <w:tcW w:w="1018" w:type="dxa"/>
            <w:noWrap/>
            <w:vAlign w:val="bottom"/>
            <w:hideMark/>
          </w:tcPr>
          <w:p w14:paraId="3BC2E250" w14:textId="3B6E0621" w:rsidR="000C5E24" w:rsidRPr="00F97347" w:rsidRDefault="000C5E24" w:rsidP="000C5E24">
            <w:pPr>
              <w:jc w:val="right"/>
              <w:rPr>
                <w:rFonts w:ascii="Aptos Narrow" w:eastAsia="Times New Roman" w:hAnsi="Aptos Narrow" w:cs="Times New Roman"/>
                <w:color w:val="9C0006"/>
                <w:kern w:val="0"/>
                <w:sz w:val="20"/>
                <w:szCs w:val="20"/>
                <w14:ligatures w14:val="none"/>
              </w:rPr>
            </w:pPr>
            <w:r>
              <w:rPr>
                <w:rFonts w:ascii="Aptos Narrow" w:hAnsi="Aptos Narrow"/>
                <w:color w:val="FF0000"/>
              </w:rPr>
              <w:t>1.00</w:t>
            </w:r>
          </w:p>
        </w:tc>
        <w:tc>
          <w:tcPr>
            <w:tcW w:w="1018" w:type="dxa"/>
            <w:noWrap/>
            <w:vAlign w:val="bottom"/>
            <w:hideMark/>
          </w:tcPr>
          <w:p w14:paraId="3E70E73C" w14:textId="725F6E24" w:rsidR="000C5E24" w:rsidRPr="00F97347" w:rsidRDefault="000C5E24" w:rsidP="000C5E24">
            <w:pPr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Aptos Narrow" w:hAnsi="Aptos Narrow"/>
                <w:color w:val="000000"/>
              </w:rPr>
              <w:t>0.42</w:t>
            </w:r>
          </w:p>
        </w:tc>
        <w:tc>
          <w:tcPr>
            <w:tcW w:w="1018" w:type="dxa"/>
            <w:noWrap/>
            <w:vAlign w:val="bottom"/>
            <w:hideMark/>
          </w:tcPr>
          <w:p w14:paraId="0C63D047" w14:textId="7F12C909" w:rsidR="000C5E24" w:rsidRPr="00F97347" w:rsidRDefault="000C5E24" w:rsidP="000C5E24">
            <w:pPr>
              <w:jc w:val="right"/>
              <w:rPr>
                <w:rFonts w:ascii="Aptos Narrow" w:eastAsia="Times New Roman" w:hAnsi="Aptos Narrow" w:cs="Times New Roman"/>
                <w:strike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Aptos Narrow" w:hAnsi="Aptos Narrow"/>
                <w:color w:val="000000"/>
              </w:rPr>
              <w:t>0.18</w:t>
            </w:r>
          </w:p>
        </w:tc>
        <w:tc>
          <w:tcPr>
            <w:tcW w:w="1018" w:type="dxa"/>
            <w:noWrap/>
            <w:vAlign w:val="bottom"/>
            <w:hideMark/>
          </w:tcPr>
          <w:p w14:paraId="6C39E159" w14:textId="2A31CAFB" w:rsidR="000C5E24" w:rsidRPr="00F97347" w:rsidRDefault="000C5E24" w:rsidP="000C5E24">
            <w:pPr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Aptos Narrow" w:hAnsi="Aptos Narrow"/>
                <w:color w:val="000000"/>
              </w:rPr>
              <w:t>0.65</w:t>
            </w:r>
          </w:p>
        </w:tc>
        <w:tc>
          <w:tcPr>
            <w:tcW w:w="1018" w:type="dxa"/>
            <w:noWrap/>
            <w:vAlign w:val="bottom"/>
            <w:hideMark/>
          </w:tcPr>
          <w:p w14:paraId="0386FDF6" w14:textId="1132C4C8" w:rsidR="000C5E24" w:rsidRPr="00F97347" w:rsidRDefault="000C5E24" w:rsidP="000C5E24">
            <w:pPr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Aptos Narrow" w:hAnsi="Aptos Narrow"/>
                <w:color w:val="000000"/>
              </w:rPr>
              <w:t>0.73</w:t>
            </w:r>
          </w:p>
        </w:tc>
      </w:tr>
      <w:tr w:rsidR="000C5E24" w:rsidRPr="00517B73" w14:paraId="698D2D49" w14:textId="77777777" w:rsidTr="000B7DE8">
        <w:trPr>
          <w:trHeight w:val="320"/>
        </w:trPr>
        <w:tc>
          <w:tcPr>
            <w:tcW w:w="1532" w:type="dxa"/>
            <w:noWrap/>
            <w:vAlign w:val="bottom"/>
            <w:hideMark/>
          </w:tcPr>
          <w:p w14:paraId="0551C7CE" w14:textId="133641FF" w:rsidR="000C5E24" w:rsidRPr="00F97347" w:rsidRDefault="000C5E24" w:rsidP="000C5E24">
            <w:pPr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D76AF0">
              <w:rPr>
                <w:rFonts w:ascii="Aptos Narrow" w:hAnsi="Aptos Narrow"/>
                <w:b/>
                <w:bCs/>
                <w:color w:val="000000"/>
              </w:rPr>
              <w:t>L_PFGLOBAL</w:t>
            </w:r>
          </w:p>
        </w:tc>
        <w:tc>
          <w:tcPr>
            <w:tcW w:w="1017" w:type="dxa"/>
            <w:noWrap/>
            <w:vAlign w:val="bottom"/>
            <w:hideMark/>
          </w:tcPr>
          <w:p w14:paraId="2D6AD4EC" w14:textId="05DE3336" w:rsidR="000C5E24" w:rsidRPr="00F97347" w:rsidRDefault="000C5E24" w:rsidP="000C5E24">
            <w:pPr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Aptos Narrow" w:hAnsi="Aptos Narrow"/>
                <w:color w:val="000000"/>
              </w:rPr>
              <w:t>0.91</w:t>
            </w:r>
          </w:p>
        </w:tc>
        <w:tc>
          <w:tcPr>
            <w:tcW w:w="1017" w:type="dxa"/>
            <w:noWrap/>
            <w:vAlign w:val="bottom"/>
            <w:hideMark/>
          </w:tcPr>
          <w:p w14:paraId="76772637" w14:textId="39A6EDDE" w:rsidR="000C5E24" w:rsidRPr="00F97347" w:rsidRDefault="000C5E24" w:rsidP="000C5E24">
            <w:pPr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Aptos Narrow" w:hAnsi="Aptos Narrow"/>
                <w:color w:val="000000"/>
              </w:rPr>
              <w:t>0.79</w:t>
            </w:r>
          </w:p>
        </w:tc>
        <w:tc>
          <w:tcPr>
            <w:tcW w:w="1018" w:type="dxa"/>
            <w:noWrap/>
            <w:vAlign w:val="bottom"/>
            <w:hideMark/>
          </w:tcPr>
          <w:p w14:paraId="54020CEE" w14:textId="283ADE20" w:rsidR="000C5E24" w:rsidRPr="00F97347" w:rsidRDefault="000C5E24" w:rsidP="000C5E24">
            <w:pPr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Aptos Narrow" w:hAnsi="Aptos Narrow"/>
                <w:color w:val="000000"/>
              </w:rPr>
              <w:t>0.73</w:t>
            </w:r>
          </w:p>
        </w:tc>
        <w:tc>
          <w:tcPr>
            <w:tcW w:w="1018" w:type="dxa"/>
            <w:noWrap/>
            <w:vAlign w:val="bottom"/>
            <w:hideMark/>
          </w:tcPr>
          <w:p w14:paraId="6DB6F786" w14:textId="3B8318A8" w:rsidR="000C5E24" w:rsidRPr="00F97347" w:rsidRDefault="000C5E24" w:rsidP="000C5E24">
            <w:pPr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Aptos Narrow" w:hAnsi="Aptos Narrow"/>
                <w:color w:val="000000"/>
              </w:rPr>
              <w:t>0.60</w:t>
            </w:r>
          </w:p>
        </w:tc>
        <w:tc>
          <w:tcPr>
            <w:tcW w:w="1018" w:type="dxa"/>
            <w:noWrap/>
            <w:vAlign w:val="bottom"/>
            <w:hideMark/>
          </w:tcPr>
          <w:p w14:paraId="1F42D38E" w14:textId="050A1F66" w:rsidR="000C5E24" w:rsidRPr="00F97347" w:rsidRDefault="000C5E24" w:rsidP="000C5E24">
            <w:pPr>
              <w:jc w:val="right"/>
              <w:rPr>
                <w:rFonts w:ascii="Aptos Narrow" w:eastAsia="Times New Roman" w:hAnsi="Aptos Narrow" w:cs="Times New Roman"/>
                <w:strike/>
                <w:color w:val="000000"/>
                <w:kern w:val="0"/>
                <w:sz w:val="20"/>
                <w:szCs w:val="20"/>
                <w14:ligatures w14:val="none"/>
              </w:rPr>
            </w:pPr>
            <w:r w:rsidRPr="000C5E24">
              <w:rPr>
                <w:rFonts w:ascii="Aptos Narrow" w:hAnsi="Aptos Narrow"/>
                <w:i/>
                <w:iCs/>
                <w:strike/>
                <w:color w:val="000000"/>
              </w:rPr>
              <w:t>0.09</w:t>
            </w:r>
          </w:p>
        </w:tc>
        <w:tc>
          <w:tcPr>
            <w:tcW w:w="1018" w:type="dxa"/>
            <w:noWrap/>
            <w:vAlign w:val="bottom"/>
            <w:hideMark/>
          </w:tcPr>
          <w:p w14:paraId="61BABC6F" w14:textId="2997A0F1" w:rsidR="000C5E24" w:rsidRPr="00F97347" w:rsidRDefault="000C5E24" w:rsidP="000C5E24">
            <w:pPr>
              <w:jc w:val="right"/>
              <w:rPr>
                <w:rFonts w:ascii="Aptos Narrow" w:eastAsia="Times New Roman" w:hAnsi="Aptos Narrow" w:cs="Times New Roman"/>
                <w:strike/>
                <w:color w:val="000000"/>
                <w:kern w:val="0"/>
                <w:sz w:val="20"/>
                <w:szCs w:val="20"/>
                <w14:ligatures w14:val="none"/>
              </w:rPr>
            </w:pPr>
            <w:r w:rsidRPr="000C5E24">
              <w:rPr>
                <w:rFonts w:ascii="Aptos Narrow" w:hAnsi="Aptos Narrow"/>
                <w:i/>
                <w:iCs/>
                <w:strike/>
                <w:color w:val="000000"/>
              </w:rPr>
              <w:t>0.00</w:t>
            </w:r>
          </w:p>
        </w:tc>
        <w:tc>
          <w:tcPr>
            <w:tcW w:w="1018" w:type="dxa"/>
            <w:noWrap/>
            <w:vAlign w:val="bottom"/>
            <w:hideMark/>
          </w:tcPr>
          <w:p w14:paraId="53DBE3F6" w14:textId="39D327F7" w:rsidR="000C5E24" w:rsidRPr="00F97347" w:rsidRDefault="000C5E24" w:rsidP="000C5E24">
            <w:pPr>
              <w:jc w:val="right"/>
              <w:rPr>
                <w:rFonts w:ascii="Aptos Narrow" w:eastAsia="Times New Roman" w:hAnsi="Aptos Narrow" w:cs="Times New Roman"/>
                <w:color w:val="9C0006"/>
                <w:kern w:val="0"/>
                <w:sz w:val="20"/>
                <w:szCs w:val="20"/>
                <w14:ligatures w14:val="none"/>
              </w:rPr>
            </w:pPr>
            <w:r>
              <w:rPr>
                <w:rFonts w:ascii="Aptos Narrow" w:hAnsi="Aptos Narrow"/>
                <w:color w:val="FF0000"/>
              </w:rPr>
              <w:t>0.95</w:t>
            </w:r>
          </w:p>
        </w:tc>
        <w:tc>
          <w:tcPr>
            <w:tcW w:w="1018" w:type="dxa"/>
            <w:noWrap/>
            <w:vAlign w:val="bottom"/>
            <w:hideMark/>
          </w:tcPr>
          <w:p w14:paraId="35C534F3" w14:textId="4760522D" w:rsidR="000C5E24" w:rsidRPr="00F97347" w:rsidRDefault="000C5E24" w:rsidP="000C5E24">
            <w:pPr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Aptos Narrow" w:hAnsi="Aptos Narrow"/>
                <w:color w:val="000000"/>
              </w:rPr>
              <w:t>0.83</w:t>
            </w:r>
          </w:p>
        </w:tc>
      </w:tr>
      <w:tr w:rsidR="000C5E24" w:rsidRPr="00517B73" w14:paraId="79443690" w14:textId="77777777" w:rsidTr="000B7DE8">
        <w:trPr>
          <w:trHeight w:val="320"/>
        </w:trPr>
        <w:tc>
          <w:tcPr>
            <w:tcW w:w="1532" w:type="dxa"/>
            <w:noWrap/>
            <w:vAlign w:val="bottom"/>
            <w:hideMark/>
          </w:tcPr>
          <w:p w14:paraId="680F2FA5" w14:textId="17ACE416" w:rsidR="000C5E24" w:rsidRPr="00F97347" w:rsidRDefault="000C5E24" w:rsidP="000C5E24">
            <w:pPr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proofErr w:type="spellStart"/>
            <w:r w:rsidRPr="00D76AF0">
              <w:rPr>
                <w:rFonts w:ascii="Aptos Narrow" w:hAnsi="Aptos Narrow"/>
                <w:b/>
                <w:bCs/>
                <w:color w:val="000000"/>
              </w:rPr>
              <w:t>L_soilcarb</w:t>
            </w:r>
            <w:proofErr w:type="spellEnd"/>
          </w:p>
        </w:tc>
        <w:tc>
          <w:tcPr>
            <w:tcW w:w="1017" w:type="dxa"/>
            <w:noWrap/>
            <w:vAlign w:val="bottom"/>
            <w:hideMark/>
          </w:tcPr>
          <w:p w14:paraId="29A3BCE3" w14:textId="2E5723D6" w:rsidR="000C5E24" w:rsidRPr="00F97347" w:rsidRDefault="000C5E24" w:rsidP="000C5E24">
            <w:pPr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Aptos Narrow" w:hAnsi="Aptos Narrow"/>
                <w:color w:val="000000"/>
              </w:rPr>
              <w:t>0.40</w:t>
            </w:r>
          </w:p>
        </w:tc>
        <w:tc>
          <w:tcPr>
            <w:tcW w:w="1017" w:type="dxa"/>
            <w:noWrap/>
            <w:vAlign w:val="bottom"/>
            <w:hideMark/>
          </w:tcPr>
          <w:p w14:paraId="0992122E" w14:textId="77255BFE" w:rsidR="000C5E24" w:rsidRPr="00F97347" w:rsidRDefault="000C5E24" w:rsidP="000C5E24">
            <w:pPr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Aptos Narrow" w:hAnsi="Aptos Narrow"/>
                <w:color w:val="000000"/>
              </w:rPr>
              <w:t>0.70</w:t>
            </w:r>
          </w:p>
        </w:tc>
        <w:tc>
          <w:tcPr>
            <w:tcW w:w="1018" w:type="dxa"/>
            <w:noWrap/>
            <w:vAlign w:val="bottom"/>
            <w:hideMark/>
          </w:tcPr>
          <w:p w14:paraId="43D02DA7" w14:textId="13258463" w:rsidR="000C5E24" w:rsidRPr="00F97347" w:rsidRDefault="000C5E24" w:rsidP="000C5E24">
            <w:pPr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Aptos Narrow" w:hAnsi="Aptos Narrow"/>
                <w:color w:val="000000"/>
              </w:rPr>
              <w:t>0.66</w:t>
            </w:r>
          </w:p>
        </w:tc>
        <w:tc>
          <w:tcPr>
            <w:tcW w:w="1018" w:type="dxa"/>
            <w:noWrap/>
            <w:vAlign w:val="bottom"/>
            <w:hideMark/>
          </w:tcPr>
          <w:p w14:paraId="24742953" w14:textId="4060351B" w:rsidR="000C5E24" w:rsidRPr="00F97347" w:rsidRDefault="000C5E24" w:rsidP="000C5E24">
            <w:pPr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Aptos Narrow" w:hAnsi="Aptos Narrow"/>
                <w:color w:val="000000"/>
              </w:rPr>
              <w:t>0.72</w:t>
            </w:r>
          </w:p>
        </w:tc>
        <w:tc>
          <w:tcPr>
            <w:tcW w:w="1018" w:type="dxa"/>
            <w:noWrap/>
            <w:vAlign w:val="bottom"/>
            <w:hideMark/>
          </w:tcPr>
          <w:p w14:paraId="17621DD6" w14:textId="0CBB64F8" w:rsidR="000C5E24" w:rsidRPr="00F97347" w:rsidRDefault="000C5E24" w:rsidP="000C5E24">
            <w:pPr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Aptos Narrow" w:hAnsi="Aptos Narrow"/>
                <w:color w:val="000000"/>
              </w:rPr>
              <w:t>0.42</w:t>
            </w:r>
          </w:p>
        </w:tc>
        <w:tc>
          <w:tcPr>
            <w:tcW w:w="1018" w:type="dxa"/>
            <w:noWrap/>
            <w:vAlign w:val="bottom"/>
            <w:hideMark/>
          </w:tcPr>
          <w:p w14:paraId="2A1F5590" w14:textId="555A12DA" w:rsidR="000C5E24" w:rsidRPr="00F97347" w:rsidRDefault="000C5E24" w:rsidP="000C5E24">
            <w:pPr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Aptos Narrow" w:hAnsi="Aptos Narrow"/>
                <w:color w:val="000000"/>
              </w:rPr>
              <w:t>0.03</w:t>
            </w:r>
          </w:p>
        </w:tc>
        <w:tc>
          <w:tcPr>
            <w:tcW w:w="1018" w:type="dxa"/>
            <w:noWrap/>
            <w:vAlign w:val="bottom"/>
            <w:hideMark/>
          </w:tcPr>
          <w:p w14:paraId="0F223F58" w14:textId="2CB0E572" w:rsidR="000C5E24" w:rsidRPr="00F97347" w:rsidRDefault="000C5E24" w:rsidP="000C5E24">
            <w:pPr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Aptos Narrow" w:hAnsi="Aptos Narrow"/>
                <w:color w:val="000000"/>
              </w:rPr>
              <w:t>0.47</w:t>
            </w:r>
          </w:p>
        </w:tc>
        <w:tc>
          <w:tcPr>
            <w:tcW w:w="1018" w:type="dxa"/>
            <w:noWrap/>
            <w:vAlign w:val="bottom"/>
            <w:hideMark/>
          </w:tcPr>
          <w:p w14:paraId="2FE4D821" w14:textId="6CE76303" w:rsidR="000C5E24" w:rsidRPr="00F97347" w:rsidRDefault="000C5E24" w:rsidP="000C5E24">
            <w:pPr>
              <w:jc w:val="right"/>
              <w:rPr>
                <w:rFonts w:ascii="Aptos Narrow" w:eastAsia="Times New Roman" w:hAnsi="Aptos Narrow" w:cs="Times New Roman"/>
                <w:color w:val="9C0006"/>
                <w:kern w:val="0"/>
                <w:sz w:val="20"/>
                <w:szCs w:val="20"/>
                <w14:ligatures w14:val="none"/>
              </w:rPr>
            </w:pPr>
            <w:r>
              <w:rPr>
                <w:rFonts w:ascii="Aptos Narrow" w:hAnsi="Aptos Narrow"/>
                <w:color w:val="FF0000"/>
              </w:rPr>
              <w:t>0.78</w:t>
            </w:r>
          </w:p>
        </w:tc>
      </w:tr>
      <w:tr w:rsidR="000C5E24" w:rsidRPr="00517B73" w14:paraId="35C1B480" w14:textId="77777777" w:rsidTr="000B7DE8">
        <w:trPr>
          <w:trHeight w:val="320"/>
        </w:trPr>
        <w:tc>
          <w:tcPr>
            <w:tcW w:w="1532" w:type="dxa"/>
            <w:noWrap/>
            <w:vAlign w:val="bottom"/>
            <w:hideMark/>
          </w:tcPr>
          <w:p w14:paraId="48EE2494" w14:textId="7DC1E96A" w:rsidR="000C5E24" w:rsidRPr="00F97347" w:rsidRDefault="000C5E24" w:rsidP="000C5E24">
            <w:pPr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proofErr w:type="spellStart"/>
            <w:r w:rsidRPr="00D76AF0">
              <w:rPr>
                <w:rFonts w:ascii="Aptos Narrow" w:hAnsi="Aptos Narrow"/>
                <w:b/>
                <w:bCs/>
                <w:color w:val="000000"/>
              </w:rPr>
              <w:t>L_squedcarb</w:t>
            </w:r>
            <w:proofErr w:type="spellEnd"/>
          </w:p>
        </w:tc>
        <w:tc>
          <w:tcPr>
            <w:tcW w:w="1017" w:type="dxa"/>
            <w:noWrap/>
            <w:vAlign w:val="bottom"/>
            <w:hideMark/>
          </w:tcPr>
          <w:p w14:paraId="72FE1BC0" w14:textId="209153D7" w:rsidR="000C5E24" w:rsidRPr="00F97347" w:rsidRDefault="000C5E24" w:rsidP="000C5E24">
            <w:pPr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Aptos Narrow" w:hAnsi="Aptos Narrow"/>
                <w:color w:val="000000"/>
              </w:rPr>
              <w:t>0.88</w:t>
            </w:r>
          </w:p>
        </w:tc>
        <w:tc>
          <w:tcPr>
            <w:tcW w:w="1017" w:type="dxa"/>
            <w:noWrap/>
            <w:vAlign w:val="bottom"/>
            <w:hideMark/>
          </w:tcPr>
          <w:p w14:paraId="197B9AB9" w14:textId="71C86C7E" w:rsidR="000C5E24" w:rsidRPr="00F97347" w:rsidRDefault="000C5E24" w:rsidP="000C5E24">
            <w:pPr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Aptos Narrow" w:hAnsi="Aptos Narrow"/>
                <w:color w:val="000000"/>
              </w:rPr>
              <w:t>0.80</w:t>
            </w:r>
          </w:p>
        </w:tc>
        <w:tc>
          <w:tcPr>
            <w:tcW w:w="1018" w:type="dxa"/>
            <w:noWrap/>
            <w:vAlign w:val="bottom"/>
            <w:hideMark/>
          </w:tcPr>
          <w:p w14:paraId="35EB7C5B" w14:textId="11549EF2" w:rsidR="000C5E24" w:rsidRPr="00F97347" w:rsidRDefault="000C5E24" w:rsidP="000C5E24">
            <w:pPr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Aptos Narrow" w:hAnsi="Aptos Narrow"/>
                <w:color w:val="000000"/>
              </w:rPr>
              <w:t>0.85</w:t>
            </w:r>
          </w:p>
        </w:tc>
        <w:tc>
          <w:tcPr>
            <w:tcW w:w="1018" w:type="dxa"/>
            <w:noWrap/>
            <w:vAlign w:val="bottom"/>
            <w:hideMark/>
          </w:tcPr>
          <w:p w14:paraId="260E7E09" w14:textId="399F54BB" w:rsidR="000C5E24" w:rsidRPr="00F97347" w:rsidRDefault="000C5E24" w:rsidP="000C5E24">
            <w:pPr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Aptos Narrow" w:hAnsi="Aptos Narrow"/>
                <w:color w:val="000000"/>
              </w:rPr>
              <w:t>0.73</w:t>
            </w:r>
          </w:p>
        </w:tc>
        <w:tc>
          <w:tcPr>
            <w:tcW w:w="1018" w:type="dxa"/>
            <w:noWrap/>
            <w:vAlign w:val="bottom"/>
            <w:hideMark/>
          </w:tcPr>
          <w:p w14:paraId="1505E3FB" w14:textId="127D1429" w:rsidR="000C5E24" w:rsidRPr="00F97347" w:rsidRDefault="000C5E24" w:rsidP="000C5E24">
            <w:pPr>
              <w:jc w:val="right"/>
              <w:rPr>
                <w:rFonts w:ascii="Aptos Narrow" w:eastAsia="Times New Roman" w:hAnsi="Aptos Narrow" w:cs="Times New Roman"/>
                <w:strike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Aptos Narrow" w:hAnsi="Aptos Narrow"/>
                <w:color w:val="000000"/>
              </w:rPr>
              <w:t>0.17</w:t>
            </w:r>
          </w:p>
        </w:tc>
        <w:tc>
          <w:tcPr>
            <w:tcW w:w="1018" w:type="dxa"/>
            <w:noWrap/>
            <w:vAlign w:val="bottom"/>
            <w:hideMark/>
          </w:tcPr>
          <w:p w14:paraId="1E07DD51" w14:textId="06216CFF" w:rsidR="000C5E24" w:rsidRPr="00F97347" w:rsidRDefault="000C5E24" w:rsidP="000C5E24">
            <w:pPr>
              <w:jc w:val="right"/>
              <w:rPr>
                <w:rFonts w:ascii="Aptos Narrow" w:eastAsia="Times New Roman" w:hAnsi="Aptos Narrow" w:cs="Times New Roman"/>
                <w:strike/>
                <w:color w:val="000000"/>
                <w:kern w:val="0"/>
                <w:sz w:val="20"/>
                <w:szCs w:val="20"/>
                <w14:ligatures w14:val="none"/>
              </w:rPr>
            </w:pPr>
            <w:r w:rsidRPr="000C5E24">
              <w:rPr>
                <w:rFonts w:ascii="Aptos Narrow" w:hAnsi="Aptos Narrow"/>
                <w:i/>
                <w:iCs/>
                <w:strike/>
                <w:color w:val="000000"/>
              </w:rPr>
              <w:t>0.01</w:t>
            </w:r>
          </w:p>
        </w:tc>
        <w:tc>
          <w:tcPr>
            <w:tcW w:w="1018" w:type="dxa"/>
            <w:noWrap/>
            <w:vAlign w:val="bottom"/>
            <w:hideMark/>
          </w:tcPr>
          <w:p w14:paraId="2EC22AB1" w14:textId="1C73F624" w:rsidR="000C5E24" w:rsidRPr="00F97347" w:rsidRDefault="000C5E24" w:rsidP="000C5E24">
            <w:pPr>
              <w:jc w:val="right"/>
              <w:rPr>
                <w:rFonts w:ascii="Aptos Narrow" w:eastAsia="Times New Roman" w:hAnsi="Aptos Narrow" w:cs="Times New Roman"/>
                <w:color w:val="9C0006"/>
                <w:kern w:val="0"/>
                <w:sz w:val="20"/>
                <w:szCs w:val="20"/>
                <w14:ligatures w14:val="none"/>
              </w:rPr>
            </w:pPr>
            <w:r>
              <w:rPr>
                <w:rFonts w:ascii="Aptos Narrow" w:hAnsi="Aptos Narrow"/>
                <w:color w:val="FF0000"/>
              </w:rPr>
              <w:t>0.97</w:t>
            </w:r>
          </w:p>
        </w:tc>
        <w:tc>
          <w:tcPr>
            <w:tcW w:w="1018" w:type="dxa"/>
            <w:noWrap/>
            <w:vAlign w:val="bottom"/>
            <w:hideMark/>
          </w:tcPr>
          <w:p w14:paraId="69EC9FF7" w14:textId="1F7BA56A" w:rsidR="000C5E24" w:rsidRPr="00F97347" w:rsidRDefault="000C5E24" w:rsidP="000C5E24">
            <w:pPr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Aptos Narrow" w:hAnsi="Aptos Narrow"/>
                <w:color w:val="000000"/>
              </w:rPr>
              <w:t>0.88</w:t>
            </w:r>
          </w:p>
        </w:tc>
      </w:tr>
      <w:tr w:rsidR="000C5E24" w:rsidRPr="00517B73" w14:paraId="2483385B" w14:textId="77777777" w:rsidTr="000B7DE8">
        <w:trPr>
          <w:trHeight w:val="320"/>
        </w:trPr>
        <w:tc>
          <w:tcPr>
            <w:tcW w:w="1532" w:type="dxa"/>
            <w:noWrap/>
            <w:vAlign w:val="bottom"/>
            <w:hideMark/>
          </w:tcPr>
          <w:p w14:paraId="6336704F" w14:textId="146B2D8D" w:rsidR="000C5E24" w:rsidRPr="00F97347" w:rsidRDefault="000C5E24" w:rsidP="000C5E24">
            <w:pPr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proofErr w:type="spellStart"/>
            <w:r w:rsidRPr="00D76AF0">
              <w:rPr>
                <w:rFonts w:ascii="Aptos Narrow" w:hAnsi="Aptos Narrow"/>
                <w:b/>
                <w:bCs/>
                <w:color w:val="000000"/>
              </w:rPr>
              <w:t>L_totcarb</w:t>
            </w:r>
            <w:proofErr w:type="spellEnd"/>
          </w:p>
        </w:tc>
        <w:tc>
          <w:tcPr>
            <w:tcW w:w="1017" w:type="dxa"/>
            <w:noWrap/>
            <w:vAlign w:val="bottom"/>
            <w:hideMark/>
          </w:tcPr>
          <w:p w14:paraId="3A7F706C" w14:textId="4F89B85B" w:rsidR="000C5E24" w:rsidRPr="00F97347" w:rsidRDefault="000C5E24" w:rsidP="000C5E24">
            <w:pPr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Aptos Narrow" w:hAnsi="Aptos Narrow"/>
                <w:color w:val="000000"/>
              </w:rPr>
              <w:t>0.49</w:t>
            </w:r>
          </w:p>
        </w:tc>
        <w:tc>
          <w:tcPr>
            <w:tcW w:w="1017" w:type="dxa"/>
            <w:noWrap/>
            <w:vAlign w:val="bottom"/>
            <w:hideMark/>
          </w:tcPr>
          <w:p w14:paraId="4608C463" w14:textId="49FC0F8E" w:rsidR="000C5E24" w:rsidRPr="00F97347" w:rsidRDefault="000C5E24" w:rsidP="000C5E24">
            <w:pPr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Aptos Narrow" w:hAnsi="Aptos Narrow"/>
                <w:color w:val="000000"/>
              </w:rPr>
              <w:t>0.75</w:t>
            </w:r>
          </w:p>
        </w:tc>
        <w:tc>
          <w:tcPr>
            <w:tcW w:w="1018" w:type="dxa"/>
            <w:noWrap/>
            <w:vAlign w:val="bottom"/>
            <w:hideMark/>
          </w:tcPr>
          <w:p w14:paraId="5962EC0B" w14:textId="65F0F071" w:rsidR="000C5E24" w:rsidRPr="00F97347" w:rsidRDefault="000C5E24" w:rsidP="000C5E24">
            <w:pPr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Aptos Narrow" w:hAnsi="Aptos Narrow"/>
                <w:color w:val="000000"/>
              </w:rPr>
              <w:t>0.77</w:t>
            </w:r>
          </w:p>
        </w:tc>
        <w:tc>
          <w:tcPr>
            <w:tcW w:w="1018" w:type="dxa"/>
            <w:noWrap/>
            <w:vAlign w:val="bottom"/>
            <w:hideMark/>
          </w:tcPr>
          <w:p w14:paraId="43065948" w14:textId="5DB0C19E" w:rsidR="000C5E24" w:rsidRPr="00F97347" w:rsidRDefault="000C5E24" w:rsidP="000C5E24">
            <w:pPr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Aptos Narrow" w:hAnsi="Aptos Narrow"/>
                <w:color w:val="000000"/>
              </w:rPr>
              <w:t>0.80</w:t>
            </w:r>
          </w:p>
        </w:tc>
        <w:tc>
          <w:tcPr>
            <w:tcW w:w="1018" w:type="dxa"/>
            <w:noWrap/>
            <w:vAlign w:val="bottom"/>
            <w:hideMark/>
          </w:tcPr>
          <w:p w14:paraId="659BFF96" w14:textId="7269F5A8" w:rsidR="000C5E24" w:rsidRPr="00F97347" w:rsidRDefault="000C5E24" w:rsidP="000C5E24">
            <w:pPr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Aptos Narrow" w:hAnsi="Aptos Narrow"/>
                <w:color w:val="000000"/>
              </w:rPr>
              <w:t>0.43</w:t>
            </w:r>
          </w:p>
        </w:tc>
        <w:tc>
          <w:tcPr>
            <w:tcW w:w="1018" w:type="dxa"/>
            <w:noWrap/>
            <w:vAlign w:val="bottom"/>
            <w:hideMark/>
          </w:tcPr>
          <w:p w14:paraId="2CA914EE" w14:textId="7847F87F" w:rsidR="000C5E24" w:rsidRPr="00F97347" w:rsidRDefault="000C5E24" w:rsidP="000C5E24">
            <w:pPr>
              <w:jc w:val="right"/>
              <w:rPr>
                <w:rFonts w:ascii="Aptos Narrow" w:eastAsia="Times New Roman" w:hAnsi="Aptos Narrow" w:cs="Times New Roman"/>
                <w:strike/>
                <w:color w:val="000000"/>
                <w:kern w:val="0"/>
                <w:sz w:val="20"/>
                <w:szCs w:val="20"/>
                <w14:ligatures w14:val="none"/>
              </w:rPr>
            </w:pPr>
            <w:r w:rsidRPr="000C5E24">
              <w:rPr>
                <w:rFonts w:ascii="Aptos Narrow" w:hAnsi="Aptos Narrow"/>
                <w:i/>
                <w:iCs/>
                <w:strike/>
                <w:color w:val="000000"/>
              </w:rPr>
              <w:t>0.04</w:t>
            </w:r>
          </w:p>
        </w:tc>
        <w:tc>
          <w:tcPr>
            <w:tcW w:w="1018" w:type="dxa"/>
            <w:noWrap/>
            <w:vAlign w:val="bottom"/>
            <w:hideMark/>
          </w:tcPr>
          <w:p w14:paraId="6D94B677" w14:textId="4E9DFCC6" w:rsidR="000C5E24" w:rsidRPr="00F97347" w:rsidRDefault="000C5E24" w:rsidP="000C5E24">
            <w:pPr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Aptos Narrow" w:hAnsi="Aptos Narrow"/>
                <w:color w:val="000000"/>
              </w:rPr>
              <w:t>0.58</w:t>
            </w:r>
          </w:p>
        </w:tc>
        <w:tc>
          <w:tcPr>
            <w:tcW w:w="1018" w:type="dxa"/>
            <w:noWrap/>
            <w:vAlign w:val="bottom"/>
            <w:hideMark/>
          </w:tcPr>
          <w:p w14:paraId="7D28E26C" w14:textId="295D90A8" w:rsidR="000C5E24" w:rsidRPr="00F97347" w:rsidRDefault="000C5E24" w:rsidP="000C5E24">
            <w:pPr>
              <w:jc w:val="right"/>
              <w:rPr>
                <w:rFonts w:ascii="Aptos Narrow" w:eastAsia="Times New Roman" w:hAnsi="Aptos Narrow" w:cs="Times New Roman"/>
                <w:color w:val="9C0006"/>
                <w:kern w:val="0"/>
                <w:sz w:val="20"/>
                <w:szCs w:val="20"/>
                <w14:ligatures w14:val="none"/>
              </w:rPr>
            </w:pPr>
            <w:r>
              <w:rPr>
                <w:rFonts w:ascii="Aptos Narrow" w:hAnsi="Aptos Narrow"/>
                <w:color w:val="FF0000"/>
              </w:rPr>
              <w:t>0.85</w:t>
            </w:r>
          </w:p>
        </w:tc>
      </w:tr>
      <w:tr w:rsidR="000C5E24" w:rsidRPr="00517B73" w14:paraId="4EB14B25" w14:textId="77777777" w:rsidTr="000B7DE8">
        <w:trPr>
          <w:trHeight w:val="320"/>
        </w:trPr>
        <w:tc>
          <w:tcPr>
            <w:tcW w:w="1532" w:type="dxa"/>
            <w:noWrap/>
            <w:vAlign w:val="bottom"/>
            <w:hideMark/>
          </w:tcPr>
          <w:p w14:paraId="5915BCEB" w14:textId="735CF206" w:rsidR="000C5E24" w:rsidRPr="00F97347" w:rsidRDefault="000C5E24" w:rsidP="000C5E24">
            <w:pPr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proofErr w:type="spellStart"/>
            <w:r w:rsidRPr="00D76AF0">
              <w:rPr>
                <w:rFonts w:ascii="Aptos Narrow" w:hAnsi="Aptos Narrow"/>
                <w:b/>
                <w:bCs/>
                <w:color w:val="000000"/>
              </w:rPr>
              <w:t>L_vegcarb</w:t>
            </w:r>
            <w:proofErr w:type="spellEnd"/>
          </w:p>
        </w:tc>
        <w:tc>
          <w:tcPr>
            <w:tcW w:w="1017" w:type="dxa"/>
            <w:noWrap/>
            <w:vAlign w:val="bottom"/>
            <w:hideMark/>
          </w:tcPr>
          <w:p w14:paraId="31FD769D" w14:textId="16A368FC" w:rsidR="000C5E24" w:rsidRPr="00F97347" w:rsidRDefault="000C5E24" w:rsidP="000C5E24">
            <w:pPr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Aptos Narrow" w:hAnsi="Aptos Narrow"/>
                <w:color w:val="000000"/>
              </w:rPr>
              <w:t>0.61</w:t>
            </w:r>
          </w:p>
        </w:tc>
        <w:tc>
          <w:tcPr>
            <w:tcW w:w="1017" w:type="dxa"/>
            <w:noWrap/>
            <w:vAlign w:val="bottom"/>
            <w:hideMark/>
          </w:tcPr>
          <w:p w14:paraId="63BC2672" w14:textId="7EB0FD5D" w:rsidR="000C5E24" w:rsidRPr="00F97347" w:rsidRDefault="000C5E24" w:rsidP="000C5E24">
            <w:pPr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Aptos Narrow" w:hAnsi="Aptos Narrow"/>
                <w:color w:val="000000"/>
              </w:rPr>
              <w:t>0.78</w:t>
            </w:r>
          </w:p>
        </w:tc>
        <w:tc>
          <w:tcPr>
            <w:tcW w:w="1018" w:type="dxa"/>
            <w:noWrap/>
            <w:vAlign w:val="bottom"/>
            <w:hideMark/>
          </w:tcPr>
          <w:p w14:paraId="441BD335" w14:textId="574F9506" w:rsidR="000C5E24" w:rsidRPr="00F97347" w:rsidRDefault="000C5E24" w:rsidP="000C5E24">
            <w:pPr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Aptos Narrow" w:hAnsi="Aptos Narrow"/>
                <w:color w:val="000000"/>
              </w:rPr>
              <w:t>0.90</w:t>
            </w:r>
          </w:p>
        </w:tc>
        <w:tc>
          <w:tcPr>
            <w:tcW w:w="1018" w:type="dxa"/>
            <w:noWrap/>
            <w:vAlign w:val="bottom"/>
            <w:hideMark/>
          </w:tcPr>
          <w:p w14:paraId="7A827264" w14:textId="725FB61E" w:rsidR="000C5E24" w:rsidRPr="00F97347" w:rsidRDefault="000C5E24" w:rsidP="000C5E24">
            <w:pPr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Aptos Narrow" w:hAnsi="Aptos Narrow"/>
                <w:color w:val="000000"/>
              </w:rPr>
              <w:t>0.89</w:t>
            </w:r>
          </w:p>
        </w:tc>
        <w:tc>
          <w:tcPr>
            <w:tcW w:w="1018" w:type="dxa"/>
            <w:noWrap/>
            <w:vAlign w:val="bottom"/>
            <w:hideMark/>
          </w:tcPr>
          <w:p w14:paraId="796B53DF" w14:textId="45EA0CE2" w:rsidR="000C5E24" w:rsidRPr="00F97347" w:rsidRDefault="000C5E24" w:rsidP="000C5E24">
            <w:pPr>
              <w:jc w:val="right"/>
              <w:rPr>
                <w:rFonts w:ascii="Aptos Narrow" w:eastAsia="Times New Roman" w:hAnsi="Aptos Narrow" w:cs="Times New Roman"/>
                <w:strike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Aptos Narrow" w:hAnsi="Aptos Narrow"/>
                <w:color w:val="000000"/>
              </w:rPr>
              <w:t>0.39</w:t>
            </w:r>
          </w:p>
        </w:tc>
        <w:tc>
          <w:tcPr>
            <w:tcW w:w="1018" w:type="dxa"/>
            <w:noWrap/>
            <w:vAlign w:val="bottom"/>
            <w:hideMark/>
          </w:tcPr>
          <w:p w14:paraId="257D816F" w14:textId="10515AF0" w:rsidR="000C5E24" w:rsidRPr="00F97347" w:rsidRDefault="000C5E24" w:rsidP="000C5E24">
            <w:pPr>
              <w:jc w:val="right"/>
              <w:rPr>
                <w:rFonts w:ascii="Aptos Narrow" w:eastAsia="Times New Roman" w:hAnsi="Aptos Narrow" w:cs="Times New Roman"/>
                <w:strike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Aptos Narrow" w:hAnsi="Aptos Narrow"/>
                <w:color w:val="000000"/>
              </w:rPr>
              <w:t>0.06</w:t>
            </w:r>
          </w:p>
        </w:tc>
        <w:tc>
          <w:tcPr>
            <w:tcW w:w="1018" w:type="dxa"/>
            <w:noWrap/>
            <w:vAlign w:val="bottom"/>
            <w:hideMark/>
          </w:tcPr>
          <w:p w14:paraId="5ADB36B2" w14:textId="3C3C0217" w:rsidR="000C5E24" w:rsidRPr="00F97347" w:rsidRDefault="000C5E24" w:rsidP="000C5E24">
            <w:pPr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Aptos Narrow" w:hAnsi="Aptos Narrow"/>
                <w:color w:val="000000"/>
              </w:rPr>
              <w:t>0.73</w:t>
            </w:r>
          </w:p>
        </w:tc>
        <w:tc>
          <w:tcPr>
            <w:tcW w:w="1018" w:type="dxa"/>
            <w:noWrap/>
            <w:vAlign w:val="bottom"/>
            <w:hideMark/>
          </w:tcPr>
          <w:p w14:paraId="26CE2D6C" w14:textId="73638C60" w:rsidR="000C5E24" w:rsidRPr="00F97347" w:rsidRDefault="000C5E24" w:rsidP="000C5E24">
            <w:pPr>
              <w:jc w:val="right"/>
              <w:rPr>
                <w:rFonts w:ascii="Aptos Narrow" w:eastAsia="Times New Roman" w:hAnsi="Aptos Narrow" w:cs="Times New Roman"/>
                <w:color w:val="9C0006"/>
                <w:kern w:val="0"/>
                <w:sz w:val="20"/>
                <w:szCs w:val="20"/>
                <w14:ligatures w14:val="none"/>
              </w:rPr>
            </w:pPr>
            <w:r>
              <w:rPr>
                <w:rFonts w:ascii="Aptos Narrow" w:hAnsi="Aptos Narrow"/>
                <w:color w:val="FF0000"/>
              </w:rPr>
              <w:t>0.91</w:t>
            </w:r>
          </w:p>
        </w:tc>
      </w:tr>
      <w:tr w:rsidR="000C5E24" w:rsidRPr="00517B73" w14:paraId="18DF3994" w14:textId="77777777" w:rsidTr="000B7DE8">
        <w:trPr>
          <w:trHeight w:val="320"/>
        </w:trPr>
        <w:tc>
          <w:tcPr>
            <w:tcW w:w="1532" w:type="dxa"/>
            <w:noWrap/>
            <w:vAlign w:val="bottom"/>
            <w:hideMark/>
          </w:tcPr>
          <w:p w14:paraId="029CAC27" w14:textId="02D9D80E" w:rsidR="000C5E24" w:rsidRPr="00F97347" w:rsidRDefault="000C5E24" w:rsidP="000C5E24">
            <w:pPr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proofErr w:type="spellStart"/>
            <w:r w:rsidRPr="00D76AF0">
              <w:rPr>
                <w:rFonts w:ascii="Aptos Narrow" w:hAnsi="Aptos Narrow"/>
                <w:b/>
                <w:bCs/>
                <w:color w:val="000000"/>
              </w:rPr>
              <w:t>O_alk</w:t>
            </w:r>
            <w:proofErr w:type="spellEnd"/>
          </w:p>
        </w:tc>
        <w:tc>
          <w:tcPr>
            <w:tcW w:w="1017" w:type="dxa"/>
            <w:noWrap/>
            <w:vAlign w:val="bottom"/>
            <w:hideMark/>
          </w:tcPr>
          <w:p w14:paraId="4F850240" w14:textId="0D45B5F4" w:rsidR="000C5E24" w:rsidRPr="00F97347" w:rsidRDefault="000C5E24" w:rsidP="000C5E24">
            <w:pPr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Aptos Narrow" w:hAnsi="Aptos Narrow"/>
                <w:color w:val="000000"/>
              </w:rPr>
              <w:t>0.13</w:t>
            </w:r>
          </w:p>
        </w:tc>
        <w:tc>
          <w:tcPr>
            <w:tcW w:w="1017" w:type="dxa"/>
            <w:noWrap/>
            <w:vAlign w:val="bottom"/>
            <w:hideMark/>
          </w:tcPr>
          <w:p w14:paraId="3CB41FED" w14:textId="3ACCB1AA" w:rsidR="000C5E24" w:rsidRPr="00F97347" w:rsidRDefault="000C5E24" w:rsidP="000C5E24">
            <w:pPr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Aptos Narrow" w:hAnsi="Aptos Narrow"/>
                <w:color w:val="000000"/>
              </w:rPr>
              <w:t>0.06</w:t>
            </w:r>
          </w:p>
        </w:tc>
        <w:tc>
          <w:tcPr>
            <w:tcW w:w="1018" w:type="dxa"/>
            <w:noWrap/>
            <w:vAlign w:val="bottom"/>
            <w:hideMark/>
          </w:tcPr>
          <w:p w14:paraId="6539AD4C" w14:textId="7F7B4E1F" w:rsidR="000C5E24" w:rsidRPr="00F97347" w:rsidRDefault="000C5E24" w:rsidP="000C5E24">
            <w:pPr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Aptos Narrow" w:hAnsi="Aptos Narrow"/>
                <w:color w:val="FF0000"/>
              </w:rPr>
              <w:t>0.32</w:t>
            </w:r>
          </w:p>
        </w:tc>
        <w:tc>
          <w:tcPr>
            <w:tcW w:w="1018" w:type="dxa"/>
            <w:noWrap/>
            <w:vAlign w:val="bottom"/>
            <w:hideMark/>
          </w:tcPr>
          <w:p w14:paraId="70BA3385" w14:textId="6362DF6B" w:rsidR="000C5E24" w:rsidRPr="00F97347" w:rsidRDefault="000C5E24" w:rsidP="000C5E24">
            <w:pPr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Aptos Narrow" w:hAnsi="Aptos Narrow"/>
                <w:color w:val="000000"/>
              </w:rPr>
              <w:t>0.29</w:t>
            </w:r>
          </w:p>
        </w:tc>
        <w:tc>
          <w:tcPr>
            <w:tcW w:w="1018" w:type="dxa"/>
            <w:noWrap/>
            <w:vAlign w:val="bottom"/>
            <w:hideMark/>
          </w:tcPr>
          <w:p w14:paraId="32575946" w14:textId="29A3C431" w:rsidR="000C5E24" w:rsidRPr="00F97347" w:rsidRDefault="000C5E24" w:rsidP="000C5E24">
            <w:pPr>
              <w:jc w:val="right"/>
              <w:rPr>
                <w:rFonts w:ascii="Aptos Narrow" w:eastAsia="Times New Roman" w:hAnsi="Aptos Narrow" w:cs="Times New Roman"/>
                <w:strike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Aptos Narrow" w:hAnsi="Aptos Narrow"/>
                <w:color w:val="000000"/>
              </w:rPr>
              <w:t>0.20</w:t>
            </w:r>
          </w:p>
        </w:tc>
        <w:tc>
          <w:tcPr>
            <w:tcW w:w="1018" w:type="dxa"/>
            <w:noWrap/>
            <w:vAlign w:val="bottom"/>
            <w:hideMark/>
          </w:tcPr>
          <w:p w14:paraId="5C0891E4" w14:textId="43AB918A" w:rsidR="000C5E24" w:rsidRPr="00F97347" w:rsidRDefault="000C5E24" w:rsidP="000C5E24">
            <w:pPr>
              <w:jc w:val="right"/>
              <w:rPr>
                <w:rFonts w:ascii="Aptos Narrow" w:eastAsia="Times New Roman" w:hAnsi="Aptos Narrow" w:cs="Times New Roman"/>
                <w:strike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Aptos Narrow" w:hAnsi="Aptos Narrow"/>
                <w:color w:val="000000"/>
              </w:rPr>
              <w:t>0.12</w:t>
            </w:r>
          </w:p>
        </w:tc>
        <w:tc>
          <w:tcPr>
            <w:tcW w:w="1018" w:type="dxa"/>
            <w:noWrap/>
            <w:vAlign w:val="bottom"/>
            <w:hideMark/>
          </w:tcPr>
          <w:p w14:paraId="4FD1D243" w14:textId="692F3D04" w:rsidR="000C5E24" w:rsidRPr="00F97347" w:rsidRDefault="000C5E24" w:rsidP="000C5E24">
            <w:pPr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Aptos Narrow" w:hAnsi="Aptos Narrow"/>
                <w:color w:val="000000"/>
              </w:rPr>
              <w:t>0.20</w:t>
            </w:r>
          </w:p>
        </w:tc>
        <w:tc>
          <w:tcPr>
            <w:tcW w:w="1018" w:type="dxa"/>
            <w:noWrap/>
            <w:vAlign w:val="bottom"/>
            <w:hideMark/>
          </w:tcPr>
          <w:p w14:paraId="3F7C2689" w14:textId="6CEF5892" w:rsidR="000C5E24" w:rsidRPr="00F97347" w:rsidRDefault="000C5E24" w:rsidP="000C5E24">
            <w:pPr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Aptos Narrow" w:hAnsi="Aptos Narrow"/>
                <w:color w:val="000000"/>
              </w:rPr>
              <w:t>0.15</w:t>
            </w:r>
          </w:p>
        </w:tc>
      </w:tr>
      <w:tr w:rsidR="000C5E24" w:rsidRPr="00517B73" w14:paraId="542CE670" w14:textId="77777777" w:rsidTr="000B7DE8">
        <w:trPr>
          <w:trHeight w:val="320"/>
        </w:trPr>
        <w:tc>
          <w:tcPr>
            <w:tcW w:w="1532" w:type="dxa"/>
            <w:noWrap/>
            <w:vAlign w:val="bottom"/>
            <w:hideMark/>
          </w:tcPr>
          <w:p w14:paraId="46B09425" w14:textId="1D73CED6" w:rsidR="000C5E24" w:rsidRPr="00F97347" w:rsidRDefault="000C5E24" w:rsidP="000C5E24">
            <w:pPr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proofErr w:type="spellStart"/>
            <w:r w:rsidRPr="00D76AF0">
              <w:rPr>
                <w:rFonts w:ascii="Aptos Narrow" w:hAnsi="Aptos Narrow"/>
                <w:b/>
                <w:bCs/>
                <w:color w:val="000000"/>
              </w:rPr>
              <w:t>O_dic</w:t>
            </w:r>
            <w:proofErr w:type="spellEnd"/>
          </w:p>
        </w:tc>
        <w:tc>
          <w:tcPr>
            <w:tcW w:w="1017" w:type="dxa"/>
            <w:noWrap/>
            <w:vAlign w:val="bottom"/>
            <w:hideMark/>
          </w:tcPr>
          <w:p w14:paraId="7F301DD0" w14:textId="075C993D" w:rsidR="000C5E24" w:rsidRPr="00F97347" w:rsidRDefault="000C5E24" w:rsidP="000C5E24">
            <w:pPr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Aptos Narrow" w:hAnsi="Aptos Narrow"/>
                <w:color w:val="000000"/>
              </w:rPr>
              <w:t>0.73</w:t>
            </w:r>
          </w:p>
        </w:tc>
        <w:tc>
          <w:tcPr>
            <w:tcW w:w="1017" w:type="dxa"/>
            <w:noWrap/>
            <w:vAlign w:val="bottom"/>
            <w:hideMark/>
          </w:tcPr>
          <w:p w14:paraId="73F4B49D" w14:textId="7B1AA138" w:rsidR="000C5E24" w:rsidRPr="00F97347" w:rsidRDefault="000C5E24" w:rsidP="000C5E24">
            <w:pPr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Aptos Narrow" w:hAnsi="Aptos Narrow"/>
                <w:color w:val="000000"/>
              </w:rPr>
              <w:t>0.87</w:t>
            </w:r>
          </w:p>
        </w:tc>
        <w:tc>
          <w:tcPr>
            <w:tcW w:w="1018" w:type="dxa"/>
            <w:noWrap/>
            <w:vAlign w:val="bottom"/>
            <w:hideMark/>
          </w:tcPr>
          <w:p w14:paraId="0DC1D536" w14:textId="0FF758DA" w:rsidR="000C5E24" w:rsidRPr="00F97347" w:rsidRDefault="000C5E24" w:rsidP="000C5E24">
            <w:pPr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Aptos Narrow" w:hAnsi="Aptos Narrow"/>
                <w:color w:val="000000"/>
              </w:rPr>
              <w:t>0.86</w:t>
            </w:r>
          </w:p>
        </w:tc>
        <w:tc>
          <w:tcPr>
            <w:tcW w:w="1018" w:type="dxa"/>
            <w:noWrap/>
            <w:vAlign w:val="bottom"/>
            <w:hideMark/>
          </w:tcPr>
          <w:p w14:paraId="601D3AED" w14:textId="04826D7F" w:rsidR="000C5E24" w:rsidRPr="00F97347" w:rsidRDefault="000C5E24" w:rsidP="000C5E24">
            <w:pPr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Aptos Narrow" w:hAnsi="Aptos Narrow"/>
                <w:color w:val="000000"/>
              </w:rPr>
              <w:t>0.82</w:t>
            </w:r>
          </w:p>
        </w:tc>
        <w:tc>
          <w:tcPr>
            <w:tcW w:w="1018" w:type="dxa"/>
            <w:noWrap/>
            <w:vAlign w:val="bottom"/>
            <w:hideMark/>
          </w:tcPr>
          <w:p w14:paraId="5C6A8CC8" w14:textId="521A4A8B" w:rsidR="000C5E24" w:rsidRPr="00F97347" w:rsidRDefault="000C5E24" w:rsidP="000C5E24">
            <w:pPr>
              <w:jc w:val="right"/>
              <w:rPr>
                <w:rFonts w:ascii="Aptos Narrow" w:eastAsia="Times New Roman" w:hAnsi="Aptos Narrow" w:cs="Times New Roman"/>
                <w:strike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Aptos Narrow" w:hAnsi="Aptos Narrow"/>
                <w:color w:val="000000"/>
              </w:rPr>
              <w:t>0.29</w:t>
            </w:r>
          </w:p>
        </w:tc>
        <w:tc>
          <w:tcPr>
            <w:tcW w:w="1018" w:type="dxa"/>
            <w:noWrap/>
            <w:vAlign w:val="bottom"/>
            <w:hideMark/>
          </w:tcPr>
          <w:p w14:paraId="7EA7CA11" w14:textId="0E3604F9" w:rsidR="000C5E24" w:rsidRPr="00F97347" w:rsidRDefault="000C5E24" w:rsidP="000C5E24">
            <w:pPr>
              <w:jc w:val="right"/>
              <w:rPr>
                <w:rFonts w:ascii="Aptos Narrow" w:eastAsia="Times New Roman" w:hAnsi="Aptos Narrow" w:cs="Times New Roman"/>
                <w:strike/>
                <w:color w:val="000000"/>
                <w:kern w:val="0"/>
                <w:sz w:val="20"/>
                <w:szCs w:val="20"/>
                <w14:ligatures w14:val="none"/>
              </w:rPr>
            </w:pPr>
            <w:r w:rsidRPr="000C5E24">
              <w:rPr>
                <w:rFonts w:ascii="Aptos Narrow" w:hAnsi="Aptos Narrow"/>
                <w:i/>
                <w:iCs/>
                <w:strike/>
                <w:color w:val="000000"/>
              </w:rPr>
              <w:t>0.02</w:t>
            </w:r>
          </w:p>
        </w:tc>
        <w:tc>
          <w:tcPr>
            <w:tcW w:w="1018" w:type="dxa"/>
            <w:noWrap/>
            <w:vAlign w:val="bottom"/>
            <w:hideMark/>
          </w:tcPr>
          <w:p w14:paraId="05FFE038" w14:textId="70C89F5C" w:rsidR="000C5E24" w:rsidRPr="00F97347" w:rsidRDefault="000C5E24" w:rsidP="000C5E24">
            <w:pPr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Aptos Narrow" w:hAnsi="Aptos Narrow"/>
                <w:color w:val="000000"/>
              </w:rPr>
              <w:t>0.81</w:t>
            </w:r>
          </w:p>
        </w:tc>
        <w:tc>
          <w:tcPr>
            <w:tcW w:w="1018" w:type="dxa"/>
            <w:noWrap/>
            <w:vAlign w:val="bottom"/>
            <w:hideMark/>
          </w:tcPr>
          <w:p w14:paraId="44498981" w14:textId="39614AAA" w:rsidR="000C5E24" w:rsidRPr="00F97347" w:rsidRDefault="000C5E24" w:rsidP="000C5E24">
            <w:pPr>
              <w:jc w:val="right"/>
              <w:rPr>
                <w:rFonts w:ascii="Aptos Narrow" w:eastAsia="Times New Roman" w:hAnsi="Aptos Narrow" w:cs="Times New Roman"/>
                <w:color w:val="9C0006"/>
                <w:kern w:val="0"/>
                <w:sz w:val="20"/>
                <w:szCs w:val="20"/>
                <w14:ligatures w14:val="none"/>
              </w:rPr>
            </w:pPr>
            <w:r>
              <w:rPr>
                <w:rFonts w:ascii="Aptos Narrow" w:hAnsi="Aptos Narrow"/>
                <w:color w:val="FF0000"/>
              </w:rPr>
              <w:t>0.94</w:t>
            </w:r>
          </w:p>
        </w:tc>
      </w:tr>
      <w:tr w:rsidR="000C5E24" w:rsidRPr="00517B73" w14:paraId="52C691A7" w14:textId="77777777" w:rsidTr="000B7DE8">
        <w:trPr>
          <w:trHeight w:val="320"/>
        </w:trPr>
        <w:tc>
          <w:tcPr>
            <w:tcW w:w="1532" w:type="dxa"/>
            <w:noWrap/>
            <w:vAlign w:val="bottom"/>
            <w:hideMark/>
          </w:tcPr>
          <w:p w14:paraId="599148F4" w14:textId="2B6F036B" w:rsidR="000C5E24" w:rsidRPr="00F97347" w:rsidRDefault="000C5E24" w:rsidP="000C5E24">
            <w:pPr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proofErr w:type="spellStart"/>
            <w:r w:rsidRPr="00D76AF0">
              <w:rPr>
                <w:rFonts w:ascii="Aptos Narrow" w:hAnsi="Aptos Narrow"/>
                <w:b/>
                <w:bCs/>
                <w:color w:val="000000"/>
              </w:rPr>
              <w:t>O_dicsur</w:t>
            </w:r>
            <w:proofErr w:type="spellEnd"/>
          </w:p>
        </w:tc>
        <w:tc>
          <w:tcPr>
            <w:tcW w:w="1017" w:type="dxa"/>
            <w:noWrap/>
            <w:vAlign w:val="bottom"/>
            <w:hideMark/>
          </w:tcPr>
          <w:p w14:paraId="35A8928E" w14:textId="3D253A40" w:rsidR="000C5E24" w:rsidRPr="00F97347" w:rsidRDefault="000C5E24" w:rsidP="000C5E24">
            <w:pPr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Aptos Narrow" w:hAnsi="Aptos Narrow"/>
                <w:color w:val="000000"/>
              </w:rPr>
              <w:t>0.53</w:t>
            </w:r>
          </w:p>
        </w:tc>
        <w:tc>
          <w:tcPr>
            <w:tcW w:w="1017" w:type="dxa"/>
            <w:noWrap/>
            <w:vAlign w:val="bottom"/>
            <w:hideMark/>
          </w:tcPr>
          <w:p w14:paraId="1F0B2A3A" w14:textId="089FD6D6" w:rsidR="000C5E24" w:rsidRPr="00F97347" w:rsidRDefault="000C5E24" w:rsidP="000C5E24">
            <w:pPr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Aptos Narrow" w:hAnsi="Aptos Narrow"/>
                <w:color w:val="000000"/>
              </w:rPr>
              <w:t>0.62</w:t>
            </w:r>
          </w:p>
        </w:tc>
        <w:tc>
          <w:tcPr>
            <w:tcW w:w="1018" w:type="dxa"/>
            <w:noWrap/>
            <w:vAlign w:val="bottom"/>
            <w:hideMark/>
          </w:tcPr>
          <w:p w14:paraId="0A5FC858" w14:textId="108F6775" w:rsidR="000C5E24" w:rsidRPr="00F97347" w:rsidRDefault="000C5E24" w:rsidP="000C5E24">
            <w:pPr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Aptos Narrow" w:hAnsi="Aptos Narrow"/>
                <w:color w:val="000000"/>
              </w:rPr>
              <w:t>0.96</w:t>
            </w:r>
          </w:p>
        </w:tc>
        <w:tc>
          <w:tcPr>
            <w:tcW w:w="1018" w:type="dxa"/>
            <w:noWrap/>
            <w:vAlign w:val="bottom"/>
            <w:hideMark/>
          </w:tcPr>
          <w:p w14:paraId="17958035" w14:textId="2CB4E449" w:rsidR="000C5E24" w:rsidRPr="00F97347" w:rsidRDefault="000C5E24" w:rsidP="000C5E24">
            <w:pPr>
              <w:jc w:val="right"/>
              <w:rPr>
                <w:rFonts w:ascii="Aptos Narrow" w:eastAsia="Times New Roman" w:hAnsi="Aptos Narrow" w:cs="Times New Roman"/>
                <w:color w:val="9C0006"/>
                <w:kern w:val="0"/>
                <w:sz w:val="20"/>
                <w:szCs w:val="20"/>
                <w14:ligatures w14:val="none"/>
              </w:rPr>
            </w:pPr>
            <w:r>
              <w:rPr>
                <w:rFonts w:ascii="Aptos Narrow" w:hAnsi="Aptos Narrow"/>
                <w:color w:val="FF0000"/>
              </w:rPr>
              <w:t>0.99</w:t>
            </w:r>
          </w:p>
        </w:tc>
        <w:tc>
          <w:tcPr>
            <w:tcW w:w="1018" w:type="dxa"/>
            <w:noWrap/>
            <w:vAlign w:val="bottom"/>
            <w:hideMark/>
          </w:tcPr>
          <w:p w14:paraId="5D64397C" w14:textId="3AA91D07" w:rsidR="000C5E24" w:rsidRPr="00F97347" w:rsidRDefault="000C5E24" w:rsidP="000C5E24">
            <w:pPr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Aptos Narrow" w:hAnsi="Aptos Narrow"/>
                <w:color w:val="000000"/>
              </w:rPr>
              <w:t>0.42</w:t>
            </w:r>
          </w:p>
        </w:tc>
        <w:tc>
          <w:tcPr>
            <w:tcW w:w="1018" w:type="dxa"/>
            <w:noWrap/>
            <w:vAlign w:val="bottom"/>
            <w:hideMark/>
          </w:tcPr>
          <w:p w14:paraId="68FE27C8" w14:textId="0C96879A" w:rsidR="000C5E24" w:rsidRPr="00F97347" w:rsidRDefault="000C5E24" w:rsidP="000C5E24">
            <w:pPr>
              <w:jc w:val="right"/>
              <w:rPr>
                <w:rFonts w:ascii="Aptos Narrow" w:eastAsia="Times New Roman" w:hAnsi="Aptos Narrow" w:cs="Times New Roman"/>
                <w:strike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Aptos Narrow" w:hAnsi="Aptos Narrow"/>
                <w:color w:val="000000"/>
              </w:rPr>
              <w:t>0.14</w:t>
            </w:r>
          </w:p>
        </w:tc>
        <w:tc>
          <w:tcPr>
            <w:tcW w:w="1018" w:type="dxa"/>
            <w:noWrap/>
            <w:vAlign w:val="bottom"/>
            <w:hideMark/>
          </w:tcPr>
          <w:p w14:paraId="79490669" w14:textId="0627AC64" w:rsidR="000C5E24" w:rsidRPr="00F97347" w:rsidRDefault="000C5E24" w:rsidP="000C5E24">
            <w:pPr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Aptos Narrow" w:hAnsi="Aptos Narrow"/>
                <w:color w:val="000000"/>
              </w:rPr>
              <w:t>0.68</w:t>
            </w:r>
          </w:p>
        </w:tc>
        <w:tc>
          <w:tcPr>
            <w:tcW w:w="1018" w:type="dxa"/>
            <w:noWrap/>
            <w:vAlign w:val="bottom"/>
            <w:hideMark/>
          </w:tcPr>
          <w:p w14:paraId="0187D36C" w14:textId="013FA791" w:rsidR="000C5E24" w:rsidRPr="00F97347" w:rsidRDefault="000C5E24" w:rsidP="000C5E24">
            <w:pPr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Aptos Narrow" w:hAnsi="Aptos Narrow"/>
                <w:color w:val="000000"/>
              </w:rPr>
              <w:t>0.79</w:t>
            </w:r>
          </w:p>
        </w:tc>
      </w:tr>
      <w:tr w:rsidR="000C5E24" w:rsidRPr="00517B73" w14:paraId="4E0F7596" w14:textId="77777777" w:rsidTr="000B7DE8">
        <w:trPr>
          <w:trHeight w:val="320"/>
        </w:trPr>
        <w:tc>
          <w:tcPr>
            <w:tcW w:w="1532" w:type="dxa"/>
            <w:noWrap/>
            <w:vAlign w:val="bottom"/>
            <w:hideMark/>
          </w:tcPr>
          <w:p w14:paraId="4E06DB10" w14:textId="7705A07F" w:rsidR="000C5E24" w:rsidRPr="00F97347" w:rsidRDefault="000C5E24" w:rsidP="000C5E24">
            <w:pPr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proofErr w:type="spellStart"/>
            <w:r w:rsidRPr="00D76AF0">
              <w:rPr>
                <w:rFonts w:ascii="Aptos Narrow" w:hAnsi="Aptos Narrow"/>
                <w:b/>
                <w:bCs/>
                <w:color w:val="000000"/>
              </w:rPr>
              <w:t>O_phsur</w:t>
            </w:r>
            <w:proofErr w:type="spellEnd"/>
          </w:p>
        </w:tc>
        <w:tc>
          <w:tcPr>
            <w:tcW w:w="1017" w:type="dxa"/>
            <w:noWrap/>
            <w:vAlign w:val="bottom"/>
            <w:hideMark/>
          </w:tcPr>
          <w:p w14:paraId="780ED757" w14:textId="6FCA2A11" w:rsidR="000C5E24" w:rsidRPr="00F97347" w:rsidRDefault="000C5E24" w:rsidP="000C5E24">
            <w:pPr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Aptos Narrow" w:hAnsi="Aptos Narrow"/>
                <w:color w:val="000000"/>
              </w:rPr>
              <w:t>0.57</w:t>
            </w:r>
          </w:p>
        </w:tc>
        <w:tc>
          <w:tcPr>
            <w:tcW w:w="1017" w:type="dxa"/>
            <w:noWrap/>
            <w:vAlign w:val="bottom"/>
            <w:hideMark/>
          </w:tcPr>
          <w:p w14:paraId="6C681F56" w14:textId="16D3E433" w:rsidR="000C5E24" w:rsidRPr="00F97347" w:rsidRDefault="000C5E24" w:rsidP="000C5E24">
            <w:pPr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Aptos Narrow" w:hAnsi="Aptos Narrow"/>
                <w:color w:val="000000"/>
              </w:rPr>
              <w:t>0.65</w:t>
            </w:r>
          </w:p>
        </w:tc>
        <w:tc>
          <w:tcPr>
            <w:tcW w:w="1018" w:type="dxa"/>
            <w:noWrap/>
            <w:vAlign w:val="bottom"/>
            <w:hideMark/>
          </w:tcPr>
          <w:p w14:paraId="71871476" w14:textId="72466516" w:rsidR="000C5E24" w:rsidRPr="00F97347" w:rsidRDefault="000C5E24" w:rsidP="000C5E24">
            <w:pPr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Aptos Narrow" w:hAnsi="Aptos Narrow"/>
                <w:color w:val="000000"/>
              </w:rPr>
              <w:t>0.97</w:t>
            </w:r>
          </w:p>
        </w:tc>
        <w:tc>
          <w:tcPr>
            <w:tcW w:w="1018" w:type="dxa"/>
            <w:noWrap/>
            <w:vAlign w:val="bottom"/>
            <w:hideMark/>
          </w:tcPr>
          <w:p w14:paraId="6628D432" w14:textId="68159939" w:rsidR="000C5E24" w:rsidRPr="00F97347" w:rsidRDefault="000C5E24" w:rsidP="000C5E24">
            <w:pPr>
              <w:jc w:val="right"/>
              <w:rPr>
                <w:rFonts w:ascii="Aptos Narrow" w:eastAsia="Times New Roman" w:hAnsi="Aptos Narrow" w:cs="Times New Roman"/>
                <w:color w:val="9C0006"/>
                <w:kern w:val="0"/>
                <w:sz w:val="20"/>
                <w:szCs w:val="20"/>
                <w14:ligatures w14:val="none"/>
              </w:rPr>
            </w:pPr>
            <w:r>
              <w:rPr>
                <w:rFonts w:ascii="Aptos Narrow" w:hAnsi="Aptos Narrow"/>
                <w:color w:val="FF0000"/>
              </w:rPr>
              <w:t>0.99</w:t>
            </w:r>
          </w:p>
        </w:tc>
        <w:tc>
          <w:tcPr>
            <w:tcW w:w="1018" w:type="dxa"/>
            <w:noWrap/>
            <w:vAlign w:val="bottom"/>
            <w:hideMark/>
          </w:tcPr>
          <w:p w14:paraId="47618091" w14:textId="72724CF7" w:rsidR="000C5E24" w:rsidRPr="00F97347" w:rsidRDefault="000C5E24" w:rsidP="000C5E24">
            <w:pPr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Aptos Narrow" w:hAnsi="Aptos Narrow"/>
                <w:color w:val="000000"/>
              </w:rPr>
              <w:t>0.41</w:t>
            </w:r>
          </w:p>
        </w:tc>
        <w:tc>
          <w:tcPr>
            <w:tcW w:w="1018" w:type="dxa"/>
            <w:noWrap/>
            <w:vAlign w:val="bottom"/>
            <w:hideMark/>
          </w:tcPr>
          <w:p w14:paraId="028E24EE" w14:textId="5A204B93" w:rsidR="000C5E24" w:rsidRPr="00F97347" w:rsidRDefault="000C5E24" w:rsidP="000C5E24">
            <w:pPr>
              <w:jc w:val="right"/>
              <w:rPr>
                <w:rFonts w:ascii="Aptos Narrow" w:eastAsia="Times New Roman" w:hAnsi="Aptos Narrow" w:cs="Times New Roman"/>
                <w:strike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Aptos Narrow" w:hAnsi="Aptos Narrow"/>
                <w:color w:val="000000"/>
              </w:rPr>
              <w:t>0.13</w:t>
            </w:r>
          </w:p>
        </w:tc>
        <w:tc>
          <w:tcPr>
            <w:tcW w:w="1018" w:type="dxa"/>
            <w:noWrap/>
            <w:vAlign w:val="bottom"/>
            <w:hideMark/>
          </w:tcPr>
          <w:p w14:paraId="222B614E" w14:textId="341859BD" w:rsidR="000C5E24" w:rsidRPr="00F97347" w:rsidRDefault="000C5E24" w:rsidP="000C5E24">
            <w:pPr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Aptos Narrow" w:hAnsi="Aptos Narrow"/>
                <w:color w:val="000000"/>
              </w:rPr>
              <w:t>0.72</w:t>
            </w:r>
          </w:p>
        </w:tc>
        <w:tc>
          <w:tcPr>
            <w:tcW w:w="1018" w:type="dxa"/>
            <w:noWrap/>
            <w:vAlign w:val="bottom"/>
            <w:hideMark/>
          </w:tcPr>
          <w:p w14:paraId="7540B292" w14:textId="5D2240AA" w:rsidR="000C5E24" w:rsidRPr="00F97347" w:rsidRDefault="000C5E24" w:rsidP="000C5E24">
            <w:pPr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Aptos Narrow" w:hAnsi="Aptos Narrow"/>
                <w:color w:val="000000"/>
              </w:rPr>
              <w:t>0.82</w:t>
            </w:r>
          </w:p>
        </w:tc>
      </w:tr>
      <w:tr w:rsidR="000C5E24" w:rsidRPr="00517B73" w14:paraId="2E6036D0" w14:textId="77777777" w:rsidTr="000B7DE8">
        <w:trPr>
          <w:trHeight w:val="320"/>
        </w:trPr>
        <w:tc>
          <w:tcPr>
            <w:tcW w:w="1532" w:type="dxa"/>
            <w:noWrap/>
            <w:vAlign w:val="bottom"/>
            <w:hideMark/>
          </w:tcPr>
          <w:p w14:paraId="421EE0B8" w14:textId="73B1E706" w:rsidR="000C5E24" w:rsidRPr="00F97347" w:rsidRDefault="000C5E24" w:rsidP="000C5E24">
            <w:pPr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D76AF0">
              <w:rPr>
                <w:rFonts w:ascii="Aptos Narrow" w:hAnsi="Aptos Narrow"/>
                <w:b/>
                <w:bCs/>
                <w:color w:val="000000"/>
              </w:rPr>
              <w:t>O_sal</w:t>
            </w:r>
          </w:p>
        </w:tc>
        <w:tc>
          <w:tcPr>
            <w:tcW w:w="1017" w:type="dxa"/>
            <w:noWrap/>
            <w:vAlign w:val="bottom"/>
            <w:hideMark/>
          </w:tcPr>
          <w:p w14:paraId="359FDBE5" w14:textId="50E24DA0" w:rsidR="000C5E24" w:rsidRPr="00F97347" w:rsidRDefault="000C5E24" w:rsidP="000C5E24">
            <w:pPr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Aptos Narrow" w:hAnsi="Aptos Narrow"/>
                <w:color w:val="000000"/>
              </w:rPr>
              <w:t>0.89</w:t>
            </w:r>
          </w:p>
        </w:tc>
        <w:tc>
          <w:tcPr>
            <w:tcW w:w="1017" w:type="dxa"/>
            <w:noWrap/>
            <w:vAlign w:val="bottom"/>
            <w:hideMark/>
          </w:tcPr>
          <w:p w14:paraId="50C3ACFE" w14:textId="770FCA07" w:rsidR="000C5E24" w:rsidRPr="00F97347" w:rsidRDefault="000C5E24" w:rsidP="000C5E24">
            <w:pPr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Aptos Narrow" w:hAnsi="Aptos Narrow"/>
                <w:color w:val="000000"/>
              </w:rPr>
              <w:t>0.88</w:t>
            </w:r>
          </w:p>
        </w:tc>
        <w:tc>
          <w:tcPr>
            <w:tcW w:w="1018" w:type="dxa"/>
            <w:noWrap/>
            <w:vAlign w:val="bottom"/>
            <w:hideMark/>
          </w:tcPr>
          <w:p w14:paraId="7DD06D14" w14:textId="5DCD1021" w:rsidR="000C5E24" w:rsidRPr="00F97347" w:rsidRDefault="000C5E24" w:rsidP="000C5E24">
            <w:pPr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Aptos Narrow" w:hAnsi="Aptos Narrow"/>
                <w:color w:val="000000"/>
              </w:rPr>
              <w:t>0.65</w:t>
            </w:r>
          </w:p>
        </w:tc>
        <w:tc>
          <w:tcPr>
            <w:tcW w:w="1018" w:type="dxa"/>
            <w:noWrap/>
            <w:vAlign w:val="bottom"/>
            <w:hideMark/>
          </w:tcPr>
          <w:p w14:paraId="3FF58C2E" w14:textId="13FAD320" w:rsidR="000C5E24" w:rsidRPr="00F97347" w:rsidRDefault="000C5E24" w:rsidP="000C5E24">
            <w:pPr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Aptos Narrow" w:hAnsi="Aptos Narrow"/>
                <w:color w:val="000000"/>
              </w:rPr>
              <w:t>0.54</w:t>
            </w:r>
          </w:p>
        </w:tc>
        <w:tc>
          <w:tcPr>
            <w:tcW w:w="1018" w:type="dxa"/>
            <w:noWrap/>
            <w:vAlign w:val="bottom"/>
            <w:hideMark/>
          </w:tcPr>
          <w:p w14:paraId="4A0F9A8D" w14:textId="53E86606" w:rsidR="000C5E24" w:rsidRPr="00F97347" w:rsidRDefault="000C5E24" w:rsidP="000C5E24">
            <w:pPr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Aptos Narrow" w:hAnsi="Aptos Narrow"/>
                <w:color w:val="000000"/>
              </w:rPr>
              <w:t>0.08</w:t>
            </w:r>
          </w:p>
        </w:tc>
        <w:tc>
          <w:tcPr>
            <w:tcW w:w="1018" w:type="dxa"/>
            <w:noWrap/>
            <w:vAlign w:val="bottom"/>
            <w:hideMark/>
          </w:tcPr>
          <w:p w14:paraId="53A8E4E5" w14:textId="06D418B1" w:rsidR="000C5E24" w:rsidRPr="00F97347" w:rsidRDefault="000C5E24" w:rsidP="000C5E24">
            <w:pPr>
              <w:jc w:val="right"/>
              <w:rPr>
                <w:rFonts w:ascii="Aptos Narrow" w:eastAsia="Times New Roman" w:hAnsi="Aptos Narrow" w:cs="Times New Roman"/>
                <w:strike/>
                <w:color w:val="000000"/>
                <w:kern w:val="0"/>
                <w:sz w:val="20"/>
                <w:szCs w:val="20"/>
                <w14:ligatures w14:val="none"/>
              </w:rPr>
            </w:pPr>
            <w:r w:rsidRPr="000C5E24">
              <w:rPr>
                <w:rFonts w:ascii="Aptos Narrow" w:hAnsi="Aptos Narrow"/>
                <w:i/>
                <w:iCs/>
                <w:strike/>
                <w:color w:val="000000"/>
              </w:rPr>
              <w:t>0.01</w:t>
            </w:r>
          </w:p>
        </w:tc>
        <w:tc>
          <w:tcPr>
            <w:tcW w:w="1018" w:type="dxa"/>
            <w:noWrap/>
            <w:vAlign w:val="bottom"/>
            <w:hideMark/>
          </w:tcPr>
          <w:p w14:paraId="1161FE96" w14:textId="26B47EBB" w:rsidR="000C5E24" w:rsidRPr="00F97347" w:rsidRDefault="000C5E24" w:rsidP="000C5E24">
            <w:pPr>
              <w:jc w:val="right"/>
              <w:rPr>
                <w:rFonts w:ascii="Aptos Narrow" w:eastAsia="Times New Roman" w:hAnsi="Aptos Narrow" w:cs="Times New Roman"/>
                <w:color w:val="9C0006"/>
                <w:kern w:val="0"/>
                <w:sz w:val="20"/>
                <w:szCs w:val="20"/>
                <w14:ligatures w14:val="none"/>
              </w:rPr>
            </w:pPr>
            <w:r>
              <w:rPr>
                <w:rFonts w:ascii="Aptos Narrow" w:hAnsi="Aptos Narrow"/>
                <w:color w:val="FF0000"/>
              </w:rPr>
              <w:t>0.90</w:t>
            </w:r>
          </w:p>
        </w:tc>
        <w:tc>
          <w:tcPr>
            <w:tcW w:w="1018" w:type="dxa"/>
            <w:noWrap/>
            <w:vAlign w:val="bottom"/>
            <w:hideMark/>
          </w:tcPr>
          <w:p w14:paraId="7770685A" w14:textId="2FF19914" w:rsidR="000C5E24" w:rsidRPr="00F97347" w:rsidRDefault="000C5E24" w:rsidP="000C5E24">
            <w:pPr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Aptos Narrow" w:hAnsi="Aptos Narrow"/>
                <w:color w:val="000000"/>
              </w:rPr>
              <w:t>0.87</w:t>
            </w:r>
          </w:p>
        </w:tc>
      </w:tr>
      <w:tr w:rsidR="000C5E24" w:rsidRPr="00517B73" w14:paraId="76DD3CF0" w14:textId="77777777" w:rsidTr="000B7DE8">
        <w:trPr>
          <w:trHeight w:val="320"/>
        </w:trPr>
        <w:tc>
          <w:tcPr>
            <w:tcW w:w="1532" w:type="dxa"/>
            <w:noWrap/>
            <w:vAlign w:val="bottom"/>
            <w:hideMark/>
          </w:tcPr>
          <w:p w14:paraId="3C23959E" w14:textId="202FD16A" w:rsidR="000C5E24" w:rsidRPr="00F97347" w:rsidRDefault="000C5E24" w:rsidP="000C5E24">
            <w:pPr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proofErr w:type="spellStart"/>
            <w:r w:rsidRPr="00D76AF0">
              <w:rPr>
                <w:rFonts w:ascii="Aptos Narrow" w:hAnsi="Aptos Narrow"/>
                <w:b/>
                <w:bCs/>
                <w:color w:val="000000"/>
              </w:rPr>
              <w:t>O_snovol</w:t>
            </w:r>
            <w:proofErr w:type="spellEnd"/>
          </w:p>
        </w:tc>
        <w:tc>
          <w:tcPr>
            <w:tcW w:w="1017" w:type="dxa"/>
            <w:noWrap/>
            <w:vAlign w:val="bottom"/>
            <w:hideMark/>
          </w:tcPr>
          <w:p w14:paraId="3C2F8FE3" w14:textId="71E8A7E9" w:rsidR="000C5E24" w:rsidRPr="00F97347" w:rsidRDefault="000C5E24" w:rsidP="000C5E24">
            <w:pPr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Aptos Narrow" w:hAnsi="Aptos Narrow"/>
                <w:color w:val="000000"/>
              </w:rPr>
              <w:t>0.89</w:t>
            </w:r>
          </w:p>
        </w:tc>
        <w:tc>
          <w:tcPr>
            <w:tcW w:w="1017" w:type="dxa"/>
            <w:noWrap/>
            <w:vAlign w:val="bottom"/>
            <w:hideMark/>
          </w:tcPr>
          <w:p w14:paraId="07AFC7DE" w14:textId="640DFA2A" w:rsidR="000C5E24" w:rsidRPr="00F97347" w:rsidRDefault="000C5E24" w:rsidP="000C5E24">
            <w:pPr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Aptos Narrow" w:hAnsi="Aptos Narrow"/>
                <w:color w:val="000000"/>
              </w:rPr>
              <w:t>0.81</w:t>
            </w:r>
          </w:p>
        </w:tc>
        <w:tc>
          <w:tcPr>
            <w:tcW w:w="1018" w:type="dxa"/>
            <w:noWrap/>
            <w:vAlign w:val="bottom"/>
            <w:hideMark/>
          </w:tcPr>
          <w:p w14:paraId="7D933F4D" w14:textId="30E2D6AD" w:rsidR="000C5E24" w:rsidRPr="00F97347" w:rsidRDefault="000C5E24" w:rsidP="000C5E24">
            <w:pPr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Aptos Narrow" w:hAnsi="Aptos Narrow"/>
                <w:color w:val="000000"/>
              </w:rPr>
              <w:t>0.87</w:t>
            </w:r>
          </w:p>
        </w:tc>
        <w:tc>
          <w:tcPr>
            <w:tcW w:w="1018" w:type="dxa"/>
            <w:noWrap/>
            <w:vAlign w:val="bottom"/>
            <w:hideMark/>
          </w:tcPr>
          <w:p w14:paraId="14F05AE5" w14:textId="3AB9A824" w:rsidR="000C5E24" w:rsidRPr="00F97347" w:rsidRDefault="000C5E24" w:rsidP="000C5E24">
            <w:pPr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Aptos Narrow" w:hAnsi="Aptos Narrow"/>
                <w:color w:val="000000"/>
              </w:rPr>
              <w:t>0.75</w:t>
            </w:r>
          </w:p>
        </w:tc>
        <w:tc>
          <w:tcPr>
            <w:tcW w:w="1018" w:type="dxa"/>
            <w:noWrap/>
            <w:vAlign w:val="bottom"/>
            <w:hideMark/>
          </w:tcPr>
          <w:p w14:paraId="63DBC8A6" w14:textId="28EBACE7" w:rsidR="000C5E24" w:rsidRPr="00F97347" w:rsidRDefault="000C5E24" w:rsidP="000C5E24">
            <w:pPr>
              <w:jc w:val="right"/>
              <w:rPr>
                <w:rFonts w:ascii="Aptos Narrow" w:eastAsia="Times New Roman" w:hAnsi="Aptos Narrow" w:cs="Times New Roman"/>
                <w:strike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Aptos Narrow" w:hAnsi="Aptos Narrow"/>
                <w:color w:val="000000"/>
              </w:rPr>
              <w:t>0.19</w:t>
            </w:r>
          </w:p>
        </w:tc>
        <w:tc>
          <w:tcPr>
            <w:tcW w:w="1018" w:type="dxa"/>
            <w:noWrap/>
            <w:vAlign w:val="bottom"/>
            <w:hideMark/>
          </w:tcPr>
          <w:p w14:paraId="01AD70C2" w14:textId="752D23CA" w:rsidR="000C5E24" w:rsidRPr="00F97347" w:rsidRDefault="000C5E24" w:rsidP="000C5E24">
            <w:pPr>
              <w:jc w:val="right"/>
              <w:rPr>
                <w:rFonts w:ascii="Aptos Narrow" w:eastAsia="Times New Roman" w:hAnsi="Aptos Narrow" w:cs="Times New Roman"/>
                <w:strike/>
                <w:color w:val="000000"/>
                <w:kern w:val="0"/>
                <w:sz w:val="20"/>
                <w:szCs w:val="20"/>
                <w14:ligatures w14:val="none"/>
              </w:rPr>
            </w:pPr>
            <w:r w:rsidRPr="000C5E24">
              <w:rPr>
                <w:rFonts w:ascii="Aptos Narrow" w:hAnsi="Aptos Narrow"/>
                <w:i/>
                <w:iCs/>
                <w:strike/>
                <w:color w:val="000000"/>
              </w:rPr>
              <w:t>0.01</w:t>
            </w:r>
          </w:p>
        </w:tc>
        <w:tc>
          <w:tcPr>
            <w:tcW w:w="1018" w:type="dxa"/>
            <w:noWrap/>
            <w:vAlign w:val="bottom"/>
            <w:hideMark/>
          </w:tcPr>
          <w:p w14:paraId="75CB7DE4" w14:textId="569A55A7" w:rsidR="000C5E24" w:rsidRPr="00F97347" w:rsidRDefault="000C5E24" w:rsidP="000C5E24">
            <w:pPr>
              <w:jc w:val="right"/>
              <w:rPr>
                <w:rFonts w:ascii="Aptos Narrow" w:eastAsia="Times New Roman" w:hAnsi="Aptos Narrow" w:cs="Times New Roman"/>
                <w:color w:val="9C0006"/>
                <w:kern w:val="0"/>
                <w:sz w:val="20"/>
                <w:szCs w:val="20"/>
                <w14:ligatures w14:val="none"/>
              </w:rPr>
            </w:pPr>
            <w:r>
              <w:rPr>
                <w:rFonts w:ascii="Aptos Narrow" w:hAnsi="Aptos Narrow"/>
                <w:color w:val="FF0000"/>
              </w:rPr>
              <w:t>0.95</w:t>
            </w:r>
          </w:p>
        </w:tc>
        <w:tc>
          <w:tcPr>
            <w:tcW w:w="1018" w:type="dxa"/>
            <w:noWrap/>
            <w:vAlign w:val="bottom"/>
            <w:hideMark/>
          </w:tcPr>
          <w:p w14:paraId="1AA9959C" w14:textId="72300879" w:rsidR="000C5E24" w:rsidRPr="00F97347" w:rsidRDefault="000C5E24" w:rsidP="000C5E24">
            <w:pPr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Aptos Narrow" w:hAnsi="Aptos Narrow"/>
                <w:color w:val="000000"/>
              </w:rPr>
              <w:t>0.89</w:t>
            </w:r>
          </w:p>
        </w:tc>
      </w:tr>
      <w:tr w:rsidR="000C5E24" w:rsidRPr="00517B73" w14:paraId="5E5C69BA" w14:textId="77777777" w:rsidTr="000B7DE8">
        <w:trPr>
          <w:trHeight w:val="320"/>
        </w:trPr>
        <w:tc>
          <w:tcPr>
            <w:tcW w:w="1532" w:type="dxa"/>
            <w:noWrap/>
            <w:vAlign w:val="bottom"/>
            <w:hideMark/>
          </w:tcPr>
          <w:p w14:paraId="2077B707" w14:textId="4FF85730" w:rsidR="000C5E24" w:rsidRPr="00F97347" w:rsidRDefault="000C5E24" w:rsidP="000C5E24">
            <w:pPr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proofErr w:type="spellStart"/>
            <w:r w:rsidRPr="00D76AF0">
              <w:rPr>
                <w:rFonts w:ascii="Aptos Narrow" w:hAnsi="Aptos Narrow"/>
                <w:b/>
                <w:bCs/>
                <w:color w:val="000000"/>
              </w:rPr>
              <w:t>O_totcarb</w:t>
            </w:r>
            <w:proofErr w:type="spellEnd"/>
          </w:p>
        </w:tc>
        <w:tc>
          <w:tcPr>
            <w:tcW w:w="1017" w:type="dxa"/>
            <w:noWrap/>
            <w:vAlign w:val="bottom"/>
            <w:hideMark/>
          </w:tcPr>
          <w:p w14:paraId="2BB55A7D" w14:textId="28F2E551" w:rsidR="000C5E24" w:rsidRPr="00F97347" w:rsidRDefault="000C5E24" w:rsidP="000C5E24">
            <w:pPr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Aptos Narrow" w:hAnsi="Aptos Narrow"/>
                <w:color w:val="000000"/>
              </w:rPr>
              <w:t>0.73</w:t>
            </w:r>
          </w:p>
        </w:tc>
        <w:tc>
          <w:tcPr>
            <w:tcW w:w="1017" w:type="dxa"/>
            <w:noWrap/>
            <w:vAlign w:val="bottom"/>
            <w:hideMark/>
          </w:tcPr>
          <w:p w14:paraId="675D4A2B" w14:textId="7BC22C6B" w:rsidR="000C5E24" w:rsidRPr="00F97347" w:rsidRDefault="000C5E24" w:rsidP="000C5E24">
            <w:pPr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Aptos Narrow" w:hAnsi="Aptos Narrow"/>
                <w:color w:val="000000"/>
              </w:rPr>
              <w:t>0.87</w:t>
            </w:r>
          </w:p>
        </w:tc>
        <w:tc>
          <w:tcPr>
            <w:tcW w:w="1018" w:type="dxa"/>
            <w:noWrap/>
            <w:vAlign w:val="bottom"/>
            <w:hideMark/>
          </w:tcPr>
          <w:p w14:paraId="00F34EE2" w14:textId="1BCEB3A7" w:rsidR="000C5E24" w:rsidRPr="00F97347" w:rsidRDefault="000C5E24" w:rsidP="000C5E24">
            <w:pPr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Aptos Narrow" w:hAnsi="Aptos Narrow"/>
                <w:color w:val="000000"/>
              </w:rPr>
              <w:t>0.86</w:t>
            </w:r>
          </w:p>
        </w:tc>
        <w:tc>
          <w:tcPr>
            <w:tcW w:w="1018" w:type="dxa"/>
            <w:noWrap/>
            <w:vAlign w:val="bottom"/>
            <w:hideMark/>
          </w:tcPr>
          <w:p w14:paraId="1125DFDD" w14:textId="0F1F0B3E" w:rsidR="000C5E24" w:rsidRPr="00F97347" w:rsidRDefault="000C5E24" w:rsidP="000C5E24">
            <w:pPr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Aptos Narrow" w:hAnsi="Aptos Narrow"/>
                <w:color w:val="000000"/>
              </w:rPr>
              <w:t>0.82</w:t>
            </w:r>
          </w:p>
        </w:tc>
        <w:tc>
          <w:tcPr>
            <w:tcW w:w="1018" w:type="dxa"/>
            <w:noWrap/>
            <w:vAlign w:val="bottom"/>
            <w:hideMark/>
          </w:tcPr>
          <w:p w14:paraId="7509D7C2" w14:textId="38E2F0A4" w:rsidR="000C5E24" w:rsidRPr="00F97347" w:rsidRDefault="000C5E24" w:rsidP="000C5E24">
            <w:pPr>
              <w:jc w:val="right"/>
              <w:rPr>
                <w:rFonts w:ascii="Aptos Narrow" w:eastAsia="Times New Roman" w:hAnsi="Aptos Narrow" w:cs="Times New Roman"/>
                <w:strike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Aptos Narrow" w:hAnsi="Aptos Narrow"/>
                <w:color w:val="000000"/>
              </w:rPr>
              <w:t>0.29</w:t>
            </w:r>
          </w:p>
        </w:tc>
        <w:tc>
          <w:tcPr>
            <w:tcW w:w="1018" w:type="dxa"/>
            <w:noWrap/>
            <w:vAlign w:val="bottom"/>
            <w:hideMark/>
          </w:tcPr>
          <w:p w14:paraId="15A714D8" w14:textId="4BB1FE80" w:rsidR="000C5E24" w:rsidRPr="00F97347" w:rsidRDefault="000C5E24" w:rsidP="000C5E24">
            <w:pPr>
              <w:jc w:val="right"/>
              <w:rPr>
                <w:rFonts w:ascii="Aptos Narrow" w:eastAsia="Times New Roman" w:hAnsi="Aptos Narrow" w:cs="Times New Roman"/>
                <w:strike/>
                <w:color w:val="000000"/>
                <w:kern w:val="0"/>
                <w:sz w:val="20"/>
                <w:szCs w:val="20"/>
                <w14:ligatures w14:val="none"/>
              </w:rPr>
            </w:pPr>
            <w:r w:rsidRPr="000C5E24">
              <w:rPr>
                <w:rFonts w:ascii="Aptos Narrow" w:hAnsi="Aptos Narrow"/>
                <w:i/>
                <w:iCs/>
                <w:strike/>
                <w:color w:val="000000"/>
              </w:rPr>
              <w:t>0.02</w:t>
            </w:r>
          </w:p>
        </w:tc>
        <w:tc>
          <w:tcPr>
            <w:tcW w:w="1018" w:type="dxa"/>
            <w:noWrap/>
            <w:vAlign w:val="bottom"/>
            <w:hideMark/>
          </w:tcPr>
          <w:p w14:paraId="45D758CB" w14:textId="0F0DFE79" w:rsidR="000C5E24" w:rsidRPr="00F97347" w:rsidRDefault="000C5E24" w:rsidP="000C5E24">
            <w:pPr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Aptos Narrow" w:hAnsi="Aptos Narrow"/>
                <w:color w:val="000000"/>
              </w:rPr>
              <w:t>0.81</w:t>
            </w:r>
          </w:p>
        </w:tc>
        <w:tc>
          <w:tcPr>
            <w:tcW w:w="1018" w:type="dxa"/>
            <w:noWrap/>
            <w:vAlign w:val="bottom"/>
            <w:hideMark/>
          </w:tcPr>
          <w:p w14:paraId="717631AB" w14:textId="3120C69E" w:rsidR="000C5E24" w:rsidRPr="00F97347" w:rsidRDefault="000C5E24" w:rsidP="000C5E24">
            <w:pPr>
              <w:jc w:val="right"/>
              <w:rPr>
                <w:rFonts w:ascii="Aptos Narrow" w:eastAsia="Times New Roman" w:hAnsi="Aptos Narrow" w:cs="Times New Roman"/>
                <w:color w:val="9C0006"/>
                <w:kern w:val="0"/>
                <w:sz w:val="20"/>
                <w:szCs w:val="20"/>
                <w14:ligatures w14:val="none"/>
              </w:rPr>
            </w:pPr>
            <w:r>
              <w:rPr>
                <w:rFonts w:ascii="Aptos Narrow" w:hAnsi="Aptos Narrow"/>
                <w:color w:val="FF0000"/>
              </w:rPr>
              <w:t>0.94</w:t>
            </w:r>
          </w:p>
        </w:tc>
      </w:tr>
    </w:tbl>
    <w:p w14:paraId="00F298DE" w14:textId="30D4BD3E" w:rsidR="00893696" w:rsidRDefault="00CD5955" w:rsidP="00CD5955">
      <w:pPr>
        <w:pStyle w:val="Caption"/>
        <w:rPr>
          <w:rFonts w:ascii="Calibri" w:eastAsiaTheme="minorEastAsia" w:hAnsi="Calibri" w:cs="Calibri"/>
        </w:rPr>
      </w:pPr>
      <w:r>
        <w:t xml:space="preserve">Table </w:t>
      </w:r>
      <w:fldSimple w:instr=" SEQ Table \* ARABIC ">
        <w:r>
          <w:rPr>
            <w:noProof/>
          </w:rPr>
          <w:t>2</w:t>
        </w:r>
      </w:fldSimple>
      <w:r>
        <w:t xml:space="preserve"> – T</w:t>
      </w:r>
      <w:r w:rsidR="008E48E2">
        <w:t xml:space="preserve">his table shows </w:t>
      </w:r>
      <w:r w:rsidR="009A71F1">
        <w:t xml:space="preserve">UVic-ESCM </w:t>
      </w:r>
      <w:r w:rsidR="008E48E2">
        <w:t>variables with high uncertainty in reversibility and the</w:t>
      </w:r>
      <w:r>
        <w:t xml:space="preserve"> R</w:t>
      </w:r>
      <w:r>
        <w:rPr>
          <w:vertAlign w:val="superscript"/>
        </w:rPr>
        <w:t>2</w:t>
      </w:r>
      <w:r>
        <w:t xml:space="preserve"> values</w:t>
      </w:r>
      <w:r w:rsidR="006E1E08">
        <w:rPr>
          <w:rFonts w:ascii="Calibri" w:eastAsiaTheme="minorEastAsia" w:hAnsi="Calibri" w:cs="Calibri"/>
        </w:rPr>
        <w:t xml:space="preserve"> </w:t>
      </w:r>
      <w:r w:rsidR="008E48E2">
        <w:rPr>
          <w:rFonts w:ascii="Calibri" w:eastAsiaTheme="minorEastAsia" w:hAnsi="Calibri" w:cs="Calibri"/>
        </w:rPr>
        <w:t xml:space="preserve">of the </w:t>
      </w:r>
      <w:r w:rsidR="006E1E08">
        <w:rPr>
          <w:rFonts w:ascii="Calibri" w:eastAsiaTheme="minorEastAsia" w:hAnsi="Calibri" w:cs="Calibri"/>
        </w:rPr>
        <w:t xml:space="preserve">linear correlation between </w:t>
      </w:r>
      <w:r w:rsidR="008E48E2">
        <w:rPr>
          <w:rFonts w:ascii="Calibri" w:eastAsiaTheme="minorEastAsia" w:hAnsi="Calibri" w:cs="Calibri"/>
        </w:rPr>
        <w:t>the</w:t>
      </w:r>
      <w:r w:rsidR="006E1E08">
        <w:rPr>
          <w:rFonts w:ascii="Calibri" w:eastAsiaTheme="minorEastAsia" w:hAnsi="Calibri" w:cs="Calibri"/>
        </w:rPr>
        <w:t xml:space="preserve"> absolute values</w:t>
      </w:r>
      <w:r w:rsidR="008E48E2">
        <w:rPr>
          <w:rFonts w:ascii="Calibri" w:eastAsiaTheme="minorEastAsia" w:hAnsi="Calibri" w:cs="Calibri"/>
        </w:rPr>
        <w:t xml:space="preserve"> of these variables</w:t>
      </w:r>
      <w:r w:rsidR="006E1E08">
        <w:rPr>
          <w:rFonts w:ascii="Calibri" w:eastAsiaTheme="minorEastAsia" w:hAnsi="Calibri" w:cs="Calibri"/>
        </w:rPr>
        <w:t xml:space="preserve"> at the return year in individual OS and non-OS scenarios (i.e., not taking the difference between OS and non-OS) against peak and return year temperatures and atmospheric </w:t>
      </w:r>
      <w:r w:rsidR="006E1E08" w:rsidRPr="00E8207B">
        <w:rPr>
          <w:rFonts w:ascii="Calibri" w:eastAsiaTheme="minorEastAsia" w:hAnsi="Calibri" w:cs="Calibri"/>
        </w:rPr>
        <w:t>CO</w:t>
      </w:r>
      <w:r w:rsidR="006E1E08" w:rsidRPr="00E8207B">
        <w:rPr>
          <w:rFonts w:ascii="Calibri" w:eastAsiaTheme="minorEastAsia" w:hAnsi="Calibri" w:cs="Calibri"/>
          <w:vertAlign w:val="subscript"/>
        </w:rPr>
        <w:t>2</w:t>
      </w:r>
      <w:r w:rsidR="006E1E08">
        <w:rPr>
          <w:rFonts w:ascii="Calibri" w:eastAsiaTheme="minorEastAsia" w:hAnsi="Calibri" w:cs="Calibri"/>
        </w:rPr>
        <w:t xml:space="preserve"> concentrations, the rate of temperature and atmospheric </w:t>
      </w:r>
      <w:r w:rsidR="006E1E08" w:rsidRPr="00E8207B">
        <w:rPr>
          <w:rFonts w:ascii="Calibri" w:eastAsiaTheme="minorEastAsia" w:hAnsi="Calibri" w:cs="Calibri"/>
        </w:rPr>
        <w:t>CO</w:t>
      </w:r>
      <w:r w:rsidR="006E1E08" w:rsidRPr="00E8207B">
        <w:rPr>
          <w:rFonts w:ascii="Calibri" w:eastAsiaTheme="minorEastAsia" w:hAnsi="Calibri" w:cs="Calibri"/>
          <w:vertAlign w:val="subscript"/>
        </w:rPr>
        <w:t>2</w:t>
      </w:r>
      <w:r w:rsidR="006E1E08">
        <w:rPr>
          <w:rFonts w:ascii="Calibri" w:eastAsiaTheme="minorEastAsia" w:hAnsi="Calibri" w:cs="Calibri"/>
        </w:rPr>
        <w:t xml:space="preserve"> concentration</w:t>
      </w:r>
      <w:r w:rsidR="00D76AF0">
        <w:rPr>
          <w:rFonts w:ascii="Calibri" w:eastAsiaTheme="minorEastAsia" w:hAnsi="Calibri" w:cs="Calibri"/>
        </w:rPr>
        <w:t xml:space="preserve"> change</w:t>
      </w:r>
      <w:r w:rsidR="006E1E08">
        <w:rPr>
          <w:rFonts w:ascii="Calibri" w:eastAsiaTheme="minorEastAsia" w:hAnsi="Calibri" w:cs="Calibri"/>
        </w:rPr>
        <w:t xml:space="preserve"> </w:t>
      </w:r>
      <w:r w:rsidR="00D76AF0">
        <w:rPr>
          <w:rFonts w:ascii="Calibri" w:eastAsiaTheme="minorEastAsia" w:hAnsi="Calibri" w:cs="Calibri"/>
        </w:rPr>
        <w:t>during the OS period</w:t>
      </w:r>
      <w:r w:rsidR="006E1E08">
        <w:rPr>
          <w:rFonts w:ascii="Calibri" w:eastAsiaTheme="minorEastAsia" w:hAnsi="Calibri" w:cs="Calibri"/>
        </w:rPr>
        <w:t xml:space="preserve">, and the average temperature and atmospheric </w:t>
      </w:r>
      <w:r w:rsidR="006E1E08" w:rsidRPr="00E8207B">
        <w:rPr>
          <w:rFonts w:ascii="Calibri" w:eastAsiaTheme="minorEastAsia" w:hAnsi="Calibri" w:cs="Calibri"/>
        </w:rPr>
        <w:t>CO</w:t>
      </w:r>
      <w:r w:rsidR="006E1E08" w:rsidRPr="00E8207B">
        <w:rPr>
          <w:rFonts w:ascii="Calibri" w:eastAsiaTheme="minorEastAsia" w:hAnsi="Calibri" w:cs="Calibri"/>
          <w:vertAlign w:val="subscript"/>
        </w:rPr>
        <w:t>2</w:t>
      </w:r>
      <w:r w:rsidR="006E1E08">
        <w:rPr>
          <w:rFonts w:ascii="Calibri" w:eastAsiaTheme="minorEastAsia" w:hAnsi="Calibri" w:cs="Calibri"/>
        </w:rPr>
        <w:t xml:space="preserve"> concentration </w:t>
      </w:r>
      <w:r w:rsidR="00D76AF0">
        <w:rPr>
          <w:rFonts w:ascii="Calibri" w:eastAsiaTheme="minorEastAsia" w:hAnsi="Calibri" w:cs="Calibri"/>
        </w:rPr>
        <w:t>during the OS period</w:t>
      </w:r>
      <w:r w:rsidR="006E1E08">
        <w:rPr>
          <w:rFonts w:ascii="Calibri" w:eastAsiaTheme="minorEastAsia" w:hAnsi="Calibri" w:cs="Calibri"/>
        </w:rPr>
        <w:t>. Values with a strikethrough indicate that these R</w:t>
      </w:r>
      <w:r w:rsidR="006E1E08">
        <w:rPr>
          <w:rFonts w:ascii="Calibri" w:eastAsiaTheme="minorEastAsia" w:hAnsi="Calibri" w:cs="Calibri"/>
          <w:vertAlign w:val="superscript"/>
        </w:rPr>
        <w:t>2</w:t>
      </w:r>
      <w:r w:rsidR="006E1E08">
        <w:rPr>
          <w:rFonts w:ascii="Calibri" w:eastAsiaTheme="minorEastAsia" w:hAnsi="Calibri" w:cs="Calibri"/>
        </w:rPr>
        <w:t xml:space="preserve"> were not statistically significant (i.e., p value &gt; 0.05). Values in red indicate the highest R</w:t>
      </w:r>
      <w:r w:rsidR="006E1E08">
        <w:rPr>
          <w:rFonts w:ascii="Calibri" w:eastAsiaTheme="minorEastAsia" w:hAnsi="Calibri" w:cs="Calibri"/>
          <w:vertAlign w:val="superscript"/>
        </w:rPr>
        <w:t>2</w:t>
      </w:r>
      <w:r w:rsidR="006E1E08">
        <w:rPr>
          <w:rFonts w:ascii="Calibri" w:eastAsiaTheme="minorEastAsia" w:hAnsi="Calibri" w:cs="Calibri"/>
        </w:rPr>
        <w:t xml:space="preserve"> value</w:t>
      </w:r>
      <w:r w:rsidR="008E48E2">
        <w:rPr>
          <w:rFonts w:ascii="Calibri" w:eastAsiaTheme="minorEastAsia" w:hAnsi="Calibri" w:cs="Calibri"/>
        </w:rPr>
        <w:t xml:space="preserve"> that is statistically significant</w:t>
      </w:r>
      <w:r w:rsidR="006E1E08">
        <w:rPr>
          <w:rFonts w:ascii="Calibri" w:eastAsiaTheme="minorEastAsia" w:hAnsi="Calibri" w:cs="Calibri"/>
        </w:rPr>
        <w:t xml:space="preserve"> for each</w:t>
      </w:r>
      <w:r w:rsidR="009A71F1">
        <w:rPr>
          <w:rFonts w:ascii="Calibri" w:eastAsiaTheme="minorEastAsia" w:hAnsi="Calibri" w:cs="Calibri"/>
        </w:rPr>
        <w:t xml:space="preserve"> UVic-ESCM</w:t>
      </w:r>
      <w:r w:rsidR="006E1E08">
        <w:rPr>
          <w:rFonts w:ascii="Calibri" w:eastAsiaTheme="minorEastAsia" w:hAnsi="Calibri" w:cs="Calibri"/>
        </w:rPr>
        <w:t xml:space="preserve"> variable.</w:t>
      </w:r>
    </w:p>
    <w:p w14:paraId="7AE9551F" w14:textId="77777777" w:rsidR="00D76AF0" w:rsidRDefault="00D76AF0" w:rsidP="00D76AF0"/>
    <w:p w14:paraId="3C25F591" w14:textId="77777777" w:rsidR="00D76AF0" w:rsidRDefault="00D76AF0" w:rsidP="00D76AF0"/>
    <w:p w14:paraId="24B84AB8" w14:textId="4D174611" w:rsidR="00D76AF0" w:rsidRDefault="00D76AF0">
      <w:r>
        <w:br w:type="page"/>
      </w:r>
    </w:p>
    <w:p w14:paraId="56115A58" w14:textId="119AFDD4" w:rsidR="00D76AF0" w:rsidRDefault="000C5E24" w:rsidP="00D76AF0">
      <w:pPr>
        <w:keepNext/>
      </w:pPr>
      <w:r>
        <w:rPr>
          <w:noProof/>
        </w:rPr>
        <w:lastRenderedPageBreak/>
        <w:drawing>
          <wp:inline distT="0" distB="0" distL="0" distR="0" wp14:anchorId="020870C8" wp14:editId="502B936E">
            <wp:extent cx="5943600" cy="5146675"/>
            <wp:effectExtent l="0" t="0" r="0" b="0"/>
            <wp:docPr id="1138389148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38389148" name="Picture 1138389148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5146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0E7D01F" w14:textId="0E57F9C4" w:rsidR="00D76AF0" w:rsidRDefault="00D76AF0" w:rsidP="00D76AF0">
      <w:pPr>
        <w:pStyle w:val="Caption"/>
        <w:rPr>
          <w:rFonts w:ascii="Calibri" w:eastAsiaTheme="minorEastAsia" w:hAnsi="Calibri" w:cs="Calibri"/>
        </w:rPr>
      </w:pPr>
      <w:r>
        <w:t xml:space="preserve">Figure </w:t>
      </w:r>
      <w:fldSimple w:instr=" SEQ Figure \* ARABIC ">
        <w:r w:rsidR="008A5F78">
          <w:rPr>
            <w:noProof/>
          </w:rPr>
          <w:t>2</w:t>
        </w:r>
      </w:fldSimple>
      <w:r w:rsidR="00D27E04">
        <w:t xml:space="preserve"> – The distributions of independent variables from SM Table 2 across 84 </w:t>
      </w:r>
      <w:r w:rsidR="00D27E04">
        <w:rPr>
          <w:rFonts w:ascii="Calibri" w:eastAsiaTheme="minorEastAsia" w:hAnsi="Calibri" w:cs="Calibri"/>
        </w:rPr>
        <w:t>individual OS and non-OS scenarios</w:t>
      </w:r>
      <w:r w:rsidR="008E48E2">
        <w:rPr>
          <w:rFonts w:ascii="Calibri" w:eastAsiaTheme="minorEastAsia" w:hAnsi="Calibri" w:cs="Calibri"/>
        </w:rPr>
        <w:t>.</w:t>
      </w:r>
      <w:r w:rsidR="00D27E04">
        <w:rPr>
          <w:rFonts w:ascii="Calibri" w:eastAsiaTheme="minorEastAsia" w:hAnsi="Calibri" w:cs="Calibri"/>
        </w:rPr>
        <w:t xml:space="preserve"> </w:t>
      </w:r>
    </w:p>
    <w:p w14:paraId="656B5A07" w14:textId="77777777" w:rsidR="007D57CA" w:rsidRDefault="007D57CA" w:rsidP="007D57CA"/>
    <w:p w14:paraId="08C570BE" w14:textId="1982D89B" w:rsidR="007D57CA" w:rsidRDefault="007D57CA">
      <w:r>
        <w:br w:type="page"/>
      </w:r>
    </w:p>
    <w:p w14:paraId="76D31758" w14:textId="072CF44A" w:rsidR="007D57CA" w:rsidRDefault="00850F9E" w:rsidP="007D57CA">
      <w:pPr>
        <w:keepNext/>
      </w:pPr>
      <w:r>
        <w:rPr>
          <w:noProof/>
        </w:rPr>
        <w:lastRenderedPageBreak/>
        <w:drawing>
          <wp:inline distT="0" distB="0" distL="0" distR="0" wp14:anchorId="62A468E3" wp14:editId="0EAC6499">
            <wp:extent cx="5943600" cy="3230880"/>
            <wp:effectExtent l="0" t="0" r="0" b="0"/>
            <wp:docPr id="1573159809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73159809" name="Picture 1573159809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2308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BBC72E5" w14:textId="34E4A3E6" w:rsidR="007D57CA" w:rsidRDefault="007D57CA" w:rsidP="007D57CA">
      <w:pPr>
        <w:pStyle w:val="Caption"/>
      </w:pPr>
      <w:r>
        <w:t xml:space="preserve">Figure </w:t>
      </w:r>
      <w:fldSimple w:instr=" SEQ Figure \* ARABIC ">
        <w:r w:rsidR="008A5F78">
          <w:rPr>
            <w:noProof/>
          </w:rPr>
          <w:t>3</w:t>
        </w:r>
      </w:fldSimple>
      <w:r>
        <w:t xml:space="preserve"> – Reversibility of atmospheric CO</w:t>
      </w:r>
      <w:r>
        <w:rPr>
          <w:vertAlign w:val="subscript"/>
        </w:rPr>
        <w:t>2</w:t>
      </w:r>
      <w:r>
        <w:t xml:space="preserve"> concentration </w:t>
      </w:r>
      <w:r w:rsidR="008E48E2">
        <w:t xml:space="preserve">and other carbon cycle variables </w:t>
      </w:r>
      <w:r>
        <w:t xml:space="preserve">relative to the difference between the return year – when temperature in the OS scenario reaches that of the non-OS scenario – and the year that cumulative </w:t>
      </w:r>
      <w:r w:rsidR="00450D56">
        <w:t>CO</w:t>
      </w:r>
      <w:r w:rsidR="00450D56">
        <w:rPr>
          <w:vertAlign w:val="subscript"/>
        </w:rPr>
        <w:t>2</w:t>
      </w:r>
      <w:r w:rsidR="00450D56">
        <w:t xml:space="preserve"> </w:t>
      </w:r>
      <w:r>
        <w:t xml:space="preserve">emissions in the OS scenario become equal to cumulative emissions in the non-OS scenario. </w:t>
      </w:r>
      <w:r w:rsidR="00450D56">
        <w:t>When the return year and the cumulative emissions year are nearly equal (i.e., values of near zero on the x-axis), there is high reversibility. However, reversibility declines when cumulative CO</w:t>
      </w:r>
      <w:r w:rsidR="00450D56">
        <w:rPr>
          <w:vertAlign w:val="subscript"/>
        </w:rPr>
        <w:t>2</w:t>
      </w:r>
      <w:r w:rsidR="00450D56">
        <w:t xml:space="preserve"> emissions in the OS scenario reach cumulative CO</w:t>
      </w:r>
      <w:r w:rsidR="00450D56">
        <w:rPr>
          <w:vertAlign w:val="subscript"/>
        </w:rPr>
        <w:t>2</w:t>
      </w:r>
      <w:r w:rsidR="00450D56">
        <w:t xml:space="preserve"> emissions of the non-overshoot scenario after</w:t>
      </w:r>
    </w:p>
    <w:p w14:paraId="68CD156F" w14:textId="4D51FBE2" w:rsidR="003D0102" w:rsidRPr="003D0102" w:rsidRDefault="008A5F78" w:rsidP="00324FC5">
      <w:r>
        <w:t xml:space="preserve"> </w:t>
      </w:r>
    </w:p>
    <w:sectPr w:rsidR="003D0102" w:rsidRPr="003D0102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Narrow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F729F"/>
    <w:rsid w:val="00044D7E"/>
    <w:rsid w:val="000C5E24"/>
    <w:rsid w:val="000C6FF1"/>
    <w:rsid w:val="000F126E"/>
    <w:rsid w:val="00187096"/>
    <w:rsid w:val="001E4D02"/>
    <w:rsid w:val="002A725A"/>
    <w:rsid w:val="00324FC5"/>
    <w:rsid w:val="00365D75"/>
    <w:rsid w:val="003D0102"/>
    <w:rsid w:val="00441BA2"/>
    <w:rsid w:val="00450D56"/>
    <w:rsid w:val="004C14AC"/>
    <w:rsid w:val="004E77A1"/>
    <w:rsid w:val="004F4D5A"/>
    <w:rsid w:val="00517B73"/>
    <w:rsid w:val="00630488"/>
    <w:rsid w:val="0064727B"/>
    <w:rsid w:val="006E1E08"/>
    <w:rsid w:val="00724385"/>
    <w:rsid w:val="007D57CA"/>
    <w:rsid w:val="007F729F"/>
    <w:rsid w:val="0084119F"/>
    <w:rsid w:val="008444D0"/>
    <w:rsid w:val="00850F9E"/>
    <w:rsid w:val="00893696"/>
    <w:rsid w:val="008A5F78"/>
    <w:rsid w:val="008B223C"/>
    <w:rsid w:val="008E48E2"/>
    <w:rsid w:val="009339E5"/>
    <w:rsid w:val="009A71F1"/>
    <w:rsid w:val="00AB5468"/>
    <w:rsid w:val="00AC4A83"/>
    <w:rsid w:val="00B53EC7"/>
    <w:rsid w:val="00C3088C"/>
    <w:rsid w:val="00C534D9"/>
    <w:rsid w:val="00CD5955"/>
    <w:rsid w:val="00D27E04"/>
    <w:rsid w:val="00D76AF0"/>
    <w:rsid w:val="00D771EC"/>
    <w:rsid w:val="00DC55AB"/>
    <w:rsid w:val="00DE735E"/>
    <w:rsid w:val="00E2751B"/>
    <w:rsid w:val="00F0461F"/>
    <w:rsid w:val="00F973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8811CE7"/>
  <w15:chartTrackingRefBased/>
  <w15:docId w15:val="{A0236B9A-2B50-1246-A97A-E074027280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CA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F729F"/>
  </w:style>
  <w:style w:type="paragraph" w:styleId="Heading1">
    <w:name w:val="heading 1"/>
    <w:basedOn w:val="Normal"/>
    <w:next w:val="Normal"/>
    <w:link w:val="Heading1Char"/>
    <w:uiPriority w:val="9"/>
    <w:qFormat/>
    <w:rsid w:val="007F729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F729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F729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F729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F729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F729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F729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F729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F729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F729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F729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F729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F729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F729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F729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F729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F729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F729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F729F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F729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F729F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7F729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F729F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F729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F729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F729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F729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F729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F729F"/>
    <w:rPr>
      <w:b/>
      <w:bCs/>
      <w:smallCaps/>
      <w:color w:val="0F4761" w:themeColor="accent1" w:themeShade="BF"/>
      <w:spacing w:val="5"/>
    </w:rPr>
  </w:style>
  <w:style w:type="paragraph" w:styleId="Caption">
    <w:name w:val="caption"/>
    <w:basedOn w:val="Normal"/>
    <w:next w:val="Normal"/>
    <w:uiPriority w:val="35"/>
    <w:unhideWhenUsed/>
    <w:qFormat/>
    <w:rsid w:val="007F729F"/>
    <w:pPr>
      <w:spacing w:after="200"/>
    </w:pPr>
    <w:rPr>
      <w:i/>
      <w:iCs/>
      <w:color w:val="0E2841" w:themeColor="text2"/>
      <w:sz w:val="18"/>
      <w:szCs w:val="18"/>
    </w:rPr>
  </w:style>
  <w:style w:type="table" w:styleId="PlainTable5">
    <w:name w:val="Plain Table 5"/>
    <w:basedOn w:val="TableNormal"/>
    <w:uiPriority w:val="45"/>
    <w:rsid w:val="00893696"/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PlainTable4">
    <w:name w:val="Plain Table 4"/>
    <w:basedOn w:val="TableNormal"/>
    <w:uiPriority w:val="44"/>
    <w:rsid w:val="00893696"/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leGridLight">
    <w:name w:val="Grid Table Light"/>
    <w:basedOn w:val="TableNormal"/>
    <w:uiPriority w:val="40"/>
    <w:rsid w:val="00893696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PlainTable1">
    <w:name w:val="Plain Table 1"/>
    <w:basedOn w:val="TableNormal"/>
    <w:uiPriority w:val="41"/>
    <w:rsid w:val="00F97347"/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leGrid">
    <w:name w:val="Table Grid"/>
    <w:basedOn w:val="TableNormal"/>
    <w:uiPriority w:val="39"/>
    <w:rsid w:val="00F9734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Revision">
    <w:name w:val="Revision"/>
    <w:hidden/>
    <w:uiPriority w:val="99"/>
    <w:semiHidden/>
    <w:rsid w:val="00441BA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9609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674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0706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2104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2659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image" Target="media/image3.emf"/><Relationship Id="rId4" Type="http://schemas.openxmlformats.org/officeDocument/2006/relationships/customXml" Target="../customXml/item4.xml"/><Relationship Id="rId9" Type="http://schemas.openxmlformats.org/officeDocument/2006/relationships/image" Target="media/image2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BCDDD76326E3A4FA6891EA8EEED57FE" ma:contentTypeVersion="3" ma:contentTypeDescription="Create a new document." ma:contentTypeScope="" ma:versionID="110655d51e39139605770de119809fda">
  <xsd:schema xmlns:xsd="http://www.w3.org/2001/XMLSchema" xmlns:xs="http://www.w3.org/2001/XMLSchema" xmlns:p="http://schemas.microsoft.com/office/2006/metadata/properties" xmlns:ns2="9e25abf9-32f2-4120-8083-e8ef5737d9c0" targetNamespace="http://schemas.microsoft.com/office/2006/metadata/properties" ma:root="true" ma:fieldsID="d19248e47256854f8691663330d4801a" ns2:_="">
    <xsd:import namespace="9e25abf9-32f2-4120-8083-e8ef5737d9c0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e25abf9-32f2-4120-8083-e8ef5737d9c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90273323-F2CC-449A-A956-6E94FDD3B5A8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8D19F5D1-8503-48AD-BECA-CE00D385CB0B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9F13A639-43DE-DD43-83A5-4F745B555706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3CEC6FFF-335B-4BD3-9E5C-A34570613725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6</Pages>
  <Words>811</Words>
  <Characters>4626</Characters>
  <Application>Microsoft Office Word</Application>
  <DocSecurity>0</DocSecurity>
  <Lines>38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Mitchell Dickau</dc:creator>
  <cp:keywords/>
  <dc:description/>
  <cp:lastModifiedBy>Mitchell Dickau</cp:lastModifiedBy>
  <cp:revision>3</cp:revision>
  <dcterms:created xsi:type="dcterms:W3CDTF">2025-07-22T14:56:00Z</dcterms:created>
  <dcterms:modified xsi:type="dcterms:W3CDTF">2025-07-22T14:59:00Z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0x0101007BCDDD76326E3A4FA6891EA8EEED57FE</vt:lpwstr>
  </property>
</Properties>
</file>