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052E" w14:textId="77777777" w:rsidR="00CE4D47" w:rsidRPr="00417F30" w:rsidRDefault="00CE4D47" w:rsidP="00CE4D4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17F30">
        <w:rPr>
          <w:rFonts w:ascii="Times New Roman" w:hAnsi="Times New Roman" w:cs="Times New Roman"/>
          <w:b/>
          <w:bCs/>
        </w:rPr>
        <w:t>Clinical Trial Registration Details</w:t>
      </w:r>
    </w:p>
    <w:p w14:paraId="0AF66884" w14:textId="77777777" w:rsidR="00CE4D47" w:rsidRDefault="00CE4D47" w:rsidP="00CE4D47">
      <w:pPr>
        <w:spacing w:line="360" w:lineRule="auto"/>
        <w:jc w:val="both"/>
        <w:rPr>
          <w:rFonts w:ascii="Times New Roman" w:hAnsi="Times New Roman" w:cs="Times New Roman"/>
        </w:rPr>
      </w:pPr>
      <w:r w:rsidRPr="00417F30">
        <w:rPr>
          <w:rFonts w:ascii="Times New Roman" w:hAnsi="Times New Roman" w:cs="Times New Roman"/>
        </w:rPr>
        <w:t xml:space="preserve">This trial was registered with the </w:t>
      </w:r>
      <w:r w:rsidRPr="008A2B9A">
        <w:rPr>
          <w:rFonts w:ascii="Times New Roman" w:hAnsi="Times New Roman" w:cs="Times New Roman"/>
        </w:rPr>
        <w:t xml:space="preserve">Nigeria </w:t>
      </w:r>
      <w:r w:rsidRPr="00417F30">
        <w:rPr>
          <w:rFonts w:ascii="Times New Roman" w:hAnsi="Times New Roman" w:cs="Times New Roman"/>
        </w:rPr>
        <w:t>Clinical Trials Registry (</w:t>
      </w:r>
      <w:r w:rsidRPr="008A2B9A">
        <w:rPr>
          <w:rFonts w:ascii="Times New Roman" w:hAnsi="Times New Roman" w:cs="Times New Roman"/>
        </w:rPr>
        <w:t>N</w:t>
      </w:r>
      <w:r w:rsidRPr="00417F30">
        <w:rPr>
          <w:rFonts w:ascii="Times New Roman" w:hAnsi="Times New Roman" w:cs="Times New Roman"/>
        </w:rPr>
        <w:t>CTR) under the unique identifier </w:t>
      </w:r>
      <w:r w:rsidRPr="008A2B9A">
        <w:rPr>
          <w:rFonts w:ascii="Times New Roman" w:hAnsi="Times New Roman" w:cs="Times New Roman"/>
          <w:b/>
          <w:bCs/>
        </w:rPr>
        <w:t>NCTR/CLN/002/8341</w:t>
      </w:r>
      <w:r>
        <w:rPr>
          <w:rFonts w:ascii="Times New Roman" w:hAnsi="Times New Roman" w:cs="Times New Roman"/>
          <w:b/>
          <w:bCs/>
        </w:rPr>
        <w:t xml:space="preserve"> </w:t>
      </w:r>
      <w:r w:rsidRPr="00417F30">
        <w:rPr>
          <w:rFonts w:ascii="Times New Roman" w:hAnsi="Times New Roman" w:cs="Times New Roman"/>
        </w:rPr>
        <w:t>on</w:t>
      </w:r>
      <w:r w:rsidRPr="008A2B9A">
        <w:rPr>
          <w:rFonts w:ascii="Times New Roman" w:hAnsi="Times New Roman" w:cs="Times New Roman"/>
        </w:rPr>
        <w:t xml:space="preserve"> 18 December, 2023</w:t>
      </w:r>
      <w:r w:rsidRPr="00417F30">
        <w:rPr>
          <w:rFonts w:ascii="Times New Roman" w:hAnsi="Times New Roman" w:cs="Times New Roman"/>
        </w:rPr>
        <w:t xml:space="preserve">. </w:t>
      </w:r>
    </w:p>
    <w:p w14:paraId="6474F128" w14:textId="77777777" w:rsidR="00241722" w:rsidRPr="00241722" w:rsidRDefault="00241722" w:rsidP="00241722">
      <w:pPr>
        <w:spacing w:line="360" w:lineRule="auto"/>
        <w:jc w:val="both"/>
        <w:rPr>
          <w:rFonts w:ascii="Times New Roman" w:hAnsi="Times New Roman" w:cs="Times New Roman"/>
        </w:rPr>
      </w:pPr>
      <w:r w:rsidRPr="00241722">
        <w:rPr>
          <w:rFonts w:ascii="Times New Roman" w:hAnsi="Times New Roman" w:cs="Times New Roman"/>
          <w:b/>
          <w:bCs/>
        </w:rPr>
        <w:t>CONSORT 2010 Checklist</w:t>
      </w:r>
    </w:p>
    <w:p w14:paraId="7554794C" w14:textId="77777777" w:rsidR="00241722" w:rsidRPr="00241722" w:rsidRDefault="00241722" w:rsidP="00241722">
      <w:pPr>
        <w:spacing w:line="360" w:lineRule="auto"/>
        <w:jc w:val="both"/>
        <w:rPr>
          <w:rFonts w:ascii="Times New Roman" w:hAnsi="Times New Roman" w:cs="Times New Roman"/>
        </w:rPr>
      </w:pPr>
      <w:r w:rsidRPr="00241722">
        <w:rPr>
          <w:rFonts w:ascii="Times New Roman" w:hAnsi="Times New Roman" w:cs="Times New Roman"/>
          <w:b/>
          <w:bCs/>
        </w:rPr>
        <w:t>Title:</w:t>
      </w:r>
      <w:r w:rsidRPr="00241722">
        <w:rPr>
          <w:rFonts w:ascii="Times New Roman" w:hAnsi="Times New Roman" w:cs="Times New Roman"/>
        </w:rPr>
        <w:t> Building Mental Health Resilience in Climate-Stressed Communities: A Large-Scale Evaluation of a Low-Cost, Culturally Adapted Intervention Model for Rural Northwest Nigeria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1009"/>
        <w:gridCol w:w="3744"/>
        <w:gridCol w:w="2238"/>
      </w:tblGrid>
      <w:tr w:rsidR="00241722" w:rsidRPr="00241722" w14:paraId="36C3172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BE5CC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Section/Topic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A4E61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Item No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DC46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Checklist Item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84126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Reported on Page No</w:t>
            </w:r>
          </w:p>
        </w:tc>
      </w:tr>
      <w:tr w:rsidR="00241722" w:rsidRPr="00241722" w14:paraId="23E934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5BA77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Title and abstract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34E6A2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80C3A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Identification as a randomised trial in the 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DF69C2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 (Title indicates quasi-experimental, not RCT)</w:t>
            </w:r>
          </w:p>
        </w:tc>
      </w:tr>
      <w:tr w:rsidR="00241722" w:rsidRPr="00241722" w14:paraId="5B2CFA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85B14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F7FB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0421F2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Structured summary of trial design, methods, results, and conclusions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701C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 (Abstract)</w:t>
            </w:r>
          </w:p>
        </w:tc>
      </w:tr>
      <w:tr w:rsidR="00241722" w:rsidRPr="00241722" w14:paraId="4B9881A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A04DD1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D635D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DCA764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E6DD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722" w:rsidRPr="00241722" w14:paraId="459DED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B2FED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Background and objectives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E78520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B029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Scientific background and explanation of rationale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CFAFF5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</w:t>
            </w:r>
          </w:p>
        </w:tc>
      </w:tr>
      <w:tr w:rsidR="00241722" w:rsidRPr="00241722" w14:paraId="66B08B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B0C4C5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9B0A0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9DC05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Specific objectives or hypotheses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A62E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</w:t>
            </w:r>
          </w:p>
        </w:tc>
      </w:tr>
      <w:tr w:rsidR="00241722" w:rsidRPr="00241722" w14:paraId="66CFFC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EC8B01" w14:textId="77777777" w:rsid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A719BF" w14:textId="77777777" w:rsid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DEC98AA" w14:textId="4D9D8293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lastRenderedPageBreak/>
              <w:t>Methods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A9798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A87D6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E06D5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722" w:rsidRPr="00241722" w14:paraId="1E3152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1F15A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Trial design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8F9132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C214F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Description of trial design (e.g., parallel, cluster)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B0D7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</w:t>
            </w:r>
          </w:p>
        </w:tc>
      </w:tr>
      <w:tr w:rsidR="00241722" w:rsidRPr="00241722" w14:paraId="03F0C6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31D7CF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30FD1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6AFE01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Important changes to methods after trial commencement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9F363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 (N/A)</w:t>
            </w:r>
          </w:p>
        </w:tc>
      </w:tr>
      <w:tr w:rsidR="00241722" w:rsidRPr="00241722" w14:paraId="34CC19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ECF511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Participants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825F4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8EC37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Eligibility criteria for participants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ECC84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</w:t>
            </w:r>
          </w:p>
        </w:tc>
      </w:tr>
      <w:tr w:rsidR="00241722" w:rsidRPr="00241722" w14:paraId="30FC78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065DF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F585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FD07B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Settings and locations where the data were collected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1E49A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</w:t>
            </w:r>
          </w:p>
        </w:tc>
      </w:tr>
      <w:tr w:rsidR="00241722" w:rsidRPr="00241722" w14:paraId="0F9DAB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B49C9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Interventions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E8D19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BE055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The interventions for each group with sufficient details to allow replication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DFD93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4</w:t>
            </w:r>
          </w:p>
        </w:tc>
      </w:tr>
      <w:tr w:rsidR="00241722" w:rsidRPr="00241722" w14:paraId="78BC30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D23C84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Outcomes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68590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6a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C9A3F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Completely defined pre-specified primary and secondary outcome measures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260C8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4</w:t>
            </w:r>
          </w:p>
        </w:tc>
      </w:tr>
      <w:tr w:rsidR="00241722" w:rsidRPr="00241722" w14:paraId="490213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99953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FE4901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43860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Any changes to trial outcomes after the trial commenced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98C2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4 (N/A)</w:t>
            </w:r>
          </w:p>
        </w:tc>
      </w:tr>
      <w:tr w:rsidR="00241722" w:rsidRPr="00241722" w14:paraId="53CE68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B2E7D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Sample size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753B3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7a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D5644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How sample size was determined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934BC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</w:t>
            </w:r>
          </w:p>
        </w:tc>
      </w:tr>
      <w:tr w:rsidR="00241722" w:rsidRPr="00241722" w14:paraId="33D954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8FEA4F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1CB70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7b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A6A20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When applicable, explanation of any interim analyses and stopping guidelines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36EA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 (N/A)</w:t>
            </w:r>
          </w:p>
        </w:tc>
      </w:tr>
      <w:tr w:rsidR="00241722" w:rsidRPr="00241722" w14:paraId="507B59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8A1181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Randomisation: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E452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FA0F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FF01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722" w:rsidRPr="00241722" w14:paraId="2E2FD6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55EA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Sequence generation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DD3FA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8a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0B83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Method used to generate the random allocation sequence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83D9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6</w:t>
            </w:r>
          </w:p>
        </w:tc>
      </w:tr>
      <w:tr w:rsidR="00241722" w:rsidRPr="00241722" w14:paraId="053E08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4D3D4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42D2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B5D84F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Type of randomisation; details of any restriction (e.g., blocking)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383B0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6</w:t>
            </w:r>
          </w:p>
        </w:tc>
      </w:tr>
      <w:tr w:rsidR="00241722" w:rsidRPr="00241722" w14:paraId="64C309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C62DF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Allocation concealment mechanism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DE0C2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559E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Mechanism used to implement the random allocation sequence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71164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6</w:t>
            </w:r>
          </w:p>
        </w:tc>
      </w:tr>
      <w:tr w:rsidR="00241722" w:rsidRPr="00241722" w14:paraId="093434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576F0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Implementation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BC520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62514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Who generated the allocation sequence, who enrolled participants, and who assigned participants to interventions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5962E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6</w:t>
            </w:r>
          </w:p>
        </w:tc>
      </w:tr>
      <w:tr w:rsidR="00241722" w:rsidRPr="00241722" w14:paraId="3D9CA8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D594E2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Blinding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D793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11a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E122E0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If done, who was blinded after assignment to interventions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03E60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6</w:t>
            </w:r>
          </w:p>
        </w:tc>
      </w:tr>
      <w:tr w:rsidR="00241722" w:rsidRPr="00241722" w14:paraId="7388D8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E90C1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829040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11b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4A751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If relevant, description of the similarity of interventions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38D84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4, 6 (N/A - Control was wait-list)</w:t>
            </w:r>
          </w:p>
        </w:tc>
      </w:tr>
      <w:tr w:rsidR="00241722" w:rsidRPr="00241722" w14:paraId="18B9BF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8334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Statistical methods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4CC8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12a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27B37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Statistical methods used to compare groups for primary and secondary outcomes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D5E5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7</w:t>
            </w:r>
          </w:p>
        </w:tc>
      </w:tr>
      <w:tr w:rsidR="00241722" w:rsidRPr="00241722" w14:paraId="51E1BC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00B150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F024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12b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2680A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Methods for additional analyses, such as subgroup analyses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28F5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7</w:t>
            </w:r>
          </w:p>
        </w:tc>
      </w:tr>
      <w:tr w:rsidR="00241722" w:rsidRPr="00241722" w14:paraId="2BCB35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F8D29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47CD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27347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141DE1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722" w:rsidRPr="00241722" w14:paraId="0AF20D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D242F5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Participant flow (a diagram is strongly recommended)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F7795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13a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B9361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D1BAA4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5, Fig 1</w:t>
            </w:r>
          </w:p>
        </w:tc>
      </w:tr>
      <w:tr w:rsidR="00241722" w:rsidRPr="00241722" w14:paraId="73A3DC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FC51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9443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13b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FB0705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For each group, losses and exclusions after randomisation, together with reasons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8F9C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5</w:t>
            </w:r>
          </w:p>
        </w:tc>
      </w:tr>
      <w:tr w:rsidR="00241722" w:rsidRPr="00241722" w14:paraId="3D7F2D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5C37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Recruitment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38BEB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14a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F95085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Dates defining the periods of recruitment and follow-up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2B03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</w:t>
            </w:r>
          </w:p>
        </w:tc>
      </w:tr>
      <w:tr w:rsidR="00241722" w:rsidRPr="00241722" w14:paraId="0F5E91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3548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FFB84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14b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E77A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Why the trial ended or was stopped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5224E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3 (Completed)</w:t>
            </w:r>
          </w:p>
        </w:tc>
      </w:tr>
      <w:tr w:rsidR="00241722" w:rsidRPr="00241722" w14:paraId="77233D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10188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Baseline data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8A6D3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D3704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A table showing baseline demographic and clinical characteristics for each group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4725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8 (Table 1)</w:t>
            </w:r>
          </w:p>
        </w:tc>
      </w:tr>
      <w:tr w:rsidR="00241722" w:rsidRPr="00241722" w14:paraId="240296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0BDAD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Numbers analysed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D7E61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2D4B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7AB4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8</w:t>
            </w:r>
          </w:p>
        </w:tc>
      </w:tr>
      <w:tr w:rsidR="00241722" w:rsidRPr="00241722" w14:paraId="1C2932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45AFC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Outcomes and estimation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75259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17a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2F9920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For each primary and secondary outcome, results for each group, and the estimated effect size and its precision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22BD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9 (Table 2), 8</w:t>
            </w:r>
          </w:p>
        </w:tc>
      </w:tr>
      <w:tr w:rsidR="00241722" w:rsidRPr="00241722" w14:paraId="066679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74A6A0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294062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17b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97DDF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For binary outcomes, presentation of both absolute and relative effect sizes is recommended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2B624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8 (N/A - Continuous)</w:t>
            </w:r>
          </w:p>
        </w:tc>
      </w:tr>
      <w:tr w:rsidR="00241722" w:rsidRPr="00241722" w14:paraId="5FD4A7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54A5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Ancillary analyses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2BE0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20AFC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Results of any other analyses performed, including subgroup analyses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C2E9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8</w:t>
            </w:r>
          </w:p>
        </w:tc>
      </w:tr>
      <w:tr w:rsidR="00241722" w:rsidRPr="00241722" w14:paraId="057C86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2EC11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lastRenderedPageBreak/>
              <w:t>Harms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B2A31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870D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1722">
              <w:rPr>
                <w:rFonts w:ascii="Times New Roman" w:hAnsi="Times New Roman" w:cs="Times New Roman"/>
              </w:rPr>
              <w:t>All important</w:t>
            </w:r>
            <w:proofErr w:type="spellEnd"/>
            <w:r w:rsidRPr="00241722">
              <w:rPr>
                <w:rFonts w:ascii="Times New Roman" w:hAnsi="Times New Roman" w:cs="Times New Roman"/>
              </w:rPr>
              <w:t xml:space="preserve"> harms or unintended effects in each group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7ECC9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8 (N/A)</w:t>
            </w:r>
          </w:p>
        </w:tc>
      </w:tr>
      <w:tr w:rsidR="00241722" w:rsidRPr="00241722" w14:paraId="4685D5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399ED4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Discussion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8EF6D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A08F6A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AB24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722" w:rsidRPr="00241722" w14:paraId="7B627D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6E107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Limitations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B683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B14C0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Trial limitations, addressing sources of potential bias, imprecision, and, if relevant, multiplicity of analyses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37D7E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12</w:t>
            </w:r>
          </w:p>
        </w:tc>
      </w:tr>
      <w:tr w:rsidR="00241722" w:rsidRPr="00241722" w14:paraId="084D2A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7D327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Generalisability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06C5F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E6804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Generalisability (external validity, applicability) of the trial findings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D4304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11-12</w:t>
            </w:r>
          </w:p>
        </w:tc>
      </w:tr>
      <w:tr w:rsidR="00241722" w:rsidRPr="00241722" w14:paraId="6B8FD5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54E92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Interpretation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188D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6B4365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Interpretation consistent with results, balancing benefits and harms, and considering other relevant evidence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568BB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11-12</w:t>
            </w:r>
          </w:p>
        </w:tc>
      </w:tr>
      <w:tr w:rsidR="00241722" w:rsidRPr="00241722" w14:paraId="5D88C9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035988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  <w:b/>
                <w:bCs/>
              </w:rPr>
              <w:t>Other information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E7A5F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F9385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28943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1722" w:rsidRPr="00241722" w14:paraId="715987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ABC362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Registration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7372A6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02214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Registration number and name of trial registry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C4360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1, 7</w:t>
            </w:r>
          </w:p>
        </w:tc>
      </w:tr>
      <w:tr w:rsidR="00241722" w:rsidRPr="00241722" w14:paraId="1C0984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9FF09F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Protocol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EBC09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E0688F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Where the full trial protocol can be accessed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7EDC5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1, 3 (N/A - Not mentioned)</w:t>
            </w:r>
          </w:p>
        </w:tc>
      </w:tr>
      <w:tr w:rsidR="00241722" w:rsidRPr="00241722" w14:paraId="2F25EC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374A1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lastRenderedPageBreak/>
              <w:t>Funding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31E7D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558717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1722">
              <w:rPr>
                <w:rFonts w:ascii="Times New Roman" w:hAnsi="Times New Roman" w:cs="Times New Roman"/>
              </w:rPr>
              <w:t>Sources of funding and other support; role o</w:t>
            </w:r>
          </w:p>
        </w:tc>
        <w:tc>
          <w:tcPr>
            <w:tcW w:w="0" w:type="auto"/>
            <w:vAlign w:val="center"/>
            <w:hideMark/>
          </w:tcPr>
          <w:p w14:paraId="1A2C437E" w14:textId="77777777" w:rsidR="00241722" w:rsidRPr="00241722" w:rsidRDefault="00241722" w:rsidP="002417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B8A739" w14:textId="77777777" w:rsidR="00241722" w:rsidRPr="00417F30" w:rsidRDefault="00241722" w:rsidP="00CE4D4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41722" w:rsidRPr="00417F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6D48" w14:textId="77777777" w:rsidR="00D3576A" w:rsidRDefault="00D3576A" w:rsidP="00D42E56">
      <w:pPr>
        <w:spacing w:after="0" w:line="240" w:lineRule="auto"/>
      </w:pPr>
      <w:r>
        <w:separator/>
      </w:r>
    </w:p>
  </w:endnote>
  <w:endnote w:type="continuationSeparator" w:id="0">
    <w:p w14:paraId="450EC711" w14:textId="77777777" w:rsidR="00D3576A" w:rsidRDefault="00D3576A" w:rsidP="00D4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368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D5C21" w14:textId="73CB20A1" w:rsidR="00D42E56" w:rsidRDefault="00D42E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CEF014" w14:textId="77777777" w:rsidR="00D42E56" w:rsidRDefault="00D42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7884" w14:textId="77777777" w:rsidR="00D3576A" w:rsidRDefault="00D3576A" w:rsidP="00D42E56">
      <w:pPr>
        <w:spacing w:after="0" w:line="240" w:lineRule="auto"/>
      </w:pPr>
      <w:r>
        <w:separator/>
      </w:r>
    </w:p>
  </w:footnote>
  <w:footnote w:type="continuationSeparator" w:id="0">
    <w:p w14:paraId="05068CDC" w14:textId="77777777" w:rsidR="00D3576A" w:rsidRDefault="00D3576A" w:rsidP="00D42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47"/>
    <w:rsid w:val="00075404"/>
    <w:rsid w:val="001C330E"/>
    <w:rsid w:val="00241722"/>
    <w:rsid w:val="0035177E"/>
    <w:rsid w:val="009074F2"/>
    <w:rsid w:val="00A71B46"/>
    <w:rsid w:val="00CE4D47"/>
    <w:rsid w:val="00D3576A"/>
    <w:rsid w:val="00D4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0B23"/>
  <w15:chartTrackingRefBased/>
  <w15:docId w15:val="{116DAC52-3466-4944-B1FA-F40DE4F8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47"/>
  </w:style>
  <w:style w:type="paragraph" w:styleId="Heading1">
    <w:name w:val="heading 1"/>
    <w:basedOn w:val="Normal"/>
    <w:next w:val="Normal"/>
    <w:link w:val="Heading1Char"/>
    <w:uiPriority w:val="9"/>
    <w:qFormat/>
    <w:rsid w:val="00CE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E56"/>
  </w:style>
  <w:style w:type="paragraph" w:styleId="Footer">
    <w:name w:val="footer"/>
    <w:basedOn w:val="Normal"/>
    <w:link w:val="FooterChar"/>
    <w:uiPriority w:val="99"/>
    <w:unhideWhenUsed/>
    <w:rsid w:val="00D42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Abdulwahab Y Abdullahi</dc:creator>
  <cp:keywords/>
  <dc:description/>
  <cp:lastModifiedBy>Abdulwahab Y Abdullahi</cp:lastModifiedBy>
  <cp:revision>2</cp:revision>
  <dcterms:created xsi:type="dcterms:W3CDTF">2025-09-15T23:34:00Z</dcterms:created>
  <dcterms:modified xsi:type="dcterms:W3CDTF">2025-09-16T12:58:00Z</dcterms:modified>
</cp:coreProperties>
</file>