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F9A" w:rsidRPr="00D038C6" w:rsidRDefault="008D0F9A" w:rsidP="00973842">
      <w:pPr>
        <w:rPr>
          <w:rFonts w:hAnsi="Symbol"/>
        </w:rPr>
      </w:pPr>
    </w:p>
    <w:p w:rsidR="005626F6" w:rsidRPr="005626F6" w:rsidRDefault="00B119E8" w:rsidP="00A55705">
      <w:pPr>
        <w:spacing w:line="480" w:lineRule="auto"/>
        <w:ind w:left="1080"/>
        <w:jc w:val="center"/>
        <w:rPr>
          <w:rFonts w:ascii="Arial" w:hAnsi="Arial"/>
          <w:b/>
          <w:bCs/>
          <w:sz w:val="28"/>
          <w:szCs w:val="28"/>
          <w:u w:val="single"/>
        </w:rPr>
      </w:pPr>
      <w:r w:rsidRPr="00D038C6">
        <w:rPr>
          <w:b/>
          <w:bCs/>
          <w:sz w:val="28"/>
          <w:szCs w:val="28"/>
          <w:u w:val="single"/>
        </w:rPr>
        <w:t xml:space="preserve">Questionnaire on </w:t>
      </w:r>
      <w:r w:rsidR="005626F6" w:rsidRPr="005626F6">
        <w:rPr>
          <w:b/>
          <w:bCs/>
          <w:sz w:val="28"/>
          <w:szCs w:val="28"/>
          <w:u w:val="single"/>
        </w:rPr>
        <w:t xml:space="preserve">Retention of Basic Sciences knowledge at clinical years : </w:t>
      </w:r>
      <w:r w:rsidR="00A55705">
        <w:rPr>
          <w:b/>
          <w:bCs/>
          <w:sz w:val="28"/>
          <w:szCs w:val="28"/>
          <w:u w:val="single"/>
        </w:rPr>
        <w:t>A s</w:t>
      </w:r>
      <w:bookmarkStart w:id="0" w:name="_GoBack"/>
      <w:bookmarkEnd w:id="0"/>
      <w:r w:rsidR="005626F6" w:rsidRPr="005626F6">
        <w:rPr>
          <w:b/>
          <w:bCs/>
          <w:sz w:val="28"/>
          <w:szCs w:val="28"/>
          <w:u w:val="single"/>
        </w:rPr>
        <w:t>ingle Institute Study from Sudan</w:t>
      </w:r>
    </w:p>
    <w:p w:rsidR="005626F6" w:rsidRPr="00D038C6" w:rsidRDefault="005626F6" w:rsidP="00573FB1">
      <w:pPr>
        <w:spacing w:line="480" w:lineRule="auto"/>
        <w:ind w:left="1080"/>
        <w:jc w:val="center"/>
        <w:rPr>
          <w:rFonts w:ascii="Arial" w:hAnsi="Arial"/>
          <w:b/>
          <w:bCs/>
          <w:sz w:val="28"/>
          <w:szCs w:val="28"/>
          <w:u w:val="single"/>
        </w:rPr>
      </w:pPr>
    </w:p>
    <w:p w:rsidR="0047156B" w:rsidRPr="00D038C6" w:rsidRDefault="0047156B" w:rsidP="00617E81">
      <w:pPr>
        <w:spacing w:line="480" w:lineRule="auto"/>
        <w:ind w:left="1080"/>
        <w:rPr>
          <w:rFonts w:asciiTheme="majorHAnsi" w:eastAsia="Times New Roman" w:hAnsiTheme="majorHAnsi" w:cs="Andalus"/>
          <w:b/>
          <w:bCs/>
        </w:rPr>
      </w:pPr>
      <w:r w:rsidRPr="00D038C6">
        <w:rPr>
          <w:rFonts w:asciiTheme="majorHAnsi" w:eastAsia="Times New Roman" w:hAnsiTheme="majorHAnsi" w:cs="Andalus"/>
          <w:b/>
          <w:bCs/>
        </w:rPr>
        <w:t>Introduction</w:t>
      </w:r>
    </w:p>
    <w:p w:rsidR="0047156B" w:rsidRPr="00D038C6" w:rsidRDefault="00113FFF" w:rsidP="00255E66">
      <w:pPr>
        <w:spacing w:line="480" w:lineRule="auto"/>
        <w:ind w:left="-709"/>
        <w:jc w:val="both"/>
        <w:outlineLvl w:val="0"/>
        <w:rPr>
          <w:rFonts w:asciiTheme="majorHAnsi" w:eastAsia="Times New Roman" w:hAnsiTheme="majorHAnsi" w:cs="Andalus"/>
          <w:b/>
          <w:bCs/>
          <w:sz w:val="20"/>
          <w:szCs w:val="20"/>
        </w:rPr>
      </w:pPr>
      <w:r>
        <w:rPr>
          <w:rFonts w:asciiTheme="majorHAnsi" w:eastAsia="Times New Roman" w:hAnsiTheme="majorHAnsi" w:cs="Andalus"/>
          <w:b/>
          <w:bCs/>
          <w:sz w:val="20"/>
          <w:szCs w:val="20"/>
        </w:rPr>
        <w:t xml:space="preserve">       We are group of researcher and staff members in Gizera and Kassala universities (Fatima Abas, Huda Haroun, Hashim Eltom and AbdelAziem AbdAllah) </w:t>
      </w:r>
      <w:r w:rsidR="0047156B" w:rsidRPr="00D038C6">
        <w:rPr>
          <w:rFonts w:asciiTheme="majorHAnsi" w:eastAsia="Times New Roman" w:hAnsiTheme="majorHAnsi" w:cs="Andalus"/>
          <w:b/>
          <w:bCs/>
          <w:sz w:val="20"/>
          <w:szCs w:val="20"/>
        </w:rPr>
        <w:t xml:space="preserve"> </w:t>
      </w:r>
      <w:r w:rsidR="0047156B" w:rsidRPr="00D038C6">
        <w:rPr>
          <w:rFonts w:asciiTheme="majorHAnsi" w:hAnsiTheme="majorHAnsi" w:cs="Arial"/>
          <w:b/>
          <w:bCs/>
          <w:sz w:val="20"/>
          <w:szCs w:val="20"/>
        </w:rPr>
        <w:t xml:space="preserve">concern about the </w:t>
      </w:r>
      <w:r w:rsidR="008B50F8" w:rsidRPr="00D038C6">
        <w:rPr>
          <w:rFonts w:asciiTheme="majorHAnsi" w:hAnsiTheme="majorHAnsi" w:cs="Arial"/>
          <w:b/>
          <w:bCs/>
          <w:sz w:val="20"/>
          <w:szCs w:val="20"/>
        </w:rPr>
        <w:t>medical education</w:t>
      </w:r>
      <w:r w:rsidR="0047156B" w:rsidRPr="00D038C6">
        <w:rPr>
          <w:rFonts w:asciiTheme="majorHAnsi" w:hAnsiTheme="majorHAnsi" w:cs="Arial"/>
          <w:b/>
          <w:bCs/>
          <w:sz w:val="20"/>
          <w:szCs w:val="20"/>
        </w:rPr>
        <w:t xml:space="preserve"> in Sudan. WELCOME AND THANKS for</w:t>
      </w:r>
      <w:r w:rsidR="00255E66">
        <w:rPr>
          <w:rFonts w:asciiTheme="majorHAnsi" w:hAnsiTheme="majorHAnsi" w:cs="Arial"/>
          <w:b/>
          <w:bCs/>
          <w:sz w:val="20"/>
          <w:szCs w:val="20"/>
        </w:rPr>
        <w:t xml:space="preserve"> your</w:t>
      </w:r>
      <w:r w:rsidR="0047156B" w:rsidRPr="00D038C6">
        <w:rPr>
          <w:rFonts w:asciiTheme="majorHAnsi" w:hAnsiTheme="majorHAnsi" w:cs="Arial"/>
          <w:b/>
          <w:bCs/>
          <w:sz w:val="20"/>
          <w:szCs w:val="20"/>
        </w:rPr>
        <w:t xml:space="preserve"> response to participate in this study. This questionnaire is designed to </w:t>
      </w:r>
      <w:r w:rsidR="008B50F8" w:rsidRPr="00D038C6">
        <w:rPr>
          <w:rFonts w:asciiTheme="majorHAnsi" w:hAnsiTheme="majorHAnsi" w:cs="Arial"/>
          <w:b/>
          <w:bCs/>
          <w:sz w:val="20"/>
          <w:szCs w:val="20"/>
        </w:rPr>
        <w:t xml:space="preserve">investigate the </w:t>
      </w:r>
      <w:r>
        <w:rPr>
          <w:rFonts w:asciiTheme="majorHAnsi" w:hAnsiTheme="majorHAnsi" w:cs="Arial"/>
          <w:b/>
          <w:bCs/>
          <w:sz w:val="20"/>
          <w:szCs w:val="20"/>
        </w:rPr>
        <w:t>retention of basic sciences knowledge at clinical years</w:t>
      </w:r>
      <w:r w:rsidR="0047156B" w:rsidRPr="00D038C6">
        <w:rPr>
          <w:rFonts w:asciiTheme="majorHAnsi" w:hAnsiTheme="majorHAnsi" w:cs="Arial"/>
          <w:b/>
          <w:bCs/>
          <w:sz w:val="20"/>
          <w:szCs w:val="20"/>
        </w:rPr>
        <w:t xml:space="preserve">. And by answering our questions; you will </w:t>
      </w:r>
      <w:r w:rsidR="008B50F8" w:rsidRPr="00D038C6">
        <w:rPr>
          <w:rFonts w:asciiTheme="majorHAnsi" w:hAnsiTheme="majorHAnsi" w:cs="Arial"/>
          <w:b/>
          <w:bCs/>
          <w:sz w:val="20"/>
          <w:szCs w:val="20"/>
        </w:rPr>
        <w:t>help the students learn at</w:t>
      </w:r>
      <w:r w:rsidR="008B50F8" w:rsidRPr="00D038C6">
        <w:rPr>
          <w:rFonts w:ascii="Arial" w:hAnsi="Arial" w:cs="Arial"/>
          <w:color w:val="000000"/>
          <w:u w:val="single"/>
        </w:rPr>
        <w:t xml:space="preserve"> </w:t>
      </w:r>
      <w:r w:rsidR="008B50F8" w:rsidRPr="00D038C6">
        <w:rPr>
          <w:rFonts w:asciiTheme="majorHAnsi" w:hAnsiTheme="majorHAnsi" w:cs="Arial"/>
          <w:b/>
          <w:bCs/>
          <w:sz w:val="20"/>
          <w:szCs w:val="20"/>
          <w:u w:val="single"/>
        </w:rPr>
        <w:t>their maximum</w:t>
      </w:r>
      <w:r w:rsidR="008B50F8" w:rsidRPr="00D038C6">
        <w:rPr>
          <w:rFonts w:asciiTheme="majorHAnsi" w:hAnsiTheme="majorHAnsi" w:cs="Arial"/>
          <w:b/>
          <w:bCs/>
          <w:sz w:val="20"/>
          <w:szCs w:val="20"/>
        </w:rPr>
        <w:t xml:space="preserve"> potential</w:t>
      </w:r>
      <w:r w:rsidR="0047156B" w:rsidRPr="00D038C6">
        <w:rPr>
          <w:rFonts w:asciiTheme="majorHAnsi" w:hAnsiTheme="majorHAnsi" w:cs="Arial"/>
          <w:b/>
          <w:bCs/>
          <w:sz w:val="20"/>
          <w:szCs w:val="20"/>
        </w:rPr>
        <w:t xml:space="preserve">. It will take about </w:t>
      </w:r>
      <w:r>
        <w:rPr>
          <w:rFonts w:asciiTheme="majorHAnsi" w:hAnsiTheme="majorHAnsi" w:cs="Arial"/>
          <w:b/>
          <w:bCs/>
          <w:sz w:val="20"/>
          <w:szCs w:val="20"/>
        </w:rPr>
        <w:t>40-60</w:t>
      </w:r>
      <w:r w:rsidR="0047156B" w:rsidRPr="00D038C6">
        <w:rPr>
          <w:rFonts w:asciiTheme="majorHAnsi" w:hAnsiTheme="majorHAnsi" w:cs="Arial"/>
          <w:b/>
          <w:bCs/>
          <w:sz w:val="20"/>
          <w:szCs w:val="20"/>
        </w:rPr>
        <w:t xml:space="preserve"> minutes to be filled</w:t>
      </w:r>
      <w:r w:rsidR="00255E66">
        <w:rPr>
          <w:rFonts w:asciiTheme="majorHAnsi" w:hAnsiTheme="majorHAnsi" w:cs="Arial"/>
          <w:b/>
          <w:bCs/>
          <w:sz w:val="20"/>
          <w:szCs w:val="20"/>
        </w:rPr>
        <w:t xml:space="preserve"> and answered</w:t>
      </w:r>
      <w:r w:rsidR="0047156B" w:rsidRPr="00D038C6">
        <w:rPr>
          <w:rFonts w:asciiTheme="majorHAnsi" w:hAnsiTheme="majorHAnsi" w:cs="Arial"/>
          <w:b/>
          <w:bCs/>
          <w:sz w:val="20"/>
          <w:szCs w:val="20"/>
        </w:rPr>
        <w:t>.</w:t>
      </w:r>
      <w:r>
        <w:rPr>
          <w:rFonts w:asciiTheme="majorHAnsi" w:hAnsiTheme="majorHAnsi" w:cs="Arial"/>
          <w:b/>
          <w:bCs/>
          <w:sz w:val="20"/>
          <w:szCs w:val="20"/>
        </w:rPr>
        <w:t xml:space="preserve"> The questionnaire contain general characteristics and questions on what you learnt in the previous years (Anatomy, Physiology and Biochemistry). </w:t>
      </w:r>
      <w:r w:rsidR="0047156B" w:rsidRPr="00D038C6">
        <w:rPr>
          <w:rFonts w:asciiTheme="majorHAnsi" w:hAnsiTheme="majorHAnsi" w:cs="Arial"/>
          <w:b/>
          <w:bCs/>
          <w:sz w:val="20"/>
          <w:szCs w:val="20"/>
        </w:rPr>
        <w:t xml:space="preserve"> Please note that your information </w:t>
      </w:r>
      <w:r w:rsidR="0047156B" w:rsidRPr="00D038C6">
        <w:rPr>
          <w:rFonts w:asciiTheme="majorHAnsi" w:hAnsiTheme="majorHAnsi" w:cs="Arial"/>
          <w:b/>
          <w:bCs/>
          <w:sz w:val="20"/>
          <w:szCs w:val="20"/>
          <w:u w:val="single"/>
        </w:rPr>
        <w:t>IS</w:t>
      </w:r>
      <w:r w:rsidR="006E6577" w:rsidRPr="00D038C6">
        <w:rPr>
          <w:rFonts w:asciiTheme="majorHAnsi" w:hAnsiTheme="majorHAnsi" w:cs="Arial"/>
          <w:b/>
          <w:bCs/>
          <w:sz w:val="20"/>
          <w:szCs w:val="20"/>
          <w:u w:val="single"/>
        </w:rPr>
        <w:t xml:space="preserve"> </w:t>
      </w:r>
      <w:r w:rsidR="0047156B" w:rsidRPr="00D038C6">
        <w:rPr>
          <w:rFonts w:asciiTheme="majorHAnsi" w:hAnsiTheme="majorHAnsi" w:cs="Arial"/>
          <w:b/>
          <w:bCs/>
          <w:sz w:val="20"/>
          <w:szCs w:val="20"/>
          <w:u w:val="single"/>
        </w:rPr>
        <w:t>NOT</w:t>
      </w:r>
      <w:r w:rsidR="0047156B" w:rsidRPr="00D038C6">
        <w:rPr>
          <w:rFonts w:asciiTheme="majorHAnsi" w:hAnsiTheme="majorHAnsi" w:cs="Arial"/>
          <w:b/>
          <w:bCs/>
          <w:sz w:val="20"/>
          <w:szCs w:val="20"/>
        </w:rPr>
        <w:t xml:space="preserve"> personally identifiable and all responses are CONFIDENTIAL</w:t>
      </w:r>
      <w:r w:rsidR="0047156B" w:rsidRPr="00D038C6">
        <w:rPr>
          <w:rFonts w:asciiTheme="majorHAnsi" w:hAnsiTheme="majorHAnsi" w:cs="Arial"/>
          <w:b/>
          <w:bCs/>
          <w:sz w:val="20"/>
          <w:szCs w:val="20"/>
          <w:lang w:bidi="ar-AE"/>
        </w:rPr>
        <w:t>.</w:t>
      </w:r>
      <w:r w:rsidR="006E6577" w:rsidRPr="00D038C6">
        <w:rPr>
          <w:rFonts w:asciiTheme="majorHAnsi" w:eastAsia="Times New Roman" w:hAnsiTheme="majorHAnsi" w:cs="Andalus"/>
          <w:b/>
          <w:bCs/>
          <w:sz w:val="20"/>
          <w:szCs w:val="20"/>
        </w:rPr>
        <w:t xml:space="preserve"> Don't </w:t>
      </w:r>
      <w:r w:rsidR="003C13E9" w:rsidRPr="00D038C6">
        <w:rPr>
          <w:rFonts w:asciiTheme="majorHAnsi" w:eastAsia="Times New Roman" w:hAnsiTheme="majorHAnsi" w:cs="Andalus"/>
          <w:b/>
          <w:bCs/>
          <w:sz w:val="20"/>
          <w:szCs w:val="20"/>
        </w:rPr>
        <w:t>hesitate</w:t>
      </w:r>
      <w:r w:rsidR="006E6577" w:rsidRPr="00D038C6">
        <w:rPr>
          <w:rFonts w:asciiTheme="majorHAnsi" w:eastAsia="Times New Roman" w:hAnsiTheme="majorHAnsi" w:cs="Andalus"/>
          <w:b/>
          <w:bCs/>
          <w:sz w:val="20"/>
          <w:szCs w:val="20"/>
        </w:rPr>
        <w:t xml:space="preserve"> to ask </w:t>
      </w:r>
      <w:r>
        <w:rPr>
          <w:rFonts w:asciiTheme="majorHAnsi" w:eastAsia="Times New Roman" w:hAnsiTheme="majorHAnsi" w:cs="Andalus"/>
          <w:b/>
          <w:bCs/>
          <w:sz w:val="20"/>
          <w:szCs w:val="20"/>
        </w:rPr>
        <w:t>us</w:t>
      </w:r>
      <w:r w:rsidR="006E6577" w:rsidRPr="00D038C6">
        <w:rPr>
          <w:rFonts w:asciiTheme="majorHAnsi" w:eastAsia="Times New Roman" w:hAnsiTheme="majorHAnsi" w:cs="Andalus"/>
          <w:b/>
          <w:bCs/>
          <w:sz w:val="20"/>
          <w:szCs w:val="20"/>
        </w:rPr>
        <w:t xml:space="preserve"> if any question is not clear enough.</w:t>
      </w:r>
    </w:p>
    <w:tbl>
      <w:tblPr>
        <w:tblStyle w:val="LightShading-Accent4"/>
        <w:bidiVisual/>
        <w:tblW w:w="10915" w:type="dxa"/>
        <w:tblInd w:w="-738" w:type="dxa"/>
        <w:tblLook w:val="04A0" w:firstRow="1" w:lastRow="0" w:firstColumn="1" w:lastColumn="0" w:noHBand="0" w:noVBand="1"/>
      </w:tblPr>
      <w:tblGrid>
        <w:gridCol w:w="10915"/>
      </w:tblGrid>
      <w:tr w:rsidR="0047156B" w:rsidRPr="00D038C6" w:rsidTr="006101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5" w:type="dxa"/>
            <w:shd w:val="clear" w:color="auto" w:fill="EAF1DD" w:themeFill="accent3" w:themeFillTint="33"/>
            <w:vAlign w:val="center"/>
          </w:tcPr>
          <w:p w:rsidR="0047156B" w:rsidRPr="00D038C6" w:rsidRDefault="0047156B" w:rsidP="00610182">
            <w:pPr>
              <w:bidi/>
              <w:spacing w:after="200" w:line="276" w:lineRule="auto"/>
              <w:jc w:val="center"/>
              <w:rPr>
                <w:rFonts w:ascii="Calisto MT" w:eastAsia="Times New Roman" w:hAnsi="Calisto MT" w:cs="Arial"/>
                <w:sz w:val="32"/>
                <w:szCs w:val="32"/>
                <w:rtl/>
              </w:rPr>
            </w:pPr>
            <w:r w:rsidRPr="00D038C6">
              <w:rPr>
                <w:rFonts w:ascii="Calisto MT" w:eastAsia="Times New Roman" w:hAnsi="Calisto MT" w:cs="Arial"/>
                <w:sz w:val="32"/>
                <w:szCs w:val="32"/>
              </w:rPr>
              <w:t>Section 1 : Personal data</w:t>
            </w:r>
          </w:p>
        </w:tc>
      </w:tr>
    </w:tbl>
    <w:p w:rsidR="0047156B" w:rsidRPr="00D038C6" w:rsidRDefault="0047156B" w:rsidP="0047156B">
      <w:pPr>
        <w:bidi/>
        <w:rPr>
          <w:rFonts w:eastAsia="Times New Roman" w:cs="Arial"/>
          <w:rtl/>
          <w:lang w:bidi="ar-AE"/>
        </w:rPr>
      </w:pPr>
    </w:p>
    <w:tbl>
      <w:tblPr>
        <w:tblStyle w:val="TableGrid"/>
        <w:bidiVisual/>
        <w:tblW w:w="10915" w:type="dxa"/>
        <w:tblInd w:w="-738" w:type="dxa"/>
        <w:tblLayout w:type="fixed"/>
        <w:tblLook w:val="04A0" w:firstRow="1" w:lastRow="0" w:firstColumn="1" w:lastColumn="0" w:noHBand="0" w:noVBand="1"/>
      </w:tblPr>
      <w:tblGrid>
        <w:gridCol w:w="1134"/>
        <w:gridCol w:w="3685"/>
        <w:gridCol w:w="5387"/>
        <w:gridCol w:w="709"/>
      </w:tblGrid>
      <w:tr w:rsidR="0047156B" w:rsidRPr="00D038C6" w:rsidTr="00610182">
        <w:tc>
          <w:tcPr>
            <w:tcW w:w="1134" w:type="dxa"/>
            <w:shd w:val="clear" w:color="auto" w:fill="FFFFCC"/>
          </w:tcPr>
          <w:p w:rsidR="0047156B" w:rsidRPr="00D038C6" w:rsidRDefault="0047156B" w:rsidP="00610182">
            <w:pPr>
              <w:tabs>
                <w:tab w:val="left" w:pos="463"/>
              </w:tabs>
              <w:spacing w:after="200" w:line="276" w:lineRule="auto"/>
              <w:ind w:left="34"/>
              <w:contextualSpacing/>
              <w:jc w:val="center"/>
              <w:rPr>
                <w:rFonts w:asciiTheme="majorBidi" w:eastAsia="Times New Roman" w:hAnsiTheme="majorBidi" w:cstheme="majorBidi"/>
                <w:b/>
                <w:bCs/>
                <w:rtl/>
              </w:rPr>
            </w:pPr>
            <w:r w:rsidRPr="00D038C6">
              <w:rPr>
                <w:rFonts w:asciiTheme="majorBidi" w:eastAsia="Times New Roman" w:hAnsiTheme="majorBidi" w:cstheme="majorBidi"/>
                <w:b/>
                <w:bCs/>
              </w:rPr>
              <w:t>Write answer here</w:t>
            </w:r>
          </w:p>
        </w:tc>
        <w:tc>
          <w:tcPr>
            <w:tcW w:w="3685" w:type="dxa"/>
            <w:shd w:val="clear" w:color="auto" w:fill="FFFFCC"/>
            <w:vAlign w:val="center"/>
          </w:tcPr>
          <w:p w:rsidR="0047156B" w:rsidRPr="00D038C6" w:rsidRDefault="0047156B" w:rsidP="00610182">
            <w:pPr>
              <w:spacing w:after="200" w:line="276" w:lineRule="auto"/>
              <w:contextualSpacing/>
              <w:rPr>
                <w:rFonts w:asciiTheme="majorBidi" w:eastAsia="Times New Roman" w:hAnsiTheme="majorBidi" w:cstheme="majorBidi"/>
                <w:b/>
                <w:bCs/>
              </w:rPr>
            </w:pPr>
            <w:r w:rsidRPr="00D038C6">
              <w:rPr>
                <w:rFonts w:asciiTheme="majorBidi" w:eastAsia="Times New Roman" w:hAnsiTheme="majorBidi" w:cstheme="majorBidi"/>
                <w:b/>
                <w:bCs/>
              </w:rPr>
              <w:t>Respondent Choices</w:t>
            </w:r>
          </w:p>
        </w:tc>
        <w:tc>
          <w:tcPr>
            <w:tcW w:w="5387" w:type="dxa"/>
            <w:shd w:val="clear" w:color="auto" w:fill="FFFFCC"/>
            <w:vAlign w:val="center"/>
          </w:tcPr>
          <w:p w:rsidR="0047156B" w:rsidRPr="00D038C6" w:rsidRDefault="0047156B" w:rsidP="00610182">
            <w:pPr>
              <w:spacing w:after="200" w:line="276" w:lineRule="auto"/>
              <w:contextualSpacing/>
              <w:rPr>
                <w:rFonts w:asciiTheme="majorBidi" w:eastAsia="Times New Roman" w:hAnsiTheme="majorBidi" w:cstheme="majorBidi"/>
                <w:b/>
                <w:bCs/>
              </w:rPr>
            </w:pPr>
            <w:r w:rsidRPr="00D038C6">
              <w:rPr>
                <w:rFonts w:asciiTheme="majorBidi" w:eastAsia="Times New Roman" w:hAnsiTheme="majorBidi" w:cstheme="majorBidi"/>
                <w:b/>
                <w:bCs/>
              </w:rPr>
              <w:t>Question</w:t>
            </w:r>
          </w:p>
        </w:tc>
        <w:tc>
          <w:tcPr>
            <w:tcW w:w="709" w:type="dxa"/>
            <w:shd w:val="clear" w:color="auto" w:fill="FFFFCC"/>
            <w:vAlign w:val="center"/>
          </w:tcPr>
          <w:p w:rsidR="0047156B" w:rsidRPr="00D038C6" w:rsidRDefault="0047156B" w:rsidP="00610182">
            <w:pPr>
              <w:spacing w:after="200" w:line="276" w:lineRule="auto"/>
              <w:contextualSpacing/>
              <w:rPr>
                <w:rFonts w:asciiTheme="majorBidi" w:eastAsia="Times New Roman" w:hAnsiTheme="majorBidi" w:cstheme="majorBidi"/>
                <w:rtl/>
              </w:rPr>
            </w:pPr>
            <w:r w:rsidRPr="00D038C6">
              <w:rPr>
                <w:rFonts w:asciiTheme="majorBidi" w:eastAsia="Times New Roman" w:hAnsiTheme="majorBidi" w:cstheme="majorBidi"/>
              </w:rPr>
              <w:t xml:space="preserve"> No</w:t>
            </w:r>
          </w:p>
        </w:tc>
      </w:tr>
      <w:tr w:rsidR="0047156B" w:rsidRPr="00D038C6" w:rsidTr="00610182">
        <w:tc>
          <w:tcPr>
            <w:tcW w:w="1134" w:type="dxa"/>
          </w:tcPr>
          <w:p w:rsidR="0047156B" w:rsidRPr="00D038C6" w:rsidRDefault="0047156B" w:rsidP="00610182">
            <w:pPr>
              <w:spacing w:after="200" w:line="276" w:lineRule="auto"/>
              <w:ind w:left="720"/>
              <w:contextualSpacing/>
              <w:jc w:val="right"/>
              <w:rPr>
                <w:rFonts w:asciiTheme="majorBidi" w:eastAsia="Times New Roman" w:hAnsiTheme="majorBidi" w:cstheme="majorBidi"/>
                <w:rtl/>
              </w:rPr>
            </w:pPr>
          </w:p>
        </w:tc>
        <w:tc>
          <w:tcPr>
            <w:tcW w:w="3685" w:type="dxa"/>
          </w:tcPr>
          <w:p w:rsidR="0047156B" w:rsidRPr="00D038C6" w:rsidRDefault="0047156B" w:rsidP="005626F6">
            <w:pPr>
              <w:spacing w:after="200" w:line="276" w:lineRule="auto"/>
              <w:contextualSpacing/>
              <w:rPr>
                <w:rFonts w:asciiTheme="majorBidi" w:eastAsia="Times New Roman" w:hAnsiTheme="majorBidi" w:cstheme="majorBidi"/>
                <w:rtl/>
              </w:rPr>
            </w:pPr>
          </w:p>
        </w:tc>
        <w:tc>
          <w:tcPr>
            <w:tcW w:w="5387" w:type="dxa"/>
            <w:vAlign w:val="center"/>
          </w:tcPr>
          <w:p w:rsidR="0047156B" w:rsidRPr="00D038C6" w:rsidRDefault="005626F6" w:rsidP="00610182">
            <w:pPr>
              <w:spacing w:after="200" w:line="276" w:lineRule="auto"/>
              <w:contextualSpacing/>
              <w:rPr>
                <w:rFonts w:asciiTheme="majorBidi" w:eastAsia="Times New Roman" w:hAnsiTheme="majorBidi" w:cstheme="majorBidi"/>
                <w:rtl/>
              </w:rPr>
            </w:pPr>
            <w:r>
              <w:rPr>
                <w:rFonts w:asciiTheme="majorBidi" w:eastAsia="Times New Roman" w:hAnsiTheme="majorBidi" w:cstheme="majorBidi"/>
              </w:rPr>
              <w:t>Index Number</w:t>
            </w:r>
            <w:r w:rsidR="0047156B" w:rsidRPr="00D038C6">
              <w:rPr>
                <w:rFonts w:asciiTheme="majorBidi" w:eastAsia="Times New Roman" w:hAnsiTheme="majorBidi" w:cstheme="majorBidi"/>
              </w:rPr>
              <w:t xml:space="preserve"> </w:t>
            </w:r>
          </w:p>
        </w:tc>
        <w:tc>
          <w:tcPr>
            <w:tcW w:w="709" w:type="dxa"/>
            <w:shd w:val="clear" w:color="auto" w:fill="FFFFCC"/>
            <w:vAlign w:val="center"/>
          </w:tcPr>
          <w:p w:rsidR="0047156B" w:rsidRPr="00D038C6" w:rsidRDefault="0047156B" w:rsidP="00610182">
            <w:pPr>
              <w:spacing w:after="200" w:line="276" w:lineRule="auto"/>
              <w:contextualSpacing/>
              <w:rPr>
                <w:rFonts w:asciiTheme="majorBidi" w:eastAsia="Times New Roman" w:hAnsiTheme="majorBidi" w:cstheme="majorBidi"/>
              </w:rPr>
            </w:pPr>
            <w:r w:rsidRPr="00D038C6">
              <w:rPr>
                <w:rFonts w:asciiTheme="majorBidi" w:eastAsia="Times New Roman" w:hAnsiTheme="majorBidi" w:cstheme="majorBidi"/>
              </w:rPr>
              <w:t>1</w:t>
            </w:r>
          </w:p>
        </w:tc>
      </w:tr>
      <w:tr w:rsidR="0047156B" w:rsidRPr="00D038C6" w:rsidTr="00610182">
        <w:tc>
          <w:tcPr>
            <w:tcW w:w="1134" w:type="dxa"/>
          </w:tcPr>
          <w:p w:rsidR="0047156B" w:rsidRPr="00D038C6" w:rsidRDefault="0047156B" w:rsidP="00610182">
            <w:pPr>
              <w:spacing w:after="200" w:line="276" w:lineRule="auto"/>
              <w:ind w:left="720"/>
              <w:contextualSpacing/>
              <w:jc w:val="right"/>
              <w:rPr>
                <w:rFonts w:asciiTheme="majorBidi" w:eastAsia="Times New Roman" w:hAnsiTheme="majorBidi" w:cstheme="majorBidi"/>
                <w:rtl/>
              </w:rPr>
            </w:pPr>
          </w:p>
        </w:tc>
        <w:tc>
          <w:tcPr>
            <w:tcW w:w="3685" w:type="dxa"/>
          </w:tcPr>
          <w:p w:rsidR="008B50F8" w:rsidRPr="00D038C6" w:rsidRDefault="008B50F8" w:rsidP="008B50F8">
            <w:pPr>
              <w:pStyle w:val="ListParagraph"/>
              <w:numPr>
                <w:ilvl w:val="0"/>
                <w:numId w:val="18"/>
              </w:numPr>
              <w:spacing w:after="200" w:line="276" w:lineRule="auto"/>
              <w:rPr>
                <w:rFonts w:asciiTheme="majorBidi" w:hAnsiTheme="majorBidi" w:cstheme="majorBidi"/>
                <w:color w:val="000000"/>
                <w:lang w:val="en-GB"/>
              </w:rPr>
            </w:pPr>
            <w:r w:rsidRPr="00D038C6">
              <w:rPr>
                <w:rFonts w:asciiTheme="majorBidi" w:hAnsiTheme="majorBidi" w:cstheme="majorBidi"/>
                <w:color w:val="000000"/>
                <w:lang w:val="en-GB"/>
              </w:rPr>
              <w:t xml:space="preserve">Male </w:t>
            </w:r>
          </w:p>
          <w:p w:rsidR="0047156B" w:rsidRPr="00D038C6" w:rsidRDefault="008B50F8" w:rsidP="008B50F8">
            <w:pPr>
              <w:pStyle w:val="ListParagraph"/>
              <w:numPr>
                <w:ilvl w:val="0"/>
                <w:numId w:val="18"/>
              </w:numPr>
              <w:rPr>
                <w:rFonts w:asciiTheme="majorBidi" w:hAnsiTheme="majorBidi" w:cstheme="majorBidi"/>
              </w:rPr>
            </w:pPr>
            <w:r w:rsidRPr="00D038C6">
              <w:rPr>
                <w:rFonts w:asciiTheme="majorBidi" w:hAnsiTheme="majorBidi" w:cstheme="majorBidi"/>
              </w:rPr>
              <w:t>Female</w:t>
            </w:r>
          </w:p>
        </w:tc>
        <w:tc>
          <w:tcPr>
            <w:tcW w:w="5387" w:type="dxa"/>
            <w:vAlign w:val="center"/>
          </w:tcPr>
          <w:p w:rsidR="0047156B" w:rsidRPr="00D038C6" w:rsidRDefault="008B50F8" w:rsidP="00610182">
            <w:pPr>
              <w:spacing w:after="200" w:line="276" w:lineRule="auto"/>
              <w:contextualSpacing/>
              <w:rPr>
                <w:rFonts w:asciiTheme="majorBidi" w:eastAsia="Times New Roman" w:hAnsiTheme="majorBidi" w:cstheme="majorBidi"/>
              </w:rPr>
            </w:pPr>
            <w:r w:rsidRPr="00D038C6">
              <w:rPr>
                <w:rFonts w:asciiTheme="majorBidi" w:eastAsia="Times New Roman" w:hAnsiTheme="majorBidi" w:cstheme="majorBidi"/>
              </w:rPr>
              <w:t>Gender</w:t>
            </w:r>
          </w:p>
        </w:tc>
        <w:tc>
          <w:tcPr>
            <w:tcW w:w="709" w:type="dxa"/>
            <w:shd w:val="clear" w:color="auto" w:fill="FFFFCC"/>
            <w:vAlign w:val="center"/>
          </w:tcPr>
          <w:p w:rsidR="0047156B" w:rsidRPr="00D038C6" w:rsidRDefault="0047156B" w:rsidP="00610182">
            <w:pPr>
              <w:spacing w:after="200" w:line="276" w:lineRule="auto"/>
              <w:contextualSpacing/>
              <w:rPr>
                <w:rFonts w:asciiTheme="majorBidi" w:eastAsia="Times New Roman" w:hAnsiTheme="majorBidi" w:cstheme="majorBidi"/>
              </w:rPr>
            </w:pPr>
            <w:r w:rsidRPr="00D038C6">
              <w:rPr>
                <w:rFonts w:asciiTheme="majorBidi" w:eastAsia="Times New Roman" w:hAnsiTheme="majorBidi" w:cstheme="majorBidi"/>
              </w:rPr>
              <w:t>2</w:t>
            </w:r>
          </w:p>
        </w:tc>
      </w:tr>
      <w:tr w:rsidR="0047156B" w:rsidRPr="00D038C6" w:rsidTr="00610182">
        <w:tc>
          <w:tcPr>
            <w:tcW w:w="1134" w:type="dxa"/>
          </w:tcPr>
          <w:p w:rsidR="0047156B" w:rsidRPr="00D038C6" w:rsidRDefault="0047156B" w:rsidP="00610182">
            <w:pPr>
              <w:spacing w:after="200" w:line="276" w:lineRule="auto"/>
              <w:ind w:left="720"/>
              <w:contextualSpacing/>
              <w:jc w:val="right"/>
              <w:rPr>
                <w:rFonts w:asciiTheme="majorBidi" w:eastAsia="Times New Roman" w:hAnsiTheme="majorBidi" w:cstheme="majorBidi"/>
                <w:rtl/>
              </w:rPr>
            </w:pPr>
          </w:p>
        </w:tc>
        <w:tc>
          <w:tcPr>
            <w:tcW w:w="3685" w:type="dxa"/>
          </w:tcPr>
          <w:p w:rsidR="0047156B" w:rsidRPr="00D038C6" w:rsidRDefault="0047156B" w:rsidP="00505B4A">
            <w:pPr>
              <w:spacing w:after="200" w:line="276" w:lineRule="auto"/>
              <w:ind w:left="164"/>
              <w:contextualSpacing/>
              <w:rPr>
                <w:rFonts w:asciiTheme="majorBidi" w:eastAsia="Times New Roman" w:hAnsiTheme="majorBidi" w:cstheme="majorBidi"/>
              </w:rPr>
            </w:pPr>
            <w:r w:rsidRPr="00D038C6">
              <w:rPr>
                <w:rFonts w:asciiTheme="majorBidi" w:eastAsia="Times New Roman" w:hAnsiTheme="majorBidi" w:cstheme="majorBidi"/>
              </w:rPr>
              <w:t>1.</w:t>
            </w:r>
            <w:r w:rsidR="00505B4A">
              <w:rPr>
                <w:rFonts w:asciiTheme="majorBidi" w:eastAsia="Times New Roman" w:hAnsiTheme="majorBidi" w:cstheme="majorBidi"/>
              </w:rPr>
              <w:t>Batch 25</w:t>
            </w:r>
            <w:r w:rsidR="00505B4A" w:rsidRPr="00505B4A">
              <w:rPr>
                <w:rFonts w:asciiTheme="majorBidi" w:eastAsia="Times New Roman" w:hAnsiTheme="majorBidi" w:cstheme="majorBidi"/>
                <w:vertAlign w:val="superscript"/>
              </w:rPr>
              <w:t>th</w:t>
            </w:r>
            <w:r w:rsidR="00505B4A">
              <w:rPr>
                <w:rFonts w:asciiTheme="majorBidi" w:eastAsia="Times New Roman" w:hAnsiTheme="majorBidi" w:cstheme="majorBidi"/>
              </w:rPr>
              <w:t xml:space="preserve"> </w:t>
            </w:r>
          </w:p>
          <w:p w:rsidR="0047156B" w:rsidRPr="00D038C6" w:rsidRDefault="0047156B" w:rsidP="00505B4A">
            <w:pPr>
              <w:spacing w:after="200" w:line="276" w:lineRule="auto"/>
              <w:ind w:left="164"/>
              <w:contextualSpacing/>
              <w:rPr>
                <w:rFonts w:asciiTheme="majorBidi" w:eastAsia="Times New Roman" w:hAnsiTheme="majorBidi" w:cstheme="majorBidi"/>
              </w:rPr>
            </w:pPr>
            <w:r w:rsidRPr="00D038C6">
              <w:rPr>
                <w:rFonts w:asciiTheme="majorBidi" w:eastAsia="Times New Roman" w:hAnsiTheme="majorBidi" w:cstheme="majorBidi"/>
              </w:rPr>
              <w:t>2.</w:t>
            </w:r>
            <w:r w:rsidR="00505B4A">
              <w:rPr>
                <w:rFonts w:asciiTheme="majorBidi" w:eastAsia="Times New Roman" w:hAnsiTheme="majorBidi" w:cstheme="majorBidi"/>
              </w:rPr>
              <w:t>Batch 26</w:t>
            </w:r>
            <w:r w:rsidR="00505B4A" w:rsidRPr="00505B4A">
              <w:rPr>
                <w:rFonts w:asciiTheme="majorBidi" w:eastAsia="Times New Roman" w:hAnsiTheme="majorBidi" w:cstheme="majorBidi"/>
                <w:vertAlign w:val="superscript"/>
              </w:rPr>
              <w:t>th</w:t>
            </w:r>
            <w:r w:rsidR="00505B4A">
              <w:rPr>
                <w:rFonts w:asciiTheme="majorBidi" w:eastAsia="Times New Roman" w:hAnsiTheme="majorBidi" w:cstheme="majorBidi"/>
              </w:rPr>
              <w:t xml:space="preserve"> </w:t>
            </w:r>
            <w:r w:rsidRPr="00D038C6">
              <w:rPr>
                <w:rFonts w:asciiTheme="majorBidi" w:eastAsia="Times New Roman" w:hAnsiTheme="majorBidi" w:cstheme="majorBidi"/>
              </w:rPr>
              <w:t xml:space="preserve"> </w:t>
            </w:r>
          </w:p>
          <w:p w:rsidR="0047156B" w:rsidRPr="00D038C6" w:rsidRDefault="0047156B" w:rsidP="008B50F8">
            <w:pPr>
              <w:spacing w:after="200" w:line="276" w:lineRule="auto"/>
              <w:ind w:left="164"/>
              <w:contextualSpacing/>
              <w:rPr>
                <w:rFonts w:asciiTheme="majorBidi" w:eastAsia="Times New Roman" w:hAnsiTheme="majorBidi" w:cstheme="majorBidi"/>
              </w:rPr>
            </w:pPr>
          </w:p>
        </w:tc>
        <w:tc>
          <w:tcPr>
            <w:tcW w:w="5387" w:type="dxa"/>
            <w:vAlign w:val="center"/>
          </w:tcPr>
          <w:p w:rsidR="0047156B" w:rsidRPr="00D038C6" w:rsidRDefault="00505B4A" w:rsidP="00610182">
            <w:pPr>
              <w:spacing w:after="200" w:line="276" w:lineRule="auto"/>
              <w:contextualSpacing/>
              <w:rPr>
                <w:rFonts w:asciiTheme="majorBidi" w:eastAsia="Times New Roman" w:hAnsiTheme="majorBidi" w:cstheme="majorBidi"/>
                <w:rtl/>
              </w:rPr>
            </w:pPr>
            <w:r>
              <w:rPr>
                <w:rFonts w:asciiTheme="majorBidi" w:eastAsia="Times New Roman" w:hAnsiTheme="majorBidi" w:cstheme="majorBidi"/>
              </w:rPr>
              <w:t>Batch</w:t>
            </w:r>
          </w:p>
        </w:tc>
        <w:tc>
          <w:tcPr>
            <w:tcW w:w="709" w:type="dxa"/>
            <w:shd w:val="clear" w:color="auto" w:fill="FFFFCC"/>
            <w:vAlign w:val="center"/>
          </w:tcPr>
          <w:p w:rsidR="0047156B" w:rsidRPr="00D038C6" w:rsidRDefault="0047156B" w:rsidP="00610182">
            <w:pPr>
              <w:spacing w:after="200" w:line="276" w:lineRule="auto"/>
              <w:contextualSpacing/>
              <w:rPr>
                <w:rFonts w:asciiTheme="majorBidi" w:eastAsia="Times New Roman" w:hAnsiTheme="majorBidi" w:cstheme="majorBidi"/>
              </w:rPr>
            </w:pPr>
            <w:r w:rsidRPr="00D038C6">
              <w:rPr>
                <w:rFonts w:asciiTheme="majorBidi" w:eastAsia="Times New Roman" w:hAnsiTheme="majorBidi" w:cstheme="majorBidi"/>
              </w:rPr>
              <w:t>3</w:t>
            </w:r>
          </w:p>
        </w:tc>
      </w:tr>
    </w:tbl>
    <w:p w:rsidR="005626F6" w:rsidRDefault="005626F6" w:rsidP="005626F6">
      <w:pPr>
        <w:spacing w:line="480" w:lineRule="auto"/>
        <w:rPr>
          <w:b/>
          <w:bCs/>
          <w:sz w:val="28"/>
          <w:szCs w:val="28"/>
          <w:u w:val="single"/>
        </w:rPr>
      </w:pPr>
    </w:p>
    <w:p w:rsidR="005626F6" w:rsidRDefault="005626F6" w:rsidP="005626F6">
      <w:pPr>
        <w:spacing w:line="480" w:lineRule="auto"/>
        <w:rPr>
          <w:b/>
          <w:bCs/>
          <w:sz w:val="28"/>
          <w:szCs w:val="28"/>
          <w:u w:val="single"/>
        </w:rPr>
      </w:pPr>
      <w:r>
        <w:rPr>
          <w:b/>
          <w:bCs/>
          <w:sz w:val="28"/>
          <w:szCs w:val="28"/>
          <w:u w:val="single"/>
        </w:rPr>
        <w:lastRenderedPageBreak/>
        <w:t>Section II</w:t>
      </w:r>
    </w:p>
    <w:p w:rsidR="005626F6" w:rsidRPr="005626F6" w:rsidRDefault="005626F6" w:rsidP="005626F6">
      <w:pPr>
        <w:spacing w:line="480" w:lineRule="auto"/>
        <w:rPr>
          <w:b/>
          <w:bCs/>
          <w:sz w:val="28"/>
          <w:szCs w:val="28"/>
          <w:u w:val="single"/>
        </w:rPr>
      </w:pPr>
      <w:r w:rsidRPr="005626F6">
        <w:rPr>
          <w:b/>
          <w:bCs/>
          <w:sz w:val="28"/>
          <w:szCs w:val="28"/>
          <w:u w:val="single"/>
        </w:rPr>
        <w:t xml:space="preserve">Please answer all the following questions by encircle the letter of correct answer </w:t>
      </w:r>
    </w:p>
    <w:p w:rsidR="0044737C" w:rsidRDefault="005626F6" w:rsidP="005626F6">
      <w:pPr>
        <w:tabs>
          <w:tab w:val="left" w:pos="10065"/>
        </w:tabs>
        <w:spacing w:line="360" w:lineRule="auto"/>
        <w:ind w:left="-426"/>
        <w:contextualSpacing/>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 1. </w:t>
      </w:r>
      <w:r w:rsidRPr="005626F6">
        <w:rPr>
          <w:rFonts w:asciiTheme="majorBidi" w:eastAsia="Calibri" w:hAnsiTheme="majorBidi" w:cstheme="majorBidi"/>
          <w:b/>
          <w:bCs/>
          <w:sz w:val="24"/>
          <w:szCs w:val="24"/>
        </w:rPr>
        <w:t>In anaerobic condition, which organ produces the main raw for the process of gluconeogenesis</w:t>
      </w:r>
      <w:r w:rsidRPr="005626F6">
        <w:rPr>
          <w:rFonts w:asciiTheme="majorBidi" w:eastAsia="Calibri" w:hAnsiTheme="majorBidi" w:cstheme="majorBidi"/>
          <w:sz w:val="24"/>
          <w:szCs w:val="24"/>
        </w:rPr>
        <w:t xml:space="preserve">? </w:t>
      </w:r>
    </w:p>
    <w:p w:rsidR="005626F6" w:rsidRPr="005626F6" w:rsidRDefault="005626F6" w:rsidP="005626F6">
      <w:pPr>
        <w:tabs>
          <w:tab w:val="left" w:pos="10065"/>
        </w:tabs>
        <w:spacing w:line="360" w:lineRule="auto"/>
        <w:ind w:left="-426"/>
        <w:contextualSpacing/>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 A. muscle        b. liver        c. brain       d. heart</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 xml:space="preserve">2.  Phenylalanine is the precursor </w:t>
      </w:r>
      <w:r w:rsidR="0044737C" w:rsidRPr="005626F6">
        <w:rPr>
          <w:rFonts w:asciiTheme="majorBidi" w:eastAsia="Calibri" w:hAnsiTheme="majorBidi" w:cstheme="majorBidi"/>
          <w:b/>
          <w:bCs/>
          <w:sz w:val="24"/>
          <w:szCs w:val="24"/>
        </w:rPr>
        <w:t>of:</w:t>
      </w:r>
      <w:r w:rsidRPr="005626F6">
        <w:rPr>
          <w:rFonts w:asciiTheme="majorBidi" w:eastAsia="Calibri" w:hAnsiTheme="majorBidi" w:cstheme="majorBidi"/>
          <w:b/>
          <w:bCs/>
          <w:sz w:val="24"/>
          <w:szCs w:val="24"/>
        </w:rPr>
        <w:t xml:space="preserve"> </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a. tyrosine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b. alanine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 c. histidine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d. proline</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3</w:t>
      </w:r>
      <w:r w:rsidR="0044737C" w:rsidRPr="0044737C">
        <w:rPr>
          <w:rFonts w:asciiTheme="majorBidi" w:eastAsia="Calibri" w:hAnsiTheme="majorBidi" w:cstheme="majorBidi"/>
          <w:b/>
          <w:bCs/>
          <w:sz w:val="24"/>
          <w:szCs w:val="24"/>
        </w:rPr>
        <w:t>.</w:t>
      </w:r>
      <w:r w:rsidRPr="005626F6">
        <w:rPr>
          <w:rFonts w:asciiTheme="majorBidi" w:eastAsia="Calibri" w:hAnsiTheme="majorBidi" w:cstheme="majorBidi"/>
          <w:b/>
          <w:bCs/>
          <w:sz w:val="24"/>
          <w:szCs w:val="24"/>
        </w:rPr>
        <w:t>.Phenylketonuria is due to deficiency of:</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 a. phenylhydroxylase   b. tyrosinase     c. tyrosine hydroxylase      d. homogentisate  oxidase </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4. The pigment formed in heme degradation transported to liver in combination with:</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a. Transferrin            b. Albumin       </w:t>
      </w:r>
      <w:r w:rsidRPr="005626F6">
        <w:rPr>
          <w:rFonts w:asciiTheme="majorBidi" w:eastAsia="Calibri" w:hAnsiTheme="majorBidi" w:cstheme="majorBidi"/>
          <w:sz w:val="24"/>
          <w:szCs w:val="24"/>
        </w:rPr>
        <w:tab/>
        <w:t xml:space="preserve">c. Globulin               d. Haptoglobin </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 xml:space="preserve">5. Accumulation of bilirubin pigment results in: </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a. liver cirrhosis            b. jaundice   </w:t>
      </w:r>
      <w:r w:rsidRPr="005626F6">
        <w:rPr>
          <w:rFonts w:asciiTheme="majorBidi" w:eastAsia="Calibri" w:hAnsiTheme="majorBidi" w:cstheme="majorBidi"/>
          <w:sz w:val="24"/>
          <w:szCs w:val="24"/>
        </w:rPr>
        <w:tab/>
        <w:t xml:space="preserve"> c. fatty liver                d. anemia </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 xml:space="preserve">6. Which of the following minerals is involved in the structure of hemoglobin?     </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 a. Sodium    b. chromium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 c. iron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 d. potassium </w:t>
      </w:r>
    </w:p>
    <w:p w:rsidR="0044737C" w:rsidRPr="0044737C"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 xml:space="preserve">7.  Iron therapy is ineffective in which of the following conditions: </w:t>
      </w:r>
    </w:p>
    <w:p w:rsidR="0044737C" w:rsidRPr="0044737C" w:rsidRDefault="005626F6" w:rsidP="0044737C">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sz w:val="24"/>
          <w:szCs w:val="24"/>
        </w:rPr>
        <w:t xml:space="preserve">a. Chronic blood loss  b. Inadequate Fe-intake in diet  c. Hypochromic anaemia of pregnancyd. </w:t>
      </w:r>
      <w:r w:rsidR="0044737C">
        <w:rPr>
          <w:rFonts w:asciiTheme="majorBidi" w:eastAsia="Calibri" w:hAnsiTheme="majorBidi" w:cstheme="majorBidi"/>
          <w:sz w:val="24"/>
          <w:szCs w:val="24"/>
        </w:rPr>
        <w:t xml:space="preserve"> </w:t>
      </w:r>
      <w:r w:rsidRPr="005626F6">
        <w:rPr>
          <w:rFonts w:asciiTheme="majorBidi" w:eastAsia="Calibri" w:hAnsiTheme="majorBidi" w:cstheme="majorBidi"/>
          <w:sz w:val="24"/>
          <w:szCs w:val="24"/>
        </w:rPr>
        <w:t xml:space="preserve">d. Thalassaemia minor (α-chain thalassaemia)    </w:t>
      </w:r>
      <w:r w:rsidRPr="005626F6">
        <w:rPr>
          <w:rFonts w:asciiTheme="majorBidi" w:eastAsia="Calibri" w:hAnsiTheme="majorBidi" w:cstheme="majorBidi"/>
          <w:sz w:val="24"/>
          <w:szCs w:val="24"/>
        </w:rPr>
        <w:cr/>
      </w:r>
      <w:r w:rsidRPr="005626F6">
        <w:rPr>
          <w:rFonts w:asciiTheme="majorBidi" w:eastAsia="Calibri" w:hAnsiTheme="majorBidi" w:cstheme="majorBidi"/>
          <w:b/>
          <w:bCs/>
          <w:sz w:val="24"/>
          <w:szCs w:val="24"/>
        </w:rPr>
        <w:t>8.  The rate limiting step in cholesterol synthesis to produce mevalonate is catalyzed by:</w:t>
      </w:r>
    </w:p>
    <w:p w:rsidR="005626F6" w:rsidRPr="005626F6" w:rsidRDefault="005626F6" w:rsidP="0044737C">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 a. HMGCoA reductase    b.  thiolase      c. HMGCoA synthase       d. mevalonate kinase </w:t>
      </w:r>
    </w:p>
    <w:p w:rsidR="005626F6" w:rsidRPr="005626F6" w:rsidRDefault="005626F6" w:rsidP="005626F6">
      <w:pPr>
        <w:spacing w:line="360" w:lineRule="auto"/>
        <w:ind w:left="-426"/>
        <w:jc w:val="both"/>
        <w:rPr>
          <w:rFonts w:asciiTheme="majorBidi" w:eastAsia="Calibri" w:hAnsiTheme="majorBidi" w:cstheme="majorBidi"/>
          <w:sz w:val="24"/>
          <w:szCs w:val="24"/>
        </w:rPr>
      </w:pP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lastRenderedPageBreak/>
        <w:t>9. The major source of cholesterol in arterial smooth muscle cells is from:</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sz w:val="24"/>
          <w:szCs w:val="24"/>
        </w:rPr>
        <w:t xml:space="preserve">a. LDL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b. HDL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 c. Chylomicrons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d. VLDL</w:t>
      </w:r>
      <w:r w:rsidRPr="005626F6">
        <w:rPr>
          <w:rFonts w:asciiTheme="majorBidi" w:eastAsia="Calibri" w:hAnsiTheme="majorBidi" w:cstheme="majorBidi"/>
          <w:sz w:val="24"/>
          <w:szCs w:val="24"/>
        </w:rPr>
        <w:cr/>
      </w:r>
      <w:r w:rsidRPr="005626F6">
        <w:rPr>
          <w:rFonts w:asciiTheme="majorBidi" w:eastAsia="Calibri" w:hAnsiTheme="majorBidi" w:cstheme="majorBidi"/>
          <w:b/>
          <w:bCs/>
          <w:sz w:val="24"/>
          <w:szCs w:val="24"/>
        </w:rPr>
        <w:t xml:space="preserve">10. The primary cation in intracellular fluid is: </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a. potassium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 b. calcium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c. sodium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d. magnesium </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11. </w:t>
      </w:r>
      <w:r w:rsidRPr="005626F6">
        <w:rPr>
          <w:rFonts w:asciiTheme="majorBidi" w:eastAsia="Calibri" w:hAnsiTheme="majorBidi" w:cstheme="majorBidi"/>
          <w:b/>
          <w:bCs/>
          <w:sz w:val="24"/>
          <w:szCs w:val="24"/>
        </w:rPr>
        <w:t>In which part of the respiratory system, gaseous exchange takes place?</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(a) Alveoli</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(b) Pharynx</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(c) Larynx</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(d) Trachea</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 xml:space="preserve">12. Activation of blood coagulation pathway is by: </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a. prothrombin     </w:t>
      </w:r>
      <w:r w:rsidRPr="005626F6">
        <w:rPr>
          <w:rFonts w:asciiTheme="majorBidi" w:eastAsia="Calibri" w:hAnsiTheme="majorBidi" w:cstheme="majorBidi"/>
          <w:sz w:val="24"/>
          <w:szCs w:val="24"/>
        </w:rPr>
        <w:tab/>
        <w:t xml:space="preserve"> b. Ca+2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 c. thrombin      </w:t>
      </w:r>
      <w:r w:rsidRPr="005626F6">
        <w:rPr>
          <w:rFonts w:asciiTheme="majorBidi" w:eastAsia="Calibri" w:hAnsiTheme="majorBidi" w:cstheme="majorBidi"/>
          <w:sz w:val="24"/>
          <w:szCs w:val="24"/>
        </w:rPr>
        <w:tab/>
        <w:t>d. fibrinogen</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 xml:space="preserve">13. Cardiac muscle differ from skeletal muscle in: </w:t>
      </w:r>
    </w:p>
    <w:p w:rsidR="005626F6" w:rsidRPr="005626F6" w:rsidRDefault="005626F6" w:rsidP="0044737C">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a.</w:t>
      </w:r>
      <w:r w:rsidR="0044737C">
        <w:rPr>
          <w:rFonts w:asciiTheme="majorBidi" w:eastAsia="Calibri" w:hAnsiTheme="majorBidi" w:cstheme="majorBidi"/>
          <w:sz w:val="24"/>
          <w:szCs w:val="24"/>
        </w:rPr>
        <w:t xml:space="preserve"> </w:t>
      </w:r>
      <w:r w:rsidRPr="005626F6">
        <w:rPr>
          <w:rFonts w:asciiTheme="majorBidi" w:eastAsia="Calibri" w:hAnsiTheme="majorBidi" w:cstheme="majorBidi"/>
          <w:sz w:val="24"/>
          <w:szCs w:val="24"/>
        </w:rPr>
        <w:t xml:space="preserve">Striated     </w:t>
      </w:r>
      <w:r w:rsidRPr="005626F6">
        <w:rPr>
          <w:rFonts w:asciiTheme="majorBidi" w:eastAsia="Calibri" w:hAnsiTheme="majorBidi" w:cstheme="majorBidi"/>
          <w:sz w:val="24"/>
          <w:szCs w:val="24"/>
        </w:rPr>
        <w:tab/>
        <w:t xml:space="preserve"> b. Has thin actin   </w:t>
      </w:r>
      <w:r w:rsidRPr="005626F6">
        <w:rPr>
          <w:rFonts w:asciiTheme="majorBidi" w:eastAsia="Calibri" w:hAnsiTheme="majorBidi" w:cstheme="majorBidi"/>
          <w:sz w:val="24"/>
          <w:szCs w:val="24"/>
        </w:rPr>
        <w:tab/>
        <w:t xml:space="preserve">   c. Has gap junction                d. Has thick actin</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14. Left ventricular heart failure leads to:</w:t>
      </w:r>
    </w:p>
    <w:p w:rsidR="005626F6" w:rsidRPr="005626F6" w:rsidRDefault="005626F6" w:rsidP="0044737C">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a. Increased pulmonary capillary hydrostatic pressure </w:t>
      </w:r>
      <w:r w:rsidR="0044737C">
        <w:rPr>
          <w:rFonts w:asciiTheme="majorBidi" w:eastAsia="Calibri" w:hAnsiTheme="majorBidi" w:cstheme="majorBidi"/>
          <w:sz w:val="24"/>
          <w:szCs w:val="24"/>
        </w:rPr>
        <w:t xml:space="preserve"> </w:t>
      </w:r>
      <w:r w:rsidRPr="005626F6">
        <w:rPr>
          <w:rFonts w:asciiTheme="majorBidi" w:eastAsia="Calibri" w:hAnsiTheme="majorBidi" w:cstheme="majorBidi"/>
          <w:sz w:val="24"/>
          <w:szCs w:val="24"/>
        </w:rPr>
        <w:t xml:space="preserve">b. Engorged neck veins     </w:t>
      </w:r>
      <w:r w:rsidR="0044737C">
        <w:rPr>
          <w:rFonts w:asciiTheme="majorBidi" w:eastAsia="Calibri" w:hAnsiTheme="majorBidi" w:cstheme="majorBidi"/>
          <w:sz w:val="24"/>
          <w:szCs w:val="24"/>
        </w:rPr>
        <w:tab/>
      </w:r>
      <w:r w:rsidRPr="005626F6">
        <w:rPr>
          <w:rFonts w:asciiTheme="majorBidi" w:eastAsia="Calibri" w:hAnsiTheme="majorBidi" w:cstheme="majorBidi"/>
          <w:sz w:val="24"/>
          <w:szCs w:val="24"/>
        </w:rPr>
        <w:t xml:space="preserve">c. Bradycardia     </w:t>
      </w:r>
      <w:r w:rsidRPr="005626F6">
        <w:rPr>
          <w:rFonts w:asciiTheme="majorBidi" w:eastAsia="Calibri" w:hAnsiTheme="majorBidi" w:cstheme="majorBidi"/>
          <w:sz w:val="24"/>
          <w:szCs w:val="24"/>
        </w:rPr>
        <w:tab/>
        <w:t xml:space="preserve">d. Increased myocardial contractility </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15. Surfactant:</w:t>
      </w:r>
    </w:p>
    <w:p w:rsidR="005626F6" w:rsidRPr="005626F6" w:rsidRDefault="005626F6" w:rsidP="0044737C">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a. Is a glycoprotein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b. Is produced in the fetus early in pregnancy</w:t>
      </w:r>
      <w:r w:rsidR="0044737C">
        <w:rPr>
          <w:rFonts w:asciiTheme="majorBidi" w:eastAsia="Calibri" w:hAnsiTheme="majorBidi" w:cstheme="majorBidi"/>
          <w:sz w:val="24"/>
          <w:szCs w:val="24"/>
        </w:rPr>
        <w:t xml:space="preserve"> </w:t>
      </w:r>
      <w:r w:rsidRPr="005626F6">
        <w:rPr>
          <w:rFonts w:asciiTheme="majorBidi" w:eastAsia="Calibri" w:hAnsiTheme="majorBidi" w:cstheme="majorBidi"/>
          <w:sz w:val="24"/>
          <w:szCs w:val="24"/>
        </w:rPr>
        <w:t xml:space="preserve">c. Prevents development of pulmonary edema </w:t>
      </w:r>
      <w:r w:rsidRPr="005626F6">
        <w:rPr>
          <w:rFonts w:asciiTheme="majorBidi" w:eastAsia="Calibri" w:hAnsiTheme="majorBidi" w:cstheme="majorBidi"/>
          <w:sz w:val="24"/>
          <w:szCs w:val="24"/>
        </w:rPr>
        <w:tab/>
        <w:t xml:space="preserve">   d. Acts to increase surface tension of fluid in the alveoli</w:t>
      </w:r>
    </w:p>
    <w:p w:rsidR="005626F6" w:rsidRPr="005626F6" w:rsidRDefault="005626F6" w:rsidP="005626F6">
      <w:pPr>
        <w:spacing w:line="360" w:lineRule="auto"/>
        <w:ind w:left="-426"/>
        <w:jc w:val="both"/>
        <w:rPr>
          <w:rFonts w:asciiTheme="majorBidi" w:eastAsia="Calibri" w:hAnsiTheme="majorBidi" w:cstheme="majorBidi"/>
          <w:b/>
          <w:bCs/>
          <w:sz w:val="20"/>
          <w:szCs w:val="20"/>
        </w:rPr>
      </w:pPr>
      <w:r w:rsidRPr="005626F6">
        <w:rPr>
          <w:rFonts w:asciiTheme="majorBidi" w:eastAsia="Calibri" w:hAnsiTheme="majorBidi" w:cstheme="majorBidi"/>
          <w:b/>
          <w:bCs/>
          <w:sz w:val="24"/>
          <w:szCs w:val="24"/>
        </w:rPr>
        <w:t xml:space="preserve">16. A heart rate of 125 beats per minute could be correctly termed: </w:t>
      </w:r>
    </w:p>
    <w:p w:rsidR="0044737C" w:rsidRDefault="005626F6" w:rsidP="0044737C">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A) bradycardia.</w:t>
      </w:r>
      <w:r w:rsidRPr="005626F6">
        <w:rPr>
          <w:rFonts w:asciiTheme="majorBidi" w:eastAsia="Calibri" w:hAnsiTheme="majorBidi" w:cstheme="majorBidi"/>
          <w:sz w:val="24"/>
          <w:szCs w:val="24"/>
        </w:rPr>
        <w:tab/>
        <w:t>B) tachycardia.</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C) an arrhythmia.</w:t>
      </w:r>
      <w:r w:rsidRPr="005626F6">
        <w:rPr>
          <w:rFonts w:asciiTheme="majorBidi" w:eastAsia="Calibri" w:hAnsiTheme="majorBidi" w:cstheme="majorBidi"/>
          <w:sz w:val="24"/>
          <w:szCs w:val="24"/>
        </w:rPr>
        <w:tab/>
        <w:t>D) fibrillation.</w:t>
      </w:r>
    </w:p>
    <w:p w:rsidR="005626F6" w:rsidRPr="005626F6" w:rsidRDefault="005626F6" w:rsidP="0044737C">
      <w:pPr>
        <w:spacing w:line="360" w:lineRule="auto"/>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17. The hormone that inhibit gastric secretion and motility is...</w:t>
      </w:r>
    </w:p>
    <w:p w:rsidR="005626F6" w:rsidRPr="005626F6"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  a- Gastrin               b- histamine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c- secretin               d- Pepsin </w:t>
      </w:r>
    </w:p>
    <w:p w:rsidR="005626F6" w:rsidRPr="005626F6" w:rsidRDefault="005626F6" w:rsidP="005626F6">
      <w:pPr>
        <w:spacing w:line="360" w:lineRule="auto"/>
        <w:jc w:val="both"/>
        <w:rPr>
          <w:rFonts w:asciiTheme="majorBidi" w:eastAsia="Calibri" w:hAnsiTheme="majorBidi" w:cstheme="majorBidi"/>
          <w:b/>
          <w:bCs/>
          <w:sz w:val="24"/>
          <w:szCs w:val="24"/>
          <w:lang w:val="en-GB"/>
        </w:rPr>
      </w:pPr>
    </w:p>
    <w:p w:rsidR="005626F6" w:rsidRPr="005626F6"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b/>
          <w:bCs/>
          <w:sz w:val="24"/>
          <w:szCs w:val="24"/>
          <w:lang w:val="en-GB"/>
        </w:rPr>
        <w:lastRenderedPageBreak/>
        <w:t xml:space="preserve">18. </w:t>
      </w:r>
      <w:r w:rsidRPr="005626F6">
        <w:rPr>
          <w:rFonts w:asciiTheme="majorBidi" w:eastAsia="Calibri" w:hAnsiTheme="majorBidi" w:cstheme="majorBidi"/>
          <w:b/>
          <w:bCs/>
          <w:sz w:val="24"/>
          <w:szCs w:val="24"/>
        </w:rPr>
        <w:t>ECGs:</w:t>
      </w:r>
      <w:r w:rsidRPr="005626F6">
        <w:rPr>
          <w:rFonts w:asciiTheme="majorBidi" w:eastAsia="Calibri" w:hAnsiTheme="majorBidi" w:cstheme="majorBidi"/>
          <w:sz w:val="24"/>
          <w:szCs w:val="24"/>
        </w:rPr>
        <w:t xml:space="preserve"> </w:t>
      </w:r>
    </w:p>
    <w:p w:rsidR="005626F6" w:rsidRPr="005626F6"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a. provide direct information about the heart function.</w:t>
      </w:r>
    </w:p>
    <w:p w:rsidR="005626F6" w:rsidRPr="005626F6"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b. are most useful in diagnosing heart murmurs.</w:t>
      </w:r>
    </w:p>
    <w:p w:rsidR="005626F6" w:rsidRPr="005626F6"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c.  show the summed electrical potentials generated by all cells of the heart.</w:t>
      </w:r>
    </w:p>
    <w:p w:rsidR="005626F6" w:rsidRPr="005626F6"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d.  have two major components: waves and nodes.</w:t>
      </w:r>
    </w:p>
    <w:p w:rsidR="0044737C"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 </w:t>
      </w:r>
      <w:r w:rsidRPr="005626F6">
        <w:rPr>
          <w:rFonts w:asciiTheme="majorBidi" w:eastAsia="Calibri" w:hAnsiTheme="majorBidi" w:cstheme="majorBidi"/>
          <w:b/>
          <w:bCs/>
          <w:sz w:val="24"/>
          <w:szCs w:val="24"/>
        </w:rPr>
        <w:t>19. The skin is derived from:</w:t>
      </w:r>
      <w:r w:rsidRPr="005626F6">
        <w:rPr>
          <w:rFonts w:asciiTheme="majorBidi" w:eastAsia="Calibri" w:hAnsiTheme="majorBidi" w:cstheme="majorBidi"/>
          <w:sz w:val="24"/>
          <w:szCs w:val="24"/>
        </w:rPr>
        <w:t xml:space="preserve"> </w:t>
      </w:r>
    </w:p>
    <w:p w:rsidR="005626F6" w:rsidRPr="005626F6"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 a. ectoderm and endoderm             b. ectoderm and mesoderm c. mesoderm and endoderm                     </w:t>
      </w:r>
      <w:r w:rsidRPr="005626F6">
        <w:rPr>
          <w:rFonts w:asciiTheme="majorBidi" w:eastAsia="Calibri" w:hAnsiTheme="majorBidi" w:cstheme="majorBidi"/>
          <w:sz w:val="24"/>
          <w:szCs w:val="24"/>
        </w:rPr>
        <w:tab/>
        <w:t xml:space="preserve"> d. ectoderm, mesoderm, and endoderm</w:t>
      </w:r>
    </w:p>
    <w:p w:rsidR="005626F6" w:rsidRPr="005626F6" w:rsidRDefault="005626F6" w:rsidP="005626F6">
      <w:pPr>
        <w:spacing w:line="360" w:lineRule="auto"/>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 xml:space="preserve">20. Which of the following provides sensory innervation to the forehead? </w:t>
      </w:r>
    </w:p>
    <w:p w:rsidR="005626F6" w:rsidRPr="005626F6" w:rsidRDefault="005626F6" w:rsidP="0044737C">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a. Ophthalmic branch of the trigeminal nerve </w:t>
      </w:r>
      <w:r w:rsidRPr="005626F6">
        <w:rPr>
          <w:rFonts w:asciiTheme="majorBidi" w:eastAsia="Calibri" w:hAnsiTheme="majorBidi" w:cstheme="majorBidi"/>
          <w:sz w:val="24"/>
          <w:szCs w:val="24"/>
        </w:rPr>
        <w:tab/>
        <w:t xml:space="preserve">b.Maxillary branch of the trigeminal nerve </w:t>
      </w:r>
      <w:r w:rsidR="0044737C">
        <w:rPr>
          <w:rFonts w:asciiTheme="majorBidi" w:eastAsia="Calibri" w:hAnsiTheme="majorBidi" w:cstheme="majorBidi"/>
          <w:sz w:val="24"/>
          <w:szCs w:val="24"/>
        </w:rPr>
        <w:t xml:space="preserve">            </w:t>
      </w:r>
      <w:r w:rsidRPr="005626F6">
        <w:rPr>
          <w:rFonts w:asciiTheme="majorBidi" w:eastAsia="Calibri" w:hAnsiTheme="majorBidi" w:cstheme="majorBidi"/>
          <w:sz w:val="24"/>
          <w:szCs w:val="24"/>
        </w:rPr>
        <w:t xml:space="preserve">c. Cervical branch of facial nerve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d. Temporal branch of facial nerve</w:t>
      </w:r>
      <w:r w:rsidRPr="005626F6">
        <w:rPr>
          <w:rFonts w:asciiTheme="majorBidi" w:eastAsia="Calibri" w:hAnsiTheme="majorBidi" w:cstheme="majorBidi"/>
          <w:b/>
          <w:bCs/>
          <w:sz w:val="24"/>
          <w:szCs w:val="24"/>
        </w:rPr>
        <w:t xml:space="preserve"> </w:t>
      </w:r>
    </w:p>
    <w:p w:rsidR="005626F6" w:rsidRPr="005626F6" w:rsidRDefault="005626F6" w:rsidP="005626F6">
      <w:pPr>
        <w:spacing w:line="360" w:lineRule="auto"/>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21. In embryonic development, RBCs is manufactured in:</w:t>
      </w:r>
    </w:p>
    <w:p w:rsidR="005626F6" w:rsidRPr="005626F6"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 a. liver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b. yolk sac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c. bone marrow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d. spleen</w:t>
      </w:r>
    </w:p>
    <w:p w:rsidR="005626F6" w:rsidRPr="005626F6" w:rsidRDefault="005626F6" w:rsidP="005626F6">
      <w:pPr>
        <w:spacing w:line="360" w:lineRule="auto"/>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22. Regarding lymphatic drainage: the Right gastric node drain:</w:t>
      </w:r>
    </w:p>
    <w:p w:rsidR="005626F6" w:rsidRPr="005626F6"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a. body of stomach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b. Antrum of stomach</w:t>
      </w:r>
    </w:p>
    <w:p w:rsidR="005626F6" w:rsidRPr="005626F6"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tl/>
        </w:rPr>
        <w:t xml:space="preserve"> </w:t>
      </w:r>
      <w:r w:rsidRPr="005626F6">
        <w:rPr>
          <w:rFonts w:asciiTheme="majorBidi" w:eastAsia="Calibri" w:hAnsiTheme="majorBidi" w:cstheme="majorBidi"/>
          <w:sz w:val="24"/>
          <w:szCs w:val="24"/>
        </w:rPr>
        <w:t xml:space="preserve">c. fundus of stomach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d. pylorus of stomach</w:t>
      </w:r>
    </w:p>
    <w:p w:rsidR="005626F6" w:rsidRPr="005626F6" w:rsidRDefault="005626F6" w:rsidP="005626F6">
      <w:pPr>
        <w:spacing w:line="360" w:lineRule="auto"/>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23. The presence of the followings in the amniotic fluid indicates an encephaly:</w:t>
      </w:r>
    </w:p>
    <w:p w:rsidR="005626F6" w:rsidRPr="005626F6"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 a. glucose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 b. blood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 c. lymphocytes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d. alpha fetoprotein</w:t>
      </w:r>
    </w:p>
    <w:p w:rsidR="005626F6" w:rsidRPr="005626F6" w:rsidRDefault="005626F6" w:rsidP="005626F6">
      <w:pPr>
        <w:spacing w:line="360" w:lineRule="auto"/>
        <w:ind w:left="-426"/>
        <w:rPr>
          <w:rFonts w:asciiTheme="majorBidi" w:eastAsia="Calibri" w:hAnsiTheme="majorBidi" w:cstheme="majorBidi"/>
          <w:sz w:val="24"/>
          <w:szCs w:val="24"/>
        </w:rPr>
      </w:pPr>
      <w:r w:rsidRPr="005626F6">
        <w:rPr>
          <w:rFonts w:asciiTheme="majorBidi" w:eastAsia="Calibri" w:hAnsiTheme="majorBidi" w:cstheme="majorBidi"/>
          <w:b/>
          <w:bCs/>
          <w:sz w:val="24"/>
          <w:szCs w:val="24"/>
        </w:rPr>
        <w:t>24. Which of the following bone is called collar bone?</w:t>
      </w:r>
      <w:r w:rsidRPr="005626F6">
        <w:rPr>
          <w:rFonts w:asciiTheme="majorBidi" w:eastAsia="Calibri" w:hAnsiTheme="majorBidi" w:cstheme="majorBidi"/>
          <w:b/>
          <w:bCs/>
          <w:sz w:val="24"/>
          <w:szCs w:val="24"/>
        </w:rPr>
        <w:br/>
      </w:r>
      <w:r w:rsidRPr="005626F6">
        <w:rPr>
          <w:rFonts w:asciiTheme="majorBidi" w:eastAsia="Calibri" w:hAnsiTheme="majorBidi" w:cstheme="majorBidi"/>
          <w:sz w:val="24"/>
          <w:szCs w:val="24"/>
        </w:rPr>
        <w:t>a) Acetabulum            b) Pelvic</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c) Scapula                     d) Clavicle</w:t>
      </w:r>
    </w:p>
    <w:p w:rsidR="005626F6" w:rsidRPr="005626F6" w:rsidRDefault="005626F6" w:rsidP="005626F6">
      <w:pPr>
        <w:spacing w:line="360" w:lineRule="auto"/>
        <w:ind w:left="-426"/>
        <w:rPr>
          <w:rFonts w:asciiTheme="majorBidi" w:eastAsia="Calibri" w:hAnsiTheme="majorBidi" w:cstheme="majorBidi"/>
          <w:b/>
          <w:bCs/>
          <w:sz w:val="24"/>
          <w:szCs w:val="24"/>
        </w:rPr>
      </w:pPr>
      <w:r w:rsidRPr="005626F6">
        <w:rPr>
          <w:rFonts w:asciiTheme="majorBidi" w:hAnsiTheme="majorBidi" w:cstheme="majorBidi"/>
          <w:b/>
          <w:bCs/>
          <w:sz w:val="24"/>
          <w:szCs w:val="24"/>
        </w:rPr>
        <w:t xml:space="preserve">25. A flattened or shallow articulating surface of a bone is called:  </w:t>
      </w:r>
    </w:p>
    <w:p w:rsidR="005626F6" w:rsidRPr="005626F6" w:rsidRDefault="005626F6" w:rsidP="005626F6">
      <w:pPr>
        <w:spacing w:after="0" w:line="360" w:lineRule="auto"/>
        <w:jc w:val="both"/>
        <w:rPr>
          <w:rFonts w:asciiTheme="majorBidi" w:eastAsiaTheme="minorHAnsi" w:hAnsiTheme="majorBidi" w:cstheme="majorBidi"/>
          <w:sz w:val="24"/>
          <w:szCs w:val="24"/>
        </w:rPr>
      </w:pPr>
      <w:r w:rsidRPr="005626F6">
        <w:rPr>
          <w:rFonts w:asciiTheme="majorBidi" w:eastAsiaTheme="minorHAnsi" w:hAnsiTheme="majorBidi" w:cstheme="majorBidi"/>
          <w:sz w:val="24"/>
          <w:szCs w:val="24"/>
        </w:rPr>
        <w:lastRenderedPageBreak/>
        <w:t xml:space="preserve">a. tubercle    </w:t>
      </w:r>
      <w:r w:rsidRPr="005626F6">
        <w:rPr>
          <w:rFonts w:asciiTheme="majorBidi" w:eastAsiaTheme="minorHAnsi" w:hAnsiTheme="majorBidi" w:cstheme="majorBidi"/>
          <w:sz w:val="24"/>
          <w:szCs w:val="24"/>
        </w:rPr>
        <w:tab/>
        <w:t xml:space="preserve"> b.  fossa   </w:t>
      </w:r>
      <w:r w:rsidRPr="005626F6">
        <w:rPr>
          <w:rFonts w:asciiTheme="majorBidi" w:eastAsiaTheme="minorHAnsi" w:hAnsiTheme="majorBidi" w:cstheme="majorBidi"/>
          <w:sz w:val="24"/>
          <w:szCs w:val="24"/>
        </w:rPr>
        <w:tab/>
      </w:r>
      <w:r w:rsidRPr="005626F6">
        <w:rPr>
          <w:rFonts w:asciiTheme="majorBidi" w:eastAsiaTheme="minorHAnsi" w:hAnsiTheme="majorBidi" w:cstheme="majorBidi"/>
          <w:sz w:val="24"/>
          <w:szCs w:val="24"/>
        </w:rPr>
        <w:tab/>
        <w:t xml:space="preserve">c. fovea  </w:t>
      </w:r>
      <w:r w:rsidRPr="005626F6">
        <w:rPr>
          <w:rFonts w:asciiTheme="majorBidi" w:eastAsiaTheme="minorHAnsi" w:hAnsiTheme="majorBidi" w:cstheme="majorBidi"/>
          <w:sz w:val="24"/>
          <w:szCs w:val="24"/>
        </w:rPr>
        <w:tab/>
      </w:r>
      <w:r w:rsidRPr="005626F6">
        <w:rPr>
          <w:rFonts w:asciiTheme="majorBidi" w:eastAsiaTheme="minorHAnsi" w:hAnsiTheme="majorBidi" w:cstheme="majorBidi"/>
          <w:sz w:val="24"/>
          <w:szCs w:val="24"/>
        </w:rPr>
        <w:tab/>
        <w:t xml:space="preserve"> d. facet</w:t>
      </w:r>
    </w:p>
    <w:p w:rsidR="005626F6" w:rsidRPr="005626F6" w:rsidRDefault="005626F6" w:rsidP="005626F6">
      <w:pPr>
        <w:spacing w:after="0" w:line="360" w:lineRule="auto"/>
        <w:jc w:val="both"/>
        <w:rPr>
          <w:rFonts w:asciiTheme="majorBidi" w:eastAsiaTheme="minorHAnsi" w:hAnsiTheme="majorBidi" w:cstheme="majorBidi"/>
          <w:sz w:val="24"/>
          <w:szCs w:val="24"/>
        </w:rPr>
      </w:pPr>
    </w:p>
    <w:p w:rsidR="005626F6" w:rsidRPr="005626F6" w:rsidRDefault="005626F6" w:rsidP="005626F6">
      <w:pPr>
        <w:spacing w:after="0" w:line="360" w:lineRule="auto"/>
        <w:jc w:val="both"/>
        <w:rPr>
          <w:rFonts w:asciiTheme="majorBidi" w:eastAsiaTheme="minorHAnsi" w:hAnsiTheme="majorBidi" w:cstheme="majorBidi"/>
          <w:b/>
          <w:bCs/>
          <w:sz w:val="24"/>
          <w:szCs w:val="24"/>
        </w:rPr>
      </w:pPr>
      <w:r w:rsidRPr="005626F6">
        <w:rPr>
          <w:rFonts w:asciiTheme="majorBidi" w:eastAsiaTheme="minorHAnsi" w:hAnsiTheme="majorBidi" w:cstheme="majorBidi"/>
          <w:b/>
          <w:bCs/>
          <w:sz w:val="24"/>
          <w:szCs w:val="24"/>
        </w:rPr>
        <w:t>26. 3</w:t>
      </w:r>
      <w:r w:rsidRPr="005626F6">
        <w:rPr>
          <w:rFonts w:asciiTheme="majorBidi" w:eastAsiaTheme="minorHAnsi" w:hAnsiTheme="majorBidi" w:cstheme="majorBidi"/>
          <w:b/>
          <w:bCs/>
          <w:sz w:val="24"/>
          <w:szCs w:val="24"/>
          <w:vertAlign w:val="superscript"/>
        </w:rPr>
        <w:t>rd</w:t>
      </w:r>
      <w:r w:rsidRPr="005626F6">
        <w:rPr>
          <w:rFonts w:asciiTheme="majorBidi" w:eastAsiaTheme="minorHAnsi" w:hAnsiTheme="majorBidi" w:cstheme="majorBidi"/>
          <w:b/>
          <w:bCs/>
          <w:sz w:val="24"/>
          <w:szCs w:val="24"/>
        </w:rPr>
        <w:t xml:space="preserve"> ventricle is the cavity of the:</w:t>
      </w:r>
    </w:p>
    <w:p w:rsidR="005626F6" w:rsidRPr="005626F6" w:rsidRDefault="005626F6" w:rsidP="005626F6">
      <w:pPr>
        <w:spacing w:after="0" w:line="360" w:lineRule="auto"/>
        <w:jc w:val="both"/>
        <w:rPr>
          <w:rFonts w:asciiTheme="majorBidi" w:eastAsiaTheme="minorHAnsi" w:hAnsiTheme="majorBidi" w:cstheme="majorBidi"/>
          <w:sz w:val="24"/>
          <w:szCs w:val="24"/>
        </w:rPr>
      </w:pPr>
      <w:r w:rsidRPr="005626F6">
        <w:rPr>
          <w:rFonts w:asciiTheme="majorBidi" w:eastAsiaTheme="minorHAnsi" w:hAnsiTheme="majorBidi" w:cstheme="majorBidi"/>
          <w:sz w:val="24"/>
          <w:szCs w:val="24"/>
        </w:rPr>
        <w:t>a. metencephalon         b. myelencephalon</w:t>
      </w:r>
      <w:r w:rsidRPr="005626F6">
        <w:rPr>
          <w:rFonts w:asciiTheme="majorBidi" w:eastAsiaTheme="minorHAnsi" w:hAnsiTheme="majorBidi" w:cstheme="majorBidi"/>
          <w:sz w:val="24"/>
          <w:szCs w:val="24"/>
        </w:rPr>
        <w:tab/>
        <w:t xml:space="preserve">c. mesencephalon        d.diencephalon </w:t>
      </w:r>
    </w:p>
    <w:p w:rsidR="005626F6" w:rsidRPr="005626F6" w:rsidRDefault="005626F6" w:rsidP="005626F6">
      <w:pPr>
        <w:spacing w:after="0" w:line="360" w:lineRule="auto"/>
        <w:jc w:val="both"/>
        <w:rPr>
          <w:rFonts w:asciiTheme="majorBidi" w:eastAsiaTheme="minorHAnsi" w:hAnsiTheme="majorBidi" w:cstheme="majorBidi"/>
          <w:sz w:val="24"/>
          <w:szCs w:val="24"/>
        </w:rPr>
      </w:pPr>
    </w:p>
    <w:p w:rsidR="005626F6" w:rsidRPr="005626F6" w:rsidRDefault="005626F6" w:rsidP="005626F6">
      <w:pPr>
        <w:spacing w:after="0" w:line="360" w:lineRule="auto"/>
        <w:jc w:val="both"/>
        <w:rPr>
          <w:rFonts w:asciiTheme="majorBidi" w:eastAsiaTheme="minorHAnsi" w:hAnsiTheme="majorBidi" w:cstheme="majorBidi"/>
          <w:b/>
          <w:bCs/>
          <w:sz w:val="24"/>
          <w:szCs w:val="24"/>
        </w:rPr>
      </w:pPr>
      <w:r w:rsidRPr="005626F6">
        <w:rPr>
          <w:rFonts w:asciiTheme="majorBidi" w:eastAsiaTheme="minorHAnsi" w:hAnsiTheme="majorBidi" w:cstheme="majorBidi"/>
          <w:b/>
          <w:bCs/>
          <w:sz w:val="24"/>
          <w:szCs w:val="24"/>
        </w:rPr>
        <w:t xml:space="preserve">27. The embryonic origin of thyroid gland is: </w:t>
      </w:r>
    </w:p>
    <w:p w:rsidR="005626F6" w:rsidRPr="005626F6" w:rsidRDefault="005626F6" w:rsidP="005626F6">
      <w:pPr>
        <w:spacing w:after="0" w:line="360" w:lineRule="auto"/>
        <w:jc w:val="both"/>
        <w:rPr>
          <w:rFonts w:asciiTheme="majorBidi" w:eastAsiaTheme="minorHAnsi" w:hAnsiTheme="majorBidi" w:cstheme="majorBidi"/>
          <w:sz w:val="24"/>
          <w:szCs w:val="24"/>
        </w:rPr>
      </w:pPr>
      <w:r w:rsidRPr="005626F6">
        <w:rPr>
          <w:rFonts w:asciiTheme="majorBidi" w:eastAsiaTheme="minorHAnsi" w:hAnsiTheme="majorBidi" w:cstheme="majorBidi"/>
          <w:sz w:val="24"/>
          <w:szCs w:val="24"/>
        </w:rPr>
        <w:t xml:space="preserve">a.pharynx   </w:t>
      </w:r>
      <w:r w:rsidRPr="005626F6">
        <w:rPr>
          <w:rFonts w:asciiTheme="majorBidi" w:eastAsiaTheme="minorHAnsi" w:hAnsiTheme="majorBidi" w:cstheme="majorBidi"/>
          <w:sz w:val="24"/>
          <w:szCs w:val="24"/>
        </w:rPr>
        <w:tab/>
      </w:r>
      <w:r w:rsidRPr="005626F6">
        <w:rPr>
          <w:rFonts w:asciiTheme="majorBidi" w:eastAsiaTheme="minorHAnsi" w:hAnsiTheme="majorBidi" w:cstheme="majorBidi"/>
          <w:sz w:val="24"/>
          <w:szCs w:val="24"/>
        </w:rPr>
        <w:tab/>
        <w:t xml:space="preserve"> b. larynx     </w:t>
      </w:r>
      <w:r w:rsidRPr="005626F6">
        <w:rPr>
          <w:rFonts w:asciiTheme="majorBidi" w:eastAsiaTheme="minorHAnsi" w:hAnsiTheme="majorBidi" w:cstheme="majorBidi"/>
          <w:sz w:val="24"/>
          <w:szCs w:val="24"/>
        </w:rPr>
        <w:tab/>
      </w:r>
      <w:r w:rsidRPr="005626F6">
        <w:rPr>
          <w:rFonts w:asciiTheme="majorBidi" w:eastAsiaTheme="minorHAnsi" w:hAnsiTheme="majorBidi" w:cstheme="majorBidi"/>
          <w:sz w:val="24"/>
          <w:szCs w:val="24"/>
        </w:rPr>
        <w:tab/>
        <w:t xml:space="preserve">  c. trachea       </w:t>
      </w:r>
      <w:r w:rsidRPr="005626F6">
        <w:rPr>
          <w:rFonts w:asciiTheme="majorBidi" w:eastAsiaTheme="minorHAnsi" w:hAnsiTheme="majorBidi" w:cstheme="majorBidi"/>
          <w:sz w:val="24"/>
          <w:szCs w:val="24"/>
        </w:rPr>
        <w:tab/>
      </w:r>
      <w:r w:rsidRPr="005626F6">
        <w:rPr>
          <w:rFonts w:asciiTheme="majorBidi" w:eastAsiaTheme="minorHAnsi" w:hAnsiTheme="majorBidi" w:cstheme="majorBidi"/>
          <w:sz w:val="24"/>
          <w:szCs w:val="24"/>
        </w:rPr>
        <w:tab/>
        <w:t xml:space="preserve">  d. tongue</w:t>
      </w:r>
    </w:p>
    <w:p w:rsidR="005626F6" w:rsidRPr="005626F6" w:rsidRDefault="005626F6" w:rsidP="005626F6">
      <w:pPr>
        <w:spacing w:line="360" w:lineRule="auto"/>
        <w:ind w:left="-426"/>
        <w:jc w:val="both"/>
        <w:rPr>
          <w:rFonts w:asciiTheme="majorBidi" w:eastAsia="Calibri" w:hAnsiTheme="majorBidi" w:cstheme="majorBidi"/>
          <w:sz w:val="24"/>
          <w:szCs w:val="24"/>
        </w:rPr>
      </w:pP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 xml:space="preserve">28. A 45-year-old male presents to the Emergency Department with complaints of drowsiness and fatigue. He skipped breakfast this morning and had an intense workout session earlier. He denies any recent illness, alcohol consumption, or substance use. He diagnosed as hypoglycemic due to excessive production of which of the followings? </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A. Pyruvic acid      b. lactic acid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 c. glutaric acid     </w:t>
      </w:r>
      <w:r w:rsidRPr="005626F6">
        <w:rPr>
          <w:rFonts w:asciiTheme="majorBidi" w:eastAsia="Calibri" w:hAnsiTheme="majorBidi" w:cstheme="majorBidi"/>
          <w:sz w:val="24"/>
          <w:szCs w:val="24"/>
        </w:rPr>
        <w:tab/>
        <w:t xml:space="preserve">  d. oxaloacetic acid   </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 xml:space="preserve">29. Edema due to high capillary permeability results from: </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a. filariasis          b. renal failure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    c. burn             d. hepatic failure</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 xml:space="preserve">30.  Acute bacterial infections are characterized by high count of: </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a. neutrophils       </w:t>
      </w:r>
      <w:r w:rsidRPr="005626F6">
        <w:rPr>
          <w:rFonts w:asciiTheme="majorBidi" w:eastAsia="Calibri" w:hAnsiTheme="majorBidi" w:cstheme="majorBidi"/>
          <w:sz w:val="24"/>
          <w:szCs w:val="24"/>
        </w:rPr>
        <w:tab/>
        <w:t>b. basophils</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 c. monocytes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 d. lymphocytes</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31. A 55-year-old female presents with yellowing of the skin and eyes, along with easy bruising and occasional nosebleeds. She reports progressive jaundice over the past three weeks, accompanied by dark urine, pale stools, and generalized itching. She also mentions increased bruising on her arms and legs without significant trauma and occasional bleeding from her gums while brushing. She denies fever, significant abdominal pain, or recent weight loss. Which of the following vitamins is associated with this condition?</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a. vitamin K    </w:t>
      </w:r>
      <w:r w:rsidRPr="005626F6">
        <w:rPr>
          <w:rFonts w:asciiTheme="majorBidi" w:eastAsia="Calibri" w:hAnsiTheme="majorBidi" w:cstheme="majorBidi"/>
          <w:sz w:val="24"/>
          <w:szCs w:val="24"/>
        </w:rPr>
        <w:tab/>
        <w:t xml:space="preserve">b. vitamin A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 c. vitamin E    </w:t>
      </w:r>
      <w:r w:rsidRPr="005626F6">
        <w:rPr>
          <w:rFonts w:asciiTheme="majorBidi" w:eastAsia="Calibri" w:hAnsiTheme="majorBidi" w:cstheme="majorBidi"/>
          <w:sz w:val="24"/>
          <w:szCs w:val="24"/>
        </w:rPr>
        <w:tab/>
        <w:t>d. vitamin D</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b/>
          <w:bCs/>
          <w:sz w:val="24"/>
          <w:szCs w:val="24"/>
        </w:rPr>
        <w:t xml:space="preserve">32. A patient presents with jaundice, abdominal pain, and nausea. Clinical laboratory studies give the following results: Serum bilirubin: Increase conjugated bilirubin, Urine </w:t>
      </w:r>
      <w:r w:rsidRPr="005626F6">
        <w:rPr>
          <w:rFonts w:asciiTheme="majorBidi" w:eastAsia="Calibri" w:hAnsiTheme="majorBidi" w:cstheme="majorBidi"/>
          <w:b/>
          <w:bCs/>
          <w:sz w:val="24"/>
          <w:szCs w:val="24"/>
        </w:rPr>
        <w:lastRenderedPageBreak/>
        <w:t>urobilinogin not present, urinary bilirubin present. What is the most likely cause of the jaundice?</w:t>
      </w:r>
      <w:r w:rsidRPr="005626F6">
        <w:rPr>
          <w:rFonts w:asciiTheme="majorBidi" w:eastAsia="Calibri" w:hAnsiTheme="majorBidi" w:cstheme="majorBidi"/>
          <w:b/>
          <w:bCs/>
          <w:sz w:val="24"/>
          <w:szCs w:val="24"/>
        </w:rPr>
        <w:br/>
      </w:r>
      <w:r w:rsidRPr="005626F6">
        <w:rPr>
          <w:rFonts w:asciiTheme="majorBidi" w:eastAsia="Calibri" w:hAnsiTheme="majorBidi" w:cstheme="majorBidi"/>
          <w:sz w:val="24"/>
          <w:szCs w:val="24"/>
        </w:rPr>
        <w:t xml:space="preserve">a. Decreased hepatic conjugation of bilirubin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b. Decrea</w:t>
      </w:r>
      <w:r w:rsidR="00E61303">
        <w:rPr>
          <w:rFonts w:asciiTheme="majorBidi" w:eastAsia="Calibri" w:hAnsiTheme="majorBidi" w:cstheme="majorBidi"/>
          <w:sz w:val="24"/>
          <w:szCs w:val="24"/>
        </w:rPr>
        <w:t xml:space="preserve">sed hepatic uptake of bilirubin           </w:t>
      </w:r>
      <w:r w:rsidRPr="005626F6">
        <w:rPr>
          <w:rFonts w:asciiTheme="majorBidi" w:eastAsia="Calibri" w:hAnsiTheme="majorBidi" w:cstheme="majorBidi"/>
          <w:sz w:val="24"/>
          <w:szCs w:val="24"/>
        </w:rPr>
        <w:t xml:space="preserve">c. Decreased secretion of bile into the intestine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d. Increased hemolysis</w:t>
      </w:r>
    </w:p>
    <w:p w:rsidR="005626F6" w:rsidRPr="005626F6" w:rsidRDefault="005626F6" w:rsidP="005626F6">
      <w:pPr>
        <w:spacing w:line="360" w:lineRule="auto"/>
        <w:ind w:left="-426"/>
        <w:jc w:val="both"/>
        <w:rPr>
          <w:rFonts w:asciiTheme="majorBidi" w:eastAsia="Calibri" w:hAnsiTheme="majorBidi" w:cstheme="majorBidi"/>
          <w:sz w:val="24"/>
          <w:szCs w:val="24"/>
        </w:rPr>
      </w:pPr>
      <w:r w:rsidRPr="005626F6">
        <w:rPr>
          <w:rFonts w:asciiTheme="majorBidi" w:eastAsia="Calibri" w:hAnsiTheme="majorBidi" w:cstheme="majorBidi"/>
          <w:b/>
          <w:bCs/>
          <w:sz w:val="24"/>
          <w:szCs w:val="24"/>
        </w:rPr>
        <w:t>33. A 2-year-old child was brought to his pediatrician for evaluation of gastrointestinal problems. The parents report that the boy has been listless for the last few weeks. Lab tests reveal a microcytic, hypochromic anemia. Blood lead levels are elevated. Which of the enzymes listed below is most likely to have higher-than-normal activity in the liver of this child?</w:t>
      </w:r>
      <w:r w:rsidRPr="005626F6">
        <w:rPr>
          <w:rFonts w:asciiTheme="majorBidi" w:eastAsia="Calibri" w:hAnsiTheme="majorBidi" w:cstheme="majorBidi"/>
          <w:b/>
          <w:bCs/>
          <w:sz w:val="24"/>
          <w:szCs w:val="24"/>
        </w:rPr>
        <w:br/>
      </w:r>
      <w:r w:rsidRPr="005626F6">
        <w:rPr>
          <w:rFonts w:asciiTheme="majorBidi" w:eastAsia="Calibri" w:hAnsiTheme="majorBidi" w:cstheme="majorBidi"/>
          <w:sz w:val="24"/>
          <w:szCs w:val="24"/>
        </w:rPr>
        <w:t xml:space="preserve">a. δ-Aminolevulinic acid synthase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b. Ferrochelatase</w:t>
      </w:r>
      <w:r w:rsidRPr="005626F6">
        <w:rPr>
          <w:rFonts w:asciiTheme="majorBidi" w:eastAsia="Calibri" w:hAnsiTheme="majorBidi" w:cstheme="majorBidi"/>
          <w:sz w:val="24"/>
          <w:szCs w:val="24"/>
        </w:rPr>
        <w:br/>
        <w:t xml:space="preserve">c. Heme oxygenase </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 xml:space="preserve">d. Porphobilinogen synthase </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34. An obstetrician injects local anesthetic to block sensation from the perineum during the third stage of labor. After verifying a bony landmark transvaginally (through the vagina), she blocks the pudendal nerve. Which of the following bony landmarks should she use to locate the pudendal nerve?</w:t>
      </w:r>
    </w:p>
    <w:p w:rsidR="005626F6" w:rsidRPr="005626F6"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 xml:space="preserve">a. Ischial spine </w:t>
      </w:r>
      <w:r w:rsidRPr="005626F6">
        <w:rPr>
          <w:rFonts w:asciiTheme="majorBidi" w:eastAsia="Calibri" w:hAnsiTheme="majorBidi" w:cstheme="majorBidi"/>
          <w:sz w:val="24"/>
          <w:szCs w:val="24"/>
        </w:rPr>
        <w:tab/>
        <w:t>b. External as of cervix</w:t>
      </w:r>
      <w:r w:rsidRPr="005626F6">
        <w:rPr>
          <w:rFonts w:asciiTheme="majorBidi" w:eastAsia="Calibri" w:hAnsiTheme="majorBidi" w:cstheme="majorBidi"/>
          <w:sz w:val="24"/>
          <w:szCs w:val="24"/>
        </w:rPr>
        <w:tab/>
        <w:t>c. Sacral promontory</w:t>
      </w:r>
      <w:r w:rsidRPr="005626F6">
        <w:rPr>
          <w:rFonts w:asciiTheme="majorBidi" w:eastAsia="Calibri" w:hAnsiTheme="majorBidi" w:cstheme="majorBidi"/>
          <w:sz w:val="24"/>
          <w:szCs w:val="24"/>
        </w:rPr>
        <w:tab/>
        <w:t xml:space="preserve">Pubic symphysis </w:t>
      </w:r>
    </w:p>
    <w:p w:rsidR="005626F6" w:rsidRPr="005626F6" w:rsidRDefault="005626F6" w:rsidP="005626F6">
      <w:pPr>
        <w:spacing w:line="360" w:lineRule="auto"/>
        <w:ind w:left="-426"/>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35. A 58-year-old woman with a right ovarian tumor undergoes an ovariectomy, which removes the ovary and a portion of the suspensory ligament. What important artery follows the path of the suspensory ligament?</w:t>
      </w:r>
    </w:p>
    <w:p w:rsidR="005626F6" w:rsidRPr="005626F6"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a. Ovarian artery</w:t>
      </w:r>
      <w:r w:rsidRPr="005626F6">
        <w:rPr>
          <w:rFonts w:asciiTheme="majorBidi" w:eastAsia="Calibri" w:hAnsiTheme="majorBidi" w:cstheme="majorBidi"/>
          <w:sz w:val="24"/>
          <w:szCs w:val="24"/>
        </w:rPr>
        <w:tab/>
      </w:r>
      <w:r w:rsidRPr="005626F6">
        <w:rPr>
          <w:rFonts w:asciiTheme="majorBidi" w:eastAsia="Calibri" w:hAnsiTheme="majorBidi" w:cstheme="majorBidi"/>
          <w:sz w:val="24"/>
          <w:szCs w:val="24"/>
        </w:rPr>
        <w:tab/>
        <w:t>b.Ute</w:t>
      </w:r>
      <w:r w:rsidR="00E61303">
        <w:rPr>
          <w:rFonts w:asciiTheme="majorBidi" w:eastAsia="Calibri" w:hAnsiTheme="majorBidi" w:cstheme="majorBidi"/>
          <w:sz w:val="24"/>
          <w:szCs w:val="24"/>
        </w:rPr>
        <w:t>rine artery</w:t>
      </w:r>
      <w:r w:rsidR="00E61303">
        <w:rPr>
          <w:rFonts w:asciiTheme="majorBidi" w:eastAsia="Calibri" w:hAnsiTheme="majorBidi" w:cstheme="majorBidi"/>
          <w:sz w:val="24"/>
          <w:szCs w:val="24"/>
        </w:rPr>
        <w:tab/>
        <w:t>c. Cervical artery</w:t>
      </w:r>
      <w:r w:rsidR="00E61303">
        <w:rPr>
          <w:rFonts w:asciiTheme="majorBidi" w:eastAsia="Calibri" w:hAnsiTheme="majorBidi" w:cstheme="majorBidi"/>
          <w:sz w:val="24"/>
          <w:szCs w:val="24"/>
        </w:rPr>
        <w:tab/>
      </w:r>
      <w:r w:rsidRPr="005626F6">
        <w:rPr>
          <w:rFonts w:asciiTheme="majorBidi" w:eastAsia="Calibri" w:hAnsiTheme="majorBidi" w:cstheme="majorBidi"/>
          <w:sz w:val="24"/>
          <w:szCs w:val="24"/>
        </w:rPr>
        <w:t>d.Vesical artery</w:t>
      </w:r>
    </w:p>
    <w:p w:rsidR="005626F6" w:rsidRPr="005626F6" w:rsidRDefault="005626F6" w:rsidP="005626F6">
      <w:pPr>
        <w:spacing w:line="360" w:lineRule="auto"/>
        <w:jc w:val="both"/>
        <w:rPr>
          <w:rFonts w:asciiTheme="majorBidi" w:eastAsia="Calibri" w:hAnsiTheme="majorBidi" w:cstheme="majorBidi"/>
          <w:b/>
          <w:bCs/>
          <w:sz w:val="24"/>
          <w:szCs w:val="24"/>
        </w:rPr>
      </w:pPr>
      <w:r w:rsidRPr="005626F6">
        <w:rPr>
          <w:rFonts w:asciiTheme="majorBidi" w:eastAsia="Calibri" w:hAnsiTheme="majorBidi" w:cstheme="majorBidi"/>
          <w:b/>
          <w:bCs/>
          <w:sz w:val="24"/>
          <w:szCs w:val="24"/>
        </w:rPr>
        <w:t xml:space="preserve">36. Insufficient amount of surfactant in premature infant causes: </w:t>
      </w:r>
    </w:p>
    <w:p w:rsidR="005626F6" w:rsidRPr="005626F6" w:rsidRDefault="005626F6" w:rsidP="005626F6">
      <w:pPr>
        <w:spacing w:line="360" w:lineRule="auto"/>
        <w:jc w:val="both"/>
        <w:rPr>
          <w:rFonts w:asciiTheme="majorBidi" w:eastAsia="Calibri" w:hAnsiTheme="majorBidi" w:cstheme="majorBidi"/>
          <w:sz w:val="24"/>
          <w:szCs w:val="24"/>
        </w:rPr>
      </w:pPr>
      <w:r w:rsidRPr="005626F6">
        <w:rPr>
          <w:rFonts w:asciiTheme="majorBidi" w:eastAsia="Calibri" w:hAnsiTheme="majorBidi" w:cstheme="majorBidi"/>
          <w:sz w:val="24"/>
          <w:szCs w:val="24"/>
        </w:rPr>
        <w:t>a. respiratory distress                  b. asthma       c. pulmonary fibrosis</w:t>
      </w:r>
      <w:r w:rsidR="00E61303">
        <w:rPr>
          <w:rFonts w:asciiTheme="majorBidi" w:eastAsia="Calibri" w:hAnsiTheme="majorBidi" w:cstheme="majorBidi"/>
          <w:sz w:val="24"/>
          <w:szCs w:val="24"/>
        </w:rPr>
        <w:t xml:space="preserve">   d. pulmonary hypertension </w:t>
      </w:r>
    </w:p>
    <w:p w:rsidR="005626F6" w:rsidRDefault="005626F6" w:rsidP="005626F6">
      <w:pPr>
        <w:spacing w:line="480" w:lineRule="auto"/>
        <w:rPr>
          <w:b/>
          <w:bCs/>
          <w:sz w:val="28"/>
          <w:szCs w:val="28"/>
          <w:u w:val="single"/>
        </w:rPr>
      </w:pPr>
    </w:p>
    <w:sectPr w:rsidR="005626F6" w:rsidSect="00E02792">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336" w:rsidRDefault="00D02336" w:rsidP="003B1FC7">
      <w:pPr>
        <w:spacing w:after="0" w:line="240" w:lineRule="auto"/>
      </w:pPr>
      <w:r>
        <w:separator/>
      </w:r>
    </w:p>
  </w:endnote>
  <w:endnote w:type="continuationSeparator" w:id="0">
    <w:p w:rsidR="00D02336" w:rsidRDefault="00D02336" w:rsidP="003B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7774"/>
      <w:docPartObj>
        <w:docPartGallery w:val="Page Numbers (Bottom of Page)"/>
        <w:docPartUnique/>
      </w:docPartObj>
    </w:sdtPr>
    <w:sdtEndPr/>
    <w:sdtContent>
      <w:p w:rsidR="00113FFF" w:rsidRDefault="00113FFF">
        <w:pPr>
          <w:pStyle w:val="Footer"/>
          <w:jc w:val="center"/>
        </w:pPr>
        <w:r>
          <w:fldChar w:fldCharType="begin"/>
        </w:r>
        <w:r>
          <w:instrText xml:space="preserve"> PAGE   \* MERGEFORMAT </w:instrText>
        </w:r>
        <w:r>
          <w:fldChar w:fldCharType="separate"/>
        </w:r>
        <w:r w:rsidR="00A55705">
          <w:rPr>
            <w:noProof/>
          </w:rPr>
          <w:t>1</w:t>
        </w:r>
        <w:r>
          <w:rPr>
            <w:noProof/>
          </w:rPr>
          <w:fldChar w:fldCharType="end"/>
        </w:r>
      </w:p>
    </w:sdtContent>
  </w:sdt>
  <w:p w:rsidR="00113FFF" w:rsidRDefault="00113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336" w:rsidRDefault="00D02336" w:rsidP="003B1FC7">
      <w:pPr>
        <w:spacing w:after="0" w:line="240" w:lineRule="auto"/>
      </w:pPr>
      <w:r>
        <w:separator/>
      </w:r>
    </w:p>
  </w:footnote>
  <w:footnote w:type="continuationSeparator" w:id="0">
    <w:p w:rsidR="00D02336" w:rsidRDefault="00D02336" w:rsidP="003B1F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C7B"/>
    <w:multiLevelType w:val="multilevel"/>
    <w:tmpl w:val="B2BEB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0D7882"/>
    <w:multiLevelType w:val="hybridMultilevel"/>
    <w:tmpl w:val="E2B6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86576"/>
    <w:multiLevelType w:val="multilevel"/>
    <w:tmpl w:val="715E9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5E705A"/>
    <w:multiLevelType w:val="hybridMultilevel"/>
    <w:tmpl w:val="03960C18"/>
    <w:lvl w:ilvl="0" w:tplc="C082DF10">
      <w:start w:val="1"/>
      <w:numFmt w:val="decimal"/>
      <w:lvlText w:val="%1."/>
      <w:lvlJc w:val="left"/>
      <w:pPr>
        <w:ind w:left="884" w:hanging="360"/>
      </w:pPr>
      <w:rPr>
        <w:rFonts w:hint="default"/>
      </w:rPr>
    </w:lvl>
    <w:lvl w:ilvl="1" w:tplc="08090019" w:tentative="1">
      <w:start w:val="1"/>
      <w:numFmt w:val="lowerLetter"/>
      <w:lvlText w:val="%2."/>
      <w:lvlJc w:val="left"/>
      <w:pPr>
        <w:ind w:left="1604" w:hanging="360"/>
      </w:pPr>
    </w:lvl>
    <w:lvl w:ilvl="2" w:tplc="0809001B" w:tentative="1">
      <w:start w:val="1"/>
      <w:numFmt w:val="lowerRoman"/>
      <w:lvlText w:val="%3."/>
      <w:lvlJc w:val="right"/>
      <w:pPr>
        <w:ind w:left="2324" w:hanging="180"/>
      </w:pPr>
    </w:lvl>
    <w:lvl w:ilvl="3" w:tplc="0809000F" w:tentative="1">
      <w:start w:val="1"/>
      <w:numFmt w:val="decimal"/>
      <w:lvlText w:val="%4."/>
      <w:lvlJc w:val="left"/>
      <w:pPr>
        <w:ind w:left="3044" w:hanging="360"/>
      </w:pPr>
    </w:lvl>
    <w:lvl w:ilvl="4" w:tplc="08090019" w:tentative="1">
      <w:start w:val="1"/>
      <w:numFmt w:val="lowerLetter"/>
      <w:lvlText w:val="%5."/>
      <w:lvlJc w:val="left"/>
      <w:pPr>
        <w:ind w:left="3764" w:hanging="360"/>
      </w:pPr>
    </w:lvl>
    <w:lvl w:ilvl="5" w:tplc="0809001B" w:tentative="1">
      <w:start w:val="1"/>
      <w:numFmt w:val="lowerRoman"/>
      <w:lvlText w:val="%6."/>
      <w:lvlJc w:val="right"/>
      <w:pPr>
        <w:ind w:left="4484" w:hanging="180"/>
      </w:pPr>
    </w:lvl>
    <w:lvl w:ilvl="6" w:tplc="0809000F" w:tentative="1">
      <w:start w:val="1"/>
      <w:numFmt w:val="decimal"/>
      <w:lvlText w:val="%7."/>
      <w:lvlJc w:val="left"/>
      <w:pPr>
        <w:ind w:left="5204" w:hanging="360"/>
      </w:pPr>
    </w:lvl>
    <w:lvl w:ilvl="7" w:tplc="08090019" w:tentative="1">
      <w:start w:val="1"/>
      <w:numFmt w:val="lowerLetter"/>
      <w:lvlText w:val="%8."/>
      <w:lvlJc w:val="left"/>
      <w:pPr>
        <w:ind w:left="5924" w:hanging="360"/>
      </w:pPr>
    </w:lvl>
    <w:lvl w:ilvl="8" w:tplc="0809001B" w:tentative="1">
      <w:start w:val="1"/>
      <w:numFmt w:val="lowerRoman"/>
      <w:lvlText w:val="%9."/>
      <w:lvlJc w:val="right"/>
      <w:pPr>
        <w:ind w:left="6644" w:hanging="180"/>
      </w:pPr>
    </w:lvl>
  </w:abstractNum>
  <w:abstractNum w:abstractNumId="4">
    <w:nsid w:val="0B335240"/>
    <w:multiLevelType w:val="hybridMultilevel"/>
    <w:tmpl w:val="988CD9E0"/>
    <w:lvl w:ilvl="0" w:tplc="1BBC68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E07560"/>
    <w:multiLevelType w:val="hybridMultilevel"/>
    <w:tmpl w:val="CC38F5C4"/>
    <w:lvl w:ilvl="0" w:tplc="FE629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8766D"/>
    <w:multiLevelType w:val="multilevel"/>
    <w:tmpl w:val="05D8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5971B5"/>
    <w:multiLevelType w:val="hybridMultilevel"/>
    <w:tmpl w:val="AE301068"/>
    <w:lvl w:ilvl="0" w:tplc="3D321A82">
      <w:start w:val="4"/>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178A3599"/>
    <w:multiLevelType w:val="multilevel"/>
    <w:tmpl w:val="DF9E3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2D22CD"/>
    <w:multiLevelType w:val="singleLevel"/>
    <w:tmpl w:val="0409000F"/>
    <w:lvl w:ilvl="0">
      <w:start w:val="1"/>
      <w:numFmt w:val="decimal"/>
      <w:lvlText w:val="%1."/>
      <w:lvlJc w:val="left"/>
      <w:pPr>
        <w:tabs>
          <w:tab w:val="num" w:pos="360"/>
        </w:tabs>
        <w:ind w:left="360" w:hanging="360"/>
      </w:pPr>
      <w:rPr>
        <w:rFonts w:cs="Times New Roman" w:hint="default"/>
        <w:b w:val="0"/>
        <w:bCs/>
        <w:i w:val="0"/>
        <w:iCs w:val="0"/>
        <w:sz w:val="22"/>
        <w:szCs w:val="22"/>
      </w:rPr>
    </w:lvl>
  </w:abstractNum>
  <w:abstractNum w:abstractNumId="10">
    <w:nsid w:val="19A46458"/>
    <w:multiLevelType w:val="multilevel"/>
    <w:tmpl w:val="9054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DD7006"/>
    <w:multiLevelType w:val="hybridMultilevel"/>
    <w:tmpl w:val="E6CA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2214D"/>
    <w:multiLevelType w:val="hybridMultilevel"/>
    <w:tmpl w:val="7A1CE2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4E777DD"/>
    <w:multiLevelType w:val="hybridMultilevel"/>
    <w:tmpl w:val="DA661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AA3389"/>
    <w:multiLevelType w:val="multilevel"/>
    <w:tmpl w:val="B796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ED1A1D"/>
    <w:multiLevelType w:val="hybridMultilevel"/>
    <w:tmpl w:val="C17E8C9E"/>
    <w:lvl w:ilvl="0" w:tplc="08F4F63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342617"/>
    <w:multiLevelType w:val="hybridMultilevel"/>
    <w:tmpl w:val="A3A693EA"/>
    <w:lvl w:ilvl="0" w:tplc="1E1A29AA">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2FAB6C2F"/>
    <w:multiLevelType w:val="hybridMultilevel"/>
    <w:tmpl w:val="7C72A716"/>
    <w:lvl w:ilvl="0" w:tplc="1522F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D6052C"/>
    <w:multiLevelType w:val="hybridMultilevel"/>
    <w:tmpl w:val="ACCE0B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F53CB"/>
    <w:multiLevelType w:val="multilevel"/>
    <w:tmpl w:val="AE6AC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573D62"/>
    <w:multiLevelType w:val="multilevel"/>
    <w:tmpl w:val="57E68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644366"/>
    <w:multiLevelType w:val="multilevel"/>
    <w:tmpl w:val="D10AF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2B75AF"/>
    <w:multiLevelType w:val="hybridMultilevel"/>
    <w:tmpl w:val="C464A692"/>
    <w:lvl w:ilvl="0" w:tplc="36A6C6B0">
      <w:start w:val="1"/>
      <w:numFmt w:val="decimal"/>
      <w:lvlText w:val="%1."/>
      <w:lvlJc w:val="left"/>
      <w:pPr>
        <w:ind w:left="524" w:hanging="360"/>
      </w:pPr>
      <w:rPr>
        <w:rFonts w:hint="default"/>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abstractNum w:abstractNumId="23">
    <w:nsid w:val="3B8C30B2"/>
    <w:multiLevelType w:val="hybridMultilevel"/>
    <w:tmpl w:val="ED16F174"/>
    <w:lvl w:ilvl="0" w:tplc="7FD0D51E">
      <w:start w:val="1"/>
      <w:numFmt w:val="decimal"/>
      <w:lvlText w:val="%1-"/>
      <w:lvlJc w:val="left"/>
      <w:pPr>
        <w:ind w:left="720" w:hanging="360"/>
      </w:pPr>
      <w:rPr>
        <w:rFonts w:ascii="GillSansStd" w:eastAsia="Times New Roman" w:hAnsi="GillSansStd" w:cs="GillSansStd"/>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E520D5A"/>
    <w:multiLevelType w:val="hybridMultilevel"/>
    <w:tmpl w:val="DABE5062"/>
    <w:lvl w:ilvl="0" w:tplc="68F4B1F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3F2888"/>
    <w:multiLevelType w:val="hybridMultilevel"/>
    <w:tmpl w:val="7C72A716"/>
    <w:lvl w:ilvl="0" w:tplc="1522F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2D01EB"/>
    <w:multiLevelType w:val="hybridMultilevel"/>
    <w:tmpl w:val="6F2EA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095D0B"/>
    <w:multiLevelType w:val="multilevel"/>
    <w:tmpl w:val="7D26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4735BC"/>
    <w:multiLevelType w:val="hybridMultilevel"/>
    <w:tmpl w:val="1C72A46C"/>
    <w:lvl w:ilvl="0" w:tplc="67CA4500">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E0A1391"/>
    <w:multiLevelType w:val="multilevel"/>
    <w:tmpl w:val="9030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357ED0"/>
    <w:multiLevelType w:val="hybridMultilevel"/>
    <w:tmpl w:val="7CC4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150153"/>
    <w:multiLevelType w:val="hybridMultilevel"/>
    <w:tmpl w:val="3B9AFDB8"/>
    <w:lvl w:ilvl="0" w:tplc="36A85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4362DB2"/>
    <w:multiLevelType w:val="hybridMultilevel"/>
    <w:tmpl w:val="8F3A228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F10002A"/>
    <w:multiLevelType w:val="multilevel"/>
    <w:tmpl w:val="19485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862454"/>
    <w:multiLevelType w:val="multilevel"/>
    <w:tmpl w:val="CE56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5F4ED9"/>
    <w:multiLevelType w:val="singleLevel"/>
    <w:tmpl w:val="0409000F"/>
    <w:lvl w:ilvl="0">
      <w:start w:val="1"/>
      <w:numFmt w:val="decimal"/>
      <w:lvlText w:val="%1."/>
      <w:lvlJc w:val="left"/>
      <w:pPr>
        <w:tabs>
          <w:tab w:val="num" w:pos="360"/>
        </w:tabs>
        <w:ind w:left="360" w:hanging="360"/>
      </w:pPr>
      <w:rPr>
        <w:rFonts w:cs="Times New Roman" w:hint="default"/>
        <w:b w:val="0"/>
        <w:bCs/>
        <w:i w:val="0"/>
        <w:iCs w:val="0"/>
        <w:sz w:val="22"/>
        <w:szCs w:val="22"/>
      </w:rPr>
    </w:lvl>
  </w:abstractNum>
  <w:abstractNum w:abstractNumId="36">
    <w:nsid w:val="7C187C83"/>
    <w:multiLevelType w:val="hybridMultilevel"/>
    <w:tmpl w:val="1884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67308B"/>
    <w:multiLevelType w:val="multilevel"/>
    <w:tmpl w:val="264E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E735CA6"/>
    <w:multiLevelType w:val="multilevel"/>
    <w:tmpl w:val="510C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3"/>
  </w:num>
  <w:num w:numId="3">
    <w:abstractNumId w:val="11"/>
  </w:num>
  <w:num w:numId="4">
    <w:abstractNumId w:val="26"/>
  </w:num>
  <w:num w:numId="5">
    <w:abstractNumId w:val="18"/>
  </w:num>
  <w:num w:numId="6">
    <w:abstractNumId w:val="30"/>
  </w:num>
  <w:num w:numId="7">
    <w:abstractNumId w:val="12"/>
  </w:num>
  <w:num w:numId="8">
    <w:abstractNumId w:val="32"/>
  </w:num>
  <w:num w:numId="9">
    <w:abstractNumId w:val="23"/>
  </w:num>
  <w:num w:numId="10">
    <w:abstractNumId w:val="28"/>
  </w:num>
  <w:num w:numId="11">
    <w:abstractNumId w:val="4"/>
  </w:num>
  <w:num w:numId="12">
    <w:abstractNumId w:val="16"/>
  </w:num>
  <w:num w:numId="13">
    <w:abstractNumId w:val="7"/>
  </w:num>
  <w:num w:numId="14">
    <w:abstractNumId w:val="35"/>
  </w:num>
  <w:num w:numId="15">
    <w:abstractNumId w:val="9"/>
  </w:num>
  <w:num w:numId="16">
    <w:abstractNumId w:val="1"/>
  </w:num>
  <w:num w:numId="17">
    <w:abstractNumId w:val="24"/>
  </w:num>
  <w:num w:numId="18">
    <w:abstractNumId w:val="22"/>
  </w:num>
  <w:num w:numId="19">
    <w:abstractNumId w:val="3"/>
  </w:num>
  <w:num w:numId="20">
    <w:abstractNumId w:val="10"/>
  </w:num>
  <w:num w:numId="21">
    <w:abstractNumId w:val="5"/>
  </w:num>
  <w:num w:numId="22">
    <w:abstractNumId w:val="25"/>
  </w:num>
  <w:num w:numId="23">
    <w:abstractNumId w:val="31"/>
  </w:num>
  <w:num w:numId="24">
    <w:abstractNumId w:val="17"/>
  </w:num>
  <w:num w:numId="25">
    <w:abstractNumId w:val="38"/>
  </w:num>
  <w:num w:numId="26">
    <w:abstractNumId w:val="29"/>
  </w:num>
  <w:num w:numId="27">
    <w:abstractNumId w:val="0"/>
  </w:num>
  <w:num w:numId="28">
    <w:abstractNumId w:val="27"/>
  </w:num>
  <w:num w:numId="29">
    <w:abstractNumId w:val="8"/>
  </w:num>
  <w:num w:numId="30">
    <w:abstractNumId w:val="37"/>
  </w:num>
  <w:num w:numId="31">
    <w:abstractNumId w:val="20"/>
  </w:num>
  <w:num w:numId="32">
    <w:abstractNumId w:val="2"/>
  </w:num>
  <w:num w:numId="33">
    <w:abstractNumId w:val="21"/>
  </w:num>
  <w:num w:numId="34">
    <w:abstractNumId w:val="34"/>
  </w:num>
  <w:num w:numId="35">
    <w:abstractNumId w:val="19"/>
  </w:num>
  <w:num w:numId="36">
    <w:abstractNumId w:val="33"/>
  </w:num>
  <w:num w:numId="37">
    <w:abstractNumId w:val="6"/>
  </w:num>
  <w:num w:numId="38">
    <w:abstractNumId w:val="1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6694"/>
    <w:rsid w:val="00004DB8"/>
    <w:rsid w:val="00012287"/>
    <w:rsid w:val="00014C3D"/>
    <w:rsid w:val="00015AFE"/>
    <w:rsid w:val="00023C50"/>
    <w:rsid w:val="00027B0A"/>
    <w:rsid w:val="00031D3F"/>
    <w:rsid w:val="00032B46"/>
    <w:rsid w:val="000360DB"/>
    <w:rsid w:val="000448A4"/>
    <w:rsid w:val="00054726"/>
    <w:rsid w:val="00054D73"/>
    <w:rsid w:val="00064063"/>
    <w:rsid w:val="00064BD6"/>
    <w:rsid w:val="00071942"/>
    <w:rsid w:val="00072E5C"/>
    <w:rsid w:val="000736AF"/>
    <w:rsid w:val="0008241F"/>
    <w:rsid w:val="00086894"/>
    <w:rsid w:val="00090B64"/>
    <w:rsid w:val="0009231D"/>
    <w:rsid w:val="00093DCB"/>
    <w:rsid w:val="000942A7"/>
    <w:rsid w:val="000A74AB"/>
    <w:rsid w:val="000C71A8"/>
    <w:rsid w:val="000D30B7"/>
    <w:rsid w:val="000D4042"/>
    <w:rsid w:val="000D4B89"/>
    <w:rsid w:val="000D4DDB"/>
    <w:rsid w:val="000D7466"/>
    <w:rsid w:val="000E7950"/>
    <w:rsid w:val="000F7354"/>
    <w:rsid w:val="001006D8"/>
    <w:rsid w:val="00105498"/>
    <w:rsid w:val="00105651"/>
    <w:rsid w:val="0010780A"/>
    <w:rsid w:val="00113FFF"/>
    <w:rsid w:val="00115B90"/>
    <w:rsid w:val="001167BD"/>
    <w:rsid w:val="00121797"/>
    <w:rsid w:val="00131E84"/>
    <w:rsid w:val="00143045"/>
    <w:rsid w:val="00143FBB"/>
    <w:rsid w:val="00146C96"/>
    <w:rsid w:val="0015213F"/>
    <w:rsid w:val="00153D8D"/>
    <w:rsid w:val="00161A8D"/>
    <w:rsid w:val="00162720"/>
    <w:rsid w:val="00164FE4"/>
    <w:rsid w:val="00166DD0"/>
    <w:rsid w:val="00177C54"/>
    <w:rsid w:val="001827BD"/>
    <w:rsid w:val="00183AE4"/>
    <w:rsid w:val="00186151"/>
    <w:rsid w:val="0019512F"/>
    <w:rsid w:val="001A27EA"/>
    <w:rsid w:val="001A5CED"/>
    <w:rsid w:val="001A6BE8"/>
    <w:rsid w:val="001B6D0C"/>
    <w:rsid w:val="001B78C5"/>
    <w:rsid w:val="001B7A48"/>
    <w:rsid w:val="001D40AC"/>
    <w:rsid w:val="001E6072"/>
    <w:rsid w:val="001E614E"/>
    <w:rsid w:val="001E65EB"/>
    <w:rsid w:val="001E6CAB"/>
    <w:rsid w:val="001F1F83"/>
    <w:rsid w:val="002112A2"/>
    <w:rsid w:val="00214997"/>
    <w:rsid w:val="0022140B"/>
    <w:rsid w:val="00222C63"/>
    <w:rsid w:val="002240ED"/>
    <w:rsid w:val="0022481E"/>
    <w:rsid w:val="00227C40"/>
    <w:rsid w:val="00246627"/>
    <w:rsid w:val="002501C4"/>
    <w:rsid w:val="00255E66"/>
    <w:rsid w:val="002566FD"/>
    <w:rsid w:val="00257A5B"/>
    <w:rsid w:val="00270B83"/>
    <w:rsid w:val="00281585"/>
    <w:rsid w:val="002849B3"/>
    <w:rsid w:val="00285D23"/>
    <w:rsid w:val="002A4881"/>
    <w:rsid w:val="002A6B2F"/>
    <w:rsid w:val="002B1D32"/>
    <w:rsid w:val="002B4A81"/>
    <w:rsid w:val="002B4D0F"/>
    <w:rsid w:val="002B5FE3"/>
    <w:rsid w:val="002C19F6"/>
    <w:rsid w:val="002C42AD"/>
    <w:rsid w:val="002E3428"/>
    <w:rsid w:val="002E4619"/>
    <w:rsid w:val="002E569B"/>
    <w:rsid w:val="002F51FA"/>
    <w:rsid w:val="002F6505"/>
    <w:rsid w:val="002F663D"/>
    <w:rsid w:val="003047DA"/>
    <w:rsid w:val="00312F63"/>
    <w:rsid w:val="003171CA"/>
    <w:rsid w:val="003239CF"/>
    <w:rsid w:val="00324B86"/>
    <w:rsid w:val="00355DAA"/>
    <w:rsid w:val="003609D0"/>
    <w:rsid w:val="00374D9D"/>
    <w:rsid w:val="003758AC"/>
    <w:rsid w:val="00376B43"/>
    <w:rsid w:val="00377DE6"/>
    <w:rsid w:val="00384CA2"/>
    <w:rsid w:val="00391D19"/>
    <w:rsid w:val="00392E92"/>
    <w:rsid w:val="0039445B"/>
    <w:rsid w:val="00395359"/>
    <w:rsid w:val="0039665F"/>
    <w:rsid w:val="003A4A25"/>
    <w:rsid w:val="003A523E"/>
    <w:rsid w:val="003A5AAA"/>
    <w:rsid w:val="003B1FC7"/>
    <w:rsid w:val="003B5FA4"/>
    <w:rsid w:val="003B72E1"/>
    <w:rsid w:val="003C13E9"/>
    <w:rsid w:val="003C3082"/>
    <w:rsid w:val="003C51A6"/>
    <w:rsid w:val="003C636E"/>
    <w:rsid w:val="003C7B8A"/>
    <w:rsid w:val="003D2A5F"/>
    <w:rsid w:val="003D5ED8"/>
    <w:rsid w:val="003E1488"/>
    <w:rsid w:val="003E4883"/>
    <w:rsid w:val="003F1B58"/>
    <w:rsid w:val="003F27AB"/>
    <w:rsid w:val="003F76C5"/>
    <w:rsid w:val="004045FC"/>
    <w:rsid w:val="0041012A"/>
    <w:rsid w:val="00411650"/>
    <w:rsid w:val="00411F86"/>
    <w:rsid w:val="00414B7A"/>
    <w:rsid w:val="00417872"/>
    <w:rsid w:val="0042122F"/>
    <w:rsid w:val="00425DE5"/>
    <w:rsid w:val="00427D0E"/>
    <w:rsid w:val="004321D3"/>
    <w:rsid w:val="00432386"/>
    <w:rsid w:val="00432EBE"/>
    <w:rsid w:val="004332BB"/>
    <w:rsid w:val="00433840"/>
    <w:rsid w:val="0044737C"/>
    <w:rsid w:val="00452A8F"/>
    <w:rsid w:val="00454018"/>
    <w:rsid w:val="00463148"/>
    <w:rsid w:val="00463364"/>
    <w:rsid w:val="004640DF"/>
    <w:rsid w:val="004651BE"/>
    <w:rsid w:val="0046645C"/>
    <w:rsid w:val="0047156B"/>
    <w:rsid w:val="004A772E"/>
    <w:rsid w:val="004A7DB9"/>
    <w:rsid w:val="004B6FA4"/>
    <w:rsid w:val="004C1ACD"/>
    <w:rsid w:val="004C3160"/>
    <w:rsid w:val="004C5FE1"/>
    <w:rsid w:val="004D4AF1"/>
    <w:rsid w:val="004D55FF"/>
    <w:rsid w:val="004D6E09"/>
    <w:rsid w:val="004E22AF"/>
    <w:rsid w:val="004E4265"/>
    <w:rsid w:val="004E4FA8"/>
    <w:rsid w:val="004E66C5"/>
    <w:rsid w:val="004F1FD6"/>
    <w:rsid w:val="004F38B0"/>
    <w:rsid w:val="004F7788"/>
    <w:rsid w:val="00502353"/>
    <w:rsid w:val="00505B4A"/>
    <w:rsid w:val="0051107C"/>
    <w:rsid w:val="00512644"/>
    <w:rsid w:val="00513410"/>
    <w:rsid w:val="005146D3"/>
    <w:rsid w:val="0053206E"/>
    <w:rsid w:val="00547B55"/>
    <w:rsid w:val="00555EEF"/>
    <w:rsid w:val="005626F6"/>
    <w:rsid w:val="005630BC"/>
    <w:rsid w:val="00563743"/>
    <w:rsid w:val="00573FB1"/>
    <w:rsid w:val="00582BE5"/>
    <w:rsid w:val="005834CC"/>
    <w:rsid w:val="00583859"/>
    <w:rsid w:val="00587A04"/>
    <w:rsid w:val="00587D15"/>
    <w:rsid w:val="0059515D"/>
    <w:rsid w:val="005A16AD"/>
    <w:rsid w:val="005B23D8"/>
    <w:rsid w:val="005C5C8F"/>
    <w:rsid w:val="005C6983"/>
    <w:rsid w:val="005D1311"/>
    <w:rsid w:val="005D6323"/>
    <w:rsid w:val="005E2324"/>
    <w:rsid w:val="005E54E5"/>
    <w:rsid w:val="005E62AA"/>
    <w:rsid w:val="005E69A5"/>
    <w:rsid w:val="005E7DB4"/>
    <w:rsid w:val="005F1F56"/>
    <w:rsid w:val="006065CA"/>
    <w:rsid w:val="00607321"/>
    <w:rsid w:val="00607EEC"/>
    <w:rsid w:val="00610182"/>
    <w:rsid w:val="00610B42"/>
    <w:rsid w:val="00617E81"/>
    <w:rsid w:val="00626694"/>
    <w:rsid w:val="00627889"/>
    <w:rsid w:val="00631397"/>
    <w:rsid w:val="00633CD3"/>
    <w:rsid w:val="006371EF"/>
    <w:rsid w:val="00637660"/>
    <w:rsid w:val="0064799F"/>
    <w:rsid w:val="006526DF"/>
    <w:rsid w:val="00664091"/>
    <w:rsid w:val="0066603A"/>
    <w:rsid w:val="00673AD5"/>
    <w:rsid w:val="006740BE"/>
    <w:rsid w:val="00681E7B"/>
    <w:rsid w:val="0068239C"/>
    <w:rsid w:val="006864FE"/>
    <w:rsid w:val="00693611"/>
    <w:rsid w:val="006A0984"/>
    <w:rsid w:val="006A1A45"/>
    <w:rsid w:val="006A36AA"/>
    <w:rsid w:val="006A42E0"/>
    <w:rsid w:val="006A5D76"/>
    <w:rsid w:val="006B4AE7"/>
    <w:rsid w:val="006B59A6"/>
    <w:rsid w:val="006C405D"/>
    <w:rsid w:val="006C468A"/>
    <w:rsid w:val="006D147B"/>
    <w:rsid w:val="006D6507"/>
    <w:rsid w:val="006E02A6"/>
    <w:rsid w:val="006E0AB8"/>
    <w:rsid w:val="006E0C64"/>
    <w:rsid w:val="006E0CB8"/>
    <w:rsid w:val="006E0E2B"/>
    <w:rsid w:val="006E3083"/>
    <w:rsid w:val="006E6577"/>
    <w:rsid w:val="006E6DD5"/>
    <w:rsid w:val="006F7A47"/>
    <w:rsid w:val="007005E2"/>
    <w:rsid w:val="00706182"/>
    <w:rsid w:val="007140C7"/>
    <w:rsid w:val="00714B32"/>
    <w:rsid w:val="00721319"/>
    <w:rsid w:val="00726FE9"/>
    <w:rsid w:val="00732528"/>
    <w:rsid w:val="00734350"/>
    <w:rsid w:val="007372C0"/>
    <w:rsid w:val="00743312"/>
    <w:rsid w:val="00746E88"/>
    <w:rsid w:val="00746E96"/>
    <w:rsid w:val="00756483"/>
    <w:rsid w:val="00766473"/>
    <w:rsid w:val="007912AF"/>
    <w:rsid w:val="00791383"/>
    <w:rsid w:val="007936B0"/>
    <w:rsid w:val="0079432F"/>
    <w:rsid w:val="007A084C"/>
    <w:rsid w:val="007A62D8"/>
    <w:rsid w:val="007A67B8"/>
    <w:rsid w:val="007B1031"/>
    <w:rsid w:val="007B65F7"/>
    <w:rsid w:val="007C05FD"/>
    <w:rsid w:val="007D1954"/>
    <w:rsid w:val="007D24DF"/>
    <w:rsid w:val="007D4807"/>
    <w:rsid w:val="007D649E"/>
    <w:rsid w:val="007E1639"/>
    <w:rsid w:val="007E4D87"/>
    <w:rsid w:val="007F2648"/>
    <w:rsid w:val="007F33FA"/>
    <w:rsid w:val="007F4CDC"/>
    <w:rsid w:val="0080074F"/>
    <w:rsid w:val="0080357A"/>
    <w:rsid w:val="00810563"/>
    <w:rsid w:val="0081463C"/>
    <w:rsid w:val="00815EC6"/>
    <w:rsid w:val="008172FD"/>
    <w:rsid w:val="00821741"/>
    <w:rsid w:val="00823995"/>
    <w:rsid w:val="0082716A"/>
    <w:rsid w:val="00861078"/>
    <w:rsid w:val="00863A6F"/>
    <w:rsid w:val="00865FDD"/>
    <w:rsid w:val="00872003"/>
    <w:rsid w:val="00872FA0"/>
    <w:rsid w:val="0088280D"/>
    <w:rsid w:val="008860EA"/>
    <w:rsid w:val="0089335F"/>
    <w:rsid w:val="00896D5B"/>
    <w:rsid w:val="008A0B1A"/>
    <w:rsid w:val="008A2CF0"/>
    <w:rsid w:val="008A383F"/>
    <w:rsid w:val="008A7197"/>
    <w:rsid w:val="008B2A20"/>
    <w:rsid w:val="008B3D88"/>
    <w:rsid w:val="008B43F4"/>
    <w:rsid w:val="008B50F8"/>
    <w:rsid w:val="008B6CAC"/>
    <w:rsid w:val="008C06E9"/>
    <w:rsid w:val="008C5362"/>
    <w:rsid w:val="008C7CA8"/>
    <w:rsid w:val="008D0E54"/>
    <w:rsid w:val="008D0F9A"/>
    <w:rsid w:val="008D16DC"/>
    <w:rsid w:val="008D6902"/>
    <w:rsid w:val="008E1340"/>
    <w:rsid w:val="008E787C"/>
    <w:rsid w:val="0090132D"/>
    <w:rsid w:val="00904159"/>
    <w:rsid w:val="00907CD0"/>
    <w:rsid w:val="00911218"/>
    <w:rsid w:val="00911CE9"/>
    <w:rsid w:val="009149E9"/>
    <w:rsid w:val="00915521"/>
    <w:rsid w:val="00923035"/>
    <w:rsid w:val="00930C01"/>
    <w:rsid w:val="00932CE6"/>
    <w:rsid w:val="00942B17"/>
    <w:rsid w:val="00942EDE"/>
    <w:rsid w:val="00943F12"/>
    <w:rsid w:val="00947416"/>
    <w:rsid w:val="00947B37"/>
    <w:rsid w:val="00951790"/>
    <w:rsid w:val="00956D35"/>
    <w:rsid w:val="009632FF"/>
    <w:rsid w:val="00972549"/>
    <w:rsid w:val="00973842"/>
    <w:rsid w:val="0098206F"/>
    <w:rsid w:val="009857A6"/>
    <w:rsid w:val="00993996"/>
    <w:rsid w:val="00995681"/>
    <w:rsid w:val="00996379"/>
    <w:rsid w:val="009A4D33"/>
    <w:rsid w:val="009A4FF5"/>
    <w:rsid w:val="009A639B"/>
    <w:rsid w:val="009B63AE"/>
    <w:rsid w:val="009C05E7"/>
    <w:rsid w:val="009C54A7"/>
    <w:rsid w:val="009D1EC3"/>
    <w:rsid w:val="009D2548"/>
    <w:rsid w:val="009D287B"/>
    <w:rsid w:val="009D6ADC"/>
    <w:rsid w:val="009E5EFF"/>
    <w:rsid w:val="009F25FC"/>
    <w:rsid w:val="009F4213"/>
    <w:rsid w:val="009F4D78"/>
    <w:rsid w:val="00A05DFA"/>
    <w:rsid w:val="00A24700"/>
    <w:rsid w:val="00A3005C"/>
    <w:rsid w:val="00A343A1"/>
    <w:rsid w:val="00A355E5"/>
    <w:rsid w:val="00A448CE"/>
    <w:rsid w:val="00A461C5"/>
    <w:rsid w:val="00A4643C"/>
    <w:rsid w:val="00A55705"/>
    <w:rsid w:val="00A56ACF"/>
    <w:rsid w:val="00A62B1E"/>
    <w:rsid w:val="00A64147"/>
    <w:rsid w:val="00A70E13"/>
    <w:rsid w:val="00A72316"/>
    <w:rsid w:val="00A72F04"/>
    <w:rsid w:val="00A94C75"/>
    <w:rsid w:val="00AA2DEB"/>
    <w:rsid w:val="00AB3316"/>
    <w:rsid w:val="00AB443B"/>
    <w:rsid w:val="00AC052E"/>
    <w:rsid w:val="00AC35DB"/>
    <w:rsid w:val="00AD153A"/>
    <w:rsid w:val="00AD7A72"/>
    <w:rsid w:val="00AF6A2E"/>
    <w:rsid w:val="00AF79C7"/>
    <w:rsid w:val="00B00033"/>
    <w:rsid w:val="00B00E3B"/>
    <w:rsid w:val="00B0238C"/>
    <w:rsid w:val="00B062B6"/>
    <w:rsid w:val="00B0736E"/>
    <w:rsid w:val="00B108F6"/>
    <w:rsid w:val="00B119E8"/>
    <w:rsid w:val="00B11ECB"/>
    <w:rsid w:val="00B136C0"/>
    <w:rsid w:val="00B136C5"/>
    <w:rsid w:val="00B139F4"/>
    <w:rsid w:val="00B15190"/>
    <w:rsid w:val="00B26FF5"/>
    <w:rsid w:val="00B2754E"/>
    <w:rsid w:val="00B62FED"/>
    <w:rsid w:val="00B63547"/>
    <w:rsid w:val="00B651C2"/>
    <w:rsid w:val="00B8001B"/>
    <w:rsid w:val="00BA4B4C"/>
    <w:rsid w:val="00BB45FD"/>
    <w:rsid w:val="00BB7346"/>
    <w:rsid w:val="00BC3D4D"/>
    <w:rsid w:val="00BC4405"/>
    <w:rsid w:val="00BD2041"/>
    <w:rsid w:val="00BD50B0"/>
    <w:rsid w:val="00BD745F"/>
    <w:rsid w:val="00BE7546"/>
    <w:rsid w:val="00BF0CB6"/>
    <w:rsid w:val="00BF10B1"/>
    <w:rsid w:val="00BF173E"/>
    <w:rsid w:val="00BF634E"/>
    <w:rsid w:val="00C012F3"/>
    <w:rsid w:val="00C0201D"/>
    <w:rsid w:val="00C06448"/>
    <w:rsid w:val="00C16A0E"/>
    <w:rsid w:val="00C2041B"/>
    <w:rsid w:val="00C30F70"/>
    <w:rsid w:val="00C311BB"/>
    <w:rsid w:val="00C32745"/>
    <w:rsid w:val="00C3704A"/>
    <w:rsid w:val="00C4582D"/>
    <w:rsid w:val="00C504B7"/>
    <w:rsid w:val="00C50961"/>
    <w:rsid w:val="00C53D0B"/>
    <w:rsid w:val="00C6370E"/>
    <w:rsid w:val="00C6411B"/>
    <w:rsid w:val="00C641F9"/>
    <w:rsid w:val="00C66C48"/>
    <w:rsid w:val="00C706AF"/>
    <w:rsid w:val="00C710D0"/>
    <w:rsid w:val="00C806DC"/>
    <w:rsid w:val="00C80804"/>
    <w:rsid w:val="00C86694"/>
    <w:rsid w:val="00C92C60"/>
    <w:rsid w:val="00C935B1"/>
    <w:rsid w:val="00C9620C"/>
    <w:rsid w:val="00C9631E"/>
    <w:rsid w:val="00CA1B48"/>
    <w:rsid w:val="00CA57AA"/>
    <w:rsid w:val="00CA61BF"/>
    <w:rsid w:val="00CA6222"/>
    <w:rsid w:val="00CB030F"/>
    <w:rsid w:val="00CB359C"/>
    <w:rsid w:val="00CC5012"/>
    <w:rsid w:val="00CC669E"/>
    <w:rsid w:val="00CD40BD"/>
    <w:rsid w:val="00CE0C04"/>
    <w:rsid w:val="00CF3450"/>
    <w:rsid w:val="00CF7292"/>
    <w:rsid w:val="00D02336"/>
    <w:rsid w:val="00D03522"/>
    <w:rsid w:val="00D038C6"/>
    <w:rsid w:val="00D107F8"/>
    <w:rsid w:val="00D14888"/>
    <w:rsid w:val="00D21B0B"/>
    <w:rsid w:val="00D226CA"/>
    <w:rsid w:val="00D51654"/>
    <w:rsid w:val="00D53585"/>
    <w:rsid w:val="00D565E7"/>
    <w:rsid w:val="00D5735D"/>
    <w:rsid w:val="00D63A34"/>
    <w:rsid w:val="00D66D09"/>
    <w:rsid w:val="00D67064"/>
    <w:rsid w:val="00D774DC"/>
    <w:rsid w:val="00D80FC7"/>
    <w:rsid w:val="00D80FE9"/>
    <w:rsid w:val="00D83D86"/>
    <w:rsid w:val="00D84507"/>
    <w:rsid w:val="00D848BB"/>
    <w:rsid w:val="00D85573"/>
    <w:rsid w:val="00D86181"/>
    <w:rsid w:val="00D87484"/>
    <w:rsid w:val="00D917FF"/>
    <w:rsid w:val="00D94B26"/>
    <w:rsid w:val="00D969A1"/>
    <w:rsid w:val="00DA2F6F"/>
    <w:rsid w:val="00DA6057"/>
    <w:rsid w:val="00DA7FCD"/>
    <w:rsid w:val="00DB5363"/>
    <w:rsid w:val="00DD0539"/>
    <w:rsid w:val="00DD19A1"/>
    <w:rsid w:val="00DD38D0"/>
    <w:rsid w:val="00DD3A2F"/>
    <w:rsid w:val="00DD3D1B"/>
    <w:rsid w:val="00DE4907"/>
    <w:rsid w:val="00DF27F0"/>
    <w:rsid w:val="00DF58F8"/>
    <w:rsid w:val="00DF7956"/>
    <w:rsid w:val="00E0063C"/>
    <w:rsid w:val="00E02792"/>
    <w:rsid w:val="00E04557"/>
    <w:rsid w:val="00E05B29"/>
    <w:rsid w:val="00E30AC1"/>
    <w:rsid w:val="00E344F0"/>
    <w:rsid w:val="00E4364E"/>
    <w:rsid w:val="00E61303"/>
    <w:rsid w:val="00E74659"/>
    <w:rsid w:val="00E76550"/>
    <w:rsid w:val="00E81AD4"/>
    <w:rsid w:val="00E84039"/>
    <w:rsid w:val="00E86BD4"/>
    <w:rsid w:val="00E86D1D"/>
    <w:rsid w:val="00E91EE6"/>
    <w:rsid w:val="00E92691"/>
    <w:rsid w:val="00E93AE7"/>
    <w:rsid w:val="00E95F7B"/>
    <w:rsid w:val="00EA207C"/>
    <w:rsid w:val="00EA21BA"/>
    <w:rsid w:val="00EA40AE"/>
    <w:rsid w:val="00EA499F"/>
    <w:rsid w:val="00EB5413"/>
    <w:rsid w:val="00EB78AA"/>
    <w:rsid w:val="00EC78E2"/>
    <w:rsid w:val="00ED09FD"/>
    <w:rsid w:val="00ED4862"/>
    <w:rsid w:val="00ED7965"/>
    <w:rsid w:val="00EE0DD9"/>
    <w:rsid w:val="00EE5443"/>
    <w:rsid w:val="00EE7286"/>
    <w:rsid w:val="00EF733E"/>
    <w:rsid w:val="00F02B24"/>
    <w:rsid w:val="00F0606A"/>
    <w:rsid w:val="00F067CC"/>
    <w:rsid w:val="00F21201"/>
    <w:rsid w:val="00F32624"/>
    <w:rsid w:val="00F33809"/>
    <w:rsid w:val="00F47EEA"/>
    <w:rsid w:val="00F5553C"/>
    <w:rsid w:val="00F6522F"/>
    <w:rsid w:val="00F65DD6"/>
    <w:rsid w:val="00F67288"/>
    <w:rsid w:val="00F73121"/>
    <w:rsid w:val="00F929E5"/>
    <w:rsid w:val="00FA0937"/>
    <w:rsid w:val="00FA2B6C"/>
    <w:rsid w:val="00FA6000"/>
    <w:rsid w:val="00FA740C"/>
    <w:rsid w:val="00FB2770"/>
    <w:rsid w:val="00FD6372"/>
    <w:rsid w:val="00FE4BC8"/>
    <w:rsid w:val="00FF6F8B"/>
    <w:rsid w:val="00FF75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531F62-C3ED-4B32-B887-C32BBDB1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92"/>
  </w:style>
  <w:style w:type="paragraph" w:styleId="Heading1">
    <w:name w:val="heading 1"/>
    <w:basedOn w:val="Normal"/>
    <w:next w:val="Normal"/>
    <w:link w:val="Heading1Char"/>
    <w:uiPriority w:val="9"/>
    <w:qFormat/>
    <w:rsid w:val="006E02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36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311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694"/>
    <w:rPr>
      <w:color w:val="0000FF"/>
      <w:u w:val="single"/>
    </w:rPr>
  </w:style>
  <w:style w:type="paragraph" w:styleId="ListParagraph">
    <w:name w:val="List Paragraph"/>
    <w:basedOn w:val="Normal"/>
    <w:uiPriority w:val="34"/>
    <w:qFormat/>
    <w:rsid w:val="00746E88"/>
    <w:pPr>
      <w:spacing w:after="0" w:line="240" w:lineRule="auto"/>
      <w:ind w:left="720"/>
      <w:contextualSpacing/>
    </w:pPr>
    <w:rPr>
      <w:rFonts w:ascii="Times New Roman" w:eastAsia="Times New Roman" w:hAnsi="Times New Roman" w:cs="Times New Roman"/>
      <w:sz w:val="24"/>
      <w:szCs w:val="24"/>
    </w:rPr>
  </w:style>
  <w:style w:type="paragraph" w:customStyle="1" w:styleId="paragraph">
    <w:name w:val="paragraph"/>
    <w:basedOn w:val="Normal"/>
    <w:rsid w:val="000360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26F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rc">
    <w:name w:val="src"/>
    <w:basedOn w:val="DefaultParagraphFont"/>
    <w:rsid w:val="00B15190"/>
    <w:rPr>
      <w:rFonts w:cs="Times New Roman"/>
    </w:rPr>
  </w:style>
  <w:style w:type="character" w:customStyle="1" w:styleId="jrnl">
    <w:name w:val="jrnl"/>
    <w:basedOn w:val="DefaultParagraphFont"/>
    <w:rsid w:val="00B15190"/>
    <w:rPr>
      <w:rFonts w:cs="Times New Roman"/>
    </w:rPr>
  </w:style>
  <w:style w:type="character" w:customStyle="1" w:styleId="src1">
    <w:name w:val="src1"/>
    <w:basedOn w:val="DefaultParagraphFont"/>
    <w:rsid w:val="006A42E0"/>
    <w:rPr>
      <w:vanish w:val="0"/>
      <w:webHidden w:val="0"/>
      <w:specVanish w:val="0"/>
    </w:rPr>
  </w:style>
  <w:style w:type="character" w:customStyle="1" w:styleId="journalname">
    <w:name w:val="journalname"/>
    <w:basedOn w:val="DefaultParagraphFont"/>
    <w:rsid w:val="006A42E0"/>
  </w:style>
  <w:style w:type="paragraph" w:styleId="Title">
    <w:name w:val="Title"/>
    <w:basedOn w:val="Normal"/>
    <w:next w:val="Normal"/>
    <w:link w:val="TitleChar"/>
    <w:uiPriority w:val="10"/>
    <w:qFormat/>
    <w:rsid w:val="00F326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262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D745F"/>
    <w:pPr>
      <w:autoSpaceDE w:val="0"/>
      <w:autoSpaceDN w:val="0"/>
      <w:adjustRightInd w:val="0"/>
      <w:spacing w:after="0" w:line="240" w:lineRule="auto"/>
    </w:pPr>
    <w:rPr>
      <w:rFonts w:ascii="TimesNewRomanPS" w:hAnsi="TimesNewRomanPS" w:cs="TimesNewRomanPS"/>
      <w:color w:val="000000"/>
      <w:sz w:val="24"/>
      <w:szCs w:val="24"/>
      <w:lang w:val="en-GB"/>
    </w:rPr>
  </w:style>
  <w:style w:type="character" w:customStyle="1" w:styleId="A11">
    <w:name w:val="A11"/>
    <w:uiPriority w:val="99"/>
    <w:rsid w:val="00D80FC7"/>
    <w:rPr>
      <w:rFonts w:cs="TimesNewRomanPS"/>
      <w:color w:val="000000"/>
      <w:sz w:val="11"/>
      <w:szCs w:val="11"/>
    </w:rPr>
  </w:style>
  <w:style w:type="paragraph" w:styleId="Header">
    <w:name w:val="header"/>
    <w:basedOn w:val="Normal"/>
    <w:link w:val="HeaderChar"/>
    <w:uiPriority w:val="99"/>
    <w:semiHidden/>
    <w:unhideWhenUsed/>
    <w:rsid w:val="003B1FC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B1FC7"/>
  </w:style>
  <w:style w:type="paragraph" w:styleId="Footer">
    <w:name w:val="footer"/>
    <w:basedOn w:val="Normal"/>
    <w:link w:val="FooterChar"/>
    <w:uiPriority w:val="99"/>
    <w:unhideWhenUsed/>
    <w:rsid w:val="003B1F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1FC7"/>
  </w:style>
  <w:style w:type="paragraph" w:customStyle="1" w:styleId="Title1">
    <w:name w:val="Title1"/>
    <w:basedOn w:val="Normal"/>
    <w:rsid w:val="008A0B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0">
    <w:name w:val="Pa0"/>
    <w:basedOn w:val="Default"/>
    <w:next w:val="Default"/>
    <w:uiPriority w:val="99"/>
    <w:rsid w:val="00090B64"/>
    <w:pPr>
      <w:spacing w:line="241" w:lineRule="atLeast"/>
    </w:pPr>
    <w:rPr>
      <w:rFonts w:ascii="Calibri" w:hAnsi="Calibri" w:cs="Times New Roman"/>
      <w:color w:val="auto"/>
      <w:lang w:val="en-US"/>
    </w:rPr>
  </w:style>
  <w:style w:type="paragraph" w:customStyle="1" w:styleId="Pa10">
    <w:name w:val="Pa10"/>
    <w:basedOn w:val="Default"/>
    <w:next w:val="Default"/>
    <w:uiPriority w:val="99"/>
    <w:rsid w:val="00090B64"/>
    <w:pPr>
      <w:spacing w:line="241" w:lineRule="atLeast"/>
    </w:pPr>
    <w:rPr>
      <w:rFonts w:ascii="Calibri" w:hAnsi="Calibri" w:cs="Times New Roman"/>
      <w:color w:val="auto"/>
      <w:lang w:val="en-US"/>
    </w:rPr>
  </w:style>
  <w:style w:type="character" w:customStyle="1" w:styleId="tgc">
    <w:name w:val="_tgc"/>
    <w:basedOn w:val="DefaultParagraphFont"/>
    <w:rsid w:val="00CC5012"/>
  </w:style>
  <w:style w:type="table" w:styleId="LightShading-Accent4">
    <w:name w:val="Light Shading Accent 4"/>
    <w:basedOn w:val="TableNormal"/>
    <w:uiPriority w:val="60"/>
    <w:rsid w:val="0047156B"/>
    <w:pPr>
      <w:spacing w:after="0" w:line="240" w:lineRule="auto"/>
    </w:pPr>
    <w:rPr>
      <w:color w:val="5F497A" w:themeColor="accent4" w:themeShade="BF"/>
      <w:sz w:val="24"/>
      <w:szCs w:val="24"/>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2Char">
    <w:name w:val="Heading 2 Char"/>
    <w:basedOn w:val="DefaultParagraphFont"/>
    <w:link w:val="Heading2"/>
    <w:uiPriority w:val="9"/>
    <w:rsid w:val="00B136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136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1FD6"/>
    <w:rPr>
      <w:b/>
      <w:bCs/>
    </w:rPr>
  </w:style>
  <w:style w:type="paragraph" w:customStyle="1" w:styleId="uiqtextpara">
    <w:name w:val="ui_qtext_para"/>
    <w:basedOn w:val="Normal"/>
    <w:rsid w:val="00BE75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ed">
    <w:name w:val="cit-ed"/>
    <w:basedOn w:val="DefaultParagraphFont"/>
    <w:rsid w:val="00414B7A"/>
  </w:style>
  <w:style w:type="character" w:customStyle="1" w:styleId="cit-name-surname">
    <w:name w:val="cit-name-surname"/>
    <w:basedOn w:val="DefaultParagraphFont"/>
    <w:rsid w:val="00414B7A"/>
  </w:style>
  <w:style w:type="character" w:customStyle="1" w:styleId="cit-name-given-names">
    <w:name w:val="cit-name-given-names"/>
    <w:basedOn w:val="DefaultParagraphFont"/>
    <w:rsid w:val="00414B7A"/>
  </w:style>
  <w:style w:type="character" w:customStyle="1" w:styleId="cit-auth">
    <w:name w:val="cit-auth"/>
    <w:basedOn w:val="DefaultParagraphFont"/>
    <w:rsid w:val="00414B7A"/>
  </w:style>
  <w:style w:type="character" w:styleId="HTMLCite">
    <w:name w:val="HTML Cite"/>
    <w:basedOn w:val="DefaultParagraphFont"/>
    <w:uiPriority w:val="99"/>
    <w:semiHidden/>
    <w:unhideWhenUsed/>
    <w:rsid w:val="00414B7A"/>
    <w:rPr>
      <w:i/>
      <w:iCs/>
    </w:rPr>
  </w:style>
  <w:style w:type="character" w:customStyle="1" w:styleId="cit-article-title">
    <w:name w:val="cit-article-title"/>
    <w:basedOn w:val="DefaultParagraphFont"/>
    <w:rsid w:val="00414B7A"/>
  </w:style>
  <w:style w:type="character" w:customStyle="1" w:styleId="cit-source">
    <w:name w:val="cit-source"/>
    <w:basedOn w:val="DefaultParagraphFont"/>
    <w:rsid w:val="00414B7A"/>
  </w:style>
  <w:style w:type="character" w:customStyle="1" w:styleId="cit-edition">
    <w:name w:val="cit-edition"/>
    <w:basedOn w:val="DefaultParagraphFont"/>
    <w:rsid w:val="00414B7A"/>
  </w:style>
  <w:style w:type="character" w:customStyle="1" w:styleId="cit-publ-loc">
    <w:name w:val="cit-publ-loc"/>
    <w:basedOn w:val="DefaultParagraphFont"/>
    <w:rsid w:val="00414B7A"/>
  </w:style>
  <w:style w:type="character" w:customStyle="1" w:styleId="cit-publ-name">
    <w:name w:val="cit-publ-name"/>
    <w:basedOn w:val="DefaultParagraphFont"/>
    <w:rsid w:val="00414B7A"/>
  </w:style>
  <w:style w:type="character" w:customStyle="1" w:styleId="cit-pub-date">
    <w:name w:val="cit-pub-date"/>
    <w:basedOn w:val="DefaultParagraphFont"/>
    <w:rsid w:val="00414B7A"/>
  </w:style>
  <w:style w:type="character" w:customStyle="1" w:styleId="cit-fpage">
    <w:name w:val="cit-fpage"/>
    <w:basedOn w:val="DefaultParagraphFont"/>
    <w:rsid w:val="00414B7A"/>
  </w:style>
  <w:style w:type="character" w:customStyle="1" w:styleId="cit-lpage">
    <w:name w:val="cit-lpage"/>
    <w:basedOn w:val="DefaultParagraphFont"/>
    <w:rsid w:val="00414B7A"/>
  </w:style>
  <w:style w:type="character" w:customStyle="1" w:styleId="ref-label">
    <w:name w:val="ref-label"/>
    <w:basedOn w:val="DefaultParagraphFont"/>
    <w:rsid w:val="00414B7A"/>
  </w:style>
  <w:style w:type="character" w:customStyle="1" w:styleId="cit-vol">
    <w:name w:val="cit-vol"/>
    <w:basedOn w:val="DefaultParagraphFont"/>
    <w:rsid w:val="00414B7A"/>
  </w:style>
  <w:style w:type="character" w:customStyle="1" w:styleId="cit-reflinks-full-text">
    <w:name w:val="cit-reflinks-full-text"/>
    <w:basedOn w:val="DefaultParagraphFont"/>
    <w:rsid w:val="00414B7A"/>
  </w:style>
  <w:style w:type="character" w:customStyle="1" w:styleId="free-full-text">
    <w:name w:val="free-full-text"/>
    <w:basedOn w:val="DefaultParagraphFont"/>
    <w:rsid w:val="00414B7A"/>
  </w:style>
  <w:style w:type="character" w:customStyle="1" w:styleId="citation-doi">
    <w:name w:val="citation-doi"/>
    <w:basedOn w:val="DefaultParagraphFont"/>
    <w:rsid w:val="00973842"/>
  </w:style>
  <w:style w:type="character" w:customStyle="1" w:styleId="Heading1Char">
    <w:name w:val="Heading 1 Char"/>
    <w:basedOn w:val="DefaultParagraphFont"/>
    <w:link w:val="Heading1"/>
    <w:uiPriority w:val="9"/>
    <w:rsid w:val="006E02A6"/>
    <w:rPr>
      <w:rFonts w:asciiTheme="majorHAnsi" w:eastAsiaTheme="majorEastAsia" w:hAnsiTheme="majorHAnsi" w:cstheme="majorBidi"/>
      <w:b/>
      <w:bCs/>
      <w:color w:val="365F91" w:themeColor="accent1" w:themeShade="BF"/>
      <w:sz w:val="28"/>
      <w:szCs w:val="28"/>
    </w:rPr>
  </w:style>
  <w:style w:type="character" w:customStyle="1" w:styleId="highwire-citation-authors">
    <w:name w:val="highwire-citation-authors"/>
    <w:basedOn w:val="DefaultParagraphFont"/>
    <w:rsid w:val="006E02A6"/>
  </w:style>
  <w:style w:type="character" w:customStyle="1" w:styleId="highwire-citation-author">
    <w:name w:val="highwire-citation-author"/>
    <w:basedOn w:val="DefaultParagraphFont"/>
    <w:rsid w:val="006E02A6"/>
  </w:style>
  <w:style w:type="character" w:customStyle="1" w:styleId="highwire-cite-metadata-journal">
    <w:name w:val="highwire-cite-metadata-journal"/>
    <w:basedOn w:val="DefaultParagraphFont"/>
    <w:rsid w:val="006E02A6"/>
  </w:style>
  <w:style w:type="character" w:customStyle="1" w:styleId="highwire-cite-metadata-date">
    <w:name w:val="highwire-cite-metadata-date"/>
    <w:basedOn w:val="DefaultParagraphFont"/>
    <w:rsid w:val="006E02A6"/>
  </w:style>
  <w:style w:type="character" w:customStyle="1" w:styleId="highwire-cite-metadata-volume">
    <w:name w:val="highwire-cite-metadata-volume"/>
    <w:basedOn w:val="DefaultParagraphFont"/>
    <w:rsid w:val="006E02A6"/>
  </w:style>
  <w:style w:type="character" w:customStyle="1" w:styleId="highwire-cite-metadata-issue">
    <w:name w:val="highwire-cite-metadata-issue"/>
    <w:basedOn w:val="DefaultParagraphFont"/>
    <w:rsid w:val="006E02A6"/>
  </w:style>
  <w:style w:type="character" w:customStyle="1" w:styleId="highwire-cite-metadata-pages">
    <w:name w:val="highwire-cite-metadata-pages"/>
    <w:basedOn w:val="DefaultParagraphFont"/>
    <w:rsid w:val="006E02A6"/>
  </w:style>
  <w:style w:type="character" w:customStyle="1" w:styleId="highwire-cite-metadata-doi">
    <w:name w:val="highwire-cite-metadata-doi"/>
    <w:basedOn w:val="DefaultParagraphFont"/>
    <w:rsid w:val="006E02A6"/>
  </w:style>
  <w:style w:type="character" w:customStyle="1" w:styleId="st">
    <w:name w:val="st"/>
    <w:basedOn w:val="DefaultParagraphFont"/>
    <w:rsid w:val="00392E92"/>
  </w:style>
  <w:style w:type="character" w:styleId="Emphasis">
    <w:name w:val="Emphasis"/>
    <w:basedOn w:val="DefaultParagraphFont"/>
    <w:uiPriority w:val="20"/>
    <w:qFormat/>
    <w:rsid w:val="00392E92"/>
    <w:rPr>
      <w:i/>
      <w:iCs/>
    </w:rPr>
  </w:style>
  <w:style w:type="character" w:customStyle="1" w:styleId="bks">
    <w:name w:val="bks"/>
    <w:basedOn w:val="DefaultParagraphFont"/>
    <w:rsid w:val="0098206F"/>
  </w:style>
  <w:style w:type="character" w:customStyle="1" w:styleId="itemtype">
    <w:name w:val="itemtype"/>
    <w:basedOn w:val="DefaultParagraphFont"/>
    <w:rsid w:val="0098206F"/>
  </w:style>
  <w:style w:type="paragraph" w:customStyle="1" w:styleId="rating">
    <w:name w:val="rating"/>
    <w:basedOn w:val="Normal"/>
    <w:rsid w:val="009820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r0">
    <w:name w:val="star0"/>
    <w:basedOn w:val="DefaultParagraphFont"/>
    <w:rsid w:val="0098206F"/>
  </w:style>
  <w:style w:type="paragraph" w:styleId="BalloonText">
    <w:name w:val="Balloon Text"/>
    <w:basedOn w:val="Normal"/>
    <w:link w:val="BalloonTextChar"/>
    <w:uiPriority w:val="99"/>
    <w:semiHidden/>
    <w:unhideWhenUsed/>
    <w:rsid w:val="00982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6F"/>
    <w:rPr>
      <w:rFonts w:ascii="Tahoma" w:hAnsi="Tahoma" w:cs="Tahoma"/>
      <w:sz w:val="16"/>
      <w:szCs w:val="16"/>
    </w:rPr>
  </w:style>
  <w:style w:type="character" w:customStyle="1" w:styleId="Heading3Char">
    <w:name w:val="Heading 3 Char"/>
    <w:basedOn w:val="DefaultParagraphFont"/>
    <w:link w:val="Heading3"/>
    <w:uiPriority w:val="9"/>
    <w:rsid w:val="00C311BB"/>
    <w:rPr>
      <w:rFonts w:asciiTheme="majorHAnsi" w:eastAsiaTheme="majorEastAsia" w:hAnsiTheme="majorHAnsi" w:cstheme="majorBidi"/>
      <w:b/>
      <w:bCs/>
      <w:color w:val="4F81BD" w:themeColor="accent1"/>
    </w:rPr>
  </w:style>
  <w:style w:type="character" w:customStyle="1" w:styleId="authors">
    <w:name w:val="authors"/>
    <w:basedOn w:val="DefaultParagraphFont"/>
    <w:rsid w:val="00C311BB"/>
  </w:style>
  <w:style w:type="character" w:customStyle="1" w:styleId="Date1">
    <w:name w:val="Date1"/>
    <w:basedOn w:val="DefaultParagraphFont"/>
    <w:rsid w:val="00C311BB"/>
  </w:style>
  <w:style w:type="character" w:customStyle="1" w:styleId="arttitle">
    <w:name w:val="art_title"/>
    <w:basedOn w:val="DefaultParagraphFont"/>
    <w:rsid w:val="00C311BB"/>
  </w:style>
  <w:style w:type="character" w:customStyle="1" w:styleId="serialtitle">
    <w:name w:val="serial_title"/>
    <w:basedOn w:val="DefaultParagraphFont"/>
    <w:rsid w:val="00C311BB"/>
  </w:style>
  <w:style w:type="character" w:customStyle="1" w:styleId="volumeissue">
    <w:name w:val="volume_issue"/>
    <w:basedOn w:val="DefaultParagraphFont"/>
    <w:rsid w:val="00C311BB"/>
  </w:style>
  <w:style w:type="character" w:customStyle="1" w:styleId="pagerange">
    <w:name w:val="page_range"/>
    <w:basedOn w:val="DefaultParagraphFont"/>
    <w:rsid w:val="00C311BB"/>
  </w:style>
  <w:style w:type="character" w:customStyle="1" w:styleId="doilink">
    <w:name w:val="doi_link"/>
    <w:basedOn w:val="DefaultParagraphFont"/>
    <w:rsid w:val="00C311BB"/>
  </w:style>
  <w:style w:type="character" w:customStyle="1" w:styleId="hlfld-contribauthor">
    <w:name w:val="hlfld-contribauthor"/>
    <w:basedOn w:val="DefaultParagraphFont"/>
    <w:rsid w:val="00D86181"/>
  </w:style>
  <w:style w:type="character" w:customStyle="1" w:styleId="nlmgiven-names">
    <w:name w:val="nlm_given-names"/>
    <w:basedOn w:val="DefaultParagraphFont"/>
    <w:rsid w:val="00D86181"/>
  </w:style>
  <w:style w:type="character" w:customStyle="1" w:styleId="nlmyear">
    <w:name w:val="nlm_year"/>
    <w:basedOn w:val="DefaultParagraphFont"/>
    <w:rsid w:val="00D86181"/>
  </w:style>
  <w:style w:type="character" w:customStyle="1" w:styleId="nlmpublisher-loc">
    <w:name w:val="nlm_publisher-loc"/>
    <w:basedOn w:val="DefaultParagraphFont"/>
    <w:rsid w:val="00D86181"/>
  </w:style>
  <w:style w:type="character" w:customStyle="1" w:styleId="nlmpublisher-name">
    <w:name w:val="nlm_publisher-name"/>
    <w:basedOn w:val="DefaultParagraphFont"/>
    <w:rsid w:val="00D86181"/>
  </w:style>
  <w:style w:type="paragraph" w:styleId="BodyText">
    <w:name w:val="Body Text"/>
    <w:basedOn w:val="Normal"/>
    <w:link w:val="BodyTextChar"/>
    <w:uiPriority w:val="99"/>
    <w:rsid w:val="00AB443B"/>
    <w:pPr>
      <w:spacing w:after="0" w:line="240" w:lineRule="auto"/>
      <w:jc w:val="center"/>
    </w:pPr>
    <w:rPr>
      <w:rFonts w:ascii="Arial Rounded MT Bold" w:eastAsia="Times New Roman" w:hAnsi="Arial Rounded MT Bold" w:cs="Traditional Arabic"/>
      <w:b/>
      <w:bCs/>
      <w:sz w:val="36"/>
      <w:szCs w:val="24"/>
    </w:rPr>
  </w:style>
  <w:style w:type="character" w:customStyle="1" w:styleId="BodyTextChar">
    <w:name w:val="Body Text Char"/>
    <w:basedOn w:val="DefaultParagraphFont"/>
    <w:link w:val="BodyText"/>
    <w:uiPriority w:val="99"/>
    <w:rsid w:val="00AB443B"/>
    <w:rPr>
      <w:rFonts w:ascii="Arial Rounded MT Bold" w:eastAsia="Times New Roman" w:hAnsi="Arial Rounded MT Bold" w:cs="Traditional Arabic"/>
      <w:b/>
      <w:bCs/>
      <w:sz w:val="36"/>
      <w:szCs w:val="24"/>
    </w:rPr>
  </w:style>
  <w:style w:type="paragraph" w:styleId="NoSpacing">
    <w:name w:val="No Spacing"/>
    <w:qFormat/>
    <w:rsid w:val="00DD19A1"/>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0544">
      <w:bodyDiv w:val="1"/>
      <w:marLeft w:val="0"/>
      <w:marRight w:val="0"/>
      <w:marTop w:val="0"/>
      <w:marBottom w:val="0"/>
      <w:divBdr>
        <w:top w:val="none" w:sz="0" w:space="0" w:color="auto"/>
        <w:left w:val="none" w:sz="0" w:space="0" w:color="auto"/>
        <w:bottom w:val="none" w:sz="0" w:space="0" w:color="auto"/>
        <w:right w:val="none" w:sz="0" w:space="0" w:color="auto"/>
      </w:divBdr>
    </w:div>
    <w:div w:id="70271787">
      <w:bodyDiv w:val="1"/>
      <w:marLeft w:val="0"/>
      <w:marRight w:val="0"/>
      <w:marTop w:val="0"/>
      <w:marBottom w:val="0"/>
      <w:divBdr>
        <w:top w:val="none" w:sz="0" w:space="0" w:color="auto"/>
        <w:left w:val="none" w:sz="0" w:space="0" w:color="auto"/>
        <w:bottom w:val="none" w:sz="0" w:space="0" w:color="auto"/>
        <w:right w:val="none" w:sz="0" w:space="0" w:color="auto"/>
      </w:divBdr>
      <w:divsChild>
        <w:div w:id="89930316">
          <w:marLeft w:val="0"/>
          <w:marRight w:val="0"/>
          <w:marTop w:val="0"/>
          <w:marBottom w:val="0"/>
          <w:divBdr>
            <w:top w:val="none" w:sz="0" w:space="0" w:color="auto"/>
            <w:left w:val="none" w:sz="0" w:space="0" w:color="auto"/>
            <w:bottom w:val="none" w:sz="0" w:space="0" w:color="auto"/>
            <w:right w:val="none" w:sz="0" w:space="0" w:color="auto"/>
          </w:divBdr>
          <w:divsChild>
            <w:div w:id="2011984330">
              <w:marLeft w:val="0"/>
              <w:marRight w:val="0"/>
              <w:marTop w:val="0"/>
              <w:marBottom w:val="0"/>
              <w:divBdr>
                <w:top w:val="none" w:sz="0" w:space="0" w:color="auto"/>
                <w:left w:val="none" w:sz="0" w:space="0" w:color="auto"/>
                <w:bottom w:val="none" w:sz="0" w:space="0" w:color="auto"/>
                <w:right w:val="none" w:sz="0" w:space="0" w:color="auto"/>
              </w:divBdr>
            </w:div>
          </w:divsChild>
        </w:div>
        <w:div w:id="133136072">
          <w:marLeft w:val="0"/>
          <w:marRight w:val="0"/>
          <w:marTop w:val="0"/>
          <w:marBottom w:val="0"/>
          <w:divBdr>
            <w:top w:val="none" w:sz="0" w:space="0" w:color="auto"/>
            <w:left w:val="none" w:sz="0" w:space="0" w:color="auto"/>
            <w:bottom w:val="none" w:sz="0" w:space="0" w:color="auto"/>
            <w:right w:val="none" w:sz="0" w:space="0" w:color="auto"/>
          </w:divBdr>
          <w:divsChild>
            <w:div w:id="1151630223">
              <w:marLeft w:val="0"/>
              <w:marRight w:val="0"/>
              <w:marTop w:val="0"/>
              <w:marBottom w:val="0"/>
              <w:divBdr>
                <w:top w:val="none" w:sz="0" w:space="0" w:color="auto"/>
                <w:left w:val="none" w:sz="0" w:space="0" w:color="auto"/>
                <w:bottom w:val="none" w:sz="0" w:space="0" w:color="auto"/>
                <w:right w:val="none" w:sz="0" w:space="0" w:color="auto"/>
              </w:divBdr>
            </w:div>
            <w:div w:id="1284266164">
              <w:marLeft w:val="0"/>
              <w:marRight w:val="0"/>
              <w:marTop w:val="0"/>
              <w:marBottom w:val="0"/>
              <w:divBdr>
                <w:top w:val="none" w:sz="0" w:space="0" w:color="auto"/>
                <w:left w:val="none" w:sz="0" w:space="0" w:color="auto"/>
                <w:bottom w:val="none" w:sz="0" w:space="0" w:color="auto"/>
                <w:right w:val="none" w:sz="0" w:space="0" w:color="auto"/>
              </w:divBdr>
            </w:div>
          </w:divsChild>
        </w:div>
        <w:div w:id="137773568">
          <w:marLeft w:val="0"/>
          <w:marRight w:val="0"/>
          <w:marTop w:val="0"/>
          <w:marBottom w:val="0"/>
          <w:divBdr>
            <w:top w:val="none" w:sz="0" w:space="0" w:color="auto"/>
            <w:left w:val="none" w:sz="0" w:space="0" w:color="auto"/>
            <w:bottom w:val="none" w:sz="0" w:space="0" w:color="auto"/>
            <w:right w:val="none" w:sz="0" w:space="0" w:color="auto"/>
          </w:divBdr>
          <w:divsChild>
            <w:div w:id="202402334">
              <w:marLeft w:val="0"/>
              <w:marRight w:val="0"/>
              <w:marTop w:val="0"/>
              <w:marBottom w:val="0"/>
              <w:divBdr>
                <w:top w:val="none" w:sz="0" w:space="0" w:color="auto"/>
                <w:left w:val="none" w:sz="0" w:space="0" w:color="auto"/>
                <w:bottom w:val="none" w:sz="0" w:space="0" w:color="auto"/>
                <w:right w:val="none" w:sz="0" w:space="0" w:color="auto"/>
              </w:divBdr>
            </w:div>
            <w:div w:id="583758870">
              <w:marLeft w:val="0"/>
              <w:marRight w:val="0"/>
              <w:marTop w:val="0"/>
              <w:marBottom w:val="0"/>
              <w:divBdr>
                <w:top w:val="none" w:sz="0" w:space="0" w:color="auto"/>
                <w:left w:val="none" w:sz="0" w:space="0" w:color="auto"/>
                <w:bottom w:val="none" w:sz="0" w:space="0" w:color="auto"/>
                <w:right w:val="none" w:sz="0" w:space="0" w:color="auto"/>
              </w:divBdr>
            </w:div>
          </w:divsChild>
        </w:div>
        <w:div w:id="192575037">
          <w:marLeft w:val="0"/>
          <w:marRight w:val="0"/>
          <w:marTop w:val="0"/>
          <w:marBottom w:val="0"/>
          <w:divBdr>
            <w:top w:val="none" w:sz="0" w:space="0" w:color="auto"/>
            <w:left w:val="none" w:sz="0" w:space="0" w:color="auto"/>
            <w:bottom w:val="none" w:sz="0" w:space="0" w:color="auto"/>
            <w:right w:val="none" w:sz="0" w:space="0" w:color="auto"/>
          </w:divBdr>
          <w:divsChild>
            <w:div w:id="70734394">
              <w:marLeft w:val="0"/>
              <w:marRight w:val="0"/>
              <w:marTop w:val="0"/>
              <w:marBottom w:val="0"/>
              <w:divBdr>
                <w:top w:val="none" w:sz="0" w:space="0" w:color="auto"/>
                <w:left w:val="none" w:sz="0" w:space="0" w:color="auto"/>
                <w:bottom w:val="none" w:sz="0" w:space="0" w:color="auto"/>
                <w:right w:val="none" w:sz="0" w:space="0" w:color="auto"/>
              </w:divBdr>
            </w:div>
            <w:div w:id="1251306123">
              <w:marLeft w:val="0"/>
              <w:marRight w:val="0"/>
              <w:marTop w:val="0"/>
              <w:marBottom w:val="0"/>
              <w:divBdr>
                <w:top w:val="none" w:sz="0" w:space="0" w:color="auto"/>
                <w:left w:val="none" w:sz="0" w:space="0" w:color="auto"/>
                <w:bottom w:val="none" w:sz="0" w:space="0" w:color="auto"/>
                <w:right w:val="none" w:sz="0" w:space="0" w:color="auto"/>
              </w:divBdr>
            </w:div>
          </w:divsChild>
        </w:div>
        <w:div w:id="489061991">
          <w:marLeft w:val="0"/>
          <w:marRight w:val="0"/>
          <w:marTop w:val="0"/>
          <w:marBottom w:val="0"/>
          <w:divBdr>
            <w:top w:val="none" w:sz="0" w:space="0" w:color="auto"/>
            <w:left w:val="none" w:sz="0" w:space="0" w:color="auto"/>
            <w:bottom w:val="none" w:sz="0" w:space="0" w:color="auto"/>
            <w:right w:val="none" w:sz="0" w:space="0" w:color="auto"/>
          </w:divBdr>
          <w:divsChild>
            <w:div w:id="473253967">
              <w:marLeft w:val="0"/>
              <w:marRight w:val="0"/>
              <w:marTop w:val="0"/>
              <w:marBottom w:val="0"/>
              <w:divBdr>
                <w:top w:val="none" w:sz="0" w:space="0" w:color="auto"/>
                <w:left w:val="none" w:sz="0" w:space="0" w:color="auto"/>
                <w:bottom w:val="none" w:sz="0" w:space="0" w:color="auto"/>
                <w:right w:val="none" w:sz="0" w:space="0" w:color="auto"/>
              </w:divBdr>
            </w:div>
            <w:div w:id="640231751">
              <w:marLeft w:val="0"/>
              <w:marRight w:val="0"/>
              <w:marTop w:val="0"/>
              <w:marBottom w:val="0"/>
              <w:divBdr>
                <w:top w:val="none" w:sz="0" w:space="0" w:color="auto"/>
                <w:left w:val="none" w:sz="0" w:space="0" w:color="auto"/>
                <w:bottom w:val="none" w:sz="0" w:space="0" w:color="auto"/>
                <w:right w:val="none" w:sz="0" w:space="0" w:color="auto"/>
              </w:divBdr>
            </w:div>
          </w:divsChild>
        </w:div>
        <w:div w:id="659162487">
          <w:marLeft w:val="0"/>
          <w:marRight w:val="0"/>
          <w:marTop w:val="0"/>
          <w:marBottom w:val="0"/>
          <w:divBdr>
            <w:top w:val="none" w:sz="0" w:space="0" w:color="auto"/>
            <w:left w:val="none" w:sz="0" w:space="0" w:color="auto"/>
            <w:bottom w:val="none" w:sz="0" w:space="0" w:color="auto"/>
            <w:right w:val="none" w:sz="0" w:space="0" w:color="auto"/>
          </w:divBdr>
          <w:divsChild>
            <w:div w:id="123237344">
              <w:marLeft w:val="0"/>
              <w:marRight w:val="0"/>
              <w:marTop w:val="0"/>
              <w:marBottom w:val="0"/>
              <w:divBdr>
                <w:top w:val="none" w:sz="0" w:space="0" w:color="auto"/>
                <w:left w:val="none" w:sz="0" w:space="0" w:color="auto"/>
                <w:bottom w:val="none" w:sz="0" w:space="0" w:color="auto"/>
                <w:right w:val="none" w:sz="0" w:space="0" w:color="auto"/>
              </w:divBdr>
            </w:div>
            <w:div w:id="230846700">
              <w:marLeft w:val="0"/>
              <w:marRight w:val="0"/>
              <w:marTop w:val="0"/>
              <w:marBottom w:val="0"/>
              <w:divBdr>
                <w:top w:val="none" w:sz="0" w:space="0" w:color="auto"/>
                <w:left w:val="none" w:sz="0" w:space="0" w:color="auto"/>
                <w:bottom w:val="none" w:sz="0" w:space="0" w:color="auto"/>
                <w:right w:val="none" w:sz="0" w:space="0" w:color="auto"/>
              </w:divBdr>
            </w:div>
          </w:divsChild>
        </w:div>
        <w:div w:id="716781362">
          <w:marLeft w:val="0"/>
          <w:marRight w:val="0"/>
          <w:marTop w:val="0"/>
          <w:marBottom w:val="0"/>
          <w:divBdr>
            <w:top w:val="none" w:sz="0" w:space="0" w:color="auto"/>
            <w:left w:val="none" w:sz="0" w:space="0" w:color="auto"/>
            <w:bottom w:val="none" w:sz="0" w:space="0" w:color="auto"/>
            <w:right w:val="none" w:sz="0" w:space="0" w:color="auto"/>
          </w:divBdr>
        </w:div>
        <w:div w:id="877813222">
          <w:marLeft w:val="0"/>
          <w:marRight w:val="0"/>
          <w:marTop w:val="0"/>
          <w:marBottom w:val="0"/>
          <w:divBdr>
            <w:top w:val="none" w:sz="0" w:space="0" w:color="auto"/>
            <w:left w:val="none" w:sz="0" w:space="0" w:color="auto"/>
            <w:bottom w:val="none" w:sz="0" w:space="0" w:color="auto"/>
            <w:right w:val="none" w:sz="0" w:space="0" w:color="auto"/>
          </w:divBdr>
          <w:divsChild>
            <w:div w:id="501505085">
              <w:marLeft w:val="0"/>
              <w:marRight w:val="0"/>
              <w:marTop w:val="0"/>
              <w:marBottom w:val="0"/>
              <w:divBdr>
                <w:top w:val="none" w:sz="0" w:space="0" w:color="auto"/>
                <w:left w:val="none" w:sz="0" w:space="0" w:color="auto"/>
                <w:bottom w:val="none" w:sz="0" w:space="0" w:color="auto"/>
                <w:right w:val="none" w:sz="0" w:space="0" w:color="auto"/>
              </w:divBdr>
            </w:div>
            <w:div w:id="997928690">
              <w:marLeft w:val="0"/>
              <w:marRight w:val="0"/>
              <w:marTop w:val="0"/>
              <w:marBottom w:val="0"/>
              <w:divBdr>
                <w:top w:val="none" w:sz="0" w:space="0" w:color="auto"/>
                <w:left w:val="none" w:sz="0" w:space="0" w:color="auto"/>
                <w:bottom w:val="none" w:sz="0" w:space="0" w:color="auto"/>
                <w:right w:val="none" w:sz="0" w:space="0" w:color="auto"/>
              </w:divBdr>
            </w:div>
          </w:divsChild>
        </w:div>
        <w:div w:id="1429084360">
          <w:marLeft w:val="0"/>
          <w:marRight w:val="0"/>
          <w:marTop w:val="0"/>
          <w:marBottom w:val="0"/>
          <w:divBdr>
            <w:top w:val="none" w:sz="0" w:space="0" w:color="auto"/>
            <w:left w:val="none" w:sz="0" w:space="0" w:color="auto"/>
            <w:bottom w:val="none" w:sz="0" w:space="0" w:color="auto"/>
            <w:right w:val="none" w:sz="0" w:space="0" w:color="auto"/>
          </w:divBdr>
          <w:divsChild>
            <w:div w:id="455611629">
              <w:marLeft w:val="0"/>
              <w:marRight w:val="0"/>
              <w:marTop w:val="0"/>
              <w:marBottom w:val="0"/>
              <w:divBdr>
                <w:top w:val="none" w:sz="0" w:space="0" w:color="auto"/>
                <w:left w:val="none" w:sz="0" w:space="0" w:color="auto"/>
                <w:bottom w:val="none" w:sz="0" w:space="0" w:color="auto"/>
                <w:right w:val="none" w:sz="0" w:space="0" w:color="auto"/>
              </w:divBdr>
            </w:div>
            <w:div w:id="1158037761">
              <w:marLeft w:val="0"/>
              <w:marRight w:val="0"/>
              <w:marTop w:val="0"/>
              <w:marBottom w:val="0"/>
              <w:divBdr>
                <w:top w:val="none" w:sz="0" w:space="0" w:color="auto"/>
                <w:left w:val="none" w:sz="0" w:space="0" w:color="auto"/>
                <w:bottom w:val="none" w:sz="0" w:space="0" w:color="auto"/>
                <w:right w:val="none" w:sz="0" w:space="0" w:color="auto"/>
              </w:divBdr>
            </w:div>
          </w:divsChild>
        </w:div>
        <w:div w:id="1466855974">
          <w:marLeft w:val="0"/>
          <w:marRight w:val="0"/>
          <w:marTop w:val="0"/>
          <w:marBottom w:val="0"/>
          <w:divBdr>
            <w:top w:val="none" w:sz="0" w:space="0" w:color="auto"/>
            <w:left w:val="none" w:sz="0" w:space="0" w:color="auto"/>
            <w:bottom w:val="none" w:sz="0" w:space="0" w:color="auto"/>
            <w:right w:val="none" w:sz="0" w:space="0" w:color="auto"/>
          </w:divBdr>
          <w:divsChild>
            <w:div w:id="34240782">
              <w:marLeft w:val="0"/>
              <w:marRight w:val="0"/>
              <w:marTop w:val="0"/>
              <w:marBottom w:val="0"/>
              <w:divBdr>
                <w:top w:val="none" w:sz="0" w:space="0" w:color="auto"/>
                <w:left w:val="none" w:sz="0" w:space="0" w:color="auto"/>
                <w:bottom w:val="none" w:sz="0" w:space="0" w:color="auto"/>
                <w:right w:val="none" w:sz="0" w:space="0" w:color="auto"/>
              </w:divBdr>
            </w:div>
            <w:div w:id="773137079">
              <w:marLeft w:val="0"/>
              <w:marRight w:val="0"/>
              <w:marTop w:val="0"/>
              <w:marBottom w:val="0"/>
              <w:divBdr>
                <w:top w:val="none" w:sz="0" w:space="0" w:color="auto"/>
                <w:left w:val="none" w:sz="0" w:space="0" w:color="auto"/>
                <w:bottom w:val="none" w:sz="0" w:space="0" w:color="auto"/>
                <w:right w:val="none" w:sz="0" w:space="0" w:color="auto"/>
              </w:divBdr>
            </w:div>
          </w:divsChild>
        </w:div>
        <w:div w:id="1556696086">
          <w:marLeft w:val="0"/>
          <w:marRight w:val="0"/>
          <w:marTop w:val="0"/>
          <w:marBottom w:val="0"/>
          <w:divBdr>
            <w:top w:val="none" w:sz="0" w:space="0" w:color="auto"/>
            <w:left w:val="none" w:sz="0" w:space="0" w:color="auto"/>
            <w:bottom w:val="none" w:sz="0" w:space="0" w:color="auto"/>
            <w:right w:val="none" w:sz="0" w:space="0" w:color="auto"/>
          </w:divBdr>
          <w:divsChild>
            <w:div w:id="388959849">
              <w:marLeft w:val="0"/>
              <w:marRight w:val="0"/>
              <w:marTop w:val="0"/>
              <w:marBottom w:val="0"/>
              <w:divBdr>
                <w:top w:val="none" w:sz="0" w:space="0" w:color="auto"/>
                <w:left w:val="none" w:sz="0" w:space="0" w:color="auto"/>
                <w:bottom w:val="none" w:sz="0" w:space="0" w:color="auto"/>
                <w:right w:val="none" w:sz="0" w:space="0" w:color="auto"/>
              </w:divBdr>
            </w:div>
            <w:div w:id="11415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3885">
      <w:bodyDiv w:val="1"/>
      <w:marLeft w:val="0"/>
      <w:marRight w:val="0"/>
      <w:marTop w:val="0"/>
      <w:marBottom w:val="0"/>
      <w:divBdr>
        <w:top w:val="none" w:sz="0" w:space="0" w:color="auto"/>
        <w:left w:val="none" w:sz="0" w:space="0" w:color="auto"/>
        <w:bottom w:val="none" w:sz="0" w:space="0" w:color="auto"/>
        <w:right w:val="none" w:sz="0" w:space="0" w:color="auto"/>
      </w:divBdr>
    </w:div>
    <w:div w:id="329910612">
      <w:bodyDiv w:val="1"/>
      <w:marLeft w:val="0"/>
      <w:marRight w:val="0"/>
      <w:marTop w:val="0"/>
      <w:marBottom w:val="0"/>
      <w:divBdr>
        <w:top w:val="none" w:sz="0" w:space="0" w:color="auto"/>
        <w:left w:val="none" w:sz="0" w:space="0" w:color="auto"/>
        <w:bottom w:val="none" w:sz="0" w:space="0" w:color="auto"/>
        <w:right w:val="none" w:sz="0" w:space="0" w:color="auto"/>
      </w:divBdr>
      <w:divsChild>
        <w:div w:id="132915516">
          <w:marLeft w:val="0"/>
          <w:marRight w:val="0"/>
          <w:marTop w:val="0"/>
          <w:marBottom w:val="0"/>
          <w:divBdr>
            <w:top w:val="none" w:sz="0" w:space="0" w:color="auto"/>
            <w:left w:val="none" w:sz="0" w:space="0" w:color="auto"/>
            <w:bottom w:val="none" w:sz="0" w:space="0" w:color="auto"/>
            <w:right w:val="none" w:sz="0" w:space="0" w:color="auto"/>
          </w:divBdr>
        </w:div>
        <w:div w:id="254411072">
          <w:marLeft w:val="0"/>
          <w:marRight w:val="0"/>
          <w:marTop w:val="0"/>
          <w:marBottom w:val="0"/>
          <w:divBdr>
            <w:top w:val="none" w:sz="0" w:space="0" w:color="auto"/>
            <w:left w:val="none" w:sz="0" w:space="0" w:color="auto"/>
            <w:bottom w:val="none" w:sz="0" w:space="0" w:color="auto"/>
            <w:right w:val="none" w:sz="0" w:space="0" w:color="auto"/>
          </w:divBdr>
          <w:divsChild>
            <w:div w:id="1859540411">
              <w:marLeft w:val="0"/>
              <w:marRight w:val="0"/>
              <w:marTop w:val="0"/>
              <w:marBottom w:val="0"/>
              <w:divBdr>
                <w:top w:val="none" w:sz="0" w:space="0" w:color="auto"/>
                <w:left w:val="none" w:sz="0" w:space="0" w:color="auto"/>
                <w:bottom w:val="none" w:sz="0" w:space="0" w:color="auto"/>
                <w:right w:val="none" w:sz="0" w:space="0" w:color="auto"/>
              </w:divBdr>
              <w:divsChild>
                <w:div w:id="1326742032">
                  <w:marLeft w:val="0"/>
                  <w:marRight w:val="0"/>
                  <w:marTop w:val="0"/>
                  <w:marBottom w:val="0"/>
                  <w:divBdr>
                    <w:top w:val="none" w:sz="0" w:space="0" w:color="auto"/>
                    <w:left w:val="none" w:sz="0" w:space="0" w:color="auto"/>
                    <w:bottom w:val="none" w:sz="0" w:space="0" w:color="auto"/>
                    <w:right w:val="none" w:sz="0" w:space="0" w:color="auto"/>
                  </w:divBdr>
                  <w:divsChild>
                    <w:div w:id="1628852395">
                      <w:marLeft w:val="0"/>
                      <w:marRight w:val="0"/>
                      <w:marTop w:val="0"/>
                      <w:marBottom w:val="0"/>
                      <w:divBdr>
                        <w:top w:val="none" w:sz="0" w:space="0" w:color="auto"/>
                        <w:left w:val="none" w:sz="0" w:space="0" w:color="auto"/>
                        <w:bottom w:val="none" w:sz="0" w:space="0" w:color="auto"/>
                        <w:right w:val="none" w:sz="0" w:space="0" w:color="auto"/>
                      </w:divBdr>
                      <w:divsChild>
                        <w:div w:id="17981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5666">
          <w:marLeft w:val="0"/>
          <w:marRight w:val="0"/>
          <w:marTop w:val="0"/>
          <w:marBottom w:val="0"/>
          <w:divBdr>
            <w:top w:val="none" w:sz="0" w:space="0" w:color="auto"/>
            <w:left w:val="none" w:sz="0" w:space="0" w:color="auto"/>
            <w:bottom w:val="none" w:sz="0" w:space="0" w:color="auto"/>
            <w:right w:val="none" w:sz="0" w:space="0" w:color="auto"/>
          </w:divBdr>
          <w:divsChild>
            <w:div w:id="1366559000">
              <w:marLeft w:val="0"/>
              <w:marRight w:val="0"/>
              <w:marTop w:val="0"/>
              <w:marBottom w:val="0"/>
              <w:divBdr>
                <w:top w:val="none" w:sz="0" w:space="0" w:color="auto"/>
                <w:left w:val="none" w:sz="0" w:space="0" w:color="auto"/>
                <w:bottom w:val="none" w:sz="0" w:space="0" w:color="auto"/>
                <w:right w:val="none" w:sz="0" w:space="0" w:color="auto"/>
              </w:divBdr>
              <w:divsChild>
                <w:div w:id="1576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51181">
      <w:bodyDiv w:val="1"/>
      <w:marLeft w:val="0"/>
      <w:marRight w:val="0"/>
      <w:marTop w:val="0"/>
      <w:marBottom w:val="0"/>
      <w:divBdr>
        <w:top w:val="none" w:sz="0" w:space="0" w:color="auto"/>
        <w:left w:val="none" w:sz="0" w:space="0" w:color="auto"/>
        <w:bottom w:val="none" w:sz="0" w:space="0" w:color="auto"/>
        <w:right w:val="none" w:sz="0" w:space="0" w:color="auto"/>
      </w:divBdr>
      <w:divsChild>
        <w:div w:id="110901172">
          <w:marLeft w:val="0"/>
          <w:marRight w:val="0"/>
          <w:marTop w:val="0"/>
          <w:marBottom w:val="0"/>
          <w:divBdr>
            <w:top w:val="none" w:sz="0" w:space="0" w:color="auto"/>
            <w:left w:val="none" w:sz="0" w:space="0" w:color="auto"/>
            <w:bottom w:val="none" w:sz="0" w:space="0" w:color="auto"/>
            <w:right w:val="none" w:sz="0" w:space="0" w:color="auto"/>
          </w:divBdr>
        </w:div>
        <w:div w:id="686103778">
          <w:marLeft w:val="0"/>
          <w:marRight w:val="0"/>
          <w:marTop w:val="0"/>
          <w:marBottom w:val="0"/>
          <w:divBdr>
            <w:top w:val="none" w:sz="0" w:space="0" w:color="auto"/>
            <w:left w:val="none" w:sz="0" w:space="0" w:color="auto"/>
            <w:bottom w:val="none" w:sz="0" w:space="0" w:color="auto"/>
            <w:right w:val="none" w:sz="0" w:space="0" w:color="auto"/>
          </w:divBdr>
          <w:divsChild>
            <w:div w:id="1920169153">
              <w:marLeft w:val="0"/>
              <w:marRight w:val="0"/>
              <w:marTop w:val="0"/>
              <w:marBottom w:val="0"/>
              <w:divBdr>
                <w:top w:val="none" w:sz="0" w:space="0" w:color="auto"/>
                <w:left w:val="none" w:sz="0" w:space="0" w:color="auto"/>
                <w:bottom w:val="none" w:sz="0" w:space="0" w:color="auto"/>
                <w:right w:val="none" w:sz="0" w:space="0" w:color="auto"/>
              </w:divBdr>
              <w:divsChild>
                <w:div w:id="9851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9432">
          <w:marLeft w:val="0"/>
          <w:marRight w:val="0"/>
          <w:marTop w:val="0"/>
          <w:marBottom w:val="0"/>
          <w:divBdr>
            <w:top w:val="none" w:sz="0" w:space="0" w:color="auto"/>
            <w:left w:val="none" w:sz="0" w:space="0" w:color="auto"/>
            <w:bottom w:val="none" w:sz="0" w:space="0" w:color="auto"/>
            <w:right w:val="none" w:sz="0" w:space="0" w:color="auto"/>
          </w:divBdr>
          <w:divsChild>
            <w:div w:id="491993974">
              <w:marLeft w:val="0"/>
              <w:marRight w:val="0"/>
              <w:marTop w:val="0"/>
              <w:marBottom w:val="0"/>
              <w:divBdr>
                <w:top w:val="none" w:sz="0" w:space="0" w:color="auto"/>
                <w:left w:val="none" w:sz="0" w:space="0" w:color="auto"/>
                <w:bottom w:val="none" w:sz="0" w:space="0" w:color="auto"/>
                <w:right w:val="none" w:sz="0" w:space="0" w:color="auto"/>
              </w:divBdr>
              <w:divsChild>
                <w:div w:id="969824266">
                  <w:marLeft w:val="0"/>
                  <w:marRight w:val="0"/>
                  <w:marTop w:val="0"/>
                  <w:marBottom w:val="0"/>
                  <w:divBdr>
                    <w:top w:val="none" w:sz="0" w:space="0" w:color="auto"/>
                    <w:left w:val="none" w:sz="0" w:space="0" w:color="auto"/>
                    <w:bottom w:val="none" w:sz="0" w:space="0" w:color="auto"/>
                    <w:right w:val="none" w:sz="0" w:space="0" w:color="auto"/>
                  </w:divBdr>
                  <w:divsChild>
                    <w:div w:id="662511433">
                      <w:marLeft w:val="0"/>
                      <w:marRight w:val="0"/>
                      <w:marTop w:val="0"/>
                      <w:marBottom w:val="0"/>
                      <w:divBdr>
                        <w:top w:val="none" w:sz="0" w:space="0" w:color="auto"/>
                        <w:left w:val="none" w:sz="0" w:space="0" w:color="auto"/>
                        <w:bottom w:val="none" w:sz="0" w:space="0" w:color="auto"/>
                        <w:right w:val="none" w:sz="0" w:space="0" w:color="auto"/>
                      </w:divBdr>
                      <w:divsChild>
                        <w:div w:id="6798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189451">
      <w:bodyDiv w:val="1"/>
      <w:marLeft w:val="0"/>
      <w:marRight w:val="0"/>
      <w:marTop w:val="0"/>
      <w:marBottom w:val="0"/>
      <w:divBdr>
        <w:top w:val="none" w:sz="0" w:space="0" w:color="auto"/>
        <w:left w:val="none" w:sz="0" w:space="0" w:color="auto"/>
        <w:bottom w:val="none" w:sz="0" w:space="0" w:color="auto"/>
        <w:right w:val="none" w:sz="0" w:space="0" w:color="auto"/>
      </w:divBdr>
      <w:divsChild>
        <w:div w:id="1796217852">
          <w:marLeft w:val="0"/>
          <w:marRight w:val="0"/>
          <w:marTop w:val="0"/>
          <w:marBottom w:val="0"/>
          <w:divBdr>
            <w:top w:val="none" w:sz="0" w:space="0" w:color="auto"/>
            <w:left w:val="none" w:sz="0" w:space="0" w:color="auto"/>
            <w:bottom w:val="none" w:sz="0" w:space="0" w:color="auto"/>
            <w:right w:val="none" w:sz="0" w:space="0" w:color="auto"/>
          </w:divBdr>
        </w:div>
      </w:divsChild>
    </w:div>
    <w:div w:id="642194527">
      <w:bodyDiv w:val="1"/>
      <w:marLeft w:val="0"/>
      <w:marRight w:val="0"/>
      <w:marTop w:val="0"/>
      <w:marBottom w:val="0"/>
      <w:divBdr>
        <w:top w:val="none" w:sz="0" w:space="0" w:color="auto"/>
        <w:left w:val="none" w:sz="0" w:space="0" w:color="auto"/>
        <w:bottom w:val="none" w:sz="0" w:space="0" w:color="auto"/>
        <w:right w:val="none" w:sz="0" w:space="0" w:color="auto"/>
      </w:divBdr>
      <w:divsChild>
        <w:div w:id="176892739">
          <w:marLeft w:val="0"/>
          <w:marRight w:val="0"/>
          <w:marTop w:val="0"/>
          <w:marBottom w:val="0"/>
          <w:divBdr>
            <w:top w:val="none" w:sz="0" w:space="0" w:color="auto"/>
            <w:left w:val="none" w:sz="0" w:space="0" w:color="auto"/>
            <w:bottom w:val="none" w:sz="0" w:space="0" w:color="auto"/>
            <w:right w:val="none" w:sz="0" w:space="0" w:color="auto"/>
          </w:divBdr>
        </w:div>
        <w:div w:id="330182320">
          <w:marLeft w:val="0"/>
          <w:marRight w:val="0"/>
          <w:marTop w:val="0"/>
          <w:marBottom w:val="0"/>
          <w:divBdr>
            <w:top w:val="none" w:sz="0" w:space="0" w:color="auto"/>
            <w:left w:val="none" w:sz="0" w:space="0" w:color="auto"/>
            <w:bottom w:val="none" w:sz="0" w:space="0" w:color="auto"/>
            <w:right w:val="none" w:sz="0" w:space="0" w:color="auto"/>
          </w:divBdr>
        </w:div>
        <w:div w:id="375550848">
          <w:marLeft w:val="0"/>
          <w:marRight w:val="0"/>
          <w:marTop w:val="0"/>
          <w:marBottom w:val="0"/>
          <w:divBdr>
            <w:top w:val="none" w:sz="0" w:space="0" w:color="auto"/>
            <w:left w:val="none" w:sz="0" w:space="0" w:color="auto"/>
            <w:bottom w:val="none" w:sz="0" w:space="0" w:color="auto"/>
            <w:right w:val="none" w:sz="0" w:space="0" w:color="auto"/>
          </w:divBdr>
        </w:div>
        <w:div w:id="432172312">
          <w:marLeft w:val="0"/>
          <w:marRight w:val="0"/>
          <w:marTop w:val="0"/>
          <w:marBottom w:val="0"/>
          <w:divBdr>
            <w:top w:val="none" w:sz="0" w:space="0" w:color="auto"/>
            <w:left w:val="none" w:sz="0" w:space="0" w:color="auto"/>
            <w:bottom w:val="none" w:sz="0" w:space="0" w:color="auto"/>
            <w:right w:val="none" w:sz="0" w:space="0" w:color="auto"/>
          </w:divBdr>
        </w:div>
        <w:div w:id="472993111">
          <w:marLeft w:val="0"/>
          <w:marRight w:val="0"/>
          <w:marTop w:val="0"/>
          <w:marBottom w:val="0"/>
          <w:divBdr>
            <w:top w:val="none" w:sz="0" w:space="0" w:color="auto"/>
            <w:left w:val="none" w:sz="0" w:space="0" w:color="auto"/>
            <w:bottom w:val="none" w:sz="0" w:space="0" w:color="auto"/>
            <w:right w:val="none" w:sz="0" w:space="0" w:color="auto"/>
          </w:divBdr>
        </w:div>
        <w:div w:id="576400376">
          <w:marLeft w:val="0"/>
          <w:marRight w:val="0"/>
          <w:marTop w:val="0"/>
          <w:marBottom w:val="0"/>
          <w:divBdr>
            <w:top w:val="none" w:sz="0" w:space="0" w:color="auto"/>
            <w:left w:val="none" w:sz="0" w:space="0" w:color="auto"/>
            <w:bottom w:val="none" w:sz="0" w:space="0" w:color="auto"/>
            <w:right w:val="none" w:sz="0" w:space="0" w:color="auto"/>
          </w:divBdr>
        </w:div>
        <w:div w:id="698168288">
          <w:marLeft w:val="0"/>
          <w:marRight w:val="0"/>
          <w:marTop w:val="0"/>
          <w:marBottom w:val="0"/>
          <w:divBdr>
            <w:top w:val="none" w:sz="0" w:space="0" w:color="auto"/>
            <w:left w:val="none" w:sz="0" w:space="0" w:color="auto"/>
            <w:bottom w:val="none" w:sz="0" w:space="0" w:color="auto"/>
            <w:right w:val="none" w:sz="0" w:space="0" w:color="auto"/>
          </w:divBdr>
        </w:div>
        <w:div w:id="773987521">
          <w:marLeft w:val="0"/>
          <w:marRight w:val="0"/>
          <w:marTop w:val="0"/>
          <w:marBottom w:val="0"/>
          <w:divBdr>
            <w:top w:val="none" w:sz="0" w:space="0" w:color="auto"/>
            <w:left w:val="none" w:sz="0" w:space="0" w:color="auto"/>
            <w:bottom w:val="none" w:sz="0" w:space="0" w:color="auto"/>
            <w:right w:val="none" w:sz="0" w:space="0" w:color="auto"/>
          </w:divBdr>
        </w:div>
        <w:div w:id="831259098">
          <w:marLeft w:val="0"/>
          <w:marRight w:val="0"/>
          <w:marTop w:val="0"/>
          <w:marBottom w:val="0"/>
          <w:divBdr>
            <w:top w:val="none" w:sz="0" w:space="0" w:color="auto"/>
            <w:left w:val="none" w:sz="0" w:space="0" w:color="auto"/>
            <w:bottom w:val="none" w:sz="0" w:space="0" w:color="auto"/>
            <w:right w:val="none" w:sz="0" w:space="0" w:color="auto"/>
          </w:divBdr>
        </w:div>
        <w:div w:id="862599741">
          <w:marLeft w:val="0"/>
          <w:marRight w:val="0"/>
          <w:marTop w:val="0"/>
          <w:marBottom w:val="0"/>
          <w:divBdr>
            <w:top w:val="none" w:sz="0" w:space="0" w:color="auto"/>
            <w:left w:val="none" w:sz="0" w:space="0" w:color="auto"/>
            <w:bottom w:val="none" w:sz="0" w:space="0" w:color="auto"/>
            <w:right w:val="none" w:sz="0" w:space="0" w:color="auto"/>
          </w:divBdr>
        </w:div>
        <w:div w:id="1252471842">
          <w:marLeft w:val="0"/>
          <w:marRight w:val="0"/>
          <w:marTop w:val="0"/>
          <w:marBottom w:val="0"/>
          <w:divBdr>
            <w:top w:val="none" w:sz="0" w:space="0" w:color="auto"/>
            <w:left w:val="none" w:sz="0" w:space="0" w:color="auto"/>
            <w:bottom w:val="none" w:sz="0" w:space="0" w:color="auto"/>
            <w:right w:val="none" w:sz="0" w:space="0" w:color="auto"/>
          </w:divBdr>
        </w:div>
        <w:div w:id="1469585609">
          <w:marLeft w:val="0"/>
          <w:marRight w:val="0"/>
          <w:marTop w:val="0"/>
          <w:marBottom w:val="0"/>
          <w:divBdr>
            <w:top w:val="none" w:sz="0" w:space="0" w:color="auto"/>
            <w:left w:val="none" w:sz="0" w:space="0" w:color="auto"/>
            <w:bottom w:val="none" w:sz="0" w:space="0" w:color="auto"/>
            <w:right w:val="none" w:sz="0" w:space="0" w:color="auto"/>
          </w:divBdr>
        </w:div>
        <w:div w:id="1505051639">
          <w:marLeft w:val="0"/>
          <w:marRight w:val="0"/>
          <w:marTop w:val="0"/>
          <w:marBottom w:val="0"/>
          <w:divBdr>
            <w:top w:val="none" w:sz="0" w:space="0" w:color="auto"/>
            <w:left w:val="none" w:sz="0" w:space="0" w:color="auto"/>
            <w:bottom w:val="none" w:sz="0" w:space="0" w:color="auto"/>
            <w:right w:val="none" w:sz="0" w:space="0" w:color="auto"/>
          </w:divBdr>
        </w:div>
        <w:div w:id="1522283792">
          <w:marLeft w:val="0"/>
          <w:marRight w:val="0"/>
          <w:marTop w:val="0"/>
          <w:marBottom w:val="0"/>
          <w:divBdr>
            <w:top w:val="none" w:sz="0" w:space="0" w:color="auto"/>
            <w:left w:val="none" w:sz="0" w:space="0" w:color="auto"/>
            <w:bottom w:val="none" w:sz="0" w:space="0" w:color="auto"/>
            <w:right w:val="none" w:sz="0" w:space="0" w:color="auto"/>
          </w:divBdr>
        </w:div>
        <w:div w:id="1739553458">
          <w:marLeft w:val="0"/>
          <w:marRight w:val="0"/>
          <w:marTop w:val="0"/>
          <w:marBottom w:val="0"/>
          <w:divBdr>
            <w:top w:val="none" w:sz="0" w:space="0" w:color="auto"/>
            <w:left w:val="none" w:sz="0" w:space="0" w:color="auto"/>
            <w:bottom w:val="none" w:sz="0" w:space="0" w:color="auto"/>
            <w:right w:val="none" w:sz="0" w:space="0" w:color="auto"/>
          </w:divBdr>
        </w:div>
        <w:div w:id="1908569874">
          <w:marLeft w:val="0"/>
          <w:marRight w:val="0"/>
          <w:marTop w:val="0"/>
          <w:marBottom w:val="0"/>
          <w:divBdr>
            <w:top w:val="none" w:sz="0" w:space="0" w:color="auto"/>
            <w:left w:val="none" w:sz="0" w:space="0" w:color="auto"/>
            <w:bottom w:val="none" w:sz="0" w:space="0" w:color="auto"/>
            <w:right w:val="none" w:sz="0" w:space="0" w:color="auto"/>
          </w:divBdr>
        </w:div>
        <w:div w:id="1992756759">
          <w:marLeft w:val="0"/>
          <w:marRight w:val="0"/>
          <w:marTop w:val="0"/>
          <w:marBottom w:val="0"/>
          <w:divBdr>
            <w:top w:val="none" w:sz="0" w:space="0" w:color="auto"/>
            <w:left w:val="none" w:sz="0" w:space="0" w:color="auto"/>
            <w:bottom w:val="none" w:sz="0" w:space="0" w:color="auto"/>
            <w:right w:val="none" w:sz="0" w:space="0" w:color="auto"/>
          </w:divBdr>
        </w:div>
        <w:div w:id="2145610882">
          <w:marLeft w:val="0"/>
          <w:marRight w:val="0"/>
          <w:marTop w:val="0"/>
          <w:marBottom w:val="0"/>
          <w:divBdr>
            <w:top w:val="none" w:sz="0" w:space="0" w:color="auto"/>
            <w:left w:val="none" w:sz="0" w:space="0" w:color="auto"/>
            <w:bottom w:val="none" w:sz="0" w:space="0" w:color="auto"/>
            <w:right w:val="none" w:sz="0" w:space="0" w:color="auto"/>
          </w:divBdr>
        </w:div>
      </w:divsChild>
    </w:div>
    <w:div w:id="966475713">
      <w:bodyDiv w:val="1"/>
      <w:marLeft w:val="0"/>
      <w:marRight w:val="0"/>
      <w:marTop w:val="0"/>
      <w:marBottom w:val="0"/>
      <w:divBdr>
        <w:top w:val="none" w:sz="0" w:space="0" w:color="auto"/>
        <w:left w:val="none" w:sz="0" w:space="0" w:color="auto"/>
        <w:bottom w:val="none" w:sz="0" w:space="0" w:color="auto"/>
        <w:right w:val="none" w:sz="0" w:space="0" w:color="auto"/>
      </w:divBdr>
    </w:div>
    <w:div w:id="1022438852">
      <w:bodyDiv w:val="1"/>
      <w:marLeft w:val="0"/>
      <w:marRight w:val="0"/>
      <w:marTop w:val="0"/>
      <w:marBottom w:val="0"/>
      <w:divBdr>
        <w:top w:val="none" w:sz="0" w:space="0" w:color="auto"/>
        <w:left w:val="none" w:sz="0" w:space="0" w:color="auto"/>
        <w:bottom w:val="none" w:sz="0" w:space="0" w:color="auto"/>
        <w:right w:val="none" w:sz="0" w:space="0" w:color="auto"/>
      </w:divBdr>
    </w:div>
    <w:div w:id="1161236759">
      <w:bodyDiv w:val="1"/>
      <w:marLeft w:val="0"/>
      <w:marRight w:val="0"/>
      <w:marTop w:val="0"/>
      <w:marBottom w:val="0"/>
      <w:divBdr>
        <w:top w:val="none" w:sz="0" w:space="0" w:color="auto"/>
        <w:left w:val="none" w:sz="0" w:space="0" w:color="auto"/>
        <w:bottom w:val="none" w:sz="0" w:space="0" w:color="auto"/>
        <w:right w:val="none" w:sz="0" w:space="0" w:color="auto"/>
      </w:divBdr>
      <w:divsChild>
        <w:div w:id="325400291">
          <w:marLeft w:val="0"/>
          <w:marRight w:val="0"/>
          <w:marTop w:val="0"/>
          <w:marBottom w:val="0"/>
          <w:divBdr>
            <w:top w:val="none" w:sz="0" w:space="0" w:color="auto"/>
            <w:left w:val="none" w:sz="0" w:space="0" w:color="auto"/>
            <w:bottom w:val="none" w:sz="0" w:space="0" w:color="auto"/>
            <w:right w:val="none" w:sz="0" w:space="0" w:color="auto"/>
          </w:divBdr>
        </w:div>
        <w:div w:id="325668540">
          <w:marLeft w:val="0"/>
          <w:marRight w:val="0"/>
          <w:marTop w:val="0"/>
          <w:marBottom w:val="0"/>
          <w:divBdr>
            <w:top w:val="none" w:sz="0" w:space="0" w:color="auto"/>
            <w:left w:val="none" w:sz="0" w:space="0" w:color="auto"/>
            <w:bottom w:val="none" w:sz="0" w:space="0" w:color="auto"/>
            <w:right w:val="none" w:sz="0" w:space="0" w:color="auto"/>
          </w:divBdr>
        </w:div>
        <w:div w:id="345906073">
          <w:marLeft w:val="0"/>
          <w:marRight w:val="0"/>
          <w:marTop w:val="0"/>
          <w:marBottom w:val="0"/>
          <w:divBdr>
            <w:top w:val="none" w:sz="0" w:space="0" w:color="auto"/>
            <w:left w:val="none" w:sz="0" w:space="0" w:color="auto"/>
            <w:bottom w:val="none" w:sz="0" w:space="0" w:color="auto"/>
            <w:right w:val="none" w:sz="0" w:space="0" w:color="auto"/>
          </w:divBdr>
        </w:div>
        <w:div w:id="489907382">
          <w:marLeft w:val="0"/>
          <w:marRight w:val="0"/>
          <w:marTop w:val="0"/>
          <w:marBottom w:val="0"/>
          <w:divBdr>
            <w:top w:val="none" w:sz="0" w:space="0" w:color="auto"/>
            <w:left w:val="none" w:sz="0" w:space="0" w:color="auto"/>
            <w:bottom w:val="none" w:sz="0" w:space="0" w:color="auto"/>
            <w:right w:val="none" w:sz="0" w:space="0" w:color="auto"/>
          </w:divBdr>
        </w:div>
        <w:div w:id="538277980">
          <w:marLeft w:val="0"/>
          <w:marRight w:val="0"/>
          <w:marTop w:val="0"/>
          <w:marBottom w:val="0"/>
          <w:divBdr>
            <w:top w:val="none" w:sz="0" w:space="0" w:color="auto"/>
            <w:left w:val="none" w:sz="0" w:space="0" w:color="auto"/>
            <w:bottom w:val="none" w:sz="0" w:space="0" w:color="auto"/>
            <w:right w:val="none" w:sz="0" w:space="0" w:color="auto"/>
          </w:divBdr>
        </w:div>
        <w:div w:id="638609517">
          <w:marLeft w:val="0"/>
          <w:marRight w:val="0"/>
          <w:marTop w:val="0"/>
          <w:marBottom w:val="0"/>
          <w:divBdr>
            <w:top w:val="none" w:sz="0" w:space="0" w:color="auto"/>
            <w:left w:val="none" w:sz="0" w:space="0" w:color="auto"/>
            <w:bottom w:val="none" w:sz="0" w:space="0" w:color="auto"/>
            <w:right w:val="none" w:sz="0" w:space="0" w:color="auto"/>
          </w:divBdr>
        </w:div>
        <w:div w:id="668027132">
          <w:marLeft w:val="0"/>
          <w:marRight w:val="0"/>
          <w:marTop w:val="0"/>
          <w:marBottom w:val="0"/>
          <w:divBdr>
            <w:top w:val="none" w:sz="0" w:space="0" w:color="auto"/>
            <w:left w:val="none" w:sz="0" w:space="0" w:color="auto"/>
            <w:bottom w:val="none" w:sz="0" w:space="0" w:color="auto"/>
            <w:right w:val="none" w:sz="0" w:space="0" w:color="auto"/>
          </w:divBdr>
        </w:div>
        <w:div w:id="729159004">
          <w:marLeft w:val="0"/>
          <w:marRight w:val="0"/>
          <w:marTop w:val="0"/>
          <w:marBottom w:val="0"/>
          <w:divBdr>
            <w:top w:val="none" w:sz="0" w:space="0" w:color="auto"/>
            <w:left w:val="none" w:sz="0" w:space="0" w:color="auto"/>
            <w:bottom w:val="none" w:sz="0" w:space="0" w:color="auto"/>
            <w:right w:val="none" w:sz="0" w:space="0" w:color="auto"/>
          </w:divBdr>
        </w:div>
        <w:div w:id="805858552">
          <w:marLeft w:val="0"/>
          <w:marRight w:val="0"/>
          <w:marTop w:val="0"/>
          <w:marBottom w:val="0"/>
          <w:divBdr>
            <w:top w:val="none" w:sz="0" w:space="0" w:color="auto"/>
            <w:left w:val="none" w:sz="0" w:space="0" w:color="auto"/>
            <w:bottom w:val="none" w:sz="0" w:space="0" w:color="auto"/>
            <w:right w:val="none" w:sz="0" w:space="0" w:color="auto"/>
          </w:divBdr>
        </w:div>
        <w:div w:id="1165827093">
          <w:marLeft w:val="0"/>
          <w:marRight w:val="0"/>
          <w:marTop w:val="0"/>
          <w:marBottom w:val="0"/>
          <w:divBdr>
            <w:top w:val="none" w:sz="0" w:space="0" w:color="auto"/>
            <w:left w:val="none" w:sz="0" w:space="0" w:color="auto"/>
            <w:bottom w:val="none" w:sz="0" w:space="0" w:color="auto"/>
            <w:right w:val="none" w:sz="0" w:space="0" w:color="auto"/>
          </w:divBdr>
        </w:div>
        <w:div w:id="1283000124">
          <w:marLeft w:val="0"/>
          <w:marRight w:val="0"/>
          <w:marTop w:val="0"/>
          <w:marBottom w:val="0"/>
          <w:divBdr>
            <w:top w:val="none" w:sz="0" w:space="0" w:color="auto"/>
            <w:left w:val="none" w:sz="0" w:space="0" w:color="auto"/>
            <w:bottom w:val="none" w:sz="0" w:space="0" w:color="auto"/>
            <w:right w:val="none" w:sz="0" w:space="0" w:color="auto"/>
          </w:divBdr>
        </w:div>
        <w:div w:id="1396784828">
          <w:marLeft w:val="0"/>
          <w:marRight w:val="0"/>
          <w:marTop w:val="0"/>
          <w:marBottom w:val="0"/>
          <w:divBdr>
            <w:top w:val="none" w:sz="0" w:space="0" w:color="auto"/>
            <w:left w:val="none" w:sz="0" w:space="0" w:color="auto"/>
            <w:bottom w:val="none" w:sz="0" w:space="0" w:color="auto"/>
            <w:right w:val="none" w:sz="0" w:space="0" w:color="auto"/>
          </w:divBdr>
        </w:div>
        <w:div w:id="1508867904">
          <w:marLeft w:val="0"/>
          <w:marRight w:val="0"/>
          <w:marTop w:val="0"/>
          <w:marBottom w:val="0"/>
          <w:divBdr>
            <w:top w:val="none" w:sz="0" w:space="0" w:color="auto"/>
            <w:left w:val="none" w:sz="0" w:space="0" w:color="auto"/>
            <w:bottom w:val="none" w:sz="0" w:space="0" w:color="auto"/>
            <w:right w:val="none" w:sz="0" w:space="0" w:color="auto"/>
          </w:divBdr>
        </w:div>
        <w:div w:id="1677728264">
          <w:marLeft w:val="0"/>
          <w:marRight w:val="0"/>
          <w:marTop w:val="0"/>
          <w:marBottom w:val="0"/>
          <w:divBdr>
            <w:top w:val="none" w:sz="0" w:space="0" w:color="auto"/>
            <w:left w:val="none" w:sz="0" w:space="0" w:color="auto"/>
            <w:bottom w:val="none" w:sz="0" w:space="0" w:color="auto"/>
            <w:right w:val="none" w:sz="0" w:space="0" w:color="auto"/>
          </w:divBdr>
        </w:div>
        <w:div w:id="1779644170">
          <w:marLeft w:val="0"/>
          <w:marRight w:val="0"/>
          <w:marTop w:val="0"/>
          <w:marBottom w:val="0"/>
          <w:divBdr>
            <w:top w:val="none" w:sz="0" w:space="0" w:color="auto"/>
            <w:left w:val="none" w:sz="0" w:space="0" w:color="auto"/>
            <w:bottom w:val="none" w:sz="0" w:space="0" w:color="auto"/>
            <w:right w:val="none" w:sz="0" w:space="0" w:color="auto"/>
          </w:divBdr>
        </w:div>
        <w:div w:id="1929540887">
          <w:marLeft w:val="0"/>
          <w:marRight w:val="0"/>
          <w:marTop w:val="0"/>
          <w:marBottom w:val="0"/>
          <w:divBdr>
            <w:top w:val="none" w:sz="0" w:space="0" w:color="auto"/>
            <w:left w:val="none" w:sz="0" w:space="0" w:color="auto"/>
            <w:bottom w:val="none" w:sz="0" w:space="0" w:color="auto"/>
            <w:right w:val="none" w:sz="0" w:space="0" w:color="auto"/>
          </w:divBdr>
        </w:div>
        <w:div w:id="1961716946">
          <w:marLeft w:val="0"/>
          <w:marRight w:val="0"/>
          <w:marTop w:val="0"/>
          <w:marBottom w:val="0"/>
          <w:divBdr>
            <w:top w:val="none" w:sz="0" w:space="0" w:color="auto"/>
            <w:left w:val="none" w:sz="0" w:space="0" w:color="auto"/>
            <w:bottom w:val="none" w:sz="0" w:space="0" w:color="auto"/>
            <w:right w:val="none" w:sz="0" w:space="0" w:color="auto"/>
          </w:divBdr>
        </w:div>
        <w:div w:id="2113738410">
          <w:marLeft w:val="0"/>
          <w:marRight w:val="0"/>
          <w:marTop w:val="0"/>
          <w:marBottom w:val="0"/>
          <w:divBdr>
            <w:top w:val="none" w:sz="0" w:space="0" w:color="auto"/>
            <w:left w:val="none" w:sz="0" w:space="0" w:color="auto"/>
            <w:bottom w:val="none" w:sz="0" w:space="0" w:color="auto"/>
            <w:right w:val="none" w:sz="0" w:space="0" w:color="auto"/>
          </w:divBdr>
        </w:div>
      </w:divsChild>
    </w:div>
    <w:div w:id="1255934984">
      <w:bodyDiv w:val="1"/>
      <w:marLeft w:val="0"/>
      <w:marRight w:val="0"/>
      <w:marTop w:val="0"/>
      <w:marBottom w:val="0"/>
      <w:divBdr>
        <w:top w:val="none" w:sz="0" w:space="0" w:color="auto"/>
        <w:left w:val="none" w:sz="0" w:space="0" w:color="auto"/>
        <w:bottom w:val="none" w:sz="0" w:space="0" w:color="auto"/>
        <w:right w:val="none" w:sz="0" w:space="0" w:color="auto"/>
      </w:divBdr>
      <w:divsChild>
        <w:div w:id="1011681746">
          <w:marLeft w:val="0"/>
          <w:marRight w:val="0"/>
          <w:marTop w:val="0"/>
          <w:marBottom w:val="0"/>
          <w:divBdr>
            <w:top w:val="none" w:sz="0" w:space="0" w:color="auto"/>
            <w:left w:val="none" w:sz="0" w:space="0" w:color="auto"/>
            <w:bottom w:val="none" w:sz="0" w:space="0" w:color="auto"/>
            <w:right w:val="none" w:sz="0" w:space="0" w:color="auto"/>
          </w:divBdr>
        </w:div>
        <w:div w:id="1436553315">
          <w:marLeft w:val="0"/>
          <w:marRight w:val="0"/>
          <w:marTop w:val="0"/>
          <w:marBottom w:val="0"/>
          <w:divBdr>
            <w:top w:val="none" w:sz="0" w:space="0" w:color="auto"/>
            <w:left w:val="none" w:sz="0" w:space="0" w:color="auto"/>
            <w:bottom w:val="none" w:sz="0" w:space="0" w:color="auto"/>
            <w:right w:val="none" w:sz="0" w:space="0" w:color="auto"/>
          </w:divBdr>
        </w:div>
      </w:divsChild>
    </w:div>
    <w:div w:id="1256598950">
      <w:bodyDiv w:val="1"/>
      <w:marLeft w:val="0"/>
      <w:marRight w:val="0"/>
      <w:marTop w:val="0"/>
      <w:marBottom w:val="0"/>
      <w:divBdr>
        <w:top w:val="none" w:sz="0" w:space="0" w:color="auto"/>
        <w:left w:val="none" w:sz="0" w:space="0" w:color="auto"/>
        <w:bottom w:val="none" w:sz="0" w:space="0" w:color="auto"/>
        <w:right w:val="none" w:sz="0" w:space="0" w:color="auto"/>
      </w:divBdr>
      <w:divsChild>
        <w:div w:id="347756875">
          <w:marLeft w:val="0"/>
          <w:marRight w:val="0"/>
          <w:marTop w:val="0"/>
          <w:marBottom w:val="0"/>
          <w:divBdr>
            <w:top w:val="none" w:sz="0" w:space="0" w:color="auto"/>
            <w:left w:val="none" w:sz="0" w:space="0" w:color="auto"/>
            <w:bottom w:val="none" w:sz="0" w:space="0" w:color="auto"/>
            <w:right w:val="none" w:sz="0" w:space="0" w:color="auto"/>
          </w:divBdr>
          <w:divsChild>
            <w:div w:id="558176852">
              <w:marLeft w:val="0"/>
              <w:marRight w:val="0"/>
              <w:marTop w:val="0"/>
              <w:marBottom w:val="0"/>
              <w:divBdr>
                <w:top w:val="none" w:sz="0" w:space="0" w:color="auto"/>
                <w:left w:val="none" w:sz="0" w:space="0" w:color="auto"/>
                <w:bottom w:val="none" w:sz="0" w:space="0" w:color="auto"/>
                <w:right w:val="none" w:sz="0" w:space="0" w:color="auto"/>
              </w:divBdr>
              <w:divsChild>
                <w:div w:id="1970089191">
                  <w:marLeft w:val="0"/>
                  <w:marRight w:val="0"/>
                  <w:marTop w:val="0"/>
                  <w:marBottom w:val="0"/>
                  <w:divBdr>
                    <w:top w:val="none" w:sz="0" w:space="0" w:color="auto"/>
                    <w:left w:val="none" w:sz="0" w:space="0" w:color="auto"/>
                    <w:bottom w:val="none" w:sz="0" w:space="0" w:color="auto"/>
                    <w:right w:val="none" w:sz="0" w:space="0" w:color="auto"/>
                  </w:divBdr>
                  <w:divsChild>
                    <w:div w:id="1017467579">
                      <w:marLeft w:val="0"/>
                      <w:marRight w:val="0"/>
                      <w:marTop w:val="0"/>
                      <w:marBottom w:val="0"/>
                      <w:divBdr>
                        <w:top w:val="none" w:sz="0" w:space="0" w:color="auto"/>
                        <w:left w:val="none" w:sz="0" w:space="0" w:color="auto"/>
                        <w:bottom w:val="none" w:sz="0" w:space="0" w:color="auto"/>
                        <w:right w:val="none" w:sz="0" w:space="0" w:color="auto"/>
                      </w:divBdr>
                      <w:divsChild>
                        <w:div w:id="10538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58084">
          <w:marLeft w:val="0"/>
          <w:marRight w:val="0"/>
          <w:marTop w:val="0"/>
          <w:marBottom w:val="0"/>
          <w:divBdr>
            <w:top w:val="none" w:sz="0" w:space="0" w:color="auto"/>
            <w:left w:val="none" w:sz="0" w:space="0" w:color="auto"/>
            <w:bottom w:val="none" w:sz="0" w:space="0" w:color="auto"/>
            <w:right w:val="none" w:sz="0" w:space="0" w:color="auto"/>
          </w:divBdr>
        </w:div>
        <w:div w:id="848174777">
          <w:marLeft w:val="0"/>
          <w:marRight w:val="0"/>
          <w:marTop w:val="0"/>
          <w:marBottom w:val="0"/>
          <w:divBdr>
            <w:top w:val="none" w:sz="0" w:space="0" w:color="auto"/>
            <w:left w:val="none" w:sz="0" w:space="0" w:color="auto"/>
            <w:bottom w:val="none" w:sz="0" w:space="0" w:color="auto"/>
            <w:right w:val="none" w:sz="0" w:space="0" w:color="auto"/>
          </w:divBdr>
          <w:divsChild>
            <w:div w:id="377248349">
              <w:marLeft w:val="0"/>
              <w:marRight w:val="0"/>
              <w:marTop w:val="0"/>
              <w:marBottom w:val="0"/>
              <w:divBdr>
                <w:top w:val="none" w:sz="0" w:space="0" w:color="auto"/>
                <w:left w:val="none" w:sz="0" w:space="0" w:color="auto"/>
                <w:bottom w:val="none" w:sz="0" w:space="0" w:color="auto"/>
                <w:right w:val="none" w:sz="0" w:space="0" w:color="auto"/>
              </w:divBdr>
              <w:divsChild>
                <w:div w:id="15731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0902">
      <w:bodyDiv w:val="1"/>
      <w:marLeft w:val="0"/>
      <w:marRight w:val="0"/>
      <w:marTop w:val="0"/>
      <w:marBottom w:val="0"/>
      <w:divBdr>
        <w:top w:val="none" w:sz="0" w:space="0" w:color="auto"/>
        <w:left w:val="none" w:sz="0" w:space="0" w:color="auto"/>
        <w:bottom w:val="none" w:sz="0" w:space="0" w:color="auto"/>
        <w:right w:val="none" w:sz="0" w:space="0" w:color="auto"/>
      </w:divBdr>
    </w:div>
    <w:div w:id="1441535753">
      <w:bodyDiv w:val="1"/>
      <w:marLeft w:val="0"/>
      <w:marRight w:val="0"/>
      <w:marTop w:val="0"/>
      <w:marBottom w:val="0"/>
      <w:divBdr>
        <w:top w:val="none" w:sz="0" w:space="0" w:color="auto"/>
        <w:left w:val="none" w:sz="0" w:space="0" w:color="auto"/>
        <w:bottom w:val="none" w:sz="0" w:space="0" w:color="auto"/>
        <w:right w:val="none" w:sz="0" w:space="0" w:color="auto"/>
      </w:divBdr>
      <w:divsChild>
        <w:div w:id="185216017">
          <w:marLeft w:val="0"/>
          <w:marRight w:val="0"/>
          <w:marTop w:val="0"/>
          <w:marBottom w:val="0"/>
          <w:divBdr>
            <w:top w:val="none" w:sz="0" w:space="0" w:color="auto"/>
            <w:left w:val="none" w:sz="0" w:space="0" w:color="auto"/>
            <w:bottom w:val="none" w:sz="0" w:space="0" w:color="auto"/>
            <w:right w:val="none" w:sz="0" w:space="0" w:color="auto"/>
          </w:divBdr>
        </w:div>
        <w:div w:id="234317349">
          <w:marLeft w:val="0"/>
          <w:marRight w:val="0"/>
          <w:marTop w:val="0"/>
          <w:marBottom w:val="0"/>
          <w:divBdr>
            <w:top w:val="none" w:sz="0" w:space="0" w:color="auto"/>
            <w:left w:val="none" w:sz="0" w:space="0" w:color="auto"/>
            <w:bottom w:val="none" w:sz="0" w:space="0" w:color="auto"/>
            <w:right w:val="none" w:sz="0" w:space="0" w:color="auto"/>
          </w:divBdr>
        </w:div>
        <w:div w:id="240531203">
          <w:marLeft w:val="0"/>
          <w:marRight w:val="0"/>
          <w:marTop w:val="0"/>
          <w:marBottom w:val="0"/>
          <w:divBdr>
            <w:top w:val="none" w:sz="0" w:space="0" w:color="auto"/>
            <w:left w:val="none" w:sz="0" w:space="0" w:color="auto"/>
            <w:bottom w:val="none" w:sz="0" w:space="0" w:color="auto"/>
            <w:right w:val="none" w:sz="0" w:space="0" w:color="auto"/>
          </w:divBdr>
        </w:div>
        <w:div w:id="356350030">
          <w:marLeft w:val="0"/>
          <w:marRight w:val="0"/>
          <w:marTop w:val="0"/>
          <w:marBottom w:val="0"/>
          <w:divBdr>
            <w:top w:val="none" w:sz="0" w:space="0" w:color="auto"/>
            <w:left w:val="none" w:sz="0" w:space="0" w:color="auto"/>
            <w:bottom w:val="none" w:sz="0" w:space="0" w:color="auto"/>
            <w:right w:val="none" w:sz="0" w:space="0" w:color="auto"/>
          </w:divBdr>
        </w:div>
        <w:div w:id="391315836">
          <w:marLeft w:val="0"/>
          <w:marRight w:val="0"/>
          <w:marTop w:val="0"/>
          <w:marBottom w:val="0"/>
          <w:divBdr>
            <w:top w:val="none" w:sz="0" w:space="0" w:color="auto"/>
            <w:left w:val="none" w:sz="0" w:space="0" w:color="auto"/>
            <w:bottom w:val="none" w:sz="0" w:space="0" w:color="auto"/>
            <w:right w:val="none" w:sz="0" w:space="0" w:color="auto"/>
          </w:divBdr>
        </w:div>
        <w:div w:id="641890334">
          <w:marLeft w:val="0"/>
          <w:marRight w:val="0"/>
          <w:marTop w:val="0"/>
          <w:marBottom w:val="0"/>
          <w:divBdr>
            <w:top w:val="none" w:sz="0" w:space="0" w:color="auto"/>
            <w:left w:val="none" w:sz="0" w:space="0" w:color="auto"/>
            <w:bottom w:val="none" w:sz="0" w:space="0" w:color="auto"/>
            <w:right w:val="none" w:sz="0" w:space="0" w:color="auto"/>
          </w:divBdr>
        </w:div>
        <w:div w:id="894321177">
          <w:marLeft w:val="0"/>
          <w:marRight w:val="0"/>
          <w:marTop w:val="0"/>
          <w:marBottom w:val="0"/>
          <w:divBdr>
            <w:top w:val="none" w:sz="0" w:space="0" w:color="auto"/>
            <w:left w:val="none" w:sz="0" w:space="0" w:color="auto"/>
            <w:bottom w:val="none" w:sz="0" w:space="0" w:color="auto"/>
            <w:right w:val="none" w:sz="0" w:space="0" w:color="auto"/>
          </w:divBdr>
        </w:div>
        <w:div w:id="926233203">
          <w:marLeft w:val="0"/>
          <w:marRight w:val="0"/>
          <w:marTop w:val="0"/>
          <w:marBottom w:val="0"/>
          <w:divBdr>
            <w:top w:val="none" w:sz="0" w:space="0" w:color="auto"/>
            <w:left w:val="none" w:sz="0" w:space="0" w:color="auto"/>
            <w:bottom w:val="none" w:sz="0" w:space="0" w:color="auto"/>
            <w:right w:val="none" w:sz="0" w:space="0" w:color="auto"/>
          </w:divBdr>
        </w:div>
        <w:div w:id="952982974">
          <w:marLeft w:val="0"/>
          <w:marRight w:val="0"/>
          <w:marTop w:val="0"/>
          <w:marBottom w:val="0"/>
          <w:divBdr>
            <w:top w:val="none" w:sz="0" w:space="0" w:color="auto"/>
            <w:left w:val="none" w:sz="0" w:space="0" w:color="auto"/>
            <w:bottom w:val="none" w:sz="0" w:space="0" w:color="auto"/>
            <w:right w:val="none" w:sz="0" w:space="0" w:color="auto"/>
          </w:divBdr>
        </w:div>
        <w:div w:id="994067217">
          <w:marLeft w:val="0"/>
          <w:marRight w:val="0"/>
          <w:marTop w:val="0"/>
          <w:marBottom w:val="0"/>
          <w:divBdr>
            <w:top w:val="none" w:sz="0" w:space="0" w:color="auto"/>
            <w:left w:val="none" w:sz="0" w:space="0" w:color="auto"/>
            <w:bottom w:val="none" w:sz="0" w:space="0" w:color="auto"/>
            <w:right w:val="none" w:sz="0" w:space="0" w:color="auto"/>
          </w:divBdr>
        </w:div>
        <w:div w:id="1120493041">
          <w:marLeft w:val="0"/>
          <w:marRight w:val="0"/>
          <w:marTop w:val="0"/>
          <w:marBottom w:val="0"/>
          <w:divBdr>
            <w:top w:val="none" w:sz="0" w:space="0" w:color="auto"/>
            <w:left w:val="none" w:sz="0" w:space="0" w:color="auto"/>
            <w:bottom w:val="none" w:sz="0" w:space="0" w:color="auto"/>
            <w:right w:val="none" w:sz="0" w:space="0" w:color="auto"/>
          </w:divBdr>
        </w:div>
        <w:div w:id="1177429820">
          <w:marLeft w:val="0"/>
          <w:marRight w:val="0"/>
          <w:marTop w:val="0"/>
          <w:marBottom w:val="0"/>
          <w:divBdr>
            <w:top w:val="none" w:sz="0" w:space="0" w:color="auto"/>
            <w:left w:val="none" w:sz="0" w:space="0" w:color="auto"/>
            <w:bottom w:val="none" w:sz="0" w:space="0" w:color="auto"/>
            <w:right w:val="none" w:sz="0" w:space="0" w:color="auto"/>
          </w:divBdr>
        </w:div>
        <w:div w:id="1613395060">
          <w:marLeft w:val="0"/>
          <w:marRight w:val="0"/>
          <w:marTop w:val="0"/>
          <w:marBottom w:val="0"/>
          <w:divBdr>
            <w:top w:val="none" w:sz="0" w:space="0" w:color="auto"/>
            <w:left w:val="none" w:sz="0" w:space="0" w:color="auto"/>
            <w:bottom w:val="none" w:sz="0" w:space="0" w:color="auto"/>
            <w:right w:val="none" w:sz="0" w:space="0" w:color="auto"/>
          </w:divBdr>
        </w:div>
        <w:div w:id="1662393987">
          <w:marLeft w:val="0"/>
          <w:marRight w:val="0"/>
          <w:marTop w:val="0"/>
          <w:marBottom w:val="0"/>
          <w:divBdr>
            <w:top w:val="none" w:sz="0" w:space="0" w:color="auto"/>
            <w:left w:val="none" w:sz="0" w:space="0" w:color="auto"/>
            <w:bottom w:val="none" w:sz="0" w:space="0" w:color="auto"/>
            <w:right w:val="none" w:sz="0" w:space="0" w:color="auto"/>
          </w:divBdr>
        </w:div>
        <w:div w:id="1828014109">
          <w:marLeft w:val="0"/>
          <w:marRight w:val="0"/>
          <w:marTop w:val="0"/>
          <w:marBottom w:val="0"/>
          <w:divBdr>
            <w:top w:val="none" w:sz="0" w:space="0" w:color="auto"/>
            <w:left w:val="none" w:sz="0" w:space="0" w:color="auto"/>
            <w:bottom w:val="none" w:sz="0" w:space="0" w:color="auto"/>
            <w:right w:val="none" w:sz="0" w:space="0" w:color="auto"/>
          </w:divBdr>
        </w:div>
        <w:div w:id="2024628841">
          <w:marLeft w:val="0"/>
          <w:marRight w:val="0"/>
          <w:marTop w:val="0"/>
          <w:marBottom w:val="0"/>
          <w:divBdr>
            <w:top w:val="none" w:sz="0" w:space="0" w:color="auto"/>
            <w:left w:val="none" w:sz="0" w:space="0" w:color="auto"/>
            <w:bottom w:val="none" w:sz="0" w:space="0" w:color="auto"/>
            <w:right w:val="none" w:sz="0" w:space="0" w:color="auto"/>
          </w:divBdr>
        </w:div>
        <w:div w:id="2061516919">
          <w:marLeft w:val="0"/>
          <w:marRight w:val="0"/>
          <w:marTop w:val="0"/>
          <w:marBottom w:val="0"/>
          <w:divBdr>
            <w:top w:val="none" w:sz="0" w:space="0" w:color="auto"/>
            <w:left w:val="none" w:sz="0" w:space="0" w:color="auto"/>
            <w:bottom w:val="none" w:sz="0" w:space="0" w:color="auto"/>
            <w:right w:val="none" w:sz="0" w:space="0" w:color="auto"/>
          </w:divBdr>
        </w:div>
        <w:div w:id="2073189357">
          <w:marLeft w:val="0"/>
          <w:marRight w:val="0"/>
          <w:marTop w:val="0"/>
          <w:marBottom w:val="0"/>
          <w:divBdr>
            <w:top w:val="none" w:sz="0" w:space="0" w:color="auto"/>
            <w:left w:val="none" w:sz="0" w:space="0" w:color="auto"/>
            <w:bottom w:val="none" w:sz="0" w:space="0" w:color="auto"/>
            <w:right w:val="none" w:sz="0" w:space="0" w:color="auto"/>
          </w:divBdr>
        </w:div>
      </w:divsChild>
    </w:div>
    <w:div w:id="1472551479">
      <w:bodyDiv w:val="1"/>
      <w:marLeft w:val="0"/>
      <w:marRight w:val="0"/>
      <w:marTop w:val="0"/>
      <w:marBottom w:val="0"/>
      <w:divBdr>
        <w:top w:val="none" w:sz="0" w:space="0" w:color="auto"/>
        <w:left w:val="none" w:sz="0" w:space="0" w:color="auto"/>
        <w:bottom w:val="none" w:sz="0" w:space="0" w:color="auto"/>
        <w:right w:val="none" w:sz="0" w:space="0" w:color="auto"/>
      </w:divBdr>
    </w:div>
    <w:div w:id="1729453971">
      <w:bodyDiv w:val="1"/>
      <w:marLeft w:val="0"/>
      <w:marRight w:val="0"/>
      <w:marTop w:val="0"/>
      <w:marBottom w:val="0"/>
      <w:divBdr>
        <w:top w:val="none" w:sz="0" w:space="0" w:color="auto"/>
        <w:left w:val="none" w:sz="0" w:space="0" w:color="auto"/>
        <w:bottom w:val="none" w:sz="0" w:space="0" w:color="auto"/>
        <w:right w:val="none" w:sz="0" w:space="0" w:color="auto"/>
      </w:divBdr>
    </w:div>
    <w:div w:id="1816920080">
      <w:bodyDiv w:val="1"/>
      <w:marLeft w:val="0"/>
      <w:marRight w:val="0"/>
      <w:marTop w:val="0"/>
      <w:marBottom w:val="0"/>
      <w:divBdr>
        <w:top w:val="none" w:sz="0" w:space="0" w:color="auto"/>
        <w:left w:val="none" w:sz="0" w:space="0" w:color="auto"/>
        <w:bottom w:val="none" w:sz="0" w:space="0" w:color="auto"/>
        <w:right w:val="none" w:sz="0" w:space="0" w:color="auto"/>
      </w:divBdr>
    </w:div>
    <w:div w:id="1831867820">
      <w:bodyDiv w:val="1"/>
      <w:marLeft w:val="0"/>
      <w:marRight w:val="0"/>
      <w:marTop w:val="0"/>
      <w:marBottom w:val="0"/>
      <w:divBdr>
        <w:top w:val="none" w:sz="0" w:space="0" w:color="auto"/>
        <w:left w:val="none" w:sz="0" w:space="0" w:color="auto"/>
        <w:bottom w:val="none" w:sz="0" w:space="0" w:color="auto"/>
        <w:right w:val="none" w:sz="0" w:space="0" w:color="auto"/>
      </w:divBdr>
    </w:div>
    <w:div w:id="1899973909">
      <w:bodyDiv w:val="1"/>
      <w:marLeft w:val="0"/>
      <w:marRight w:val="0"/>
      <w:marTop w:val="0"/>
      <w:marBottom w:val="0"/>
      <w:divBdr>
        <w:top w:val="none" w:sz="0" w:space="0" w:color="auto"/>
        <w:left w:val="none" w:sz="0" w:space="0" w:color="auto"/>
        <w:bottom w:val="none" w:sz="0" w:space="0" w:color="auto"/>
        <w:right w:val="none" w:sz="0" w:space="0" w:color="auto"/>
      </w:divBdr>
    </w:div>
    <w:div w:id="1978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EAEC4-1D2F-4D6C-9F7C-AFA272FA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3862</TotalTime>
  <Pages>6</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76</cp:revision>
  <cp:lastPrinted>2017-10-06T14:09:00Z</cp:lastPrinted>
  <dcterms:created xsi:type="dcterms:W3CDTF">2011-07-25T15:01:00Z</dcterms:created>
  <dcterms:modified xsi:type="dcterms:W3CDTF">2025-09-19T20:08:00Z</dcterms:modified>
</cp:coreProperties>
</file>