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A506B" w14:textId="12861694" w:rsidR="00777BBA" w:rsidRDefault="00E90B93" w:rsidP="008A30E3">
      <w:pPr>
        <w:pStyle w:val="Titre1"/>
        <w:jc w:val="center"/>
        <w:rPr>
          <w:rFonts w:ascii="Arial" w:hAnsi="Arial" w:cs="Arial"/>
          <w:b/>
          <w:i/>
          <w:color w:val="000000" w:themeColor="text1"/>
          <w:sz w:val="24"/>
          <w:szCs w:val="24"/>
        </w:rPr>
      </w:pPr>
      <w:r>
        <w:rPr>
          <w:rFonts w:ascii="Arial" w:hAnsi="Arial" w:cs="Arial"/>
          <w:b/>
          <w:i/>
          <w:color w:val="000000" w:themeColor="text1"/>
          <w:sz w:val="24"/>
          <w:szCs w:val="24"/>
        </w:rPr>
        <w:t>Exclusion</w:t>
      </w:r>
      <w:r w:rsidR="006A505D">
        <w:rPr>
          <w:rFonts w:ascii="Arial" w:hAnsi="Arial" w:cs="Arial"/>
          <w:b/>
          <w:i/>
          <w:color w:val="000000" w:themeColor="text1"/>
          <w:sz w:val="24"/>
          <w:szCs w:val="24"/>
        </w:rPr>
        <w:t xml:space="preserve"> of</w:t>
      </w:r>
      <w:r w:rsidR="008A30E3" w:rsidRPr="008A30E3">
        <w:rPr>
          <w:rFonts w:ascii="Arial" w:hAnsi="Arial" w:cs="Arial"/>
          <w:b/>
          <w:i/>
          <w:color w:val="000000" w:themeColor="text1"/>
          <w:sz w:val="24"/>
          <w:szCs w:val="24"/>
        </w:rPr>
        <w:t xml:space="preserve"> sFES evoked potential</w:t>
      </w:r>
      <w:r>
        <w:rPr>
          <w:rFonts w:ascii="Arial" w:hAnsi="Arial" w:cs="Arial"/>
          <w:b/>
          <w:i/>
          <w:color w:val="000000" w:themeColor="text1"/>
          <w:sz w:val="24"/>
          <w:szCs w:val="24"/>
        </w:rPr>
        <w:t xml:space="preserve"> </w:t>
      </w:r>
      <w:r w:rsidR="00B82CA3">
        <w:rPr>
          <w:rFonts w:ascii="Arial" w:hAnsi="Arial" w:cs="Arial"/>
          <w:b/>
          <w:i/>
          <w:color w:val="000000" w:themeColor="text1"/>
          <w:sz w:val="24"/>
          <w:szCs w:val="24"/>
        </w:rPr>
        <w:t>period</w:t>
      </w:r>
    </w:p>
    <w:p w14:paraId="73EE89B7" w14:textId="77777777" w:rsidR="008A30E3" w:rsidRPr="008A30E3" w:rsidRDefault="008A30E3" w:rsidP="008A30E3"/>
    <w:p w14:paraId="70DCD7E1" w14:textId="4872AB93" w:rsidR="004867C4" w:rsidRPr="008A30E3" w:rsidRDefault="004867C4" w:rsidP="008A30E3">
      <w:pPr>
        <w:pStyle w:val="Titre2"/>
        <w:spacing w:after="120"/>
        <w:jc w:val="both"/>
        <w:rPr>
          <w:rFonts w:ascii="Arial" w:hAnsi="Arial" w:cs="Arial"/>
          <w:b/>
          <w:color w:val="000000" w:themeColor="text1"/>
          <w:sz w:val="24"/>
          <w:szCs w:val="24"/>
        </w:rPr>
      </w:pPr>
      <w:r w:rsidRPr="008A30E3">
        <w:rPr>
          <w:rFonts w:ascii="Arial" w:hAnsi="Arial" w:cs="Arial"/>
          <w:b/>
          <w:color w:val="000000" w:themeColor="text1"/>
          <w:sz w:val="24"/>
          <w:szCs w:val="24"/>
        </w:rPr>
        <w:t>Introduction</w:t>
      </w:r>
    </w:p>
    <w:p w14:paraId="4EF8C9CF" w14:textId="282A1C1E" w:rsidR="000B5557" w:rsidRDefault="006A505D" w:rsidP="009E7B44">
      <w:pPr>
        <w:tabs>
          <w:tab w:val="left" w:pos="5670"/>
        </w:tabs>
        <w:jc w:val="both"/>
        <w:rPr>
          <w:rFonts w:ascii="Arial" w:hAnsi="Arial" w:cs="Arial"/>
          <w:sz w:val="24"/>
          <w:szCs w:val="24"/>
        </w:rPr>
      </w:pPr>
      <w:r>
        <w:rPr>
          <w:rFonts w:ascii="Arial" w:hAnsi="Arial" w:cs="Arial"/>
          <w:sz w:val="24"/>
          <w:szCs w:val="24"/>
        </w:rPr>
        <w:t>S</w:t>
      </w:r>
      <w:r w:rsidR="00074DBE">
        <w:rPr>
          <w:rFonts w:ascii="Arial" w:hAnsi="Arial" w:cs="Arial"/>
          <w:sz w:val="24"/>
          <w:szCs w:val="24"/>
        </w:rPr>
        <w:t xml:space="preserve">urface functional </w:t>
      </w:r>
      <w:r w:rsidR="00777BBA" w:rsidRPr="00074DBE">
        <w:rPr>
          <w:rFonts w:ascii="Arial" w:hAnsi="Arial" w:cs="Arial"/>
          <w:sz w:val="24"/>
          <w:szCs w:val="24"/>
        </w:rPr>
        <w:t>electrical stimulation</w:t>
      </w:r>
      <w:r w:rsidR="00074DBE">
        <w:rPr>
          <w:rFonts w:ascii="Arial" w:hAnsi="Arial" w:cs="Arial"/>
          <w:sz w:val="24"/>
          <w:szCs w:val="24"/>
        </w:rPr>
        <w:t xml:space="preserve"> (sFES)</w:t>
      </w:r>
      <w:r w:rsidR="00777BBA" w:rsidRPr="00074DBE">
        <w:rPr>
          <w:rFonts w:ascii="Arial" w:hAnsi="Arial" w:cs="Arial"/>
          <w:sz w:val="24"/>
          <w:szCs w:val="24"/>
        </w:rPr>
        <w:t xml:space="preserve"> </w:t>
      </w:r>
      <w:r w:rsidR="00323FB4" w:rsidRPr="00074DBE">
        <w:rPr>
          <w:rFonts w:ascii="Arial" w:hAnsi="Arial" w:cs="Arial"/>
          <w:sz w:val="24"/>
          <w:szCs w:val="24"/>
        </w:rPr>
        <w:t xml:space="preserve">evokes a </w:t>
      </w:r>
      <w:r w:rsidR="00074DBE">
        <w:rPr>
          <w:rFonts w:ascii="Arial" w:hAnsi="Arial" w:cs="Arial"/>
          <w:sz w:val="24"/>
          <w:szCs w:val="24"/>
        </w:rPr>
        <w:t xml:space="preserve">cortical </w:t>
      </w:r>
      <w:r w:rsidR="00323FB4" w:rsidRPr="00074DBE">
        <w:rPr>
          <w:rFonts w:ascii="Arial" w:hAnsi="Arial" w:cs="Arial"/>
          <w:sz w:val="24"/>
          <w:szCs w:val="24"/>
        </w:rPr>
        <w:t xml:space="preserve">potential </w:t>
      </w:r>
      <w:r w:rsidR="00074DBE">
        <w:rPr>
          <w:rFonts w:ascii="Arial" w:hAnsi="Arial" w:cs="Arial"/>
          <w:sz w:val="24"/>
          <w:szCs w:val="24"/>
        </w:rPr>
        <w:t xml:space="preserve">within the cortex a few milliseconds after the </w:t>
      </w:r>
      <w:r w:rsidR="00B82CA3">
        <w:rPr>
          <w:rFonts w:ascii="Arial" w:hAnsi="Arial" w:cs="Arial"/>
          <w:sz w:val="24"/>
          <w:szCs w:val="24"/>
        </w:rPr>
        <w:t>onset</w:t>
      </w:r>
      <w:r w:rsidR="00074DBE">
        <w:rPr>
          <w:rFonts w:ascii="Arial" w:hAnsi="Arial" w:cs="Arial"/>
          <w:sz w:val="24"/>
          <w:szCs w:val="24"/>
        </w:rPr>
        <w:t xml:space="preserve"> of the stimulation. </w:t>
      </w:r>
      <w:r w:rsidR="00C13889">
        <w:rPr>
          <w:rFonts w:ascii="Arial" w:hAnsi="Arial" w:cs="Arial"/>
          <w:sz w:val="24"/>
          <w:szCs w:val="24"/>
        </w:rPr>
        <w:t>This sFES</w:t>
      </w:r>
      <w:r w:rsidR="00C13889" w:rsidRPr="00074DBE">
        <w:rPr>
          <w:rFonts w:ascii="Arial" w:hAnsi="Arial" w:cs="Arial"/>
          <w:sz w:val="24"/>
          <w:szCs w:val="24"/>
        </w:rPr>
        <w:t xml:space="preserve"> evoke</w:t>
      </w:r>
      <w:r w:rsidR="00C13889">
        <w:rPr>
          <w:rFonts w:ascii="Arial" w:hAnsi="Arial" w:cs="Arial"/>
          <w:sz w:val="24"/>
          <w:szCs w:val="24"/>
        </w:rPr>
        <w:t>d</w:t>
      </w:r>
      <w:r w:rsidR="00C13889" w:rsidRPr="00074DBE">
        <w:rPr>
          <w:rFonts w:ascii="Arial" w:hAnsi="Arial" w:cs="Arial"/>
          <w:sz w:val="24"/>
          <w:szCs w:val="24"/>
        </w:rPr>
        <w:t xml:space="preserve"> </w:t>
      </w:r>
      <w:r w:rsidR="00C13889">
        <w:rPr>
          <w:rFonts w:ascii="Arial" w:hAnsi="Arial" w:cs="Arial"/>
          <w:sz w:val="24"/>
          <w:szCs w:val="24"/>
        </w:rPr>
        <w:t xml:space="preserve">cortical </w:t>
      </w:r>
      <w:r w:rsidR="00C13889" w:rsidRPr="00074DBE">
        <w:rPr>
          <w:rFonts w:ascii="Arial" w:hAnsi="Arial" w:cs="Arial"/>
          <w:sz w:val="24"/>
          <w:szCs w:val="24"/>
        </w:rPr>
        <w:t>potential</w:t>
      </w:r>
      <w:r w:rsidR="00C13889">
        <w:rPr>
          <w:rFonts w:ascii="Arial" w:hAnsi="Arial" w:cs="Arial"/>
          <w:sz w:val="24"/>
          <w:szCs w:val="24"/>
        </w:rPr>
        <w:t xml:space="preserve"> </w:t>
      </w:r>
      <w:r w:rsidR="00074DBE">
        <w:rPr>
          <w:rFonts w:ascii="Arial" w:hAnsi="Arial" w:cs="Arial"/>
          <w:sz w:val="24"/>
          <w:szCs w:val="24"/>
        </w:rPr>
        <w:t>results</w:t>
      </w:r>
      <w:r w:rsidR="00323FB4" w:rsidRPr="00074DBE">
        <w:rPr>
          <w:rFonts w:ascii="Arial" w:hAnsi="Arial" w:cs="Arial"/>
          <w:sz w:val="24"/>
          <w:szCs w:val="24"/>
        </w:rPr>
        <w:t xml:space="preserve"> into </w:t>
      </w:r>
      <w:r w:rsidR="00777BBA" w:rsidRPr="00074DBE">
        <w:rPr>
          <w:rFonts w:ascii="Arial" w:hAnsi="Arial" w:cs="Arial"/>
          <w:sz w:val="24"/>
          <w:szCs w:val="24"/>
        </w:rPr>
        <w:t xml:space="preserve">a high increase of the power in a wide </w:t>
      </w:r>
      <w:r w:rsidR="00E60189" w:rsidRPr="00074DBE">
        <w:rPr>
          <w:rFonts w:ascii="Arial" w:hAnsi="Arial" w:cs="Arial"/>
          <w:sz w:val="24"/>
          <w:szCs w:val="24"/>
        </w:rPr>
        <w:t xml:space="preserve">frequency </w:t>
      </w:r>
      <w:r w:rsidR="00074DBE">
        <w:rPr>
          <w:rFonts w:ascii="Arial" w:hAnsi="Arial" w:cs="Arial"/>
          <w:sz w:val="24"/>
          <w:szCs w:val="24"/>
        </w:rPr>
        <w:t>range</w:t>
      </w:r>
      <w:r w:rsidR="00777BBA" w:rsidRPr="00074DBE">
        <w:rPr>
          <w:rFonts w:ascii="Arial" w:hAnsi="Arial" w:cs="Arial"/>
          <w:sz w:val="24"/>
          <w:szCs w:val="24"/>
        </w:rPr>
        <w:t xml:space="preserve"> </w:t>
      </w:r>
      <w:r w:rsidR="00323FB4" w:rsidRPr="00074DBE">
        <w:rPr>
          <w:rFonts w:ascii="Arial" w:hAnsi="Arial" w:cs="Arial"/>
          <w:sz w:val="24"/>
          <w:szCs w:val="24"/>
        </w:rPr>
        <w:t xml:space="preserve">that do not occur </w:t>
      </w:r>
      <w:r w:rsidR="00AB20CC">
        <w:rPr>
          <w:rFonts w:ascii="Arial" w:hAnsi="Arial" w:cs="Arial"/>
          <w:sz w:val="24"/>
          <w:szCs w:val="24"/>
        </w:rPr>
        <w:t>using solely motor intention</w:t>
      </w:r>
      <w:r w:rsidR="001D6139" w:rsidRPr="00074DBE">
        <w:rPr>
          <w:rFonts w:ascii="Arial" w:hAnsi="Arial" w:cs="Arial"/>
          <w:sz w:val="24"/>
          <w:szCs w:val="24"/>
        </w:rPr>
        <w:t xml:space="preserve"> (</w:t>
      </w:r>
      <w:r w:rsidR="00DF0DD8" w:rsidRPr="00DF0DD8">
        <w:rPr>
          <w:rFonts w:ascii="Arial" w:hAnsi="Arial" w:cs="Arial"/>
          <w:sz w:val="24"/>
          <w:szCs w:val="24"/>
        </w:rPr>
        <w:fldChar w:fldCharType="begin"/>
      </w:r>
      <w:r w:rsidR="00DF0DD8" w:rsidRPr="00DF0DD8">
        <w:rPr>
          <w:rFonts w:ascii="Arial" w:hAnsi="Arial" w:cs="Arial"/>
          <w:sz w:val="24"/>
          <w:szCs w:val="24"/>
        </w:rPr>
        <w:instrText xml:space="preserve"> REF _Ref206417443 \h  \* MERGEFORMAT </w:instrText>
      </w:r>
      <w:r w:rsidR="00DF0DD8" w:rsidRPr="00DF0DD8">
        <w:rPr>
          <w:rFonts w:ascii="Arial" w:hAnsi="Arial" w:cs="Arial"/>
          <w:sz w:val="24"/>
          <w:szCs w:val="24"/>
        </w:rPr>
      </w:r>
      <w:r w:rsidR="00DF0DD8" w:rsidRPr="00DF0DD8">
        <w:rPr>
          <w:rFonts w:ascii="Arial" w:hAnsi="Arial" w:cs="Arial"/>
          <w:sz w:val="24"/>
          <w:szCs w:val="24"/>
        </w:rPr>
        <w:fldChar w:fldCharType="separate"/>
      </w:r>
      <w:r w:rsidR="00472461" w:rsidRPr="00472461">
        <w:rPr>
          <w:rFonts w:ascii="Arial" w:hAnsi="Arial" w:cs="Arial"/>
          <w:color w:val="000000" w:themeColor="text1"/>
          <w:sz w:val="24"/>
          <w:szCs w:val="24"/>
        </w:rPr>
        <w:t xml:space="preserve">Supplementary figure </w:t>
      </w:r>
      <w:r w:rsidR="00472461" w:rsidRPr="00472461">
        <w:rPr>
          <w:rFonts w:ascii="Arial" w:hAnsi="Arial" w:cs="Arial"/>
          <w:noProof/>
          <w:color w:val="000000" w:themeColor="text1"/>
          <w:sz w:val="24"/>
          <w:szCs w:val="24"/>
        </w:rPr>
        <w:t>1</w:t>
      </w:r>
      <w:r w:rsidR="00472461" w:rsidRPr="00472461">
        <w:rPr>
          <w:rFonts w:ascii="Arial" w:hAnsi="Arial" w:cs="Arial"/>
          <w:bCs/>
          <w:color w:val="000000" w:themeColor="text1"/>
          <w:sz w:val="24"/>
          <w:szCs w:val="24"/>
        </w:rPr>
        <w:t>.</w:t>
      </w:r>
      <w:r w:rsidR="00472461" w:rsidRPr="00472461">
        <w:rPr>
          <w:rFonts w:ascii="Arial" w:hAnsi="Arial" w:cs="Arial"/>
          <w:bCs/>
          <w:noProof/>
          <w:color w:val="000000" w:themeColor="text1"/>
          <w:sz w:val="24"/>
          <w:szCs w:val="24"/>
        </w:rPr>
        <w:t>1</w:t>
      </w:r>
      <w:r w:rsidR="00DF0DD8" w:rsidRPr="00DF0DD8">
        <w:rPr>
          <w:rFonts w:ascii="Arial" w:hAnsi="Arial" w:cs="Arial"/>
          <w:sz w:val="24"/>
          <w:szCs w:val="24"/>
        </w:rPr>
        <w:fldChar w:fldCharType="end"/>
      </w:r>
      <w:r w:rsidR="000A34FD" w:rsidRPr="00074DBE">
        <w:rPr>
          <w:rFonts w:ascii="Arial" w:hAnsi="Arial" w:cs="Arial"/>
          <w:sz w:val="24"/>
          <w:szCs w:val="24"/>
        </w:rPr>
        <w:fldChar w:fldCharType="begin"/>
      </w:r>
      <w:r w:rsidR="000A34FD" w:rsidRPr="00074DBE">
        <w:rPr>
          <w:rFonts w:ascii="Arial" w:hAnsi="Arial" w:cs="Arial"/>
          <w:sz w:val="24"/>
          <w:szCs w:val="24"/>
        </w:rPr>
        <w:instrText xml:space="preserve"> REF _Ref183693889 \h </w:instrText>
      </w:r>
      <w:r w:rsidR="00074DBE" w:rsidRPr="00074DBE">
        <w:rPr>
          <w:rFonts w:ascii="Arial" w:hAnsi="Arial" w:cs="Arial"/>
          <w:sz w:val="24"/>
          <w:szCs w:val="24"/>
        </w:rPr>
        <w:instrText xml:space="preserve"> \* MERGEFORMAT </w:instrText>
      </w:r>
      <w:r w:rsidR="000A34FD" w:rsidRPr="00074DBE">
        <w:rPr>
          <w:rFonts w:ascii="Arial" w:hAnsi="Arial" w:cs="Arial"/>
          <w:sz w:val="24"/>
          <w:szCs w:val="24"/>
        </w:rPr>
      </w:r>
      <w:r w:rsidR="00AB20CC">
        <w:rPr>
          <w:rFonts w:ascii="Arial" w:hAnsi="Arial" w:cs="Arial"/>
          <w:sz w:val="24"/>
          <w:szCs w:val="24"/>
        </w:rPr>
        <w:fldChar w:fldCharType="separate"/>
      </w:r>
      <w:r w:rsidR="000A34FD" w:rsidRPr="00074DBE">
        <w:rPr>
          <w:rFonts w:ascii="Arial" w:hAnsi="Arial" w:cs="Arial"/>
          <w:sz w:val="24"/>
          <w:szCs w:val="24"/>
        </w:rPr>
        <w:fldChar w:fldCharType="end"/>
      </w:r>
      <w:r w:rsidR="001D6139" w:rsidRPr="00074DBE">
        <w:rPr>
          <w:rFonts w:ascii="Arial" w:hAnsi="Arial" w:cs="Arial"/>
          <w:sz w:val="24"/>
          <w:szCs w:val="24"/>
        </w:rPr>
        <w:t>).</w:t>
      </w:r>
      <w:r w:rsidR="00777BBA" w:rsidRPr="00074DBE">
        <w:rPr>
          <w:rFonts w:ascii="Arial" w:hAnsi="Arial" w:cs="Arial"/>
          <w:sz w:val="24"/>
          <w:szCs w:val="24"/>
        </w:rPr>
        <w:t xml:space="preserve"> </w:t>
      </w:r>
      <w:r w:rsidR="00323FB4" w:rsidRPr="00074DBE">
        <w:rPr>
          <w:rFonts w:ascii="Arial" w:hAnsi="Arial" w:cs="Arial"/>
          <w:sz w:val="24"/>
          <w:szCs w:val="24"/>
        </w:rPr>
        <w:t xml:space="preserve">Although we argued that </w:t>
      </w:r>
      <w:r w:rsidR="00777BBA" w:rsidRPr="00074DBE">
        <w:rPr>
          <w:rFonts w:ascii="Arial" w:hAnsi="Arial" w:cs="Arial"/>
          <w:sz w:val="24"/>
          <w:szCs w:val="24"/>
        </w:rPr>
        <w:t xml:space="preserve">this </w:t>
      </w:r>
      <w:r w:rsidR="00074DBE">
        <w:rPr>
          <w:rFonts w:ascii="Arial" w:hAnsi="Arial" w:cs="Arial"/>
          <w:sz w:val="24"/>
          <w:szCs w:val="24"/>
        </w:rPr>
        <w:t xml:space="preserve">evoked </w:t>
      </w:r>
      <w:r w:rsidR="00323FB4" w:rsidRPr="00074DBE">
        <w:rPr>
          <w:rFonts w:ascii="Arial" w:hAnsi="Arial" w:cs="Arial"/>
          <w:sz w:val="24"/>
          <w:szCs w:val="24"/>
        </w:rPr>
        <w:t xml:space="preserve">potential is a physiological response associated to </w:t>
      </w:r>
      <w:r w:rsidR="00777BBA" w:rsidRPr="00074DBE">
        <w:rPr>
          <w:rFonts w:ascii="Arial" w:hAnsi="Arial" w:cs="Arial"/>
          <w:sz w:val="24"/>
          <w:szCs w:val="24"/>
        </w:rPr>
        <w:t>afferent sensor</w:t>
      </w:r>
      <w:r w:rsidR="00323FB4" w:rsidRPr="00074DBE">
        <w:rPr>
          <w:rFonts w:ascii="Arial" w:hAnsi="Arial" w:cs="Arial"/>
          <w:sz w:val="24"/>
          <w:szCs w:val="24"/>
        </w:rPr>
        <w:t>i</w:t>
      </w:r>
      <w:r w:rsidR="00777BBA" w:rsidRPr="00074DBE">
        <w:rPr>
          <w:rFonts w:ascii="Arial" w:hAnsi="Arial" w:cs="Arial"/>
          <w:sz w:val="24"/>
          <w:szCs w:val="24"/>
        </w:rPr>
        <w:t xml:space="preserve">motor feedback, it is not relevant for </w:t>
      </w:r>
      <w:r w:rsidR="00074DBE">
        <w:rPr>
          <w:rFonts w:ascii="Arial" w:hAnsi="Arial" w:cs="Arial"/>
          <w:sz w:val="24"/>
          <w:szCs w:val="24"/>
        </w:rPr>
        <w:t xml:space="preserve">BCI decoding </w:t>
      </w:r>
      <w:r w:rsidR="001D6139" w:rsidRPr="00074DBE">
        <w:rPr>
          <w:rFonts w:ascii="Arial" w:hAnsi="Arial" w:cs="Arial"/>
          <w:sz w:val="24"/>
          <w:szCs w:val="24"/>
        </w:rPr>
        <w:t xml:space="preserve">as it happens as a consequence of </w:t>
      </w:r>
      <w:r w:rsidR="005C25E1" w:rsidRPr="00074DBE">
        <w:rPr>
          <w:rFonts w:ascii="Arial" w:hAnsi="Arial" w:cs="Arial"/>
          <w:sz w:val="24"/>
          <w:szCs w:val="24"/>
        </w:rPr>
        <w:t>an already decoded</w:t>
      </w:r>
      <w:r w:rsidR="001D6139" w:rsidRPr="00074DBE">
        <w:rPr>
          <w:rFonts w:ascii="Arial" w:hAnsi="Arial" w:cs="Arial"/>
          <w:sz w:val="24"/>
          <w:szCs w:val="24"/>
        </w:rPr>
        <w:t xml:space="preserve"> motor </w:t>
      </w:r>
      <w:r w:rsidR="00E90B93">
        <w:rPr>
          <w:rFonts w:ascii="Arial" w:hAnsi="Arial" w:cs="Arial"/>
          <w:sz w:val="24"/>
          <w:szCs w:val="24"/>
        </w:rPr>
        <w:t>intention</w:t>
      </w:r>
      <w:r w:rsidR="001D6139" w:rsidRPr="00074DBE">
        <w:rPr>
          <w:rFonts w:ascii="Arial" w:hAnsi="Arial" w:cs="Arial"/>
          <w:sz w:val="24"/>
          <w:szCs w:val="24"/>
        </w:rPr>
        <w:t xml:space="preserve">. </w:t>
      </w:r>
      <w:r w:rsidR="00074DBE" w:rsidRPr="00074DBE">
        <w:rPr>
          <w:rFonts w:ascii="Arial" w:hAnsi="Arial" w:cs="Arial"/>
          <w:sz w:val="24"/>
          <w:szCs w:val="24"/>
        </w:rPr>
        <w:t>Therefore,</w:t>
      </w:r>
      <w:r w:rsidR="001D6139" w:rsidRPr="00074DBE">
        <w:rPr>
          <w:rFonts w:ascii="Arial" w:hAnsi="Arial" w:cs="Arial"/>
          <w:sz w:val="24"/>
          <w:szCs w:val="24"/>
        </w:rPr>
        <w:t xml:space="preserve"> it</w:t>
      </w:r>
      <w:r w:rsidR="00777BBA" w:rsidRPr="00074DBE">
        <w:rPr>
          <w:rFonts w:ascii="Arial" w:hAnsi="Arial" w:cs="Arial"/>
          <w:sz w:val="24"/>
          <w:szCs w:val="24"/>
        </w:rPr>
        <w:t xml:space="preserve"> can be considered as an artefact </w:t>
      </w:r>
      <w:r w:rsidR="00323FB4" w:rsidRPr="00074DBE">
        <w:rPr>
          <w:rFonts w:ascii="Arial" w:hAnsi="Arial" w:cs="Arial"/>
          <w:sz w:val="24"/>
          <w:szCs w:val="24"/>
        </w:rPr>
        <w:t>from the point of view of the decoder</w:t>
      </w:r>
      <w:r w:rsidR="00777BBA" w:rsidRPr="00074DBE">
        <w:rPr>
          <w:rFonts w:ascii="Arial" w:hAnsi="Arial" w:cs="Arial"/>
          <w:sz w:val="24"/>
          <w:szCs w:val="24"/>
        </w:rPr>
        <w:t>.</w:t>
      </w:r>
      <w:r w:rsidR="00361519" w:rsidRPr="00074DBE">
        <w:rPr>
          <w:rFonts w:ascii="Arial" w:hAnsi="Arial" w:cs="Arial"/>
          <w:sz w:val="24"/>
          <w:szCs w:val="24"/>
        </w:rPr>
        <w:t xml:space="preserve"> Indeed</w:t>
      </w:r>
      <w:r>
        <w:rPr>
          <w:rFonts w:ascii="Arial" w:hAnsi="Arial" w:cs="Arial"/>
          <w:sz w:val="24"/>
          <w:szCs w:val="24"/>
        </w:rPr>
        <w:t>,</w:t>
      </w:r>
      <w:r w:rsidR="00361519" w:rsidRPr="00074DBE">
        <w:rPr>
          <w:rFonts w:ascii="Arial" w:hAnsi="Arial" w:cs="Arial"/>
          <w:sz w:val="24"/>
          <w:szCs w:val="24"/>
        </w:rPr>
        <w:t xml:space="preserve"> </w:t>
      </w:r>
      <w:r w:rsidR="006B32F3">
        <w:rPr>
          <w:rFonts w:ascii="Arial" w:hAnsi="Arial" w:cs="Arial"/>
          <w:sz w:val="24"/>
          <w:szCs w:val="24"/>
        </w:rPr>
        <w:t>the</w:t>
      </w:r>
      <w:r w:rsidR="00DF0DD8">
        <w:rPr>
          <w:rFonts w:ascii="Arial" w:hAnsi="Arial" w:cs="Arial"/>
          <w:sz w:val="24"/>
          <w:szCs w:val="24"/>
        </w:rPr>
        <w:t xml:space="preserve"> </w:t>
      </w:r>
      <w:r w:rsidR="00C13889">
        <w:rPr>
          <w:rFonts w:ascii="Arial" w:hAnsi="Arial" w:cs="Arial"/>
          <w:sz w:val="24"/>
          <w:szCs w:val="24"/>
        </w:rPr>
        <w:t>presence</w:t>
      </w:r>
      <w:r w:rsidR="00C13889" w:rsidRPr="00074DBE">
        <w:rPr>
          <w:rFonts w:ascii="Arial" w:hAnsi="Arial" w:cs="Arial"/>
          <w:sz w:val="24"/>
          <w:szCs w:val="24"/>
        </w:rPr>
        <w:t xml:space="preserve"> </w:t>
      </w:r>
      <w:r w:rsidR="006B32F3">
        <w:rPr>
          <w:rFonts w:ascii="Arial" w:hAnsi="Arial" w:cs="Arial"/>
          <w:sz w:val="24"/>
          <w:szCs w:val="24"/>
        </w:rPr>
        <w:t xml:space="preserve">of </w:t>
      </w:r>
      <w:r w:rsidR="006B32F3" w:rsidRPr="00074DBE">
        <w:rPr>
          <w:rFonts w:ascii="Arial" w:hAnsi="Arial" w:cs="Arial"/>
          <w:sz w:val="24"/>
          <w:szCs w:val="24"/>
        </w:rPr>
        <w:t xml:space="preserve">this </w:t>
      </w:r>
      <w:r w:rsidR="006B32F3">
        <w:rPr>
          <w:rFonts w:ascii="Arial" w:hAnsi="Arial" w:cs="Arial"/>
          <w:sz w:val="24"/>
          <w:szCs w:val="24"/>
        </w:rPr>
        <w:t xml:space="preserve">evoked </w:t>
      </w:r>
      <w:r w:rsidR="006B32F3" w:rsidRPr="00074DBE">
        <w:rPr>
          <w:rFonts w:ascii="Arial" w:hAnsi="Arial" w:cs="Arial"/>
          <w:sz w:val="24"/>
          <w:szCs w:val="24"/>
        </w:rPr>
        <w:t xml:space="preserve">potential </w:t>
      </w:r>
      <w:r w:rsidR="00361519" w:rsidRPr="00074DBE">
        <w:rPr>
          <w:rFonts w:ascii="Arial" w:hAnsi="Arial" w:cs="Arial"/>
          <w:sz w:val="24"/>
          <w:szCs w:val="24"/>
        </w:rPr>
        <w:t>in training data</w:t>
      </w:r>
      <w:r w:rsidR="001D6139" w:rsidRPr="00074DBE">
        <w:rPr>
          <w:rFonts w:ascii="Arial" w:hAnsi="Arial" w:cs="Arial"/>
          <w:sz w:val="24"/>
          <w:szCs w:val="24"/>
        </w:rPr>
        <w:t xml:space="preserve"> </w:t>
      </w:r>
      <w:r w:rsidR="00074DBE">
        <w:rPr>
          <w:rFonts w:ascii="Arial" w:hAnsi="Arial" w:cs="Arial"/>
          <w:sz w:val="24"/>
          <w:szCs w:val="24"/>
        </w:rPr>
        <w:t>could result</w:t>
      </w:r>
      <w:r w:rsidR="001D6139" w:rsidRPr="00074DBE">
        <w:rPr>
          <w:rFonts w:ascii="Arial" w:hAnsi="Arial" w:cs="Arial"/>
          <w:sz w:val="24"/>
          <w:szCs w:val="24"/>
        </w:rPr>
        <w:t xml:space="preserve"> in</w:t>
      </w:r>
      <w:r w:rsidR="00361519" w:rsidRPr="00074DBE">
        <w:rPr>
          <w:rFonts w:ascii="Arial" w:hAnsi="Arial" w:cs="Arial"/>
          <w:sz w:val="24"/>
          <w:szCs w:val="24"/>
        </w:rPr>
        <w:t xml:space="preserve"> </w:t>
      </w:r>
      <w:r w:rsidR="006B32F3">
        <w:rPr>
          <w:rFonts w:ascii="Arial" w:hAnsi="Arial" w:cs="Arial"/>
          <w:sz w:val="24"/>
          <w:szCs w:val="24"/>
        </w:rPr>
        <w:t>decoding</w:t>
      </w:r>
      <w:r w:rsidR="00DF0DD8">
        <w:rPr>
          <w:rFonts w:ascii="Arial" w:hAnsi="Arial" w:cs="Arial"/>
          <w:sz w:val="24"/>
          <w:szCs w:val="24"/>
        </w:rPr>
        <w:t xml:space="preserve"> </w:t>
      </w:r>
      <w:r w:rsidR="001D6139" w:rsidRPr="00074DBE">
        <w:rPr>
          <w:rFonts w:ascii="Arial" w:hAnsi="Arial" w:cs="Arial"/>
          <w:sz w:val="24"/>
          <w:szCs w:val="24"/>
        </w:rPr>
        <w:t xml:space="preserve">model that struggles in detecting motor </w:t>
      </w:r>
      <w:r w:rsidR="00E90B93">
        <w:rPr>
          <w:rFonts w:ascii="Arial" w:hAnsi="Arial" w:cs="Arial"/>
          <w:sz w:val="24"/>
          <w:szCs w:val="24"/>
        </w:rPr>
        <w:t>intention</w:t>
      </w:r>
      <w:r w:rsidR="001D6139" w:rsidRPr="00074DBE">
        <w:rPr>
          <w:rFonts w:ascii="Arial" w:hAnsi="Arial" w:cs="Arial"/>
          <w:sz w:val="24"/>
          <w:szCs w:val="24"/>
        </w:rPr>
        <w:t xml:space="preserve"> occurrence, which is the exact opposite of our objectives.</w:t>
      </w:r>
      <w:r w:rsidR="00361519" w:rsidRPr="00074DBE">
        <w:rPr>
          <w:rFonts w:ascii="Arial" w:hAnsi="Arial" w:cs="Arial"/>
          <w:sz w:val="24"/>
          <w:szCs w:val="24"/>
        </w:rPr>
        <w:t xml:space="preserve"> Additionally</w:t>
      </w:r>
      <w:r>
        <w:rPr>
          <w:rFonts w:ascii="Arial" w:hAnsi="Arial" w:cs="Arial"/>
          <w:sz w:val="24"/>
          <w:szCs w:val="24"/>
        </w:rPr>
        <w:t>,</w:t>
      </w:r>
      <w:r w:rsidR="00361519" w:rsidRPr="00074DBE">
        <w:rPr>
          <w:rFonts w:ascii="Arial" w:hAnsi="Arial" w:cs="Arial"/>
          <w:sz w:val="24"/>
          <w:szCs w:val="24"/>
        </w:rPr>
        <w:t xml:space="preserve"> </w:t>
      </w:r>
      <w:r w:rsidR="00F85725" w:rsidRPr="00074DBE">
        <w:rPr>
          <w:rFonts w:ascii="Arial" w:hAnsi="Arial" w:cs="Arial"/>
          <w:sz w:val="24"/>
          <w:szCs w:val="24"/>
        </w:rPr>
        <w:t xml:space="preserve">since </w:t>
      </w:r>
      <w:r w:rsidR="00361519" w:rsidRPr="00074DBE">
        <w:rPr>
          <w:rFonts w:ascii="Arial" w:hAnsi="Arial" w:cs="Arial"/>
          <w:sz w:val="24"/>
          <w:szCs w:val="24"/>
        </w:rPr>
        <w:t xml:space="preserve">our model is calibrating online, it is of major importance to be able to use online generated data in order to calibrate the model while the session progresses. </w:t>
      </w:r>
      <w:r w:rsidR="00F85725" w:rsidRPr="00074DBE">
        <w:rPr>
          <w:rFonts w:ascii="Arial" w:hAnsi="Arial" w:cs="Arial"/>
          <w:sz w:val="24"/>
          <w:szCs w:val="24"/>
        </w:rPr>
        <w:t xml:space="preserve">Consequently, removing this </w:t>
      </w:r>
      <w:r w:rsidR="00C13889" w:rsidRPr="00074DBE">
        <w:rPr>
          <w:rFonts w:ascii="Arial" w:hAnsi="Arial" w:cs="Arial"/>
          <w:sz w:val="24"/>
          <w:szCs w:val="24"/>
        </w:rPr>
        <w:t>evoke</w:t>
      </w:r>
      <w:r w:rsidR="00C13889">
        <w:rPr>
          <w:rFonts w:ascii="Arial" w:hAnsi="Arial" w:cs="Arial"/>
          <w:sz w:val="24"/>
          <w:szCs w:val="24"/>
        </w:rPr>
        <w:t xml:space="preserve">d </w:t>
      </w:r>
      <w:r w:rsidR="00074DBE">
        <w:rPr>
          <w:rFonts w:ascii="Arial" w:hAnsi="Arial" w:cs="Arial"/>
          <w:sz w:val="24"/>
          <w:szCs w:val="24"/>
        </w:rPr>
        <w:t>potential</w:t>
      </w:r>
      <w:r w:rsidR="00F85725" w:rsidRPr="00074DBE">
        <w:rPr>
          <w:rFonts w:ascii="Arial" w:hAnsi="Arial" w:cs="Arial"/>
          <w:sz w:val="24"/>
          <w:szCs w:val="24"/>
        </w:rPr>
        <w:t xml:space="preserve"> has to be done online without inducing major latency.</w:t>
      </w:r>
    </w:p>
    <w:p w14:paraId="19D7CD07" w14:textId="0E47DAF0" w:rsidR="00E3302F" w:rsidRDefault="00AB20CC" w:rsidP="00E90B93">
      <w:pPr>
        <w:keepNext/>
        <w:jc w:val="center"/>
        <w:rPr>
          <w:rFonts w:ascii="Arial" w:hAnsi="Arial" w:cs="Arial"/>
          <w:b/>
          <w:color w:val="000000" w:themeColor="text1"/>
          <w:sz w:val="16"/>
          <w:szCs w:val="16"/>
        </w:rPr>
      </w:pPr>
      <w:r w:rsidRPr="00AB20CC">
        <w:rPr>
          <w:rFonts w:ascii="Arial" w:hAnsi="Arial" w:cs="Arial"/>
          <w:b/>
          <w:color w:val="000000" w:themeColor="text1"/>
          <w:sz w:val="16"/>
          <w:szCs w:val="16"/>
        </w:rPr>
        <w:drawing>
          <wp:inline distT="0" distB="0" distL="0" distR="0" wp14:anchorId="75A6E534" wp14:editId="69707043">
            <wp:extent cx="4361410" cy="1990807"/>
            <wp:effectExtent l="0" t="0" r="0" b="0"/>
            <wp:docPr id="18" name="Image 17">
              <a:extLst xmlns:a="http://schemas.openxmlformats.org/drawingml/2006/main">
                <a:ext uri="{FF2B5EF4-FFF2-40B4-BE49-F238E27FC236}">
                  <a16:creationId xmlns:a16="http://schemas.microsoft.com/office/drawing/2014/main" id="{290F5954-4CDC-4D80-99E7-E67642C9B2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7">
                      <a:extLst>
                        <a:ext uri="{FF2B5EF4-FFF2-40B4-BE49-F238E27FC236}">
                          <a16:creationId xmlns:a16="http://schemas.microsoft.com/office/drawing/2014/main" id="{290F5954-4CDC-4D80-99E7-E67642C9B21E}"/>
                        </a:ext>
                      </a:extLst>
                    </pic:cNvPr>
                    <pic:cNvPicPr>
                      <a:picLocks noChangeAspect="1"/>
                    </pic:cNvPicPr>
                  </pic:nvPicPr>
                  <pic:blipFill>
                    <a:blip r:embed="rId6"/>
                    <a:stretch>
                      <a:fillRect/>
                    </a:stretch>
                  </pic:blipFill>
                  <pic:spPr>
                    <a:xfrm>
                      <a:off x="0" y="0"/>
                      <a:ext cx="4375013" cy="1997016"/>
                    </a:xfrm>
                    <a:prstGeom prst="rect">
                      <a:avLst/>
                    </a:prstGeom>
                  </pic:spPr>
                </pic:pic>
              </a:graphicData>
            </a:graphic>
          </wp:inline>
        </w:drawing>
      </w:r>
    </w:p>
    <w:p w14:paraId="2B0A9169" w14:textId="7DE86DE0" w:rsidR="009E7B44" w:rsidRPr="00C279F8" w:rsidRDefault="00DF0DD8" w:rsidP="00E90B93">
      <w:pPr>
        <w:keepNext/>
        <w:jc w:val="center"/>
        <w:rPr>
          <w:rFonts w:ascii="Arial" w:hAnsi="Arial" w:cs="Arial"/>
          <w:color w:val="000000" w:themeColor="text1"/>
          <w:sz w:val="16"/>
          <w:szCs w:val="16"/>
        </w:rPr>
      </w:pPr>
      <w:bookmarkStart w:id="0" w:name="_Ref206417443"/>
      <w:r>
        <w:rPr>
          <w:rFonts w:ascii="Arial" w:hAnsi="Arial" w:cs="Arial"/>
          <w:b/>
          <w:color w:val="000000" w:themeColor="text1"/>
          <w:sz w:val="16"/>
          <w:szCs w:val="16"/>
        </w:rPr>
        <w:t>Supplementary f</w:t>
      </w:r>
      <w:r w:rsidR="009E7B44" w:rsidRPr="00C279F8">
        <w:rPr>
          <w:rFonts w:ascii="Arial" w:hAnsi="Arial" w:cs="Arial"/>
          <w:b/>
          <w:color w:val="000000" w:themeColor="text1"/>
          <w:sz w:val="16"/>
          <w:szCs w:val="16"/>
        </w:rPr>
        <w:t xml:space="preserve">igure </w:t>
      </w:r>
      <w:r w:rsidR="00472461">
        <w:rPr>
          <w:rFonts w:ascii="Arial" w:hAnsi="Arial" w:cs="Arial"/>
          <w:b/>
          <w:color w:val="000000" w:themeColor="text1"/>
          <w:sz w:val="16"/>
          <w:szCs w:val="16"/>
        </w:rPr>
        <w:t>1.</w:t>
      </w:r>
      <w:r w:rsidR="009E7B44" w:rsidRPr="00C279F8">
        <w:rPr>
          <w:rFonts w:ascii="Arial" w:hAnsi="Arial" w:cs="Arial"/>
          <w:b/>
          <w:color w:val="000000" w:themeColor="text1"/>
          <w:sz w:val="16"/>
          <w:szCs w:val="16"/>
        </w:rPr>
        <w:fldChar w:fldCharType="begin"/>
      </w:r>
      <w:r w:rsidR="009E7B44" w:rsidRPr="00C279F8">
        <w:rPr>
          <w:rFonts w:ascii="Arial" w:hAnsi="Arial" w:cs="Arial"/>
          <w:b/>
          <w:color w:val="000000" w:themeColor="text1"/>
          <w:sz w:val="16"/>
          <w:szCs w:val="16"/>
        </w:rPr>
        <w:instrText xml:space="preserve"> SEQ Figure \* ARABIC </w:instrText>
      </w:r>
      <w:r w:rsidR="009E7B44" w:rsidRPr="00C279F8">
        <w:rPr>
          <w:rFonts w:ascii="Arial" w:hAnsi="Arial" w:cs="Arial"/>
          <w:b/>
          <w:color w:val="000000" w:themeColor="text1"/>
          <w:sz w:val="16"/>
          <w:szCs w:val="16"/>
        </w:rPr>
        <w:fldChar w:fldCharType="separate"/>
      </w:r>
      <w:r w:rsidR="00097F0B">
        <w:rPr>
          <w:rFonts w:ascii="Arial" w:hAnsi="Arial" w:cs="Arial"/>
          <w:b/>
          <w:noProof/>
          <w:color w:val="000000" w:themeColor="text1"/>
          <w:sz w:val="16"/>
          <w:szCs w:val="16"/>
        </w:rPr>
        <w:t>1</w:t>
      </w:r>
      <w:r w:rsidR="009E7B44" w:rsidRPr="00C279F8">
        <w:rPr>
          <w:rFonts w:ascii="Arial" w:hAnsi="Arial" w:cs="Arial"/>
          <w:b/>
          <w:color w:val="000000" w:themeColor="text1"/>
          <w:sz w:val="16"/>
          <w:szCs w:val="16"/>
        </w:rPr>
        <w:fldChar w:fldCharType="end"/>
      </w:r>
      <w:bookmarkEnd w:id="0"/>
      <w:r w:rsidR="00C279F8" w:rsidRPr="00C279F8">
        <w:rPr>
          <w:rFonts w:ascii="Arial" w:hAnsi="Arial" w:cs="Arial"/>
          <w:b/>
          <w:color w:val="000000" w:themeColor="text1"/>
          <w:sz w:val="16"/>
          <w:szCs w:val="16"/>
        </w:rPr>
        <w:t>:</w:t>
      </w:r>
      <w:r w:rsidR="009E7B44" w:rsidRPr="00C279F8">
        <w:rPr>
          <w:rFonts w:ascii="Arial" w:hAnsi="Arial" w:cs="Arial"/>
          <w:color w:val="000000" w:themeColor="text1"/>
          <w:sz w:val="16"/>
          <w:szCs w:val="16"/>
        </w:rPr>
        <w:t xml:space="preserve"> </w:t>
      </w:r>
      <w:r>
        <w:rPr>
          <w:rFonts w:ascii="Arial" w:hAnsi="Arial" w:cs="Arial"/>
          <w:color w:val="000000" w:themeColor="text1"/>
          <w:sz w:val="16"/>
          <w:szCs w:val="16"/>
        </w:rPr>
        <w:t xml:space="preserve">Time course of the motor intention (MI - left) and sFES (right) event-related potentials (ERP) in the [-0.2, 0.6s] time interval with respect to trial start. </w:t>
      </w:r>
      <w:r w:rsidR="009E7B44" w:rsidRPr="00C279F8">
        <w:rPr>
          <w:rFonts w:ascii="Arial" w:hAnsi="Arial" w:cs="Arial"/>
          <w:color w:val="000000" w:themeColor="text1"/>
          <w:sz w:val="16"/>
          <w:szCs w:val="16"/>
        </w:rPr>
        <w:t xml:space="preserve">Spectrograms </w:t>
      </w:r>
      <w:r>
        <w:rPr>
          <w:rFonts w:ascii="Arial" w:hAnsi="Arial" w:cs="Arial"/>
          <w:color w:val="000000" w:themeColor="text1"/>
          <w:sz w:val="16"/>
          <w:szCs w:val="16"/>
        </w:rPr>
        <w:t>of MI</w:t>
      </w:r>
      <w:r w:rsidR="009E7B44" w:rsidRPr="00C279F8">
        <w:rPr>
          <w:rFonts w:ascii="Arial" w:hAnsi="Arial" w:cs="Arial"/>
          <w:color w:val="000000" w:themeColor="text1"/>
          <w:sz w:val="16"/>
          <w:szCs w:val="16"/>
        </w:rPr>
        <w:t xml:space="preserve"> and </w:t>
      </w:r>
      <w:r w:rsidR="00E90B93">
        <w:rPr>
          <w:rFonts w:ascii="Arial" w:hAnsi="Arial" w:cs="Arial"/>
          <w:color w:val="000000" w:themeColor="text1"/>
          <w:sz w:val="16"/>
          <w:szCs w:val="16"/>
        </w:rPr>
        <w:t>s</w:t>
      </w:r>
      <w:r w:rsidR="009E7B44" w:rsidRPr="00C279F8">
        <w:rPr>
          <w:rFonts w:ascii="Arial" w:hAnsi="Arial" w:cs="Arial"/>
          <w:color w:val="000000" w:themeColor="text1"/>
          <w:sz w:val="16"/>
          <w:szCs w:val="16"/>
        </w:rPr>
        <w:t>FES only (Right)</w:t>
      </w:r>
      <w:r>
        <w:rPr>
          <w:rFonts w:ascii="Arial" w:hAnsi="Arial" w:cs="Arial"/>
          <w:color w:val="000000" w:themeColor="text1"/>
          <w:sz w:val="16"/>
          <w:szCs w:val="16"/>
        </w:rPr>
        <w:t xml:space="preserve"> over the course of a trial</w:t>
      </w:r>
      <w:r w:rsidR="009E7B44" w:rsidRPr="00C279F8">
        <w:rPr>
          <w:rFonts w:ascii="Arial" w:hAnsi="Arial" w:cs="Arial"/>
          <w:color w:val="000000" w:themeColor="text1"/>
          <w:sz w:val="16"/>
          <w:szCs w:val="16"/>
        </w:rPr>
        <w:t xml:space="preserve">. </w:t>
      </w:r>
      <w:r>
        <w:rPr>
          <w:rFonts w:ascii="Arial" w:hAnsi="Arial" w:cs="Arial"/>
          <w:color w:val="000000" w:themeColor="text1"/>
          <w:sz w:val="16"/>
          <w:szCs w:val="16"/>
        </w:rPr>
        <w:t>A</w:t>
      </w:r>
      <w:r w:rsidR="009E7B44" w:rsidRPr="00C279F8">
        <w:rPr>
          <w:rFonts w:ascii="Arial" w:hAnsi="Arial" w:cs="Arial"/>
          <w:color w:val="000000" w:themeColor="text1"/>
          <w:sz w:val="16"/>
          <w:szCs w:val="16"/>
        </w:rPr>
        <w:t>verage</w:t>
      </w:r>
      <w:r>
        <w:rPr>
          <w:rFonts w:ascii="Arial" w:hAnsi="Arial" w:cs="Arial"/>
          <w:color w:val="000000" w:themeColor="text1"/>
          <w:sz w:val="16"/>
          <w:szCs w:val="16"/>
        </w:rPr>
        <w:t xml:space="preserve"> data</w:t>
      </w:r>
      <w:r w:rsidR="009E7B44" w:rsidRPr="00C279F8">
        <w:rPr>
          <w:rFonts w:ascii="Arial" w:hAnsi="Arial" w:cs="Arial"/>
          <w:color w:val="000000" w:themeColor="text1"/>
          <w:sz w:val="16"/>
          <w:szCs w:val="16"/>
        </w:rPr>
        <w:t xml:space="preserve"> over 30 trials for an example session of right elbow flexion.</w:t>
      </w:r>
    </w:p>
    <w:p w14:paraId="5DD3B6DC" w14:textId="237A92AC" w:rsidR="0074561E" w:rsidRDefault="00777BBA" w:rsidP="00B31DD3">
      <w:pPr>
        <w:jc w:val="both"/>
        <w:rPr>
          <w:rFonts w:ascii="Arial" w:hAnsi="Arial" w:cs="Arial"/>
          <w:sz w:val="24"/>
          <w:szCs w:val="24"/>
        </w:rPr>
      </w:pPr>
      <w:r w:rsidRPr="00074DBE">
        <w:rPr>
          <w:rFonts w:ascii="Arial" w:hAnsi="Arial" w:cs="Arial"/>
          <w:sz w:val="24"/>
          <w:szCs w:val="24"/>
        </w:rPr>
        <w:t xml:space="preserve">In </w:t>
      </w:r>
      <w:r w:rsidR="00074DBE">
        <w:rPr>
          <w:rFonts w:ascii="Arial" w:hAnsi="Arial" w:cs="Arial"/>
          <w:sz w:val="24"/>
          <w:szCs w:val="24"/>
        </w:rPr>
        <w:t>BCI</w:t>
      </w:r>
      <w:r w:rsidR="00806692" w:rsidRPr="00074DBE">
        <w:rPr>
          <w:rFonts w:ascii="Arial" w:hAnsi="Arial" w:cs="Arial"/>
          <w:sz w:val="24"/>
          <w:szCs w:val="24"/>
        </w:rPr>
        <w:t xml:space="preserve"> and</w:t>
      </w:r>
      <w:r w:rsidR="00C13889">
        <w:rPr>
          <w:rFonts w:ascii="Arial" w:hAnsi="Arial" w:cs="Arial"/>
          <w:sz w:val="24"/>
          <w:szCs w:val="24"/>
        </w:rPr>
        <w:t>,</w:t>
      </w:r>
      <w:r w:rsidR="00806692" w:rsidRPr="00074DBE">
        <w:rPr>
          <w:rFonts w:ascii="Arial" w:hAnsi="Arial" w:cs="Arial"/>
          <w:sz w:val="24"/>
          <w:szCs w:val="24"/>
        </w:rPr>
        <w:t xml:space="preserve"> more generally</w:t>
      </w:r>
      <w:r w:rsidR="00C13889">
        <w:rPr>
          <w:rFonts w:ascii="Arial" w:hAnsi="Arial" w:cs="Arial"/>
          <w:sz w:val="24"/>
          <w:szCs w:val="24"/>
        </w:rPr>
        <w:t>,</w:t>
      </w:r>
      <w:r w:rsidR="00806692" w:rsidRPr="00074DBE">
        <w:rPr>
          <w:rFonts w:ascii="Arial" w:hAnsi="Arial" w:cs="Arial"/>
          <w:sz w:val="24"/>
          <w:szCs w:val="24"/>
        </w:rPr>
        <w:t xml:space="preserve"> for physiological signals</w:t>
      </w:r>
      <w:r w:rsidR="006B32F3">
        <w:rPr>
          <w:rFonts w:ascii="Arial" w:hAnsi="Arial" w:cs="Arial"/>
          <w:sz w:val="24"/>
          <w:szCs w:val="24"/>
        </w:rPr>
        <w:t xml:space="preserve"> processing</w:t>
      </w:r>
      <w:r w:rsidR="00806692" w:rsidRPr="00074DBE">
        <w:rPr>
          <w:rFonts w:ascii="Arial" w:hAnsi="Arial" w:cs="Arial"/>
          <w:sz w:val="24"/>
          <w:szCs w:val="24"/>
        </w:rPr>
        <w:t>,</w:t>
      </w:r>
      <w:r w:rsidRPr="00074DBE">
        <w:rPr>
          <w:rFonts w:ascii="Arial" w:hAnsi="Arial" w:cs="Arial"/>
          <w:sz w:val="24"/>
          <w:szCs w:val="24"/>
        </w:rPr>
        <w:t xml:space="preserve"> there are several artefact rejection strategies using filtering and spatial patterns</w:t>
      </w:r>
      <w:r w:rsidR="002F4D7B">
        <w:rPr>
          <w:rFonts w:ascii="Arial" w:hAnsi="Arial" w:cs="Arial"/>
          <w:sz w:val="24"/>
          <w:szCs w:val="24"/>
        </w:rPr>
        <w:fldChar w:fldCharType="begin"/>
      </w:r>
      <w:r w:rsidR="002F4D7B">
        <w:rPr>
          <w:rFonts w:ascii="Arial" w:hAnsi="Arial" w:cs="Arial"/>
          <w:sz w:val="24"/>
          <w:szCs w:val="24"/>
        </w:rPr>
        <w:instrText xml:space="preserve"> ADDIN ZOTERO_ITEM CSL_CITATION {"citationID":"uta6nftd","properties":{"formattedCitation":"\\super 1\\nosupersub{}","plainCitation":"1","noteIndex":0},"citationItems":[{"id":821,"uris":["http://zotero.org/users/12055314/items/YZQVEHPT"],"itemData":{"id":821,"type":"chapter","container-title":"Signal Processing Techniques for Computational Health Informatics","event-place":"Cham","ISBN":"978-3-030-54931-2","language":"en","note":"collection-title: Intelligent Systems Reference Library\nDOI: 10.1007/978-3-030-54932-9_2","page":"23-79","publisher":"Springer International Publishing","publisher-place":"Cham","source":"DOI.org (Crossref)","title":"Signal Artifacts and Techniques for Artifacts and Noise Removal","URL":"http://link.springer.com/10.1007/978-3-030-54932-9_2","volume":"192","editor":[{"family":"Ahad","given":"Md Atiqur Rahman"},{"family":"Ahmed","given":"Mosabber Uddin"}],"author":[{"family":"Islam","given":"Md. Kafiul"},{"family":"Rastegarnia","given":"Amir"},{"family":"Sanei","given":"Saeid"}],"accessed":{"date-parts":[["2025",3,7]]},"issued":{"date-parts":[["2021"]]}}}],"schema":"https://github.com/citation-style-language/schema/raw/master/csl-citation.json"} </w:instrText>
      </w:r>
      <w:r w:rsidR="002F4D7B">
        <w:rPr>
          <w:rFonts w:ascii="Arial" w:hAnsi="Arial" w:cs="Arial"/>
          <w:sz w:val="24"/>
          <w:szCs w:val="24"/>
        </w:rPr>
        <w:fldChar w:fldCharType="separate"/>
      </w:r>
      <w:r w:rsidR="002F4D7B" w:rsidRPr="002F4D7B">
        <w:rPr>
          <w:rFonts w:ascii="Arial" w:hAnsi="Arial" w:cs="Arial"/>
          <w:sz w:val="24"/>
          <w:szCs w:val="24"/>
          <w:vertAlign w:val="superscript"/>
        </w:rPr>
        <w:t>1</w:t>
      </w:r>
      <w:r w:rsidR="002F4D7B">
        <w:rPr>
          <w:rFonts w:ascii="Arial" w:hAnsi="Arial" w:cs="Arial"/>
          <w:sz w:val="24"/>
          <w:szCs w:val="24"/>
        </w:rPr>
        <w:fldChar w:fldCharType="end"/>
      </w:r>
      <w:r w:rsidRPr="00074DBE">
        <w:rPr>
          <w:rFonts w:ascii="Arial" w:hAnsi="Arial" w:cs="Arial"/>
          <w:sz w:val="24"/>
          <w:szCs w:val="24"/>
        </w:rPr>
        <w:t>.</w:t>
      </w:r>
      <w:r w:rsidR="005C25E1" w:rsidRPr="00074DBE">
        <w:rPr>
          <w:rFonts w:ascii="Arial" w:hAnsi="Arial" w:cs="Arial"/>
          <w:sz w:val="24"/>
          <w:szCs w:val="24"/>
        </w:rPr>
        <w:t xml:space="preserve"> </w:t>
      </w:r>
      <w:r w:rsidR="001F4300" w:rsidRPr="00074DBE">
        <w:rPr>
          <w:rFonts w:ascii="Arial" w:hAnsi="Arial" w:cs="Arial"/>
          <w:sz w:val="24"/>
          <w:szCs w:val="24"/>
        </w:rPr>
        <w:t>Filtering is a common approach to remove artefacts by attenuating specific frequency ranges. However, in our case, the artefact affects a wide frequency range</w:t>
      </w:r>
      <w:r w:rsidR="00BF009E">
        <w:rPr>
          <w:rFonts w:ascii="Arial" w:hAnsi="Arial" w:cs="Arial"/>
          <w:sz w:val="24"/>
          <w:szCs w:val="24"/>
        </w:rPr>
        <w:t xml:space="preserve"> overlapped with </w:t>
      </w:r>
      <w:r w:rsidR="00BF009E" w:rsidRPr="00074DBE">
        <w:rPr>
          <w:rFonts w:ascii="Arial" w:hAnsi="Arial" w:cs="Arial"/>
          <w:sz w:val="24"/>
          <w:szCs w:val="24"/>
        </w:rPr>
        <w:t>frequenc</w:t>
      </w:r>
      <w:r w:rsidR="00BF009E">
        <w:rPr>
          <w:rFonts w:ascii="Arial" w:hAnsi="Arial" w:cs="Arial"/>
          <w:sz w:val="24"/>
          <w:szCs w:val="24"/>
        </w:rPr>
        <w:t xml:space="preserve">ies, generally, used for BCI decoding. </w:t>
      </w:r>
      <w:r w:rsidR="001F4300" w:rsidRPr="00074DBE">
        <w:rPr>
          <w:rFonts w:ascii="Arial" w:hAnsi="Arial" w:cs="Arial"/>
          <w:sz w:val="24"/>
          <w:szCs w:val="24"/>
        </w:rPr>
        <w:t>This broadband nature of the artefact limits the effectiveness of filtering techniques.</w:t>
      </w:r>
      <w:r w:rsidR="00657BD7" w:rsidRPr="00074DBE">
        <w:rPr>
          <w:rFonts w:ascii="Arial" w:hAnsi="Arial" w:cs="Arial"/>
          <w:sz w:val="24"/>
          <w:szCs w:val="24"/>
        </w:rPr>
        <w:t xml:space="preserve"> The most common spatial pattern approach is the Common Average Reference (CAR)</w:t>
      </w:r>
      <w:r w:rsidR="002F4D7B">
        <w:rPr>
          <w:rFonts w:ascii="Arial" w:hAnsi="Arial" w:cs="Arial"/>
          <w:sz w:val="24"/>
          <w:szCs w:val="24"/>
        </w:rPr>
        <w:fldChar w:fldCharType="begin"/>
      </w:r>
      <w:r w:rsidR="002F4D7B">
        <w:rPr>
          <w:rFonts w:ascii="Arial" w:hAnsi="Arial" w:cs="Arial"/>
          <w:sz w:val="24"/>
          <w:szCs w:val="24"/>
        </w:rPr>
        <w:instrText xml:space="preserve"> ADDIN ZOTERO_ITEM CSL_CITATION {"citationID":"2yznWKqU","properties":{"formattedCitation":"\\super 2,3\\nosupersub{}","plainCitation":"2,3","noteIndex":0},"citationItems":[{"id":824,"uris":["http://zotero.org/users/12055314/items/BUIRA5HB"],"itemData":{"id":824,"type":"article-journal","abstract":"In this study, we propose and evaluate a technique known as common average referencing (CAR) to generate a more ideal reference electrode for microelectrode recordings. CAR is a computationally simple technique, and therefore amenable to both on-chip and real-time applications. CAR is commonly used in EEG, where it is necessary to identify small signal sources in very noisy recordings. To study the efficacy of common average referencing, we compared CAR to both referencing with a stainless steel bone-screw and a single microelectrode site. Data consisted of in vivo chronic recordings in anesthetized Sprague-Dawley rats drawn from prior studies, as well as previously unpublished data. By combining the data from multiple studies, we generated and analyzed one of the more comprehensive chronic neural recording datasets to date. Reference types were compared in terms of noise level, signal-to-noise ratio, and number of neurons recorded across days. Common average referencing was found to drastically outperform standard types of electrical referencing, reducing noise by &gt;30%. As a result of the reduced noise floor, arrays referenced to a CAR yielded almost 60% more discernible neural units than traditional methods of electrical referencing. CAR should impart similar benefits to other microelectrode recording technologies—for example, chemical sensing—where similar differential recording concepts apply. In addition, we provide a mathematical justification for CAR using Gauss-Markov theorem and therefore help place the application of CAR into a theoretical context.","container-title":"Journal of Neurophysiology","DOI":"10.1152/jn.90989.2008","ISSN":"0022-3077, 1522-1598","issue":"3","journalAbbreviation":"Journal of Neurophysiology","language":"en","page":"1679-1689","source":"DOI.org (Crossref)","title":"Using a Common Average Reference to Improve Cortical Neuron Recordings From Microelectrode Arrays","volume":"101","author":[{"family":"Ludwig","given":"Kip A."},{"family":"Miriani","given":"Rachel M."},{"family":"Langhals","given":"Nicholas B."},{"family":"Joseph","given":"Michael D."},{"family":"Anderson","given":"David J."},{"family":"Kipke","given":"Daryl R."}],"issued":{"date-parts":[["2009",3]]}}},{"id":823,"uris":["http://zotero.org/users/12055314/items/LNB9M2AM"],"itemData":{"id":823,"type":"article-journal","abstract":"Objective. Electrocorticographic (ECoG) signals contain noise that is common to all channels and noise that is speciﬁc to individual channels. Most published ECoG studies use common average reference (CAR) spatial ﬁlters to remove common noise, but CAR ﬁlters may introduce channel-speciﬁc noise into other channels. To address this concern, scientists often remove artifactual channels prior to data analysis. However, removing these channels depends on expert-based labeling and may also discard useful data. Thus, the effects of spatial ﬁltering and artifacts on ECoG signals have been largely unknown. This study aims to quantify these effects and thereby address this gap in knowledge. Approach. In this study, we address these issues by exploring the effects of application of two types of unsupervised spatial ﬁlters and three methods of detecting signal artifacts using a large ECoG data set (20 subjects, four task conditions in each subject). Main results. Our results conﬁrm that spatial ﬁltering improves performance, i.e., it reduces ECoG signal variance that is not related to the task. They also show that removing artifactual channels automatically (using quantitatively deﬁned rejection criteria) or manually (using expert opinion) does not increase the total amount of task-related information, but does avoid potential contamination from one or more noisy channels. Finally, applying a novel ‘median average reference’ ﬁlter does not require the elimination of artifactual channels prior to spatial ﬁltering and still mitigates the inﬂuence of channels with channel-speciﬁc noise. Thus, it allows the investigator to retain more potentially useful task-related data. Signiﬁcance. In summary, our results show that appropriately designed spatial ﬁlters that account for both common noise and channel-speciﬁc noise greatly improve the quality of ECoG signal analyses, and that artifacts in only a single channel can result in profound and undesired effects on all other channels.","container-title":"Journal of Neural Engineering","DOI":"10.1088/1741-2560/12/5/056008","ISSN":"1741-2560, 1741-2552","issue":"5","journalAbbreviation":"J. Neural Eng.","language":"en","page":"056008","source":"DOI.org (Crossref)","title":"The effects of spatial filtering and artifacts on electrocorticographic signals","volume":"12","author":[{"family":"Liu","given":"Y"},{"family":"Coon","given":"W G"},{"family":"Pesters","given":"A","dropping-particle":"de"},{"family":"Brunner","given":"P"},{"family":"Schalk","given":"G"}],"issued":{"date-parts":[["2015",10,1]]}}}],"schema":"https://github.com/citation-style-language/schema/raw/master/csl-citation.json"} </w:instrText>
      </w:r>
      <w:r w:rsidR="002F4D7B">
        <w:rPr>
          <w:rFonts w:ascii="Arial" w:hAnsi="Arial" w:cs="Arial"/>
          <w:sz w:val="24"/>
          <w:szCs w:val="24"/>
        </w:rPr>
        <w:fldChar w:fldCharType="separate"/>
      </w:r>
      <w:r w:rsidR="002F4D7B" w:rsidRPr="002F4D7B">
        <w:rPr>
          <w:rFonts w:ascii="Arial" w:hAnsi="Arial" w:cs="Arial"/>
          <w:sz w:val="24"/>
          <w:szCs w:val="24"/>
          <w:vertAlign w:val="superscript"/>
        </w:rPr>
        <w:t>2,3</w:t>
      </w:r>
      <w:r w:rsidR="002F4D7B">
        <w:rPr>
          <w:rFonts w:ascii="Arial" w:hAnsi="Arial" w:cs="Arial"/>
          <w:sz w:val="24"/>
          <w:szCs w:val="24"/>
        </w:rPr>
        <w:fldChar w:fldCharType="end"/>
      </w:r>
      <w:r w:rsidR="00657BD7" w:rsidRPr="00074DBE">
        <w:rPr>
          <w:rFonts w:ascii="Arial" w:hAnsi="Arial" w:cs="Arial"/>
          <w:sz w:val="24"/>
          <w:szCs w:val="24"/>
        </w:rPr>
        <w:t>, that aims to remove noise and artefacts common to all electrodes</w:t>
      </w:r>
      <w:r w:rsidR="00BF009E">
        <w:rPr>
          <w:rFonts w:ascii="Arial" w:hAnsi="Arial" w:cs="Arial"/>
          <w:sz w:val="24"/>
          <w:szCs w:val="24"/>
        </w:rPr>
        <w:t>.</w:t>
      </w:r>
      <w:r w:rsidR="00657BD7" w:rsidRPr="00074DBE">
        <w:rPr>
          <w:rFonts w:ascii="Arial" w:hAnsi="Arial" w:cs="Arial"/>
          <w:sz w:val="24"/>
          <w:szCs w:val="24"/>
        </w:rPr>
        <w:t xml:space="preserve"> </w:t>
      </w:r>
      <w:r w:rsidR="00BF009E">
        <w:rPr>
          <w:rFonts w:ascii="Arial" w:hAnsi="Arial" w:cs="Arial"/>
          <w:sz w:val="24"/>
          <w:szCs w:val="24"/>
        </w:rPr>
        <w:t xml:space="preserve">This </w:t>
      </w:r>
      <w:r w:rsidR="00C13889">
        <w:rPr>
          <w:rFonts w:ascii="Arial" w:hAnsi="Arial" w:cs="Arial"/>
          <w:sz w:val="24"/>
          <w:szCs w:val="24"/>
        </w:rPr>
        <w:t xml:space="preserve">does not correspond to </w:t>
      </w:r>
      <w:r w:rsidR="00657BD7" w:rsidRPr="00074DBE">
        <w:rPr>
          <w:rFonts w:ascii="Arial" w:hAnsi="Arial" w:cs="Arial"/>
          <w:sz w:val="24"/>
          <w:szCs w:val="24"/>
        </w:rPr>
        <w:t xml:space="preserve">the case of the </w:t>
      </w:r>
      <w:r w:rsidR="00D769E0" w:rsidRPr="00074DBE">
        <w:rPr>
          <w:rFonts w:ascii="Arial" w:hAnsi="Arial" w:cs="Arial"/>
          <w:sz w:val="24"/>
          <w:szCs w:val="24"/>
        </w:rPr>
        <w:t>Event-Related Potential (</w:t>
      </w:r>
      <w:r w:rsidR="00657BD7" w:rsidRPr="00074DBE">
        <w:rPr>
          <w:rFonts w:ascii="Arial" w:hAnsi="Arial" w:cs="Arial"/>
          <w:sz w:val="24"/>
          <w:szCs w:val="24"/>
        </w:rPr>
        <w:t>ERP</w:t>
      </w:r>
      <w:r w:rsidR="00D769E0" w:rsidRPr="00074DBE">
        <w:rPr>
          <w:rFonts w:ascii="Arial" w:hAnsi="Arial" w:cs="Arial"/>
          <w:sz w:val="24"/>
          <w:szCs w:val="24"/>
        </w:rPr>
        <w:t>)</w:t>
      </w:r>
      <w:r w:rsidR="00657BD7" w:rsidRPr="00074DBE">
        <w:rPr>
          <w:rFonts w:ascii="Arial" w:hAnsi="Arial" w:cs="Arial"/>
          <w:sz w:val="24"/>
          <w:szCs w:val="24"/>
        </w:rPr>
        <w:t xml:space="preserve"> we observe in this study. </w:t>
      </w:r>
      <w:r w:rsidR="004051EE" w:rsidRPr="00074DBE">
        <w:rPr>
          <w:rFonts w:ascii="Arial" w:hAnsi="Arial" w:cs="Arial"/>
          <w:sz w:val="24"/>
          <w:szCs w:val="24"/>
        </w:rPr>
        <w:t>Spatial filtering methods</w:t>
      </w:r>
      <w:r w:rsidR="00592B7C" w:rsidRPr="00074DBE">
        <w:rPr>
          <w:rFonts w:ascii="Arial" w:hAnsi="Arial" w:cs="Arial"/>
          <w:sz w:val="24"/>
          <w:szCs w:val="24"/>
        </w:rPr>
        <w:t xml:space="preserve"> such as</w:t>
      </w:r>
      <w:r w:rsidR="004051EE" w:rsidRPr="00074DBE">
        <w:rPr>
          <w:rFonts w:ascii="Arial" w:hAnsi="Arial" w:cs="Arial"/>
          <w:sz w:val="24"/>
          <w:szCs w:val="24"/>
        </w:rPr>
        <w:t xml:space="preserve"> Independent Component Analysis (ICA), can remove artefacts originating from areas not used for decoding.</w:t>
      </w:r>
      <w:r w:rsidR="00FB42DC" w:rsidRPr="00074DBE">
        <w:rPr>
          <w:rFonts w:ascii="Arial" w:hAnsi="Arial" w:cs="Arial"/>
          <w:sz w:val="24"/>
          <w:szCs w:val="24"/>
        </w:rPr>
        <w:t xml:space="preserve"> They are mostly used in </w:t>
      </w:r>
      <w:r w:rsidR="00592B7C" w:rsidRPr="00074DBE">
        <w:rPr>
          <w:rFonts w:ascii="Arial" w:hAnsi="Arial" w:cs="Arial"/>
          <w:sz w:val="24"/>
          <w:szCs w:val="24"/>
        </w:rPr>
        <w:t>electroencephalography (EEG)</w:t>
      </w:r>
      <w:r w:rsidR="003B1D52">
        <w:rPr>
          <w:rFonts w:ascii="Arial" w:hAnsi="Arial" w:cs="Arial"/>
          <w:sz w:val="24"/>
          <w:szCs w:val="24"/>
        </w:rPr>
        <w:fldChar w:fldCharType="begin"/>
      </w:r>
      <w:r w:rsidR="003B1D52">
        <w:rPr>
          <w:rFonts w:ascii="Arial" w:hAnsi="Arial" w:cs="Arial"/>
          <w:sz w:val="24"/>
          <w:szCs w:val="24"/>
        </w:rPr>
        <w:instrText xml:space="preserve"> ADDIN ZOTERO_ITEM CSL_CITATION {"citationID":"EmtcDdBf","properties":{"formattedCitation":"\\super 4\\uc0\\u8211{}6\\nosupersub{}","plainCitation":"4–6","noteIndex":0},"citationItems":[{"id":822,"uris":["http://zotero.org/users/12055314/items/ES27SYC3"],"itemData":{"id":822,"type":"paper-conference","abstract":"Pervasive electroencephalographic (EEG) artifacts associated with blinks, eye-movements, muscle noise, cardiac signals, and line noise poses a major challenge for EEG interpretation and analysis. Here, we propose a generally applicable method for removing a wide variety of artifacts from EEG records based on an extended version of an Independent Component Analysis (ICA) algorithm [2, 121 for performing blind source separation owlinear mixtures of independent source signals. Our results show that ICA can effectively separate and remove contamination from a wide variety of artifactual sources in EEG records with results comparing favorably to those obtained using Principal Component Analysis.","container-title":"Neural Networks for Signal Processing VIII. Proceedings of the 1998 IEEE Signal Processing Society Workshop (Cat. No.98TH8378)","DOI":"10.1109/NNSP.1998.710633","event-place":"Cambridge, UK","event-title":"Neural Networks for Signal Processing VIII. 1998 IEEE Signal Processing Society Workshop","ISBN":"978-0-7803-5060-1","language":"en","page":"63-72","publisher":"IEEE","publisher-place":"Cambridge, UK","source":"DOI.org (Crossref)","title":"Removing electroencephalographic artifacts: comparison between ICA and PCA","title-short":"Removing electroencephalographic artifacts","URL":"http://ieeexplore.ieee.org/document/710633/","author":[{"family":"Jung","given":"T.-P."},{"family":"Humphries","given":"C."},{"family":"Lee","given":"T.-W."},{"family":"Makeig","given":"S."},{"family":"McKeown","given":"M.J."},{"family":"Iragui","given":"V."},{"family":"Sejnowski","given":"T.J."}],"accessed":{"date-parts":[["2025",3,7]]},"issued":{"date-parts":[["1998"]]}}},{"id":826,"uris":["http://zotero.org/users/12055314/items/J776RJSA"],"itemData":{"id":826,"type":"article-journal","abstract":"Background: Artifacts contained in EEG recordings hamper both, the visual interpretation by experts as well as the algorithmic processing and analysis (e.g. for Brain-Computer Interfaces (BCI) or for Mental State Monitoring). While hand-optimized selection of source components derived from Independent Component Analysis (ICA) to clean EEG data is widespread, the field could greatly profit from automated solutions based on Machine Learning methods. Existing ICA-based removal strategies depend on explicit recordings of an individual’s artifacts or have not been shown to reliably identify muscle artifacts.\nMethods: We propose an automatic method for the classification of general artifactual source components. They are estimated by TDSEP, an ICA method that takes temporal correlations into account. The linear classifier is based on an optimized feature subset determined by a Linear Programming Machine (LPM). The subset is composed of features from the frequency-, the spatial- and temporal domain. A subject independent classifier was trained on 640 TDSEP components (reaction time (RT) study, n = 12) that were hand labeled by experts as artifactual or brain sources and tested on 1080 new components of RT data of the same study. Generalization was tested on new data from two studies (auditory Event Related Potential (ERP) paradigm, n = 18; motor imagery BCI paradigm, n = 80) that used data with different channel setups and from new subjects.\nResults: Based on six features only, the optimized linear classifier performed on level with the inter-expert disagreement (&lt;10% Mean Squared Error (MSE)) on the RT data. On data of the auditory ERP study, the same precalculated classifier generalized well and achieved 15% MSE. On data of the motor imagery paradigm, we demonstrate that the discriminant information used for BCI is preserved when removing up to 60% of the most artifactual source components.\nConclusions: We propose a universal and efficient classifier of ICA components for the subject independent removal of artifacts from EEG data. Based on linear methods, it is applicable for different electrode placements and supports the introspection of results. Trained on expert ratings of large data sets, it is not restricted to the detection of eye- and muscle artifacts. Its performance and generalization ability is demonstrated on data of different EEG studies.","container-title":"Behavioral and Brain Functions","DOI":"10.1186/1744-9081-7-30","ISSN":"1744-9081","issue":"1","journalAbbreviation":"Behav Brain Funct","language":"en","page":"30","source":"DOI.org (Crossref)","title":"Automatic Classification of Artifactual ICA-Components for Artifact Removal in EEG Signals","volume":"7","author":[{"family":"Winkler","given":"Irene"},{"family":"Haufe","given":"Stefan"},{"family":"Tangermann","given":"Michael"}],"issued":{"date-parts":[["2011"]]}}},{"id":825,"uris":["http://zotero.org/users/12055314/items/6MA567EY"],"itemData":{"id":825,"type":"article-journal","abstract":"Electroencephalographic (EEG) recordings are often contaminated by artifacts, i.e., signals with noncerebral origin that might mimic some cognitive or pathologic activity, this way affecting the clinical interpretation of traces. Artifact rejection is, thus, a key analysis for both visual inspection and digital processing of EEG. Automatic artifact rejection is needed for effective real time inspection because manual rejection is time consuming. In this paper, a novel technique (Automatic Wavelet Independent Component Analysis, AWICA) for automatic EEG artifact removal is presented. Through AWICA we claim to improve the performance and fully automate the process of artifact removal from scalp EEG. AWICA is based on the joint use of the Wavelet Transform and of ICA: it consists of a two-step procedure relying on the concepts of kurtosis and Renyi’s entropy. Both synthesized and real EEG data are processed by AWICA and the results achieved were compared to the ones obtained by applying to the same data the “wavelet enhanced” ICA method recently proposed by other authors. Simulations illustrate that AWICA compares favorably to the other technique. The method here proposed is shown to yield improved success in terms of suppression of artifact components while reducing the loss of residual informative data, since the components related to relevant EEG activity are mostly preserved.","container-title":"IEEE Sensors Journal","DOI":"10.1109/JSEN.2011.2115236","ISSN":"1530-437X, 1558-1748","issue":"3","journalAbbreviation":"IEEE Sensors J.","language":"en","license":"https://ieeexplore.ieee.org/Xplorehelp/downloads/license-information/IEEE.html","page":"533-542","source":"DOI.org (Crossref)","title":"Automatic Artifact Rejection From Multichannel Scalp EEG by Wavelet ICA","volume":"12","author":[{"family":"Mammone","given":"Nadia"},{"family":"La Foresta","given":"Fabio"},{"family":"Morabito","given":"Francesco Carlo"}],"issued":{"date-parts":[["2012",3]]}}}],"schema":"https://github.com/citation-style-language/schema/raw/master/csl-citation.json"} </w:instrText>
      </w:r>
      <w:r w:rsidR="003B1D52">
        <w:rPr>
          <w:rFonts w:ascii="Arial" w:hAnsi="Arial" w:cs="Arial"/>
          <w:sz w:val="24"/>
          <w:szCs w:val="24"/>
        </w:rPr>
        <w:fldChar w:fldCharType="separate"/>
      </w:r>
      <w:r w:rsidR="003B1D52" w:rsidRPr="003B1D52">
        <w:rPr>
          <w:rFonts w:ascii="Arial" w:hAnsi="Arial" w:cs="Arial"/>
          <w:sz w:val="24"/>
          <w:szCs w:val="24"/>
          <w:vertAlign w:val="superscript"/>
        </w:rPr>
        <w:t>4–6</w:t>
      </w:r>
      <w:r w:rsidR="003B1D52">
        <w:rPr>
          <w:rFonts w:ascii="Arial" w:hAnsi="Arial" w:cs="Arial"/>
          <w:sz w:val="24"/>
          <w:szCs w:val="24"/>
        </w:rPr>
        <w:fldChar w:fldCharType="end"/>
      </w:r>
      <w:r w:rsidR="00FB42DC" w:rsidRPr="00074DBE">
        <w:rPr>
          <w:rFonts w:ascii="Arial" w:hAnsi="Arial" w:cs="Arial"/>
          <w:sz w:val="24"/>
          <w:szCs w:val="24"/>
        </w:rPr>
        <w:t xml:space="preserve">  </w:t>
      </w:r>
      <w:r w:rsidR="00C13889">
        <w:rPr>
          <w:rFonts w:ascii="Arial" w:hAnsi="Arial" w:cs="Arial"/>
          <w:sz w:val="24"/>
          <w:szCs w:val="24"/>
        </w:rPr>
        <w:t>to remove</w:t>
      </w:r>
      <w:r w:rsidR="005010B9">
        <w:rPr>
          <w:rFonts w:ascii="Arial" w:hAnsi="Arial" w:cs="Arial"/>
          <w:sz w:val="24"/>
          <w:szCs w:val="24"/>
        </w:rPr>
        <w:t xml:space="preserve"> the</w:t>
      </w:r>
      <w:r w:rsidR="00C13889" w:rsidRPr="00074DBE">
        <w:rPr>
          <w:rFonts w:ascii="Arial" w:hAnsi="Arial" w:cs="Arial"/>
          <w:sz w:val="24"/>
          <w:szCs w:val="24"/>
        </w:rPr>
        <w:t xml:space="preserve"> </w:t>
      </w:r>
      <w:r w:rsidR="007D37D3" w:rsidRPr="00074DBE">
        <w:rPr>
          <w:rFonts w:ascii="Arial" w:hAnsi="Arial" w:cs="Arial"/>
          <w:sz w:val="24"/>
          <w:szCs w:val="24"/>
        </w:rPr>
        <w:t xml:space="preserve">external signals and artefacts </w:t>
      </w:r>
      <w:r w:rsidR="005010B9">
        <w:rPr>
          <w:rFonts w:ascii="Arial" w:hAnsi="Arial" w:cs="Arial"/>
          <w:sz w:val="24"/>
          <w:szCs w:val="24"/>
        </w:rPr>
        <w:t xml:space="preserve">which </w:t>
      </w:r>
      <w:r w:rsidR="007D37D3" w:rsidRPr="00074DBE">
        <w:rPr>
          <w:rFonts w:ascii="Arial" w:hAnsi="Arial" w:cs="Arial"/>
          <w:sz w:val="24"/>
          <w:szCs w:val="24"/>
        </w:rPr>
        <w:t>often perturb EEG signals</w:t>
      </w:r>
      <w:r w:rsidR="00FB42DC" w:rsidRPr="00074DBE">
        <w:rPr>
          <w:rFonts w:ascii="Arial" w:hAnsi="Arial" w:cs="Arial"/>
          <w:sz w:val="24"/>
          <w:szCs w:val="24"/>
        </w:rPr>
        <w:t>.</w:t>
      </w:r>
      <w:r w:rsidR="004051EE" w:rsidRPr="00074DBE">
        <w:rPr>
          <w:rFonts w:ascii="Arial" w:hAnsi="Arial" w:cs="Arial"/>
          <w:sz w:val="24"/>
          <w:szCs w:val="24"/>
        </w:rPr>
        <w:t xml:space="preserve"> However, the </w:t>
      </w:r>
      <w:r w:rsidR="00167537">
        <w:rPr>
          <w:rFonts w:ascii="Arial" w:hAnsi="Arial" w:cs="Arial"/>
          <w:sz w:val="24"/>
          <w:szCs w:val="24"/>
        </w:rPr>
        <w:t>ERP</w:t>
      </w:r>
      <w:r w:rsidR="004051EE" w:rsidRPr="00074DBE">
        <w:rPr>
          <w:rFonts w:ascii="Arial" w:hAnsi="Arial" w:cs="Arial"/>
          <w:sz w:val="24"/>
          <w:szCs w:val="24"/>
        </w:rPr>
        <w:t xml:space="preserve"> in our study originate from the </w:t>
      </w:r>
      <w:r w:rsidR="00323FB4" w:rsidRPr="00074DBE">
        <w:rPr>
          <w:rFonts w:ascii="Arial" w:hAnsi="Arial" w:cs="Arial"/>
          <w:sz w:val="24"/>
          <w:szCs w:val="24"/>
        </w:rPr>
        <w:t>sensori</w:t>
      </w:r>
      <w:r w:rsidR="004051EE" w:rsidRPr="00074DBE">
        <w:rPr>
          <w:rFonts w:ascii="Arial" w:hAnsi="Arial" w:cs="Arial"/>
          <w:sz w:val="24"/>
          <w:szCs w:val="24"/>
        </w:rPr>
        <w:t xml:space="preserve">motor cortex, a region crucial for </w:t>
      </w:r>
      <w:r w:rsidR="005010B9">
        <w:rPr>
          <w:rFonts w:ascii="Arial" w:hAnsi="Arial" w:cs="Arial"/>
          <w:sz w:val="24"/>
          <w:szCs w:val="24"/>
        </w:rPr>
        <w:t xml:space="preserve">the </w:t>
      </w:r>
      <w:r w:rsidR="004051EE" w:rsidRPr="00074DBE">
        <w:rPr>
          <w:rFonts w:ascii="Arial" w:hAnsi="Arial" w:cs="Arial"/>
          <w:sz w:val="24"/>
          <w:szCs w:val="24"/>
        </w:rPr>
        <w:t xml:space="preserve">decoding </w:t>
      </w:r>
      <w:r w:rsidR="005010B9">
        <w:rPr>
          <w:rFonts w:ascii="Arial" w:hAnsi="Arial" w:cs="Arial"/>
          <w:sz w:val="24"/>
          <w:szCs w:val="24"/>
        </w:rPr>
        <w:t xml:space="preserve">of </w:t>
      </w:r>
      <w:r w:rsidR="004051EE" w:rsidRPr="00074DBE">
        <w:rPr>
          <w:rFonts w:ascii="Arial" w:hAnsi="Arial" w:cs="Arial"/>
          <w:sz w:val="24"/>
          <w:szCs w:val="24"/>
        </w:rPr>
        <w:lastRenderedPageBreak/>
        <w:t xml:space="preserve">motor intentions. Removing </w:t>
      </w:r>
      <w:r w:rsidR="008A30E3">
        <w:rPr>
          <w:rFonts w:ascii="Arial" w:hAnsi="Arial" w:cs="Arial"/>
          <w:sz w:val="24"/>
          <w:szCs w:val="24"/>
        </w:rPr>
        <w:t xml:space="preserve">part of </w:t>
      </w:r>
      <w:r w:rsidR="004051EE" w:rsidRPr="00074DBE">
        <w:rPr>
          <w:rFonts w:ascii="Arial" w:hAnsi="Arial" w:cs="Arial"/>
          <w:sz w:val="24"/>
          <w:szCs w:val="24"/>
        </w:rPr>
        <w:t xml:space="preserve">signals </w:t>
      </w:r>
      <w:r w:rsidR="008A30E3">
        <w:rPr>
          <w:rFonts w:ascii="Arial" w:hAnsi="Arial" w:cs="Arial"/>
          <w:sz w:val="24"/>
          <w:szCs w:val="24"/>
        </w:rPr>
        <w:t>through ICA</w:t>
      </w:r>
      <w:r w:rsidR="004051EE" w:rsidRPr="00074DBE">
        <w:rPr>
          <w:rFonts w:ascii="Arial" w:hAnsi="Arial" w:cs="Arial"/>
          <w:sz w:val="24"/>
          <w:szCs w:val="24"/>
        </w:rPr>
        <w:t xml:space="preserve"> could pot</w:t>
      </w:r>
      <w:r w:rsidR="005C25E1" w:rsidRPr="00074DBE">
        <w:rPr>
          <w:rFonts w:ascii="Arial" w:hAnsi="Arial" w:cs="Arial"/>
          <w:sz w:val="24"/>
          <w:szCs w:val="24"/>
        </w:rPr>
        <w:t>entially degrade BCI performance</w:t>
      </w:r>
      <w:r w:rsidR="004051EE" w:rsidRPr="00074DBE">
        <w:rPr>
          <w:rFonts w:ascii="Arial" w:hAnsi="Arial" w:cs="Arial"/>
          <w:sz w:val="24"/>
          <w:szCs w:val="24"/>
        </w:rPr>
        <w:t>.</w:t>
      </w:r>
      <w:r w:rsidR="00E95238" w:rsidRPr="00074DBE">
        <w:rPr>
          <w:rFonts w:ascii="Arial" w:hAnsi="Arial" w:cs="Arial"/>
          <w:sz w:val="24"/>
          <w:szCs w:val="24"/>
        </w:rPr>
        <w:t xml:space="preserve"> </w:t>
      </w:r>
    </w:p>
    <w:p w14:paraId="1FCDBC96" w14:textId="1C3BA71F" w:rsidR="00E97BF7" w:rsidRPr="00074DBE" w:rsidRDefault="00BF009E" w:rsidP="00B31DD3">
      <w:pPr>
        <w:jc w:val="both"/>
        <w:rPr>
          <w:rFonts w:ascii="Arial" w:hAnsi="Arial" w:cs="Arial"/>
          <w:sz w:val="24"/>
          <w:szCs w:val="24"/>
        </w:rPr>
      </w:pPr>
      <w:r>
        <w:rPr>
          <w:rFonts w:ascii="Arial" w:hAnsi="Arial" w:cs="Arial"/>
          <w:sz w:val="24"/>
          <w:szCs w:val="24"/>
        </w:rPr>
        <w:t xml:space="preserve">However, </w:t>
      </w:r>
      <w:r w:rsidR="00AB7CF8" w:rsidRPr="00074DBE">
        <w:rPr>
          <w:rFonts w:ascii="Arial" w:hAnsi="Arial" w:cs="Arial"/>
          <w:sz w:val="24"/>
          <w:szCs w:val="24"/>
        </w:rPr>
        <w:t xml:space="preserve">the </w:t>
      </w:r>
      <w:r w:rsidR="00167537">
        <w:rPr>
          <w:rFonts w:ascii="Arial" w:hAnsi="Arial" w:cs="Arial"/>
          <w:sz w:val="24"/>
          <w:szCs w:val="24"/>
        </w:rPr>
        <w:t>ERPs</w:t>
      </w:r>
      <w:r w:rsidR="0055782C" w:rsidRPr="00074DBE">
        <w:rPr>
          <w:rFonts w:ascii="Arial" w:hAnsi="Arial" w:cs="Arial"/>
          <w:sz w:val="24"/>
          <w:szCs w:val="24"/>
        </w:rPr>
        <w:t xml:space="preserve"> we aim to remove </w:t>
      </w:r>
      <w:r w:rsidR="005010B9">
        <w:rPr>
          <w:rFonts w:ascii="Arial" w:hAnsi="Arial" w:cs="Arial"/>
          <w:sz w:val="24"/>
          <w:szCs w:val="24"/>
        </w:rPr>
        <w:t>are</w:t>
      </w:r>
      <w:r w:rsidR="0055782C" w:rsidRPr="00074DBE">
        <w:rPr>
          <w:rFonts w:ascii="Arial" w:hAnsi="Arial" w:cs="Arial"/>
          <w:sz w:val="24"/>
          <w:szCs w:val="24"/>
        </w:rPr>
        <w:t xml:space="preserve"> event-related, occurring within the</w:t>
      </w:r>
      <w:r w:rsidR="005010B9">
        <w:rPr>
          <w:rFonts w:ascii="Arial" w:hAnsi="Arial" w:cs="Arial"/>
          <w:sz w:val="24"/>
          <w:szCs w:val="24"/>
        </w:rPr>
        <w:t xml:space="preserve"> short time interval</w:t>
      </w:r>
      <w:r w:rsidR="006B32F3">
        <w:rPr>
          <w:rFonts w:ascii="Arial" w:hAnsi="Arial" w:cs="Arial"/>
          <w:sz w:val="24"/>
          <w:szCs w:val="24"/>
        </w:rPr>
        <w:t xml:space="preserve"> of</w:t>
      </w:r>
      <w:r w:rsidR="00966E33" w:rsidRPr="00074DBE">
        <w:rPr>
          <w:rFonts w:ascii="Arial" w:hAnsi="Arial" w:cs="Arial"/>
          <w:sz w:val="24"/>
          <w:szCs w:val="24"/>
        </w:rPr>
        <w:t xml:space="preserve"> half </w:t>
      </w:r>
      <w:r w:rsidR="00DF0DD8">
        <w:rPr>
          <w:rFonts w:ascii="Arial" w:hAnsi="Arial" w:cs="Arial"/>
          <w:sz w:val="24"/>
          <w:szCs w:val="24"/>
        </w:rPr>
        <w:t>a</w:t>
      </w:r>
      <w:r w:rsidR="0074561E">
        <w:rPr>
          <w:rFonts w:ascii="Arial" w:hAnsi="Arial" w:cs="Arial"/>
          <w:sz w:val="24"/>
          <w:szCs w:val="24"/>
        </w:rPr>
        <w:t xml:space="preserve"> </w:t>
      </w:r>
      <w:r w:rsidR="00966E33" w:rsidRPr="00074DBE">
        <w:rPr>
          <w:rFonts w:ascii="Arial" w:hAnsi="Arial" w:cs="Arial"/>
          <w:sz w:val="24"/>
          <w:szCs w:val="24"/>
        </w:rPr>
        <w:t>second</w:t>
      </w:r>
      <w:r w:rsidR="006B32F3">
        <w:rPr>
          <w:rFonts w:ascii="Arial" w:hAnsi="Arial" w:cs="Arial"/>
          <w:sz w:val="24"/>
          <w:szCs w:val="24"/>
        </w:rPr>
        <w:t xml:space="preserve"> </w:t>
      </w:r>
      <w:r w:rsidR="006B32F3" w:rsidRPr="00DF0DD8">
        <w:rPr>
          <w:rFonts w:ascii="Arial" w:hAnsi="Arial" w:cs="Arial"/>
          <w:sz w:val="24"/>
          <w:szCs w:val="24"/>
        </w:rPr>
        <w:t>approximately (</w:t>
      </w:r>
      <w:r w:rsidR="00DF0DD8" w:rsidRPr="00DF0DD8">
        <w:rPr>
          <w:rFonts w:ascii="Arial" w:hAnsi="Arial" w:cs="Arial"/>
          <w:sz w:val="24"/>
          <w:szCs w:val="24"/>
        </w:rPr>
        <w:fldChar w:fldCharType="begin"/>
      </w:r>
      <w:r w:rsidR="00DF0DD8" w:rsidRPr="00DF0DD8">
        <w:rPr>
          <w:rFonts w:ascii="Arial" w:hAnsi="Arial" w:cs="Arial"/>
          <w:sz w:val="24"/>
          <w:szCs w:val="24"/>
        </w:rPr>
        <w:instrText xml:space="preserve"> REF _Ref206417443 \h  \* MERGEFORMAT </w:instrText>
      </w:r>
      <w:r w:rsidR="00DF0DD8" w:rsidRPr="00DF0DD8">
        <w:rPr>
          <w:rFonts w:ascii="Arial" w:hAnsi="Arial" w:cs="Arial"/>
          <w:sz w:val="24"/>
          <w:szCs w:val="24"/>
        </w:rPr>
      </w:r>
      <w:r w:rsidR="00DF0DD8" w:rsidRPr="00DF0DD8">
        <w:rPr>
          <w:rFonts w:ascii="Arial" w:hAnsi="Arial" w:cs="Arial"/>
          <w:sz w:val="24"/>
          <w:szCs w:val="24"/>
        </w:rPr>
        <w:fldChar w:fldCharType="separate"/>
      </w:r>
      <w:r w:rsidR="00DF0DD8" w:rsidRPr="00DF0DD8">
        <w:rPr>
          <w:rFonts w:ascii="Arial" w:hAnsi="Arial" w:cs="Arial"/>
          <w:color w:val="000000" w:themeColor="text1"/>
          <w:sz w:val="24"/>
          <w:szCs w:val="24"/>
        </w:rPr>
        <w:t xml:space="preserve">Supplementary figure </w:t>
      </w:r>
      <w:r w:rsidR="00DF0DD8" w:rsidRPr="00DF0DD8">
        <w:rPr>
          <w:rFonts w:ascii="Arial" w:hAnsi="Arial" w:cs="Arial"/>
          <w:noProof/>
          <w:color w:val="000000" w:themeColor="text1"/>
          <w:sz w:val="24"/>
          <w:szCs w:val="24"/>
        </w:rPr>
        <w:t>1</w:t>
      </w:r>
      <w:r w:rsidR="00DF0DD8" w:rsidRPr="00DF0DD8">
        <w:rPr>
          <w:rFonts w:ascii="Arial" w:hAnsi="Arial" w:cs="Arial"/>
          <w:sz w:val="24"/>
          <w:szCs w:val="24"/>
        </w:rPr>
        <w:fldChar w:fldCharType="end"/>
      </w:r>
      <w:r w:rsidR="005010B9" w:rsidRPr="00DF0DD8">
        <w:rPr>
          <w:rFonts w:ascii="Arial" w:hAnsi="Arial" w:cs="Arial"/>
          <w:sz w:val="24"/>
          <w:szCs w:val="24"/>
        </w:rPr>
        <w:t>)</w:t>
      </w:r>
      <w:r w:rsidR="00966E33" w:rsidRPr="00DF0DD8">
        <w:rPr>
          <w:rFonts w:ascii="Arial" w:hAnsi="Arial" w:cs="Arial"/>
          <w:sz w:val="24"/>
          <w:szCs w:val="24"/>
        </w:rPr>
        <w:t xml:space="preserve"> </w:t>
      </w:r>
      <w:r w:rsidR="005010B9" w:rsidRPr="00DF0DD8">
        <w:rPr>
          <w:rFonts w:ascii="Arial" w:hAnsi="Arial" w:cs="Arial"/>
          <w:sz w:val="24"/>
          <w:szCs w:val="24"/>
        </w:rPr>
        <w:t>after</w:t>
      </w:r>
      <w:r w:rsidR="005010B9">
        <w:rPr>
          <w:rFonts w:ascii="Arial" w:hAnsi="Arial" w:cs="Arial"/>
          <w:sz w:val="24"/>
          <w:szCs w:val="24"/>
        </w:rPr>
        <w:t xml:space="preserve"> </w:t>
      </w:r>
      <w:r w:rsidR="003D2E93">
        <w:rPr>
          <w:rFonts w:ascii="Arial" w:hAnsi="Arial" w:cs="Arial"/>
          <w:sz w:val="24"/>
          <w:szCs w:val="24"/>
        </w:rPr>
        <w:t xml:space="preserve">the </w:t>
      </w:r>
      <w:r w:rsidR="00966E33" w:rsidRPr="00074DBE">
        <w:rPr>
          <w:rFonts w:ascii="Arial" w:hAnsi="Arial" w:cs="Arial"/>
          <w:sz w:val="24"/>
          <w:szCs w:val="24"/>
        </w:rPr>
        <w:t>stimulation</w:t>
      </w:r>
      <w:r w:rsidR="003D2E93">
        <w:rPr>
          <w:rFonts w:ascii="Arial" w:hAnsi="Arial" w:cs="Arial"/>
          <w:sz w:val="24"/>
          <w:szCs w:val="24"/>
        </w:rPr>
        <w:t xml:space="preserve"> start</w:t>
      </w:r>
      <w:r w:rsidR="0055782C" w:rsidRPr="00074DBE">
        <w:rPr>
          <w:rFonts w:ascii="Arial" w:hAnsi="Arial" w:cs="Arial"/>
          <w:sz w:val="24"/>
          <w:szCs w:val="24"/>
        </w:rPr>
        <w:t xml:space="preserve">. Therefore, we </w:t>
      </w:r>
      <w:r w:rsidR="005C25E1" w:rsidRPr="00074DBE">
        <w:rPr>
          <w:rFonts w:ascii="Arial" w:hAnsi="Arial" w:cs="Arial"/>
          <w:sz w:val="24"/>
          <w:szCs w:val="24"/>
        </w:rPr>
        <w:t>us</w:t>
      </w:r>
      <w:r w:rsidR="0074561E">
        <w:rPr>
          <w:rFonts w:ascii="Arial" w:hAnsi="Arial" w:cs="Arial"/>
          <w:sz w:val="24"/>
          <w:szCs w:val="24"/>
        </w:rPr>
        <w:t>ed</w:t>
      </w:r>
      <w:r w:rsidR="005C25E1" w:rsidRPr="00074DBE">
        <w:rPr>
          <w:rFonts w:ascii="Arial" w:hAnsi="Arial" w:cs="Arial"/>
          <w:sz w:val="24"/>
          <w:szCs w:val="24"/>
        </w:rPr>
        <w:t xml:space="preserve"> a</w:t>
      </w:r>
      <w:r w:rsidR="00167537">
        <w:rPr>
          <w:rFonts w:ascii="Arial" w:hAnsi="Arial" w:cs="Arial"/>
          <w:sz w:val="24"/>
          <w:szCs w:val="24"/>
        </w:rPr>
        <w:t>n</w:t>
      </w:r>
      <w:r w:rsidR="0055782C" w:rsidRPr="00074DBE">
        <w:rPr>
          <w:rFonts w:ascii="Arial" w:hAnsi="Arial" w:cs="Arial"/>
          <w:sz w:val="24"/>
          <w:szCs w:val="24"/>
        </w:rPr>
        <w:t xml:space="preserve"> </w:t>
      </w:r>
      <w:r w:rsidR="00167537">
        <w:rPr>
          <w:rFonts w:ascii="Arial" w:hAnsi="Arial" w:cs="Arial"/>
          <w:sz w:val="24"/>
          <w:szCs w:val="24"/>
        </w:rPr>
        <w:t>exclusion procedure</w:t>
      </w:r>
      <w:r w:rsidR="003004FC" w:rsidRPr="00074DBE">
        <w:rPr>
          <w:rFonts w:ascii="Arial" w:hAnsi="Arial" w:cs="Arial"/>
          <w:sz w:val="24"/>
          <w:szCs w:val="24"/>
        </w:rPr>
        <w:t>,</w:t>
      </w:r>
      <w:r w:rsidR="005C25E1" w:rsidRPr="00074DBE">
        <w:rPr>
          <w:rFonts w:ascii="Arial" w:hAnsi="Arial" w:cs="Arial"/>
          <w:sz w:val="24"/>
          <w:szCs w:val="24"/>
        </w:rPr>
        <w:t xml:space="preserve"> </w:t>
      </w:r>
      <w:r w:rsidR="0074561E">
        <w:rPr>
          <w:rFonts w:ascii="Arial" w:hAnsi="Arial" w:cs="Arial"/>
          <w:sz w:val="24"/>
          <w:szCs w:val="24"/>
        </w:rPr>
        <w:t xml:space="preserve">which </w:t>
      </w:r>
      <w:r w:rsidR="005C25E1" w:rsidRPr="00074DBE">
        <w:rPr>
          <w:rFonts w:ascii="Arial" w:hAnsi="Arial" w:cs="Arial"/>
          <w:sz w:val="24"/>
          <w:szCs w:val="24"/>
        </w:rPr>
        <w:t>is relatively simple yet efficient method</w:t>
      </w:r>
      <w:r w:rsidR="005010B9">
        <w:rPr>
          <w:rFonts w:ascii="Arial" w:hAnsi="Arial" w:cs="Arial"/>
          <w:sz w:val="24"/>
          <w:szCs w:val="24"/>
        </w:rPr>
        <w:t xml:space="preserve"> for such </w:t>
      </w:r>
      <w:r w:rsidR="00167537">
        <w:rPr>
          <w:rFonts w:ascii="Arial" w:hAnsi="Arial" w:cs="Arial"/>
          <w:sz w:val="24"/>
          <w:szCs w:val="24"/>
        </w:rPr>
        <w:t>application</w:t>
      </w:r>
      <w:r w:rsidR="0055782C" w:rsidRPr="00074DBE">
        <w:rPr>
          <w:rFonts w:ascii="Arial" w:hAnsi="Arial" w:cs="Arial"/>
          <w:sz w:val="24"/>
          <w:szCs w:val="24"/>
        </w:rPr>
        <w:t>.</w:t>
      </w:r>
      <w:r w:rsidR="005A7997" w:rsidRPr="00074DBE">
        <w:rPr>
          <w:rFonts w:ascii="Arial" w:hAnsi="Arial" w:cs="Arial"/>
          <w:sz w:val="24"/>
          <w:szCs w:val="24"/>
        </w:rPr>
        <w:t xml:space="preserve"> This method has already been used </w:t>
      </w:r>
      <w:r w:rsidR="0074561E">
        <w:rPr>
          <w:rFonts w:ascii="Arial" w:hAnsi="Arial" w:cs="Arial"/>
          <w:sz w:val="24"/>
          <w:szCs w:val="24"/>
        </w:rPr>
        <w:t>to remove sFES</w:t>
      </w:r>
      <w:r w:rsidR="0074561E" w:rsidRPr="00074DBE">
        <w:rPr>
          <w:rFonts w:ascii="Arial" w:hAnsi="Arial" w:cs="Arial"/>
          <w:sz w:val="24"/>
          <w:szCs w:val="24"/>
        </w:rPr>
        <w:t xml:space="preserve"> </w:t>
      </w:r>
      <w:r w:rsidR="00167537">
        <w:rPr>
          <w:rFonts w:ascii="Arial" w:hAnsi="Arial" w:cs="Arial"/>
          <w:sz w:val="24"/>
          <w:szCs w:val="24"/>
        </w:rPr>
        <w:t>artefacts</w:t>
      </w:r>
      <w:r w:rsidR="0074561E">
        <w:rPr>
          <w:rFonts w:ascii="Arial" w:hAnsi="Arial" w:cs="Arial"/>
          <w:sz w:val="24"/>
          <w:szCs w:val="24"/>
        </w:rPr>
        <w:t xml:space="preserve"> </w:t>
      </w:r>
      <w:r w:rsidR="005A7997" w:rsidRPr="00074DBE">
        <w:rPr>
          <w:rFonts w:ascii="Arial" w:hAnsi="Arial" w:cs="Arial"/>
          <w:sz w:val="24"/>
          <w:szCs w:val="24"/>
        </w:rPr>
        <w:t>in invasive microelectrode arrays</w:t>
      </w:r>
      <w:r w:rsidR="00600026">
        <w:rPr>
          <w:rFonts w:ascii="Arial" w:hAnsi="Arial" w:cs="Arial"/>
          <w:sz w:val="24"/>
          <w:szCs w:val="24"/>
        </w:rPr>
        <w:t xml:space="preserve"> (MEA)</w:t>
      </w:r>
      <w:r w:rsidR="005A7997" w:rsidRPr="00074DBE">
        <w:rPr>
          <w:rFonts w:ascii="Arial" w:hAnsi="Arial" w:cs="Arial"/>
          <w:sz w:val="24"/>
          <w:szCs w:val="24"/>
        </w:rPr>
        <w:t xml:space="preserve"> </w:t>
      </w:r>
      <w:r w:rsidR="0074561E">
        <w:rPr>
          <w:rFonts w:ascii="Arial" w:hAnsi="Arial" w:cs="Arial"/>
          <w:sz w:val="24"/>
          <w:szCs w:val="24"/>
        </w:rPr>
        <w:t xml:space="preserve">based </w:t>
      </w:r>
      <w:r w:rsidR="0074561E" w:rsidRPr="00074DBE">
        <w:rPr>
          <w:rFonts w:ascii="Arial" w:hAnsi="Arial" w:cs="Arial"/>
          <w:sz w:val="24"/>
          <w:szCs w:val="24"/>
        </w:rPr>
        <w:t>BCI</w:t>
      </w:r>
      <w:r w:rsidR="003B1D52">
        <w:rPr>
          <w:rFonts w:ascii="Arial" w:hAnsi="Arial" w:cs="Arial"/>
          <w:sz w:val="24"/>
          <w:szCs w:val="24"/>
        </w:rPr>
        <w:fldChar w:fldCharType="begin"/>
      </w:r>
      <w:r w:rsidR="003B1D52">
        <w:rPr>
          <w:rFonts w:ascii="Arial" w:hAnsi="Arial" w:cs="Arial"/>
          <w:sz w:val="24"/>
          <w:szCs w:val="24"/>
        </w:rPr>
        <w:instrText xml:space="preserve"> ADDIN ZOTERO_ITEM CSL_CITATION {"citationID":"V9wxJXVW","properties":{"formattedCitation":"\\super 7\\nosupersub{}","plainCitation":"7","noteIndex":0},"citationItems":[{"id":652,"uris":["http://zotero.org/users/12055314/items/PR8ENT58"],"itemData":{"id":652,"type":"article-journal","abstract":"Objective—Functional electrical stimulation (FES) is a promising technology for restoring movement to paralyzed limbs. Intracortical brain-computer interfaces (iBCIs) have enabled intuitive control over virtual and robotic movements, and more recently over upper extremity FES neuroprostheses. However, electrical stimulation of muscles creates artifacts in intracortical microelectrode recordings that could degrade iBCI performance. Here, we investigate methods for reducing the cortically recorded artifacts that result from peripheral electrical stimulation.","container-title":"Journal of Neural Engineering","DOI":"10.1088/1741-2552/aa9ee8","ISSN":"1741-2560, 1741-2552","issue":"2","journalAbbreviation":"J. Neural Eng.","language":"en","page":"026014","source":"DOI.org (Crossref)","title":"Signal processing methods for reducing artifacts in microelectrode brain recordings caused by functional electrical stimulation","volume":"15","author":[{"family":"Young","given":"D"},{"family":"Willett","given":"F"},{"family":"Memberg","given":"W D"},{"family":"Murphy","given":"B"},{"family":"Walter","given":"B"},{"family":"Sweet","given":"J"},{"family":"Miller","given":"J"},{"family":"Hochberg","given":"L R"},{"family":"Kirsch","given":"R F"},{"family":"Ajiboye","given":"A B"}],"issued":{"date-parts":[["2018",4,1]]}}}],"schema":"https://github.com/citation-style-language/schema/raw/master/csl-citation.json"} </w:instrText>
      </w:r>
      <w:r w:rsidR="003B1D52">
        <w:rPr>
          <w:rFonts w:ascii="Arial" w:hAnsi="Arial" w:cs="Arial"/>
          <w:sz w:val="24"/>
          <w:szCs w:val="24"/>
        </w:rPr>
        <w:fldChar w:fldCharType="separate"/>
      </w:r>
      <w:r w:rsidR="003B1D52" w:rsidRPr="003B1D52">
        <w:rPr>
          <w:rFonts w:ascii="Arial" w:hAnsi="Arial" w:cs="Arial"/>
          <w:sz w:val="24"/>
          <w:szCs w:val="24"/>
          <w:vertAlign w:val="superscript"/>
        </w:rPr>
        <w:t>7</w:t>
      </w:r>
      <w:r w:rsidR="003B1D52">
        <w:rPr>
          <w:rFonts w:ascii="Arial" w:hAnsi="Arial" w:cs="Arial"/>
          <w:sz w:val="24"/>
          <w:szCs w:val="24"/>
        </w:rPr>
        <w:fldChar w:fldCharType="end"/>
      </w:r>
      <w:r w:rsidR="0074561E">
        <w:rPr>
          <w:rFonts w:ascii="Arial" w:hAnsi="Arial" w:cs="Arial"/>
          <w:sz w:val="24"/>
          <w:szCs w:val="24"/>
        </w:rPr>
        <w:t xml:space="preserve">. </w:t>
      </w:r>
      <w:r w:rsidR="005010B9">
        <w:rPr>
          <w:rFonts w:ascii="Arial" w:hAnsi="Arial" w:cs="Arial"/>
          <w:sz w:val="24"/>
          <w:szCs w:val="24"/>
        </w:rPr>
        <w:t>However,</w:t>
      </w:r>
      <w:r w:rsidR="005A7997" w:rsidRPr="00074DBE">
        <w:rPr>
          <w:rFonts w:ascii="Arial" w:hAnsi="Arial" w:cs="Arial"/>
          <w:sz w:val="24"/>
          <w:szCs w:val="24"/>
        </w:rPr>
        <w:t xml:space="preserve"> the </w:t>
      </w:r>
      <w:r w:rsidR="005010B9">
        <w:rPr>
          <w:rFonts w:ascii="Arial" w:hAnsi="Arial" w:cs="Arial"/>
          <w:sz w:val="24"/>
          <w:szCs w:val="24"/>
        </w:rPr>
        <w:t>sFES</w:t>
      </w:r>
      <w:r w:rsidR="005010B9" w:rsidRPr="00074DBE">
        <w:rPr>
          <w:rFonts w:ascii="Arial" w:hAnsi="Arial" w:cs="Arial"/>
          <w:sz w:val="24"/>
          <w:szCs w:val="24"/>
        </w:rPr>
        <w:t xml:space="preserve"> </w:t>
      </w:r>
      <w:r w:rsidR="00167537">
        <w:rPr>
          <w:rFonts w:ascii="Arial" w:hAnsi="Arial" w:cs="Arial"/>
          <w:sz w:val="24"/>
          <w:szCs w:val="24"/>
        </w:rPr>
        <w:t>ERPs</w:t>
      </w:r>
      <w:r w:rsidR="005A7997" w:rsidRPr="00074DBE">
        <w:rPr>
          <w:rFonts w:ascii="Arial" w:hAnsi="Arial" w:cs="Arial"/>
          <w:sz w:val="24"/>
          <w:szCs w:val="24"/>
        </w:rPr>
        <w:t xml:space="preserve"> </w:t>
      </w:r>
      <w:r w:rsidR="003D2E93">
        <w:rPr>
          <w:rFonts w:ascii="Arial" w:hAnsi="Arial" w:cs="Arial"/>
          <w:sz w:val="24"/>
          <w:szCs w:val="24"/>
        </w:rPr>
        <w:t xml:space="preserve">induced to </w:t>
      </w:r>
      <w:proofErr w:type="spellStart"/>
      <w:r w:rsidR="005010B9" w:rsidRPr="00074DBE">
        <w:rPr>
          <w:rFonts w:ascii="Arial" w:hAnsi="Arial" w:cs="Arial"/>
          <w:sz w:val="24"/>
          <w:szCs w:val="24"/>
        </w:rPr>
        <w:t>electrocortigography</w:t>
      </w:r>
      <w:proofErr w:type="spellEnd"/>
      <w:r w:rsidR="005010B9" w:rsidRPr="00074DBE">
        <w:rPr>
          <w:rFonts w:ascii="Arial" w:hAnsi="Arial" w:cs="Arial"/>
          <w:sz w:val="24"/>
          <w:szCs w:val="24"/>
        </w:rPr>
        <w:t xml:space="preserve"> (ECoG) </w:t>
      </w:r>
      <w:r w:rsidR="003D2E93">
        <w:rPr>
          <w:rFonts w:ascii="Arial" w:hAnsi="Arial" w:cs="Arial"/>
          <w:sz w:val="24"/>
          <w:szCs w:val="24"/>
        </w:rPr>
        <w:t xml:space="preserve">recordings </w:t>
      </w:r>
      <w:r w:rsidR="005010B9">
        <w:rPr>
          <w:rFonts w:ascii="Arial" w:hAnsi="Arial" w:cs="Arial"/>
          <w:sz w:val="24"/>
          <w:szCs w:val="24"/>
        </w:rPr>
        <w:t>are</w:t>
      </w:r>
      <w:r w:rsidR="005A7997" w:rsidRPr="00074DBE">
        <w:rPr>
          <w:rFonts w:ascii="Arial" w:hAnsi="Arial" w:cs="Arial"/>
          <w:sz w:val="24"/>
          <w:szCs w:val="24"/>
        </w:rPr>
        <w:t xml:space="preserve"> very different from </w:t>
      </w:r>
      <w:r w:rsidR="00167537">
        <w:rPr>
          <w:rFonts w:ascii="Arial" w:hAnsi="Arial" w:cs="Arial"/>
          <w:sz w:val="24"/>
          <w:szCs w:val="24"/>
        </w:rPr>
        <w:t>artefacts</w:t>
      </w:r>
      <w:r w:rsidR="005010B9">
        <w:rPr>
          <w:rFonts w:ascii="Arial" w:hAnsi="Arial" w:cs="Arial"/>
          <w:sz w:val="24"/>
          <w:szCs w:val="24"/>
        </w:rPr>
        <w:t xml:space="preserve"> </w:t>
      </w:r>
      <w:r w:rsidR="003D2E93">
        <w:rPr>
          <w:rFonts w:ascii="Arial" w:hAnsi="Arial" w:cs="Arial"/>
          <w:sz w:val="24"/>
          <w:szCs w:val="24"/>
        </w:rPr>
        <w:t>registered</w:t>
      </w:r>
      <w:r w:rsidR="005010B9" w:rsidRPr="00074DBE">
        <w:rPr>
          <w:rFonts w:ascii="Arial" w:hAnsi="Arial" w:cs="Arial"/>
          <w:sz w:val="24"/>
          <w:szCs w:val="24"/>
        </w:rPr>
        <w:t xml:space="preserve"> </w:t>
      </w:r>
      <w:r w:rsidR="005010B9">
        <w:rPr>
          <w:rFonts w:ascii="Arial" w:hAnsi="Arial" w:cs="Arial"/>
          <w:sz w:val="24"/>
          <w:szCs w:val="24"/>
        </w:rPr>
        <w:t xml:space="preserve">using </w:t>
      </w:r>
      <w:r w:rsidR="005A7997" w:rsidRPr="00074DBE">
        <w:rPr>
          <w:rFonts w:ascii="Arial" w:hAnsi="Arial" w:cs="Arial"/>
          <w:sz w:val="24"/>
          <w:szCs w:val="24"/>
        </w:rPr>
        <w:t xml:space="preserve">microelectrode </w:t>
      </w:r>
      <w:r w:rsidR="005010B9">
        <w:rPr>
          <w:rFonts w:ascii="Arial" w:hAnsi="Arial" w:cs="Arial"/>
          <w:sz w:val="24"/>
          <w:szCs w:val="24"/>
        </w:rPr>
        <w:t>arrays</w:t>
      </w:r>
      <w:r w:rsidR="005A7997" w:rsidRPr="00074DBE">
        <w:rPr>
          <w:rFonts w:ascii="Arial" w:hAnsi="Arial" w:cs="Arial"/>
          <w:sz w:val="24"/>
          <w:szCs w:val="24"/>
        </w:rPr>
        <w:t>. Wh</w:t>
      </w:r>
      <w:r w:rsidR="00371ADD">
        <w:rPr>
          <w:rFonts w:ascii="Arial" w:hAnsi="Arial" w:cs="Arial"/>
          <w:sz w:val="24"/>
          <w:szCs w:val="24"/>
        </w:rPr>
        <w:t>ile</w:t>
      </w:r>
      <w:r w:rsidR="005A7997" w:rsidRPr="00074DBE">
        <w:rPr>
          <w:rFonts w:ascii="Arial" w:hAnsi="Arial" w:cs="Arial"/>
          <w:sz w:val="24"/>
          <w:szCs w:val="24"/>
        </w:rPr>
        <w:t xml:space="preserve"> </w:t>
      </w:r>
      <w:r w:rsidR="00371ADD">
        <w:rPr>
          <w:rFonts w:ascii="Arial" w:hAnsi="Arial" w:cs="Arial"/>
          <w:sz w:val="24"/>
          <w:szCs w:val="24"/>
        </w:rPr>
        <w:t>s</w:t>
      </w:r>
      <w:r w:rsidR="005A7997" w:rsidRPr="00074DBE">
        <w:rPr>
          <w:rFonts w:ascii="Arial" w:hAnsi="Arial" w:cs="Arial"/>
          <w:sz w:val="24"/>
          <w:szCs w:val="24"/>
        </w:rPr>
        <w:t xml:space="preserve">FES </w:t>
      </w:r>
      <w:r w:rsidR="00371ADD">
        <w:rPr>
          <w:rFonts w:ascii="Arial" w:hAnsi="Arial" w:cs="Arial"/>
          <w:sz w:val="24"/>
          <w:szCs w:val="24"/>
        </w:rPr>
        <w:t>resulted in</w:t>
      </w:r>
      <w:r w:rsidR="005A7997" w:rsidRPr="00074DBE">
        <w:rPr>
          <w:rFonts w:ascii="Arial" w:hAnsi="Arial" w:cs="Arial"/>
          <w:sz w:val="24"/>
          <w:szCs w:val="24"/>
        </w:rPr>
        <w:t xml:space="preserve"> regular spikes of neurons</w:t>
      </w:r>
      <w:r w:rsidR="00371ADD" w:rsidRPr="00371ADD">
        <w:rPr>
          <w:rFonts w:ascii="Arial" w:hAnsi="Arial" w:cs="Arial"/>
          <w:sz w:val="24"/>
          <w:szCs w:val="24"/>
        </w:rPr>
        <w:t xml:space="preserve"> </w:t>
      </w:r>
      <w:r w:rsidR="00167537">
        <w:rPr>
          <w:rFonts w:ascii="Arial" w:hAnsi="Arial" w:cs="Arial"/>
          <w:sz w:val="24"/>
          <w:szCs w:val="24"/>
        </w:rPr>
        <w:t xml:space="preserve">at each stimulation pulse </w:t>
      </w:r>
      <w:r w:rsidR="003D2E93">
        <w:rPr>
          <w:rFonts w:ascii="Arial" w:hAnsi="Arial" w:cs="Arial"/>
          <w:sz w:val="24"/>
          <w:szCs w:val="24"/>
        </w:rPr>
        <w:t>during all the stimulation period in MEA recordings</w:t>
      </w:r>
      <w:r w:rsidR="005A7997" w:rsidRPr="00074DBE">
        <w:rPr>
          <w:rFonts w:ascii="Arial" w:hAnsi="Arial" w:cs="Arial"/>
          <w:sz w:val="24"/>
          <w:szCs w:val="24"/>
        </w:rPr>
        <w:t xml:space="preserve">, </w:t>
      </w:r>
      <w:r w:rsidR="00371ADD">
        <w:rPr>
          <w:rFonts w:ascii="Arial" w:hAnsi="Arial" w:cs="Arial"/>
          <w:sz w:val="24"/>
          <w:szCs w:val="24"/>
        </w:rPr>
        <w:t xml:space="preserve">it </w:t>
      </w:r>
      <w:r w:rsidR="005A7997" w:rsidRPr="00074DBE">
        <w:rPr>
          <w:rFonts w:ascii="Arial" w:hAnsi="Arial" w:cs="Arial"/>
          <w:sz w:val="24"/>
          <w:szCs w:val="24"/>
        </w:rPr>
        <w:t xml:space="preserve">yields an ERP </w:t>
      </w:r>
      <w:r w:rsidR="003D2E93">
        <w:rPr>
          <w:rFonts w:ascii="Arial" w:hAnsi="Arial" w:cs="Arial"/>
          <w:sz w:val="24"/>
          <w:szCs w:val="24"/>
        </w:rPr>
        <w:t>in</w:t>
      </w:r>
      <w:r w:rsidR="003D2E93" w:rsidRPr="00074DBE">
        <w:rPr>
          <w:rFonts w:ascii="Arial" w:hAnsi="Arial" w:cs="Arial"/>
          <w:sz w:val="24"/>
          <w:szCs w:val="24"/>
        </w:rPr>
        <w:t xml:space="preserve"> ECoG</w:t>
      </w:r>
      <w:r w:rsidR="003D2E93">
        <w:rPr>
          <w:rFonts w:ascii="Arial" w:hAnsi="Arial" w:cs="Arial"/>
          <w:sz w:val="24"/>
          <w:szCs w:val="24"/>
        </w:rPr>
        <w:t xml:space="preserve"> </w:t>
      </w:r>
      <w:r w:rsidR="005A7997" w:rsidRPr="00074DBE">
        <w:rPr>
          <w:rFonts w:ascii="Arial" w:hAnsi="Arial" w:cs="Arial"/>
          <w:sz w:val="24"/>
          <w:szCs w:val="24"/>
        </w:rPr>
        <w:t xml:space="preserve">in the first half </w:t>
      </w:r>
      <w:r w:rsidR="00371ADD">
        <w:rPr>
          <w:rFonts w:ascii="Arial" w:hAnsi="Arial" w:cs="Arial"/>
          <w:sz w:val="24"/>
          <w:szCs w:val="24"/>
        </w:rPr>
        <w:t xml:space="preserve">of the </w:t>
      </w:r>
      <w:r w:rsidR="005A7997" w:rsidRPr="00074DBE">
        <w:rPr>
          <w:rFonts w:ascii="Arial" w:hAnsi="Arial" w:cs="Arial"/>
          <w:sz w:val="24"/>
          <w:szCs w:val="24"/>
        </w:rPr>
        <w:t xml:space="preserve">second </w:t>
      </w:r>
      <w:r w:rsidR="003D2E93">
        <w:rPr>
          <w:rFonts w:ascii="Arial" w:hAnsi="Arial" w:cs="Arial"/>
          <w:sz w:val="24"/>
          <w:szCs w:val="24"/>
        </w:rPr>
        <w:t xml:space="preserve">after the </w:t>
      </w:r>
      <w:r w:rsidR="005A7997" w:rsidRPr="00074DBE">
        <w:rPr>
          <w:rFonts w:ascii="Arial" w:hAnsi="Arial" w:cs="Arial"/>
          <w:sz w:val="24"/>
          <w:szCs w:val="24"/>
        </w:rPr>
        <w:t>stimulation</w:t>
      </w:r>
      <w:r w:rsidR="003D2E93">
        <w:rPr>
          <w:rFonts w:ascii="Arial" w:hAnsi="Arial" w:cs="Arial"/>
          <w:sz w:val="24"/>
          <w:szCs w:val="24"/>
        </w:rPr>
        <w:t xml:space="preserve"> </w:t>
      </w:r>
      <w:r w:rsidR="00167537">
        <w:rPr>
          <w:rFonts w:ascii="Arial" w:hAnsi="Arial" w:cs="Arial"/>
          <w:sz w:val="24"/>
          <w:szCs w:val="24"/>
        </w:rPr>
        <w:t>onset</w:t>
      </w:r>
      <w:r w:rsidR="00FA585A" w:rsidRPr="00074DBE">
        <w:rPr>
          <w:rFonts w:ascii="Arial" w:hAnsi="Arial" w:cs="Arial"/>
          <w:sz w:val="24"/>
          <w:szCs w:val="24"/>
        </w:rPr>
        <w:t>. This results in a differen</w:t>
      </w:r>
      <w:r w:rsidR="00952668" w:rsidRPr="00074DBE">
        <w:rPr>
          <w:rFonts w:ascii="Arial" w:hAnsi="Arial" w:cs="Arial"/>
          <w:sz w:val="24"/>
          <w:szCs w:val="24"/>
        </w:rPr>
        <w:t>ce</w:t>
      </w:r>
      <w:r w:rsidR="00FA585A" w:rsidRPr="00074DBE">
        <w:rPr>
          <w:rFonts w:ascii="Arial" w:hAnsi="Arial" w:cs="Arial"/>
          <w:sz w:val="24"/>
          <w:szCs w:val="24"/>
        </w:rPr>
        <w:t xml:space="preserve"> in the </w:t>
      </w:r>
      <w:r w:rsidR="00167537">
        <w:rPr>
          <w:rFonts w:ascii="Arial" w:hAnsi="Arial" w:cs="Arial"/>
          <w:sz w:val="24"/>
          <w:szCs w:val="24"/>
        </w:rPr>
        <w:t>exclusion</w:t>
      </w:r>
      <w:r w:rsidR="00FA585A" w:rsidRPr="00074DBE">
        <w:rPr>
          <w:rFonts w:ascii="Arial" w:hAnsi="Arial" w:cs="Arial"/>
          <w:sz w:val="24"/>
          <w:szCs w:val="24"/>
        </w:rPr>
        <w:t xml:space="preserve"> procedure</w:t>
      </w:r>
      <w:r w:rsidR="00F168E3" w:rsidRPr="00074DBE">
        <w:rPr>
          <w:rFonts w:ascii="Arial" w:hAnsi="Arial" w:cs="Arial"/>
          <w:sz w:val="24"/>
          <w:szCs w:val="24"/>
        </w:rPr>
        <w:t>.</w:t>
      </w:r>
      <w:r w:rsidR="00FA585A" w:rsidRPr="00074DBE">
        <w:rPr>
          <w:rFonts w:ascii="Arial" w:hAnsi="Arial" w:cs="Arial"/>
          <w:sz w:val="24"/>
          <w:szCs w:val="24"/>
        </w:rPr>
        <w:t xml:space="preserve"> </w:t>
      </w:r>
      <w:r w:rsidR="00F168E3" w:rsidRPr="00074DBE">
        <w:rPr>
          <w:rFonts w:ascii="Arial" w:hAnsi="Arial" w:cs="Arial"/>
          <w:sz w:val="24"/>
          <w:szCs w:val="24"/>
        </w:rPr>
        <w:t>We</w:t>
      </w:r>
      <w:r w:rsidR="00FA585A" w:rsidRPr="00074DBE">
        <w:rPr>
          <w:rFonts w:ascii="Arial" w:hAnsi="Arial" w:cs="Arial"/>
          <w:sz w:val="24"/>
          <w:szCs w:val="24"/>
        </w:rPr>
        <w:t xml:space="preserve"> </w:t>
      </w:r>
      <w:r w:rsidR="00AB7CF8" w:rsidRPr="00074DBE">
        <w:rPr>
          <w:rFonts w:ascii="Arial" w:hAnsi="Arial" w:cs="Arial"/>
          <w:sz w:val="24"/>
          <w:szCs w:val="24"/>
        </w:rPr>
        <w:t>remov</w:t>
      </w:r>
      <w:r w:rsidR="00FA585A" w:rsidRPr="00074DBE">
        <w:rPr>
          <w:rFonts w:ascii="Arial" w:hAnsi="Arial" w:cs="Arial"/>
          <w:sz w:val="24"/>
          <w:szCs w:val="24"/>
        </w:rPr>
        <w:t>e</w:t>
      </w:r>
      <w:r w:rsidR="00AB7CF8" w:rsidRPr="00074DBE">
        <w:rPr>
          <w:rFonts w:ascii="Arial" w:hAnsi="Arial" w:cs="Arial"/>
          <w:sz w:val="24"/>
          <w:szCs w:val="24"/>
        </w:rPr>
        <w:t xml:space="preserve"> the entire </w:t>
      </w:r>
      <w:r w:rsidR="00167537">
        <w:rPr>
          <w:rFonts w:ascii="Arial" w:hAnsi="Arial" w:cs="Arial"/>
          <w:sz w:val="24"/>
          <w:szCs w:val="24"/>
        </w:rPr>
        <w:t>ERP window</w:t>
      </w:r>
      <w:r w:rsidR="0055782C" w:rsidRPr="00074DBE">
        <w:rPr>
          <w:rFonts w:ascii="Arial" w:hAnsi="Arial" w:cs="Arial"/>
          <w:sz w:val="24"/>
          <w:szCs w:val="24"/>
        </w:rPr>
        <w:t xml:space="preserve"> </w:t>
      </w:r>
      <w:r w:rsidR="00167537">
        <w:rPr>
          <w:rFonts w:ascii="Arial" w:hAnsi="Arial" w:cs="Arial"/>
          <w:sz w:val="24"/>
          <w:szCs w:val="24"/>
        </w:rPr>
        <w:t>from training data</w:t>
      </w:r>
      <w:r w:rsidR="0055782C" w:rsidRPr="00074DBE">
        <w:rPr>
          <w:rFonts w:ascii="Arial" w:hAnsi="Arial" w:cs="Arial"/>
          <w:sz w:val="24"/>
          <w:szCs w:val="24"/>
        </w:rPr>
        <w:t xml:space="preserve"> of our decoding model</w:t>
      </w:r>
      <w:r w:rsidR="003D2E93">
        <w:rPr>
          <w:rFonts w:ascii="Arial" w:hAnsi="Arial" w:cs="Arial"/>
          <w:sz w:val="24"/>
          <w:szCs w:val="24"/>
        </w:rPr>
        <w:t>,</w:t>
      </w:r>
      <w:r w:rsidR="0055782C" w:rsidRPr="00074DBE">
        <w:rPr>
          <w:rFonts w:ascii="Arial" w:hAnsi="Arial" w:cs="Arial"/>
          <w:sz w:val="24"/>
          <w:szCs w:val="24"/>
        </w:rPr>
        <w:t xml:space="preserve"> and maintain the stimulation </w:t>
      </w:r>
      <w:r w:rsidR="00F168E3" w:rsidRPr="00074DBE">
        <w:rPr>
          <w:rFonts w:ascii="Arial" w:hAnsi="Arial" w:cs="Arial"/>
          <w:sz w:val="24"/>
          <w:szCs w:val="24"/>
        </w:rPr>
        <w:t>during this</w:t>
      </w:r>
      <w:r w:rsidR="0055782C" w:rsidRPr="00074DBE">
        <w:rPr>
          <w:rFonts w:ascii="Arial" w:hAnsi="Arial" w:cs="Arial"/>
          <w:sz w:val="24"/>
          <w:szCs w:val="24"/>
        </w:rPr>
        <w:t xml:space="preserve"> period </w:t>
      </w:r>
      <w:r w:rsidR="00F168E3" w:rsidRPr="00074DBE">
        <w:rPr>
          <w:rFonts w:ascii="Arial" w:hAnsi="Arial" w:cs="Arial"/>
          <w:sz w:val="24"/>
          <w:szCs w:val="24"/>
        </w:rPr>
        <w:t xml:space="preserve">in </w:t>
      </w:r>
      <w:r w:rsidR="0055782C" w:rsidRPr="00074DBE">
        <w:rPr>
          <w:rFonts w:ascii="Arial" w:hAnsi="Arial" w:cs="Arial"/>
          <w:sz w:val="24"/>
          <w:szCs w:val="24"/>
        </w:rPr>
        <w:t>online use.</w:t>
      </w:r>
      <w:r w:rsidR="0038122E" w:rsidRPr="00074DBE">
        <w:rPr>
          <w:rFonts w:ascii="Arial" w:hAnsi="Arial" w:cs="Arial"/>
          <w:sz w:val="24"/>
          <w:szCs w:val="24"/>
        </w:rPr>
        <w:t xml:space="preserve"> </w:t>
      </w:r>
    </w:p>
    <w:p w14:paraId="010ED542" w14:textId="61D3B2CA" w:rsidR="004867C4" w:rsidRPr="008A30E3" w:rsidRDefault="004867C4" w:rsidP="008A30E3">
      <w:pPr>
        <w:pStyle w:val="Titre2"/>
        <w:spacing w:after="120"/>
        <w:jc w:val="both"/>
        <w:rPr>
          <w:rFonts w:ascii="Arial" w:hAnsi="Arial" w:cs="Arial"/>
          <w:b/>
          <w:color w:val="000000" w:themeColor="text1"/>
          <w:sz w:val="24"/>
          <w:szCs w:val="24"/>
        </w:rPr>
      </w:pPr>
      <w:r w:rsidRPr="00342CAA">
        <w:rPr>
          <w:rFonts w:ascii="Arial" w:hAnsi="Arial" w:cs="Arial"/>
          <w:b/>
          <w:color w:val="000000" w:themeColor="text1"/>
          <w:sz w:val="24"/>
          <w:szCs w:val="24"/>
        </w:rPr>
        <w:t>Offline preliminary study</w:t>
      </w:r>
    </w:p>
    <w:p w14:paraId="1C936D1D" w14:textId="142B2839" w:rsidR="001714D7" w:rsidRPr="001714D7" w:rsidRDefault="001714D7" w:rsidP="00B31DD3">
      <w:pPr>
        <w:jc w:val="both"/>
        <w:rPr>
          <w:rFonts w:ascii="Arial" w:hAnsi="Arial" w:cs="Arial"/>
          <w:sz w:val="24"/>
          <w:szCs w:val="24"/>
        </w:rPr>
      </w:pPr>
      <w:r w:rsidRPr="001714D7">
        <w:rPr>
          <w:rFonts w:ascii="Arial" w:hAnsi="Arial" w:cs="Arial"/>
          <w:sz w:val="24"/>
          <w:szCs w:val="24"/>
        </w:rPr>
        <w:t xml:space="preserve">Before moving to the online implementation, we first conducted an offline analysis to evaluate different exclusion methods and durations. For this analysis, we used previously recorded datasets containing ERP activity. These datasets were </w:t>
      </w:r>
      <w:r>
        <w:rPr>
          <w:rFonts w:ascii="Arial" w:hAnsi="Arial" w:cs="Arial"/>
          <w:sz w:val="24"/>
          <w:szCs w:val="24"/>
        </w:rPr>
        <w:t>recorded</w:t>
      </w:r>
      <w:r w:rsidRPr="001714D7">
        <w:rPr>
          <w:rFonts w:ascii="Arial" w:hAnsi="Arial" w:cs="Arial"/>
          <w:sz w:val="24"/>
          <w:szCs w:val="24"/>
        </w:rPr>
        <w:t xml:space="preserve"> in the same way as the binary BCI models (movement vs. rest) described in the main text</w:t>
      </w:r>
      <w:r>
        <w:rPr>
          <w:rFonts w:ascii="Arial" w:hAnsi="Arial" w:cs="Arial"/>
          <w:sz w:val="24"/>
          <w:szCs w:val="24"/>
        </w:rPr>
        <w:t xml:space="preserve">, </w:t>
      </w:r>
      <w:r w:rsidRPr="00F768FC">
        <w:rPr>
          <w:rFonts w:ascii="Arial" w:hAnsi="Arial" w:cs="Arial"/>
          <w:sz w:val="24"/>
          <w:szCs w:val="24"/>
        </w:rPr>
        <w:t>without online exclusion procedure. The models had been trained online with participant 2</w:t>
      </w:r>
      <w:r w:rsidR="00F768FC" w:rsidRPr="00F768FC">
        <w:rPr>
          <w:rFonts w:ascii="Arial" w:hAnsi="Arial" w:cs="Arial"/>
          <w:sz w:val="24"/>
          <w:szCs w:val="24"/>
        </w:rPr>
        <w:t xml:space="preserve"> and using the MotionStim8 device with the configuration described in the main text for stimulation.</w:t>
      </w:r>
    </w:p>
    <w:p w14:paraId="32C88668" w14:textId="1414E42C" w:rsidR="007A1D13" w:rsidRPr="00074DBE" w:rsidRDefault="00901D86" w:rsidP="00B31DD3">
      <w:pPr>
        <w:jc w:val="both"/>
        <w:rPr>
          <w:rFonts w:ascii="Arial" w:hAnsi="Arial" w:cs="Arial"/>
          <w:sz w:val="24"/>
          <w:szCs w:val="24"/>
        </w:rPr>
      </w:pPr>
      <w:r>
        <w:rPr>
          <w:rFonts w:ascii="Arial" w:hAnsi="Arial" w:cs="Arial"/>
          <w:sz w:val="24"/>
          <w:szCs w:val="24"/>
        </w:rPr>
        <w:t>T</w:t>
      </w:r>
      <w:r w:rsidR="00AD5BD5" w:rsidRPr="00074DBE">
        <w:rPr>
          <w:rFonts w:ascii="Arial" w:hAnsi="Arial" w:cs="Arial"/>
          <w:sz w:val="24"/>
          <w:szCs w:val="24"/>
        </w:rPr>
        <w:t>he offline</w:t>
      </w:r>
      <w:r w:rsidR="00342CAA">
        <w:rPr>
          <w:rFonts w:ascii="Arial" w:hAnsi="Arial" w:cs="Arial"/>
          <w:sz w:val="24"/>
          <w:szCs w:val="24"/>
        </w:rPr>
        <w:t xml:space="preserve"> study </w:t>
      </w:r>
      <w:r w:rsidR="00AD5BD5" w:rsidRPr="00074DBE">
        <w:rPr>
          <w:rFonts w:ascii="Arial" w:hAnsi="Arial" w:cs="Arial"/>
          <w:sz w:val="24"/>
          <w:szCs w:val="24"/>
        </w:rPr>
        <w:t>must take into account online objectives</w:t>
      </w:r>
      <w:r w:rsidR="00342CAA">
        <w:rPr>
          <w:rFonts w:ascii="Arial" w:hAnsi="Arial" w:cs="Arial"/>
          <w:sz w:val="24"/>
          <w:szCs w:val="24"/>
        </w:rPr>
        <w:t xml:space="preserve"> and restrictions</w:t>
      </w:r>
      <w:r>
        <w:rPr>
          <w:rFonts w:ascii="Arial" w:hAnsi="Arial" w:cs="Arial"/>
          <w:sz w:val="24"/>
          <w:szCs w:val="24"/>
        </w:rPr>
        <w:t>.</w:t>
      </w:r>
      <w:r w:rsidR="00AD5BD5" w:rsidRPr="00074DBE">
        <w:rPr>
          <w:rFonts w:ascii="Arial" w:hAnsi="Arial" w:cs="Arial"/>
          <w:sz w:val="24"/>
          <w:szCs w:val="24"/>
        </w:rPr>
        <w:t xml:space="preserve"> </w:t>
      </w:r>
      <w:r>
        <w:rPr>
          <w:rFonts w:ascii="Arial" w:hAnsi="Arial" w:cs="Arial"/>
          <w:sz w:val="24"/>
          <w:szCs w:val="24"/>
        </w:rPr>
        <w:t>O</w:t>
      </w:r>
      <w:r w:rsidR="00AD5BD5" w:rsidRPr="00074DBE">
        <w:rPr>
          <w:rFonts w:ascii="Arial" w:hAnsi="Arial" w:cs="Arial"/>
          <w:sz w:val="24"/>
          <w:szCs w:val="24"/>
        </w:rPr>
        <w:t xml:space="preserve">ur </w:t>
      </w:r>
      <w:r w:rsidR="00342CAA">
        <w:rPr>
          <w:rFonts w:ascii="Arial" w:hAnsi="Arial" w:cs="Arial"/>
          <w:sz w:val="24"/>
          <w:szCs w:val="24"/>
        </w:rPr>
        <w:t xml:space="preserve">decoding </w:t>
      </w:r>
      <w:r w:rsidR="00AD5BD5" w:rsidRPr="00074DBE">
        <w:rPr>
          <w:rFonts w:ascii="Arial" w:hAnsi="Arial" w:cs="Arial"/>
          <w:sz w:val="24"/>
          <w:szCs w:val="24"/>
        </w:rPr>
        <w:t xml:space="preserve">model </w:t>
      </w:r>
      <w:r w:rsidR="008A30E3">
        <w:rPr>
          <w:rFonts w:ascii="Arial" w:hAnsi="Arial" w:cs="Arial"/>
          <w:sz w:val="24"/>
          <w:szCs w:val="24"/>
        </w:rPr>
        <w:t xml:space="preserve">is </w:t>
      </w:r>
      <w:r w:rsidR="00AD5BD5" w:rsidRPr="00074DBE">
        <w:rPr>
          <w:rFonts w:ascii="Arial" w:hAnsi="Arial" w:cs="Arial"/>
          <w:sz w:val="24"/>
          <w:szCs w:val="24"/>
        </w:rPr>
        <w:t>a Hidden Markov Model (HMM)</w:t>
      </w:r>
      <w:r w:rsidR="002A0465">
        <w:rPr>
          <w:rFonts w:ascii="Arial" w:hAnsi="Arial" w:cs="Arial"/>
          <w:sz w:val="24"/>
          <w:szCs w:val="24"/>
        </w:rPr>
        <w:t xml:space="preserve"> estimating probability of each class at each time moment </w:t>
      </w:r>
      <m:oMath>
        <m:r>
          <w:rPr>
            <w:rFonts w:ascii="Cambria Math" w:hAnsi="Cambria Math" w:cs="Arial"/>
            <w:sz w:val="28"/>
            <w:szCs w:val="28"/>
          </w:rPr>
          <m:t>t</m:t>
        </m:r>
      </m:oMath>
      <w:r w:rsidR="002A0465">
        <w:rPr>
          <w:rFonts w:ascii="Arial" w:hAnsi="Arial" w:cs="Arial"/>
          <w:sz w:val="24"/>
          <w:szCs w:val="24"/>
        </w:rPr>
        <w:t xml:space="preserve"> with step of 100 ms. </w:t>
      </w:r>
      <w:r w:rsidR="00342CAA">
        <w:rPr>
          <w:rFonts w:ascii="Arial" w:hAnsi="Arial" w:cs="Arial"/>
          <w:sz w:val="24"/>
          <w:szCs w:val="24"/>
        </w:rPr>
        <w:t xml:space="preserve">Using </w:t>
      </w:r>
      <w:r w:rsidR="002A0465">
        <w:rPr>
          <w:rFonts w:ascii="Arial" w:hAnsi="Arial" w:cs="Arial"/>
          <w:sz w:val="24"/>
          <w:szCs w:val="24"/>
        </w:rPr>
        <w:t>HMM, d</w:t>
      </w:r>
      <w:r w:rsidR="00AD5BD5" w:rsidRPr="00074DBE">
        <w:rPr>
          <w:rFonts w:ascii="Arial" w:hAnsi="Arial" w:cs="Arial"/>
          <w:sz w:val="24"/>
          <w:szCs w:val="24"/>
        </w:rPr>
        <w:t xml:space="preserve">ecoding at time </w:t>
      </w:r>
      <m:oMath>
        <m:r>
          <w:rPr>
            <w:rFonts w:ascii="Cambria Math" w:hAnsi="Cambria Math" w:cs="Arial"/>
            <w:sz w:val="28"/>
            <w:szCs w:val="28"/>
          </w:rPr>
          <m:t xml:space="preserve">t </m:t>
        </m:r>
      </m:oMath>
      <w:r w:rsidR="00AD5BD5" w:rsidRPr="00074DBE">
        <w:rPr>
          <w:rFonts w:ascii="Arial" w:hAnsi="Arial" w:cs="Arial"/>
          <w:sz w:val="24"/>
          <w:szCs w:val="24"/>
        </w:rPr>
        <w:t xml:space="preserve">depends on </w:t>
      </w:r>
      <w:r w:rsidR="002A0465">
        <w:rPr>
          <w:rFonts w:ascii="Arial" w:hAnsi="Arial" w:cs="Arial"/>
          <w:sz w:val="24"/>
          <w:szCs w:val="24"/>
        </w:rPr>
        <w:t xml:space="preserve">decoding at </w:t>
      </w:r>
      <w:r w:rsidR="008A30E3">
        <w:rPr>
          <w:rFonts w:ascii="Arial" w:hAnsi="Arial" w:cs="Arial"/>
          <w:sz w:val="24"/>
          <w:szCs w:val="24"/>
        </w:rPr>
        <w:t>the previous decoding time</w:t>
      </w:r>
      <w:r w:rsidR="002A0465">
        <w:rPr>
          <w:rFonts w:ascii="Arial" w:hAnsi="Arial" w:cs="Arial"/>
          <w:sz w:val="24"/>
          <w:szCs w:val="24"/>
        </w:rPr>
        <w:t xml:space="preserve"> </w:t>
      </w:r>
      <m:oMath>
        <m:r>
          <w:rPr>
            <w:rFonts w:ascii="Cambria Math" w:hAnsi="Cambria Math" w:cs="Arial"/>
            <w:sz w:val="24"/>
            <w:szCs w:val="24"/>
          </w:rPr>
          <m:t>t-1</m:t>
        </m:r>
      </m:oMath>
      <w:r w:rsidR="00AD5BD5" w:rsidRPr="00074DBE">
        <w:rPr>
          <w:rFonts w:ascii="Arial" w:hAnsi="Arial" w:cs="Arial"/>
          <w:sz w:val="24"/>
          <w:szCs w:val="24"/>
        </w:rPr>
        <w:t xml:space="preserve">. Consequently, it is essential to determine the decoding value at </w:t>
      </w:r>
      <m:oMath>
        <m:r>
          <w:rPr>
            <w:rFonts w:ascii="Cambria Math" w:hAnsi="Cambria Math" w:cs="Arial"/>
            <w:sz w:val="24"/>
            <w:szCs w:val="24"/>
          </w:rPr>
          <m:t>t-1</m:t>
        </m:r>
      </m:oMath>
      <w:r w:rsidR="00AD5BD5" w:rsidRPr="00074DBE">
        <w:rPr>
          <w:rFonts w:ascii="Arial" w:hAnsi="Arial" w:cs="Arial"/>
          <w:sz w:val="24"/>
          <w:szCs w:val="24"/>
        </w:rPr>
        <w:t xml:space="preserve"> when resuming decoding after a</w:t>
      </w:r>
      <w:r w:rsidR="00167537">
        <w:rPr>
          <w:rFonts w:ascii="Arial" w:hAnsi="Arial" w:cs="Arial"/>
          <w:sz w:val="24"/>
          <w:szCs w:val="24"/>
        </w:rPr>
        <w:t xml:space="preserve">n exclusion </w:t>
      </w:r>
      <w:r w:rsidR="00342CAA">
        <w:rPr>
          <w:rFonts w:ascii="Arial" w:hAnsi="Arial" w:cs="Arial"/>
          <w:sz w:val="24"/>
          <w:szCs w:val="24"/>
        </w:rPr>
        <w:t>period</w:t>
      </w:r>
      <w:r w:rsidR="00AD5BD5" w:rsidRPr="00074DBE">
        <w:rPr>
          <w:rFonts w:ascii="Arial" w:hAnsi="Arial" w:cs="Arial"/>
          <w:sz w:val="24"/>
          <w:szCs w:val="24"/>
        </w:rPr>
        <w:t xml:space="preserve">. </w:t>
      </w:r>
      <w:r w:rsidR="007A1D13" w:rsidRPr="00074DBE">
        <w:rPr>
          <w:rFonts w:ascii="Arial" w:hAnsi="Arial" w:cs="Arial"/>
          <w:sz w:val="24"/>
          <w:szCs w:val="24"/>
        </w:rPr>
        <w:t xml:space="preserve">We investigated three potential methods </w:t>
      </w:r>
      <w:r w:rsidR="00342CAA">
        <w:rPr>
          <w:rFonts w:ascii="Arial" w:hAnsi="Arial" w:cs="Arial"/>
          <w:sz w:val="24"/>
          <w:szCs w:val="24"/>
        </w:rPr>
        <w:t xml:space="preserve">of </w:t>
      </w:r>
      <w:r w:rsidR="00342CAA" w:rsidRPr="00074DBE">
        <w:rPr>
          <w:rFonts w:ascii="Arial" w:hAnsi="Arial" w:cs="Arial"/>
          <w:sz w:val="24"/>
          <w:szCs w:val="24"/>
        </w:rPr>
        <w:t xml:space="preserve">resuming decoding </w:t>
      </w:r>
      <w:r w:rsidR="007A1D13" w:rsidRPr="00074DBE">
        <w:rPr>
          <w:rFonts w:ascii="Arial" w:hAnsi="Arial" w:cs="Arial"/>
          <w:sz w:val="24"/>
          <w:szCs w:val="24"/>
        </w:rPr>
        <w:t>and their impact on performance:</w:t>
      </w:r>
    </w:p>
    <w:p w14:paraId="51D91B4C" w14:textId="730BB60A" w:rsidR="007A1D13" w:rsidRPr="00074DBE" w:rsidRDefault="00A94B38" w:rsidP="00B31DD3">
      <w:pPr>
        <w:pStyle w:val="Paragraphedeliste"/>
        <w:numPr>
          <w:ilvl w:val="0"/>
          <w:numId w:val="3"/>
        </w:numPr>
        <w:jc w:val="both"/>
        <w:rPr>
          <w:rFonts w:ascii="Arial" w:hAnsi="Arial" w:cs="Arial"/>
          <w:sz w:val="24"/>
          <w:szCs w:val="24"/>
        </w:rPr>
      </w:pPr>
      <w:r w:rsidRPr="00074DBE">
        <w:rPr>
          <w:rFonts w:ascii="Arial" w:hAnsi="Arial" w:cs="Arial"/>
          <w:sz w:val="24"/>
          <w:szCs w:val="24"/>
        </w:rPr>
        <w:t>Continuous</w:t>
      </w:r>
      <w:r w:rsidR="007A1D13" w:rsidRPr="00074DBE">
        <w:rPr>
          <w:rFonts w:ascii="Arial" w:hAnsi="Arial" w:cs="Arial"/>
          <w:sz w:val="24"/>
          <w:szCs w:val="24"/>
        </w:rPr>
        <w:t xml:space="preserve">: predicting </w:t>
      </w:r>
      <w:r w:rsidR="002A6BBC" w:rsidRPr="00074DBE">
        <w:rPr>
          <w:rFonts w:ascii="Arial" w:hAnsi="Arial" w:cs="Arial"/>
          <w:sz w:val="24"/>
          <w:szCs w:val="24"/>
        </w:rPr>
        <w:t xml:space="preserve">continues </w:t>
      </w:r>
      <w:r w:rsidR="007A1D13" w:rsidRPr="00074DBE">
        <w:rPr>
          <w:rFonts w:ascii="Arial" w:hAnsi="Arial" w:cs="Arial"/>
          <w:sz w:val="24"/>
          <w:szCs w:val="24"/>
        </w:rPr>
        <w:t xml:space="preserve">during the </w:t>
      </w:r>
      <w:r w:rsidR="00167537">
        <w:rPr>
          <w:rFonts w:ascii="Arial" w:hAnsi="Arial" w:cs="Arial"/>
          <w:sz w:val="24"/>
          <w:szCs w:val="24"/>
        </w:rPr>
        <w:t>exclusion period</w:t>
      </w:r>
      <w:r w:rsidR="007A1D13" w:rsidRPr="00074DBE">
        <w:rPr>
          <w:rFonts w:ascii="Arial" w:hAnsi="Arial" w:cs="Arial"/>
          <w:sz w:val="24"/>
          <w:szCs w:val="24"/>
        </w:rPr>
        <w:t xml:space="preserve"> and </w:t>
      </w:r>
      <w:r w:rsidR="00926E36">
        <w:rPr>
          <w:rFonts w:ascii="Arial" w:hAnsi="Arial" w:cs="Arial"/>
          <w:sz w:val="24"/>
          <w:szCs w:val="24"/>
        </w:rPr>
        <w:t xml:space="preserve">HMM </w:t>
      </w:r>
      <w:r w:rsidR="007A1D13" w:rsidRPr="00074DBE">
        <w:rPr>
          <w:rFonts w:ascii="Arial" w:hAnsi="Arial" w:cs="Arial"/>
          <w:sz w:val="24"/>
          <w:szCs w:val="24"/>
        </w:rPr>
        <w:t>decod</w:t>
      </w:r>
      <w:r w:rsidR="00926E36">
        <w:rPr>
          <w:rFonts w:ascii="Arial" w:hAnsi="Arial" w:cs="Arial"/>
          <w:sz w:val="24"/>
          <w:szCs w:val="24"/>
        </w:rPr>
        <w:t>er</w:t>
      </w:r>
      <w:r w:rsidR="007A1D13" w:rsidRPr="00074DBE">
        <w:rPr>
          <w:rFonts w:ascii="Arial" w:hAnsi="Arial" w:cs="Arial"/>
          <w:sz w:val="24"/>
          <w:szCs w:val="24"/>
        </w:rPr>
        <w:t xml:space="preserve"> </w:t>
      </w:r>
      <w:r w:rsidR="00926E36" w:rsidRPr="00074DBE">
        <w:rPr>
          <w:rFonts w:ascii="Arial" w:hAnsi="Arial" w:cs="Arial"/>
          <w:sz w:val="24"/>
          <w:szCs w:val="24"/>
        </w:rPr>
        <w:t xml:space="preserve">resumes </w:t>
      </w:r>
      <w:r w:rsidR="00926E36">
        <w:rPr>
          <w:rFonts w:ascii="Arial" w:hAnsi="Arial" w:cs="Arial"/>
          <w:sz w:val="24"/>
          <w:szCs w:val="24"/>
        </w:rPr>
        <w:t xml:space="preserve">after </w:t>
      </w:r>
      <w:r w:rsidR="00167537">
        <w:rPr>
          <w:rFonts w:ascii="Arial" w:hAnsi="Arial" w:cs="Arial"/>
          <w:sz w:val="24"/>
          <w:szCs w:val="24"/>
        </w:rPr>
        <w:t>exclusion</w:t>
      </w:r>
      <w:r w:rsidR="00926E36">
        <w:rPr>
          <w:rFonts w:ascii="Arial" w:hAnsi="Arial" w:cs="Arial"/>
          <w:sz w:val="24"/>
          <w:szCs w:val="24"/>
        </w:rPr>
        <w:t xml:space="preserve"> </w:t>
      </w:r>
      <w:r w:rsidR="007A1D13" w:rsidRPr="00074DBE">
        <w:rPr>
          <w:rFonts w:ascii="Arial" w:hAnsi="Arial" w:cs="Arial"/>
          <w:sz w:val="24"/>
          <w:szCs w:val="24"/>
        </w:rPr>
        <w:t xml:space="preserve">with the </w:t>
      </w:r>
      <w:r w:rsidR="00926E36">
        <w:rPr>
          <w:rFonts w:ascii="Arial" w:hAnsi="Arial" w:cs="Arial"/>
          <w:sz w:val="24"/>
          <w:szCs w:val="24"/>
        </w:rPr>
        <w:t xml:space="preserve">current </w:t>
      </w:r>
      <w:r w:rsidR="007A1D13" w:rsidRPr="00074DBE">
        <w:rPr>
          <w:rFonts w:ascii="Arial" w:hAnsi="Arial" w:cs="Arial"/>
          <w:sz w:val="24"/>
          <w:szCs w:val="24"/>
        </w:rPr>
        <w:t>decoding value at</w:t>
      </w:r>
      <w:r w:rsidR="00926E36">
        <w:rPr>
          <w:rFonts w:ascii="Arial" w:hAnsi="Arial" w:cs="Arial"/>
          <w:sz w:val="24"/>
          <w:szCs w:val="24"/>
        </w:rPr>
        <w:t xml:space="preserve"> time moment</w:t>
      </w:r>
      <w:r w:rsidR="007A1D13" w:rsidRPr="00074DBE">
        <w:rPr>
          <w:rFonts w:ascii="Arial" w:hAnsi="Arial" w:cs="Arial"/>
          <w:sz w:val="24"/>
          <w:szCs w:val="24"/>
        </w:rPr>
        <w:t xml:space="preserve"> </w:t>
      </w:r>
      <m:oMath>
        <m:r>
          <w:rPr>
            <w:rFonts w:ascii="Cambria Math" w:hAnsi="Cambria Math" w:cs="Arial"/>
            <w:sz w:val="24"/>
            <w:szCs w:val="24"/>
          </w:rPr>
          <m:t>t-1</m:t>
        </m:r>
      </m:oMath>
      <w:r w:rsidR="007A1D13" w:rsidRPr="00074DBE">
        <w:rPr>
          <w:rFonts w:ascii="Arial" w:hAnsi="Arial" w:cs="Arial"/>
          <w:sz w:val="24"/>
          <w:szCs w:val="24"/>
        </w:rPr>
        <w:t>.</w:t>
      </w:r>
    </w:p>
    <w:p w14:paraId="10F91272" w14:textId="68CBE32D" w:rsidR="007A1D13" w:rsidRPr="00074DBE" w:rsidRDefault="00A94B38" w:rsidP="00B31DD3">
      <w:pPr>
        <w:pStyle w:val="Paragraphedeliste"/>
        <w:numPr>
          <w:ilvl w:val="0"/>
          <w:numId w:val="3"/>
        </w:numPr>
        <w:jc w:val="both"/>
        <w:rPr>
          <w:rFonts w:ascii="Arial" w:hAnsi="Arial" w:cs="Arial"/>
          <w:sz w:val="24"/>
          <w:szCs w:val="24"/>
        </w:rPr>
      </w:pPr>
      <w:r w:rsidRPr="00074DBE">
        <w:rPr>
          <w:rFonts w:ascii="Arial" w:hAnsi="Arial" w:cs="Arial"/>
          <w:sz w:val="24"/>
          <w:szCs w:val="24"/>
        </w:rPr>
        <w:t>Max</w:t>
      </w:r>
      <w:r w:rsidR="007A1D13" w:rsidRPr="00074DBE">
        <w:rPr>
          <w:rFonts w:ascii="Arial" w:hAnsi="Arial" w:cs="Arial"/>
          <w:sz w:val="24"/>
          <w:szCs w:val="24"/>
        </w:rPr>
        <w:t xml:space="preserve">: decoding is resumed </w:t>
      </w:r>
      <w:r w:rsidR="003B1D52">
        <w:rPr>
          <w:rFonts w:ascii="Arial" w:hAnsi="Arial" w:cs="Arial"/>
          <w:sz w:val="24"/>
          <w:szCs w:val="24"/>
        </w:rPr>
        <w:t>setting the probability of the</w:t>
      </w:r>
      <w:r w:rsidR="007A1D13" w:rsidRPr="00074DBE">
        <w:rPr>
          <w:rFonts w:ascii="Arial" w:hAnsi="Arial" w:cs="Arial"/>
          <w:sz w:val="24"/>
          <w:szCs w:val="24"/>
        </w:rPr>
        <w:t xml:space="preserve"> </w:t>
      </w:r>
      <w:r w:rsidR="006B74B7" w:rsidRPr="00074DBE">
        <w:rPr>
          <w:rFonts w:ascii="Arial" w:hAnsi="Arial" w:cs="Arial"/>
          <w:sz w:val="24"/>
          <w:szCs w:val="24"/>
        </w:rPr>
        <w:t>active</w:t>
      </w:r>
      <w:r w:rsidR="007A1D13" w:rsidRPr="00074DBE">
        <w:rPr>
          <w:rFonts w:ascii="Arial" w:hAnsi="Arial" w:cs="Arial"/>
          <w:sz w:val="24"/>
          <w:szCs w:val="24"/>
        </w:rPr>
        <w:t xml:space="preserve"> class</w:t>
      </w:r>
      <w:r w:rsidR="003B1D52">
        <w:rPr>
          <w:rFonts w:ascii="Arial" w:hAnsi="Arial" w:cs="Arial"/>
          <w:sz w:val="24"/>
          <w:szCs w:val="24"/>
        </w:rPr>
        <w:t xml:space="preserve"> to 1</w:t>
      </w:r>
      <w:r w:rsidR="007A1D13" w:rsidRPr="00074DBE">
        <w:rPr>
          <w:rFonts w:ascii="Arial" w:hAnsi="Arial" w:cs="Arial"/>
          <w:sz w:val="24"/>
          <w:szCs w:val="24"/>
        </w:rPr>
        <w:t xml:space="preserve"> as the </w:t>
      </w:r>
      <m:oMath>
        <m:r>
          <w:rPr>
            <w:rFonts w:ascii="Cambria Math" w:hAnsi="Cambria Math" w:cs="Arial"/>
            <w:sz w:val="24"/>
            <w:szCs w:val="24"/>
          </w:rPr>
          <m:t xml:space="preserve">t-1 </m:t>
        </m:r>
      </m:oMath>
      <w:r w:rsidR="007A1D13" w:rsidRPr="00074DBE">
        <w:rPr>
          <w:rFonts w:ascii="Arial" w:hAnsi="Arial" w:cs="Arial"/>
          <w:sz w:val="24"/>
          <w:szCs w:val="24"/>
        </w:rPr>
        <w:t>decoding output.</w:t>
      </w:r>
    </w:p>
    <w:p w14:paraId="57EAE7EC" w14:textId="7F1D6211" w:rsidR="000F4136" w:rsidRPr="003B1D52" w:rsidRDefault="00A94B38" w:rsidP="000F4136">
      <w:pPr>
        <w:pStyle w:val="Paragraphedeliste"/>
        <w:numPr>
          <w:ilvl w:val="0"/>
          <w:numId w:val="3"/>
        </w:numPr>
        <w:jc w:val="both"/>
        <w:rPr>
          <w:rFonts w:ascii="Arial" w:hAnsi="Arial" w:cs="Arial"/>
          <w:sz w:val="24"/>
          <w:szCs w:val="24"/>
        </w:rPr>
      </w:pPr>
      <w:r w:rsidRPr="00074DBE">
        <w:rPr>
          <w:rFonts w:ascii="Arial" w:hAnsi="Arial" w:cs="Arial"/>
          <w:sz w:val="24"/>
          <w:szCs w:val="24"/>
        </w:rPr>
        <w:t>Skipped</w:t>
      </w:r>
      <w:r w:rsidR="007A1D13" w:rsidRPr="00074DBE">
        <w:rPr>
          <w:rFonts w:ascii="Arial" w:hAnsi="Arial" w:cs="Arial"/>
          <w:sz w:val="24"/>
          <w:szCs w:val="24"/>
        </w:rPr>
        <w:t xml:space="preserve">: decoding </w:t>
      </w:r>
      <w:r w:rsidR="00926E36" w:rsidRPr="00074DBE">
        <w:rPr>
          <w:rFonts w:ascii="Arial" w:hAnsi="Arial" w:cs="Arial"/>
          <w:sz w:val="24"/>
          <w:szCs w:val="24"/>
        </w:rPr>
        <w:t xml:space="preserve">stops </w:t>
      </w:r>
      <w:r w:rsidR="007A1D13" w:rsidRPr="00074DBE">
        <w:rPr>
          <w:rFonts w:ascii="Arial" w:hAnsi="Arial" w:cs="Arial"/>
          <w:sz w:val="24"/>
          <w:szCs w:val="24"/>
        </w:rPr>
        <w:t xml:space="preserve">and resumes </w:t>
      </w:r>
      <w:r w:rsidR="003B1D52">
        <w:rPr>
          <w:rFonts w:ascii="Arial" w:hAnsi="Arial" w:cs="Arial"/>
          <w:sz w:val="24"/>
          <w:szCs w:val="24"/>
        </w:rPr>
        <w:t xml:space="preserve">with the same probabilities than before </w:t>
      </w:r>
      <w:r w:rsidR="00167537">
        <w:rPr>
          <w:rFonts w:ascii="Arial" w:hAnsi="Arial" w:cs="Arial"/>
          <w:sz w:val="24"/>
          <w:szCs w:val="24"/>
        </w:rPr>
        <w:t>exclusion period</w:t>
      </w:r>
      <w:r w:rsidR="007A1D13" w:rsidRPr="00074DBE">
        <w:rPr>
          <w:rFonts w:ascii="Arial" w:hAnsi="Arial" w:cs="Arial"/>
          <w:sz w:val="24"/>
          <w:szCs w:val="24"/>
        </w:rPr>
        <w:t>, typically slightly above 0.5 for the</w:t>
      </w:r>
      <w:r w:rsidR="006507CF" w:rsidRPr="00074DBE">
        <w:rPr>
          <w:rFonts w:ascii="Arial" w:hAnsi="Arial" w:cs="Arial"/>
          <w:sz w:val="24"/>
          <w:szCs w:val="24"/>
        </w:rPr>
        <w:t xml:space="preserve"> activ</w:t>
      </w:r>
      <w:r w:rsidR="006B74B7" w:rsidRPr="00074DBE">
        <w:rPr>
          <w:rFonts w:ascii="Arial" w:hAnsi="Arial" w:cs="Arial"/>
          <w:sz w:val="24"/>
          <w:szCs w:val="24"/>
        </w:rPr>
        <w:t>e</w:t>
      </w:r>
      <w:r w:rsidR="007A1D13" w:rsidRPr="00074DBE">
        <w:rPr>
          <w:rFonts w:ascii="Arial" w:hAnsi="Arial" w:cs="Arial"/>
          <w:sz w:val="24"/>
          <w:szCs w:val="24"/>
        </w:rPr>
        <w:t xml:space="preserve"> class.</w:t>
      </w:r>
    </w:p>
    <w:p w14:paraId="3346A550" w14:textId="6A2AFB10" w:rsidR="000F4136" w:rsidRDefault="000F4136" w:rsidP="00B31DD3">
      <w:pPr>
        <w:jc w:val="both"/>
        <w:rPr>
          <w:rFonts w:ascii="Arial" w:hAnsi="Arial" w:cs="Arial"/>
          <w:sz w:val="24"/>
          <w:szCs w:val="24"/>
          <w:shd w:val="clear" w:color="auto" w:fill="FFFFFF"/>
        </w:rPr>
      </w:pPr>
      <w:r>
        <w:rPr>
          <w:rFonts w:ascii="Arial" w:hAnsi="Arial" w:cs="Arial"/>
          <w:sz w:val="24"/>
          <w:szCs w:val="24"/>
          <w:shd w:val="clear" w:color="auto" w:fill="FFFFFF"/>
        </w:rPr>
        <w:t>The</w:t>
      </w:r>
      <w:r w:rsidR="00DF034F">
        <w:rPr>
          <w:rFonts w:ascii="Arial" w:hAnsi="Arial" w:cs="Arial"/>
          <w:sz w:val="24"/>
          <w:szCs w:val="24"/>
          <w:shd w:val="clear" w:color="auto" w:fill="FFFFFF"/>
        </w:rPr>
        <w:t>se different methods and their</w:t>
      </w:r>
      <w:r>
        <w:rPr>
          <w:rFonts w:ascii="Arial" w:hAnsi="Arial" w:cs="Arial"/>
          <w:sz w:val="24"/>
          <w:szCs w:val="24"/>
          <w:shd w:val="clear" w:color="auto" w:fill="FFFFFF"/>
        </w:rPr>
        <w:t xml:space="preserve"> impact on the </w:t>
      </w:r>
      <w:r w:rsidR="001714D7">
        <w:rPr>
          <w:rFonts w:ascii="Arial" w:hAnsi="Arial" w:cs="Arial"/>
          <w:sz w:val="24"/>
          <w:szCs w:val="24"/>
          <w:shd w:val="clear" w:color="auto" w:fill="FFFFFF"/>
        </w:rPr>
        <w:t>state probabilities</w:t>
      </w:r>
      <w:r>
        <w:rPr>
          <w:rFonts w:ascii="Arial" w:hAnsi="Arial" w:cs="Arial"/>
          <w:sz w:val="24"/>
          <w:szCs w:val="24"/>
          <w:shd w:val="clear" w:color="auto" w:fill="FFFFFF"/>
        </w:rPr>
        <w:t xml:space="preserve"> </w:t>
      </w:r>
      <w:r w:rsidR="00F768FC">
        <w:rPr>
          <w:rFonts w:ascii="Arial" w:hAnsi="Arial" w:cs="Arial"/>
          <w:sz w:val="24"/>
          <w:szCs w:val="24"/>
          <w:shd w:val="clear" w:color="auto" w:fill="FFFFFF"/>
        </w:rPr>
        <w:t xml:space="preserve">after the exclusion period </w:t>
      </w:r>
      <w:r w:rsidR="003E37A8">
        <w:rPr>
          <w:rFonts w:ascii="Arial" w:hAnsi="Arial" w:cs="Arial"/>
          <w:sz w:val="24"/>
          <w:szCs w:val="24"/>
          <w:shd w:val="clear" w:color="auto" w:fill="FFFFFF"/>
        </w:rPr>
        <w:t>are</w:t>
      </w:r>
      <w:r>
        <w:rPr>
          <w:rFonts w:ascii="Arial" w:hAnsi="Arial" w:cs="Arial"/>
          <w:sz w:val="24"/>
          <w:szCs w:val="24"/>
          <w:shd w:val="clear" w:color="auto" w:fill="FFFFFF"/>
        </w:rPr>
        <w:t xml:space="preserve"> illustrated in</w:t>
      </w:r>
      <w:r w:rsidR="00472461">
        <w:rPr>
          <w:rFonts w:ascii="Arial" w:hAnsi="Arial" w:cs="Arial"/>
          <w:sz w:val="24"/>
          <w:szCs w:val="24"/>
          <w:shd w:val="clear" w:color="auto" w:fill="FFFFFF"/>
        </w:rPr>
        <w:t xml:space="preserve"> </w:t>
      </w:r>
      <w:r w:rsidR="00472461" w:rsidRPr="00472461">
        <w:rPr>
          <w:rFonts w:ascii="Arial" w:hAnsi="Arial" w:cs="Arial"/>
          <w:sz w:val="24"/>
          <w:szCs w:val="24"/>
          <w:shd w:val="clear" w:color="auto" w:fill="FFFFFF"/>
        </w:rPr>
        <w:fldChar w:fldCharType="begin"/>
      </w:r>
      <w:r w:rsidR="00472461" w:rsidRPr="00472461">
        <w:rPr>
          <w:rFonts w:ascii="Arial" w:hAnsi="Arial" w:cs="Arial"/>
          <w:sz w:val="24"/>
          <w:szCs w:val="24"/>
          <w:shd w:val="clear" w:color="auto" w:fill="FFFFFF"/>
        </w:rPr>
        <w:instrText xml:space="preserve"> REF _Ref206423477 \h  \* MERGEFORMAT </w:instrText>
      </w:r>
      <w:r w:rsidR="00472461" w:rsidRPr="00472461">
        <w:rPr>
          <w:rFonts w:ascii="Arial" w:hAnsi="Arial" w:cs="Arial"/>
          <w:sz w:val="24"/>
          <w:szCs w:val="24"/>
          <w:shd w:val="clear" w:color="auto" w:fill="FFFFFF"/>
        </w:rPr>
      </w:r>
      <w:r w:rsidR="00472461" w:rsidRPr="00472461">
        <w:rPr>
          <w:rFonts w:ascii="Arial" w:hAnsi="Arial" w:cs="Arial"/>
          <w:sz w:val="24"/>
          <w:szCs w:val="24"/>
          <w:shd w:val="clear" w:color="auto" w:fill="FFFFFF"/>
        </w:rPr>
        <w:fldChar w:fldCharType="separate"/>
      </w:r>
      <w:r w:rsidR="00472461" w:rsidRPr="00472461">
        <w:rPr>
          <w:rFonts w:ascii="Arial" w:hAnsi="Arial" w:cs="Arial"/>
          <w:color w:val="000000" w:themeColor="text1"/>
          <w:sz w:val="24"/>
          <w:szCs w:val="24"/>
        </w:rPr>
        <w:t>Supplementary figure 1.2</w:t>
      </w:r>
      <w:r w:rsidR="00472461" w:rsidRPr="00472461">
        <w:rPr>
          <w:rFonts w:ascii="Arial" w:hAnsi="Arial" w:cs="Arial"/>
          <w:sz w:val="24"/>
          <w:szCs w:val="24"/>
          <w:shd w:val="clear" w:color="auto" w:fill="FFFFFF"/>
        </w:rPr>
        <w:fldChar w:fldCharType="end"/>
      </w:r>
      <w:r w:rsidRPr="00472461">
        <w:rPr>
          <w:rFonts w:ascii="Arial" w:hAnsi="Arial" w:cs="Arial"/>
          <w:sz w:val="24"/>
          <w:szCs w:val="24"/>
          <w:shd w:val="clear" w:color="auto" w:fill="FFFFFF"/>
        </w:rPr>
        <w:t>.</w:t>
      </w:r>
    </w:p>
    <w:p w14:paraId="32FD54E0" w14:textId="315D51F9" w:rsidR="00097F0B" w:rsidRDefault="001714D7" w:rsidP="001714D7">
      <w:pPr>
        <w:keepNext/>
        <w:jc w:val="center"/>
      </w:pPr>
      <w:r>
        <w:rPr>
          <w:noProof/>
        </w:rPr>
        <w:lastRenderedPageBreak/>
        <w:drawing>
          <wp:inline distT="0" distB="0" distL="0" distR="0" wp14:anchorId="7049DC2F" wp14:editId="2EACC7C3">
            <wp:extent cx="4845050" cy="15415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6996" cy="1545361"/>
                    </a:xfrm>
                    <a:prstGeom prst="rect">
                      <a:avLst/>
                    </a:prstGeom>
                    <a:noFill/>
                  </pic:spPr>
                </pic:pic>
              </a:graphicData>
            </a:graphic>
          </wp:inline>
        </w:drawing>
      </w:r>
    </w:p>
    <w:p w14:paraId="5D2474A5" w14:textId="04B34507" w:rsidR="00097F0B" w:rsidRPr="00DF034F" w:rsidRDefault="00472461" w:rsidP="00E45EF0">
      <w:pPr>
        <w:pStyle w:val="Lgende"/>
        <w:jc w:val="center"/>
        <w:rPr>
          <w:rFonts w:ascii="Arial" w:hAnsi="Arial" w:cs="Arial"/>
          <w:bCs/>
          <w:color w:val="000000" w:themeColor="text1"/>
          <w:sz w:val="16"/>
          <w:szCs w:val="16"/>
        </w:rPr>
      </w:pPr>
      <w:bookmarkStart w:id="1" w:name="_Ref206423477"/>
      <w:r>
        <w:rPr>
          <w:rFonts w:ascii="Arial" w:hAnsi="Arial" w:cs="Arial"/>
          <w:b/>
          <w:color w:val="000000" w:themeColor="text1"/>
          <w:sz w:val="16"/>
          <w:szCs w:val="16"/>
        </w:rPr>
        <w:t>Supplementary f</w:t>
      </w:r>
      <w:r w:rsidRPr="00C279F8">
        <w:rPr>
          <w:rFonts w:ascii="Arial" w:hAnsi="Arial" w:cs="Arial"/>
          <w:b/>
          <w:color w:val="000000" w:themeColor="text1"/>
          <w:sz w:val="16"/>
          <w:szCs w:val="16"/>
        </w:rPr>
        <w:t xml:space="preserve">igure </w:t>
      </w:r>
      <w:r>
        <w:rPr>
          <w:rFonts w:ascii="Arial" w:hAnsi="Arial" w:cs="Arial"/>
          <w:b/>
          <w:color w:val="000000" w:themeColor="text1"/>
          <w:sz w:val="16"/>
          <w:szCs w:val="16"/>
        </w:rPr>
        <w:t>1.</w:t>
      </w:r>
      <w:r w:rsidR="00097F0B" w:rsidRPr="00DF034F">
        <w:rPr>
          <w:rFonts w:ascii="Arial" w:hAnsi="Arial" w:cs="Arial"/>
          <w:b/>
          <w:color w:val="000000" w:themeColor="text1"/>
          <w:sz w:val="16"/>
          <w:szCs w:val="16"/>
        </w:rPr>
        <w:fldChar w:fldCharType="begin"/>
      </w:r>
      <w:r w:rsidR="00097F0B" w:rsidRPr="00DF034F">
        <w:rPr>
          <w:rFonts w:ascii="Arial" w:hAnsi="Arial" w:cs="Arial"/>
          <w:b/>
          <w:color w:val="000000" w:themeColor="text1"/>
          <w:sz w:val="16"/>
          <w:szCs w:val="16"/>
        </w:rPr>
        <w:instrText xml:space="preserve"> SEQ Figure \* ARABIC </w:instrText>
      </w:r>
      <w:r w:rsidR="00097F0B" w:rsidRPr="00DF034F">
        <w:rPr>
          <w:rFonts w:ascii="Arial" w:hAnsi="Arial" w:cs="Arial"/>
          <w:b/>
          <w:color w:val="000000" w:themeColor="text1"/>
          <w:sz w:val="16"/>
          <w:szCs w:val="16"/>
        </w:rPr>
        <w:fldChar w:fldCharType="separate"/>
      </w:r>
      <w:r w:rsidR="00097F0B" w:rsidRPr="00DF034F">
        <w:rPr>
          <w:rFonts w:ascii="Arial" w:hAnsi="Arial" w:cs="Arial"/>
          <w:b/>
          <w:color w:val="000000" w:themeColor="text1"/>
          <w:sz w:val="16"/>
          <w:szCs w:val="16"/>
        </w:rPr>
        <w:t>2</w:t>
      </w:r>
      <w:r w:rsidR="00097F0B" w:rsidRPr="00DF034F">
        <w:rPr>
          <w:rFonts w:ascii="Arial" w:hAnsi="Arial" w:cs="Arial"/>
          <w:b/>
          <w:color w:val="000000" w:themeColor="text1"/>
          <w:sz w:val="16"/>
          <w:szCs w:val="16"/>
        </w:rPr>
        <w:fldChar w:fldCharType="end"/>
      </w:r>
      <w:bookmarkEnd w:id="1"/>
      <w:r w:rsidR="00DF034F">
        <w:rPr>
          <w:rFonts w:ascii="Arial" w:hAnsi="Arial" w:cs="Arial"/>
          <w:b/>
          <w:color w:val="000000" w:themeColor="text1"/>
          <w:sz w:val="16"/>
          <w:szCs w:val="16"/>
        </w:rPr>
        <w:t>:</w:t>
      </w:r>
      <w:r w:rsidR="00097F0B" w:rsidRPr="00DF034F">
        <w:rPr>
          <w:rFonts w:ascii="Arial" w:hAnsi="Arial" w:cs="Arial"/>
          <w:bCs/>
          <w:color w:val="000000" w:themeColor="text1"/>
          <w:sz w:val="16"/>
          <w:szCs w:val="16"/>
        </w:rPr>
        <w:t xml:space="preserve"> </w:t>
      </w:r>
      <w:r w:rsidR="001714D7">
        <w:rPr>
          <w:rFonts w:ascii="Arial" w:hAnsi="Arial" w:cs="Arial"/>
          <w:bCs/>
          <w:color w:val="000000" w:themeColor="text1"/>
          <w:sz w:val="16"/>
          <w:szCs w:val="16"/>
        </w:rPr>
        <w:t>Illustration of the different exclusion strategies. In continuous prediction, state probability is still computed but not used as output and HMM decoder resumes with previous value. In max prediction the state probability resumes at 1 and in skipped prediction it resumes at the value before the exclusion period.</w:t>
      </w:r>
    </w:p>
    <w:p w14:paraId="3B96E4A4" w14:textId="7B68C869" w:rsidR="000462AB" w:rsidRDefault="00655FBC" w:rsidP="00B31DD3">
      <w:pPr>
        <w:jc w:val="both"/>
        <w:rPr>
          <w:rFonts w:ascii="Arial" w:hAnsi="Arial" w:cs="Arial"/>
          <w:sz w:val="24"/>
          <w:szCs w:val="24"/>
          <w:shd w:val="clear" w:color="auto" w:fill="FFFFFF"/>
        </w:rPr>
      </w:pPr>
      <w:r w:rsidRPr="00074DBE">
        <w:rPr>
          <w:rFonts w:ascii="Arial" w:hAnsi="Arial" w:cs="Arial"/>
          <w:sz w:val="24"/>
          <w:szCs w:val="24"/>
          <w:shd w:val="clear" w:color="auto" w:fill="FFFFFF"/>
        </w:rPr>
        <w:t xml:space="preserve">To evaluate these </w:t>
      </w:r>
      <w:r w:rsidR="00167537">
        <w:rPr>
          <w:rFonts w:ascii="Arial" w:hAnsi="Arial" w:cs="Arial"/>
          <w:sz w:val="24"/>
          <w:szCs w:val="24"/>
          <w:shd w:val="clear" w:color="auto" w:fill="FFFFFF"/>
        </w:rPr>
        <w:t>exclusion</w:t>
      </w:r>
      <w:r w:rsidR="004F522E" w:rsidRPr="004F522E">
        <w:rPr>
          <w:rFonts w:ascii="Arial" w:hAnsi="Arial" w:cs="Arial"/>
          <w:sz w:val="24"/>
          <w:szCs w:val="24"/>
          <w:shd w:val="clear" w:color="auto" w:fill="FFFFFF"/>
        </w:rPr>
        <w:t xml:space="preserve"> </w:t>
      </w:r>
      <w:r w:rsidRPr="00074DBE">
        <w:rPr>
          <w:rFonts w:ascii="Arial" w:hAnsi="Arial" w:cs="Arial"/>
          <w:sz w:val="24"/>
          <w:szCs w:val="24"/>
          <w:shd w:val="clear" w:color="auto" w:fill="FFFFFF"/>
        </w:rPr>
        <w:t xml:space="preserve">methods, we analyzed data </w:t>
      </w:r>
      <w:r w:rsidR="00F768FC">
        <w:rPr>
          <w:rFonts w:ascii="Arial" w:hAnsi="Arial" w:cs="Arial"/>
          <w:sz w:val="24"/>
          <w:szCs w:val="24"/>
          <w:shd w:val="clear" w:color="auto" w:fill="FFFFFF"/>
        </w:rPr>
        <w:t xml:space="preserve">from the </w:t>
      </w:r>
      <w:proofErr w:type="spellStart"/>
      <w:r w:rsidR="00F768FC">
        <w:rPr>
          <w:rFonts w:ascii="Arial" w:hAnsi="Arial" w:cs="Arial"/>
          <w:sz w:val="24"/>
          <w:szCs w:val="24"/>
          <w:shd w:val="clear" w:color="auto" w:fill="FFFFFF"/>
        </w:rPr>
        <w:t>brainswitch</w:t>
      </w:r>
      <w:proofErr w:type="spellEnd"/>
      <w:r w:rsidR="00F768FC">
        <w:rPr>
          <w:rFonts w:ascii="Arial" w:hAnsi="Arial" w:cs="Arial"/>
          <w:sz w:val="24"/>
          <w:szCs w:val="24"/>
          <w:shd w:val="clear" w:color="auto" w:fill="FFFFFF"/>
        </w:rPr>
        <w:t xml:space="preserve"> BCI models (movement vs. rest) recorded with participant 2. </w:t>
      </w:r>
      <w:r w:rsidR="003D1A5A">
        <w:rPr>
          <w:rFonts w:ascii="Arial" w:hAnsi="Arial" w:cs="Arial"/>
          <w:sz w:val="24"/>
          <w:szCs w:val="24"/>
          <w:shd w:val="clear" w:color="auto" w:fill="FFFFFF"/>
        </w:rPr>
        <w:t xml:space="preserve">Online </w:t>
      </w:r>
      <w:r w:rsidR="00F768FC" w:rsidRPr="00AA3250">
        <w:rPr>
          <w:rFonts w:ascii="Arial" w:hAnsi="Arial" w:cs="Arial"/>
          <w:sz w:val="24"/>
          <w:szCs w:val="24"/>
        </w:rPr>
        <w:t xml:space="preserve">BCI models were trained </w:t>
      </w:r>
      <w:r w:rsidR="003D1A5A">
        <w:rPr>
          <w:rFonts w:ascii="Arial" w:hAnsi="Arial" w:cs="Arial"/>
          <w:sz w:val="24"/>
          <w:szCs w:val="24"/>
          <w:shd w:val="clear" w:color="auto" w:fill="FFFFFF"/>
        </w:rPr>
        <w:t>following</w:t>
      </w:r>
      <w:r w:rsidR="003D1A5A" w:rsidRPr="00AA3250">
        <w:rPr>
          <w:rFonts w:ascii="Arial" w:hAnsi="Arial" w:cs="Arial"/>
          <w:sz w:val="24"/>
          <w:szCs w:val="24"/>
          <w:shd w:val="clear" w:color="auto" w:fill="FFFFFF"/>
        </w:rPr>
        <w:t xml:space="preserve"> two conditions being BCI with visual feedback</w:t>
      </w:r>
      <w:r w:rsidR="003D1A5A">
        <w:rPr>
          <w:rFonts w:ascii="Arial" w:hAnsi="Arial" w:cs="Arial"/>
          <w:sz w:val="24"/>
          <w:szCs w:val="24"/>
          <w:shd w:val="clear" w:color="auto" w:fill="FFFFFF"/>
        </w:rPr>
        <w:t xml:space="preserve"> only</w:t>
      </w:r>
      <w:r w:rsidR="003D1A5A" w:rsidRPr="00074DBE">
        <w:rPr>
          <w:rFonts w:ascii="Arial" w:hAnsi="Arial" w:cs="Arial"/>
          <w:sz w:val="24"/>
          <w:szCs w:val="24"/>
          <w:shd w:val="clear" w:color="auto" w:fill="FFFFFF"/>
        </w:rPr>
        <w:t xml:space="preserve"> </w:t>
      </w:r>
      <w:r w:rsidR="003D1A5A">
        <w:rPr>
          <w:rFonts w:ascii="Arial" w:hAnsi="Arial" w:cs="Arial"/>
          <w:sz w:val="24"/>
          <w:szCs w:val="24"/>
          <w:shd w:val="clear" w:color="auto" w:fill="FFFFFF"/>
        </w:rPr>
        <w:t xml:space="preserve">(referred as BCI-v), </w:t>
      </w:r>
      <w:r w:rsidR="003D1A5A" w:rsidRPr="00074DBE">
        <w:rPr>
          <w:rFonts w:ascii="Arial" w:hAnsi="Arial" w:cs="Arial"/>
          <w:sz w:val="24"/>
          <w:szCs w:val="24"/>
          <w:shd w:val="clear" w:color="auto" w:fill="FFFFFF"/>
        </w:rPr>
        <w:t xml:space="preserve">and BCI </w:t>
      </w:r>
      <w:r w:rsidR="003D1A5A">
        <w:rPr>
          <w:rFonts w:ascii="Arial" w:hAnsi="Arial" w:cs="Arial"/>
          <w:sz w:val="24"/>
          <w:szCs w:val="24"/>
          <w:shd w:val="clear" w:color="auto" w:fill="FFFFFF"/>
        </w:rPr>
        <w:t>conjugated with activation of s</w:t>
      </w:r>
      <w:r w:rsidR="003D1A5A" w:rsidRPr="00074DBE">
        <w:rPr>
          <w:rFonts w:ascii="Arial" w:hAnsi="Arial" w:cs="Arial"/>
          <w:sz w:val="24"/>
          <w:szCs w:val="24"/>
          <w:shd w:val="clear" w:color="auto" w:fill="FFFFFF"/>
        </w:rPr>
        <w:t xml:space="preserve">FES </w:t>
      </w:r>
      <w:r w:rsidR="003D1A5A">
        <w:rPr>
          <w:rFonts w:ascii="Arial" w:hAnsi="Arial" w:cs="Arial"/>
          <w:sz w:val="24"/>
          <w:szCs w:val="24"/>
          <w:shd w:val="clear" w:color="auto" w:fill="FFFFFF"/>
        </w:rPr>
        <w:t>(referred as BCI-sFES)</w:t>
      </w:r>
      <w:r w:rsidR="00F768FC" w:rsidRPr="00AA3250">
        <w:rPr>
          <w:rFonts w:ascii="Arial" w:hAnsi="Arial" w:cs="Arial"/>
          <w:sz w:val="24"/>
          <w:szCs w:val="24"/>
        </w:rPr>
        <w:t>.</w:t>
      </w:r>
      <w:r w:rsidR="005B2095" w:rsidRPr="00AA3250">
        <w:rPr>
          <w:rFonts w:ascii="Arial" w:hAnsi="Arial" w:cs="Arial"/>
          <w:sz w:val="24"/>
          <w:szCs w:val="24"/>
          <w:shd w:val="clear" w:color="auto" w:fill="FFFFFF"/>
        </w:rPr>
        <w:t xml:space="preserve"> </w:t>
      </w:r>
      <w:r w:rsidR="00AF7BF3" w:rsidRPr="00AA3250">
        <w:rPr>
          <w:rFonts w:ascii="Arial" w:hAnsi="Arial" w:cs="Arial"/>
          <w:sz w:val="24"/>
          <w:szCs w:val="24"/>
          <w:shd w:val="clear" w:color="auto" w:fill="FFFFFF"/>
        </w:rPr>
        <w:t>Th</w:t>
      </w:r>
      <w:r w:rsidR="00F768FC" w:rsidRPr="00AA3250">
        <w:rPr>
          <w:rFonts w:ascii="Arial" w:hAnsi="Arial" w:cs="Arial"/>
          <w:sz w:val="24"/>
          <w:szCs w:val="24"/>
          <w:shd w:val="clear" w:color="auto" w:fill="FFFFFF"/>
        </w:rPr>
        <w:t>is</w:t>
      </w:r>
      <w:r w:rsidR="00AF7BF3" w:rsidRPr="00AA3250">
        <w:rPr>
          <w:rFonts w:ascii="Arial" w:hAnsi="Arial" w:cs="Arial"/>
          <w:sz w:val="24"/>
          <w:szCs w:val="24"/>
          <w:shd w:val="clear" w:color="auto" w:fill="FFFFFF"/>
        </w:rPr>
        <w:t xml:space="preserve"> preliminary study comprise</w:t>
      </w:r>
      <w:r w:rsidR="003D1A5A">
        <w:rPr>
          <w:rFonts w:ascii="Arial" w:hAnsi="Arial" w:cs="Arial"/>
          <w:sz w:val="24"/>
          <w:szCs w:val="24"/>
          <w:shd w:val="clear" w:color="auto" w:fill="FFFFFF"/>
        </w:rPr>
        <w:t>d</w:t>
      </w:r>
      <w:r w:rsidR="00AF7BF3" w:rsidRPr="00AA3250">
        <w:rPr>
          <w:rFonts w:ascii="Arial" w:hAnsi="Arial" w:cs="Arial"/>
          <w:sz w:val="24"/>
          <w:szCs w:val="24"/>
          <w:shd w:val="clear" w:color="auto" w:fill="FFFFFF"/>
        </w:rPr>
        <w:t xml:space="preserve"> </w:t>
      </w:r>
      <w:r w:rsidR="000316D3" w:rsidRPr="00AA3250">
        <w:rPr>
          <w:rFonts w:ascii="Arial" w:hAnsi="Arial" w:cs="Arial"/>
          <w:sz w:val="24"/>
          <w:szCs w:val="24"/>
          <w:shd w:val="clear" w:color="auto" w:fill="FFFFFF"/>
        </w:rPr>
        <w:t>two</w:t>
      </w:r>
      <w:r w:rsidR="00AF7BF3" w:rsidRPr="00AA3250">
        <w:rPr>
          <w:rFonts w:ascii="Arial" w:hAnsi="Arial" w:cs="Arial"/>
          <w:sz w:val="24"/>
          <w:szCs w:val="24"/>
          <w:shd w:val="clear" w:color="auto" w:fill="FFFFFF"/>
        </w:rPr>
        <w:t xml:space="preserve"> </w:t>
      </w:r>
      <w:r w:rsidR="00AE6EFA" w:rsidRPr="00AA3250">
        <w:rPr>
          <w:rFonts w:ascii="Arial" w:hAnsi="Arial" w:cs="Arial"/>
          <w:sz w:val="24"/>
          <w:szCs w:val="24"/>
          <w:shd w:val="clear" w:color="auto" w:fill="FFFFFF"/>
        </w:rPr>
        <w:t>tasks</w:t>
      </w:r>
      <w:r w:rsidR="003D1A5A">
        <w:rPr>
          <w:rFonts w:ascii="Arial" w:hAnsi="Arial" w:cs="Arial"/>
          <w:sz w:val="24"/>
          <w:szCs w:val="24"/>
          <w:shd w:val="clear" w:color="auto" w:fill="FFFFFF"/>
        </w:rPr>
        <w:t>:</w:t>
      </w:r>
      <w:r w:rsidR="00AF7BF3" w:rsidRPr="00AA3250">
        <w:rPr>
          <w:rFonts w:ascii="Arial" w:hAnsi="Arial" w:cs="Arial"/>
          <w:sz w:val="24"/>
          <w:szCs w:val="24"/>
          <w:shd w:val="clear" w:color="auto" w:fill="FFFFFF"/>
        </w:rPr>
        <w:t xml:space="preserve"> </w:t>
      </w:r>
      <w:r w:rsidR="00AE6EFA" w:rsidRPr="00AA3250">
        <w:rPr>
          <w:rFonts w:ascii="Arial" w:hAnsi="Arial" w:cs="Arial"/>
          <w:sz w:val="24"/>
          <w:szCs w:val="24"/>
          <w:shd w:val="clear" w:color="auto" w:fill="FFFFFF"/>
        </w:rPr>
        <w:t>right elbow flexion and right grasp</w:t>
      </w:r>
      <w:r w:rsidR="006E745C" w:rsidRPr="00074DBE">
        <w:rPr>
          <w:rFonts w:ascii="Arial" w:hAnsi="Arial" w:cs="Arial"/>
          <w:sz w:val="24"/>
          <w:szCs w:val="24"/>
          <w:shd w:val="clear" w:color="auto" w:fill="FFFFFF"/>
        </w:rPr>
        <w:t xml:space="preserve">. </w:t>
      </w:r>
      <w:r w:rsidR="000462AB">
        <w:rPr>
          <w:rFonts w:ascii="Arial" w:hAnsi="Arial" w:cs="Arial"/>
          <w:sz w:val="24"/>
          <w:szCs w:val="24"/>
          <w:shd w:val="clear" w:color="auto" w:fill="FFFFFF"/>
        </w:rPr>
        <w:t>N</w:t>
      </w:r>
      <w:r w:rsidR="006E745C" w:rsidRPr="00074DBE">
        <w:rPr>
          <w:rFonts w:ascii="Arial" w:hAnsi="Arial" w:cs="Arial"/>
          <w:sz w:val="24"/>
          <w:szCs w:val="24"/>
          <w:shd w:val="clear" w:color="auto" w:fill="FFFFFF"/>
        </w:rPr>
        <w:t xml:space="preserve">o </w:t>
      </w:r>
      <w:r w:rsidR="00167537">
        <w:rPr>
          <w:rFonts w:ascii="Arial" w:hAnsi="Arial" w:cs="Arial"/>
          <w:sz w:val="24"/>
          <w:szCs w:val="24"/>
          <w:shd w:val="clear" w:color="auto" w:fill="FFFFFF"/>
        </w:rPr>
        <w:t>exclusion procedure</w:t>
      </w:r>
      <w:r w:rsidR="006E745C" w:rsidRPr="00074DBE">
        <w:rPr>
          <w:rFonts w:ascii="Arial" w:hAnsi="Arial" w:cs="Arial"/>
          <w:sz w:val="24"/>
          <w:szCs w:val="24"/>
          <w:shd w:val="clear" w:color="auto" w:fill="FFFFFF"/>
        </w:rPr>
        <w:t xml:space="preserve"> </w:t>
      </w:r>
      <w:r w:rsidR="00167537">
        <w:rPr>
          <w:rFonts w:ascii="Arial" w:hAnsi="Arial" w:cs="Arial"/>
          <w:sz w:val="24"/>
          <w:szCs w:val="24"/>
          <w:shd w:val="clear" w:color="auto" w:fill="FFFFFF"/>
        </w:rPr>
        <w:t>was appli</w:t>
      </w:r>
      <w:r w:rsidR="006E745C" w:rsidRPr="00074DBE">
        <w:rPr>
          <w:rFonts w:ascii="Arial" w:hAnsi="Arial" w:cs="Arial"/>
          <w:sz w:val="24"/>
          <w:szCs w:val="24"/>
          <w:shd w:val="clear" w:color="auto" w:fill="FFFFFF"/>
        </w:rPr>
        <w:t>ed online.</w:t>
      </w:r>
      <w:r w:rsidR="002417AE" w:rsidRPr="00074DBE">
        <w:rPr>
          <w:rFonts w:ascii="Arial" w:hAnsi="Arial" w:cs="Arial"/>
          <w:sz w:val="24"/>
          <w:szCs w:val="24"/>
          <w:shd w:val="clear" w:color="auto" w:fill="FFFFFF"/>
        </w:rPr>
        <w:t xml:space="preserve"> </w:t>
      </w:r>
      <w:r w:rsidR="007B59E3" w:rsidRPr="007B59E3">
        <w:rPr>
          <w:rFonts w:ascii="Arial" w:hAnsi="Arial" w:cs="Arial"/>
          <w:sz w:val="24"/>
          <w:szCs w:val="24"/>
          <w:shd w:val="clear" w:color="auto" w:fill="FFFFFF"/>
        </w:rPr>
        <w:t xml:space="preserve">The procedures for online model training and testing were the same as those described in detail in the </w:t>
      </w:r>
      <w:r w:rsidR="00C25D08">
        <w:rPr>
          <w:rFonts w:ascii="Arial" w:hAnsi="Arial" w:cs="Arial"/>
          <w:sz w:val="24"/>
          <w:szCs w:val="24"/>
          <w:shd w:val="clear" w:color="auto" w:fill="FFFFFF"/>
        </w:rPr>
        <w:t>“</w:t>
      </w:r>
      <w:r w:rsidR="00C25D08" w:rsidRPr="00C25D08">
        <w:rPr>
          <w:rFonts w:ascii="Arial" w:hAnsi="Arial" w:cs="Arial"/>
          <w:i/>
          <w:sz w:val="24"/>
          <w:szCs w:val="24"/>
          <w:shd w:val="clear" w:color="auto" w:fill="FFFFFF"/>
        </w:rPr>
        <w:t>Impact of sFES on brain patterns and BCI performances</w:t>
      </w:r>
      <w:r w:rsidR="00C25D08">
        <w:rPr>
          <w:rFonts w:ascii="Arial" w:hAnsi="Arial" w:cs="Arial"/>
          <w:sz w:val="24"/>
          <w:szCs w:val="24"/>
          <w:shd w:val="clear" w:color="auto" w:fill="FFFFFF"/>
        </w:rPr>
        <w:t xml:space="preserve">” section of the </w:t>
      </w:r>
      <w:r w:rsidR="000462AB">
        <w:rPr>
          <w:rFonts w:ascii="Arial" w:hAnsi="Arial" w:cs="Arial"/>
          <w:sz w:val="24"/>
          <w:szCs w:val="24"/>
          <w:shd w:val="clear" w:color="auto" w:fill="FFFFFF"/>
        </w:rPr>
        <w:t>M</w:t>
      </w:r>
      <w:r w:rsidR="00C25D08">
        <w:rPr>
          <w:rFonts w:ascii="Arial" w:hAnsi="Arial" w:cs="Arial"/>
          <w:sz w:val="24"/>
          <w:szCs w:val="24"/>
          <w:shd w:val="clear" w:color="auto" w:fill="FFFFFF"/>
        </w:rPr>
        <w:t>ethods</w:t>
      </w:r>
      <w:r w:rsidR="000462AB">
        <w:rPr>
          <w:rFonts w:ascii="Arial" w:hAnsi="Arial" w:cs="Arial"/>
          <w:sz w:val="24"/>
          <w:szCs w:val="24"/>
          <w:shd w:val="clear" w:color="auto" w:fill="FFFFFF"/>
        </w:rPr>
        <w:t>, subsection</w:t>
      </w:r>
      <w:r w:rsidR="00C25D08">
        <w:rPr>
          <w:rFonts w:ascii="Arial" w:hAnsi="Arial" w:cs="Arial"/>
          <w:sz w:val="24"/>
          <w:szCs w:val="24"/>
          <w:shd w:val="clear" w:color="auto" w:fill="FFFFFF"/>
        </w:rPr>
        <w:t xml:space="preserve"> </w:t>
      </w:r>
      <w:r w:rsidR="000462AB">
        <w:rPr>
          <w:rFonts w:ascii="Arial" w:hAnsi="Arial" w:cs="Arial"/>
          <w:sz w:val="24"/>
          <w:szCs w:val="24"/>
          <w:shd w:val="clear" w:color="auto" w:fill="FFFFFF"/>
        </w:rPr>
        <w:t>“</w:t>
      </w:r>
      <w:r w:rsidR="000462AB">
        <w:rPr>
          <w:rFonts w:ascii="Arial" w:hAnsi="Arial" w:cs="Arial"/>
          <w:i/>
          <w:sz w:val="24"/>
          <w:szCs w:val="24"/>
          <w:shd w:val="clear" w:color="auto" w:fill="FFFFFF"/>
        </w:rPr>
        <w:t>C</w:t>
      </w:r>
      <w:r w:rsidR="00C25D08" w:rsidRPr="00C25D08">
        <w:rPr>
          <w:rFonts w:ascii="Arial" w:hAnsi="Arial" w:cs="Arial"/>
          <w:i/>
          <w:sz w:val="24"/>
          <w:szCs w:val="24"/>
          <w:shd w:val="clear" w:color="auto" w:fill="FFFFFF"/>
        </w:rPr>
        <w:t>losed-loop experiments</w:t>
      </w:r>
      <w:r w:rsidR="000462AB">
        <w:rPr>
          <w:rFonts w:ascii="Arial" w:hAnsi="Arial" w:cs="Arial"/>
          <w:i/>
          <w:sz w:val="24"/>
          <w:szCs w:val="24"/>
          <w:shd w:val="clear" w:color="auto" w:fill="FFFFFF"/>
        </w:rPr>
        <w:t>”</w:t>
      </w:r>
      <w:r w:rsidR="00C25D08">
        <w:rPr>
          <w:rFonts w:ascii="Arial" w:hAnsi="Arial" w:cs="Arial"/>
          <w:sz w:val="24"/>
          <w:szCs w:val="24"/>
          <w:shd w:val="clear" w:color="auto" w:fill="FFFFFF"/>
        </w:rPr>
        <w:t xml:space="preserve">. </w:t>
      </w:r>
      <w:r w:rsidR="000462AB">
        <w:rPr>
          <w:rFonts w:ascii="Arial" w:hAnsi="Arial" w:cs="Arial"/>
          <w:sz w:val="24"/>
          <w:szCs w:val="24"/>
          <w:shd w:val="clear" w:color="auto" w:fill="FFFFFF"/>
        </w:rPr>
        <w:t xml:space="preserve">Preliminary study dataset </w:t>
      </w:r>
      <w:r w:rsidR="002417AE" w:rsidRPr="00074DBE">
        <w:rPr>
          <w:rFonts w:ascii="Arial" w:hAnsi="Arial" w:cs="Arial"/>
          <w:sz w:val="24"/>
          <w:szCs w:val="24"/>
          <w:shd w:val="clear" w:color="auto" w:fill="FFFFFF"/>
        </w:rPr>
        <w:t>cumulate</w:t>
      </w:r>
      <w:r w:rsidR="000462AB">
        <w:rPr>
          <w:rFonts w:ascii="Arial" w:hAnsi="Arial" w:cs="Arial"/>
          <w:sz w:val="24"/>
          <w:szCs w:val="24"/>
          <w:shd w:val="clear" w:color="auto" w:fill="FFFFFF"/>
        </w:rPr>
        <w:t>d</w:t>
      </w:r>
      <w:r w:rsidR="002417AE" w:rsidRPr="00074DBE">
        <w:rPr>
          <w:rFonts w:ascii="Arial" w:hAnsi="Arial" w:cs="Arial"/>
          <w:sz w:val="24"/>
          <w:szCs w:val="24"/>
          <w:shd w:val="clear" w:color="auto" w:fill="FFFFFF"/>
        </w:rPr>
        <w:t xml:space="preserve"> 2 sessions for each muscle with</w:t>
      </w:r>
      <w:r w:rsidR="00C25D08">
        <w:rPr>
          <w:rFonts w:ascii="Arial" w:hAnsi="Arial" w:cs="Arial"/>
          <w:sz w:val="24"/>
          <w:szCs w:val="24"/>
          <w:shd w:val="clear" w:color="auto" w:fill="FFFFFF"/>
        </w:rPr>
        <w:t xml:space="preserve"> approximately</w:t>
      </w:r>
      <w:r w:rsidR="002417AE" w:rsidRPr="00074DBE">
        <w:rPr>
          <w:rFonts w:ascii="Arial" w:hAnsi="Arial" w:cs="Arial"/>
          <w:sz w:val="24"/>
          <w:szCs w:val="24"/>
          <w:shd w:val="clear" w:color="auto" w:fill="FFFFFF"/>
        </w:rPr>
        <w:t xml:space="preserve"> </w:t>
      </w:r>
      <w:r w:rsidR="00DD3B3F" w:rsidRPr="00074DBE">
        <w:rPr>
          <w:rFonts w:ascii="Arial" w:hAnsi="Arial" w:cs="Arial"/>
          <w:sz w:val="24"/>
          <w:szCs w:val="24"/>
          <w:shd w:val="clear" w:color="auto" w:fill="FFFFFF"/>
        </w:rPr>
        <w:t xml:space="preserve">30 repetitions of 6 </w:t>
      </w:r>
      <w:r w:rsidR="002417AE" w:rsidRPr="00074DBE">
        <w:rPr>
          <w:rFonts w:ascii="Arial" w:hAnsi="Arial" w:cs="Arial"/>
          <w:sz w:val="24"/>
          <w:szCs w:val="24"/>
          <w:shd w:val="clear" w:color="auto" w:fill="FFFFFF"/>
        </w:rPr>
        <w:t xml:space="preserve">seconds cues of motor </w:t>
      </w:r>
      <w:r w:rsidR="00167537">
        <w:rPr>
          <w:rFonts w:ascii="Arial" w:hAnsi="Arial" w:cs="Arial"/>
          <w:sz w:val="24"/>
          <w:szCs w:val="24"/>
          <w:shd w:val="clear" w:color="auto" w:fill="FFFFFF"/>
        </w:rPr>
        <w:t>intention</w:t>
      </w:r>
      <w:r w:rsidR="00C25D08">
        <w:rPr>
          <w:rFonts w:ascii="Arial" w:hAnsi="Arial" w:cs="Arial"/>
          <w:sz w:val="24"/>
          <w:szCs w:val="24"/>
          <w:shd w:val="clear" w:color="auto" w:fill="FFFFFF"/>
        </w:rPr>
        <w:t xml:space="preserve"> for online testing</w:t>
      </w:r>
      <w:r w:rsidR="002417AE" w:rsidRPr="00074DBE">
        <w:rPr>
          <w:rFonts w:ascii="Arial" w:hAnsi="Arial" w:cs="Arial"/>
          <w:sz w:val="24"/>
          <w:szCs w:val="24"/>
          <w:shd w:val="clear" w:color="auto" w:fill="FFFFFF"/>
        </w:rPr>
        <w:t xml:space="preserve">. </w:t>
      </w:r>
      <w:r w:rsidR="00C25D08">
        <w:rPr>
          <w:rFonts w:ascii="Arial" w:hAnsi="Arial" w:cs="Arial"/>
          <w:sz w:val="24"/>
          <w:szCs w:val="24"/>
          <w:shd w:val="clear" w:color="auto" w:fill="FFFFFF"/>
        </w:rPr>
        <w:t>BCI-sFES s</w:t>
      </w:r>
      <w:r w:rsidR="002417AE" w:rsidRPr="00074DBE">
        <w:rPr>
          <w:rFonts w:ascii="Arial" w:hAnsi="Arial" w:cs="Arial"/>
          <w:sz w:val="24"/>
          <w:szCs w:val="24"/>
          <w:shd w:val="clear" w:color="auto" w:fill="FFFFFF"/>
        </w:rPr>
        <w:t>essions correspond</w:t>
      </w:r>
      <w:r w:rsidR="00C25D08">
        <w:rPr>
          <w:rFonts w:ascii="Arial" w:hAnsi="Arial" w:cs="Arial"/>
          <w:sz w:val="24"/>
          <w:szCs w:val="24"/>
          <w:shd w:val="clear" w:color="auto" w:fill="FFFFFF"/>
        </w:rPr>
        <w:t>s</w:t>
      </w:r>
      <w:r w:rsidR="002417AE" w:rsidRPr="00074DBE">
        <w:rPr>
          <w:rFonts w:ascii="Arial" w:hAnsi="Arial" w:cs="Arial"/>
          <w:sz w:val="24"/>
          <w:szCs w:val="24"/>
          <w:shd w:val="clear" w:color="auto" w:fill="FFFFFF"/>
        </w:rPr>
        <w:t xml:space="preserve"> to one session per muscle with </w:t>
      </w:r>
      <w:r w:rsidR="00C25D08">
        <w:rPr>
          <w:rFonts w:ascii="Arial" w:hAnsi="Arial" w:cs="Arial"/>
          <w:sz w:val="24"/>
          <w:szCs w:val="24"/>
          <w:shd w:val="clear" w:color="auto" w:fill="FFFFFF"/>
        </w:rPr>
        <w:t>online testing comprising approximately</w:t>
      </w:r>
      <w:r w:rsidR="002417AE" w:rsidRPr="00074DBE">
        <w:rPr>
          <w:rFonts w:ascii="Arial" w:hAnsi="Arial" w:cs="Arial"/>
          <w:sz w:val="24"/>
          <w:szCs w:val="24"/>
          <w:shd w:val="clear" w:color="auto" w:fill="FFFFFF"/>
        </w:rPr>
        <w:t xml:space="preserve"> 30 repetitions of 6 seconds cues.</w:t>
      </w:r>
      <w:r w:rsidR="00C25D08">
        <w:rPr>
          <w:rFonts w:ascii="Arial" w:hAnsi="Arial" w:cs="Arial"/>
          <w:sz w:val="24"/>
          <w:szCs w:val="24"/>
          <w:shd w:val="clear" w:color="auto" w:fill="FFFFFF"/>
        </w:rPr>
        <w:t xml:space="preserve"> </w:t>
      </w:r>
      <w:r w:rsidR="000462AB">
        <w:rPr>
          <w:rFonts w:ascii="Arial" w:hAnsi="Arial" w:cs="Arial"/>
          <w:sz w:val="24"/>
          <w:szCs w:val="24"/>
          <w:shd w:val="clear" w:color="auto" w:fill="FFFFFF"/>
        </w:rPr>
        <w:t xml:space="preserve">Each session consisted </w:t>
      </w:r>
      <w:r w:rsidR="00A62B49">
        <w:rPr>
          <w:rFonts w:ascii="Arial" w:hAnsi="Arial" w:cs="Arial"/>
          <w:sz w:val="24"/>
          <w:szCs w:val="24"/>
          <w:shd w:val="clear" w:color="auto" w:fill="FFFFFF"/>
        </w:rPr>
        <w:t>in an online training set when then model was updated online and</w:t>
      </w:r>
      <w:r w:rsidR="00536908">
        <w:rPr>
          <w:rFonts w:ascii="Arial" w:hAnsi="Arial" w:cs="Arial"/>
          <w:sz w:val="24"/>
          <w:szCs w:val="24"/>
          <w:shd w:val="clear" w:color="auto" w:fill="FFFFFF"/>
        </w:rPr>
        <w:t xml:space="preserve"> an online</w:t>
      </w:r>
      <w:r w:rsidR="00A62B49">
        <w:rPr>
          <w:rFonts w:ascii="Arial" w:hAnsi="Arial" w:cs="Arial"/>
          <w:sz w:val="24"/>
          <w:szCs w:val="24"/>
          <w:shd w:val="clear" w:color="auto" w:fill="FFFFFF"/>
        </w:rPr>
        <w:t xml:space="preserve"> testing set when the model was used without updating it. We kept the same training and test sets for this offline study. </w:t>
      </w:r>
    </w:p>
    <w:p w14:paraId="17A8A258" w14:textId="7E5797F2" w:rsidR="003E37A8" w:rsidRDefault="003E37A8" w:rsidP="00B31DD3">
      <w:pPr>
        <w:jc w:val="both"/>
        <w:rPr>
          <w:rFonts w:ascii="Arial" w:hAnsi="Arial" w:cs="Arial"/>
          <w:sz w:val="24"/>
          <w:szCs w:val="24"/>
          <w:shd w:val="clear" w:color="auto" w:fill="FFFFFF"/>
        </w:rPr>
      </w:pPr>
      <w:r>
        <w:rPr>
          <w:rFonts w:ascii="Arial" w:hAnsi="Arial" w:cs="Arial"/>
          <w:sz w:val="24"/>
          <w:szCs w:val="24"/>
          <w:shd w:val="clear" w:color="auto" w:fill="FFFFFF"/>
        </w:rPr>
        <w:t xml:space="preserve">Using this dataset, we retrained BCI models offline, with the three </w:t>
      </w:r>
      <w:r w:rsidR="00167537">
        <w:rPr>
          <w:rFonts w:ascii="Arial" w:hAnsi="Arial" w:cs="Arial"/>
          <w:sz w:val="24"/>
          <w:szCs w:val="24"/>
          <w:shd w:val="clear" w:color="auto" w:fill="FFFFFF"/>
        </w:rPr>
        <w:t>exclusion</w:t>
      </w:r>
      <w:r>
        <w:rPr>
          <w:rFonts w:ascii="Arial" w:hAnsi="Arial" w:cs="Arial"/>
          <w:sz w:val="24"/>
          <w:szCs w:val="24"/>
          <w:shd w:val="clear" w:color="auto" w:fill="FFFFFF"/>
        </w:rPr>
        <w:t xml:space="preserve"> procedures </w:t>
      </w:r>
      <w:r w:rsidR="001D4A3C">
        <w:rPr>
          <w:rFonts w:ascii="Arial" w:hAnsi="Arial" w:cs="Arial"/>
          <w:sz w:val="24"/>
          <w:szCs w:val="24"/>
          <w:shd w:val="clear" w:color="auto" w:fill="FFFFFF"/>
        </w:rPr>
        <w:t>described above,</w:t>
      </w:r>
      <w:r>
        <w:rPr>
          <w:rFonts w:ascii="Arial" w:hAnsi="Arial" w:cs="Arial"/>
          <w:sz w:val="24"/>
          <w:szCs w:val="24"/>
          <w:shd w:val="clear" w:color="auto" w:fill="FFFFFF"/>
        </w:rPr>
        <w:t xml:space="preserve"> with </w:t>
      </w:r>
      <w:r w:rsidRPr="00074DBE">
        <w:rPr>
          <w:rFonts w:ascii="Arial" w:hAnsi="Arial" w:cs="Arial"/>
          <w:sz w:val="24"/>
          <w:szCs w:val="24"/>
          <w:shd w:val="clear" w:color="auto" w:fill="FFFFFF"/>
        </w:rPr>
        <w:t xml:space="preserve">various </w:t>
      </w:r>
      <w:r w:rsidR="00E45EF0">
        <w:rPr>
          <w:rFonts w:ascii="Arial" w:hAnsi="Arial" w:cs="Arial"/>
          <w:sz w:val="24"/>
          <w:szCs w:val="24"/>
          <w:shd w:val="clear" w:color="auto" w:fill="FFFFFF"/>
        </w:rPr>
        <w:t>exclusion window duration</w:t>
      </w:r>
      <w:r w:rsidRPr="00074DBE">
        <w:rPr>
          <w:rFonts w:ascii="Arial" w:hAnsi="Arial" w:cs="Arial"/>
          <w:sz w:val="24"/>
          <w:szCs w:val="24"/>
          <w:shd w:val="clear" w:color="auto" w:fill="FFFFFF"/>
        </w:rPr>
        <w:t>, ranging from 0.1 to 2.5 seconds</w:t>
      </w:r>
      <w:r>
        <w:rPr>
          <w:rFonts w:ascii="Arial" w:hAnsi="Arial" w:cs="Arial"/>
          <w:sz w:val="24"/>
          <w:szCs w:val="24"/>
          <w:shd w:val="clear" w:color="auto" w:fill="FFFFFF"/>
        </w:rPr>
        <w:t xml:space="preserve">. </w:t>
      </w:r>
      <w:r w:rsidRPr="00074DBE">
        <w:rPr>
          <w:rFonts w:ascii="Arial" w:hAnsi="Arial" w:cs="Arial"/>
          <w:sz w:val="24"/>
          <w:szCs w:val="24"/>
          <w:shd w:val="clear" w:color="auto" w:fill="FFFFFF"/>
        </w:rPr>
        <w:t xml:space="preserve">For the </w:t>
      </w:r>
      <w:r>
        <w:rPr>
          <w:rFonts w:ascii="Arial" w:hAnsi="Arial" w:cs="Arial"/>
          <w:sz w:val="24"/>
          <w:szCs w:val="24"/>
          <w:shd w:val="clear" w:color="auto" w:fill="FFFFFF"/>
        </w:rPr>
        <w:t>sake</w:t>
      </w:r>
      <w:r w:rsidRPr="00074DBE">
        <w:rPr>
          <w:rFonts w:ascii="Arial" w:hAnsi="Arial" w:cs="Arial"/>
          <w:sz w:val="24"/>
          <w:szCs w:val="24"/>
          <w:shd w:val="clear" w:color="auto" w:fill="FFFFFF"/>
        </w:rPr>
        <w:t xml:space="preserve"> of comparison, we </w:t>
      </w:r>
      <w:r>
        <w:rPr>
          <w:rFonts w:ascii="Arial" w:hAnsi="Arial" w:cs="Arial"/>
          <w:sz w:val="24"/>
          <w:szCs w:val="24"/>
          <w:shd w:val="clear" w:color="auto" w:fill="FFFFFF"/>
        </w:rPr>
        <w:t>also</w:t>
      </w:r>
      <w:r w:rsidRPr="00074DBE">
        <w:rPr>
          <w:rFonts w:ascii="Arial" w:hAnsi="Arial" w:cs="Arial"/>
          <w:sz w:val="24"/>
          <w:szCs w:val="24"/>
          <w:shd w:val="clear" w:color="auto" w:fill="FFFFFF"/>
        </w:rPr>
        <w:t xml:space="preserve"> retraine</w:t>
      </w:r>
      <w:r>
        <w:rPr>
          <w:rFonts w:ascii="Arial" w:hAnsi="Arial" w:cs="Arial"/>
          <w:sz w:val="24"/>
          <w:szCs w:val="24"/>
          <w:shd w:val="clear" w:color="auto" w:fill="FFFFFF"/>
        </w:rPr>
        <w:t>d</w:t>
      </w:r>
      <w:r w:rsidRPr="00074DBE">
        <w:rPr>
          <w:rFonts w:ascii="Arial" w:hAnsi="Arial" w:cs="Arial"/>
          <w:sz w:val="24"/>
          <w:szCs w:val="24"/>
          <w:shd w:val="clear" w:color="auto" w:fill="FFFFFF"/>
        </w:rPr>
        <w:t xml:space="preserve"> </w:t>
      </w:r>
      <w:r>
        <w:rPr>
          <w:rFonts w:ascii="Arial" w:hAnsi="Arial" w:cs="Arial"/>
          <w:sz w:val="24"/>
          <w:szCs w:val="24"/>
          <w:shd w:val="clear" w:color="auto" w:fill="FFFFFF"/>
        </w:rPr>
        <w:t xml:space="preserve">the models without </w:t>
      </w:r>
      <w:r w:rsidR="00F67174">
        <w:rPr>
          <w:rFonts w:ascii="Arial" w:hAnsi="Arial" w:cs="Arial"/>
          <w:sz w:val="24"/>
          <w:szCs w:val="24"/>
          <w:shd w:val="clear" w:color="auto" w:fill="FFFFFF"/>
        </w:rPr>
        <w:t>exclusion procedure</w:t>
      </w:r>
      <w:r>
        <w:rPr>
          <w:rFonts w:ascii="Arial" w:hAnsi="Arial" w:cs="Arial"/>
          <w:sz w:val="24"/>
          <w:szCs w:val="24"/>
          <w:shd w:val="clear" w:color="auto" w:fill="FFFFFF"/>
        </w:rPr>
        <w:t xml:space="preserve"> </w:t>
      </w:r>
      <w:r w:rsidR="001D4A3C">
        <w:rPr>
          <w:rFonts w:ascii="Arial" w:hAnsi="Arial" w:cs="Arial"/>
          <w:sz w:val="24"/>
          <w:szCs w:val="24"/>
          <w:shd w:val="clear" w:color="auto" w:fill="FFFFFF"/>
        </w:rPr>
        <w:t xml:space="preserve">(referred as </w:t>
      </w:r>
      <w:r>
        <w:rPr>
          <w:rFonts w:ascii="Arial" w:hAnsi="Arial" w:cs="Arial"/>
          <w:sz w:val="24"/>
          <w:szCs w:val="24"/>
          <w:shd w:val="clear" w:color="auto" w:fill="FFFFFF"/>
        </w:rPr>
        <w:t>‘retrained’ method)</w:t>
      </w:r>
      <w:r w:rsidRPr="00074DBE">
        <w:rPr>
          <w:rFonts w:ascii="Arial" w:hAnsi="Arial" w:cs="Arial"/>
          <w:sz w:val="24"/>
          <w:szCs w:val="24"/>
          <w:shd w:val="clear" w:color="auto" w:fill="FFFFFF"/>
        </w:rPr>
        <w:t xml:space="preserve">. </w:t>
      </w:r>
    </w:p>
    <w:p w14:paraId="69CFC6DD" w14:textId="00D4755C" w:rsidR="009261EC" w:rsidRDefault="009261EC" w:rsidP="00636C44">
      <w:pPr>
        <w:jc w:val="both"/>
        <w:rPr>
          <w:rFonts w:ascii="Arial" w:hAnsi="Arial" w:cs="Arial"/>
          <w:sz w:val="24"/>
          <w:szCs w:val="24"/>
          <w:shd w:val="clear" w:color="auto" w:fill="FFFFFF"/>
        </w:rPr>
      </w:pPr>
      <w:r w:rsidRPr="00074DBE">
        <w:rPr>
          <w:rFonts w:ascii="Arial" w:hAnsi="Arial" w:cs="Arial"/>
          <w:sz w:val="24"/>
          <w:szCs w:val="24"/>
          <w:shd w:val="clear" w:color="auto" w:fill="FFFFFF"/>
        </w:rPr>
        <w:t xml:space="preserve">To </w:t>
      </w:r>
      <w:r>
        <w:rPr>
          <w:rFonts w:ascii="Arial" w:hAnsi="Arial" w:cs="Arial"/>
          <w:sz w:val="24"/>
          <w:szCs w:val="24"/>
          <w:shd w:val="clear" w:color="auto" w:fill="FFFFFF"/>
        </w:rPr>
        <w:t>enable</w:t>
      </w:r>
      <w:r w:rsidRPr="00074DBE">
        <w:rPr>
          <w:rFonts w:ascii="Arial" w:hAnsi="Arial" w:cs="Arial"/>
          <w:sz w:val="24"/>
          <w:szCs w:val="24"/>
          <w:shd w:val="clear" w:color="auto" w:fill="FFFFFF"/>
        </w:rPr>
        <w:t xml:space="preserve"> proper comparison, label of the </w:t>
      </w:r>
      <w:r w:rsidR="00F67174">
        <w:rPr>
          <w:rFonts w:ascii="Arial" w:hAnsi="Arial" w:cs="Arial"/>
          <w:sz w:val="24"/>
          <w:szCs w:val="24"/>
          <w:shd w:val="clear" w:color="auto" w:fill="FFFFFF"/>
        </w:rPr>
        <w:t>excluded</w:t>
      </w:r>
      <w:r w:rsidRPr="00074DBE">
        <w:rPr>
          <w:rFonts w:ascii="Arial" w:hAnsi="Arial" w:cs="Arial"/>
          <w:sz w:val="24"/>
          <w:szCs w:val="24"/>
          <w:shd w:val="clear" w:color="auto" w:fill="FFFFFF"/>
        </w:rPr>
        <w:t xml:space="preserve"> portions in the test were set to the ‘active’ class, regardless of the model's output for all methods, including the ‘retrained’ method. </w:t>
      </w:r>
    </w:p>
    <w:p w14:paraId="2FCE141C" w14:textId="73959421" w:rsidR="009261EC" w:rsidRDefault="009261EC" w:rsidP="00636C44">
      <w:pPr>
        <w:jc w:val="both"/>
        <w:rPr>
          <w:rFonts w:ascii="Arial" w:hAnsi="Arial" w:cs="Arial"/>
          <w:sz w:val="24"/>
          <w:szCs w:val="24"/>
          <w:shd w:val="clear" w:color="auto" w:fill="FFFFFF"/>
        </w:rPr>
      </w:pPr>
      <w:r>
        <w:rPr>
          <w:rFonts w:ascii="Arial" w:hAnsi="Arial" w:cs="Arial"/>
          <w:sz w:val="24"/>
          <w:szCs w:val="24"/>
          <w:shd w:val="clear" w:color="auto" w:fill="FFFFFF"/>
        </w:rPr>
        <w:t xml:space="preserve">The </w:t>
      </w:r>
      <w:r w:rsidR="00F67174">
        <w:rPr>
          <w:rFonts w:ascii="Arial" w:hAnsi="Arial" w:cs="Arial"/>
          <w:sz w:val="24"/>
          <w:szCs w:val="24"/>
          <w:shd w:val="clear" w:color="auto" w:fill="FFFFFF"/>
        </w:rPr>
        <w:t>exclusion</w:t>
      </w:r>
      <w:r>
        <w:rPr>
          <w:rFonts w:ascii="Arial" w:hAnsi="Arial" w:cs="Arial"/>
          <w:sz w:val="24"/>
          <w:szCs w:val="24"/>
          <w:shd w:val="clear" w:color="auto" w:fill="FFFFFF"/>
        </w:rPr>
        <w:t xml:space="preserve"> methods were then compared using three different metrics</w:t>
      </w:r>
      <w:r w:rsidR="001D4A3C">
        <w:rPr>
          <w:rFonts w:ascii="Arial" w:hAnsi="Arial" w:cs="Arial"/>
          <w:sz w:val="24"/>
          <w:szCs w:val="24"/>
          <w:shd w:val="clear" w:color="auto" w:fill="FFFFFF"/>
        </w:rPr>
        <w:t xml:space="preserve"> evaluated on the test sets</w:t>
      </w:r>
      <w:r>
        <w:rPr>
          <w:rFonts w:ascii="Arial" w:hAnsi="Arial" w:cs="Arial"/>
          <w:sz w:val="24"/>
          <w:szCs w:val="24"/>
          <w:shd w:val="clear" w:color="auto" w:fill="FFFFFF"/>
        </w:rPr>
        <w:t>:</w:t>
      </w:r>
    </w:p>
    <w:p w14:paraId="7D7892B8" w14:textId="02232749" w:rsidR="009261EC" w:rsidRDefault="009261EC" w:rsidP="009261EC">
      <w:pPr>
        <w:pStyle w:val="Paragraphedeliste"/>
        <w:numPr>
          <w:ilvl w:val="0"/>
          <w:numId w:val="3"/>
        </w:numPr>
        <w:jc w:val="both"/>
        <w:rPr>
          <w:rFonts w:ascii="Arial" w:hAnsi="Arial" w:cs="Arial"/>
          <w:sz w:val="24"/>
          <w:szCs w:val="24"/>
          <w:shd w:val="clear" w:color="auto" w:fill="FFFFFF"/>
        </w:rPr>
      </w:pPr>
      <w:r>
        <w:rPr>
          <w:rFonts w:ascii="Arial" w:hAnsi="Arial" w:cs="Arial"/>
          <w:sz w:val="24"/>
          <w:szCs w:val="24"/>
          <w:shd w:val="clear" w:color="auto" w:fill="FFFFFF"/>
        </w:rPr>
        <w:t>The balanced accuracies of the models assessing the global decoding performance. B</w:t>
      </w:r>
      <w:r w:rsidRPr="00074DBE">
        <w:rPr>
          <w:rFonts w:ascii="Arial" w:hAnsi="Arial" w:cs="Arial"/>
          <w:sz w:val="24"/>
          <w:szCs w:val="24"/>
          <w:shd w:val="clear" w:color="auto" w:fill="FFFFFF"/>
        </w:rPr>
        <w:t>alanced accurac</w:t>
      </w:r>
      <w:r>
        <w:rPr>
          <w:rFonts w:ascii="Arial" w:hAnsi="Arial" w:cs="Arial"/>
          <w:sz w:val="24"/>
          <w:szCs w:val="24"/>
          <w:shd w:val="clear" w:color="auto" w:fill="FFFFFF"/>
        </w:rPr>
        <w:t>ies</w:t>
      </w:r>
      <w:r w:rsidRPr="00074DBE">
        <w:rPr>
          <w:rFonts w:ascii="Arial" w:hAnsi="Arial" w:cs="Arial"/>
          <w:sz w:val="24"/>
          <w:szCs w:val="24"/>
          <w:shd w:val="clear" w:color="auto" w:fill="FFFFFF"/>
        </w:rPr>
        <w:t xml:space="preserve"> </w:t>
      </w:r>
      <w:r>
        <w:rPr>
          <w:rFonts w:ascii="Arial" w:hAnsi="Arial" w:cs="Arial"/>
          <w:sz w:val="24"/>
          <w:szCs w:val="24"/>
          <w:shd w:val="clear" w:color="auto" w:fill="FFFFFF"/>
        </w:rPr>
        <w:t>were computed offline</w:t>
      </w:r>
      <w:r w:rsidRPr="00074DBE">
        <w:rPr>
          <w:rFonts w:ascii="Arial" w:hAnsi="Arial" w:cs="Arial"/>
          <w:sz w:val="24"/>
          <w:szCs w:val="24"/>
          <w:shd w:val="clear" w:color="auto" w:fill="FFFFFF"/>
        </w:rPr>
        <w:t xml:space="preserve">, using the </w:t>
      </w:r>
      <w:r w:rsidR="00F67174">
        <w:rPr>
          <w:rFonts w:ascii="Arial" w:hAnsi="Arial" w:cs="Arial"/>
          <w:sz w:val="24"/>
          <w:szCs w:val="24"/>
          <w:shd w:val="clear" w:color="auto" w:fill="FFFFFF"/>
        </w:rPr>
        <w:t>exclusion</w:t>
      </w:r>
      <w:r w:rsidRPr="00074DBE">
        <w:rPr>
          <w:rFonts w:ascii="Arial" w:hAnsi="Arial" w:cs="Arial"/>
          <w:sz w:val="24"/>
          <w:szCs w:val="24"/>
          <w:shd w:val="clear" w:color="auto" w:fill="FFFFFF"/>
        </w:rPr>
        <w:t xml:space="preserve"> methods when an activation of the stimulation was triggered (or when </w:t>
      </w:r>
      <w:r>
        <w:rPr>
          <w:rFonts w:ascii="Arial" w:hAnsi="Arial" w:cs="Arial"/>
          <w:sz w:val="24"/>
          <w:szCs w:val="24"/>
          <w:shd w:val="clear" w:color="auto" w:fill="FFFFFF"/>
        </w:rPr>
        <w:t>a movement state became active for BCI</w:t>
      </w:r>
      <w:r w:rsidR="003D1A5A">
        <w:rPr>
          <w:rFonts w:ascii="Arial" w:hAnsi="Arial" w:cs="Arial"/>
          <w:sz w:val="24"/>
          <w:szCs w:val="24"/>
          <w:shd w:val="clear" w:color="auto" w:fill="FFFFFF"/>
        </w:rPr>
        <w:t>-v</w:t>
      </w:r>
      <w:r>
        <w:rPr>
          <w:rFonts w:ascii="Arial" w:hAnsi="Arial" w:cs="Arial"/>
          <w:sz w:val="24"/>
          <w:szCs w:val="24"/>
          <w:shd w:val="clear" w:color="auto" w:fill="FFFFFF"/>
        </w:rPr>
        <w:t xml:space="preserve"> condition</w:t>
      </w:r>
      <w:r w:rsidRPr="00074DBE">
        <w:rPr>
          <w:rFonts w:ascii="Arial" w:hAnsi="Arial" w:cs="Arial"/>
          <w:sz w:val="24"/>
          <w:szCs w:val="24"/>
          <w:shd w:val="clear" w:color="auto" w:fill="FFFFFF"/>
        </w:rPr>
        <w:t>)</w:t>
      </w:r>
      <w:r w:rsidR="007B59E3">
        <w:rPr>
          <w:rFonts w:ascii="Arial" w:hAnsi="Arial" w:cs="Arial"/>
          <w:sz w:val="24"/>
          <w:szCs w:val="24"/>
          <w:shd w:val="clear" w:color="auto" w:fill="FFFFFF"/>
        </w:rPr>
        <w:t>,</w:t>
      </w:r>
    </w:p>
    <w:p w14:paraId="6432D650" w14:textId="64C92F6E" w:rsidR="009261EC" w:rsidRDefault="009261EC" w:rsidP="009261EC">
      <w:pPr>
        <w:pStyle w:val="Paragraphedeliste"/>
        <w:numPr>
          <w:ilvl w:val="0"/>
          <w:numId w:val="3"/>
        </w:numPr>
        <w:jc w:val="both"/>
        <w:rPr>
          <w:rFonts w:ascii="Arial" w:hAnsi="Arial" w:cs="Arial"/>
          <w:sz w:val="24"/>
          <w:szCs w:val="24"/>
          <w:shd w:val="clear" w:color="auto" w:fill="FFFFFF"/>
        </w:rPr>
      </w:pPr>
      <w:r>
        <w:rPr>
          <w:rFonts w:ascii="Arial" w:hAnsi="Arial" w:cs="Arial"/>
          <w:sz w:val="24"/>
          <w:szCs w:val="24"/>
          <w:shd w:val="clear" w:color="auto" w:fill="FFFFFF"/>
        </w:rPr>
        <w:t xml:space="preserve">The recall of idle class, </w:t>
      </w:r>
      <w:r w:rsidR="00AA08D4">
        <w:rPr>
          <w:rFonts w:ascii="Arial" w:hAnsi="Arial" w:cs="Arial"/>
          <w:sz w:val="24"/>
          <w:szCs w:val="24"/>
          <w:shd w:val="clear" w:color="auto" w:fill="FFFFFF"/>
        </w:rPr>
        <w:t xml:space="preserve">as one of the objectives is to implement </w:t>
      </w:r>
      <w:r w:rsidRPr="009E7B44">
        <w:rPr>
          <w:rFonts w:ascii="Arial" w:hAnsi="Arial" w:cs="Arial"/>
          <w:sz w:val="24"/>
          <w:szCs w:val="24"/>
          <w:shd w:val="clear" w:color="auto" w:fill="FFFFFF"/>
        </w:rPr>
        <w:t>a</w:t>
      </w:r>
      <w:r w:rsidR="00E45EF0">
        <w:rPr>
          <w:rFonts w:ascii="Arial" w:hAnsi="Arial" w:cs="Arial"/>
          <w:sz w:val="24"/>
          <w:szCs w:val="24"/>
          <w:shd w:val="clear" w:color="auto" w:fill="FFFFFF"/>
        </w:rPr>
        <w:t xml:space="preserve">n exclusion </w:t>
      </w:r>
      <w:r w:rsidRPr="009E7B44">
        <w:rPr>
          <w:rFonts w:ascii="Arial" w:hAnsi="Arial" w:cs="Arial"/>
          <w:sz w:val="24"/>
          <w:szCs w:val="24"/>
          <w:shd w:val="clear" w:color="auto" w:fill="FFFFFF"/>
        </w:rPr>
        <w:t xml:space="preserve">method that minimizes the number of false </w:t>
      </w:r>
      <w:r w:rsidR="00AA08D4">
        <w:rPr>
          <w:rFonts w:ascii="Arial" w:hAnsi="Arial" w:cs="Arial"/>
          <w:sz w:val="24"/>
          <w:szCs w:val="24"/>
          <w:shd w:val="clear" w:color="auto" w:fill="FFFFFF"/>
        </w:rPr>
        <w:t xml:space="preserve">positives </w:t>
      </w:r>
      <w:r w:rsidRPr="009E7B44">
        <w:rPr>
          <w:rFonts w:ascii="Arial" w:hAnsi="Arial" w:cs="Arial"/>
          <w:sz w:val="24"/>
          <w:szCs w:val="24"/>
          <w:shd w:val="clear" w:color="auto" w:fill="FFFFFF"/>
        </w:rPr>
        <w:t>to limit unwanted muscle stimulations</w:t>
      </w:r>
      <w:r w:rsidR="007B59E3">
        <w:rPr>
          <w:rFonts w:ascii="Arial" w:hAnsi="Arial" w:cs="Arial"/>
          <w:sz w:val="24"/>
          <w:szCs w:val="24"/>
          <w:shd w:val="clear" w:color="auto" w:fill="FFFFFF"/>
        </w:rPr>
        <w:t>,</w:t>
      </w:r>
    </w:p>
    <w:p w14:paraId="68A54EDA" w14:textId="0B32896D" w:rsidR="009261EC" w:rsidRPr="00E45EF0" w:rsidRDefault="009261EC" w:rsidP="009261EC">
      <w:pPr>
        <w:pStyle w:val="Paragraphedeliste"/>
        <w:numPr>
          <w:ilvl w:val="0"/>
          <w:numId w:val="3"/>
        </w:numPr>
        <w:jc w:val="both"/>
        <w:rPr>
          <w:rFonts w:ascii="Arial" w:hAnsi="Arial" w:cs="Arial"/>
          <w:sz w:val="24"/>
          <w:szCs w:val="24"/>
          <w:shd w:val="clear" w:color="auto" w:fill="FFFFFF"/>
        </w:rPr>
      </w:pPr>
      <w:r>
        <w:rPr>
          <w:rFonts w:ascii="Arial" w:hAnsi="Arial" w:cs="Arial"/>
          <w:sz w:val="24"/>
          <w:szCs w:val="24"/>
          <w:shd w:val="clear" w:color="auto" w:fill="FFFFFF"/>
        </w:rPr>
        <w:t>The</w:t>
      </w:r>
      <w:r w:rsidRPr="00E45EF0">
        <w:rPr>
          <w:rFonts w:ascii="Arial" w:hAnsi="Arial" w:cs="Arial"/>
          <w:sz w:val="24"/>
          <w:szCs w:val="24"/>
          <w:shd w:val="clear" w:color="auto" w:fill="FFFFFF"/>
        </w:rPr>
        <w:t xml:space="preserve"> latency of the decoding, </w:t>
      </w:r>
      <w:r w:rsidRPr="00E45EF0">
        <w:rPr>
          <w:rFonts w:ascii="Arial" w:hAnsi="Arial" w:cs="Arial"/>
          <w:sz w:val="24"/>
          <w:szCs w:val="24"/>
        </w:rPr>
        <w:t xml:space="preserve">calculated as the average lag, as defined in the </w:t>
      </w:r>
      <w:r w:rsidR="00E45EF0" w:rsidRPr="00E45EF0">
        <w:rPr>
          <w:rFonts w:ascii="Arial" w:hAnsi="Arial" w:cs="Arial"/>
          <w:sz w:val="24"/>
          <w:szCs w:val="24"/>
        </w:rPr>
        <w:t>“</w:t>
      </w:r>
      <w:r w:rsidR="00E45EF0" w:rsidRPr="00E45EF0">
        <w:rPr>
          <w:rFonts w:ascii="Arial" w:hAnsi="Arial" w:cs="Arial"/>
          <w:i/>
          <w:iCs/>
          <w:sz w:val="24"/>
          <w:szCs w:val="24"/>
        </w:rPr>
        <w:t>BCI neuroprosthesis evaluation</w:t>
      </w:r>
      <w:r w:rsidR="00E45EF0" w:rsidRPr="00E45EF0">
        <w:rPr>
          <w:rFonts w:ascii="Arial" w:hAnsi="Arial" w:cs="Arial"/>
          <w:sz w:val="24"/>
          <w:szCs w:val="24"/>
        </w:rPr>
        <w:t>” section, “</w:t>
      </w:r>
      <w:r w:rsidR="00E45EF0" w:rsidRPr="00E45EF0">
        <w:rPr>
          <w:rFonts w:ascii="Arial" w:hAnsi="Arial" w:cs="Arial"/>
          <w:i/>
          <w:sz w:val="24"/>
          <w:szCs w:val="24"/>
        </w:rPr>
        <w:t>Decoding performance metrics”</w:t>
      </w:r>
      <w:r w:rsidR="00E45EF0" w:rsidRPr="00E45EF0">
        <w:rPr>
          <w:rFonts w:ascii="Arial" w:hAnsi="Arial" w:cs="Arial"/>
          <w:sz w:val="24"/>
          <w:szCs w:val="24"/>
        </w:rPr>
        <w:t xml:space="preserve"> </w:t>
      </w:r>
      <w:r w:rsidR="00E45EF0" w:rsidRPr="00E45EF0">
        <w:rPr>
          <w:rFonts w:ascii="Arial" w:hAnsi="Arial" w:cs="Arial"/>
          <w:sz w:val="24"/>
          <w:szCs w:val="24"/>
        </w:rPr>
        <w:lastRenderedPageBreak/>
        <w:t>subsection</w:t>
      </w:r>
      <w:r w:rsidRPr="00E45EF0">
        <w:rPr>
          <w:rFonts w:ascii="Arial" w:hAnsi="Arial" w:cs="Arial"/>
          <w:sz w:val="24"/>
          <w:szCs w:val="24"/>
        </w:rPr>
        <w:t xml:space="preserve"> of the methods, for each </w:t>
      </w:r>
      <w:r w:rsidR="00E45EF0">
        <w:rPr>
          <w:rFonts w:ascii="Arial" w:hAnsi="Arial" w:cs="Arial"/>
          <w:sz w:val="24"/>
          <w:szCs w:val="24"/>
        </w:rPr>
        <w:t>exclusion</w:t>
      </w:r>
      <w:r w:rsidRPr="00E45EF0">
        <w:rPr>
          <w:rFonts w:ascii="Arial" w:hAnsi="Arial" w:cs="Arial"/>
          <w:sz w:val="24"/>
          <w:szCs w:val="24"/>
        </w:rPr>
        <w:t xml:space="preserve"> method and </w:t>
      </w:r>
      <w:r w:rsidR="00AA08D4">
        <w:rPr>
          <w:rFonts w:ascii="Arial" w:hAnsi="Arial" w:cs="Arial"/>
          <w:sz w:val="24"/>
          <w:szCs w:val="24"/>
        </w:rPr>
        <w:t>exclusion</w:t>
      </w:r>
      <w:r w:rsidR="00AA08D4" w:rsidRPr="00E45EF0">
        <w:rPr>
          <w:rFonts w:ascii="Arial" w:hAnsi="Arial" w:cs="Arial"/>
          <w:sz w:val="24"/>
          <w:szCs w:val="24"/>
        </w:rPr>
        <w:t xml:space="preserve"> </w:t>
      </w:r>
      <w:r w:rsidR="00AA08D4">
        <w:rPr>
          <w:rFonts w:ascii="Arial" w:hAnsi="Arial" w:cs="Arial"/>
          <w:sz w:val="24"/>
          <w:szCs w:val="24"/>
        </w:rPr>
        <w:t>period duration</w:t>
      </w:r>
      <w:r w:rsidRPr="00E45EF0">
        <w:rPr>
          <w:rFonts w:ascii="Arial" w:hAnsi="Arial" w:cs="Arial"/>
          <w:sz w:val="24"/>
          <w:szCs w:val="24"/>
        </w:rPr>
        <w:t>.</w:t>
      </w:r>
    </w:p>
    <w:p w14:paraId="03947ADB" w14:textId="2F5FDE50" w:rsidR="009261EC" w:rsidRDefault="00472461" w:rsidP="00636C44">
      <w:pPr>
        <w:jc w:val="both"/>
        <w:rPr>
          <w:rFonts w:ascii="Arial" w:hAnsi="Arial" w:cs="Arial"/>
          <w:sz w:val="24"/>
          <w:szCs w:val="24"/>
          <w:shd w:val="clear" w:color="auto" w:fill="FFFFFF"/>
        </w:rPr>
      </w:pPr>
      <w:r w:rsidRPr="00472461">
        <w:rPr>
          <w:rFonts w:ascii="Arial" w:hAnsi="Arial" w:cs="Arial"/>
          <w:sz w:val="24"/>
          <w:szCs w:val="24"/>
          <w:shd w:val="clear" w:color="auto" w:fill="FFFFFF"/>
        </w:rPr>
        <w:fldChar w:fldCharType="begin"/>
      </w:r>
      <w:r w:rsidRPr="00472461">
        <w:rPr>
          <w:rFonts w:ascii="Arial" w:hAnsi="Arial" w:cs="Arial"/>
          <w:sz w:val="24"/>
          <w:szCs w:val="24"/>
          <w:shd w:val="clear" w:color="auto" w:fill="FFFFFF"/>
        </w:rPr>
        <w:instrText xml:space="preserve"> REF _Ref206423511 \h  \* MERGEFORMAT </w:instrText>
      </w:r>
      <w:r w:rsidRPr="00472461">
        <w:rPr>
          <w:rFonts w:ascii="Arial" w:hAnsi="Arial" w:cs="Arial"/>
          <w:sz w:val="24"/>
          <w:szCs w:val="24"/>
          <w:shd w:val="clear" w:color="auto" w:fill="FFFFFF"/>
        </w:rPr>
      </w:r>
      <w:r w:rsidRPr="00472461">
        <w:rPr>
          <w:rFonts w:ascii="Arial" w:hAnsi="Arial" w:cs="Arial"/>
          <w:sz w:val="24"/>
          <w:szCs w:val="24"/>
          <w:shd w:val="clear" w:color="auto" w:fill="FFFFFF"/>
        </w:rPr>
        <w:fldChar w:fldCharType="separate"/>
      </w:r>
      <w:r w:rsidRPr="00472461">
        <w:rPr>
          <w:rFonts w:ascii="Arial" w:hAnsi="Arial" w:cs="Arial"/>
          <w:color w:val="000000" w:themeColor="text1"/>
          <w:sz w:val="24"/>
          <w:szCs w:val="24"/>
        </w:rPr>
        <w:t>Supplementary figure 1.</w:t>
      </w:r>
      <w:r w:rsidRPr="00472461">
        <w:rPr>
          <w:rFonts w:ascii="Arial" w:hAnsi="Arial" w:cs="Arial"/>
          <w:noProof/>
          <w:color w:val="000000" w:themeColor="text1"/>
          <w:sz w:val="24"/>
          <w:szCs w:val="24"/>
        </w:rPr>
        <w:t>3</w:t>
      </w:r>
      <w:r w:rsidRPr="00472461">
        <w:rPr>
          <w:rFonts w:ascii="Arial" w:hAnsi="Arial" w:cs="Arial"/>
          <w:sz w:val="24"/>
          <w:szCs w:val="24"/>
          <w:shd w:val="clear" w:color="auto" w:fill="FFFFFF"/>
        </w:rPr>
        <w:fldChar w:fldCharType="end"/>
      </w:r>
      <w:r w:rsidRPr="00472461">
        <w:rPr>
          <w:rFonts w:ascii="Arial" w:hAnsi="Arial" w:cs="Arial"/>
          <w:sz w:val="24"/>
          <w:szCs w:val="24"/>
          <w:shd w:val="clear" w:color="auto" w:fill="FFFFFF"/>
        </w:rPr>
        <w:t xml:space="preserve"> </w:t>
      </w:r>
      <w:r w:rsidR="009261EC" w:rsidRPr="00472461">
        <w:rPr>
          <w:rFonts w:ascii="Arial" w:hAnsi="Arial" w:cs="Arial"/>
          <w:sz w:val="24"/>
          <w:szCs w:val="24"/>
          <w:shd w:val="clear" w:color="auto" w:fill="FFFFFF"/>
        </w:rPr>
        <w:t xml:space="preserve">summarizes the </w:t>
      </w:r>
      <w:r w:rsidR="006705BC" w:rsidRPr="00472461">
        <w:rPr>
          <w:rFonts w:ascii="Arial" w:hAnsi="Arial" w:cs="Arial"/>
          <w:sz w:val="24"/>
          <w:szCs w:val="24"/>
          <w:shd w:val="clear" w:color="auto" w:fill="FFFFFF"/>
        </w:rPr>
        <w:t>metrics</w:t>
      </w:r>
      <w:r w:rsidR="009261EC" w:rsidRPr="00472461">
        <w:rPr>
          <w:rFonts w:ascii="Arial" w:hAnsi="Arial" w:cs="Arial"/>
          <w:sz w:val="24"/>
          <w:szCs w:val="24"/>
          <w:shd w:val="clear" w:color="auto" w:fill="FFFFFF"/>
        </w:rPr>
        <w:t xml:space="preserve"> for BCI</w:t>
      </w:r>
      <w:r w:rsidR="003D1A5A">
        <w:rPr>
          <w:rFonts w:ascii="Arial" w:hAnsi="Arial" w:cs="Arial"/>
          <w:sz w:val="24"/>
          <w:szCs w:val="24"/>
          <w:shd w:val="clear" w:color="auto" w:fill="FFFFFF"/>
        </w:rPr>
        <w:t>-v</w:t>
      </w:r>
      <w:r w:rsidR="009261EC" w:rsidRPr="00472461">
        <w:rPr>
          <w:rFonts w:ascii="Arial" w:hAnsi="Arial" w:cs="Arial"/>
          <w:sz w:val="24"/>
          <w:szCs w:val="24"/>
          <w:shd w:val="clear" w:color="auto" w:fill="FFFFFF"/>
        </w:rPr>
        <w:t xml:space="preserve"> and BCI-sFES conditions with</w:t>
      </w:r>
      <w:r w:rsidR="009261EC">
        <w:rPr>
          <w:rFonts w:ascii="Arial" w:hAnsi="Arial" w:cs="Arial"/>
          <w:sz w:val="24"/>
          <w:szCs w:val="24"/>
          <w:shd w:val="clear" w:color="auto" w:fill="FFFFFF"/>
        </w:rPr>
        <w:t xml:space="preserve"> respect to </w:t>
      </w:r>
      <w:r w:rsidR="00E45EF0">
        <w:rPr>
          <w:rFonts w:ascii="Arial" w:hAnsi="Arial" w:cs="Arial"/>
          <w:sz w:val="24"/>
          <w:szCs w:val="24"/>
          <w:shd w:val="clear" w:color="auto" w:fill="FFFFFF"/>
        </w:rPr>
        <w:t>exclusion</w:t>
      </w:r>
      <w:r w:rsidR="009261EC">
        <w:rPr>
          <w:rFonts w:ascii="Arial" w:hAnsi="Arial" w:cs="Arial"/>
          <w:sz w:val="24"/>
          <w:szCs w:val="24"/>
          <w:shd w:val="clear" w:color="auto" w:fill="FFFFFF"/>
        </w:rPr>
        <w:t xml:space="preserve"> </w:t>
      </w:r>
      <w:r w:rsidR="00E45EF0">
        <w:rPr>
          <w:rFonts w:ascii="Arial" w:hAnsi="Arial" w:cs="Arial"/>
          <w:sz w:val="24"/>
          <w:szCs w:val="24"/>
          <w:shd w:val="clear" w:color="auto" w:fill="FFFFFF"/>
        </w:rPr>
        <w:t>duration</w:t>
      </w:r>
      <w:r w:rsidR="009261EC">
        <w:rPr>
          <w:rFonts w:ascii="Arial" w:hAnsi="Arial" w:cs="Arial"/>
          <w:sz w:val="24"/>
          <w:szCs w:val="24"/>
          <w:shd w:val="clear" w:color="auto" w:fill="FFFFFF"/>
        </w:rPr>
        <w:t xml:space="preserve"> and methods</w:t>
      </w:r>
      <w:r w:rsidR="009261EC" w:rsidRPr="00074DBE">
        <w:rPr>
          <w:rFonts w:ascii="Arial" w:hAnsi="Arial" w:cs="Arial"/>
          <w:sz w:val="24"/>
          <w:szCs w:val="24"/>
          <w:shd w:val="clear" w:color="auto" w:fill="FFFFFF"/>
        </w:rPr>
        <w:t>.</w:t>
      </w:r>
      <w:r w:rsidR="009261EC">
        <w:rPr>
          <w:rFonts w:ascii="Arial" w:hAnsi="Arial" w:cs="Arial"/>
          <w:sz w:val="24"/>
          <w:szCs w:val="24"/>
          <w:shd w:val="clear" w:color="auto" w:fill="FFFFFF"/>
        </w:rPr>
        <w:t xml:space="preserve"> </w:t>
      </w:r>
      <w:r w:rsidR="009261EC" w:rsidRPr="00074DBE">
        <w:rPr>
          <w:rFonts w:ascii="Arial" w:hAnsi="Arial" w:cs="Arial"/>
          <w:sz w:val="24"/>
          <w:szCs w:val="24"/>
          <w:shd w:val="clear" w:color="auto" w:fill="FFFFFF"/>
        </w:rPr>
        <w:t xml:space="preserve">We observed a significant decrease in </w:t>
      </w:r>
      <w:r w:rsidR="006705BC">
        <w:rPr>
          <w:rFonts w:ascii="Arial" w:hAnsi="Arial" w:cs="Arial"/>
          <w:sz w:val="24"/>
          <w:szCs w:val="24"/>
          <w:shd w:val="clear" w:color="auto" w:fill="FFFFFF"/>
        </w:rPr>
        <w:t>balanced accuracy</w:t>
      </w:r>
      <w:r w:rsidR="009261EC" w:rsidRPr="00074DBE">
        <w:rPr>
          <w:rFonts w:ascii="Arial" w:hAnsi="Arial" w:cs="Arial"/>
          <w:sz w:val="24"/>
          <w:szCs w:val="24"/>
          <w:shd w:val="clear" w:color="auto" w:fill="FFFFFF"/>
        </w:rPr>
        <w:t xml:space="preserve"> for the model retrained offline </w:t>
      </w:r>
      <w:r w:rsidR="007B59E3">
        <w:rPr>
          <w:rFonts w:ascii="Arial" w:hAnsi="Arial" w:cs="Arial"/>
          <w:sz w:val="24"/>
          <w:szCs w:val="24"/>
          <w:shd w:val="clear" w:color="auto" w:fill="FFFFFF"/>
        </w:rPr>
        <w:t xml:space="preserve">without use of any exclusion, </w:t>
      </w:r>
      <w:r w:rsidR="009261EC" w:rsidRPr="00074DBE">
        <w:rPr>
          <w:rFonts w:ascii="Arial" w:hAnsi="Arial" w:cs="Arial"/>
          <w:sz w:val="24"/>
          <w:szCs w:val="24"/>
          <w:shd w:val="clear" w:color="auto" w:fill="FFFFFF"/>
        </w:rPr>
        <w:t xml:space="preserve">when stimulation was </w:t>
      </w:r>
      <w:r w:rsidR="00E45EF0">
        <w:rPr>
          <w:rFonts w:ascii="Arial" w:hAnsi="Arial" w:cs="Arial"/>
          <w:sz w:val="24"/>
          <w:szCs w:val="24"/>
          <w:shd w:val="clear" w:color="auto" w:fill="FFFFFF"/>
        </w:rPr>
        <w:t>activated</w:t>
      </w:r>
      <w:r w:rsidR="009261EC" w:rsidRPr="00074DBE">
        <w:rPr>
          <w:rFonts w:ascii="Arial" w:hAnsi="Arial" w:cs="Arial"/>
          <w:sz w:val="24"/>
          <w:szCs w:val="24"/>
          <w:shd w:val="clear" w:color="auto" w:fill="FFFFFF"/>
        </w:rPr>
        <w:t xml:space="preserve">. As anticipated, </w:t>
      </w:r>
      <w:r w:rsidR="00E45EF0">
        <w:rPr>
          <w:rFonts w:ascii="Arial" w:hAnsi="Arial" w:cs="Arial"/>
          <w:sz w:val="24"/>
          <w:szCs w:val="24"/>
          <w:shd w:val="clear" w:color="auto" w:fill="FFFFFF"/>
        </w:rPr>
        <w:t>exclusion procedure</w:t>
      </w:r>
      <w:r w:rsidR="009261EC" w:rsidRPr="00074DBE">
        <w:rPr>
          <w:rFonts w:ascii="Arial" w:hAnsi="Arial" w:cs="Arial"/>
          <w:sz w:val="24"/>
          <w:szCs w:val="24"/>
          <w:shd w:val="clear" w:color="auto" w:fill="FFFFFF"/>
        </w:rPr>
        <w:t xml:space="preserve"> </w:t>
      </w:r>
      <w:r w:rsidR="006705BC">
        <w:rPr>
          <w:rFonts w:ascii="Arial" w:hAnsi="Arial" w:cs="Arial"/>
          <w:sz w:val="24"/>
          <w:szCs w:val="24"/>
          <w:shd w:val="clear" w:color="auto" w:fill="FFFFFF"/>
        </w:rPr>
        <w:t>had no impact on</w:t>
      </w:r>
      <w:r w:rsidR="009261EC" w:rsidRPr="00074DBE">
        <w:rPr>
          <w:rFonts w:ascii="Arial" w:hAnsi="Arial" w:cs="Arial"/>
          <w:sz w:val="24"/>
          <w:szCs w:val="24"/>
          <w:shd w:val="clear" w:color="auto" w:fill="FFFFFF"/>
        </w:rPr>
        <w:t xml:space="preserve"> performance in the absence of stimulation but did </w:t>
      </w:r>
      <w:r w:rsidR="006705BC">
        <w:rPr>
          <w:rFonts w:ascii="Arial" w:hAnsi="Arial" w:cs="Arial"/>
          <w:sz w:val="24"/>
          <w:szCs w:val="24"/>
          <w:shd w:val="clear" w:color="auto" w:fill="FFFFFF"/>
        </w:rPr>
        <w:t>improve</w:t>
      </w:r>
      <w:r w:rsidR="009261EC" w:rsidRPr="00074DBE">
        <w:rPr>
          <w:rFonts w:ascii="Arial" w:hAnsi="Arial" w:cs="Arial"/>
          <w:sz w:val="24"/>
          <w:szCs w:val="24"/>
          <w:shd w:val="clear" w:color="auto" w:fill="FFFFFF"/>
        </w:rPr>
        <w:t xml:space="preserve"> performance when stimulation was applied. In terms of </w:t>
      </w:r>
      <w:r w:rsidR="00E45EF0">
        <w:rPr>
          <w:rFonts w:ascii="Arial" w:hAnsi="Arial" w:cs="Arial"/>
          <w:sz w:val="24"/>
          <w:szCs w:val="24"/>
          <w:shd w:val="clear" w:color="auto" w:fill="FFFFFF"/>
        </w:rPr>
        <w:t>exclusion</w:t>
      </w:r>
      <w:r w:rsidR="009261EC" w:rsidRPr="00074DBE">
        <w:rPr>
          <w:rFonts w:ascii="Arial" w:hAnsi="Arial" w:cs="Arial"/>
          <w:sz w:val="24"/>
          <w:szCs w:val="24"/>
          <w:shd w:val="clear" w:color="auto" w:fill="FFFFFF"/>
        </w:rPr>
        <w:t xml:space="preserve"> method, both 'continuous' and 'max' performed well with comparable results.</w:t>
      </w:r>
      <w:r w:rsidR="009261EC">
        <w:rPr>
          <w:rFonts w:ascii="Arial" w:hAnsi="Arial" w:cs="Arial"/>
          <w:sz w:val="24"/>
          <w:szCs w:val="24"/>
          <w:shd w:val="clear" w:color="auto" w:fill="FFFFFF"/>
        </w:rPr>
        <w:t xml:space="preserve"> </w:t>
      </w:r>
      <w:r w:rsidR="009261EC">
        <w:rPr>
          <w:rFonts w:ascii="Arial" w:hAnsi="Arial" w:cs="Arial"/>
          <w:sz w:val="24"/>
          <w:szCs w:val="24"/>
        </w:rPr>
        <w:t>A</w:t>
      </w:r>
      <w:r w:rsidR="009261EC" w:rsidRPr="00074DBE">
        <w:rPr>
          <w:rFonts w:ascii="Arial" w:hAnsi="Arial" w:cs="Arial"/>
          <w:sz w:val="24"/>
          <w:szCs w:val="24"/>
          <w:shd w:val="clear" w:color="auto" w:fill="FFFFFF"/>
        </w:rPr>
        <w:t xml:space="preserve">lthough we did not achieve the same balanced accuracy as without </w:t>
      </w:r>
      <w:r w:rsidR="00F67174">
        <w:rPr>
          <w:rFonts w:ascii="Arial" w:hAnsi="Arial" w:cs="Arial"/>
          <w:sz w:val="24"/>
          <w:szCs w:val="24"/>
          <w:shd w:val="clear" w:color="auto" w:fill="FFFFFF"/>
        </w:rPr>
        <w:t>exclusion procedure</w:t>
      </w:r>
      <w:r w:rsidR="009261EC" w:rsidRPr="00074DBE">
        <w:rPr>
          <w:rFonts w:ascii="Arial" w:hAnsi="Arial" w:cs="Arial"/>
          <w:sz w:val="24"/>
          <w:szCs w:val="24"/>
          <w:shd w:val="clear" w:color="auto" w:fill="FFFFFF"/>
        </w:rPr>
        <w:t>, the increase in accuracy was sufficient to justify an online implementation.</w:t>
      </w:r>
      <w:r w:rsidR="009261EC">
        <w:rPr>
          <w:rFonts w:ascii="Arial" w:hAnsi="Arial" w:cs="Arial"/>
          <w:sz w:val="24"/>
          <w:szCs w:val="24"/>
          <w:shd w:val="clear" w:color="auto" w:fill="FFFFFF"/>
        </w:rPr>
        <w:t xml:space="preserve"> </w:t>
      </w:r>
      <w:r w:rsidR="006705BC">
        <w:rPr>
          <w:rFonts w:ascii="Arial" w:hAnsi="Arial" w:cs="Arial"/>
          <w:sz w:val="24"/>
          <w:szCs w:val="24"/>
          <w:shd w:val="clear" w:color="auto" w:fill="FFFFFF"/>
        </w:rPr>
        <w:t>Analysis of recall of idle state indicated that b</w:t>
      </w:r>
      <w:r w:rsidR="006705BC" w:rsidRPr="00074DBE">
        <w:rPr>
          <w:rFonts w:ascii="Arial" w:hAnsi="Arial" w:cs="Arial"/>
          <w:sz w:val="24"/>
          <w:szCs w:val="24"/>
        </w:rPr>
        <w:t xml:space="preserve">oth 'continuous' and 'skipped' methods </w:t>
      </w:r>
      <w:r w:rsidR="007B59E3">
        <w:rPr>
          <w:rFonts w:ascii="Arial" w:hAnsi="Arial" w:cs="Arial"/>
          <w:sz w:val="24"/>
          <w:szCs w:val="24"/>
        </w:rPr>
        <w:t>reduced the number of false positives</w:t>
      </w:r>
      <w:r w:rsidR="006705BC">
        <w:rPr>
          <w:rFonts w:ascii="Arial" w:hAnsi="Arial" w:cs="Arial"/>
          <w:sz w:val="24"/>
          <w:szCs w:val="24"/>
        </w:rPr>
        <w:t xml:space="preserve">. Regarding model latency, </w:t>
      </w:r>
      <w:r w:rsidR="00DF034F">
        <w:rPr>
          <w:rFonts w:ascii="Arial" w:hAnsi="Arial" w:cs="Arial"/>
          <w:sz w:val="24"/>
          <w:szCs w:val="24"/>
        </w:rPr>
        <w:t>only ‘skipped’ method significantly increased the lag.</w:t>
      </w:r>
      <w:r w:rsidR="006705BC">
        <w:rPr>
          <w:rFonts w:ascii="Arial" w:hAnsi="Arial" w:cs="Arial"/>
          <w:sz w:val="24"/>
          <w:szCs w:val="24"/>
        </w:rPr>
        <w:t xml:space="preserve"> </w:t>
      </w:r>
    </w:p>
    <w:p w14:paraId="065E516C" w14:textId="4AC401E0" w:rsidR="00DE230F" w:rsidRDefault="00DE230F" w:rsidP="00B31DD3">
      <w:pPr>
        <w:jc w:val="both"/>
        <w:rPr>
          <w:rFonts w:ascii="Arial" w:hAnsi="Arial" w:cs="Arial"/>
          <w:sz w:val="24"/>
          <w:szCs w:val="24"/>
          <w:shd w:val="clear" w:color="auto" w:fill="FFFFFF"/>
        </w:rPr>
      </w:pPr>
    </w:p>
    <w:p w14:paraId="5C88BFAC" w14:textId="402395AE" w:rsidR="00DF034F" w:rsidRDefault="003D1A5A" w:rsidP="00DF034F">
      <w:pPr>
        <w:jc w:val="center"/>
        <w:rPr>
          <w:rFonts w:ascii="Arial" w:hAnsi="Arial" w:cs="Arial"/>
          <w:sz w:val="24"/>
          <w:szCs w:val="24"/>
          <w:shd w:val="clear" w:color="auto" w:fill="FFFFFF"/>
        </w:rPr>
      </w:pPr>
      <w:r w:rsidRPr="003D1A5A">
        <w:rPr>
          <w:rFonts w:ascii="Arial" w:hAnsi="Arial" w:cs="Arial"/>
          <w:noProof/>
          <w:sz w:val="24"/>
          <w:szCs w:val="24"/>
          <w:shd w:val="clear" w:color="auto" w:fill="FFFFFF"/>
        </w:rPr>
        <w:drawing>
          <wp:inline distT="0" distB="0" distL="0" distR="0" wp14:anchorId="3031FACB" wp14:editId="70F724D3">
            <wp:extent cx="3648942" cy="5091546"/>
            <wp:effectExtent l="0" t="0" r="8890" b="0"/>
            <wp:docPr id="7" name="Image 6">
              <a:extLst xmlns:a="http://schemas.openxmlformats.org/drawingml/2006/main">
                <a:ext uri="{FF2B5EF4-FFF2-40B4-BE49-F238E27FC236}">
                  <a16:creationId xmlns:a16="http://schemas.microsoft.com/office/drawing/2014/main" id="{405A6190-54DE-4E1F-BD47-395240647F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id="{405A6190-54DE-4E1F-BD47-395240647F9B}"/>
                        </a:ext>
                      </a:extLst>
                    </pic:cNvPr>
                    <pic:cNvPicPr>
                      <a:picLocks noChangeAspect="1"/>
                    </pic:cNvPicPr>
                  </pic:nvPicPr>
                  <pic:blipFill>
                    <a:blip r:embed="rId8"/>
                    <a:stretch>
                      <a:fillRect/>
                    </a:stretch>
                  </pic:blipFill>
                  <pic:spPr>
                    <a:xfrm>
                      <a:off x="0" y="0"/>
                      <a:ext cx="3652188" cy="5096076"/>
                    </a:xfrm>
                    <a:prstGeom prst="rect">
                      <a:avLst/>
                    </a:prstGeom>
                  </pic:spPr>
                </pic:pic>
              </a:graphicData>
            </a:graphic>
          </wp:inline>
        </w:drawing>
      </w:r>
    </w:p>
    <w:p w14:paraId="42CFB983" w14:textId="4E49098C" w:rsidR="00C279F8" w:rsidRPr="00C279F8" w:rsidRDefault="00472461" w:rsidP="00C279F8">
      <w:pPr>
        <w:pStyle w:val="Lgende"/>
        <w:rPr>
          <w:rFonts w:ascii="Arial" w:hAnsi="Arial" w:cs="Arial"/>
          <w:color w:val="000000" w:themeColor="text1"/>
          <w:sz w:val="16"/>
          <w:szCs w:val="16"/>
          <w:shd w:val="clear" w:color="auto" w:fill="FFFFFF"/>
        </w:rPr>
      </w:pPr>
      <w:bookmarkStart w:id="2" w:name="_Ref206423511"/>
      <w:r>
        <w:rPr>
          <w:rFonts w:ascii="Arial" w:hAnsi="Arial" w:cs="Arial"/>
          <w:b/>
          <w:color w:val="000000" w:themeColor="text1"/>
          <w:sz w:val="16"/>
          <w:szCs w:val="16"/>
        </w:rPr>
        <w:t>Supplementary f</w:t>
      </w:r>
      <w:r w:rsidR="00C279F8" w:rsidRPr="00C279F8">
        <w:rPr>
          <w:rFonts w:ascii="Arial" w:hAnsi="Arial" w:cs="Arial"/>
          <w:b/>
          <w:color w:val="000000" w:themeColor="text1"/>
          <w:sz w:val="16"/>
          <w:szCs w:val="16"/>
        </w:rPr>
        <w:t xml:space="preserve">igure </w:t>
      </w:r>
      <w:r>
        <w:rPr>
          <w:rFonts w:ascii="Arial" w:hAnsi="Arial" w:cs="Arial"/>
          <w:b/>
          <w:color w:val="000000" w:themeColor="text1"/>
          <w:sz w:val="16"/>
          <w:szCs w:val="16"/>
        </w:rPr>
        <w:t>1.</w:t>
      </w:r>
      <w:r w:rsidR="00C279F8" w:rsidRPr="00C279F8">
        <w:rPr>
          <w:rFonts w:ascii="Arial" w:hAnsi="Arial" w:cs="Arial"/>
          <w:b/>
          <w:color w:val="000000" w:themeColor="text1"/>
          <w:sz w:val="16"/>
          <w:szCs w:val="16"/>
        </w:rPr>
        <w:fldChar w:fldCharType="begin"/>
      </w:r>
      <w:r w:rsidR="00C279F8" w:rsidRPr="00C279F8">
        <w:rPr>
          <w:rFonts w:ascii="Arial" w:hAnsi="Arial" w:cs="Arial"/>
          <w:b/>
          <w:color w:val="000000" w:themeColor="text1"/>
          <w:sz w:val="16"/>
          <w:szCs w:val="16"/>
        </w:rPr>
        <w:instrText xml:space="preserve"> SEQ Figure \* ARABIC </w:instrText>
      </w:r>
      <w:r w:rsidR="00C279F8" w:rsidRPr="00C279F8">
        <w:rPr>
          <w:rFonts w:ascii="Arial" w:hAnsi="Arial" w:cs="Arial"/>
          <w:b/>
          <w:color w:val="000000" w:themeColor="text1"/>
          <w:sz w:val="16"/>
          <w:szCs w:val="16"/>
        </w:rPr>
        <w:fldChar w:fldCharType="separate"/>
      </w:r>
      <w:r w:rsidR="00097F0B">
        <w:rPr>
          <w:rFonts w:ascii="Arial" w:hAnsi="Arial" w:cs="Arial"/>
          <w:b/>
          <w:noProof/>
          <w:color w:val="000000" w:themeColor="text1"/>
          <w:sz w:val="16"/>
          <w:szCs w:val="16"/>
        </w:rPr>
        <w:t>3</w:t>
      </w:r>
      <w:r w:rsidR="00C279F8" w:rsidRPr="00C279F8">
        <w:rPr>
          <w:rFonts w:ascii="Arial" w:hAnsi="Arial" w:cs="Arial"/>
          <w:b/>
          <w:color w:val="000000" w:themeColor="text1"/>
          <w:sz w:val="16"/>
          <w:szCs w:val="16"/>
        </w:rPr>
        <w:fldChar w:fldCharType="end"/>
      </w:r>
      <w:bookmarkEnd w:id="2"/>
      <w:r w:rsidR="00C279F8" w:rsidRPr="00C279F8">
        <w:rPr>
          <w:rFonts w:ascii="Arial" w:hAnsi="Arial" w:cs="Arial"/>
          <w:b/>
          <w:color w:val="000000" w:themeColor="text1"/>
          <w:sz w:val="16"/>
          <w:szCs w:val="16"/>
        </w:rPr>
        <w:t xml:space="preserve">: </w:t>
      </w:r>
      <w:r w:rsidR="00C279F8" w:rsidRPr="00C279F8">
        <w:rPr>
          <w:rFonts w:ascii="Arial" w:hAnsi="Arial" w:cs="Arial"/>
          <w:color w:val="000000" w:themeColor="text1"/>
          <w:sz w:val="16"/>
          <w:szCs w:val="16"/>
        </w:rPr>
        <w:t xml:space="preserve">Impact of offline </w:t>
      </w:r>
      <w:r w:rsidR="00E45EF0">
        <w:rPr>
          <w:rFonts w:ascii="Arial" w:hAnsi="Arial" w:cs="Arial"/>
          <w:color w:val="000000" w:themeColor="text1"/>
          <w:sz w:val="16"/>
          <w:szCs w:val="16"/>
        </w:rPr>
        <w:t>exclusion</w:t>
      </w:r>
      <w:r w:rsidR="00C279F8" w:rsidRPr="00C279F8">
        <w:rPr>
          <w:rFonts w:ascii="Arial" w:hAnsi="Arial" w:cs="Arial"/>
          <w:color w:val="000000" w:themeColor="text1"/>
          <w:sz w:val="16"/>
          <w:szCs w:val="16"/>
        </w:rPr>
        <w:t xml:space="preserve"> method and duration on the </w:t>
      </w:r>
      <w:r w:rsidR="00DF034F">
        <w:rPr>
          <w:rFonts w:ascii="Arial" w:hAnsi="Arial" w:cs="Arial"/>
          <w:color w:val="000000" w:themeColor="text1"/>
          <w:sz w:val="16"/>
          <w:szCs w:val="16"/>
        </w:rPr>
        <w:t>(a) balanced accuracy, (b) recall of idle class and (c) model latency,</w:t>
      </w:r>
      <w:r w:rsidR="00DF034F" w:rsidRPr="00C279F8">
        <w:rPr>
          <w:rFonts w:ascii="Arial" w:hAnsi="Arial" w:cs="Arial"/>
          <w:color w:val="000000" w:themeColor="text1"/>
          <w:sz w:val="16"/>
          <w:szCs w:val="16"/>
        </w:rPr>
        <w:t xml:space="preserve"> </w:t>
      </w:r>
      <w:r w:rsidR="00C279F8" w:rsidRPr="00C279F8">
        <w:rPr>
          <w:rFonts w:ascii="Arial" w:hAnsi="Arial" w:cs="Arial"/>
          <w:color w:val="000000" w:themeColor="text1"/>
          <w:sz w:val="16"/>
          <w:szCs w:val="16"/>
        </w:rPr>
        <w:t xml:space="preserve">averaged over two brain-switch tasks being right hand elbow flexion and grasp. Left corresponds to performance of each method on </w:t>
      </w:r>
      <w:r w:rsidR="00DF034F">
        <w:rPr>
          <w:rFonts w:ascii="Arial" w:hAnsi="Arial" w:cs="Arial"/>
          <w:color w:val="000000" w:themeColor="text1"/>
          <w:sz w:val="16"/>
          <w:szCs w:val="16"/>
        </w:rPr>
        <w:t>BCI</w:t>
      </w:r>
      <w:r w:rsidR="003D1A5A">
        <w:rPr>
          <w:rFonts w:ascii="Arial" w:hAnsi="Arial" w:cs="Arial"/>
          <w:color w:val="000000" w:themeColor="text1"/>
          <w:sz w:val="16"/>
          <w:szCs w:val="16"/>
        </w:rPr>
        <w:t xml:space="preserve">-v </w:t>
      </w:r>
      <w:r w:rsidR="00DF034F">
        <w:rPr>
          <w:rFonts w:ascii="Arial" w:hAnsi="Arial" w:cs="Arial"/>
          <w:color w:val="000000" w:themeColor="text1"/>
          <w:sz w:val="16"/>
          <w:szCs w:val="16"/>
        </w:rPr>
        <w:t>sessions</w:t>
      </w:r>
      <w:r w:rsidR="00C279F8" w:rsidRPr="00C279F8">
        <w:rPr>
          <w:rFonts w:ascii="Arial" w:hAnsi="Arial" w:cs="Arial"/>
          <w:color w:val="000000" w:themeColor="text1"/>
          <w:sz w:val="16"/>
          <w:szCs w:val="16"/>
        </w:rPr>
        <w:t xml:space="preserve"> </w:t>
      </w:r>
      <w:r w:rsidR="003D1A5A">
        <w:rPr>
          <w:rFonts w:ascii="Arial" w:hAnsi="Arial" w:cs="Arial"/>
          <w:color w:val="000000" w:themeColor="text1"/>
          <w:sz w:val="16"/>
          <w:szCs w:val="16"/>
        </w:rPr>
        <w:t>(</w:t>
      </w:r>
      <w:r w:rsidR="00C279F8" w:rsidRPr="00C279F8">
        <w:rPr>
          <w:rFonts w:ascii="Arial" w:hAnsi="Arial" w:cs="Arial"/>
          <w:color w:val="000000" w:themeColor="text1"/>
          <w:sz w:val="16"/>
          <w:szCs w:val="16"/>
        </w:rPr>
        <w:t xml:space="preserve">without </w:t>
      </w:r>
      <w:r w:rsidR="00E90B93">
        <w:rPr>
          <w:rFonts w:ascii="Arial" w:hAnsi="Arial" w:cs="Arial"/>
          <w:color w:val="000000" w:themeColor="text1"/>
          <w:sz w:val="16"/>
          <w:szCs w:val="16"/>
        </w:rPr>
        <w:t>s</w:t>
      </w:r>
      <w:r w:rsidR="00C279F8" w:rsidRPr="00C279F8">
        <w:rPr>
          <w:rFonts w:ascii="Arial" w:hAnsi="Arial" w:cs="Arial"/>
          <w:color w:val="000000" w:themeColor="text1"/>
          <w:sz w:val="16"/>
          <w:szCs w:val="16"/>
        </w:rPr>
        <w:t>FES</w:t>
      </w:r>
      <w:r w:rsidR="003D1A5A">
        <w:rPr>
          <w:rFonts w:ascii="Arial" w:hAnsi="Arial" w:cs="Arial"/>
          <w:color w:val="000000" w:themeColor="text1"/>
          <w:sz w:val="16"/>
          <w:szCs w:val="16"/>
        </w:rPr>
        <w:t>)</w:t>
      </w:r>
      <w:r w:rsidR="00C279F8" w:rsidRPr="00C279F8">
        <w:rPr>
          <w:rFonts w:ascii="Arial" w:hAnsi="Arial" w:cs="Arial"/>
          <w:color w:val="000000" w:themeColor="text1"/>
          <w:sz w:val="16"/>
          <w:szCs w:val="16"/>
        </w:rPr>
        <w:t>. Right corresponds to BCI</w:t>
      </w:r>
      <w:r w:rsidR="003D1A5A">
        <w:rPr>
          <w:rFonts w:ascii="Arial" w:hAnsi="Arial" w:cs="Arial"/>
          <w:color w:val="000000" w:themeColor="text1"/>
          <w:sz w:val="16"/>
          <w:szCs w:val="16"/>
        </w:rPr>
        <w:t>-sFES</w:t>
      </w:r>
      <w:r w:rsidR="00C279F8" w:rsidRPr="00C279F8">
        <w:rPr>
          <w:rFonts w:ascii="Arial" w:hAnsi="Arial" w:cs="Arial"/>
          <w:color w:val="000000" w:themeColor="text1"/>
          <w:sz w:val="16"/>
          <w:szCs w:val="16"/>
        </w:rPr>
        <w:t xml:space="preserve"> sessions where </w:t>
      </w:r>
      <w:r w:rsidR="00E90B93">
        <w:rPr>
          <w:rFonts w:ascii="Arial" w:hAnsi="Arial" w:cs="Arial"/>
          <w:color w:val="000000" w:themeColor="text1"/>
          <w:sz w:val="16"/>
          <w:szCs w:val="16"/>
        </w:rPr>
        <w:t>s</w:t>
      </w:r>
      <w:r w:rsidR="00C279F8" w:rsidRPr="00C279F8">
        <w:rPr>
          <w:rFonts w:ascii="Arial" w:hAnsi="Arial" w:cs="Arial"/>
          <w:color w:val="000000" w:themeColor="text1"/>
          <w:sz w:val="16"/>
          <w:szCs w:val="16"/>
        </w:rPr>
        <w:t xml:space="preserve">FES was activated upon reaching a decoding threshold, without any online </w:t>
      </w:r>
      <w:r w:rsidR="00F67174">
        <w:rPr>
          <w:rFonts w:ascii="Arial" w:hAnsi="Arial" w:cs="Arial"/>
          <w:color w:val="000000" w:themeColor="text1"/>
          <w:sz w:val="16"/>
          <w:szCs w:val="16"/>
        </w:rPr>
        <w:t>exclusion method applied</w:t>
      </w:r>
      <w:r w:rsidR="00C279F8" w:rsidRPr="00C279F8">
        <w:rPr>
          <w:rFonts w:ascii="Arial" w:hAnsi="Arial" w:cs="Arial"/>
          <w:color w:val="000000" w:themeColor="text1"/>
          <w:sz w:val="16"/>
          <w:szCs w:val="16"/>
        </w:rPr>
        <w:t>.</w:t>
      </w:r>
    </w:p>
    <w:p w14:paraId="19CD4C4A" w14:textId="58820D4C" w:rsidR="00286D70" w:rsidRDefault="00286D70" w:rsidP="00B31DD3">
      <w:pPr>
        <w:jc w:val="both"/>
        <w:rPr>
          <w:rFonts w:ascii="Arial" w:hAnsi="Arial" w:cs="Arial"/>
          <w:sz w:val="24"/>
          <w:szCs w:val="24"/>
        </w:rPr>
      </w:pPr>
      <w:r>
        <w:rPr>
          <w:rFonts w:ascii="Arial" w:hAnsi="Arial" w:cs="Arial"/>
          <w:sz w:val="24"/>
          <w:szCs w:val="24"/>
        </w:rPr>
        <w:lastRenderedPageBreak/>
        <w:t>Considering all these elements,</w:t>
      </w:r>
      <w:r w:rsidRPr="00074DBE">
        <w:rPr>
          <w:rFonts w:ascii="Arial" w:hAnsi="Arial" w:cs="Arial"/>
          <w:sz w:val="24"/>
          <w:szCs w:val="24"/>
        </w:rPr>
        <w:t xml:space="preserve"> </w:t>
      </w:r>
      <w:r>
        <w:rPr>
          <w:rFonts w:ascii="Arial" w:hAnsi="Arial" w:cs="Arial"/>
          <w:sz w:val="24"/>
          <w:szCs w:val="24"/>
        </w:rPr>
        <w:t>t</w:t>
      </w:r>
      <w:r w:rsidRPr="00074DBE">
        <w:rPr>
          <w:rFonts w:ascii="Arial" w:hAnsi="Arial" w:cs="Arial"/>
          <w:sz w:val="24"/>
          <w:szCs w:val="24"/>
        </w:rPr>
        <w:t>he 'continuous' method was selected due to its balance between performance and reduction of unnecessary stimulation during decoding.</w:t>
      </w:r>
      <w:r>
        <w:rPr>
          <w:rFonts w:ascii="Arial" w:hAnsi="Arial" w:cs="Arial"/>
          <w:sz w:val="24"/>
          <w:szCs w:val="24"/>
        </w:rPr>
        <w:t xml:space="preserve"> It </w:t>
      </w:r>
      <w:r w:rsidRPr="00074DBE">
        <w:rPr>
          <w:rFonts w:ascii="Arial" w:hAnsi="Arial" w:cs="Arial"/>
          <w:sz w:val="24"/>
          <w:szCs w:val="24"/>
        </w:rPr>
        <w:t xml:space="preserve">is a favorable choice as it has no impact when </w:t>
      </w:r>
      <w:r w:rsidR="00F67174">
        <w:rPr>
          <w:rFonts w:ascii="Arial" w:hAnsi="Arial" w:cs="Arial"/>
          <w:sz w:val="24"/>
          <w:szCs w:val="24"/>
        </w:rPr>
        <w:t>ERP exclusion</w:t>
      </w:r>
      <w:r w:rsidRPr="00074DBE">
        <w:rPr>
          <w:rFonts w:ascii="Arial" w:hAnsi="Arial" w:cs="Arial"/>
          <w:sz w:val="24"/>
          <w:szCs w:val="24"/>
        </w:rPr>
        <w:t xml:space="preserve"> is not required, indicating good selectivity by affecting only the necessary data.</w:t>
      </w:r>
    </w:p>
    <w:p w14:paraId="40809BB4" w14:textId="0809CA9F" w:rsidR="009214BB" w:rsidRPr="00074DBE" w:rsidRDefault="00286D70" w:rsidP="00B31DD3">
      <w:pPr>
        <w:jc w:val="both"/>
        <w:rPr>
          <w:rFonts w:ascii="Arial" w:hAnsi="Arial" w:cs="Arial"/>
          <w:sz w:val="24"/>
          <w:szCs w:val="24"/>
        </w:rPr>
      </w:pPr>
      <w:r>
        <w:rPr>
          <w:rFonts w:ascii="Arial" w:hAnsi="Arial" w:cs="Arial"/>
          <w:sz w:val="24"/>
          <w:szCs w:val="24"/>
        </w:rPr>
        <w:t>Regarding</w:t>
      </w:r>
      <w:r w:rsidR="009214BB" w:rsidRPr="00074DBE">
        <w:rPr>
          <w:rFonts w:ascii="Arial" w:hAnsi="Arial" w:cs="Arial"/>
          <w:sz w:val="24"/>
          <w:szCs w:val="24"/>
        </w:rPr>
        <w:t xml:space="preserve"> </w:t>
      </w:r>
      <w:r w:rsidR="00F67174">
        <w:rPr>
          <w:rFonts w:ascii="Arial" w:hAnsi="Arial" w:cs="Arial"/>
          <w:sz w:val="24"/>
          <w:szCs w:val="24"/>
        </w:rPr>
        <w:t xml:space="preserve">exclusion </w:t>
      </w:r>
      <w:r w:rsidR="007B59E3">
        <w:rPr>
          <w:rFonts w:ascii="Arial" w:hAnsi="Arial" w:cs="Arial"/>
          <w:sz w:val="24"/>
          <w:szCs w:val="24"/>
        </w:rPr>
        <w:t>period</w:t>
      </w:r>
      <w:r w:rsidR="009214BB" w:rsidRPr="00074DBE">
        <w:rPr>
          <w:rFonts w:ascii="Arial" w:hAnsi="Arial" w:cs="Arial"/>
          <w:sz w:val="24"/>
          <w:szCs w:val="24"/>
        </w:rPr>
        <w:t xml:space="preserve">, we hypothesized a peak around 1.5 seconds, </w:t>
      </w:r>
      <w:r w:rsidR="00F67174">
        <w:rPr>
          <w:rFonts w:ascii="Arial" w:hAnsi="Arial" w:cs="Arial"/>
          <w:sz w:val="24"/>
          <w:szCs w:val="24"/>
        </w:rPr>
        <w:t xml:space="preserve">also </w:t>
      </w:r>
      <w:r w:rsidR="009214BB" w:rsidRPr="00074DBE">
        <w:rPr>
          <w:rFonts w:ascii="Arial" w:hAnsi="Arial" w:cs="Arial"/>
          <w:sz w:val="24"/>
          <w:szCs w:val="24"/>
        </w:rPr>
        <w:t xml:space="preserve">considering the stimulation event-related potential (ERP) duration of approximately 0.5 seconds and the retention of 1 second of data during decoding. </w:t>
      </w:r>
      <w:r w:rsidR="00892AC4" w:rsidRPr="00074DBE">
        <w:rPr>
          <w:rFonts w:ascii="Arial" w:hAnsi="Arial" w:cs="Arial"/>
          <w:sz w:val="24"/>
          <w:szCs w:val="24"/>
        </w:rPr>
        <w:t>Figure</w:t>
      </w:r>
      <w:r w:rsidR="009214BB" w:rsidRPr="00074DBE">
        <w:rPr>
          <w:rFonts w:ascii="Arial" w:hAnsi="Arial" w:cs="Arial"/>
          <w:sz w:val="24"/>
          <w:szCs w:val="24"/>
        </w:rPr>
        <w:t xml:space="preserve"> </w:t>
      </w:r>
      <w:r w:rsidR="00787390">
        <w:rPr>
          <w:rFonts w:ascii="Arial" w:hAnsi="Arial" w:cs="Arial"/>
          <w:sz w:val="24"/>
          <w:szCs w:val="24"/>
        </w:rPr>
        <w:t>3</w:t>
      </w:r>
      <w:r w:rsidR="0017587E" w:rsidRPr="00074DBE">
        <w:rPr>
          <w:rFonts w:ascii="Arial" w:hAnsi="Arial" w:cs="Arial"/>
          <w:sz w:val="24"/>
          <w:szCs w:val="24"/>
        </w:rPr>
        <w:t xml:space="preserve">, </w:t>
      </w:r>
      <w:r w:rsidR="009214BB" w:rsidRPr="00074DBE">
        <w:rPr>
          <w:rFonts w:ascii="Arial" w:hAnsi="Arial" w:cs="Arial"/>
          <w:sz w:val="24"/>
          <w:szCs w:val="24"/>
        </w:rPr>
        <w:t>corroborates t</w:t>
      </w:r>
      <w:r w:rsidR="0017587E" w:rsidRPr="00074DBE">
        <w:rPr>
          <w:rFonts w:ascii="Arial" w:hAnsi="Arial" w:cs="Arial"/>
          <w:sz w:val="24"/>
          <w:szCs w:val="24"/>
        </w:rPr>
        <w:t>his expectation</w:t>
      </w:r>
      <w:r w:rsidR="001D68F5" w:rsidRPr="00074DBE">
        <w:rPr>
          <w:rFonts w:ascii="Arial" w:hAnsi="Arial" w:cs="Arial"/>
          <w:sz w:val="24"/>
          <w:szCs w:val="24"/>
        </w:rPr>
        <w:t xml:space="preserve"> leading to a choice </w:t>
      </w:r>
      <w:r>
        <w:rPr>
          <w:rFonts w:ascii="Arial" w:hAnsi="Arial" w:cs="Arial"/>
          <w:sz w:val="24"/>
          <w:szCs w:val="24"/>
        </w:rPr>
        <w:t>for online</w:t>
      </w:r>
      <w:r w:rsidR="001D68F5" w:rsidRPr="00074DBE">
        <w:rPr>
          <w:rFonts w:ascii="Arial" w:hAnsi="Arial" w:cs="Arial"/>
          <w:sz w:val="24"/>
          <w:szCs w:val="24"/>
        </w:rPr>
        <w:t xml:space="preserve"> </w:t>
      </w:r>
      <w:r w:rsidR="00F67174">
        <w:rPr>
          <w:rFonts w:ascii="Arial" w:hAnsi="Arial" w:cs="Arial"/>
          <w:sz w:val="24"/>
          <w:szCs w:val="24"/>
        </w:rPr>
        <w:t>exclusion</w:t>
      </w:r>
      <w:r w:rsidR="001D68F5" w:rsidRPr="00074DBE">
        <w:rPr>
          <w:rFonts w:ascii="Arial" w:hAnsi="Arial" w:cs="Arial"/>
          <w:sz w:val="24"/>
          <w:szCs w:val="24"/>
        </w:rPr>
        <w:t xml:space="preserve"> time of 1.5 second</w:t>
      </w:r>
      <w:r w:rsidR="00D97210" w:rsidRPr="00074DBE">
        <w:rPr>
          <w:rFonts w:ascii="Arial" w:hAnsi="Arial" w:cs="Arial"/>
          <w:sz w:val="24"/>
          <w:szCs w:val="24"/>
        </w:rPr>
        <w:t>s</w:t>
      </w:r>
      <w:r w:rsidR="009214BB" w:rsidRPr="00074DBE">
        <w:rPr>
          <w:rFonts w:ascii="Arial" w:hAnsi="Arial" w:cs="Arial"/>
          <w:sz w:val="24"/>
          <w:szCs w:val="24"/>
        </w:rPr>
        <w:t>.</w:t>
      </w:r>
      <w:r w:rsidR="00966766" w:rsidRPr="00074DBE">
        <w:rPr>
          <w:rFonts w:ascii="Arial" w:hAnsi="Arial" w:cs="Arial"/>
          <w:sz w:val="24"/>
          <w:szCs w:val="24"/>
        </w:rPr>
        <w:t xml:space="preserve"> </w:t>
      </w:r>
    </w:p>
    <w:p w14:paraId="358618A1" w14:textId="67F37FD6" w:rsidR="004867C4" w:rsidRPr="00472461" w:rsidRDefault="004867C4" w:rsidP="00C279F8">
      <w:pPr>
        <w:pStyle w:val="Titre2"/>
        <w:spacing w:after="120"/>
        <w:jc w:val="both"/>
        <w:rPr>
          <w:rFonts w:ascii="Arial" w:hAnsi="Arial" w:cs="Arial"/>
          <w:b/>
          <w:color w:val="000000" w:themeColor="text1"/>
          <w:sz w:val="24"/>
          <w:szCs w:val="24"/>
        </w:rPr>
      </w:pPr>
      <w:r w:rsidRPr="00472461">
        <w:rPr>
          <w:rFonts w:ascii="Arial" w:hAnsi="Arial" w:cs="Arial"/>
          <w:b/>
          <w:color w:val="000000" w:themeColor="text1"/>
          <w:sz w:val="24"/>
          <w:szCs w:val="24"/>
        </w:rPr>
        <w:t>Online implementation</w:t>
      </w:r>
    </w:p>
    <w:p w14:paraId="70D7E5C4" w14:textId="311DCDC7" w:rsidR="006238D1" w:rsidRDefault="00AA3250" w:rsidP="00B31DD3">
      <w:pPr>
        <w:jc w:val="both"/>
        <w:rPr>
          <w:rFonts w:ascii="Arial" w:hAnsi="Arial" w:cs="Arial"/>
          <w:sz w:val="24"/>
          <w:szCs w:val="24"/>
        </w:rPr>
      </w:pPr>
      <w:r>
        <w:rPr>
          <w:rFonts w:ascii="Arial" w:hAnsi="Arial" w:cs="Arial"/>
          <w:sz w:val="24"/>
          <w:szCs w:val="24"/>
        </w:rPr>
        <w:t>Then, t</w:t>
      </w:r>
      <w:r w:rsidRPr="00AA3250">
        <w:rPr>
          <w:rFonts w:ascii="Arial" w:hAnsi="Arial" w:cs="Arial"/>
          <w:sz w:val="24"/>
          <w:szCs w:val="24"/>
        </w:rPr>
        <w:t xml:space="preserve">he exclusion procedure was implemented in the online experimental environment for patient use, </w:t>
      </w:r>
      <w:r>
        <w:rPr>
          <w:rFonts w:ascii="Arial" w:hAnsi="Arial" w:cs="Arial"/>
          <w:sz w:val="24"/>
          <w:szCs w:val="24"/>
        </w:rPr>
        <w:t>where</w:t>
      </w:r>
      <w:r w:rsidRPr="00AA3250">
        <w:rPr>
          <w:rFonts w:ascii="Arial" w:hAnsi="Arial" w:cs="Arial"/>
          <w:sz w:val="24"/>
          <w:szCs w:val="24"/>
        </w:rPr>
        <w:t xml:space="preserve"> parameters identified in the offline study </w:t>
      </w:r>
      <w:r>
        <w:rPr>
          <w:rFonts w:ascii="Arial" w:hAnsi="Arial" w:cs="Arial"/>
          <w:sz w:val="24"/>
          <w:szCs w:val="24"/>
        </w:rPr>
        <w:t xml:space="preserve">were selected </w:t>
      </w:r>
      <w:r w:rsidRPr="00AA3250">
        <w:rPr>
          <w:rFonts w:ascii="Arial" w:hAnsi="Arial" w:cs="Arial"/>
          <w:sz w:val="24"/>
          <w:szCs w:val="24"/>
        </w:rPr>
        <w:t>(continuous method with 1.5 s exclusion).</w:t>
      </w:r>
    </w:p>
    <w:p w14:paraId="0801B32C" w14:textId="35C8F4C8" w:rsidR="00D8762B" w:rsidRPr="00074DBE" w:rsidRDefault="00A24DCB" w:rsidP="00B31DD3">
      <w:pPr>
        <w:jc w:val="both"/>
        <w:rPr>
          <w:rFonts w:ascii="Arial" w:hAnsi="Arial" w:cs="Arial"/>
          <w:sz w:val="24"/>
          <w:szCs w:val="24"/>
        </w:rPr>
      </w:pPr>
      <w:r>
        <w:rPr>
          <w:rFonts w:ascii="Arial" w:hAnsi="Arial" w:cs="Arial"/>
          <w:sz w:val="24"/>
          <w:szCs w:val="24"/>
        </w:rPr>
        <w:t xml:space="preserve">To compare </w:t>
      </w:r>
      <w:proofErr w:type="spellStart"/>
      <w:r>
        <w:rPr>
          <w:rFonts w:ascii="Arial" w:hAnsi="Arial" w:cs="Arial"/>
          <w:sz w:val="24"/>
          <w:szCs w:val="24"/>
        </w:rPr>
        <w:t>brainswitch</w:t>
      </w:r>
      <w:proofErr w:type="spellEnd"/>
      <w:r>
        <w:rPr>
          <w:rFonts w:ascii="Arial" w:hAnsi="Arial" w:cs="Arial"/>
          <w:sz w:val="24"/>
          <w:szCs w:val="24"/>
        </w:rPr>
        <w:t xml:space="preserve"> BCI-sFES models trained with (BCI-sFES excl) and without exclusion procedure (BCI-sFES non-excl) and BCI model trained with visual feedback only (BCI</w:t>
      </w:r>
      <w:r w:rsidR="003D1A5A">
        <w:rPr>
          <w:rFonts w:ascii="Arial" w:hAnsi="Arial" w:cs="Arial"/>
          <w:sz w:val="24"/>
          <w:szCs w:val="24"/>
        </w:rPr>
        <w:t>-v</w:t>
      </w:r>
      <w:r>
        <w:rPr>
          <w:rFonts w:ascii="Arial" w:hAnsi="Arial" w:cs="Arial"/>
          <w:sz w:val="24"/>
          <w:szCs w:val="24"/>
        </w:rPr>
        <w:t>), n</w:t>
      </w:r>
      <w:r w:rsidR="00AA3250">
        <w:rPr>
          <w:rFonts w:ascii="Arial" w:hAnsi="Arial" w:cs="Arial"/>
          <w:sz w:val="24"/>
          <w:szCs w:val="24"/>
        </w:rPr>
        <w:t>ew series of experiment were performed</w:t>
      </w:r>
      <w:r>
        <w:rPr>
          <w:rFonts w:ascii="Arial" w:hAnsi="Arial" w:cs="Arial"/>
          <w:sz w:val="24"/>
          <w:szCs w:val="24"/>
        </w:rPr>
        <w:t>. For right grasp and right elbow extension muscular groups, only BCI-sFES models with exclusion procedure were trained to supplement the previously recorded data. To expand the dataset, BCI</w:t>
      </w:r>
      <w:r w:rsidR="003D1A5A">
        <w:rPr>
          <w:rFonts w:ascii="Arial" w:hAnsi="Arial" w:cs="Arial"/>
          <w:sz w:val="24"/>
          <w:szCs w:val="24"/>
        </w:rPr>
        <w:t>-v</w:t>
      </w:r>
      <w:r>
        <w:rPr>
          <w:rFonts w:ascii="Arial" w:hAnsi="Arial" w:cs="Arial"/>
          <w:sz w:val="24"/>
          <w:szCs w:val="24"/>
        </w:rPr>
        <w:t>, BCI-sFES excl and BCI-sFES non-excl conditions were repeated on two other muscular groups,</w:t>
      </w:r>
      <w:r w:rsidRPr="00074DBE">
        <w:rPr>
          <w:rFonts w:ascii="Arial" w:hAnsi="Arial" w:cs="Arial"/>
          <w:sz w:val="24"/>
          <w:szCs w:val="24"/>
        </w:rPr>
        <w:t xml:space="preserve"> </w:t>
      </w:r>
      <w:r>
        <w:rPr>
          <w:rFonts w:ascii="Arial" w:hAnsi="Arial" w:cs="Arial"/>
          <w:sz w:val="24"/>
          <w:szCs w:val="24"/>
        </w:rPr>
        <w:t xml:space="preserve">namely </w:t>
      </w:r>
      <w:r w:rsidRPr="00074DBE">
        <w:rPr>
          <w:rFonts w:ascii="Arial" w:hAnsi="Arial" w:cs="Arial"/>
          <w:sz w:val="24"/>
          <w:szCs w:val="24"/>
        </w:rPr>
        <w:t>right elbow extension and right wrist extension</w:t>
      </w:r>
      <w:r>
        <w:rPr>
          <w:rFonts w:ascii="Arial" w:hAnsi="Arial" w:cs="Arial"/>
          <w:sz w:val="24"/>
          <w:szCs w:val="24"/>
        </w:rPr>
        <w:t xml:space="preserve">. The same online training and testing procedures were kept for this new series of experiments. In total, </w:t>
      </w:r>
      <w:r w:rsidR="00D8762B" w:rsidRPr="00074DBE">
        <w:rPr>
          <w:rFonts w:ascii="Arial" w:hAnsi="Arial" w:cs="Arial"/>
          <w:sz w:val="24"/>
          <w:szCs w:val="24"/>
        </w:rPr>
        <w:t>one</w:t>
      </w:r>
      <w:r w:rsidR="008933F0" w:rsidRPr="00074DBE">
        <w:rPr>
          <w:rFonts w:ascii="Arial" w:hAnsi="Arial" w:cs="Arial"/>
          <w:sz w:val="24"/>
          <w:szCs w:val="24"/>
        </w:rPr>
        <w:t xml:space="preserve"> session</w:t>
      </w:r>
      <w:r w:rsidR="00D8762B" w:rsidRPr="00074DBE">
        <w:rPr>
          <w:rFonts w:ascii="Arial" w:hAnsi="Arial" w:cs="Arial"/>
          <w:sz w:val="24"/>
          <w:szCs w:val="24"/>
        </w:rPr>
        <w:t xml:space="preserve"> (grasp and elbow flexion) and two</w:t>
      </w:r>
      <w:r w:rsidR="008933F0" w:rsidRPr="00074DBE">
        <w:rPr>
          <w:rFonts w:ascii="Arial" w:hAnsi="Arial" w:cs="Arial"/>
          <w:sz w:val="24"/>
          <w:szCs w:val="24"/>
        </w:rPr>
        <w:t xml:space="preserve"> sessions </w:t>
      </w:r>
      <w:r w:rsidR="00D8762B" w:rsidRPr="00074DBE">
        <w:rPr>
          <w:rFonts w:ascii="Arial" w:hAnsi="Arial" w:cs="Arial"/>
          <w:sz w:val="24"/>
          <w:szCs w:val="24"/>
        </w:rPr>
        <w:t>(elbow extension, wrist extension) for BCI-</w:t>
      </w:r>
      <w:r w:rsidR="00F67174">
        <w:rPr>
          <w:rFonts w:ascii="Arial" w:hAnsi="Arial" w:cs="Arial"/>
          <w:sz w:val="24"/>
          <w:szCs w:val="24"/>
        </w:rPr>
        <w:t>s</w:t>
      </w:r>
      <w:r w:rsidR="00D8762B" w:rsidRPr="00074DBE">
        <w:rPr>
          <w:rFonts w:ascii="Arial" w:hAnsi="Arial" w:cs="Arial"/>
          <w:sz w:val="24"/>
          <w:szCs w:val="24"/>
        </w:rPr>
        <w:t xml:space="preserve">FES </w:t>
      </w:r>
      <w:r w:rsidR="003D1A5A">
        <w:rPr>
          <w:rFonts w:ascii="Arial" w:hAnsi="Arial" w:cs="Arial"/>
          <w:sz w:val="24"/>
          <w:szCs w:val="24"/>
        </w:rPr>
        <w:t xml:space="preserve">non-excl </w:t>
      </w:r>
      <w:r w:rsidR="00D8762B" w:rsidRPr="00074DBE">
        <w:rPr>
          <w:rFonts w:ascii="Arial" w:hAnsi="Arial" w:cs="Arial"/>
          <w:sz w:val="24"/>
          <w:szCs w:val="24"/>
        </w:rPr>
        <w:t>paradigm</w:t>
      </w:r>
      <w:r w:rsidR="008933F0" w:rsidRPr="00074DBE">
        <w:rPr>
          <w:rFonts w:ascii="Arial" w:hAnsi="Arial" w:cs="Arial"/>
          <w:sz w:val="24"/>
          <w:szCs w:val="24"/>
        </w:rPr>
        <w:t>;</w:t>
      </w:r>
      <w:r w:rsidR="00D8762B" w:rsidRPr="00074DBE">
        <w:rPr>
          <w:rFonts w:ascii="Arial" w:hAnsi="Arial" w:cs="Arial"/>
          <w:sz w:val="24"/>
          <w:szCs w:val="24"/>
        </w:rPr>
        <w:t xml:space="preserve"> two</w:t>
      </w:r>
      <w:r w:rsidR="00B31DD3" w:rsidRPr="00074DBE">
        <w:rPr>
          <w:rFonts w:ascii="Arial" w:hAnsi="Arial" w:cs="Arial"/>
          <w:sz w:val="24"/>
          <w:szCs w:val="24"/>
        </w:rPr>
        <w:t xml:space="preserve"> sessions </w:t>
      </w:r>
      <w:r w:rsidR="00D8762B" w:rsidRPr="00074DBE">
        <w:rPr>
          <w:rFonts w:ascii="Arial" w:hAnsi="Arial" w:cs="Arial"/>
          <w:sz w:val="24"/>
          <w:szCs w:val="24"/>
        </w:rPr>
        <w:t>of online BCI</w:t>
      </w:r>
      <w:r w:rsidR="00F67174">
        <w:rPr>
          <w:rFonts w:ascii="Arial" w:hAnsi="Arial" w:cs="Arial"/>
          <w:sz w:val="24"/>
          <w:szCs w:val="24"/>
        </w:rPr>
        <w:t>-</w:t>
      </w:r>
      <w:r w:rsidR="00E90B93">
        <w:rPr>
          <w:rFonts w:ascii="Arial" w:hAnsi="Arial" w:cs="Arial"/>
          <w:sz w:val="24"/>
          <w:szCs w:val="24"/>
        </w:rPr>
        <w:t>s</w:t>
      </w:r>
      <w:r w:rsidR="00D8762B" w:rsidRPr="00074DBE">
        <w:rPr>
          <w:rFonts w:ascii="Arial" w:hAnsi="Arial" w:cs="Arial"/>
          <w:sz w:val="24"/>
          <w:szCs w:val="24"/>
        </w:rPr>
        <w:t xml:space="preserve">FES </w:t>
      </w:r>
      <w:r w:rsidR="003D1A5A">
        <w:rPr>
          <w:rFonts w:ascii="Arial" w:hAnsi="Arial" w:cs="Arial"/>
          <w:sz w:val="24"/>
          <w:szCs w:val="24"/>
        </w:rPr>
        <w:t>excl</w:t>
      </w:r>
      <w:r w:rsidR="008933F0" w:rsidRPr="00074DBE">
        <w:rPr>
          <w:rFonts w:ascii="Arial" w:hAnsi="Arial" w:cs="Arial"/>
          <w:sz w:val="24"/>
          <w:szCs w:val="24"/>
        </w:rPr>
        <w:t>;</w:t>
      </w:r>
      <w:r w:rsidR="00D8762B" w:rsidRPr="00074DBE">
        <w:rPr>
          <w:rFonts w:ascii="Arial" w:hAnsi="Arial" w:cs="Arial"/>
          <w:sz w:val="24"/>
          <w:szCs w:val="24"/>
        </w:rPr>
        <w:t xml:space="preserve"> and between two (elbow extension, wrist extension) and three (grasp, elbow flexion) sessions of </w:t>
      </w:r>
      <w:r w:rsidR="00F67174">
        <w:rPr>
          <w:rFonts w:ascii="Arial" w:hAnsi="Arial" w:cs="Arial"/>
          <w:sz w:val="24"/>
          <w:szCs w:val="24"/>
        </w:rPr>
        <w:t>BCI</w:t>
      </w:r>
      <w:r w:rsidR="003D1A5A">
        <w:rPr>
          <w:rFonts w:ascii="Arial" w:hAnsi="Arial" w:cs="Arial"/>
          <w:sz w:val="24"/>
          <w:szCs w:val="24"/>
        </w:rPr>
        <w:t>-v</w:t>
      </w:r>
      <w:r w:rsidR="00BC6E79">
        <w:rPr>
          <w:rFonts w:ascii="Arial" w:hAnsi="Arial" w:cs="Arial"/>
          <w:sz w:val="24"/>
          <w:szCs w:val="24"/>
        </w:rPr>
        <w:t xml:space="preserve"> were recorded</w:t>
      </w:r>
      <w:r w:rsidR="00F67174">
        <w:rPr>
          <w:rFonts w:ascii="Arial" w:hAnsi="Arial" w:cs="Arial"/>
          <w:sz w:val="24"/>
          <w:szCs w:val="24"/>
        </w:rPr>
        <w:t>. E</w:t>
      </w:r>
      <w:r w:rsidR="008933F0" w:rsidRPr="00074DBE">
        <w:rPr>
          <w:rFonts w:ascii="Arial" w:hAnsi="Arial" w:cs="Arial"/>
          <w:sz w:val="24"/>
          <w:szCs w:val="24"/>
        </w:rPr>
        <w:t xml:space="preserve">ach session </w:t>
      </w:r>
      <w:r w:rsidR="009C641E" w:rsidRPr="00074DBE">
        <w:rPr>
          <w:rFonts w:ascii="Arial" w:hAnsi="Arial" w:cs="Arial"/>
          <w:sz w:val="24"/>
          <w:szCs w:val="24"/>
        </w:rPr>
        <w:t>compris</w:t>
      </w:r>
      <w:r w:rsidR="00F67174">
        <w:rPr>
          <w:rFonts w:ascii="Arial" w:hAnsi="Arial" w:cs="Arial"/>
          <w:sz w:val="24"/>
          <w:szCs w:val="24"/>
        </w:rPr>
        <w:t>ed</w:t>
      </w:r>
      <w:r w:rsidR="008933F0" w:rsidRPr="00074DBE">
        <w:rPr>
          <w:rFonts w:ascii="Arial" w:hAnsi="Arial" w:cs="Arial"/>
          <w:sz w:val="24"/>
          <w:szCs w:val="24"/>
        </w:rPr>
        <w:t xml:space="preserve"> </w:t>
      </w:r>
      <w:r w:rsidR="004508CA">
        <w:rPr>
          <w:rFonts w:ascii="Arial" w:hAnsi="Arial" w:cs="Arial"/>
          <w:sz w:val="24"/>
          <w:szCs w:val="24"/>
        </w:rPr>
        <w:t>around</w:t>
      </w:r>
      <w:r w:rsidR="008933F0" w:rsidRPr="00074DBE">
        <w:rPr>
          <w:rFonts w:ascii="Arial" w:hAnsi="Arial" w:cs="Arial"/>
          <w:sz w:val="24"/>
          <w:szCs w:val="24"/>
        </w:rPr>
        <w:t xml:space="preserve"> 30 trials.</w:t>
      </w:r>
    </w:p>
    <w:p w14:paraId="033BF0EA" w14:textId="5D57748A" w:rsidR="004508CA" w:rsidRDefault="004508CA" w:rsidP="00B31DD3">
      <w:pPr>
        <w:jc w:val="both"/>
        <w:rPr>
          <w:rFonts w:ascii="Arial" w:hAnsi="Arial" w:cs="Arial"/>
          <w:sz w:val="24"/>
          <w:szCs w:val="24"/>
        </w:rPr>
      </w:pPr>
      <w:r>
        <w:rPr>
          <w:rFonts w:ascii="Arial" w:hAnsi="Arial" w:cs="Arial"/>
          <w:sz w:val="24"/>
          <w:szCs w:val="24"/>
        </w:rPr>
        <w:t xml:space="preserve">This </w:t>
      </w:r>
      <w:r w:rsidR="00401999">
        <w:rPr>
          <w:rFonts w:ascii="Arial" w:hAnsi="Arial" w:cs="Arial"/>
          <w:sz w:val="24"/>
          <w:szCs w:val="24"/>
        </w:rPr>
        <w:t xml:space="preserve">series of experiments </w:t>
      </w:r>
      <w:r>
        <w:rPr>
          <w:rFonts w:ascii="Arial" w:hAnsi="Arial" w:cs="Arial"/>
          <w:sz w:val="24"/>
          <w:szCs w:val="24"/>
        </w:rPr>
        <w:t xml:space="preserve">allows comparing the balanced accuracy for each muscle and each condition, as </w:t>
      </w:r>
      <w:r w:rsidRPr="00472461">
        <w:rPr>
          <w:rFonts w:ascii="Arial" w:hAnsi="Arial" w:cs="Arial"/>
          <w:sz w:val="24"/>
          <w:szCs w:val="24"/>
        </w:rPr>
        <w:t>shown in</w:t>
      </w:r>
      <w:r w:rsidR="00472461" w:rsidRPr="00472461">
        <w:rPr>
          <w:rFonts w:ascii="Arial" w:hAnsi="Arial" w:cs="Arial"/>
          <w:sz w:val="24"/>
          <w:szCs w:val="24"/>
        </w:rPr>
        <w:t xml:space="preserve"> </w:t>
      </w:r>
      <w:r w:rsidR="00472461" w:rsidRPr="00472461">
        <w:rPr>
          <w:rFonts w:ascii="Arial" w:hAnsi="Arial" w:cs="Arial"/>
          <w:sz w:val="24"/>
          <w:szCs w:val="24"/>
        </w:rPr>
        <w:fldChar w:fldCharType="begin"/>
      </w:r>
      <w:r w:rsidR="00472461" w:rsidRPr="00472461">
        <w:rPr>
          <w:rFonts w:ascii="Arial" w:hAnsi="Arial" w:cs="Arial"/>
          <w:sz w:val="24"/>
          <w:szCs w:val="24"/>
        </w:rPr>
        <w:instrText xml:space="preserve"> REF _Ref206423542 \h  \* MERGEFORMAT </w:instrText>
      </w:r>
      <w:r w:rsidR="00472461" w:rsidRPr="00472461">
        <w:rPr>
          <w:rFonts w:ascii="Arial" w:hAnsi="Arial" w:cs="Arial"/>
          <w:sz w:val="24"/>
          <w:szCs w:val="24"/>
        </w:rPr>
      </w:r>
      <w:r w:rsidR="00472461" w:rsidRPr="00472461">
        <w:rPr>
          <w:rFonts w:ascii="Arial" w:hAnsi="Arial" w:cs="Arial"/>
          <w:sz w:val="24"/>
          <w:szCs w:val="24"/>
        </w:rPr>
        <w:fldChar w:fldCharType="separate"/>
      </w:r>
      <w:r w:rsidR="00472461" w:rsidRPr="00472461">
        <w:rPr>
          <w:rFonts w:ascii="Arial" w:hAnsi="Arial" w:cs="Arial"/>
          <w:i/>
          <w:iCs/>
          <w:color w:val="000000" w:themeColor="text1"/>
          <w:sz w:val="24"/>
          <w:szCs w:val="24"/>
        </w:rPr>
        <w:t>Supplementary figure 1.</w:t>
      </w:r>
      <w:r w:rsidR="00472461" w:rsidRPr="00472461">
        <w:rPr>
          <w:rFonts w:ascii="Arial" w:hAnsi="Arial" w:cs="Arial"/>
          <w:i/>
          <w:noProof/>
          <w:color w:val="000000" w:themeColor="text1"/>
          <w:sz w:val="24"/>
          <w:szCs w:val="24"/>
        </w:rPr>
        <w:t>4</w:t>
      </w:r>
      <w:r w:rsidR="00472461" w:rsidRPr="00472461">
        <w:rPr>
          <w:rFonts w:ascii="Arial" w:hAnsi="Arial" w:cs="Arial"/>
          <w:sz w:val="24"/>
          <w:szCs w:val="24"/>
        </w:rPr>
        <w:fldChar w:fldCharType="end"/>
      </w:r>
      <w:r w:rsidRPr="00472461">
        <w:rPr>
          <w:rFonts w:ascii="Arial" w:hAnsi="Arial" w:cs="Arial"/>
          <w:sz w:val="24"/>
          <w:szCs w:val="24"/>
        </w:rPr>
        <w:t>.</w:t>
      </w:r>
      <w:r>
        <w:rPr>
          <w:rFonts w:ascii="Arial" w:hAnsi="Arial" w:cs="Arial"/>
          <w:sz w:val="24"/>
          <w:szCs w:val="24"/>
        </w:rPr>
        <w:t xml:space="preserve">  Online </w:t>
      </w:r>
      <w:r w:rsidR="00F67174">
        <w:rPr>
          <w:rFonts w:ascii="Arial" w:hAnsi="Arial" w:cs="Arial"/>
          <w:sz w:val="24"/>
          <w:szCs w:val="24"/>
        </w:rPr>
        <w:t>exclusion procedure</w:t>
      </w:r>
      <w:r>
        <w:rPr>
          <w:rFonts w:ascii="Arial" w:hAnsi="Arial" w:cs="Arial"/>
          <w:sz w:val="24"/>
          <w:szCs w:val="24"/>
        </w:rPr>
        <w:t xml:space="preserve"> has led to</w:t>
      </w:r>
      <w:r w:rsidRPr="00074DBE">
        <w:rPr>
          <w:rFonts w:ascii="Arial" w:hAnsi="Arial" w:cs="Arial"/>
          <w:sz w:val="24"/>
          <w:szCs w:val="24"/>
        </w:rPr>
        <w:t xml:space="preserve"> a clear improvement in overall decoding performance, </w:t>
      </w:r>
      <w:r w:rsidR="00F67174">
        <w:rPr>
          <w:rFonts w:ascii="Arial" w:hAnsi="Arial" w:cs="Arial"/>
          <w:sz w:val="24"/>
          <w:szCs w:val="24"/>
        </w:rPr>
        <w:t>equivalent to the</w:t>
      </w:r>
      <w:r w:rsidRPr="00074DBE">
        <w:rPr>
          <w:rFonts w:ascii="Arial" w:hAnsi="Arial" w:cs="Arial"/>
          <w:sz w:val="24"/>
          <w:szCs w:val="24"/>
        </w:rPr>
        <w:t xml:space="preserve"> </w:t>
      </w:r>
      <w:r w:rsidR="00F67174">
        <w:rPr>
          <w:rFonts w:ascii="Arial" w:hAnsi="Arial" w:cs="Arial"/>
          <w:sz w:val="24"/>
          <w:szCs w:val="24"/>
        </w:rPr>
        <w:t>BCI</w:t>
      </w:r>
      <w:r w:rsidR="003D1A5A">
        <w:rPr>
          <w:rFonts w:ascii="Arial" w:hAnsi="Arial" w:cs="Arial"/>
          <w:sz w:val="24"/>
          <w:szCs w:val="24"/>
        </w:rPr>
        <w:t>-v</w:t>
      </w:r>
      <w:r w:rsidRPr="00074DBE">
        <w:rPr>
          <w:rFonts w:ascii="Arial" w:hAnsi="Arial" w:cs="Arial"/>
          <w:sz w:val="24"/>
          <w:szCs w:val="24"/>
        </w:rPr>
        <w:t xml:space="preserve"> </w:t>
      </w:r>
      <w:r>
        <w:rPr>
          <w:rFonts w:ascii="Arial" w:hAnsi="Arial" w:cs="Arial"/>
          <w:sz w:val="24"/>
          <w:szCs w:val="24"/>
        </w:rPr>
        <w:t>condition</w:t>
      </w:r>
      <w:r w:rsidRPr="00074DBE">
        <w:rPr>
          <w:rFonts w:ascii="Arial" w:hAnsi="Arial" w:cs="Arial"/>
          <w:sz w:val="24"/>
          <w:szCs w:val="24"/>
        </w:rPr>
        <w:t>. The observed improvement surpasses initial expectations</w:t>
      </w:r>
      <w:r>
        <w:rPr>
          <w:rFonts w:ascii="Arial" w:hAnsi="Arial" w:cs="Arial"/>
          <w:sz w:val="24"/>
          <w:szCs w:val="24"/>
        </w:rPr>
        <w:t xml:space="preserve"> from offline study</w:t>
      </w:r>
      <w:r w:rsidRPr="00074DBE">
        <w:rPr>
          <w:rFonts w:ascii="Arial" w:hAnsi="Arial" w:cs="Arial"/>
          <w:sz w:val="24"/>
          <w:szCs w:val="24"/>
        </w:rPr>
        <w:t xml:space="preserve">, which can be </w:t>
      </w:r>
      <w:r w:rsidR="00BC6E79">
        <w:rPr>
          <w:rFonts w:ascii="Arial" w:hAnsi="Arial" w:cs="Arial"/>
          <w:sz w:val="24"/>
          <w:szCs w:val="24"/>
        </w:rPr>
        <w:t>explained</w:t>
      </w:r>
      <w:r w:rsidRPr="00074DBE">
        <w:rPr>
          <w:rFonts w:ascii="Arial" w:hAnsi="Arial" w:cs="Arial"/>
          <w:sz w:val="24"/>
          <w:szCs w:val="24"/>
        </w:rPr>
        <w:t xml:space="preserve"> several factors. The most probable explanation is that the offline </w:t>
      </w:r>
      <w:r w:rsidR="00F67174">
        <w:rPr>
          <w:rFonts w:ascii="Arial" w:hAnsi="Arial" w:cs="Arial"/>
          <w:sz w:val="24"/>
          <w:szCs w:val="24"/>
        </w:rPr>
        <w:t>exclusion</w:t>
      </w:r>
      <w:r w:rsidRPr="00074DBE">
        <w:rPr>
          <w:rFonts w:ascii="Arial" w:hAnsi="Arial" w:cs="Arial"/>
          <w:sz w:val="24"/>
          <w:szCs w:val="24"/>
        </w:rPr>
        <w:t xml:space="preserve"> methodology only </w:t>
      </w:r>
      <w:r w:rsidR="00F67174">
        <w:rPr>
          <w:rFonts w:ascii="Arial" w:hAnsi="Arial" w:cs="Arial"/>
          <w:sz w:val="24"/>
          <w:szCs w:val="24"/>
        </w:rPr>
        <w:t>excluded</w:t>
      </w:r>
      <w:r w:rsidRPr="00074DBE">
        <w:rPr>
          <w:rFonts w:ascii="Arial" w:hAnsi="Arial" w:cs="Arial"/>
          <w:sz w:val="24"/>
          <w:szCs w:val="24"/>
        </w:rPr>
        <w:t xml:space="preserve"> the data influenced by online stimulation. In this way, given the suboptimal performance of the online decoder, the stimulated data segments were less accurate, regardless of the </w:t>
      </w:r>
      <w:r w:rsidR="00F67174">
        <w:rPr>
          <w:rFonts w:ascii="Arial" w:hAnsi="Arial" w:cs="Arial"/>
          <w:sz w:val="24"/>
          <w:szCs w:val="24"/>
        </w:rPr>
        <w:t>exclusion</w:t>
      </w:r>
      <w:r w:rsidRPr="00074DBE">
        <w:rPr>
          <w:rFonts w:ascii="Arial" w:hAnsi="Arial" w:cs="Arial"/>
          <w:sz w:val="24"/>
          <w:szCs w:val="24"/>
        </w:rPr>
        <w:t xml:space="preserve"> methods and parameters employed. Additionally, the human factor may contribute to this performance disparity. During the initial sessions, the patient may </w:t>
      </w:r>
      <w:r>
        <w:rPr>
          <w:rFonts w:ascii="Arial" w:hAnsi="Arial" w:cs="Arial"/>
          <w:sz w:val="24"/>
          <w:szCs w:val="24"/>
        </w:rPr>
        <w:t>have been frustrated by the</w:t>
      </w:r>
      <w:r w:rsidRPr="00074DBE">
        <w:rPr>
          <w:rFonts w:ascii="Arial" w:hAnsi="Arial" w:cs="Arial"/>
          <w:sz w:val="24"/>
          <w:szCs w:val="24"/>
        </w:rPr>
        <w:t xml:space="preserve"> poor performance </w:t>
      </w:r>
      <w:r>
        <w:rPr>
          <w:rFonts w:ascii="Arial" w:hAnsi="Arial" w:cs="Arial"/>
          <w:sz w:val="24"/>
          <w:szCs w:val="24"/>
        </w:rPr>
        <w:t xml:space="preserve">of the online </w:t>
      </w:r>
      <w:r w:rsidR="00AB6D64">
        <w:rPr>
          <w:rFonts w:ascii="Arial" w:hAnsi="Arial" w:cs="Arial"/>
          <w:sz w:val="24"/>
          <w:szCs w:val="24"/>
        </w:rPr>
        <w:t>model that</w:t>
      </w:r>
      <w:r>
        <w:rPr>
          <w:rFonts w:ascii="Arial" w:hAnsi="Arial" w:cs="Arial"/>
          <w:sz w:val="24"/>
          <w:szCs w:val="24"/>
        </w:rPr>
        <w:t xml:space="preserve"> could have led to a further</w:t>
      </w:r>
      <w:r w:rsidRPr="00074DBE">
        <w:rPr>
          <w:rFonts w:ascii="Arial" w:hAnsi="Arial" w:cs="Arial"/>
          <w:sz w:val="24"/>
          <w:szCs w:val="24"/>
        </w:rPr>
        <w:t xml:space="preserve"> decline in performance.</w:t>
      </w:r>
    </w:p>
    <w:p w14:paraId="0A3178AE" w14:textId="40D5968B" w:rsidR="00843C7E" w:rsidRDefault="003D1A5A" w:rsidP="00843C7E">
      <w:pPr>
        <w:keepNext/>
        <w:jc w:val="center"/>
        <w:rPr>
          <w:rFonts w:ascii="Arial" w:hAnsi="Arial" w:cs="Arial"/>
          <w:b/>
          <w:i/>
          <w:color w:val="000000" w:themeColor="text1"/>
          <w:sz w:val="16"/>
          <w:szCs w:val="16"/>
        </w:rPr>
      </w:pPr>
      <w:r w:rsidRPr="003D1A5A">
        <w:rPr>
          <w:rFonts w:ascii="Arial" w:hAnsi="Arial" w:cs="Arial"/>
          <w:b/>
          <w:i/>
          <w:noProof/>
          <w:color w:val="000000" w:themeColor="text1"/>
          <w:sz w:val="16"/>
          <w:szCs w:val="16"/>
        </w:rPr>
        <w:lastRenderedPageBreak/>
        <w:drawing>
          <wp:inline distT="0" distB="0" distL="0" distR="0" wp14:anchorId="5CFD32B4" wp14:editId="788F05EB">
            <wp:extent cx="4785775" cy="2219136"/>
            <wp:effectExtent l="0" t="0" r="0" b="0"/>
            <wp:docPr id="2" name="Image 1">
              <a:extLst xmlns:a="http://schemas.openxmlformats.org/drawingml/2006/main">
                <a:ext uri="{FF2B5EF4-FFF2-40B4-BE49-F238E27FC236}">
                  <a16:creationId xmlns:a16="http://schemas.microsoft.com/office/drawing/2014/main" id="{24C3E9CD-94BF-4FDC-A27F-4ED2DD2AEE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24C3E9CD-94BF-4FDC-A27F-4ED2DD2AEE19}"/>
                        </a:ext>
                      </a:extLst>
                    </pic:cNvPr>
                    <pic:cNvPicPr>
                      <a:picLocks noChangeAspect="1"/>
                    </pic:cNvPicPr>
                  </pic:nvPicPr>
                  <pic:blipFill>
                    <a:blip r:embed="rId9"/>
                    <a:stretch>
                      <a:fillRect/>
                    </a:stretch>
                  </pic:blipFill>
                  <pic:spPr>
                    <a:xfrm>
                      <a:off x="0" y="0"/>
                      <a:ext cx="4785775" cy="2219136"/>
                    </a:xfrm>
                    <a:prstGeom prst="rect">
                      <a:avLst/>
                    </a:prstGeom>
                  </pic:spPr>
                </pic:pic>
              </a:graphicData>
            </a:graphic>
          </wp:inline>
        </w:drawing>
      </w:r>
    </w:p>
    <w:p w14:paraId="793E95BC" w14:textId="11EB93C4" w:rsidR="00C279F8" w:rsidRPr="004508CA" w:rsidRDefault="00472461" w:rsidP="004508CA">
      <w:pPr>
        <w:keepNext/>
        <w:jc w:val="both"/>
        <w:rPr>
          <w:rFonts w:ascii="Arial" w:hAnsi="Arial" w:cs="Arial"/>
          <w:i/>
          <w:color w:val="000000" w:themeColor="text1"/>
          <w:sz w:val="16"/>
          <w:szCs w:val="16"/>
        </w:rPr>
      </w:pPr>
      <w:bookmarkStart w:id="3" w:name="_Ref206423542"/>
      <w:r w:rsidRPr="00472461">
        <w:rPr>
          <w:rFonts w:ascii="Arial" w:hAnsi="Arial" w:cs="Arial"/>
          <w:b/>
          <w:i/>
          <w:iCs/>
          <w:color w:val="000000" w:themeColor="text1"/>
          <w:sz w:val="16"/>
          <w:szCs w:val="16"/>
        </w:rPr>
        <w:t>Supplementary figure 1.</w:t>
      </w:r>
      <w:r w:rsidR="00C279F8" w:rsidRPr="004508CA">
        <w:rPr>
          <w:rFonts w:ascii="Arial" w:hAnsi="Arial" w:cs="Arial"/>
          <w:b/>
          <w:i/>
          <w:color w:val="000000" w:themeColor="text1"/>
          <w:sz w:val="16"/>
          <w:szCs w:val="16"/>
        </w:rPr>
        <w:fldChar w:fldCharType="begin"/>
      </w:r>
      <w:r w:rsidR="00C279F8" w:rsidRPr="004508CA">
        <w:rPr>
          <w:rFonts w:ascii="Arial" w:hAnsi="Arial" w:cs="Arial"/>
          <w:b/>
          <w:i/>
          <w:color w:val="000000" w:themeColor="text1"/>
          <w:sz w:val="16"/>
          <w:szCs w:val="16"/>
        </w:rPr>
        <w:instrText xml:space="preserve"> SEQ Figure \* ARABIC </w:instrText>
      </w:r>
      <w:r w:rsidR="00C279F8" w:rsidRPr="004508CA">
        <w:rPr>
          <w:rFonts w:ascii="Arial" w:hAnsi="Arial" w:cs="Arial"/>
          <w:b/>
          <w:i/>
          <w:color w:val="000000" w:themeColor="text1"/>
          <w:sz w:val="16"/>
          <w:szCs w:val="16"/>
        </w:rPr>
        <w:fldChar w:fldCharType="separate"/>
      </w:r>
      <w:r w:rsidR="00DF034F">
        <w:rPr>
          <w:rFonts w:ascii="Arial" w:hAnsi="Arial" w:cs="Arial"/>
          <w:b/>
          <w:i/>
          <w:noProof/>
          <w:color w:val="000000" w:themeColor="text1"/>
          <w:sz w:val="16"/>
          <w:szCs w:val="16"/>
        </w:rPr>
        <w:t>4</w:t>
      </w:r>
      <w:r w:rsidR="00C279F8" w:rsidRPr="004508CA">
        <w:rPr>
          <w:rFonts w:ascii="Arial" w:hAnsi="Arial" w:cs="Arial"/>
          <w:b/>
          <w:i/>
          <w:color w:val="000000" w:themeColor="text1"/>
          <w:sz w:val="16"/>
          <w:szCs w:val="16"/>
        </w:rPr>
        <w:fldChar w:fldCharType="end"/>
      </w:r>
      <w:bookmarkEnd w:id="3"/>
      <w:r w:rsidR="00C279F8" w:rsidRPr="004508CA">
        <w:rPr>
          <w:rFonts w:ascii="Arial" w:hAnsi="Arial" w:cs="Arial"/>
          <w:b/>
          <w:i/>
          <w:color w:val="000000" w:themeColor="text1"/>
          <w:sz w:val="16"/>
          <w:szCs w:val="16"/>
        </w:rPr>
        <w:t>:</w:t>
      </w:r>
      <w:r w:rsidR="00C279F8" w:rsidRPr="004508CA">
        <w:rPr>
          <w:rFonts w:ascii="Arial" w:hAnsi="Arial" w:cs="Arial"/>
          <w:i/>
          <w:color w:val="000000" w:themeColor="text1"/>
          <w:sz w:val="16"/>
          <w:szCs w:val="16"/>
        </w:rPr>
        <w:t xml:space="preserve"> Average online balanced accuracy for each muscle and each </w:t>
      </w:r>
      <w:r w:rsidR="00F67174">
        <w:rPr>
          <w:rFonts w:ascii="Arial" w:hAnsi="Arial" w:cs="Arial"/>
          <w:i/>
          <w:color w:val="000000" w:themeColor="text1"/>
          <w:sz w:val="16"/>
          <w:szCs w:val="16"/>
        </w:rPr>
        <w:t>condition</w:t>
      </w:r>
      <w:r w:rsidR="00C279F8" w:rsidRPr="004508CA">
        <w:rPr>
          <w:rFonts w:ascii="Arial" w:hAnsi="Arial" w:cs="Arial"/>
          <w:i/>
          <w:color w:val="000000" w:themeColor="text1"/>
          <w:sz w:val="16"/>
          <w:szCs w:val="16"/>
        </w:rPr>
        <w:t xml:space="preserve">. Online balanced accuracy has been computed after latency correction as in the main article. </w:t>
      </w:r>
      <w:r w:rsidR="00F67174">
        <w:rPr>
          <w:rFonts w:ascii="Arial" w:hAnsi="Arial" w:cs="Arial"/>
          <w:i/>
          <w:color w:val="000000" w:themeColor="text1"/>
          <w:sz w:val="16"/>
          <w:szCs w:val="16"/>
        </w:rPr>
        <w:t>BCI-</w:t>
      </w:r>
      <w:r w:rsidR="00E90B93">
        <w:rPr>
          <w:rFonts w:ascii="Arial" w:hAnsi="Arial" w:cs="Arial"/>
          <w:i/>
          <w:color w:val="000000" w:themeColor="text1"/>
          <w:sz w:val="16"/>
          <w:szCs w:val="16"/>
        </w:rPr>
        <w:t>s</w:t>
      </w:r>
      <w:r w:rsidR="00C279F8" w:rsidRPr="004508CA">
        <w:rPr>
          <w:rFonts w:ascii="Arial" w:hAnsi="Arial" w:cs="Arial"/>
          <w:i/>
          <w:color w:val="000000" w:themeColor="text1"/>
          <w:sz w:val="16"/>
          <w:szCs w:val="16"/>
        </w:rPr>
        <w:t>FES</w:t>
      </w:r>
      <w:r w:rsidR="00CA721B">
        <w:rPr>
          <w:rFonts w:ascii="Arial" w:hAnsi="Arial" w:cs="Arial"/>
          <w:i/>
          <w:color w:val="000000" w:themeColor="text1"/>
          <w:sz w:val="16"/>
          <w:szCs w:val="16"/>
        </w:rPr>
        <w:t xml:space="preserve"> </w:t>
      </w:r>
      <w:r w:rsidR="00F67174">
        <w:rPr>
          <w:rFonts w:ascii="Arial" w:hAnsi="Arial" w:cs="Arial"/>
          <w:i/>
          <w:color w:val="000000" w:themeColor="text1"/>
          <w:sz w:val="16"/>
          <w:szCs w:val="16"/>
        </w:rPr>
        <w:t xml:space="preserve">non-excl </w:t>
      </w:r>
      <w:r w:rsidR="00C279F8" w:rsidRPr="004508CA">
        <w:rPr>
          <w:rFonts w:ascii="Arial" w:hAnsi="Arial" w:cs="Arial"/>
          <w:i/>
          <w:color w:val="000000" w:themeColor="text1"/>
          <w:sz w:val="16"/>
          <w:szCs w:val="16"/>
        </w:rPr>
        <w:t xml:space="preserve">corresponds to data where </w:t>
      </w:r>
      <w:r w:rsidR="00E90B93">
        <w:rPr>
          <w:rFonts w:ascii="Arial" w:hAnsi="Arial" w:cs="Arial"/>
          <w:i/>
          <w:color w:val="000000" w:themeColor="text1"/>
          <w:sz w:val="16"/>
          <w:szCs w:val="16"/>
        </w:rPr>
        <w:t>s</w:t>
      </w:r>
      <w:r w:rsidR="00C279F8" w:rsidRPr="004508CA">
        <w:rPr>
          <w:rFonts w:ascii="Arial" w:hAnsi="Arial" w:cs="Arial"/>
          <w:i/>
          <w:color w:val="000000" w:themeColor="text1"/>
          <w:sz w:val="16"/>
          <w:szCs w:val="16"/>
        </w:rPr>
        <w:t xml:space="preserve">FES has been used online without </w:t>
      </w:r>
      <w:r w:rsidR="00F67174">
        <w:rPr>
          <w:rFonts w:ascii="Arial" w:hAnsi="Arial" w:cs="Arial"/>
          <w:i/>
          <w:color w:val="000000" w:themeColor="text1"/>
          <w:sz w:val="16"/>
          <w:szCs w:val="16"/>
        </w:rPr>
        <w:t>exclusion procedure</w:t>
      </w:r>
      <w:r w:rsidR="00C279F8" w:rsidRPr="004508CA">
        <w:rPr>
          <w:rFonts w:ascii="Arial" w:hAnsi="Arial" w:cs="Arial"/>
          <w:i/>
          <w:color w:val="000000" w:themeColor="text1"/>
          <w:sz w:val="16"/>
          <w:szCs w:val="16"/>
        </w:rPr>
        <w:t xml:space="preserve">. </w:t>
      </w:r>
      <w:r w:rsidR="00CA721B">
        <w:rPr>
          <w:rFonts w:ascii="Arial" w:hAnsi="Arial" w:cs="Arial"/>
          <w:i/>
          <w:color w:val="000000" w:themeColor="text1"/>
          <w:sz w:val="16"/>
          <w:szCs w:val="16"/>
        </w:rPr>
        <w:t>BCI-</w:t>
      </w:r>
      <w:r w:rsidR="00E90B93">
        <w:rPr>
          <w:rFonts w:ascii="Arial" w:hAnsi="Arial" w:cs="Arial"/>
          <w:i/>
          <w:color w:val="000000" w:themeColor="text1"/>
          <w:sz w:val="16"/>
          <w:szCs w:val="16"/>
        </w:rPr>
        <w:t>s</w:t>
      </w:r>
      <w:r w:rsidR="00C279F8" w:rsidRPr="004508CA">
        <w:rPr>
          <w:rFonts w:ascii="Arial" w:hAnsi="Arial" w:cs="Arial"/>
          <w:i/>
          <w:color w:val="000000" w:themeColor="text1"/>
          <w:sz w:val="16"/>
          <w:szCs w:val="16"/>
        </w:rPr>
        <w:t>FES</w:t>
      </w:r>
      <w:r w:rsidR="00CA721B">
        <w:rPr>
          <w:rFonts w:ascii="Arial" w:hAnsi="Arial" w:cs="Arial"/>
          <w:i/>
          <w:color w:val="000000" w:themeColor="text1"/>
          <w:sz w:val="16"/>
          <w:szCs w:val="16"/>
        </w:rPr>
        <w:t xml:space="preserve"> </w:t>
      </w:r>
      <w:r w:rsidR="00F67174">
        <w:rPr>
          <w:rFonts w:ascii="Arial" w:hAnsi="Arial" w:cs="Arial"/>
          <w:i/>
          <w:color w:val="000000" w:themeColor="text1"/>
          <w:sz w:val="16"/>
          <w:szCs w:val="16"/>
        </w:rPr>
        <w:t>excl</w:t>
      </w:r>
      <w:r w:rsidR="00C279F8" w:rsidRPr="004508CA">
        <w:rPr>
          <w:rFonts w:ascii="Arial" w:hAnsi="Arial" w:cs="Arial"/>
          <w:i/>
          <w:color w:val="000000" w:themeColor="text1"/>
          <w:sz w:val="16"/>
          <w:szCs w:val="16"/>
        </w:rPr>
        <w:t xml:space="preserve"> corresponds to data where an online </w:t>
      </w:r>
      <w:r w:rsidR="00F67174">
        <w:rPr>
          <w:rFonts w:ascii="Arial" w:hAnsi="Arial" w:cs="Arial"/>
          <w:i/>
          <w:color w:val="000000" w:themeColor="text1"/>
          <w:sz w:val="16"/>
          <w:szCs w:val="16"/>
        </w:rPr>
        <w:t>exclusion period</w:t>
      </w:r>
      <w:r w:rsidR="00C279F8" w:rsidRPr="004508CA">
        <w:rPr>
          <w:rFonts w:ascii="Arial" w:hAnsi="Arial" w:cs="Arial"/>
          <w:i/>
          <w:color w:val="000000" w:themeColor="text1"/>
          <w:sz w:val="16"/>
          <w:szCs w:val="16"/>
        </w:rPr>
        <w:t xml:space="preserve"> of 1.5</w:t>
      </w:r>
      <w:r w:rsidR="00CA721B">
        <w:rPr>
          <w:rFonts w:ascii="Arial" w:hAnsi="Arial" w:cs="Arial"/>
          <w:i/>
          <w:color w:val="000000" w:themeColor="text1"/>
          <w:sz w:val="16"/>
          <w:szCs w:val="16"/>
        </w:rPr>
        <w:t> </w:t>
      </w:r>
      <w:r w:rsidR="00C279F8" w:rsidRPr="004508CA">
        <w:rPr>
          <w:rFonts w:ascii="Arial" w:hAnsi="Arial" w:cs="Arial"/>
          <w:i/>
          <w:color w:val="000000" w:themeColor="text1"/>
          <w:sz w:val="16"/>
          <w:szCs w:val="16"/>
        </w:rPr>
        <w:t xml:space="preserve">s has been </w:t>
      </w:r>
      <w:r w:rsidR="00F67174">
        <w:rPr>
          <w:rFonts w:ascii="Arial" w:hAnsi="Arial" w:cs="Arial"/>
          <w:i/>
          <w:color w:val="000000" w:themeColor="text1"/>
          <w:sz w:val="16"/>
          <w:szCs w:val="16"/>
        </w:rPr>
        <w:t>applied</w:t>
      </w:r>
      <w:r w:rsidR="00C279F8" w:rsidRPr="004508CA">
        <w:rPr>
          <w:rFonts w:ascii="Arial" w:hAnsi="Arial" w:cs="Arial"/>
          <w:i/>
          <w:color w:val="000000" w:themeColor="text1"/>
          <w:sz w:val="16"/>
          <w:szCs w:val="16"/>
        </w:rPr>
        <w:t xml:space="preserve"> using the continuous decoding implementation. </w:t>
      </w:r>
      <w:r w:rsidR="003D1A5A">
        <w:rPr>
          <w:rFonts w:ascii="Arial" w:hAnsi="Arial" w:cs="Arial"/>
          <w:i/>
          <w:color w:val="000000" w:themeColor="text1"/>
          <w:sz w:val="16"/>
          <w:szCs w:val="16"/>
        </w:rPr>
        <w:t>BCI-v</w:t>
      </w:r>
      <w:r w:rsidR="00C279F8" w:rsidRPr="004508CA">
        <w:rPr>
          <w:rFonts w:ascii="Arial" w:hAnsi="Arial" w:cs="Arial"/>
          <w:i/>
          <w:color w:val="000000" w:themeColor="text1"/>
          <w:sz w:val="16"/>
          <w:szCs w:val="16"/>
        </w:rPr>
        <w:t xml:space="preserve"> corresponds to </w:t>
      </w:r>
      <w:r w:rsidR="003D1A5A">
        <w:rPr>
          <w:rFonts w:ascii="Arial" w:hAnsi="Arial" w:cs="Arial"/>
          <w:i/>
          <w:color w:val="000000" w:themeColor="text1"/>
          <w:sz w:val="16"/>
          <w:szCs w:val="16"/>
        </w:rPr>
        <w:t>BCI with visual feedback only</w:t>
      </w:r>
      <w:r w:rsidR="00C279F8" w:rsidRPr="004508CA">
        <w:rPr>
          <w:rFonts w:ascii="Arial" w:hAnsi="Arial" w:cs="Arial"/>
          <w:i/>
          <w:color w:val="000000" w:themeColor="text1"/>
          <w:sz w:val="16"/>
          <w:szCs w:val="16"/>
        </w:rPr>
        <w:t xml:space="preserve">. </w:t>
      </w:r>
    </w:p>
    <w:p w14:paraId="2CA759DD" w14:textId="7D1C395B" w:rsidR="00531B16" w:rsidRDefault="004508CA" w:rsidP="00B31DD3">
      <w:pPr>
        <w:jc w:val="both"/>
        <w:rPr>
          <w:rFonts w:ascii="Arial" w:hAnsi="Arial" w:cs="Arial"/>
          <w:sz w:val="24"/>
          <w:szCs w:val="24"/>
        </w:rPr>
      </w:pPr>
      <w:r>
        <w:rPr>
          <w:rFonts w:ascii="Arial" w:hAnsi="Arial" w:cs="Arial"/>
          <w:sz w:val="24"/>
          <w:szCs w:val="24"/>
        </w:rPr>
        <w:t>In conclusion</w:t>
      </w:r>
      <w:r w:rsidR="00063725" w:rsidRPr="00074DBE">
        <w:rPr>
          <w:rFonts w:ascii="Arial" w:hAnsi="Arial" w:cs="Arial"/>
          <w:sz w:val="24"/>
          <w:szCs w:val="24"/>
        </w:rPr>
        <w:t>, t</w:t>
      </w:r>
      <w:r w:rsidR="007B5EEB" w:rsidRPr="00074DBE">
        <w:rPr>
          <w:rFonts w:ascii="Arial" w:hAnsi="Arial" w:cs="Arial"/>
          <w:sz w:val="24"/>
          <w:szCs w:val="24"/>
        </w:rPr>
        <w:t xml:space="preserve">he implementation of </w:t>
      </w:r>
      <w:r w:rsidR="00F67174">
        <w:rPr>
          <w:rFonts w:ascii="Arial" w:hAnsi="Arial" w:cs="Arial"/>
          <w:sz w:val="24"/>
          <w:szCs w:val="24"/>
        </w:rPr>
        <w:t>exclusion</w:t>
      </w:r>
      <w:r w:rsidR="007B5EEB" w:rsidRPr="00074DBE">
        <w:rPr>
          <w:rFonts w:ascii="Arial" w:hAnsi="Arial" w:cs="Arial"/>
          <w:sz w:val="24"/>
          <w:szCs w:val="24"/>
        </w:rPr>
        <w:t xml:space="preserve"> </w:t>
      </w:r>
      <w:r w:rsidR="00F67174">
        <w:rPr>
          <w:rFonts w:ascii="Arial" w:hAnsi="Arial" w:cs="Arial"/>
          <w:sz w:val="24"/>
          <w:szCs w:val="24"/>
        </w:rPr>
        <w:t>procedure</w:t>
      </w:r>
      <w:r w:rsidR="007B5EEB" w:rsidRPr="00074DBE">
        <w:rPr>
          <w:rFonts w:ascii="Arial" w:hAnsi="Arial" w:cs="Arial"/>
          <w:sz w:val="24"/>
          <w:szCs w:val="24"/>
        </w:rPr>
        <w:t xml:space="preserve"> to mitigate the impact of </w:t>
      </w:r>
      <w:r w:rsidR="00E90B93">
        <w:rPr>
          <w:rFonts w:ascii="Arial" w:hAnsi="Arial" w:cs="Arial"/>
          <w:sz w:val="24"/>
          <w:szCs w:val="24"/>
        </w:rPr>
        <w:t>s</w:t>
      </w:r>
      <w:r w:rsidR="00D769E0" w:rsidRPr="00074DBE">
        <w:rPr>
          <w:rFonts w:ascii="Arial" w:hAnsi="Arial" w:cs="Arial"/>
          <w:sz w:val="24"/>
          <w:szCs w:val="24"/>
        </w:rPr>
        <w:t xml:space="preserve">FES </w:t>
      </w:r>
      <w:r w:rsidR="00F67174">
        <w:rPr>
          <w:rFonts w:ascii="Arial" w:hAnsi="Arial" w:cs="Arial"/>
          <w:sz w:val="24"/>
          <w:szCs w:val="24"/>
        </w:rPr>
        <w:t xml:space="preserve">ERP </w:t>
      </w:r>
      <w:r w:rsidR="007B5EEB" w:rsidRPr="00074DBE">
        <w:rPr>
          <w:rFonts w:ascii="Arial" w:hAnsi="Arial" w:cs="Arial"/>
          <w:sz w:val="24"/>
          <w:szCs w:val="24"/>
        </w:rPr>
        <w:t xml:space="preserve">on </w:t>
      </w:r>
      <w:r w:rsidR="00D769E0" w:rsidRPr="00074DBE">
        <w:rPr>
          <w:rFonts w:ascii="Arial" w:hAnsi="Arial" w:cs="Arial"/>
          <w:sz w:val="24"/>
          <w:szCs w:val="24"/>
        </w:rPr>
        <w:t xml:space="preserve">BCI </w:t>
      </w:r>
      <w:r w:rsidR="007B5EEB" w:rsidRPr="00074DBE">
        <w:rPr>
          <w:rFonts w:ascii="Arial" w:hAnsi="Arial" w:cs="Arial"/>
          <w:sz w:val="24"/>
          <w:szCs w:val="24"/>
        </w:rPr>
        <w:t xml:space="preserve">performance has shown promising results. By analyzing data both with and without </w:t>
      </w:r>
      <w:r w:rsidR="00E90B93">
        <w:rPr>
          <w:rFonts w:ascii="Arial" w:hAnsi="Arial" w:cs="Arial"/>
          <w:sz w:val="24"/>
          <w:szCs w:val="24"/>
        </w:rPr>
        <w:t>s</w:t>
      </w:r>
      <w:r w:rsidR="007B5EEB" w:rsidRPr="00074DBE">
        <w:rPr>
          <w:rFonts w:ascii="Arial" w:hAnsi="Arial" w:cs="Arial"/>
          <w:sz w:val="24"/>
          <w:szCs w:val="24"/>
        </w:rPr>
        <w:t xml:space="preserve">FES, and testing various </w:t>
      </w:r>
      <w:r w:rsidR="00F67174">
        <w:rPr>
          <w:rFonts w:ascii="Arial" w:hAnsi="Arial" w:cs="Arial"/>
          <w:sz w:val="24"/>
          <w:szCs w:val="24"/>
        </w:rPr>
        <w:t>exclusion window duration</w:t>
      </w:r>
      <w:r w:rsidR="007B5EEB" w:rsidRPr="00074DBE">
        <w:rPr>
          <w:rFonts w:ascii="Arial" w:hAnsi="Arial" w:cs="Arial"/>
          <w:sz w:val="24"/>
          <w:szCs w:val="24"/>
        </w:rPr>
        <w:t xml:space="preserve"> offline, we observed a significant improvement in decoding performance when </w:t>
      </w:r>
      <w:r w:rsidR="00F12AA6" w:rsidRPr="00074DBE">
        <w:rPr>
          <w:rFonts w:ascii="Arial" w:hAnsi="Arial" w:cs="Arial"/>
          <w:sz w:val="24"/>
          <w:szCs w:val="24"/>
        </w:rPr>
        <w:t xml:space="preserve">online </w:t>
      </w:r>
      <w:r w:rsidR="00F67174">
        <w:rPr>
          <w:rFonts w:ascii="Arial" w:hAnsi="Arial" w:cs="Arial"/>
          <w:sz w:val="24"/>
          <w:szCs w:val="24"/>
        </w:rPr>
        <w:t>exclusion procedure</w:t>
      </w:r>
      <w:r w:rsidR="007B5EEB" w:rsidRPr="00074DBE">
        <w:rPr>
          <w:rFonts w:ascii="Arial" w:hAnsi="Arial" w:cs="Arial"/>
          <w:sz w:val="24"/>
          <w:szCs w:val="24"/>
        </w:rPr>
        <w:t xml:space="preserve"> was applied. The 'continuous' and 'max' </w:t>
      </w:r>
      <w:r w:rsidR="00F67174">
        <w:rPr>
          <w:rFonts w:ascii="Arial" w:hAnsi="Arial" w:cs="Arial"/>
          <w:sz w:val="24"/>
          <w:szCs w:val="24"/>
        </w:rPr>
        <w:t>exclusion</w:t>
      </w:r>
      <w:r w:rsidR="007B5EEB" w:rsidRPr="00074DBE">
        <w:rPr>
          <w:rFonts w:ascii="Arial" w:hAnsi="Arial" w:cs="Arial"/>
          <w:sz w:val="24"/>
          <w:szCs w:val="24"/>
        </w:rPr>
        <w:t xml:space="preserve"> methods performed well, with 'continuous' being selected for its balance</w:t>
      </w:r>
      <w:r>
        <w:rPr>
          <w:rFonts w:ascii="Arial" w:hAnsi="Arial" w:cs="Arial"/>
          <w:sz w:val="24"/>
          <w:szCs w:val="24"/>
        </w:rPr>
        <w:t xml:space="preserve"> between</w:t>
      </w:r>
      <w:r w:rsidR="007B5EEB" w:rsidRPr="00074DBE">
        <w:rPr>
          <w:rFonts w:ascii="Arial" w:hAnsi="Arial" w:cs="Arial"/>
          <w:sz w:val="24"/>
          <w:szCs w:val="24"/>
        </w:rPr>
        <w:t xml:space="preserve"> performance and reduced unnecessary stimulation. A</w:t>
      </w:r>
      <w:r w:rsidR="00F67174">
        <w:rPr>
          <w:rFonts w:ascii="Arial" w:hAnsi="Arial" w:cs="Arial"/>
          <w:sz w:val="24"/>
          <w:szCs w:val="24"/>
        </w:rPr>
        <w:t>n exclusion</w:t>
      </w:r>
      <w:r w:rsidR="007B5EEB" w:rsidRPr="00074DBE">
        <w:rPr>
          <w:rFonts w:ascii="Arial" w:hAnsi="Arial" w:cs="Arial"/>
          <w:sz w:val="24"/>
          <w:szCs w:val="24"/>
        </w:rPr>
        <w:t xml:space="preserve"> time of 1.5 seconds was chosen based on the stimulation </w:t>
      </w:r>
      <w:r w:rsidR="00D769E0" w:rsidRPr="00074DBE">
        <w:rPr>
          <w:rFonts w:ascii="Arial" w:hAnsi="Arial" w:cs="Arial"/>
          <w:sz w:val="24"/>
          <w:szCs w:val="24"/>
        </w:rPr>
        <w:t>ERP</w:t>
      </w:r>
      <w:r w:rsidR="007B5EEB" w:rsidRPr="00074DBE">
        <w:rPr>
          <w:rFonts w:ascii="Arial" w:hAnsi="Arial" w:cs="Arial"/>
          <w:sz w:val="24"/>
          <w:szCs w:val="24"/>
        </w:rPr>
        <w:t xml:space="preserve"> duration and decoding data retention, which was corroborated by </w:t>
      </w:r>
      <w:r>
        <w:rPr>
          <w:rFonts w:ascii="Arial" w:hAnsi="Arial" w:cs="Arial"/>
          <w:sz w:val="24"/>
          <w:szCs w:val="24"/>
        </w:rPr>
        <w:t>offline</w:t>
      </w:r>
      <w:r w:rsidR="007B5EEB" w:rsidRPr="00074DBE">
        <w:rPr>
          <w:rFonts w:ascii="Arial" w:hAnsi="Arial" w:cs="Arial"/>
          <w:sz w:val="24"/>
          <w:szCs w:val="24"/>
        </w:rPr>
        <w:t xml:space="preserve"> performance </w:t>
      </w:r>
      <w:r>
        <w:rPr>
          <w:rFonts w:ascii="Arial" w:hAnsi="Arial" w:cs="Arial"/>
          <w:sz w:val="24"/>
          <w:szCs w:val="24"/>
        </w:rPr>
        <w:t>analysis. These findings justified</w:t>
      </w:r>
      <w:r w:rsidR="007B5EEB" w:rsidRPr="00074DBE">
        <w:rPr>
          <w:rFonts w:ascii="Arial" w:hAnsi="Arial" w:cs="Arial"/>
          <w:sz w:val="24"/>
          <w:szCs w:val="24"/>
        </w:rPr>
        <w:t xml:space="preserve"> the online implementation of </w:t>
      </w:r>
      <w:r w:rsidR="00F67174">
        <w:rPr>
          <w:rFonts w:ascii="Arial" w:hAnsi="Arial" w:cs="Arial"/>
          <w:sz w:val="24"/>
          <w:szCs w:val="24"/>
        </w:rPr>
        <w:t>an exclusion</w:t>
      </w:r>
      <w:r w:rsidR="007B5EEB" w:rsidRPr="00074DBE">
        <w:rPr>
          <w:rFonts w:ascii="Arial" w:hAnsi="Arial" w:cs="Arial"/>
          <w:sz w:val="24"/>
          <w:szCs w:val="24"/>
        </w:rPr>
        <w:t xml:space="preserve"> method to enh</w:t>
      </w:r>
      <w:r w:rsidR="004867C4" w:rsidRPr="00074DBE">
        <w:rPr>
          <w:rFonts w:ascii="Arial" w:hAnsi="Arial" w:cs="Arial"/>
          <w:sz w:val="24"/>
          <w:szCs w:val="24"/>
        </w:rPr>
        <w:t xml:space="preserve">ance BCI performance during </w:t>
      </w:r>
      <w:r w:rsidR="00E90B93">
        <w:rPr>
          <w:rFonts w:ascii="Arial" w:hAnsi="Arial" w:cs="Arial"/>
          <w:sz w:val="24"/>
          <w:szCs w:val="24"/>
        </w:rPr>
        <w:t>s</w:t>
      </w:r>
      <w:r w:rsidR="004867C4" w:rsidRPr="00074DBE">
        <w:rPr>
          <w:rFonts w:ascii="Arial" w:hAnsi="Arial" w:cs="Arial"/>
          <w:sz w:val="24"/>
          <w:szCs w:val="24"/>
        </w:rPr>
        <w:t>FES, resulting in in a high increase of performance online.</w:t>
      </w:r>
    </w:p>
    <w:p w14:paraId="34F8EE05" w14:textId="11916EDA" w:rsidR="00843C7E" w:rsidRPr="00472461" w:rsidRDefault="00843C7E" w:rsidP="00843C7E">
      <w:pPr>
        <w:pStyle w:val="Titre2"/>
        <w:spacing w:after="120"/>
        <w:jc w:val="both"/>
        <w:rPr>
          <w:rFonts w:ascii="Arial" w:hAnsi="Arial" w:cs="Arial"/>
          <w:b/>
          <w:color w:val="000000" w:themeColor="text1"/>
          <w:sz w:val="24"/>
          <w:szCs w:val="24"/>
        </w:rPr>
      </w:pPr>
      <w:r w:rsidRPr="00472461">
        <w:rPr>
          <w:rFonts w:ascii="Arial" w:hAnsi="Arial" w:cs="Arial"/>
          <w:b/>
          <w:color w:val="000000" w:themeColor="text1"/>
          <w:sz w:val="24"/>
          <w:szCs w:val="24"/>
        </w:rPr>
        <w:t>References</w:t>
      </w:r>
    </w:p>
    <w:p w14:paraId="57E4332C" w14:textId="77777777" w:rsidR="00843C7E" w:rsidRPr="00472461" w:rsidRDefault="00843C7E" w:rsidP="00843C7E">
      <w:pPr>
        <w:pStyle w:val="Bibliographie"/>
        <w:spacing w:line="360" w:lineRule="auto"/>
        <w:rPr>
          <w:rFonts w:ascii="Arial" w:hAnsi="Arial" w:cs="Arial"/>
        </w:rPr>
      </w:pPr>
      <w:r w:rsidRPr="00472461">
        <w:rPr>
          <w:rFonts w:ascii="Arial" w:hAnsi="Arial" w:cs="Arial"/>
        </w:rPr>
        <w:fldChar w:fldCharType="begin"/>
      </w:r>
      <w:r w:rsidRPr="00472461">
        <w:rPr>
          <w:rFonts w:ascii="Arial" w:hAnsi="Arial" w:cs="Arial"/>
        </w:rPr>
        <w:instrText xml:space="preserve"> ADDIN ZOTERO_BIBL {"uncited":[],"omitted":[],"custom":[]} CSL_BIBLIOGRAPHY </w:instrText>
      </w:r>
      <w:r w:rsidRPr="00472461">
        <w:rPr>
          <w:rFonts w:ascii="Arial" w:hAnsi="Arial" w:cs="Arial"/>
        </w:rPr>
        <w:fldChar w:fldCharType="separate"/>
      </w:r>
      <w:r w:rsidRPr="00472461">
        <w:rPr>
          <w:rFonts w:ascii="Arial" w:hAnsi="Arial" w:cs="Arial"/>
        </w:rPr>
        <w:t>1.</w:t>
      </w:r>
      <w:r w:rsidRPr="00472461">
        <w:rPr>
          <w:rFonts w:ascii="Arial" w:hAnsi="Arial" w:cs="Arial"/>
        </w:rPr>
        <w:tab/>
        <w:t xml:space="preserve">Islam, Md. K., Rastegarnia, A. &amp; Sanei, S. Signal Artifacts and Techniques for Artifacts and Noise Removal. in </w:t>
      </w:r>
      <w:r w:rsidRPr="00472461">
        <w:rPr>
          <w:rFonts w:ascii="Arial" w:hAnsi="Arial" w:cs="Arial"/>
          <w:i/>
          <w:iCs/>
        </w:rPr>
        <w:t>Signal Processing Techniques for Computational Health Informatics</w:t>
      </w:r>
      <w:r w:rsidRPr="00472461">
        <w:rPr>
          <w:rFonts w:ascii="Arial" w:hAnsi="Arial" w:cs="Arial"/>
        </w:rPr>
        <w:t xml:space="preserve"> (eds. Ahad, M. A. R. &amp; Ahmed, M. U.) vol. 192 23–79 (Springer International Publishing, Cham, 2021).</w:t>
      </w:r>
    </w:p>
    <w:p w14:paraId="688BF1DA" w14:textId="77777777" w:rsidR="00843C7E" w:rsidRPr="00472461" w:rsidRDefault="00843C7E" w:rsidP="00843C7E">
      <w:pPr>
        <w:pStyle w:val="Bibliographie"/>
        <w:spacing w:line="360" w:lineRule="auto"/>
        <w:rPr>
          <w:rFonts w:ascii="Arial" w:hAnsi="Arial" w:cs="Arial"/>
        </w:rPr>
      </w:pPr>
      <w:r w:rsidRPr="00472461">
        <w:rPr>
          <w:rFonts w:ascii="Arial" w:hAnsi="Arial" w:cs="Arial"/>
          <w:lang w:val="fr-FR"/>
        </w:rPr>
        <w:t>2.</w:t>
      </w:r>
      <w:r w:rsidRPr="00472461">
        <w:rPr>
          <w:rFonts w:ascii="Arial" w:hAnsi="Arial" w:cs="Arial"/>
          <w:lang w:val="fr-FR"/>
        </w:rPr>
        <w:tab/>
        <w:t xml:space="preserve">Ludwig, K. A. </w:t>
      </w:r>
      <w:r w:rsidRPr="00472461">
        <w:rPr>
          <w:rFonts w:ascii="Arial" w:hAnsi="Arial" w:cs="Arial"/>
          <w:i/>
          <w:iCs/>
          <w:lang w:val="fr-FR"/>
        </w:rPr>
        <w:t>et al.</w:t>
      </w:r>
      <w:r w:rsidRPr="00472461">
        <w:rPr>
          <w:rFonts w:ascii="Arial" w:hAnsi="Arial" w:cs="Arial"/>
          <w:lang w:val="fr-FR"/>
        </w:rPr>
        <w:t xml:space="preserve"> </w:t>
      </w:r>
      <w:r w:rsidRPr="00472461">
        <w:rPr>
          <w:rFonts w:ascii="Arial" w:hAnsi="Arial" w:cs="Arial"/>
        </w:rPr>
        <w:t xml:space="preserve">Using a Common Average Reference to Improve Cortical Neuron Recordings From Microelectrode Arrays. </w:t>
      </w:r>
      <w:r w:rsidRPr="00472461">
        <w:rPr>
          <w:rFonts w:ascii="Arial" w:hAnsi="Arial" w:cs="Arial"/>
          <w:i/>
          <w:iCs/>
        </w:rPr>
        <w:t>J. Neurophysiol.</w:t>
      </w:r>
      <w:r w:rsidRPr="00472461">
        <w:rPr>
          <w:rFonts w:ascii="Arial" w:hAnsi="Arial" w:cs="Arial"/>
        </w:rPr>
        <w:t xml:space="preserve"> </w:t>
      </w:r>
      <w:r w:rsidRPr="00472461">
        <w:rPr>
          <w:rFonts w:ascii="Arial" w:hAnsi="Arial" w:cs="Arial"/>
          <w:b/>
          <w:bCs/>
        </w:rPr>
        <w:t>101</w:t>
      </w:r>
      <w:r w:rsidRPr="00472461">
        <w:rPr>
          <w:rFonts w:ascii="Arial" w:hAnsi="Arial" w:cs="Arial"/>
        </w:rPr>
        <w:t>, 1679–1689 (2009).</w:t>
      </w:r>
    </w:p>
    <w:p w14:paraId="5BCA345A" w14:textId="77777777" w:rsidR="00843C7E" w:rsidRPr="00472461" w:rsidRDefault="00843C7E" w:rsidP="00843C7E">
      <w:pPr>
        <w:pStyle w:val="Bibliographie"/>
        <w:spacing w:line="360" w:lineRule="auto"/>
        <w:rPr>
          <w:rFonts w:ascii="Arial" w:hAnsi="Arial" w:cs="Arial"/>
        </w:rPr>
      </w:pPr>
      <w:r w:rsidRPr="00472461">
        <w:rPr>
          <w:rFonts w:ascii="Arial" w:hAnsi="Arial" w:cs="Arial"/>
        </w:rPr>
        <w:t>3.</w:t>
      </w:r>
      <w:r w:rsidRPr="00472461">
        <w:rPr>
          <w:rFonts w:ascii="Arial" w:hAnsi="Arial" w:cs="Arial"/>
        </w:rPr>
        <w:tab/>
        <w:t xml:space="preserve">Liu, Y., Coon, W. G., Pesters, A. de, Brunner, P. &amp; Schalk, G. The effects of spatial filtering and artifacts on electrocorticographic signals. </w:t>
      </w:r>
      <w:r w:rsidRPr="00472461">
        <w:rPr>
          <w:rFonts w:ascii="Arial" w:hAnsi="Arial" w:cs="Arial"/>
          <w:i/>
          <w:iCs/>
        </w:rPr>
        <w:t>J. Neural Eng.</w:t>
      </w:r>
      <w:r w:rsidRPr="00472461">
        <w:rPr>
          <w:rFonts w:ascii="Arial" w:hAnsi="Arial" w:cs="Arial"/>
        </w:rPr>
        <w:t xml:space="preserve"> </w:t>
      </w:r>
      <w:r w:rsidRPr="00472461">
        <w:rPr>
          <w:rFonts w:ascii="Arial" w:hAnsi="Arial" w:cs="Arial"/>
          <w:b/>
          <w:bCs/>
        </w:rPr>
        <w:t>12</w:t>
      </w:r>
      <w:r w:rsidRPr="00472461">
        <w:rPr>
          <w:rFonts w:ascii="Arial" w:hAnsi="Arial" w:cs="Arial"/>
        </w:rPr>
        <w:t>, 056008 (2015).</w:t>
      </w:r>
    </w:p>
    <w:p w14:paraId="774739B5" w14:textId="77777777" w:rsidR="00843C7E" w:rsidRPr="00472461" w:rsidRDefault="00843C7E" w:rsidP="00843C7E">
      <w:pPr>
        <w:pStyle w:val="Bibliographie"/>
        <w:spacing w:line="360" w:lineRule="auto"/>
        <w:rPr>
          <w:rFonts w:ascii="Arial" w:hAnsi="Arial" w:cs="Arial"/>
        </w:rPr>
      </w:pPr>
      <w:r w:rsidRPr="00472461">
        <w:rPr>
          <w:rFonts w:ascii="Arial" w:hAnsi="Arial" w:cs="Arial"/>
        </w:rPr>
        <w:t>4.</w:t>
      </w:r>
      <w:r w:rsidRPr="00472461">
        <w:rPr>
          <w:rFonts w:ascii="Arial" w:hAnsi="Arial" w:cs="Arial"/>
        </w:rPr>
        <w:tab/>
        <w:t xml:space="preserve">Jung, T.-P. </w:t>
      </w:r>
      <w:r w:rsidRPr="00472461">
        <w:rPr>
          <w:rFonts w:ascii="Arial" w:hAnsi="Arial" w:cs="Arial"/>
          <w:i/>
          <w:iCs/>
        </w:rPr>
        <w:t>et al.</w:t>
      </w:r>
      <w:r w:rsidRPr="00472461">
        <w:rPr>
          <w:rFonts w:ascii="Arial" w:hAnsi="Arial" w:cs="Arial"/>
        </w:rPr>
        <w:t xml:space="preserve"> Removing electroencephalographic artifacts: comparison between ICA and PCA. in </w:t>
      </w:r>
      <w:r w:rsidRPr="00472461">
        <w:rPr>
          <w:rFonts w:ascii="Arial" w:hAnsi="Arial" w:cs="Arial"/>
          <w:i/>
          <w:iCs/>
        </w:rPr>
        <w:t>Neural Networks for Signal Processing VIII. Proceedings of the 1998 IEEE Signal Processing Society Workshop (Cat. No.98TH8378)</w:t>
      </w:r>
      <w:r w:rsidRPr="00472461">
        <w:rPr>
          <w:rFonts w:ascii="Arial" w:hAnsi="Arial" w:cs="Arial"/>
        </w:rPr>
        <w:t xml:space="preserve"> 63–72 (IEEE, Cambridge, UK, 1998). doi:10.1109/NNSP.1998.710633.</w:t>
      </w:r>
    </w:p>
    <w:p w14:paraId="027DCCDE" w14:textId="77777777" w:rsidR="00843C7E" w:rsidRPr="00472461" w:rsidRDefault="00843C7E" w:rsidP="00843C7E">
      <w:pPr>
        <w:pStyle w:val="Bibliographie"/>
        <w:spacing w:line="360" w:lineRule="auto"/>
        <w:rPr>
          <w:rFonts w:ascii="Arial" w:hAnsi="Arial" w:cs="Arial"/>
        </w:rPr>
      </w:pPr>
      <w:r w:rsidRPr="00472461">
        <w:rPr>
          <w:rFonts w:ascii="Arial" w:hAnsi="Arial" w:cs="Arial"/>
        </w:rPr>
        <w:t>5.</w:t>
      </w:r>
      <w:r w:rsidRPr="00472461">
        <w:rPr>
          <w:rFonts w:ascii="Arial" w:hAnsi="Arial" w:cs="Arial"/>
        </w:rPr>
        <w:tab/>
        <w:t xml:space="preserve">Winkler, I., Haufe, S. &amp; Tangermann, M. Automatic Classification of Artifactual ICA-Components for Artifact Removal in EEG Signals. </w:t>
      </w:r>
      <w:r w:rsidRPr="00472461">
        <w:rPr>
          <w:rFonts w:ascii="Arial" w:hAnsi="Arial" w:cs="Arial"/>
          <w:i/>
          <w:iCs/>
        </w:rPr>
        <w:t>Behav. Brain Funct.</w:t>
      </w:r>
      <w:r w:rsidRPr="00472461">
        <w:rPr>
          <w:rFonts w:ascii="Arial" w:hAnsi="Arial" w:cs="Arial"/>
        </w:rPr>
        <w:t xml:space="preserve"> </w:t>
      </w:r>
      <w:r w:rsidRPr="00472461">
        <w:rPr>
          <w:rFonts w:ascii="Arial" w:hAnsi="Arial" w:cs="Arial"/>
          <w:b/>
          <w:bCs/>
        </w:rPr>
        <w:t>7</w:t>
      </w:r>
      <w:r w:rsidRPr="00472461">
        <w:rPr>
          <w:rFonts w:ascii="Arial" w:hAnsi="Arial" w:cs="Arial"/>
        </w:rPr>
        <w:t>, 30 (2011).</w:t>
      </w:r>
    </w:p>
    <w:p w14:paraId="2F291AB8" w14:textId="77777777" w:rsidR="00843C7E" w:rsidRPr="00472461" w:rsidRDefault="00843C7E" w:rsidP="00843C7E">
      <w:pPr>
        <w:pStyle w:val="Bibliographie"/>
        <w:spacing w:line="360" w:lineRule="auto"/>
        <w:rPr>
          <w:rFonts w:ascii="Arial" w:hAnsi="Arial" w:cs="Arial"/>
        </w:rPr>
      </w:pPr>
      <w:r w:rsidRPr="00472461">
        <w:rPr>
          <w:rFonts w:ascii="Arial" w:hAnsi="Arial" w:cs="Arial"/>
        </w:rPr>
        <w:lastRenderedPageBreak/>
        <w:t>6.</w:t>
      </w:r>
      <w:r w:rsidRPr="00472461">
        <w:rPr>
          <w:rFonts w:ascii="Arial" w:hAnsi="Arial" w:cs="Arial"/>
        </w:rPr>
        <w:tab/>
        <w:t xml:space="preserve">Mammone, N., La Foresta, F. &amp; Morabito, F. C. Automatic Artifact Rejection From Multichannel Scalp EEG by Wavelet ICA. </w:t>
      </w:r>
      <w:r w:rsidRPr="00472461">
        <w:rPr>
          <w:rFonts w:ascii="Arial" w:hAnsi="Arial" w:cs="Arial"/>
          <w:i/>
          <w:iCs/>
        </w:rPr>
        <w:t>IEEE Sens. J.</w:t>
      </w:r>
      <w:r w:rsidRPr="00472461">
        <w:rPr>
          <w:rFonts w:ascii="Arial" w:hAnsi="Arial" w:cs="Arial"/>
        </w:rPr>
        <w:t xml:space="preserve"> </w:t>
      </w:r>
      <w:r w:rsidRPr="00472461">
        <w:rPr>
          <w:rFonts w:ascii="Arial" w:hAnsi="Arial" w:cs="Arial"/>
          <w:b/>
          <w:bCs/>
        </w:rPr>
        <w:t>12</w:t>
      </w:r>
      <w:r w:rsidRPr="00472461">
        <w:rPr>
          <w:rFonts w:ascii="Arial" w:hAnsi="Arial" w:cs="Arial"/>
        </w:rPr>
        <w:t>, 533–542 (2012).</w:t>
      </w:r>
    </w:p>
    <w:p w14:paraId="56F2D5EB" w14:textId="77777777" w:rsidR="00843C7E" w:rsidRPr="00472461" w:rsidRDefault="00843C7E" w:rsidP="00843C7E">
      <w:pPr>
        <w:pStyle w:val="Bibliographie"/>
        <w:spacing w:line="360" w:lineRule="auto"/>
        <w:rPr>
          <w:rFonts w:ascii="Arial" w:hAnsi="Arial" w:cs="Arial"/>
        </w:rPr>
      </w:pPr>
      <w:r w:rsidRPr="00472461">
        <w:rPr>
          <w:rFonts w:ascii="Arial" w:hAnsi="Arial" w:cs="Arial"/>
        </w:rPr>
        <w:t>7.</w:t>
      </w:r>
      <w:r w:rsidRPr="00472461">
        <w:rPr>
          <w:rFonts w:ascii="Arial" w:hAnsi="Arial" w:cs="Arial"/>
        </w:rPr>
        <w:tab/>
        <w:t xml:space="preserve">Young, D. </w:t>
      </w:r>
      <w:r w:rsidRPr="00472461">
        <w:rPr>
          <w:rFonts w:ascii="Arial" w:hAnsi="Arial" w:cs="Arial"/>
          <w:i/>
          <w:iCs/>
        </w:rPr>
        <w:t>et al.</w:t>
      </w:r>
      <w:r w:rsidRPr="00472461">
        <w:rPr>
          <w:rFonts w:ascii="Arial" w:hAnsi="Arial" w:cs="Arial"/>
        </w:rPr>
        <w:t xml:space="preserve"> Signal processing methods for reducing artifacts in microelectrode brain recordings caused by functional electrical stimulation. </w:t>
      </w:r>
      <w:r w:rsidRPr="00472461">
        <w:rPr>
          <w:rFonts w:ascii="Arial" w:hAnsi="Arial" w:cs="Arial"/>
          <w:i/>
          <w:iCs/>
        </w:rPr>
        <w:t>J. Neural Eng.</w:t>
      </w:r>
      <w:r w:rsidRPr="00472461">
        <w:rPr>
          <w:rFonts w:ascii="Arial" w:hAnsi="Arial" w:cs="Arial"/>
        </w:rPr>
        <w:t xml:space="preserve"> </w:t>
      </w:r>
      <w:r w:rsidRPr="00472461">
        <w:rPr>
          <w:rFonts w:ascii="Arial" w:hAnsi="Arial" w:cs="Arial"/>
          <w:b/>
          <w:bCs/>
        </w:rPr>
        <w:t>15</w:t>
      </w:r>
      <w:r w:rsidRPr="00472461">
        <w:rPr>
          <w:rFonts w:ascii="Arial" w:hAnsi="Arial" w:cs="Arial"/>
        </w:rPr>
        <w:t>, 026014 (2018).</w:t>
      </w:r>
    </w:p>
    <w:p w14:paraId="1356507A" w14:textId="41B1A1BA" w:rsidR="00843C7E" w:rsidRPr="00843C7E" w:rsidRDefault="00843C7E" w:rsidP="00843C7E">
      <w:pPr>
        <w:spacing w:after="0" w:line="360" w:lineRule="auto"/>
      </w:pPr>
      <w:r w:rsidRPr="00472461">
        <w:rPr>
          <w:rFonts w:ascii="Arial" w:hAnsi="Arial" w:cs="Arial"/>
        </w:rPr>
        <w:fldChar w:fldCharType="end"/>
      </w:r>
    </w:p>
    <w:sectPr w:rsidR="00843C7E" w:rsidRPr="00843C7E" w:rsidSect="006F0E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F57"/>
    <w:multiLevelType w:val="multilevel"/>
    <w:tmpl w:val="4412C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5A6BC5"/>
    <w:multiLevelType w:val="hybridMultilevel"/>
    <w:tmpl w:val="C33446E2"/>
    <w:lvl w:ilvl="0" w:tplc="6ED42CFA">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1971A05"/>
    <w:multiLevelType w:val="hybridMultilevel"/>
    <w:tmpl w:val="F45C0A10"/>
    <w:lvl w:ilvl="0" w:tplc="A6800B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80F"/>
    <w:rsid w:val="000121D6"/>
    <w:rsid w:val="00021F32"/>
    <w:rsid w:val="000316D3"/>
    <w:rsid w:val="00035BC0"/>
    <w:rsid w:val="000462AB"/>
    <w:rsid w:val="00054DD8"/>
    <w:rsid w:val="00063725"/>
    <w:rsid w:val="000650DF"/>
    <w:rsid w:val="000679B7"/>
    <w:rsid w:val="000709D5"/>
    <w:rsid w:val="00070FCB"/>
    <w:rsid w:val="0007116C"/>
    <w:rsid w:val="00071F4F"/>
    <w:rsid w:val="0007375F"/>
    <w:rsid w:val="00074DBE"/>
    <w:rsid w:val="000752C6"/>
    <w:rsid w:val="000965F0"/>
    <w:rsid w:val="00097F0B"/>
    <w:rsid w:val="000A34FD"/>
    <w:rsid w:val="000B06CB"/>
    <w:rsid w:val="000B5557"/>
    <w:rsid w:val="000D5805"/>
    <w:rsid w:val="000D674C"/>
    <w:rsid w:val="000E545B"/>
    <w:rsid w:val="000F3048"/>
    <w:rsid w:val="000F4136"/>
    <w:rsid w:val="000F77D0"/>
    <w:rsid w:val="000F79A1"/>
    <w:rsid w:val="001103C0"/>
    <w:rsid w:val="001226F6"/>
    <w:rsid w:val="001408FD"/>
    <w:rsid w:val="00143BD4"/>
    <w:rsid w:val="001530B2"/>
    <w:rsid w:val="0015328D"/>
    <w:rsid w:val="00160DB3"/>
    <w:rsid w:val="0016308F"/>
    <w:rsid w:val="00167537"/>
    <w:rsid w:val="001714D7"/>
    <w:rsid w:val="0017587E"/>
    <w:rsid w:val="00186C07"/>
    <w:rsid w:val="001914D9"/>
    <w:rsid w:val="00196B2F"/>
    <w:rsid w:val="001A3CC9"/>
    <w:rsid w:val="001B5A23"/>
    <w:rsid w:val="001C2465"/>
    <w:rsid w:val="001C5E8B"/>
    <w:rsid w:val="001D4A3C"/>
    <w:rsid w:val="001D6139"/>
    <w:rsid w:val="001D68F5"/>
    <w:rsid w:val="001D6A77"/>
    <w:rsid w:val="001F2B05"/>
    <w:rsid w:val="001F4300"/>
    <w:rsid w:val="001F7249"/>
    <w:rsid w:val="00201BCE"/>
    <w:rsid w:val="002133F7"/>
    <w:rsid w:val="0024056E"/>
    <w:rsid w:val="002417AE"/>
    <w:rsid w:val="00242F1E"/>
    <w:rsid w:val="00263D73"/>
    <w:rsid w:val="00286D70"/>
    <w:rsid w:val="00296A3E"/>
    <w:rsid w:val="002A0465"/>
    <w:rsid w:val="002A6BBC"/>
    <w:rsid w:val="002A7663"/>
    <w:rsid w:val="002C002A"/>
    <w:rsid w:val="002D056C"/>
    <w:rsid w:val="002F0C97"/>
    <w:rsid w:val="002F410A"/>
    <w:rsid w:val="002F4D7B"/>
    <w:rsid w:val="003004FC"/>
    <w:rsid w:val="00311D57"/>
    <w:rsid w:val="00316A5C"/>
    <w:rsid w:val="00323FB4"/>
    <w:rsid w:val="0032747D"/>
    <w:rsid w:val="003350B3"/>
    <w:rsid w:val="00337CBD"/>
    <w:rsid w:val="00342CAA"/>
    <w:rsid w:val="0034486E"/>
    <w:rsid w:val="00361519"/>
    <w:rsid w:val="00361B45"/>
    <w:rsid w:val="00371ADD"/>
    <w:rsid w:val="00372EB3"/>
    <w:rsid w:val="0038122E"/>
    <w:rsid w:val="00381369"/>
    <w:rsid w:val="003856F4"/>
    <w:rsid w:val="00386B4A"/>
    <w:rsid w:val="00392C09"/>
    <w:rsid w:val="003A7868"/>
    <w:rsid w:val="003B1D52"/>
    <w:rsid w:val="003D1A5A"/>
    <w:rsid w:val="003D2E93"/>
    <w:rsid w:val="003D4ECD"/>
    <w:rsid w:val="003E06CA"/>
    <w:rsid w:val="003E37A8"/>
    <w:rsid w:val="003F1F50"/>
    <w:rsid w:val="00400406"/>
    <w:rsid w:val="00401999"/>
    <w:rsid w:val="004051EE"/>
    <w:rsid w:val="004321D7"/>
    <w:rsid w:val="00443288"/>
    <w:rsid w:val="004508CA"/>
    <w:rsid w:val="00452AC7"/>
    <w:rsid w:val="004561BC"/>
    <w:rsid w:val="00472461"/>
    <w:rsid w:val="004853CA"/>
    <w:rsid w:val="004867C4"/>
    <w:rsid w:val="00493497"/>
    <w:rsid w:val="004956D3"/>
    <w:rsid w:val="004B5D3F"/>
    <w:rsid w:val="004B701A"/>
    <w:rsid w:val="004C4F8B"/>
    <w:rsid w:val="004C640C"/>
    <w:rsid w:val="004D2F0A"/>
    <w:rsid w:val="004E2785"/>
    <w:rsid w:val="004E48F6"/>
    <w:rsid w:val="004F163C"/>
    <w:rsid w:val="004F522E"/>
    <w:rsid w:val="005010B9"/>
    <w:rsid w:val="00516ECC"/>
    <w:rsid w:val="00525398"/>
    <w:rsid w:val="00530431"/>
    <w:rsid w:val="00531B16"/>
    <w:rsid w:val="00536908"/>
    <w:rsid w:val="00544B53"/>
    <w:rsid w:val="00551C94"/>
    <w:rsid w:val="00555535"/>
    <w:rsid w:val="0055782C"/>
    <w:rsid w:val="00576AD5"/>
    <w:rsid w:val="005917EB"/>
    <w:rsid w:val="00592B7C"/>
    <w:rsid w:val="00594570"/>
    <w:rsid w:val="005A3029"/>
    <w:rsid w:val="005A7997"/>
    <w:rsid w:val="005B2095"/>
    <w:rsid w:val="005C25E1"/>
    <w:rsid w:val="005D74BB"/>
    <w:rsid w:val="005E4625"/>
    <w:rsid w:val="005F040B"/>
    <w:rsid w:val="00600026"/>
    <w:rsid w:val="00601A72"/>
    <w:rsid w:val="0061526A"/>
    <w:rsid w:val="006238D1"/>
    <w:rsid w:val="00626B84"/>
    <w:rsid w:val="00636C44"/>
    <w:rsid w:val="0063753F"/>
    <w:rsid w:val="00644719"/>
    <w:rsid w:val="006507CF"/>
    <w:rsid w:val="00653A22"/>
    <w:rsid w:val="00655FBC"/>
    <w:rsid w:val="00657BD7"/>
    <w:rsid w:val="00663CDC"/>
    <w:rsid w:val="006705BC"/>
    <w:rsid w:val="00674BBF"/>
    <w:rsid w:val="00694DF7"/>
    <w:rsid w:val="00696657"/>
    <w:rsid w:val="006A06CA"/>
    <w:rsid w:val="006A505D"/>
    <w:rsid w:val="006B1869"/>
    <w:rsid w:val="006B32F3"/>
    <w:rsid w:val="006B47AD"/>
    <w:rsid w:val="006B74B7"/>
    <w:rsid w:val="006C0DCB"/>
    <w:rsid w:val="006D3256"/>
    <w:rsid w:val="006E073A"/>
    <w:rsid w:val="006E4E5B"/>
    <w:rsid w:val="006E745C"/>
    <w:rsid w:val="006F0619"/>
    <w:rsid w:val="006F0D1A"/>
    <w:rsid w:val="006F0E65"/>
    <w:rsid w:val="006F78DA"/>
    <w:rsid w:val="0071480F"/>
    <w:rsid w:val="007239A6"/>
    <w:rsid w:val="00724A46"/>
    <w:rsid w:val="0074561E"/>
    <w:rsid w:val="00751BB8"/>
    <w:rsid w:val="0075310C"/>
    <w:rsid w:val="007568EA"/>
    <w:rsid w:val="00756C77"/>
    <w:rsid w:val="00776B1E"/>
    <w:rsid w:val="00777BBA"/>
    <w:rsid w:val="00780093"/>
    <w:rsid w:val="00781700"/>
    <w:rsid w:val="00785196"/>
    <w:rsid w:val="00787390"/>
    <w:rsid w:val="00793225"/>
    <w:rsid w:val="007A1D13"/>
    <w:rsid w:val="007B54EE"/>
    <w:rsid w:val="007B59E3"/>
    <w:rsid w:val="007B5EEB"/>
    <w:rsid w:val="007C15D4"/>
    <w:rsid w:val="007D2392"/>
    <w:rsid w:val="007D37D3"/>
    <w:rsid w:val="007E3147"/>
    <w:rsid w:val="007F2765"/>
    <w:rsid w:val="00806692"/>
    <w:rsid w:val="00811E31"/>
    <w:rsid w:val="00833E89"/>
    <w:rsid w:val="00834573"/>
    <w:rsid w:val="00841B29"/>
    <w:rsid w:val="00842164"/>
    <w:rsid w:val="00843C7E"/>
    <w:rsid w:val="00845FA6"/>
    <w:rsid w:val="00847518"/>
    <w:rsid w:val="00854C02"/>
    <w:rsid w:val="00856D57"/>
    <w:rsid w:val="008607FF"/>
    <w:rsid w:val="00860D91"/>
    <w:rsid w:val="008610AF"/>
    <w:rsid w:val="0087741E"/>
    <w:rsid w:val="008810E0"/>
    <w:rsid w:val="008843B0"/>
    <w:rsid w:val="00886226"/>
    <w:rsid w:val="008865AA"/>
    <w:rsid w:val="00890F1F"/>
    <w:rsid w:val="00891892"/>
    <w:rsid w:val="00892AC4"/>
    <w:rsid w:val="008933F0"/>
    <w:rsid w:val="008A30E3"/>
    <w:rsid w:val="008C5391"/>
    <w:rsid w:val="008C5DC0"/>
    <w:rsid w:val="008D2A9D"/>
    <w:rsid w:val="008F42E6"/>
    <w:rsid w:val="00901D86"/>
    <w:rsid w:val="0091166F"/>
    <w:rsid w:val="009214BB"/>
    <w:rsid w:val="009223B6"/>
    <w:rsid w:val="009261EC"/>
    <w:rsid w:val="00926E36"/>
    <w:rsid w:val="00952668"/>
    <w:rsid w:val="009542A3"/>
    <w:rsid w:val="00964CFB"/>
    <w:rsid w:val="00966766"/>
    <w:rsid w:val="00966E33"/>
    <w:rsid w:val="00993190"/>
    <w:rsid w:val="009A2C29"/>
    <w:rsid w:val="009B1035"/>
    <w:rsid w:val="009C0DB0"/>
    <w:rsid w:val="009C641E"/>
    <w:rsid w:val="009D4F3B"/>
    <w:rsid w:val="009D7481"/>
    <w:rsid w:val="009E1CE6"/>
    <w:rsid w:val="009E3FBB"/>
    <w:rsid w:val="009E7B44"/>
    <w:rsid w:val="009F7846"/>
    <w:rsid w:val="00A001B6"/>
    <w:rsid w:val="00A024E2"/>
    <w:rsid w:val="00A0437F"/>
    <w:rsid w:val="00A24DCB"/>
    <w:rsid w:val="00A26F26"/>
    <w:rsid w:val="00A30F2C"/>
    <w:rsid w:val="00A4362A"/>
    <w:rsid w:val="00A53100"/>
    <w:rsid w:val="00A55207"/>
    <w:rsid w:val="00A62B49"/>
    <w:rsid w:val="00A71918"/>
    <w:rsid w:val="00A936DB"/>
    <w:rsid w:val="00A94B38"/>
    <w:rsid w:val="00AA08D4"/>
    <w:rsid w:val="00AA3250"/>
    <w:rsid w:val="00AA5CB5"/>
    <w:rsid w:val="00AB20CC"/>
    <w:rsid w:val="00AB6D64"/>
    <w:rsid w:val="00AB7CF8"/>
    <w:rsid w:val="00AC18C4"/>
    <w:rsid w:val="00AC3DFE"/>
    <w:rsid w:val="00AD3C07"/>
    <w:rsid w:val="00AD5BD5"/>
    <w:rsid w:val="00AE101A"/>
    <w:rsid w:val="00AE2671"/>
    <w:rsid w:val="00AE6EFA"/>
    <w:rsid w:val="00AF7BF3"/>
    <w:rsid w:val="00B11CD3"/>
    <w:rsid w:val="00B21D8D"/>
    <w:rsid w:val="00B3066A"/>
    <w:rsid w:val="00B31DD3"/>
    <w:rsid w:val="00B35D90"/>
    <w:rsid w:val="00B47AA3"/>
    <w:rsid w:val="00B50E6D"/>
    <w:rsid w:val="00B60B7A"/>
    <w:rsid w:val="00B768C8"/>
    <w:rsid w:val="00B82CA3"/>
    <w:rsid w:val="00B94AB7"/>
    <w:rsid w:val="00BB0306"/>
    <w:rsid w:val="00BC6E79"/>
    <w:rsid w:val="00BD2B61"/>
    <w:rsid w:val="00BD705F"/>
    <w:rsid w:val="00BE17F8"/>
    <w:rsid w:val="00BE25A6"/>
    <w:rsid w:val="00BE3FAE"/>
    <w:rsid w:val="00BF009E"/>
    <w:rsid w:val="00C11060"/>
    <w:rsid w:val="00C13889"/>
    <w:rsid w:val="00C159C8"/>
    <w:rsid w:val="00C21D97"/>
    <w:rsid w:val="00C25D08"/>
    <w:rsid w:val="00C279F8"/>
    <w:rsid w:val="00C503F1"/>
    <w:rsid w:val="00C54F92"/>
    <w:rsid w:val="00C62A21"/>
    <w:rsid w:val="00C82C5F"/>
    <w:rsid w:val="00C8693A"/>
    <w:rsid w:val="00C974E6"/>
    <w:rsid w:val="00CA721B"/>
    <w:rsid w:val="00CB686A"/>
    <w:rsid w:val="00CC64D7"/>
    <w:rsid w:val="00CD540E"/>
    <w:rsid w:val="00CE2AEC"/>
    <w:rsid w:val="00CE4C6A"/>
    <w:rsid w:val="00D14798"/>
    <w:rsid w:val="00D33D11"/>
    <w:rsid w:val="00D43EC8"/>
    <w:rsid w:val="00D53434"/>
    <w:rsid w:val="00D54B00"/>
    <w:rsid w:val="00D55E35"/>
    <w:rsid w:val="00D568E3"/>
    <w:rsid w:val="00D57826"/>
    <w:rsid w:val="00D769E0"/>
    <w:rsid w:val="00D8670C"/>
    <w:rsid w:val="00D8762B"/>
    <w:rsid w:val="00D91366"/>
    <w:rsid w:val="00D97210"/>
    <w:rsid w:val="00D97F25"/>
    <w:rsid w:val="00DA1123"/>
    <w:rsid w:val="00DA7087"/>
    <w:rsid w:val="00DB065B"/>
    <w:rsid w:val="00DD3514"/>
    <w:rsid w:val="00DD3B3F"/>
    <w:rsid w:val="00DE230F"/>
    <w:rsid w:val="00DF034F"/>
    <w:rsid w:val="00DF0DD8"/>
    <w:rsid w:val="00DF636B"/>
    <w:rsid w:val="00E1520D"/>
    <w:rsid w:val="00E26CDC"/>
    <w:rsid w:val="00E31432"/>
    <w:rsid w:val="00E31B51"/>
    <w:rsid w:val="00E3302F"/>
    <w:rsid w:val="00E41DBA"/>
    <w:rsid w:val="00E45EF0"/>
    <w:rsid w:val="00E57010"/>
    <w:rsid w:val="00E60189"/>
    <w:rsid w:val="00E6669C"/>
    <w:rsid w:val="00E86225"/>
    <w:rsid w:val="00E90B93"/>
    <w:rsid w:val="00E95238"/>
    <w:rsid w:val="00E97BF7"/>
    <w:rsid w:val="00EB198C"/>
    <w:rsid w:val="00ED56B8"/>
    <w:rsid w:val="00EE4BFA"/>
    <w:rsid w:val="00EE6A9A"/>
    <w:rsid w:val="00EE6D05"/>
    <w:rsid w:val="00EE7636"/>
    <w:rsid w:val="00F02FB5"/>
    <w:rsid w:val="00F10321"/>
    <w:rsid w:val="00F1079B"/>
    <w:rsid w:val="00F12AA6"/>
    <w:rsid w:val="00F14F75"/>
    <w:rsid w:val="00F168E3"/>
    <w:rsid w:val="00F233F0"/>
    <w:rsid w:val="00F50AD3"/>
    <w:rsid w:val="00F50FAA"/>
    <w:rsid w:val="00F56E9D"/>
    <w:rsid w:val="00F67174"/>
    <w:rsid w:val="00F718D4"/>
    <w:rsid w:val="00F768FC"/>
    <w:rsid w:val="00F80849"/>
    <w:rsid w:val="00F8331B"/>
    <w:rsid w:val="00F85725"/>
    <w:rsid w:val="00F92987"/>
    <w:rsid w:val="00FA1937"/>
    <w:rsid w:val="00FA585A"/>
    <w:rsid w:val="00FB42DC"/>
    <w:rsid w:val="00FB44B0"/>
    <w:rsid w:val="00FB47CD"/>
    <w:rsid w:val="00FB697D"/>
    <w:rsid w:val="00FB7DA2"/>
    <w:rsid w:val="00FD1DCF"/>
    <w:rsid w:val="00FD57BA"/>
    <w:rsid w:val="00FD7ECA"/>
    <w:rsid w:val="00FE24E0"/>
    <w:rsid w:val="00FE735C"/>
    <w:rsid w:val="00FF3798"/>
    <w:rsid w:val="00FF59E3"/>
    <w:rsid w:val="00FF7A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3E778"/>
  <w15:chartTrackingRefBased/>
  <w15:docId w15:val="{466F88AC-66A0-4C19-A547-B0A44E16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BBA"/>
    <w:rPr>
      <w:lang w:val="en-US"/>
    </w:rPr>
  </w:style>
  <w:style w:type="paragraph" w:styleId="Titre1">
    <w:name w:val="heading 1"/>
    <w:basedOn w:val="Normal"/>
    <w:next w:val="Normal"/>
    <w:link w:val="Titre1Car"/>
    <w:uiPriority w:val="9"/>
    <w:qFormat/>
    <w:rsid w:val="00EE76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4867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unhideWhenUsed/>
    <w:qFormat/>
    <w:rsid w:val="00777BBA"/>
    <w:pPr>
      <w:spacing w:after="200" w:line="240" w:lineRule="auto"/>
    </w:pPr>
    <w:rPr>
      <w:i/>
      <w:iCs/>
      <w:color w:val="44546A" w:themeColor="text2"/>
      <w:sz w:val="18"/>
      <w:szCs w:val="18"/>
    </w:rPr>
  </w:style>
  <w:style w:type="paragraph" w:styleId="Paragraphedeliste">
    <w:name w:val="List Paragraph"/>
    <w:basedOn w:val="Normal"/>
    <w:uiPriority w:val="34"/>
    <w:qFormat/>
    <w:rsid w:val="0038122E"/>
    <w:pPr>
      <w:ind w:left="720"/>
      <w:contextualSpacing/>
    </w:pPr>
  </w:style>
  <w:style w:type="paragraph" w:styleId="NormalWeb">
    <w:name w:val="Normal (Web)"/>
    <w:basedOn w:val="Normal"/>
    <w:uiPriority w:val="99"/>
    <w:semiHidden/>
    <w:unhideWhenUsed/>
    <w:rsid w:val="007A1D1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mord">
    <w:name w:val="mord"/>
    <w:basedOn w:val="Policepardfaut"/>
    <w:rsid w:val="007A1D13"/>
  </w:style>
  <w:style w:type="character" w:customStyle="1" w:styleId="mbin">
    <w:name w:val="mbin"/>
    <w:basedOn w:val="Policepardfaut"/>
    <w:rsid w:val="007A1D13"/>
  </w:style>
  <w:style w:type="character" w:styleId="lev">
    <w:name w:val="Strong"/>
    <w:basedOn w:val="Policepardfaut"/>
    <w:uiPriority w:val="22"/>
    <w:qFormat/>
    <w:rsid w:val="007A1D13"/>
    <w:rPr>
      <w:b/>
      <w:bCs/>
    </w:rPr>
  </w:style>
  <w:style w:type="character" w:customStyle="1" w:styleId="Titre1Car">
    <w:name w:val="Titre 1 Car"/>
    <w:basedOn w:val="Policepardfaut"/>
    <w:link w:val="Titre1"/>
    <w:uiPriority w:val="9"/>
    <w:rsid w:val="00EE7636"/>
    <w:rPr>
      <w:rFonts w:asciiTheme="majorHAnsi" w:eastAsiaTheme="majorEastAsia" w:hAnsiTheme="majorHAnsi" w:cstheme="majorBidi"/>
      <w:color w:val="2E74B5" w:themeColor="accent1" w:themeShade="BF"/>
      <w:sz w:val="32"/>
      <w:szCs w:val="32"/>
      <w:lang w:val="en-US"/>
    </w:rPr>
  </w:style>
  <w:style w:type="character" w:styleId="Marquedecommentaire">
    <w:name w:val="annotation reference"/>
    <w:basedOn w:val="Policepardfaut"/>
    <w:uiPriority w:val="99"/>
    <w:semiHidden/>
    <w:unhideWhenUsed/>
    <w:rsid w:val="00323FB4"/>
    <w:rPr>
      <w:sz w:val="16"/>
      <w:szCs w:val="16"/>
    </w:rPr>
  </w:style>
  <w:style w:type="paragraph" w:styleId="Commentaire">
    <w:name w:val="annotation text"/>
    <w:basedOn w:val="Normal"/>
    <w:link w:val="CommentaireCar"/>
    <w:uiPriority w:val="99"/>
    <w:semiHidden/>
    <w:unhideWhenUsed/>
    <w:rsid w:val="00323FB4"/>
    <w:pPr>
      <w:spacing w:line="240" w:lineRule="auto"/>
    </w:pPr>
    <w:rPr>
      <w:sz w:val="20"/>
      <w:szCs w:val="20"/>
    </w:rPr>
  </w:style>
  <w:style w:type="character" w:customStyle="1" w:styleId="CommentaireCar">
    <w:name w:val="Commentaire Car"/>
    <w:basedOn w:val="Policepardfaut"/>
    <w:link w:val="Commentaire"/>
    <w:uiPriority w:val="99"/>
    <w:semiHidden/>
    <w:rsid w:val="00323FB4"/>
    <w:rPr>
      <w:sz w:val="20"/>
      <w:szCs w:val="20"/>
      <w:lang w:val="en-US"/>
    </w:rPr>
  </w:style>
  <w:style w:type="paragraph" w:styleId="Objetducommentaire">
    <w:name w:val="annotation subject"/>
    <w:basedOn w:val="Commentaire"/>
    <w:next w:val="Commentaire"/>
    <w:link w:val="ObjetducommentaireCar"/>
    <w:uiPriority w:val="99"/>
    <w:semiHidden/>
    <w:unhideWhenUsed/>
    <w:rsid w:val="00323FB4"/>
    <w:rPr>
      <w:b/>
      <w:bCs/>
    </w:rPr>
  </w:style>
  <w:style w:type="character" w:customStyle="1" w:styleId="ObjetducommentaireCar">
    <w:name w:val="Objet du commentaire Car"/>
    <w:basedOn w:val="CommentaireCar"/>
    <w:link w:val="Objetducommentaire"/>
    <w:uiPriority w:val="99"/>
    <w:semiHidden/>
    <w:rsid w:val="00323FB4"/>
    <w:rPr>
      <w:b/>
      <w:bCs/>
      <w:sz w:val="20"/>
      <w:szCs w:val="20"/>
      <w:lang w:val="en-US"/>
    </w:rPr>
  </w:style>
  <w:style w:type="paragraph" w:styleId="Textedebulles">
    <w:name w:val="Balloon Text"/>
    <w:basedOn w:val="Normal"/>
    <w:link w:val="TextedebullesCar"/>
    <w:uiPriority w:val="99"/>
    <w:semiHidden/>
    <w:unhideWhenUsed/>
    <w:rsid w:val="00323FB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23FB4"/>
    <w:rPr>
      <w:rFonts w:ascii="Segoe UI" w:hAnsi="Segoe UI" w:cs="Segoe UI"/>
      <w:sz w:val="18"/>
      <w:szCs w:val="18"/>
      <w:lang w:val="en-US"/>
    </w:rPr>
  </w:style>
  <w:style w:type="character" w:customStyle="1" w:styleId="Titre2Car">
    <w:name w:val="Titre 2 Car"/>
    <w:basedOn w:val="Policepardfaut"/>
    <w:link w:val="Titre2"/>
    <w:uiPriority w:val="9"/>
    <w:rsid w:val="004867C4"/>
    <w:rPr>
      <w:rFonts w:asciiTheme="majorHAnsi" w:eastAsiaTheme="majorEastAsia" w:hAnsiTheme="majorHAnsi" w:cstheme="majorBidi"/>
      <w:color w:val="2E74B5" w:themeColor="accent1" w:themeShade="BF"/>
      <w:sz w:val="26"/>
      <w:szCs w:val="26"/>
      <w:lang w:val="en-US"/>
    </w:rPr>
  </w:style>
  <w:style w:type="paragraph" w:styleId="Bibliographie">
    <w:name w:val="Bibliography"/>
    <w:basedOn w:val="Normal"/>
    <w:next w:val="Normal"/>
    <w:uiPriority w:val="37"/>
    <w:unhideWhenUsed/>
    <w:rsid w:val="00843C7E"/>
    <w:pPr>
      <w:tabs>
        <w:tab w:val="left" w:pos="264"/>
      </w:tabs>
      <w:spacing w:after="0" w:line="48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0000">
      <w:bodyDiv w:val="1"/>
      <w:marLeft w:val="0"/>
      <w:marRight w:val="0"/>
      <w:marTop w:val="0"/>
      <w:marBottom w:val="0"/>
      <w:divBdr>
        <w:top w:val="none" w:sz="0" w:space="0" w:color="auto"/>
        <w:left w:val="none" w:sz="0" w:space="0" w:color="auto"/>
        <w:bottom w:val="none" w:sz="0" w:space="0" w:color="auto"/>
        <w:right w:val="none" w:sz="0" w:space="0" w:color="auto"/>
      </w:divBdr>
    </w:div>
    <w:div w:id="888566049">
      <w:bodyDiv w:val="1"/>
      <w:marLeft w:val="0"/>
      <w:marRight w:val="0"/>
      <w:marTop w:val="0"/>
      <w:marBottom w:val="0"/>
      <w:divBdr>
        <w:top w:val="none" w:sz="0" w:space="0" w:color="auto"/>
        <w:left w:val="none" w:sz="0" w:space="0" w:color="auto"/>
        <w:bottom w:val="none" w:sz="0" w:space="0" w:color="auto"/>
        <w:right w:val="none" w:sz="0" w:space="0" w:color="auto"/>
      </w:divBdr>
    </w:div>
    <w:div w:id="1108693515">
      <w:bodyDiv w:val="1"/>
      <w:marLeft w:val="0"/>
      <w:marRight w:val="0"/>
      <w:marTop w:val="0"/>
      <w:marBottom w:val="0"/>
      <w:divBdr>
        <w:top w:val="none" w:sz="0" w:space="0" w:color="auto"/>
        <w:left w:val="none" w:sz="0" w:space="0" w:color="auto"/>
        <w:bottom w:val="none" w:sz="0" w:space="0" w:color="auto"/>
        <w:right w:val="none" w:sz="0" w:space="0" w:color="auto"/>
      </w:divBdr>
    </w:div>
    <w:div w:id="201807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emier élément et date" Version="1987">
  <b:Source>
    <b:Tag>YOU18</b:Tag>
    <b:SourceType>JournalArticle</b:SourceType>
    <b:Guid>{EA57A9DC-9B63-4521-AB36-97DEEAFC9505}</b:Guid>
    <b:Author>
      <b:Author>
        <b:NameList>
          <b:Person>
            <b:Last>YOUNG</b:Last>
            <b:First>D.,</b:First>
            <b:Middle>WILLETT, F., MEMBERG, W. D., et al.</b:Middle>
          </b:Person>
        </b:NameList>
      </b:Author>
    </b:Author>
    <b:Title>Signal processing methods for reducing artifacts in microelectrode brain recordings caused by functional electrical stimulationSignal processing methods for reducing artifacts in microelectrode brain recordings caused by functional electrical stimulation</b:Title>
    <b:Year>2018</b:Year>
    <b:Publisher>Journal of neural engineering</b:Publisher>
    <b:StandardNumber>026014</b:StandardNumber>
    <b:Volume>vol. 15 </b:Volume>
    <b:Issue> no 2</b:Issue>
    <b:RefOrder>1</b:RefOrder>
  </b:Source>
</b:Sources>
</file>

<file path=customXml/itemProps1.xml><?xml version="1.0" encoding="utf-8"?>
<ds:datastoreItem xmlns:ds="http://schemas.openxmlformats.org/officeDocument/2006/customXml" ds:itemID="{92575E76-D739-459C-BF73-BC96EC0D9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4742</Words>
  <Characters>26087</Characters>
  <Application>Microsoft Office Word</Application>
  <DocSecurity>0</DocSecurity>
  <Lines>217</Lines>
  <Paragraphs>61</Paragraphs>
  <ScaleCrop>false</ScaleCrop>
  <HeadingPairs>
    <vt:vector size="2" baseType="variant">
      <vt:variant>
        <vt:lpstr>Titre</vt:lpstr>
      </vt:variant>
      <vt:variant>
        <vt:i4>1</vt:i4>
      </vt:variant>
    </vt:vector>
  </HeadingPairs>
  <TitlesOfParts>
    <vt:vector size="1" baseType="lpstr">
      <vt:lpstr/>
    </vt:vector>
  </TitlesOfParts>
  <Company>CEA</Company>
  <LinksUpToDate>false</LinksUpToDate>
  <CharactersWithSpaces>30768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BLEUZE Alexandre</dc:creator>
  <cp:keywords/>
  <dc:description/>
  <cp:lastModifiedBy>STRUBER Lucas</cp:lastModifiedBy>
  <cp:revision>3</cp:revision>
  <cp:lastPrinted>2024-11-14T09:43:00Z</cp:lastPrinted>
  <dcterms:created xsi:type="dcterms:W3CDTF">2025-08-20T09:53:00Z</dcterms:created>
  <dcterms:modified xsi:type="dcterms:W3CDTF">2025-08-21T14:25:00Z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zotero-version="6.0.19"&gt;&lt;session id="EpELdXOC"/&gt;&lt;style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