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B9993" w14:textId="77777777" w:rsidR="0014716C" w:rsidRPr="0014716C" w:rsidRDefault="0014716C" w:rsidP="0014716C">
      <w:pPr>
        <w:jc w:val="center"/>
        <w:rPr>
          <w:b/>
          <w:bCs/>
        </w:rPr>
      </w:pPr>
      <w:r w:rsidRPr="0014716C">
        <w:rPr>
          <w:b/>
          <w:bCs/>
        </w:rPr>
        <w:t>Effectiveness of co-operative learning through the Jigsaw classroom technique for atraumatic restorative treatment: A quasi-experimental study</w:t>
      </w:r>
      <w:r w:rsidRPr="0014716C">
        <w:rPr>
          <w:b/>
          <w:bCs/>
        </w:rPr>
        <w:t xml:space="preserve"> </w:t>
      </w:r>
    </w:p>
    <w:p w14:paraId="2CCF6510" w14:textId="77777777" w:rsidR="0014716C" w:rsidRDefault="0014716C" w:rsidP="0014716C">
      <w:pPr>
        <w:jc w:val="center"/>
        <w:rPr>
          <w:b/>
        </w:rPr>
      </w:pPr>
    </w:p>
    <w:p w14:paraId="3F11173D" w14:textId="4DCF8287" w:rsidR="0014716C" w:rsidRPr="00DF6D6D" w:rsidRDefault="0014716C" w:rsidP="0014716C">
      <w:pPr>
        <w:jc w:val="center"/>
        <w:rPr>
          <w:b/>
        </w:rPr>
      </w:pPr>
      <w:r w:rsidRPr="00DF6D6D">
        <w:rPr>
          <w:b/>
        </w:rPr>
        <w:t>PRO FORMA</w:t>
      </w:r>
    </w:p>
    <w:p w14:paraId="0DB54D3D" w14:textId="77777777" w:rsidR="0014716C" w:rsidRPr="00DF6D6D" w:rsidRDefault="0014716C" w:rsidP="0014716C">
      <w:pPr>
        <w:jc w:val="center"/>
        <w:rPr>
          <w:b/>
        </w:rPr>
      </w:pPr>
    </w:p>
    <w:p w14:paraId="7F60DAF9" w14:textId="77777777" w:rsidR="0014716C" w:rsidRPr="00DF6D6D" w:rsidRDefault="0014716C" w:rsidP="0014716C">
      <w:pPr>
        <w:jc w:val="both"/>
      </w:pPr>
    </w:p>
    <w:p w14:paraId="41BD7D0A" w14:textId="77777777" w:rsidR="0014716C" w:rsidRDefault="0014716C" w:rsidP="0014716C">
      <w:pPr>
        <w:jc w:val="both"/>
        <w:rPr>
          <w:b/>
        </w:rPr>
      </w:pPr>
      <w:r w:rsidRPr="00D42679">
        <w:rPr>
          <w:b/>
        </w:rPr>
        <w:t xml:space="preserve">Checklist for evaluation of </w:t>
      </w:r>
      <w:r>
        <w:rPr>
          <w:b/>
        </w:rPr>
        <w:t>Knowledge and Performance (Skills) of Atraumatic Restorative Treatment</w:t>
      </w:r>
    </w:p>
    <w:p w14:paraId="1D72C8C5" w14:textId="77777777" w:rsidR="0014716C" w:rsidRPr="00D42679" w:rsidRDefault="0014716C" w:rsidP="0014716C">
      <w:pPr>
        <w:jc w:val="both"/>
        <w:rPr>
          <w:b/>
        </w:rPr>
      </w:pPr>
    </w:p>
    <w:p w14:paraId="578CE2C4" w14:textId="77777777" w:rsidR="0014716C" w:rsidRPr="00D42679" w:rsidRDefault="0014716C" w:rsidP="0014716C">
      <w:pPr>
        <w:jc w:val="both"/>
      </w:pPr>
      <w:r w:rsidRPr="00DF6D6D">
        <w:t>Na</w:t>
      </w:r>
      <w:r>
        <w:t>me of the student:</w:t>
      </w:r>
      <w:r>
        <w:tab/>
      </w:r>
      <w:r>
        <w:tab/>
      </w:r>
      <w:r>
        <w:tab/>
      </w:r>
      <w:r>
        <w:tab/>
        <w:t xml:space="preserve">Age: </w:t>
      </w:r>
      <w:r>
        <w:tab/>
      </w:r>
      <w:r>
        <w:tab/>
      </w:r>
      <w:r>
        <w:tab/>
      </w:r>
      <w:r w:rsidRPr="00DF6D6D">
        <w:t>Sex:</w:t>
      </w:r>
      <w:r>
        <w:t xml:space="preserve">      </w:t>
      </w:r>
      <w:r>
        <w:tab/>
        <w:t>Year</w:t>
      </w:r>
      <w:r w:rsidRPr="00D42679">
        <w:t>:</w:t>
      </w:r>
      <w:r w:rsidRPr="00D42679">
        <w:tab/>
      </w:r>
    </w:p>
    <w:p w14:paraId="52E451B1" w14:textId="77777777" w:rsidR="0014716C" w:rsidRPr="00D42679" w:rsidRDefault="0014716C" w:rsidP="0014716C">
      <w:pPr>
        <w:spacing w:line="276" w:lineRule="auto"/>
      </w:pPr>
      <w:r w:rsidRPr="00D42679">
        <w:t>Tooth restored</w:t>
      </w:r>
      <w:r>
        <w:t xml:space="preserve"> with ART</w:t>
      </w:r>
      <w:r w:rsidRPr="00D42679">
        <w:t>:</w:t>
      </w:r>
    </w:p>
    <w:p w14:paraId="1C1EE100" w14:textId="77777777" w:rsidR="0014716C" w:rsidRPr="00D42679" w:rsidRDefault="0014716C" w:rsidP="0014716C">
      <w:pPr>
        <w:spacing w:line="276" w:lineRule="auto"/>
        <w:rPr>
          <w:b/>
        </w:rPr>
      </w:pPr>
      <w:r w:rsidRPr="00D42679">
        <w:t>Name of the faculty/observer: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589"/>
        <w:gridCol w:w="2790"/>
      </w:tblGrid>
      <w:tr w:rsidR="0014716C" w:rsidRPr="00D42679" w14:paraId="6D0235DF" w14:textId="77777777" w:rsidTr="0088041E">
        <w:tc>
          <w:tcPr>
            <w:tcW w:w="3256" w:type="dxa"/>
          </w:tcPr>
          <w:p w14:paraId="67AA6D7A" w14:textId="77777777" w:rsidR="0014716C" w:rsidRPr="00171FF1" w:rsidRDefault="0014716C" w:rsidP="0088041E">
            <w:pPr>
              <w:spacing w:line="360" w:lineRule="auto"/>
              <w:rPr>
                <w:b/>
              </w:rPr>
            </w:pPr>
            <w:r w:rsidRPr="00171FF1">
              <w:rPr>
                <w:b/>
              </w:rPr>
              <w:t xml:space="preserve">Items </w:t>
            </w:r>
          </w:p>
        </w:tc>
        <w:tc>
          <w:tcPr>
            <w:tcW w:w="2589" w:type="dxa"/>
          </w:tcPr>
          <w:p w14:paraId="1036CF2B" w14:textId="77777777" w:rsidR="0014716C" w:rsidRPr="00D42679" w:rsidRDefault="0014716C" w:rsidP="0088041E">
            <w:pPr>
              <w:jc w:val="center"/>
              <w:rPr>
                <w:b/>
              </w:rPr>
            </w:pPr>
            <w:r>
              <w:rPr>
                <w:b/>
              </w:rPr>
              <w:t>No (0)</w:t>
            </w:r>
          </w:p>
        </w:tc>
        <w:tc>
          <w:tcPr>
            <w:tcW w:w="2790" w:type="dxa"/>
          </w:tcPr>
          <w:p w14:paraId="21B6630A" w14:textId="77777777" w:rsidR="0014716C" w:rsidRPr="00D42679" w:rsidRDefault="0014716C" w:rsidP="0088041E">
            <w:pPr>
              <w:jc w:val="center"/>
              <w:rPr>
                <w:b/>
              </w:rPr>
            </w:pPr>
            <w:r>
              <w:rPr>
                <w:b/>
              </w:rPr>
              <w:t>Yes (1)</w:t>
            </w:r>
          </w:p>
        </w:tc>
      </w:tr>
      <w:tr w:rsidR="0014716C" w:rsidRPr="00D42679" w14:paraId="1DB139C5" w14:textId="77777777" w:rsidTr="0088041E">
        <w:tc>
          <w:tcPr>
            <w:tcW w:w="8635" w:type="dxa"/>
            <w:gridSpan w:val="3"/>
          </w:tcPr>
          <w:p w14:paraId="08D9918B" w14:textId="77777777" w:rsidR="0014716C" w:rsidRPr="00D42679" w:rsidRDefault="0014716C" w:rsidP="0088041E">
            <w:pPr>
              <w:jc w:val="center"/>
              <w:rPr>
                <w:b/>
              </w:rPr>
            </w:pPr>
            <w:r w:rsidRPr="00171FF1">
              <w:rPr>
                <w:b/>
              </w:rPr>
              <w:t xml:space="preserve">Knowledge </w:t>
            </w:r>
          </w:p>
        </w:tc>
      </w:tr>
      <w:tr w:rsidR="0014716C" w:rsidRPr="00D42679" w14:paraId="46269499" w14:textId="77777777" w:rsidTr="0088041E">
        <w:tc>
          <w:tcPr>
            <w:tcW w:w="3256" w:type="dxa"/>
          </w:tcPr>
          <w:p w14:paraId="3301FDDA" w14:textId="77777777" w:rsidR="0014716C" w:rsidRPr="00171FF1" w:rsidRDefault="0014716C" w:rsidP="0088041E">
            <w:pPr>
              <w:spacing w:line="360" w:lineRule="auto"/>
              <w:rPr>
                <w:bCs/>
              </w:rPr>
            </w:pPr>
            <w:r>
              <w:rPr>
                <w:bCs/>
              </w:rPr>
              <w:t>Definition</w:t>
            </w:r>
          </w:p>
        </w:tc>
        <w:tc>
          <w:tcPr>
            <w:tcW w:w="2589" w:type="dxa"/>
          </w:tcPr>
          <w:p w14:paraId="6E747261" w14:textId="77777777" w:rsidR="0014716C" w:rsidRPr="00D42679" w:rsidRDefault="0014716C" w:rsidP="0088041E">
            <w:pPr>
              <w:jc w:val="center"/>
              <w:rPr>
                <w:b/>
              </w:rPr>
            </w:pPr>
          </w:p>
        </w:tc>
        <w:tc>
          <w:tcPr>
            <w:tcW w:w="2790" w:type="dxa"/>
          </w:tcPr>
          <w:p w14:paraId="0454D972" w14:textId="77777777" w:rsidR="0014716C" w:rsidRPr="00D42679" w:rsidRDefault="0014716C" w:rsidP="0088041E">
            <w:pPr>
              <w:jc w:val="center"/>
              <w:rPr>
                <w:b/>
              </w:rPr>
            </w:pPr>
          </w:p>
        </w:tc>
      </w:tr>
      <w:tr w:rsidR="0014716C" w:rsidRPr="00D42679" w14:paraId="47F9A015" w14:textId="77777777" w:rsidTr="0088041E">
        <w:tc>
          <w:tcPr>
            <w:tcW w:w="3256" w:type="dxa"/>
          </w:tcPr>
          <w:p w14:paraId="511F9589" w14:textId="77777777" w:rsidR="0014716C" w:rsidRPr="00171FF1" w:rsidRDefault="0014716C" w:rsidP="0088041E">
            <w:pPr>
              <w:spacing w:line="360" w:lineRule="auto"/>
              <w:rPr>
                <w:bCs/>
              </w:rPr>
            </w:pPr>
            <w:r>
              <w:rPr>
                <w:bCs/>
              </w:rPr>
              <w:t>Principles</w:t>
            </w:r>
          </w:p>
        </w:tc>
        <w:tc>
          <w:tcPr>
            <w:tcW w:w="2589" w:type="dxa"/>
          </w:tcPr>
          <w:p w14:paraId="43B88E73" w14:textId="77777777" w:rsidR="0014716C" w:rsidRPr="00D42679" w:rsidRDefault="0014716C" w:rsidP="0088041E">
            <w:pPr>
              <w:jc w:val="center"/>
              <w:rPr>
                <w:b/>
              </w:rPr>
            </w:pPr>
          </w:p>
        </w:tc>
        <w:tc>
          <w:tcPr>
            <w:tcW w:w="2790" w:type="dxa"/>
          </w:tcPr>
          <w:p w14:paraId="1A3D97EA" w14:textId="77777777" w:rsidR="0014716C" w:rsidRPr="00D42679" w:rsidRDefault="0014716C" w:rsidP="0088041E">
            <w:pPr>
              <w:jc w:val="center"/>
              <w:rPr>
                <w:b/>
              </w:rPr>
            </w:pPr>
          </w:p>
        </w:tc>
      </w:tr>
      <w:tr w:rsidR="0014716C" w:rsidRPr="00D42679" w14:paraId="54D121E2" w14:textId="77777777" w:rsidTr="0088041E">
        <w:tc>
          <w:tcPr>
            <w:tcW w:w="3256" w:type="dxa"/>
          </w:tcPr>
          <w:p w14:paraId="4E7F28AF" w14:textId="77777777" w:rsidR="0014716C" w:rsidRPr="00171FF1" w:rsidRDefault="0014716C" w:rsidP="0088041E">
            <w:pPr>
              <w:spacing w:line="360" w:lineRule="auto"/>
              <w:rPr>
                <w:bCs/>
              </w:rPr>
            </w:pPr>
            <w:r>
              <w:rPr>
                <w:bCs/>
              </w:rPr>
              <w:t>Indications</w:t>
            </w:r>
          </w:p>
        </w:tc>
        <w:tc>
          <w:tcPr>
            <w:tcW w:w="2589" w:type="dxa"/>
          </w:tcPr>
          <w:p w14:paraId="7F48A05B" w14:textId="77777777" w:rsidR="0014716C" w:rsidRPr="00D42679" w:rsidRDefault="0014716C" w:rsidP="0088041E">
            <w:pPr>
              <w:jc w:val="center"/>
              <w:rPr>
                <w:b/>
              </w:rPr>
            </w:pPr>
          </w:p>
        </w:tc>
        <w:tc>
          <w:tcPr>
            <w:tcW w:w="2790" w:type="dxa"/>
          </w:tcPr>
          <w:p w14:paraId="203CBAA5" w14:textId="77777777" w:rsidR="0014716C" w:rsidRPr="00D42679" w:rsidRDefault="0014716C" w:rsidP="0088041E">
            <w:pPr>
              <w:jc w:val="center"/>
              <w:rPr>
                <w:b/>
              </w:rPr>
            </w:pPr>
          </w:p>
        </w:tc>
      </w:tr>
      <w:tr w:rsidR="0014716C" w:rsidRPr="00D42679" w14:paraId="099EBFAA" w14:textId="77777777" w:rsidTr="0088041E">
        <w:tc>
          <w:tcPr>
            <w:tcW w:w="3256" w:type="dxa"/>
          </w:tcPr>
          <w:p w14:paraId="760DC20D" w14:textId="77777777" w:rsidR="0014716C" w:rsidRPr="00171FF1" w:rsidRDefault="0014716C" w:rsidP="0088041E">
            <w:pPr>
              <w:spacing w:line="360" w:lineRule="auto"/>
              <w:rPr>
                <w:bCs/>
              </w:rPr>
            </w:pPr>
            <w:r>
              <w:rPr>
                <w:bCs/>
              </w:rPr>
              <w:t>Contraindications</w:t>
            </w:r>
          </w:p>
        </w:tc>
        <w:tc>
          <w:tcPr>
            <w:tcW w:w="2589" w:type="dxa"/>
          </w:tcPr>
          <w:p w14:paraId="08DA5C98" w14:textId="77777777" w:rsidR="0014716C" w:rsidRPr="00D42679" w:rsidRDefault="0014716C" w:rsidP="0088041E">
            <w:pPr>
              <w:jc w:val="center"/>
              <w:rPr>
                <w:b/>
              </w:rPr>
            </w:pPr>
          </w:p>
        </w:tc>
        <w:tc>
          <w:tcPr>
            <w:tcW w:w="2790" w:type="dxa"/>
          </w:tcPr>
          <w:p w14:paraId="3C1EEE0A" w14:textId="77777777" w:rsidR="0014716C" w:rsidRPr="00D42679" w:rsidRDefault="0014716C" w:rsidP="0088041E">
            <w:pPr>
              <w:jc w:val="center"/>
              <w:rPr>
                <w:b/>
              </w:rPr>
            </w:pPr>
          </w:p>
        </w:tc>
      </w:tr>
      <w:tr w:rsidR="0014716C" w:rsidRPr="00D42679" w14:paraId="6D83DC9F" w14:textId="77777777" w:rsidTr="0088041E">
        <w:tc>
          <w:tcPr>
            <w:tcW w:w="3256" w:type="dxa"/>
          </w:tcPr>
          <w:p w14:paraId="2A2BA1EB" w14:textId="77777777" w:rsidR="0014716C" w:rsidRDefault="0014716C" w:rsidP="0088041E">
            <w:pPr>
              <w:spacing w:line="360" w:lineRule="auto"/>
              <w:rPr>
                <w:bCs/>
              </w:rPr>
            </w:pPr>
            <w:r>
              <w:rPr>
                <w:bCs/>
              </w:rPr>
              <w:t>Properties of GIC</w:t>
            </w:r>
          </w:p>
        </w:tc>
        <w:tc>
          <w:tcPr>
            <w:tcW w:w="2589" w:type="dxa"/>
          </w:tcPr>
          <w:p w14:paraId="66EF80F2" w14:textId="77777777" w:rsidR="0014716C" w:rsidRPr="00D42679" w:rsidRDefault="0014716C" w:rsidP="0088041E">
            <w:pPr>
              <w:jc w:val="center"/>
              <w:rPr>
                <w:b/>
              </w:rPr>
            </w:pPr>
          </w:p>
        </w:tc>
        <w:tc>
          <w:tcPr>
            <w:tcW w:w="2790" w:type="dxa"/>
          </w:tcPr>
          <w:p w14:paraId="0D32B62F" w14:textId="77777777" w:rsidR="0014716C" w:rsidRPr="00D42679" w:rsidRDefault="0014716C" w:rsidP="0088041E">
            <w:pPr>
              <w:jc w:val="center"/>
              <w:rPr>
                <w:b/>
              </w:rPr>
            </w:pPr>
          </w:p>
        </w:tc>
      </w:tr>
      <w:tr w:rsidR="0014716C" w:rsidRPr="00D42679" w14:paraId="1BC239F2" w14:textId="77777777" w:rsidTr="0088041E">
        <w:tc>
          <w:tcPr>
            <w:tcW w:w="3256" w:type="dxa"/>
          </w:tcPr>
          <w:p w14:paraId="76B3BEC3" w14:textId="77777777" w:rsidR="0014716C" w:rsidRDefault="0014716C" w:rsidP="0088041E">
            <w:pPr>
              <w:spacing w:line="360" w:lineRule="auto"/>
              <w:rPr>
                <w:bCs/>
              </w:rPr>
            </w:pPr>
            <w:r>
              <w:rPr>
                <w:bCs/>
              </w:rPr>
              <w:t>GIC manipulation</w:t>
            </w:r>
          </w:p>
        </w:tc>
        <w:tc>
          <w:tcPr>
            <w:tcW w:w="2589" w:type="dxa"/>
          </w:tcPr>
          <w:p w14:paraId="68AA3A8B" w14:textId="77777777" w:rsidR="0014716C" w:rsidRPr="00D42679" w:rsidRDefault="0014716C" w:rsidP="0088041E">
            <w:pPr>
              <w:jc w:val="center"/>
              <w:rPr>
                <w:b/>
              </w:rPr>
            </w:pPr>
          </w:p>
        </w:tc>
        <w:tc>
          <w:tcPr>
            <w:tcW w:w="2790" w:type="dxa"/>
          </w:tcPr>
          <w:p w14:paraId="6594E280" w14:textId="77777777" w:rsidR="0014716C" w:rsidRPr="00D42679" w:rsidRDefault="0014716C" w:rsidP="0088041E">
            <w:pPr>
              <w:jc w:val="center"/>
              <w:rPr>
                <w:b/>
              </w:rPr>
            </w:pPr>
          </w:p>
        </w:tc>
      </w:tr>
      <w:tr w:rsidR="0014716C" w:rsidRPr="00D42679" w14:paraId="2BEC5A09" w14:textId="77777777" w:rsidTr="0088041E">
        <w:tc>
          <w:tcPr>
            <w:tcW w:w="3256" w:type="dxa"/>
          </w:tcPr>
          <w:p w14:paraId="0535AC8B" w14:textId="77777777" w:rsidR="0014716C" w:rsidRDefault="0014716C" w:rsidP="0088041E">
            <w:pPr>
              <w:spacing w:line="360" w:lineRule="auto"/>
              <w:rPr>
                <w:bCs/>
              </w:rPr>
            </w:pPr>
            <w:r>
              <w:rPr>
                <w:bCs/>
              </w:rPr>
              <w:t>Procedure of ART</w:t>
            </w:r>
          </w:p>
        </w:tc>
        <w:tc>
          <w:tcPr>
            <w:tcW w:w="2589" w:type="dxa"/>
          </w:tcPr>
          <w:p w14:paraId="772909BD" w14:textId="77777777" w:rsidR="0014716C" w:rsidRPr="00D42679" w:rsidRDefault="0014716C" w:rsidP="0088041E">
            <w:pPr>
              <w:jc w:val="center"/>
              <w:rPr>
                <w:b/>
              </w:rPr>
            </w:pPr>
          </w:p>
        </w:tc>
        <w:tc>
          <w:tcPr>
            <w:tcW w:w="2790" w:type="dxa"/>
          </w:tcPr>
          <w:p w14:paraId="7C678F2B" w14:textId="77777777" w:rsidR="0014716C" w:rsidRPr="00D42679" w:rsidRDefault="0014716C" w:rsidP="0088041E">
            <w:pPr>
              <w:jc w:val="center"/>
              <w:rPr>
                <w:b/>
              </w:rPr>
            </w:pPr>
          </w:p>
        </w:tc>
      </w:tr>
      <w:tr w:rsidR="0014716C" w:rsidRPr="00D42679" w14:paraId="2D96AF07" w14:textId="77777777" w:rsidTr="0088041E">
        <w:tc>
          <w:tcPr>
            <w:tcW w:w="3256" w:type="dxa"/>
          </w:tcPr>
          <w:p w14:paraId="2546D706" w14:textId="77777777" w:rsidR="0014716C" w:rsidRDefault="0014716C" w:rsidP="0088041E">
            <w:pPr>
              <w:spacing w:line="360" w:lineRule="auto"/>
              <w:rPr>
                <w:bCs/>
              </w:rPr>
            </w:pPr>
            <w:r>
              <w:t>Post restoration instructions</w:t>
            </w:r>
          </w:p>
        </w:tc>
        <w:tc>
          <w:tcPr>
            <w:tcW w:w="2589" w:type="dxa"/>
          </w:tcPr>
          <w:p w14:paraId="29B3CD29" w14:textId="77777777" w:rsidR="0014716C" w:rsidRPr="00D42679" w:rsidRDefault="0014716C" w:rsidP="0088041E">
            <w:pPr>
              <w:jc w:val="center"/>
              <w:rPr>
                <w:b/>
              </w:rPr>
            </w:pPr>
          </w:p>
        </w:tc>
        <w:tc>
          <w:tcPr>
            <w:tcW w:w="2790" w:type="dxa"/>
          </w:tcPr>
          <w:p w14:paraId="71D25869" w14:textId="77777777" w:rsidR="0014716C" w:rsidRPr="00D42679" w:rsidRDefault="0014716C" w:rsidP="0088041E">
            <w:pPr>
              <w:jc w:val="center"/>
              <w:rPr>
                <w:b/>
              </w:rPr>
            </w:pPr>
          </w:p>
        </w:tc>
      </w:tr>
      <w:tr w:rsidR="0014716C" w:rsidRPr="00D42679" w14:paraId="33F19F29" w14:textId="77777777" w:rsidTr="0088041E">
        <w:tc>
          <w:tcPr>
            <w:tcW w:w="3256" w:type="dxa"/>
          </w:tcPr>
          <w:p w14:paraId="08C57531" w14:textId="77777777" w:rsidR="0014716C" w:rsidRDefault="0014716C" w:rsidP="0088041E">
            <w:pPr>
              <w:spacing w:line="360" w:lineRule="auto"/>
            </w:pPr>
            <w:r>
              <w:t>Failure of ART</w:t>
            </w:r>
          </w:p>
        </w:tc>
        <w:tc>
          <w:tcPr>
            <w:tcW w:w="2589" w:type="dxa"/>
          </w:tcPr>
          <w:p w14:paraId="1A2D7D85" w14:textId="77777777" w:rsidR="0014716C" w:rsidRPr="00D42679" w:rsidRDefault="0014716C" w:rsidP="0088041E">
            <w:pPr>
              <w:jc w:val="center"/>
              <w:rPr>
                <w:b/>
              </w:rPr>
            </w:pPr>
          </w:p>
        </w:tc>
        <w:tc>
          <w:tcPr>
            <w:tcW w:w="2790" w:type="dxa"/>
          </w:tcPr>
          <w:p w14:paraId="5E350AF1" w14:textId="77777777" w:rsidR="0014716C" w:rsidRPr="00D42679" w:rsidRDefault="0014716C" w:rsidP="0088041E">
            <w:pPr>
              <w:jc w:val="center"/>
              <w:rPr>
                <w:b/>
              </w:rPr>
            </w:pPr>
          </w:p>
        </w:tc>
      </w:tr>
      <w:tr w:rsidR="0014716C" w:rsidRPr="00D42679" w14:paraId="7A2A8CBF" w14:textId="77777777" w:rsidTr="0088041E">
        <w:tc>
          <w:tcPr>
            <w:tcW w:w="3256" w:type="dxa"/>
          </w:tcPr>
          <w:p w14:paraId="5773B90A" w14:textId="77777777" w:rsidR="0014716C" w:rsidRDefault="0014716C" w:rsidP="0088041E">
            <w:pPr>
              <w:spacing w:line="360" w:lineRule="auto"/>
            </w:pPr>
            <w:r>
              <w:t>Management of failure in ART</w:t>
            </w:r>
          </w:p>
        </w:tc>
        <w:tc>
          <w:tcPr>
            <w:tcW w:w="2589" w:type="dxa"/>
          </w:tcPr>
          <w:p w14:paraId="0D8EA9F9" w14:textId="77777777" w:rsidR="0014716C" w:rsidRPr="00D42679" w:rsidRDefault="0014716C" w:rsidP="0088041E">
            <w:pPr>
              <w:jc w:val="center"/>
              <w:rPr>
                <w:b/>
              </w:rPr>
            </w:pPr>
          </w:p>
        </w:tc>
        <w:tc>
          <w:tcPr>
            <w:tcW w:w="2790" w:type="dxa"/>
          </w:tcPr>
          <w:p w14:paraId="351B7A2B" w14:textId="77777777" w:rsidR="0014716C" w:rsidRPr="00D42679" w:rsidRDefault="0014716C" w:rsidP="0088041E">
            <w:pPr>
              <w:jc w:val="center"/>
              <w:rPr>
                <w:b/>
              </w:rPr>
            </w:pPr>
          </w:p>
        </w:tc>
      </w:tr>
      <w:tr w:rsidR="0014716C" w:rsidRPr="00D42679" w14:paraId="713E0EFA" w14:textId="77777777" w:rsidTr="0088041E">
        <w:tc>
          <w:tcPr>
            <w:tcW w:w="8635" w:type="dxa"/>
            <w:gridSpan w:val="3"/>
          </w:tcPr>
          <w:p w14:paraId="4D668661" w14:textId="77777777" w:rsidR="0014716C" w:rsidRPr="00D42679" w:rsidRDefault="0014716C" w:rsidP="0088041E">
            <w:pPr>
              <w:jc w:val="center"/>
              <w:rPr>
                <w:b/>
              </w:rPr>
            </w:pPr>
            <w:r w:rsidRPr="00171FF1">
              <w:rPr>
                <w:b/>
              </w:rPr>
              <w:t>Skills</w:t>
            </w:r>
          </w:p>
        </w:tc>
      </w:tr>
      <w:tr w:rsidR="0014716C" w:rsidRPr="00D42679" w14:paraId="3C577159" w14:textId="77777777" w:rsidTr="0088041E">
        <w:trPr>
          <w:trHeight w:val="350"/>
        </w:trPr>
        <w:tc>
          <w:tcPr>
            <w:tcW w:w="3256" w:type="dxa"/>
          </w:tcPr>
          <w:p w14:paraId="74D1818E" w14:textId="77777777" w:rsidR="0014716C" w:rsidRPr="00D42679" w:rsidRDefault="0014716C" w:rsidP="0088041E">
            <w:pPr>
              <w:spacing w:line="360" w:lineRule="auto"/>
            </w:pPr>
            <w:r w:rsidRPr="00D42679">
              <w:t>Instrument</w:t>
            </w:r>
            <w:r>
              <w:t>ation</w:t>
            </w:r>
          </w:p>
        </w:tc>
        <w:tc>
          <w:tcPr>
            <w:tcW w:w="2589" w:type="dxa"/>
          </w:tcPr>
          <w:p w14:paraId="246424CA" w14:textId="77777777" w:rsidR="0014716C" w:rsidRPr="00D42679" w:rsidRDefault="0014716C" w:rsidP="0088041E">
            <w:pPr>
              <w:jc w:val="center"/>
            </w:pPr>
          </w:p>
        </w:tc>
        <w:tc>
          <w:tcPr>
            <w:tcW w:w="2790" w:type="dxa"/>
          </w:tcPr>
          <w:p w14:paraId="30E42B21" w14:textId="77777777" w:rsidR="0014716C" w:rsidRPr="00D42679" w:rsidRDefault="0014716C" w:rsidP="0088041E">
            <w:pPr>
              <w:jc w:val="center"/>
            </w:pPr>
          </w:p>
        </w:tc>
      </w:tr>
      <w:tr w:rsidR="0014716C" w:rsidRPr="00D42679" w14:paraId="74D70E61" w14:textId="77777777" w:rsidTr="0088041E">
        <w:tc>
          <w:tcPr>
            <w:tcW w:w="3256" w:type="dxa"/>
          </w:tcPr>
          <w:p w14:paraId="01A42D71" w14:textId="77777777" w:rsidR="0014716C" w:rsidRPr="00D42679" w:rsidRDefault="0014716C" w:rsidP="0088041E">
            <w:pPr>
              <w:spacing w:line="360" w:lineRule="auto"/>
            </w:pPr>
            <w:r w:rsidRPr="00D42679">
              <w:t>Isolation of the operating area</w:t>
            </w:r>
          </w:p>
        </w:tc>
        <w:tc>
          <w:tcPr>
            <w:tcW w:w="2589" w:type="dxa"/>
          </w:tcPr>
          <w:p w14:paraId="126FEDD1" w14:textId="77777777" w:rsidR="0014716C" w:rsidRPr="00D42679" w:rsidRDefault="0014716C" w:rsidP="0088041E">
            <w:pPr>
              <w:jc w:val="center"/>
            </w:pPr>
          </w:p>
        </w:tc>
        <w:tc>
          <w:tcPr>
            <w:tcW w:w="2790" w:type="dxa"/>
          </w:tcPr>
          <w:p w14:paraId="6B033361" w14:textId="77777777" w:rsidR="0014716C" w:rsidRPr="00D42679" w:rsidRDefault="0014716C" w:rsidP="0088041E">
            <w:pPr>
              <w:jc w:val="center"/>
            </w:pPr>
          </w:p>
        </w:tc>
      </w:tr>
      <w:tr w:rsidR="0014716C" w:rsidRPr="00D42679" w14:paraId="63CE813D" w14:textId="77777777" w:rsidTr="0088041E">
        <w:trPr>
          <w:trHeight w:val="512"/>
        </w:trPr>
        <w:tc>
          <w:tcPr>
            <w:tcW w:w="3256" w:type="dxa"/>
          </w:tcPr>
          <w:p w14:paraId="794F8450" w14:textId="77777777" w:rsidR="0014716C" w:rsidRPr="00D42679" w:rsidRDefault="0014716C" w:rsidP="0088041E">
            <w:pPr>
              <w:spacing w:line="360" w:lineRule="auto"/>
            </w:pPr>
            <w:r w:rsidRPr="00D42679">
              <w:t>Caries removal</w:t>
            </w:r>
          </w:p>
        </w:tc>
        <w:tc>
          <w:tcPr>
            <w:tcW w:w="2589" w:type="dxa"/>
          </w:tcPr>
          <w:p w14:paraId="7A93F29C" w14:textId="77777777" w:rsidR="0014716C" w:rsidRPr="00D42679" w:rsidRDefault="0014716C" w:rsidP="0088041E">
            <w:pPr>
              <w:jc w:val="center"/>
            </w:pPr>
          </w:p>
        </w:tc>
        <w:tc>
          <w:tcPr>
            <w:tcW w:w="2790" w:type="dxa"/>
          </w:tcPr>
          <w:p w14:paraId="18CF4D20" w14:textId="77777777" w:rsidR="0014716C" w:rsidRPr="00D42679" w:rsidRDefault="0014716C" w:rsidP="0088041E">
            <w:pPr>
              <w:jc w:val="center"/>
            </w:pPr>
          </w:p>
        </w:tc>
      </w:tr>
      <w:tr w:rsidR="0014716C" w:rsidRPr="00D42679" w14:paraId="571D74F1" w14:textId="77777777" w:rsidTr="0088041E">
        <w:tc>
          <w:tcPr>
            <w:tcW w:w="3256" w:type="dxa"/>
          </w:tcPr>
          <w:p w14:paraId="0440FF58" w14:textId="77777777" w:rsidR="0014716C" w:rsidRPr="00D42679" w:rsidRDefault="0014716C" w:rsidP="0088041E">
            <w:pPr>
              <w:spacing w:line="360" w:lineRule="auto"/>
            </w:pPr>
            <w:r w:rsidRPr="00D42679">
              <w:t xml:space="preserve">Cleaning </w:t>
            </w:r>
            <w:r>
              <w:t>the cavity</w:t>
            </w:r>
          </w:p>
        </w:tc>
        <w:tc>
          <w:tcPr>
            <w:tcW w:w="2589" w:type="dxa"/>
          </w:tcPr>
          <w:p w14:paraId="4C9081F3" w14:textId="77777777" w:rsidR="0014716C" w:rsidRPr="00D42679" w:rsidRDefault="0014716C" w:rsidP="0088041E">
            <w:pPr>
              <w:jc w:val="center"/>
            </w:pPr>
          </w:p>
        </w:tc>
        <w:tc>
          <w:tcPr>
            <w:tcW w:w="2790" w:type="dxa"/>
          </w:tcPr>
          <w:p w14:paraId="5ED61CD8" w14:textId="77777777" w:rsidR="0014716C" w:rsidRPr="00D42679" w:rsidRDefault="0014716C" w:rsidP="0088041E">
            <w:pPr>
              <w:jc w:val="center"/>
            </w:pPr>
          </w:p>
        </w:tc>
      </w:tr>
      <w:tr w:rsidR="0014716C" w:rsidRPr="00D42679" w14:paraId="6B89C042" w14:textId="77777777" w:rsidTr="0088041E">
        <w:tc>
          <w:tcPr>
            <w:tcW w:w="3256" w:type="dxa"/>
          </w:tcPr>
          <w:p w14:paraId="201C1FAA" w14:textId="77777777" w:rsidR="0014716C" w:rsidRPr="00D42679" w:rsidRDefault="0014716C" w:rsidP="0088041E">
            <w:pPr>
              <w:spacing w:line="360" w:lineRule="auto"/>
            </w:pPr>
            <w:r>
              <w:t>C</w:t>
            </w:r>
            <w:r w:rsidRPr="00D42679">
              <w:t>onditioning of the cavity</w:t>
            </w:r>
          </w:p>
        </w:tc>
        <w:tc>
          <w:tcPr>
            <w:tcW w:w="2589" w:type="dxa"/>
          </w:tcPr>
          <w:p w14:paraId="71F775A0" w14:textId="77777777" w:rsidR="0014716C" w:rsidRPr="00D42679" w:rsidRDefault="0014716C" w:rsidP="0088041E">
            <w:pPr>
              <w:jc w:val="center"/>
            </w:pPr>
          </w:p>
        </w:tc>
        <w:tc>
          <w:tcPr>
            <w:tcW w:w="2790" w:type="dxa"/>
          </w:tcPr>
          <w:p w14:paraId="3D687628" w14:textId="77777777" w:rsidR="0014716C" w:rsidRPr="00D42679" w:rsidRDefault="0014716C" w:rsidP="0088041E">
            <w:pPr>
              <w:jc w:val="center"/>
            </w:pPr>
          </w:p>
        </w:tc>
      </w:tr>
      <w:tr w:rsidR="0014716C" w:rsidRPr="00D42679" w14:paraId="7EFE4BBE" w14:textId="77777777" w:rsidTr="0088041E">
        <w:tc>
          <w:tcPr>
            <w:tcW w:w="3256" w:type="dxa"/>
          </w:tcPr>
          <w:p w14:paraId="1EA19B1D" w14:textId="77777777" w:rsidR="0014716C" w:rsidRPr="00D42679" w:rsidRDefault="0014716C" w:rsidP="0088041E">
            <w:pPr>
              <w:spacing w:line="360" w:lineRule="auto"/>
            </w:pPr>
            <w:r w:rsidRPr="00D42679">
              <w:t>Mixing of cement</w:t>
            </w:r>
          </w:p>
        </w:tc>
        <w:tc>
          <w:tcPr>
            <w:tcW w:w="2589" w:type="dxa"/>
          </w:tcPr>
          <w:p w14:paraId="38C87A2F" w14:textId="77777777" w:rsidR="0014716C" w:rsidRPr="00D42679" w:rsidRDefault="0014716C" w:rsidP="0088041E">
            <w:pPr>
              <w:jc w:val="center"/>
            </w:pPr>
          </w:p>
        </w:tc>
        <w:tc>
          <w:tcPr>
            <w:tcW w:w="2790" w:type="dxa"/>
          </w:tcPr>
          <w:p w14:paraId="7E041DF5" w14:textId="77777777" w:rsidR="0014716C" w:rsidRPr="00D42679" w:rsidRDefault="0014716C" w:rsidP="0088041E">
            <w:pPr>
              <w:jc w:val="center"/>
            </w:pPr>
          </w:p>
        </w:tc>
      </w:tr>
      <w:tr w:rsidR="0014716C" w:rsidRPr="00D42679" w14:paraId="213335C2" w14:textId="77777777" w:rsidTr="0088041E">
        <w:tc>
          <w:tcPr>
            <w:tcW w:w="3256" w:type="dxa"/>
          </w:tcPr>
          <w:p w14:paraId="7CACAF15" w14:textId="77777777" w:rsidR="0014716C" w:rsidRPr="00D42679" w:rsidRDefault="0014716C" w:rsidP="0088041E">
            <w:pPr>
              <w:spacing w:line="360" w:lineRule="auto"/>
            </w:pPr>
            <w:r w:rsidRPr="00D42679">
              <w:t>Restoring the cavity</w:t>
            </w:r>
          </w:p>
        </w:tc>
        <w:tc>
          <w:tcPr>
            <w:tcW w:w="2589" w:type="dxa"/>
          </w:tcPr>
          <w:p w14:paraId="07C5AA99" w14:textId="77777777" w:rsidR="0014716C" w:rsidRPr="00D42679" w:rsidRDefault="0014716C" w:rsidP="0088041E">
            <w:pPr>
              <w:jc w:val="center"/>
            </w:pPr>
          </w:p>
        </w:tc>
        <w:tc>
          <w:tcPr>
            <w:tcW w:w="2790" w:type="dxa"/>
          </w:tcPr>
          <w:p w14:paraId="452E6DB3" w14:textId="77777777" w:rsidR="0014716C" w:rsidRPr="00D42679" w:rsidRDefault="0014716C" w:rsidP="0088041E">
            <w:pPr>
              <w:jc w:val="center"/>
            </w:pPr>
          </w:p>
        </w:tc>
      </w:tr>
      <w:tr w:rsidR="0014716C" w:rsidRPr="00D42679" w14:paraId="45F7CA9B" w14:textId="77777777" w:rsidTr="0088041E">
        <w:tc>
          <w:tcPr>
            <w:tcW w:w="3256" w:type="dxa"/>
          </w:tcPr>
          <w:p w14:paraId="44A22320" w14:textId="77777777" w:rsidR="0014716C" w:rsidRPr="00D42679" w:rsidRDefault="0014716C" w:rsidP="0088041E">
            <w:pPr>
              <w:spacing w:line="360" w:lineRule="auto"/>
            </w:pPr>
            <w:r>
              <w:t>Use of press finger technique</w:t>
            </w:r>
          </w:p>
        </w:tc>
        <w:tc>
          <w:tcPr>
            <w:tcW w:w="2589" w:type="dxa"/>
          </w:tcPr>
          <w:p w14:paraId="1B2A5FB0" w14:textId="77777777" w:rsidR="0014716C" w:rsidRPr="00D42679" w:rsidRDefault="0014716C" w:rsidP="0088041E">
            <w:pPr>
              <w:jc w:val="center"/>
            </w:pPr>
          </w:p>
        </w:tc>
        <w:tc>
          <w:tcPr>
            <w:tcW w:w="2790" w:type="dxa"/>
          </w:tcPr>
          <w:p w14:paraId="43A5AD57" w14:textId="77777777" w:rsidR="0014716C" w:rsidRPr="00D42679" w:rsidRDefault="0014716C" w:rsidP="0088041E">
            <w:pPr>
              <w:jc w:val="center"/>
            </w:pPr>
          </w:p>
        </w:tc>
      </w:tr>
      <w:tr w:rsidR="0014716C" w:rsidRPr="00D42679" w14:paraId="48660682" w14:textId="77777777" w:rsidTr="0088041E">
        <w:tc>
          <w:tcPr>
            <w:tcW w:w="3256" w:type="dxa"/>
          </w:tcPr>
          <w:p w14:paraId="4E247AA5" w14:textId="77777777" w:rsidR="0014716C" w:rsidRDefault="0014716C" w:rsidP="0088041E">
            <w:pPr>
              <w:spacing w:line="360" w:lineRule="auto"/>
            </w:pPr>
            <w:r>
              <w:t>Carving</w:t>
            </w:r>
          </w:p>
        </w:tc>
        <w:tc>
          <w:tcPr>
            <w:tcW w:w="2589" w:type="dxa"/>
          </w:tcPr>
          <w:p w14:paraId="6881D9B7" w14:textId="77777777" w:rsidR="0014716C" w:rsidRPr="00D42679" w:rsidRDefault="0014716C" w:rsidP="0088041E">
            <w:pPr>
              <w:jc w:val="center"/>
            </w:pPr>
          </w:p>
        </w:tc>
        <w:tc>
          <w:tcPr>
            <w:tcW w:w="2790" w:type="dxa"/>
          </w:tcPr>
          <w:p w14:paraId="588A3026" w14:textId="77777777" w:rsidR="0014716C" w:rsidRPr="00D42679" w:rsidRDefault="0014716C" w:rsidP="0088041E">
            <w:pPr>
              <w:jc w:val="center"/>
            </w:pPr>
          </w:p>
        </w:tc>
      </w:tr>
      <w:tr w:rsidR="0014716C" w:rsidRPr="00D42679" w14:paraId="44101FE9" w14:textId="77777777" w:rsidTr="0088041E">
        <w:tc>
          <w:tcPr>
            <w:tcW w:w="3256" w:type="dxa"/>
          </w:tcPr>
          <w:p w14:paraId="0D1487DD" w14:textId="77777777" w:rsidR="0014716C" w:rsidRDefault="0014716C" w:rsidP="0088041E">
            <w:pPr>
              <w:spacing w:line="360" w:lineRule="auto"/>
            </w:pPr>
            <w:r>
              <w:lastRenderedPageBreak/>
              <w:t>Maintenance of restorative area</w:t>
            </w:r>
          </w:p>
        </w:tc>
        <w:tc>
          <w:tcPr>
            <w:tcW w:w="2589" w:type="dxa"/>
          </w:tcPr>
          <w:p w14:paraId="67ACEC92" w14:textId="77777777" w:rsidR="0014716C" w:rsidRPr="00D42679" w:rsidRDefault="0014716C" w:rsidP="0088041E">
            <w:pPr>
              <w:jc w:val="center"/>
            </w:pPr>
          </w:p>
        </w:tc>
        <w:tc>
          <w:tcPr>
            <w:tcW w:w="2790" w:type="dxa"/>
          </w:tcPr>
          <w:p w14:paraId="6FFC7B39" w14:textId="77777777" w:rsidR="0014716C" w:rsidRPr="00D42679" w:rsidRDefault="0014716C" w:rsidP="0088041E">
            <w:pPr>
              <w:jc w:val="center"/>
            </w:pPr>
          </w:p>
        </w:tc>
      </w:tr>
    </w:tbl>
    <w:p w14:paraId="6BB32AA1" w14:textId="77777777" w:rsidR="00E06AA2" w:rsidRDefault="00E06AA2"/>
    <w:sectPr w:rsidR="00E06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6C"/>
    <w:rsid w:val="0014716C"/>
    <w:rsid w:val="00522F1B"/>
    <w:rsid w:val="00C312DA"/>
    <w:rsid w:val="00E0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3E147"/>
  <w15:chartTrackingRefBased/>
  <w15:docId w15:val="{170C5C30-88ED-485D-8F62-10E01295E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16C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1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36"/>
      <w:lang w:bidi="ne-N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1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29"/>
      <w:lang w:bidi="ne-N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16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5"/>
      <w:lang w:bidi="ne-N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16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0"/>
      <w:lang w:bidi="ne-NP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16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0"/>
      <w:lang w:bidi="ne-NP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16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0"/>
      <w:lang w:bidi="ne-NP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16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0"/>
      <w:lang w:bidi="ne-NP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16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0"/>
      <w:lang w:bidi="ne-NP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16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0"/>
      <w:lang w:bidi="ne-N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16C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16C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16C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1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1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1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1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1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1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1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bidi="ne-NP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716C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16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5"/>
      <w:lang w:bidi="ne-NP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716C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14716C"/>
    <w:pPr>
      <w:spacing w:before="160" w:after="160" w:line="259" w:lineRule="auto"/>
      <w:jc w:val="center"/>
    </w:pPr>
    <w:rPr>
      <w:rFonts w:asciiTheme="minorHAnsi" w:eastAsiaTheme="minorHAnsi" w:hAnsiTheme="minorHAnsi" w:cs="Mangal"/>
      <w:i/>
      <w:iCs/>
      <w:color w:val="404040" w:themeColor="text1" w:themeTint="BF"/>
      <w:kern w:val="2"/>
      <w:sz w:val="22"/>
      <w:szCs w:val="20"/>
      <w:lang w:bidi="ne-NP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716C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16C"/>
    <w:pPr>
      <w:spacing w:after="160" w:line="259" w:lineRule="auto"/>
      <w:ind w:left="720"/>
      <w:contextualSpacing/>
    </w:pPr>
    <w:rPr>
      <w:rFonts w:asciiTheme="minorHAnsi" w:eastAsiaTheme="minorHAnsi" w:hAnsiTheme="minorHAnsi" w:cs="Mangal"/>
      <w:kern w:val="2"/>
      <w:sz w:val="22"/>
      <w:szCs w:val="20"/>
      <w:lang w:bidi="ne-NP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71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="Mangal"/>
      <w:i/>
      <w:iCs/>
      <w:color w:val="0F4761" w:themeColor="accent1" w:themeShade="BF"/>
      <w:kern w:val="2"/>
      <w:sz w:val="22"/>
      <w:szCs w:val="20"/>
      <w:lang w:bidi="ne-NP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16C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1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716C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2025-09-02T08:56:00Z</dcterms:created>
  <dcterms:modified xsi:type="dcterms:W3CDTF">2025-09-02T08:57:00Z</dcterms:modified>
</cp:coreProperties>
</file>