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44BC" w:rsidRDefault="007544BC" w:rsidP="007544BC">
      <w:pPr>
        <w:rPr>
          <w:rFonts w:ascii="Times New Roman" w:hAnsi="Times New Roman" w:cs="Times New Roman"/>
          <w:sz w:val="24"/>
          <w:szCs w:val="24"/>
        </w:rPr>
      </w:pPr>
      <w:r w:rsidRPr="00FE4592">
        <w:rPr>
          <w:rFonts w:ascii="Times New Roman" w:hAnsi="Times New Roman" w:cs="Times New Roman"/>
          <w:sz w:val="24"/>
          <w:szCs w:val="24"/>
        </w:rPr>
        <w:t xml:space="preserve">Effect of cropping sequences and N fertilization on soil organic carbon, total N, and plant-available N at 15–30 cm and 30–60 cm soil depths in Dark Gray </w:t>
      </w:r>
      <w:proofErr w:type="spellStart"/>
      <w:r w:rsidRPr="00FE4592">
        <w:rPr>
          <w:rFonts w:ascii="Times New Roman" w:hAnsi="Times New Roman" w:cs="Times New Roman"/>
          <w:sz w:val="24"/>
          <w:szCs w:val="24"/>
        </w:rPr>
        <w:t>Luvisolic</w:t>
      </w:r>
      <w:proofErr w:type="spellEnd"/>
      <w:r w:rsidRPr="00FE4592">
        <w:rPr>
          <w:rFonts w:ascii="Times New Roman" w:hAnsi="Times New Roman" w:cs="Times New Roman"/>
          <w:sz w:val="24"/>
          <w:szCs w:val="24"/>
        </w:rPr>
        <w:t xml:space="preserve"> soil of northern Alberta (2018)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4BC" w:rsidRPr="00FE4592" w:rsidRDefault="007544BC" w:rsidP="007544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7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5"/>
        <w:gridCol w:w="1096"/>
        <w:gridCol w:w="1028"/>
        <w:gridCol w:w="1027"/>
        <w:gridCol w:w="942"/>
        <w:gridCol w:w="289"/>
        <w:gridCol w:w="963"/>
        <w:gridCol w:w="1060"/>
        <w:gridCol w:w="963"/>
        <w:gridCol w:w="1061"/>
      </w:tblGrid>
      <w:tr w:rsidR="007544BC" w:rsidRPr="00894CA1" w:rsidTr="000A224E">
        <w:trPr>
          <w:trHeight w:val="412"/>
          <w:jc w:val="center"/>
        </w:trPr>
        <w:tc>
          <w:tcPr>
            <w:tcW w:w="1295" w:type="dxa"/>
            <w:vMerge w:val="restart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Cropping sequences</w:t>
            </w:r>
          </w:p>
        </w:tc>
        <w:tc>
          <w:tcPr>
            <w:tcW w:w="2124" w:type="dxa"/>
            <w:gridSpan w:val="2"/>
            <w:vMerge w:val="restart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Organic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</w:p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1969" w:type="dxa"/>
            <w:gridSpan w:val="2"/>
            <w:vMerge w:val="restart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N</w:t>
            </w:r>
          </w:p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(%)</w:t>
            </w:r>
          </w:p>
        </w:tc>
        <w:tc>
          <w:tcPr>
            <w:tcW w:w="289" w:type="dxa"/>
            <w:vMerge w:val="restart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Plant-available N </w:t>
            </w:r>
          </w:p>
        </w:tc>
      </w:tr>
      <w:tr w:rsidR="007544BC" w:rsidRPr="00894CA1" w:rsidTr="000A224E">
        <w:trPr>
          <w:trHeight w:val="361"/>
          <w:jc w:val="center"/>
        </w:trPr>
        <w:tc>
          <w:tcPr>
            <w:tcW w:w="1295" w:type="dxa"/>
            <w:vMerge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Merge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" w:type="dxa"/>
            <w:vMerge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+</w:t>
            </w:r>
          </w:p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(ppm)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-</w:t>
            </w:r>
          </w:p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(ppm)</w:t>
            </w:r>
          </w:p>
        </w:tc>
      </w:tr>
      <w:tr w:rsidR="007544BC" w:rsidRPr="00894CA1" w:rsidTr="000A224E">
        <w:trPr>
          <w:trHeight w:val="361"/>
          <w:jc w:val="center"/>
        </w:trPr>
        <w:tc>
          <w:tcPr>
            <w:tcW w:w="1295" w:type="dxa"/>
            <w:vMerge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15-30 </w:t>
            </w:r>
          </w:p>
        </w:tc>
        <w:tc>
          <w:tcPr>
            <w:tcW w:w="1028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30-60 </w:t>
            </w: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15-30 </w:t>
            </w:r>
          </w:p>
        </w:tc>
        <w:tc>
          <w:tcPr>
            <w:tcW w:w="942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30-60 </w:t>
            </w: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15-30 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30-60 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15-30 </w:t>
            </w: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30-60 </w:t>
            </w:r>
          </w:p>
        </w:tc>
      </w:tr>
      <w:tr w:rsidR="007544BC" w:rsidRPr="00894CA1" w:rsidTr="000A224E">
        <w:trPr>
          <w:trHeight w:val="290"/>
          <w:jc w:val="center"/>
        </w:trPr>
        <w:tc>
          <w:tcPr>
            <w:tcW w:w="9724" w:type="dxa"/>
            <w:gridSpan w:val="10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………………………………………</w:t>
            </w:r>
            <w:proofErr w:type="gramStart"/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….Soil</w:t>
            </w:r>
            <w:proofErr w:type="gramEnd"/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depths (cm)……………………………………</w:t>
            </w:r>
          </w:p>
        </w:tc>
      </w:tr>
      <w:tr w:rsidR="007544BC" w:rsidRPr="00894CA1" w:rsidTr="000A224E">
        <w:trPr>
          <w:trHeight w:val="290"/>
          <w:jc w:val="center"/>
        </w:trPr>
        <w:tc>
          <w:tcPr>
            <w:tcW w:w="1295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3.53</w:t>
            </w: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2.47</w:t>
            </w: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1.55</w:t>
            </w:r>
          </w:p>
        </w:tc>
      </w:tr>
      <w:tr w:rsidR="007544BC" w:rsidRPr="00894CA1" w:rsidTr="000A224E">
        <w:trPr>
          <w:trHeight w:val="305"/>
          <w:jc w:val="center"/>
        </w:trPr>
        <w:tc>
          <w:tcPr>
            <w:tcW w:w="1295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96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1028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1027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42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289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3.57</w:t>
            </w:r>
          </w:p>
        </w:tc>
        <w:tc>
          <w:tcPr>
            <w:tcW w:w="1060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4.07</w:t>
            </w: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061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</w:tr>
      <w:tr w:rsidR="007544BC" w:rsidRPr="00894CA1" w:rsidTr="000A224E">
        <w:trPr>
          <w:trHeight w:val="290"/>
          <w:jc w:val="center"/>
        </w:trPr>
        <w:tc>
          <w:tcPr>
            <w:tcW w:w="1295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096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1028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1027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942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289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060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</w:tc>
        <w:tc>
          <w:tcPr>
            <w:tcW w:w="1061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</w:tr>
      <w:tr w:rsidR="007544BC" w:rsidRPr="00894CA1" w:rsidTr="000A224E">
        <w:trPr>
          <w:trHeight w:val="305"/>
          <w:jc w:val="center"/>
        </w:trPr>
        <w:tc>
          <w:tcPr>
            <w:tcW w:w="1295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096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1.54</w:t>
            </w:r>
          </w:p>
        </w:tc>
        <w:tc>
          <w:tcPr>
            <w:tcW w:w="1028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27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42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289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3.67</w:t>
            </w:r>
          </w:p>
        </w:tc>
        <w:tc>
          <w:tcPr>
            <w:tcW w:w="1060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2.96</w:t>
            </w:r>
          </w:p>
        </w:tc>
        <w:tc>
          <w:tcPr>
            <w:tcW w:w="1061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</w:tr>
      <w:tr w:rsidR="007544BC" w:rsidRPr="00894CA1" w:rsidTr="000A224E">
        <w:trPr>
          <w:trHeight w:val="305"/>
          <w:jc w:val="center"/>
        </w:trPr>
        <w:tc>
          <w:tcPr>
            <w:tcW w:w="1295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5</w:t>
            </w:r>
          </w:p>
        </w:tc>
        <w:tc>
          <w:tcPr>
            <w:tcW w:w="1096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1028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1027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42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89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3.69</w:t>
            </w:r>
          </w:p>
        </w:tc>
        <w:tc>
          <w:tcPr>
            <w:tcW w:w="1060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3.39</w:t>
            </w: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1061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</w:tr>
      <w:tr w:rsidR="007544BC" w:rsidRPr="00894CA1" w:rsidTr="000A224E">
        <w:trPr>
          <w:trHeight w:val="290"/>
          <w:jc w:val="center"/>
        </w:trPr>
        <w:tc>
          <w:tcPr>
            <w:tcW w:w="1295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096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1028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1027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942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89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4.06</w:t>
            </w:r>
          </w:p>
        </w:tc>
        <w:tc>
          <w:tcPr>
            <w:tcW w:w="1060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3.06</w:t>
            </w: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1061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</w:tr>
      <w:tr w:rsidR="007544BC" w:rsidRPr="00894CA1" w:rsidTr="000A224E">
        <w:trPr>
          <w:trHeight w:val="305"/>
          <w:jc w:val="center"/>
        </w:trPr>
        <w:tc>
          <w:tcPr>
            <w:tcW w:w="1295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7</w:t>
            </w:r>
          </w:p>
        </w:tc>
        <w:tc>
          <w:tcPr>
            <w:tcW w:w="1096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028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27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42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89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</w:p>
        </w:tc>
        <w:tc>
          <w:tcPr>
            <w:tcW w:w="1060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2.73</w:t>
            </w: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1.92</w:t>
            </w:r>
          </w:p>
        </w:tc>
        <w:tc>
          <w:tcPr>
            <w:tcW w:w="1061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</w:tr>
      <w:tr w:rsidR="007544BC" w:rsidRPr="00894CA1" w:rsidTr="000A224E">
        <w:trPr>
          <w:trHeight w:val="290"/>
          <w:jc w:val="center"/>
        </w:trPr>
        <w:tc>
          <w:tcPr>
            <w:tcW w:w="1295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1.46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3.70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2.92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2.71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1.36</w:t>
            </w:r>
          </w:p>
        </w:tc>
      </w:tr>
      <w:tr w:rsidR="007544BC" w:rsidRPr="00894CA1" w:rsidTr="000A224E">
        <w:trPr>
          <w:trHeight w:val="305"/>
          <w:jc w:val="center"/>
        </w:trPr>
        <w:tc>
          <w:tcPr>
            <w:tcW w:w="1295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p-values</w:t>
            </w:r>
          </w:p>
        </w:tc>
        <w:tc>
          <w:tcPr>
            <w:tcW w:w="1096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544BC" w:rsidRPr="00894CA1" w:rsidTr="000A224E">
        <w:trPr>
          <w:trHeight w:val="305"/>
          <w:jc w:val="center"/>
        </w:trPr>
        <w:tc>
          <w:tcPr>
            <w:tcW w:w="1295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096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0.156</w:t>
            </w:r>
          </w:p>
        </w:tc>
        <w:tc>
          <w:tcPr>
            <w:tcW w:w="1028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0.527</w:t>
            </w:r>
          </w:p>
        </w:tc>
        <w:tc>
          <w:tcPr>
            <w:tcW w:w="1027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0.188</w:t>
            </w:r>
          </w:p>
        </w:tc>
        <w:tc>
          <w:tcPr>
            <w:tcW w:w="942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0.339</w:t>
            </w:r>
          </w:p>
        </w:tc>
        <w:tc>
          <w:tcPr>
            <w:tcW w:w="289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0.798</w:t>
            </w:r>
          </w:p>
        </w:tc>
        <w:tc>
          <w:tcPr>
            <w:tcW w:w="1060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0.057</w:t>
            </w: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0.546</w:t>
            </w:r>
          </w:p>
        </w:tc>
        <w:tc>
          <w:tcPr>
            <w:tcW w:w="1061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0.203</w:t>
            </w:r>
          </w:p>
        </w:tc>
      </w:tr>
      <w:tr w:rsidR="007544BC" w:rsidRPr="00894CA1" w:rsidTr="000A224E">
        <w:trPr>
          <w:trHeight w:val="305"/>
          <w:jc w:val="center"/>
        </w:trPr>
        <w:tc>
          <w:tcPr>
            <w:tcW w:w="1295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96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0.736</w:t>
            </w:r>
          </w:p>
        </w:tc>
        <w:tc>
          <w:tcPr>
            <w:tcW w:w="1028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0.629</w:t>
            </w:r>
          </w:p>
        </w:tc>
        <w:tc>
          <w:tcPr>
            <w:tcW w:w="1027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0.817</w:t>
            </w:r>
          </w:p>
        </w:tc>
        <w:tc>
          <w:tcPr>
            <w:tcW w:w="942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0.850</w:t>
            </w:r>
          </w:p>
        </w:tc>
        <w:tc>
          <w:tcPr>
            <w:tcW w:w="289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  <w:tc>
          <w:tcPr>
            <w:tcW w:w="1060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0.977</w:t>
            </w:r>
          </w:p>
        </w:tc>
        <w:tc>
          <w:tcPr>
            <w:tcW w:w="963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0.644</w:t>
            </w:r>
          </w:p>
        </w:tc>
        <w:tc>
          <w:tcPr>
            <w:tcW w:w="1061" w:type="dxa"/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0.808</w:t>
            </w:r>
          </w:p>
        </w:tc>
      </w:tr>
      <w:tr w:rsidR="007544BC" w:rsidRPr="00894CA1" w:rsidTr="000A224E">
        <w:trPr>
          <w:trHeight w:val="290"/>
          <w:jc w:val="center"/>
        </w:trPr>
        <w:tc>
          <w:tcPr>
            <w:tcW w:w="1295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S*N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0.344</w:t>
            </w:r>
          </w:p>
        </w:tc>
        <w:tc>
          <w:tcPr>
            <w:tcW w:w="1028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0.075</w:t>
            </w:r>
          </w:p>
        </w:tc>
        <w:tc>
          <w:tcPr>
            <w:tcW w:w="1027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0.365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0.470</w:t>
            </w:r>
          </w:p>
        </w:tc>
        <w:tc>
          <w:tcPr>
            <w:tcW w:w="289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0.074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0.415</w:t>
            </w:r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0.071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7544BC" w:rsidRPr="00894CA1" w:rsidRDefault="007544BC" w:rsidP="000A22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4CA1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</w:tr>
    </w:tbl>
    <w:p w:rsidR="007544BC" w:rsidRDefault="007544BC" w:rsidP="007544B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>The cropping sequence treatments included S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Conventional annual rotation; S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Diversified annual rotation; S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Annual to perennial rotation; S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4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Legume to vernalizing grass; S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5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Legume to non-vernalizing grass; S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Legume to turf grass; S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7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Turf grass to legume; and S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Pr="00FE45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Diversified perennial to annual. Numbers followed by different letters are significantly different at p &lt; 0.05 according to Tukey’s test. S, cropping sequences; N, nitrogen levels, S*N, interaction between S and N. </w:t>
      </w:r>
    </w:p>
    <w:p w:rsidR="007544BC" w:rsidRDefault="007544BC" w:rsidP="007544BC">
      <w:pPr>
        <w:spacing w:after="160" w:line="278" w:lineRule="auto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544BC" w:rsidSect="007544B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7544BC" w:rsidRDefault="007544BC" w:rsidP="007544B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D42CC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Pearson correlation coefficient of important soil properties analyzed in the 2018 production year.</w:t>
      </w:r>
    </w:p>
    <w:p w:rsidR="007544BC" w:rsidRPr="009D42CC" w:rsidRDefault="007544BC" w:rsidP="007544B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4860" w:type="dxa"/>
        <w:jc w:val="center"/>
        <w:tblLook w:val="04A0" w:firstRow="1" w:lastRow="0" w:firstColumn="1" w:lastColumn="0" w:noHBand="0" w:noVBand="1"/>
      </w:tblPr>
      <w:tblGrid>
        <w:gridCol w:w="1418"/>
        <w:gridCol w:w="996"/>
        <w:gridCol w:w="996"/>
        <w:gridCol w:w="856"/>
        <w:gridCol w:w="876"/>
        <w:gridCol w:w="996"/>
        <w:gridCol w:w="996"/>
        <w:gridCol w:w="771"/>
        <w:gridCol w:w="996"/>
        <w:gridCol w:w="996"/>
        <w:gridCol w:w="856"/>
        <w:gridCol w:w="876"/>
        <w:gridCol w:w="700"/>
        <w:gridCol w:w="996"/>
        <w:gridCol w:w="876"/>
        <w:gridCol w:w="673"/>
      </w:tblGrid>
      <w:tr w:rsidR="007544BC" w:rsidRPr="002542EC" w:rsidTr="000A224E">
        <w:trPr>
          <w:trHeight w:val="264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77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(11)</w:t>
            </w:r>
          </w:p>
        </w:tc>
        <w:tc>
          <w:tcPr>
            <w:tcW w:w="68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(13)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(14)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(15)</w:t>
            </w: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(1) TN</w:t>
            </w: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(2) OC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0.94 </w:t>
            </w:r>
            <w:r w:rsidRPr="002D36D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(&lt;.0001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(3) BD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-0.04 </w:t>
            </w:r>
            <w:r w:rsidRPr="0079538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(0.688)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-0.01 </w:t>
            </w:r>
            <w:r w:rsidRPr="00795388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(0.92)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(4) PSI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0.02 </w:t>
            </w:r>
            <w:r w:rsidRPr="0079538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(0.837)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0.10 </w:t>
            </w:r>
            <w:r w:rsidRPr="0079538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(0.294)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0.19 </w:t>
            </w:r>
            <w:r w:rsidRPr="0079538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(0.06)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(5) MWD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-0.33 </w:t>
            </w: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(0.06)</w:t>
            </w: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-0.43 </w:t>
            </w: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-0.19 </w:t>
            </w: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(0.28)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>-0.38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(0.03)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(6) MBC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0.06 </w:t>
            </w: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(0.56)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0.02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(0.87)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-0.03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(0.77)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0.03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(0.76)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0.13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(0.47)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(7) POXC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-0.01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(0.92)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-0.06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(0.52)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0.06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(0.53)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-0.29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(0.003)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0.41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(0.02)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0.43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(8) </w:t>
            </w:r>
            <w:proofErr w:type="spellStart"/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Bgluco</w:t>
            </w:r>
            <w:proofErr w:type="spellEnd"/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0.02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(0.82)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0.07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(0.47)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0.003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(0.97)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-0.07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(0.45)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-0.29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(0.106)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-0.08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(0.38)</w:t>
            </w: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-0.03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(0.72)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(9) NAG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-0.10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(0.30)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-0.04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(0.70)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-0.07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(0.50)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-0.07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(0.45)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-0.32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(0.07)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0.06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(0.55)</w:t>
            </w: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-0.13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(0.20)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0.46</w:t>
            </w: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(10) </w:t>
            </w:r>
            <w:proofErr w:type="spellStart"/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Phosph</w:t>
            </w:r>
            <w:proofErr w:type="spellEnd"/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-0.17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(0.08)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-0.16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(0.10)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-0.08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(0.38)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-0.13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(0.19)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0.12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(0.53)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-0.01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(0.92)</w:t>
            </w: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-0.07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(0.45)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0.39</w:t>
            </w: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0.39</w:t>
            </w: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(11) NH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0.26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(0.007)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0.33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(0.0009)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-0.09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(0.38)</w:t>
            </w:r>
          </w:p>
        </w:tc>
        <w:tc>
          <w:tcPr>
            <w:tcW w:w="876" w:type="dxa"/>
            <w:noWrap/>
            <w:hideMark/>
          </w:tcPr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0.11 (</w:t>
            </w:r>
            <w:r w:rsidRPr="009A57E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0.27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-0.47</w:t>
            </w: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(0.005)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0.17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(0.09)</w:t>
            </w: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-0.13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(0.18)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-0.09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(0.33)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0.07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(0.48)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-0.01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(0.87)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(12) NO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</w:t>
            </w:r>
            <w:r w:rsidRPr="002542EC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0.28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(0.004)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0.30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(0.002)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-0.03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(0.73)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-0.07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(0.45)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0.16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(0.35)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0.07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(0.46)</w:t>
            </w: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0.08 </w:t>
            </w: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(0.42)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0.04</w:t>
            </w:r>
          </w:p>
          <w:p w:rsidR="007544BC" w:rsidRPr="004A3F73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4A3F73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(0.69)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0.01 </w:t>
            </w: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(0.93)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-0.13 </w:t>
            </w: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(0.17)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-0.05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(0.57)</w:t>
            </w: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(13) Large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-0.31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(0.07)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-0.43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-0.23 </w:t>
            </w: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(0.19)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-0.40</w:t>
            </w:r>
            <w:r w:rsidRPr="002542EC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(0.02)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0.95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0.14 </w:t>
            </w: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(0.42)</w:t>
            </w: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0.42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 xml:space="preserve">(0.01) 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-0.24 </w:t>
            </w: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(0.18)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-0.33 </w:t>
            </w: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(0.06)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0.12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(0.50)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-0.48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(0.004)</w:t>
            </w: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0.15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(0.39)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noWrap/>
            <w:hideMark/>
          </w:tcPr>
          <w:p w:rsidR="007544BC" w:rsidRPr="002542EC" w:rsidRDefault="007544BC" w:rsidP="000A224E">
            <w:pPr>
              <w:ind w:right="-8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(14) Inter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0.11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(0.51)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0.22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(0.22)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0.35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(0.04)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0.36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(0.04)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-0.41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-0.31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(0.07)</w:t>
            </w:r>
          </w:p>
        </w:tc>
        <w:tc>
          <w:tcPr>
            <w:tcW w:w="771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-0.14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(0.41)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0.19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(0.29)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0.13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(0.48)</w:t>
            </w:r>
          </w:p>
        </w:tc>
        <w:tc>
          <w:tcPr>
            <w:tcW w:w="85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-0.12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(0.52)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0.09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(0.60)</w:t>
            </w:r>
          </w:p>
        </w:tc>
        <w:tc>
          <w:tcPr>
            <w:tcW w:w="68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-0.26 </w:t>
            </w: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(0.14)</w:t>
            </w:r>
          </w:p>
        </w:tc>
        <w:tc>
          <w:tcPr>
            <w:tcW w:w="99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-0.50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(0.003)</w:t>
            </w:r>
          </w:p>
        </w:tc>
        <w:tc>
          <w:tcPr>
            <w:tcW w:w="876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2542EC" w:rsidTr="000A224E">
        <w:trPr>
          <w:trHeight w:val="264"/>
          <w:jc w:val="center"/>
        </w:trPr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(15) Small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0.23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(0.20) 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0.26</w:t>
            </w:r>
          </w:p>
          <w:p w:rsidR="007544BC" w:rsidRPr="00026896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026896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(0.13)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-0.07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(0.71)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0.09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(0.58)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-0.64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0.13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(0.46)</w:t>
            </w:r>
          </w:p>
        </w:tc>
        <w:tc>
          <w:tcPr>
            <w:tcW w:w="771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-0.31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(0.08)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0.08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(0.64)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0.24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(0.18)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-0.02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(0.89)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0.43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0.07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(0.68)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-0.61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(0.0002)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2542EC">
              <w:rPr>
                <w:rFonts w:ascii="Times New Roman" w:eastAsia="Calibri" w:hAnsi="Times New Roman" w:cs="Times New Roman"/>
                <w:sz w:val="20"/>
                <w:szCs w:val="20"/>
              </w:rPr>
              <w:t>-0.37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(0.03)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noWrap/>
            <w:hideMark/>
          </w:tcPr>
          <w:p w:rsidR="007544BC" w:rsidRPr="002542EC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544BC" w:rsidRDefault="007544BC" w:rsidP="007544B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44BC" w:rsidRDefault="007544BC" w:rsidP="007544B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D42CC">
        <w:rPr>
          <w:rFonts w:ascii="Times New Roman" w:eastAsia="Calibri" w:hAnsi="Times New Roman" w:cs="Times New Roman"/>
          <w:sz w:val="24"/>
          <w:szCs w:val="24"/>
        </w:rPr>
        <w:t>(1) Total Nitrogen; (2) Organic Carbon; (3) Bulk density; (4) Soil Penetration Resistance (5) Mean Weight Diameter; (6) Microbial Biomass Carbon; (7) Permanganate Oxidizable Carbon; (8) β-glucosidase; (9) β-N-acetyl-</w:t>
      </w:r>
      <w:proofErr w:type="spellStart"/>
      <w:r w:rsidRPr="009D42CC">
        <w:rPr>
          <w:rFonts w:ascii="Times New Roman" w:eastAsia="Calibri" w:hAnsi="Times New Roman" w:cs="Times New Roman"/>
          <w:sz w:val="24"/>
          <w:szCs w:val="24"/>
        </w:rPr>
        <w:t>glucosaminidase</w:t>
      </w:r>
      <w:proofErr w:type="spellEnd"/>
      <w:r w:rsidRPr="009D42CC">
        <w:rPr>
          <w:rFonts w:ascii="Times New Roman" w:eastAsia="Calibri" w:hAnsi="Times New Roman" w:cs="Times New Roman"/>
          <w:sz w:val="24"/>
          <w:szCs w:val="24"/>
        </w:rPr>
        <w:t xml:space="preserve">; (10) Acid phosphomonoesterase; (11) Ammonium ion; (12) Nitrate ion; (13) Large size aggregates (1-4 mm); (14) Intermediate size aggregates (0.25–1 mm); (15) Small size aggregates (&lt;0.25 mm). </w:t>
      </w:r>
      <w:r w:rsidRPr="00F14BD6">
        <w:rPr>
          <w:rFonts w:ascii="Times New Roman" w:eastAsia="TimesNewRomanPSMT" w:hAnsi="Times New Roman" w:cs="Times New Roman"/>
          <w:sz w:val="24"/>
          <w:szCs w:val="24"/>
        </w:rPr>
        <w:t>p-values are in parentheses</w:t>
      </w:r>
      <w:r w:rsidRPr="0018303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>
        <w:rPr>
          <w:rFonts w:ascii="Times New Roman" w:eastAsia="TimesNewRomanPSMT" w:hAnsi="Times New Roman" w:cs="Times New Roman"/>
          <w:sz w:val="24"/>
          <w:szCs w:val="24"/>
        </w:rPr>
        <w:br w:type="page"/>
      </w:r>
    </w:p>
    <w:p w:rsidR="007544BC" w:rsidRDefault="007544BC" w:rsidP="007544B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8303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Pearson correlation coefficient of important soil properties analyzed in the 2023 production year.</w:t>
      </w:r>
    </w:p>
    <w:p w:rsidR="007544BC" w:rsidRPr="00183033" w:rsidRDefault="007544BC" w:rsidP="007544B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tbl>
      <w:tblPr>
        <w:tblW w:w="15222" w:type="dxa"/>
        <w:jc w:val="center"/>
        <w:tblLook w:val="04A0" w:firstRow="1" w:lastRow="0" w:firstColumn="1" w:lastColumn="0" w:noHBand="0" w:noVBand="1"/>
      </w:tblPr>
      <w:tblGrid>
        <w:gridCol w:w="1416"/>
        <w:gridCol w:w="995"/>
        <w:gridCol w:w="995"/>
        <w:gridCol w:w="855"/>
        <w:gridCol w:w="875"/>
        <w:gridCol w:w="995"/>
        <w:gridCol w:w="995"/>
        <w:gridCol w:w="995"/>
        <w:gridCol w:w="995"/>
        <w:gridCol w:w="995"/>
        <w:gridCol w:w="875"/>
        <w:gridCol w:w="995"/>
        <w:gridCol w:w="700"/>
        <w:gridCol w:w="995"/>
        <w:gridCol w:w="875"/>
        <w:gridCol w:w="672"/>
      </w:tblGrid>
      <w:tr w:rsidR="007544BC" w:rsidRPr="00DD2382" w:rsidTr="000A224E">
        <w:trPr>
          <w:trHeight w:val="263"/>
          <w:jc w:val="center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(6)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(7)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(8)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(9)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(10)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(11)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(12)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(13)</w:t>
            </w: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(14)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(15)</w:t>
            </w: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(1) TN</w:t>
            </w: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(2) OC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0.91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(3) BD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-0.12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(0.23)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>-0.11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(0.25)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(4) PSI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0.02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(0.85)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0.10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(0.29)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-0.15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(0.14)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(5) MWD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>-0.12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(0.24)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>-0.18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(0.07)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>0.01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(0.88)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-0.10 </w:t>
            </w: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(0.31)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(6) MBC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>0.03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(0.77)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0.02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(0.86)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-0.14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(0.16)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0.04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(0.66)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0.16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(7) POXC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0.40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0.42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-0.09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(0.34)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0.13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(0.20)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0.08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-0.02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(8) </w:t>
            </w:r>
            <w:proofErr w:type="spellStart"/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Bgluco</w:t>
            </w:r>
            <w:proofErr w:type="spellEnd"/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0.09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(0.35)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0.13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(0.19)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-0.007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(0.94)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0.25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0.31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(0.002)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0.37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(0.0002)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0.31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(0.002)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(9) NAG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-0.05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(0.64)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0.04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(0.70)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0.09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(0.38)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0.09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(0.39)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0.14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(0.19)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0.28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(0.008)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0.26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0.46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(10) </w:t>
            </w:r>
            <w:proofErr w:type="spellStart"/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Phosph</w:t>
            </w:r>
            <w:proofErr w:type="spellEnd"/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0.17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(0.10)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0.27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(0.007)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-0.005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(0.96)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0.30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(0.003)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0.03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(0.73)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0.02 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(0.86)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0.35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(0.0005)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0.58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0.45</w:t>
            </w:r>
          </w:p>
          <w:p w:rsidR="007544BC" w:rsidRPr="00E8626F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E8626F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(11) NH</w:t>
            </w:r>
            <w:r w:rsidRPr="00DD238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4</w:t>
            </w:r>
            <w:r w:rsidRPr="00DD23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-0.08</w:t>
            </w:r>
          </w:p>
          <w:p w:rsidR="007544BC" w:rsidRPr="007D7B47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(0.45)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-0.10</w:t>
            </w:r>
          </w:p>
          <w:p w:rsidR="007544BC" w:rsidRPr="007D7B47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(0.31)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0.005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(0.95)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-0.07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(0.46)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-0.007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(0.94)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-0.14</w:t>
            </w:r>
          </w:p>
          <w:p w:rsidR="007544BC" w:rsidRPr="007D7B47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(0.17)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-0.09</w:t>
            </w:r>
          </w:p>
          <w:p w:rsidR="007544BC" w:rsidRPr="007D7B47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(0.33)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-0.07</w:t>
            </w:r>
          </w:p>
          <w:p w:rsidR="007544BC" w:rsidRPr="007D7B47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(0.45)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-0.15</w:t>
            </w:r>
          </w:p>
          <w:p w:rsidR="007544BC" w:rsidRPr="007D7B47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(0.15)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-0.18 </w:t>
            </w:r>
            <w:r w:rsidRPr="007D7B4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(0.07)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(12) NO</w:t>
            </w:r>
            <w:r w:rsidRPr="00DD2382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</w:t>
            </w:r>
            <w:r w:rsidRPr="00DD2382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-0.06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(0.57)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-0.06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(0.50)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-0.05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(0.57)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-0.08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-0.09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(0.37)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-0.21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(0.03)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0.07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(0.46)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-0.12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(0.24)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-0.14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(0.20)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-0.26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0.54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(13) Large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-0.08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(0.40)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-0.14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(0.15)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0.02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(0.82)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-0.13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(0.20)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0.98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0.22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(0.02)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0.07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(0.49)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0.33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0.14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(0.20)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0.03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(0.74)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0.002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(0.97)</w:t>
            </w: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-0.11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(0.28)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noWrap/>
            <w:hideMark/>
          </w:tcPr>
          <w:p w:rsidR="007544BC" w:rsidRPr="00DD2382" w:rsidRDefault="007544BC" w:rsidP="000A224E">
            <w:pPr>
              <w:ind w:right="-8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(14) Inter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-0.05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(0.57)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-0.03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(0.74)</w:t>
            </w:r>
          </w:p>
        </w:tc>
        <w:tc>
          <w:tcPr>
            <w:tcW w:w="85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0.19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(0.05)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-0.04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(0.68)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-0.58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-0.29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(0.004)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-0.08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(0.43)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-0.19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(0.05)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-0.03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(0.77)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-0.01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(0.87)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-0.02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(0.81)</w:t>
            </w:r>
          </w:p>
        </w:tc>
        <w:tc>
          <w:tcPr>
            <w:tcW w:w="699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0.08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(0.43)</w:t>
            </w:r>
          </w:p>
        </w:tc>
        <w:tc>
          <w:tcPr>
            <w:tcW w:w="99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-0.64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875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544BC" w:rsidRPr="00DD2382" w:rsidTr="000A224E">
        <w:trPr>
          <w:trHeight w:val="263"/>
          <w:jc w:val="center"/>
        </w:trPr>
        <w:tc>
          <w:tcPr>
            <w:tcW w:w="1416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(15) Small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0.07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(0.45)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0.12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(0.21)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-0.16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(0.10)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0.24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(0.01)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-0.80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-0.13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(0.18)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-0.09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(0.34)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-0.28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(0.006)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-0.09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(0.37)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-0.01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(0.87)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-0.08 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(0.39)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0.07 </w:t>
            </w:r>
            <w:r w:rsidRPr="0095062A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(0.52)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-0.85</w:t>
            </w:r>
            <w:r w:rsidRPr="00DD2382"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 </w:t>
            </w: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(&lt;.0001)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D2382">
              <w:rPr>
                <w:rFonts w:ascii="Times New Roman" w:eastAsia="Calibri" w:hAnsi="Times New Roman" w:cs="Times New Roman"/>
                <w:sz w:val="20"/>
                <w:szCs w:val="20"/>
              </w:rPr>
              <w:t>0.29</w:t>
            </w:r>
          </w:p>
          <w:p w:rsidR="007544BC" w:rsidRPr="0095062A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 w:rsidRPr="0095062A">
              <w:rPr>
                <w:rFonts w:ascii="Times New Roman" w:eastAsia="TimesNewRomanPSMT" w:hAnsi="Times New Roman" w:cs="Times New Roman"/>
                <w:i/>
                <w:iCs/>
                <w:sz w:val="20"/>
                <w:szCs w:val="20"/>
              </w:rPr>
              <w:t>(0.004)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hideMark/>
          </w:tcPr>
          <w:p w:rsidR="007544BC" w:rsidRPr="00DD2382" w:rsidRDefault="007544BC" w:rsidP="000A224E">
            <w:pPr>
              <w:ind w:right="-8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7544BC" w:rsidRDefault="007544BC" w:rsidP="007544BC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44BC" w:rsidRDefault="007544BC" w:rsidP="007544BC">
      <w:pPr>
        <w:autoSpaceDE w:val="0"/>
        <w:autoSpaceDN w:val="0"/>
        <w:adjustRightInd w:val="0"/>
        <w:spacing w:line="360" w:lineRule="auto"/>
        <w:jc w:val="both"/>
      </w:pPr>
      <w:r w:rsidRPr="00183033">
        <w:rPr>
          <w:rFonts w:ascii="Times New Roman" w:eastAsia="Calibri" w:hAnsi="Times New Roman" w:cs="Times New Roman"/>
          <w:sz w:val="24"/>
          <w:szCs w:val="24"/>
        </w:rPr>
        <w:t>(1) Total Nitrogen; (2) Organic Carbon; (3) Bulk density; (4) Soil Penetration Resistance (5) Mean Weight Diameter; (6) Microbial Biomass Carbon; (7) Permanganate Oxidizable Carbon; (8) β-glucosidase; (9) β-N-acetyl-</w:t>
      </w:r>
      <w:proofErr w:type="spellStart"/>
      <w:r w:rsidRPr="00183033">
        <w:rPr>
          <w:rFonts w:ascii="Times New Roman" w:eastAsia="Calibri" w:hAnsi="Times New Roman" w:cs="Times New Roman"/>
          <w:sz w:val="24"/>
          <w:szCs w:val="24"/>
        </w:rPr>
        <w:t>glucosaminidase</w:t>
      </w:r>
      <w:proofErr w:type="spellEnd"/>
      <w:r w:rsidRPr="00183033">
        <w:rPr>
          <w:rFonts w:ascii="Times New Roman" w:eastAsia="Calibri" w:hAnsi="Times New Roman" w:cs="Times New Roman"/>
          <w:sz w:val="24"/>
          <w:szCs w:val="24"/>
        </w:rPr>
        <w:t xml:space="preserve">; (10) Acid phosphomonoesterase; (11) Ammonium ion; (12) Nitrate ion; (13) Large size aggregates (1-4 mm); (14) Intermediate size aggregates (0.25–1 mm); (15) Small size aggregates (&lt;0.25 mm). </w:t>
      </w:r>
      <w:r w:rsidRPr="00F14BD6">
        <w:rPr>
          <w:rFonts w:ascii="Times New Roman" w:eastAsia="TimesNewRomanPSMT" w:hAnsi="Times New Roman" w:cs="Times New Roman"/>
          <w:sz w:val="24"/>
          <w:szCs w:val="24"/>
        </w:rPr>
        <w:t>p-values are in parentheses</w:t>
      </w:r>
      <w:r w:rsidRPr="00183033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sectPr w:rsidR="007544BC" w:rsidSect="007544BC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FA9"/>
    <w:multiLevelType w:val="hybridMultilevel"/>
    <w:tmpl w:val="8CFC2AD8"/>
    <w:lvl w:ilvl="0" w:tplc="0E3694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462BF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3C538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A16F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BC334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50A3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CA77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32EDA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46653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05529"/>
    <w:multiLevelType w:val="hybridMultilevel"/>
    <w:tmpl w:val="7E54E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2F89"/>
    <w:multiLevelType w:val="hybridMultilevel"/>
    <w:tmpl w:val="BB901C94"/>
    <w:lvl w:ilvl="0" w:tplc="E25455C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B604C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C041B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A0BC6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0E94B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D6B05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A4C7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967FB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6AE7F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E0EE5"/>
    <w:multiLevelType w:val="hybridMultilevel"/>
    <w:tmpl w:val="201AEB04"/>
    <w:lvl w:ilvl="0" w:tplc="C06C9C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80DB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823F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5C39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12FB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16F9D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8792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0087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219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923F4"/>
    <w:multiLevelType w:val="hybridMultilevel"/>
    <w:tmpl w:val="198C95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A71D6"/>
    <w:multiLevelType w:val="hybridMultilevel"/>
    <w:tmpl w:val="B1220106"/>
    <w:lvl w:ilvl="0" w:tplc="617C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6B3DB3"/>
    <w:multiLevelType w:val="hybridMultilevel"/>
    <w:tmpl w:val="6728F41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1732C"/>
    <w:multiLevelType w:val="hybridMultilevel"/>
    <w:tmpl w:val="64FA38CC"/>
    <w:lvl w:ilvl="0" w:tplc="6E9A7B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5850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987D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BC4E0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72E2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F2C01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CD5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41A3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54B9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E07FA"/>
    <w:multiLevelType w:val="hybridMultilevel"/>
    <w:tmpl w:val="1B7EF63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C1711"/>
    <w:multiLevelType w:val="hybridMultilevel"/>
    <w:tmpl w:val="152C9AEA"/>
    <w:lvl w:ilvl="0" w:tplc="7268784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1E82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80FF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EB5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A4A50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E89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A683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2AD1B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4204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95413"/>
    <w:multiLevelType w:val="hybridMultilevel"/>
    <w:tmpl w:val="6D0260D6"/>
    <w:lvl w:ilvl="0" w:tplc="83B40FB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80D18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B4B41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632E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0EE8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208D7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4003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349A7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E622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34C8B"/>
    <w:multiLevelType w:val="hybridMultilevel"/>
    <w:tmpl w:val="812881BC"/>
    <w:lvl w:ilvl="0" w:tplc="B0D42E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0407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40ED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2DA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CACA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BAECB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F853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46C5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2C4E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BE4517"/>
    <w:multiLevelType w:val="hybridMultilevel"/>
    <w:tmpl w:val="93583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E3C237B"/>
    <w:multiLevelType w:val="hybridMultilevel"/>
    <w:tmpl w:val="9C38A1F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639962">
    <w:abstractNumId w:val="9"/>
  </w:num>
  <w:num w:numId="2" w16cid:durableId="141892112">
    <w:abstractNumId w:val="13"/>
  </w:num>
  <w:num w:numId="3" w16cid:durableId="1742290789">
    <w:abstractNumId w:val="3"/>
  </w:num>
  <w:num w:numId="4" w16cid:durableId="2061979041">
    <w:abstractNumId w:val="11"/>
  </w:num>
  <w:num w:numId="5" w16cid:durableId="903875062">
    <w:abstractNumId w:val="7"/>
  </w:num>
  <w:num w:numId="6" w16cid:durableId="491531612">
    <w:abstractNumId w:val="6"/>
  </w:num>
  <w:num w:numId="7" w16cid:durableId="1522165912">
    <w:abstractNumId w:val="8"/>
  </w:num>
  <w:num w:numId="8" w16cid:durableId="897010420">
    <w:abstractNumId w:val="5"/>
  </w:num>
  <w:num w:numId="9" w16cid:durableId="2014187108">
    <w:abstractNumId w:val="4"/>
  </w:num>
  <w:num w:numId="10" w16cid:durableId="1434596368">
    <w:abstractNumId w:val="10"/>
  </w:num>
  <w:num w:numId="11" w16cid:durableId="1201479929">
    <w:abstractNumId w:val="2"/>
  </w:num>
  <w:num w:numId="12" w16cid:durableId="125242690">
    <w:abstractNumId w:val="0"/>
  </w:num>
  <w:num w:numId="13" w16cid:durableId="946735772">
    <w:abstractNumId w:val="12"/>
  </w:num>
  <w:num w:numId="14" w16cid:durableId="143617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BC"/>
    <w:rsid w:val="006A79E0"/>
    <w:rsid w:val="0075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7C5F6F"/>
  <w15:chartTrackingRefBased/>
  <w15:docId w15:val="{4EACA6FE-4C6C-0043-A26A-96E9F248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4BC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4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4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44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44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44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44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4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54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4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4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4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4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4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44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4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4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4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4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4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4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44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544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4BC"/>
    <w:rPr>
      <w:kern w:val="0"/>
      <w:sz w:val="22"/>
      <w:szCs w:val="22"/>
      <w14:ligatures w14:val="none"/>
    </w:rPr>
  </w:style>
  <w:style w:type="table" w:customStyle="1" w:styleId="TableGrid13">
    <w:name w:val="Table Grid13"/>
    <w:basedOn w:val="TableNormal"/>
    <w:next w:val="TableGrid"/>
    <w:uiPriority w:val="39"/>
    <w:rsid w:val="007544BC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544B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44BC"/>
    <w:rPr>
      <w:color w:val="467886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544BC"/>
    <w:rPr>
      <w:i/>
      <w:iCs/>
    </w:rPr>
  </w:style>
  <w:style w:type="character" w:customStyle="1" w:styleId="author">
    <w:name w:val="author"/>
    <w:basedOn w:val="DefaultParagraphFont"/>
    <w:rsid w:val="007544BC"/>
  </w:style>
  <w:style w:type="character" w:customStyle="1" w:styleId="pubyear">
    <w:name w:val="pubyear"/>
    <w:basedOn w:val="DefaultParagraphFont"/>
    <w:rsid w:val="007544BC"/>
  </w:style>
  <w:style w:type="character" w:customStyle="1" w:styleId="apple-converted-space">
    <w:name w:val="apple-converted-space"/>
    <w:basedOn w:val="DefaultParagraphFont"/>
    <w:rsid w:val="007544BC"/>
  </w:style>
  <w:style w:type="character" w:customStyle="1" w:styleId="nlmcontrib">
    <w:name w:val="nlm_contrib"/>
    <w:basedOn w:val="DefaultParagraphFont"/>
    <w:rsid w:val="007544BC"/>
    <w:rPr>
      <w:rFonts w:ascii="Times New Roman" w:hAnsi="Times New Roman" w:cs="Times New Roman" w:hint="default"/>
    </w:rPr>
  </w:style>
  <w:style w:type="character" w:customStyle="1" w:styleId="ft">
    <w:name w:val="ft"/>
    <w:basedOn w:val="DefaultParagraphFont"/>
    <w:rsid w:val="007544BC"/>
  </w:style>
  <w:style w:type="paragraph" w:styleId="BalloonText">
    <w:name w:val="Balloon Text"/>
    <w:basedOn w:val="Normal"/>
    <w:link w:val="BalloonTextChar"/>
    <w:uiPriority w:val="99"/>
    <w:semiHidden/>
    <w:unhideWhenUsed/>
    <w:rsid w:val="007544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4BC"/>
    <w:rPr>
      <w:rFonts w:ascii="Lucida Grande" w:hAnsi="Lucida Grande" w:cs="Lucida Grande"/>
      <w:kern w:val="0"/>
      <w:sz w:val="18"/>
      <w:szCs w:val="18"/>
      <w14:ligatures w14:val="none"/>
    </w:rPr>
  </w:style>
  <w:style w:type="table" w:customStyle="1" w:styleId="TableGrid4">
    <w:name w:val="Table Grid4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basedOn w:val="DefaultParagraphFont"/>
    <w:uiPriority w:val="99"/>
    <w:semiHidden/>
    <w:rsid w:val="007544BC"/>
    <w:rPr>
      <w:rFonts w:ascii="Segoe UI" w:hAnsi="Segoe UI" w:cs="Segoe UI"/>
      <w:sz w:val="18"/>
      <w:szCs w:val="18"/>
    </w:rPr>
  </w:style>
  <w:style w:type="character" w:customStyle="1" w:styleId="st">
    <w:name w:val="st"/>
    <w:rsid w:val="007544BC"/>
  </w:style>
  <w:style w:type="paragraph" w:customStyle="1" w:styleId="Default">
    <w:name w:val="Default"/>
    <w:rsid w:val="007544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54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4B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4BC"/>
    <w:rPr>
      <w:b/>
      <w:bCs/>
      <w:kern w:val="0"/>
      <w:sz w:val="20"/>
      <w:szCs w:val="20"/>
      <w14:ligatures w14:val="none"/>
    </w:rPr>
  </w:style>
  <w:style w:type="character" w:customStyle="1" w:styleId="current-selection">
    <w:name w:val="current-selection"/>
    <w:basedOn w:val="DefaultParagraphFont"/>
    <w:rsid w:val="007544BC"/>
  </w:style>
  <w:style w:type="character" w:customStyle="1" w:styleId="a">
    <w:name w:val="_"/>
    <w:basedOn w:val="DefaultParagraphFont"/>
    <w:rsid w:val="007544BC"/>
  </w:style>
  <w:style w:type="character" w:customStyle="1" w:styleId="ThesisFigureCaptionChar">
    <w:name w:val="Thesis Figure Caption Char"/>
    <w:basedOn w:val="DefaultParagraphFont"/>
    <w:link w:val="ThesisFigureCaption"/>
    <w:locked/>
    <w:rsid w:val="007544BC"/>
    <w:rPr>
      <w:rFonts w:ascii="Times New Roman" w:hAnsi="Times New Roman"/>
      <w:b/>
    </w:rPr>
  </w:style>
  <w:style w:type="paragraph" w:customStyle="1" w:styleId="ThesisFigureCaption">
    <w:name w:val="Thesis Figure Caption"/>
    <w:basedOn w:val="Normal"/>
    <w:link w:val="ThesisFigureCaptionChar"/>
    <w:qFormat/>
    <w:rsid w:val="007544BC"/>
    <w:pPr>
      <w:contextualSpacing/>
      <w:jc w:val="both"/>
    </w:pPr>
    <w:rPr>
      <w:rFonts w:ascii="Times New Roman" w:hAnsi="Times New Roman"/>
      <w:b/>
      <w:kern w:val="2"/>
      <w:sz w:val="24"/>
      <w:szCs w:val="24"/>
      <w14:ligatures w14:val="standardContextual"/>
    </w:rPr>
  </w:style>
  <w:style w:type="character" w:styleId="SubtleEmphasis">
    <w:name w:val="Subtle Emphasis"/>
    <w:basedOn w:val="DefaultParagraphFont"/>
    <w:qFormat/>
    <w:rsid w:val="007544BC"/>
    <w:rPr>
      <w:rFonts w:ascii="Bodoni MT Condensed" w:hAnsi="Bodoni MT Condensed"/>
      <w:i/>
      <w:iCs/>
      <w:color w:val="262626" w:themeColor="text1" w:themeTint="D9"/>
      <w:sz w:val="28"/>
    </w:rPr>
  </w:style>
  <w:style w:type="paragraph" w:styleId="Footer">
    <w:name w:val="footer"/>
    <w:basedOn w:val="Normal"/>
    <w:link w:val="FooterChar"/>
    <w:uiPriority w:val="99"/>
    <w:unhideWhenUsed/>
    <w:rsid w:val="007544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4BC"/>
    <w:rPr>
      <w:kern w:val="0"/>
      <w:sz w:val="22"/>
      <w:szCs w:val="22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7544BC"/>
  </w:style>
  <w:style w:type="paragraph" w:customStyle="1" w:styleId="xl66">
    <w:name w:val="xl66"/>
    <w:basedOn w:val="Normal"/>
    <w:rsid w:val="007544BC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customStyle="1" w:styleId="PlainTable21">
    <w:name w:val="Plain Table 21"/>
    <w:basedOn w:val="TableNormal"/>
    <w:uiPriority w:val="42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7544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customStyle="1" w:styleId="TableGrid1">
    <w:name w:val="Table Grid1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44BC"/>
    <w:rPr>
      <w:color w:val="96607D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7544BC"/>
  </w:style>
  <w:style w:type="numbering" w:customStyle="1" w:styleId="NoList11">
    <w:name w:val="No List11"/>
    <w:next w:val="NoList"/>
    <w:uiPriority w:val="99"/>
    <w:semiHidden/>
    <w:unhideWhenUsed/>
    <w:rsid w:val="007544BC"/>
  </w:style>
  <w:style w:type="table" w:customStyle="1" w:styleId="PlainTable211">
    <w:name w:val="Plain Table 211"/>
    <w:basedOn w:val="TableNormal"/>
    <w:uiPriority w:val="42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544BC"/>
  </w:style>
  <w:style w:type="table" w:customStyle="1" w:styleId="TableGrid12">
    <w:name w:val="Table Grid12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7544BC"/>
  </w:style>
  <w:style w:type="table" w:customStyle="1" w:styleId="TableGrid6">
    <w:name w:val="Table Grid6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7544BC"/>
  </w:style>
  <w:style w:type="table" w:customStyle="1" w:styleId="TableGrid8">
    <w:name w:val="Table Grid8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7544B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7544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544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44BC"/>
    <w:rPr>
      <w:color w:val="605E5C"/>
      <w:shd w:val="clear" w:color="auto" w:fill="E1DFDD"/>
    </w:rPr>
  </w:style>
  <w:style w:type="numbering" w:customStyle="1" w:styleId="NoList6">
    <w:name w:val="No List6"/>
    <w:next w:val="NoList"/>
    <w:uiPriority w:val="99"/>
    <w:semiHidden/>
    <w:unhideWhenUsed/>
    <w:rsid w:val="007544B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544BC"/>
    <w:rPr>
      <w:color w:val="605E5C"/>
      <w:shd w:val="clear" w:color="auto" w:fill="E1DFDD"/>
    </w:rPr>
  </w:style>
  <w:style w:type="table" w:customStyle="1" w:styleId="TableGrid14">
    <w:name w:val="Table Grid14"/>
    <w:basedOn w:val="TableNormal"/>
    <w:next w:val="TableGrid"/>
    <w:uiPriority w:val="39"/>
    <w:rsid w:val="007544BC"/>
    <w:pPr>
      <w:spacing w:after="0" w:line="240" w:lineRule="auto"/>
    </w:pPr>
    <w:rPr>
      <w:rFonts w:ascii="Arial" w:hAnsi="Arial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7544BC"/>
  </w:style>
  <w:style w:type="table" w:styleId="GridTable1Light">
    <w:name w:val="Grid Table 1 Light"/>
    <w:basedOn w:val="TableNormal"/>
    <w:uiPriority w:val="46"/>
    <w:rsid w:val="007544BC"/>
    <w:pPr>
      <w:spacing w:after="0" w:line="240" w:lineRule="auto"/>
      <w:jc w:val="both"/>
    </w:pPr>
    <w:rPr>
      <w:rFonts w:ascii="Times New Roman" w:hAnsi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544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44B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5085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KESHAV BHATTARAI</dc:creator>
  <cp:keywords/>
  <dc:description/>
  <cp:lastModifiedBy>KESHAV BHATTARAI</cp:lastModifiedBy>
  <cp:revision>1</cp:revision>
  <dcterms:created xsi:type="dcterms:W3CDTF">2025-08-17T01:32:00Z</dcterms:created>
  <dcterms:modified xsi:type="dcterms:W3CDTF">2025-08-17T01:33:00Z</dcterms:modified>
</cp:coreProperties>
</file>