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Table</w:t>
      </w:r>
      <w:r>
        <w:rPr>
          <w:rFonts w:hint="default" w:ascii="Times New Roman" w:hAnsi="Times New Roman" w:eastAsia="宋体" w:cs="Times New Roman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S1</w:t>
      </w:r>
      <w:bookmarkStart w:id="0" w:name="_GoBack"/>
      <w:bookmarkEnd w:id="0"/>
    </w:p>
    <w:tbl>
      <w:tblPr>
        <w:tblStyle w:val="2"/>
        <w:tblpPr w:leftFromText="180" w:rightFromText="180" w:vertAnchor="page" w:horzAnchor="page" w:tblpX="1384" w:tblpY="2968"/>
        <w:tblOverlap w:val="never"/>
        <w:tblW w:w="1371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0"/>
        <w:gridCol w:w="2693"/>
        <w:gridCol w:w="2500"/>
        <w:gridCol w:w="240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12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3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 h vs control</w:t>
            </w:r>
          </w:p>
        </w:tc>
        <w:tc>
          <w:tcPr>
            <w:tcW w:w="250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 h vs control</w:t>
            </w:r>
          </w:p>
        </w:tc>
        <w:tc>
          <w:tcPr>
            <w:tcW w:w="2405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 h vs control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12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Total gene numbers</w:t>
            </w:r>
          </w:p>
        </w:tc>
        <w:tc>
          <w:tcPr>
            <w:tcW w:w="269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6778</w:t>
            </w:r>
          </w:p>
        </w:tc>
        <w:tc>
          <w:tcPr>
            <w:tcW w:w="25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8282</w:t>
            </w:r>
          </w:p>
        </w:tc>
        <w:tc>
          <w:tcPr>
            <w:tcW w:w="240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sz w:val="24"/>
                <w:szCs w:val="24"/>
                <w:lang w:val="en-US" w:eastAsia="zh-CN" w:bidi="ar"/>
              </w:rPr>
              <w:t xml:space="preserve">Genes have </w:t>
            </w:r>
            <w:r>
              <w:rPr>
                <w:rStyle w:val="5"/>
                <w:rFonts w:eastAsia="宋体"/>
                <w:sz w:val="24"/>
                <w:szCs w:val="24"/>
                <w:lang w:val="en-US" w:eastAsia="zh-CN" w:bidi="ar"/>
              </w:rPr>
              <w:t>similar sequences</w:t>
            </w:r>
            <w:r>
              <w:rPr>
                <w:rStyle w:val="6"/>
                <w:rFonts w:eastAsia="宋体"/>
                <w:sz w:val="24"/>
                <w:szCs w:val="24"/>
                <w:lang w:val="en-US" w:eastAsia="zh-CN" w:bidi="ar"/>
              </w:rPr>
              <w:t xml:space="preserve"> in the NR database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5224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612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sz w:val="24"/>
                <w:szCs w:val="24"/>
                <w:lang w:val="en-US" w:eastAsia="zh-CN" w:bidi="ar"/>
              </w:rPr>
              <w:t xml:space="preserve">Genes have no </w:t>
            </w:r>
            <w:r>
              <w:rPr>
                <w:rStyle w:val="5"/>
                <w:rFonts w:eastAsia="宋体"/>
                <w:sz w:val="24"/>
                <w:szCs w:val="24"/>
                <w:lang w:val="en-US" w:eastAsia="zh-CN" w:bidi="ar"/>
              </w:rPr>
              <w:t>similar sequences</w:t>
            </w:r>
            <w:r>
              <w:rPr>
                <w:rStyle w:val="6"/>
                <w:rFonts w:eastAsia="宋体"/>
                <w:sz w:val="24"/>
                <w:szCs w:val="24"/>
                <w:lang w:val="en-US" w:eastAsia="zh-CN" w:bidi="ar"/>
              </w:rPr>
              <w:t xml:space="preserve"> in the NR database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2673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3058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3077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DEGs numbers about similar sequences in the NR database</w:t>
      </w:r>
    </w:p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3031C"/>
    <w:rsid w:val="34B266AE"/>
    <w:rsid w:val="453841A8"/>
    <w:rsid w:val="47EC1DA3"/>
    <w:rsid w:val="51BA598A"/>
    <w:rsid w:val="5BA72BF4"/>
    <w:rsid w:val="626B1EAE"/>
    <w:rsid w:val="6DE52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0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409</dc:creator>
  <cp:lastModifiedBy>雷晓锦</cp:lastModifiedBy>
  <dcterms:modified xsi:type="dcterms:W3CDTF">2021-03-19T00:34:43Z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