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1DAB" w14:textId="77777777" w:rsidR="005A18C2" w:rsidRDefault="005A18C2" w:rsidP="005A18C2">
      <w:pPr>
        <w:pStyle w:val="Heading1"/>
        <w:spacing w:before="120"/>
      </w:pPr>
      <w:r w:rsidRPr="00812D0A">
        <w:t>Supplementary files</w:t>
      </w:r>
      <w:r>
        <w:t xml:space="preserve"> 1</w:t>
      </w:r>
    </w:p>
    <w:p w14:paraId="263E0406" w14:textId="77777777" w:rsidR="00A6649F" w:rsidRDefault="00A6649F" w:rsidP="00A6649F"/>
    <w:p w14:paraId="014BC7E1" w14:textId="3F2F4CE1" w:rsidR="00A6649F" w:rsidRPr="00547982" w:rsidRDefault="00547982" w:rsidP="00A6649F">
      <w:pPr>
        <w:rPr>
          <w:b/>
          <w:bCs/>
          <w:sz w:val="36"/>
          <w:szCs w:val="32"/>
        </w:rPr>
      </w:pPr>
      <w:r w:rsidRPr="00547982">
        <w:rPr>
          <w:b/>
          <w:bCs/>
          <w:sz w:val="36"/>
          <w:szCs w:val="32"/>
        </w:rPr>
        <w:t>Insights from transcriptomic profiling identify the CYP6Z gene family as key drivers of pyrethroid resistance escalation in Anopheles gambiae from Cameroon</w:t>
      </w:r>
    </w:p>
    <w:p w14:paraId="16F287F6" w14:textId="77777777" w:rsidR="00547982" w:rsidRPr="00B26FD3" w:rsidRDefault="00547982" w:rsidP="00A6649F">
      <w:pPr>
        <w:rPr>
          <w:b/>
          <w:bCs/>
        </w:rPr>
      </w:pPr>
    </w:p>
    <w:p w14:paraId="533FBAA2" w14:textId="77777777" w:rsidR="00A6649F" w:rsidRPr="00B26FD3" w:rsidRDefault="00A6649F" w:rsidP="00A6649F">
      <w:pPr>
        <w:spacing w:after="160"/>
        <w:jc w:val="left"/>
        <w:rPr>
          <w:rFonts w:ascii="Palatino Linotype" w:hAnsi="Palatino Linotype"/>
          <w:b/>
          <w:color w:val="000000"/>
          <w:sz w:val="20"/>
          <w:szCs w:val="20"/>
          <w:vertAlign w:val="superscript"/>
          <w:lang w:eastAsia="de-DE" w:bidi="en-US"/>
        </w:rPr>
      </w:pPr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 xml:space="preserve">Arnaud Tepa </w:t>
      </w:r>
      <w:r w:rsidRPr="00B26FD3">
        <w:rPr>
          <w:rFonts w:ascii="Palatino Linotype" w:hAnsi="Palatino Linotype"/>
          <w:b/>
          <w:color w:val="000000"/>
          <w:sz w:val="20"/>
          <w:szCs w:val="20"/>
          <w:vertAlign w:val="superscript"/>
          <w:lang w:eastAsia="de-DE" w:bidi="en-US"/>
        </w:rPr>
        <w:t>1,</w:t>
      </w:r>
      <w:proofErr w:type="gramStart"/>
      <w:r w:rsidRPr="00B26FD3">
        <w:rPr>
          <w:rFonts w:ascii="Palatino Linotype" w:hAnsi="Palatino Linotype"/>
          <w:b/>
          <w:color w:val="000000"/>
          <w:sz w:val="20"/>
          <w:szCs w:val="20"/>
          <w:vertAlign w:val="superscript"/>
          <w:lang w:eastAsia="de-DE" w:bidi="en-US"/>
        </w:rPr>
        <w:t>2,</w:t>
      </w:r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>*</w:t>
      </w:r>
      <w:proofErr w:type="gramEnd"/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 xml:space="preserve">, </w:t>
      </w:r>
      <w:proofErr w:type="spellStart"/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>Mersimine</w:t>
      </w:r>
      <w:proofErr w:type="spellEnd"/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 xml:space="preserve"> Kouamo</w:t>
      </w:r>
      <w:r w:rsidRPr="00B26FD3">
        <w:rPr>
          <w:rFonts w:ascii="Palatino Linotype" w:hAnsi="Palatino Linotype"/>
          <w:b/>
          <w:color w:val="000000"/>
          <w:sz w:val="20"/>
          <w:szCs w:val="20"/>
          <w:vertAlign w:val="superscript"/>
          <w:lang w:eastAsia="de-DE" w:bidi="en-US"/>
        </w:rPr>
        <w:t>1</w:t>
      </w:r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>, Jonas A. Kengne-Ouafo</w:t>
      </w:r>
      <w:r w:rsidRPr="00B26FD3">
        <w:rPr>
          <w:rFonts w:ascii="Palatino Linotype" w:hAnsi="Palatino Linotype"/>
          <w:b/>
          <w:color w:val="000000"/>
          <w:sz w:val="20"/>
          <w:szCs w:val="20"/>
          <w:vertAlign w:val="superscript"/>
          <w:lang w:eastAsia="de-DE" w:bidi="en-US"/>
        </w:rPr>
        <w:t>1</w:t>
      </w:r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 xml:space="preserve">, Magellan </w:t>
      </w:r>
      <w:proofErr w:type="spellStart"/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>Tchouakui</w:t>
      </w:r>
      <w:proofErr w:type="spellEnd"/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 xml:space="preserve"> </w:t>
      </w:r>
      <w:r w:rsidRPr="00B26FD3">
        <w:rPr>
          <w:rFonts w:ascii="Palatino Linotype" w:hAnsi="Palatino Linotype"/>
          <w:b/>
          <w:color w:val="000000"/>
          <w:sz w:val="20"/>
          <w:szCs w:val="20"/>
          <w:vertAlign w:val="superscript"/>
          <w:lang w:eastAsia="de-DE" w:bidi="en-US"/>
        </w:rPr>
        <w:t>1</w:t>
      </w:r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 xml:space="preserve">, Constant A. </w:t>
      </w:r>
      <w:proofErr w:type="spellStart"/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>Pieme</w:t>
      </w:r>
      <w:proofErr w:type="spellEnd"/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 xml:space="preserve"> </w:t>
      </w:r>
      <w:r w:rsidRPr="00B26FD3">
        <w:rPr>
          <w:rFonts w:ascii="Palatino Linotype" w:hAnsi="Palatino Linotype"/>
          <w:b/>
          <w:color w:val="000000"/>
          <w:sz w:val="20"/>
          <w:szCs w:val="20"/>
          <w:vertAlign w:val="superscript"/>
          <w:lang w:eastAsia="de-DE" w:bidi="en-US"/>
        </w:rPr>
        <w:t>2</w:t>
      </w:r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 xml:space="preserve"> and Charles S. </w:t>
      </w:r>
      <w:proofErr w:type="spellStart"/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>Wondji</w:t>
      </w:r>
      <w:proofErr w:type="spellEnd"/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 xml:space="preserve"> </w:t>
      </w:r>
      <w:r w:rsidRPr="00B26FD3">
        <w:rPr>
          <w:rFonts w:ascii="Palatino Linotype" w:hAnsi="Palatino Linotype"/>
          <w:b/>
          <w:color w:val="000000"/>
          <w:sz w:val="20"/>
          <w:szCs w:val="20"/>
          <w:vertAlign w:val="superscript"/>
          <w:lang w:eastAsia="de-DE" w:bidi="en-US"/>
        </w:rPr>
        <w:t>1,3,4</w:t>
      </w:r>
      <w:r w:rsidRPr="00B26FD3">
        <w:rPr>
          <w:rFonts w:ascii="Palatino Linotype" w:hAnsi="Palatino Linotype"/>
          <w:b/>
          <w:color w:val="000000"/>
          <w:sz w:val="20"/>
          <w:szCs w:val="20"/>
          <w:lang w:eastAsia="de-DE" w:bidi="en-US"/>
        </w:rPr>
        <w:t>*</w:t>
      </w:r>
    </w:p>
    <w:p w14:paraId="2B7FF957" w14:textId="77777777" w:rsidR="00A6649F" w:rsidRPr="00A6649F" w:rsidRDefault="00A6649F" w:rsidP="00A6649F">
      <w:pPr>
        <w:rPr>
          <w:b/>
          <w:bCs/>
          <w:sz w:val="40"/>
          <w:szCs w:val="36"/>
        </w:rPr>
      </w:pPr>
    </w:p>
    <w:p w14:paraId="6CE53400" w14:textId="77777777" w:rsidR="00A6649F" w:rsidRPr="00A6649F" w:rsidRDefault="00A6649F" w:rsidP="00A6649F"/>
    <w:p w14:paraId="2129EC4D" w14:textId="36632FA4" w:rsidR="00F81E8C" w:rsidRDefault="00F81E8C" w:rsidP="00F81E8C">
      <w:r>
        <w:object w:dxaOrig="11839" w:dyaOrig="6823" w14:anchorId="147CA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260.4pt" o:ole="">
            <v:imagedata r:id="rId8" o:title=""/>
          </v:shape>
          <o:OLEObject Type="Embed" ProgID="Prism8.Document" ShapeID="_x0000_i1025" DrawAspect="Content" ObjectID="_1819291668" r:id="rId9"/>
        </w:object>
      </w:r>
    </w:p>
    <w:p w14:paraId="0E669E09" w14:textId="3C92BEEB" w:rsidR="00692B78" w:rsidRPr="00F81E8C" w:rsidRDefault="002F2AEA" w:rsidP="00F81E8C">
      <w:r w:rsidRPr="00FD4E87">
        <w:t xml:space="preserve">Figure </w:t>
      </w:r>
      <w:proofErr w:type="gramStart"/>
      <w:r>
        <w:t xml:space="preserve">S1.1 </w:t>
      </w:r>
      <w:r w:rsidRPr="00FD4E87">
        <w:t>:</w:t>
      </w:r>
      <w:proofErr w:type="gramEnd"/>
      <w:r w:rsidRPr="00FD4E87">
        <w:t xml:space="preserve"> </w:t>
      </w:r>
      <w:r w:rsidR="000C16D7">
        <w:t>Mapping statistic</w:t>
      </w:r>
    </w:p>
    <w:p w14:paraId="63D391FF" w14:textId="77777777" w:rsidR="00DA633A" w:rsidRDefault="00DA633A" w:rsidP="00DA633A"/>
    <w:p w14:paraId="29F0A0E3" w14:textId="3BEB4284" w:rsidR="00DA633A" w:rsidRDefault="002D7D63" w:rsidP="00DA633A">
      <w:bookmarkStart w:id="0" w:name="OLE_LINK1"/>
      <w:r>
        <w:rPr>
          <w:noProof/>
        </w:rPr>
        <w:lastRenderedPageBreak/>
        <w:drawing>
          <wp:inline distT="0" distB="0" distL="0" distR="0" wp14:anchorId="373D055F" wp14:editId="10E54558">
            <wp:extent cx="6232274" cy="2598297"/>
            <wp:effectExtent l="0" t="0" r="0" b="0"/>
            <wp:docPr id="1041028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959" cy="2604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F12C6" w14:textId="7E9E7444" w:rsidR="00FD4E87" w:rsidRDefault="00FD4E87" w:rsidP="00DA633A">
      <w:pPr>
        <w:rPr>
          <w:sz w:val="20"/>
          <w:szCs w:val="18"/>
        </w:rPr>
      </w:pPr>
      <w:bookmarkStart w:id="1" w:name="OLE_LINK2"/>
      <w:r w:rsidRPr="00FD4E87">
        <w:t xml:space="preserve">Figure </w:t>
      </w:r>
      <w:proofErr w:type="gramStart"/>
      <w:r>
        <w:t>S1</w:t>
      </w:r>
      <w:r w:rsidR="00D0108D">
        <w:t>.</w:t>
      </w:r>
      <w:r w:rsidR="000C16D7">
        <w:t>2</w:t>
      </w:r>
      <w:r w:rsidR="00D0108D">
        <w:t xml:space="preserve"> </w:t>
      </w:r>
      <w:r w:rsidRPr="00FD4E87">
        <w:t>:</w:t>
      </w:r>
      <w:proofErr w:type="gramEnd"/>
      <w:r w:rsidRPr="00FD4E87">
        <w:t xml:space="preserve"> </w:t>
      </w:r>
      <w:r w:rsidR="00051DA8">
        <w:t xml:space="preserve">A. </w:t>
      </w:r>
      <w:r w:rsidR="009B669F" w:rsidRPr="009B669F">
        <w:t xml:space="preserve">Correlation curve between RNA-seq data and </w:t>
      </w:r>
      <w:proofErr w:type="spellStart"/>
      <w:r w:rsidR="009B669F" w:rsidRPr="009B669F">
        <w:t>qRT</w:t>
      </w:r>
      <w:proofErr w:type="spellEnd"/>
      <w:r w:rsidR="009B669F" w:rsidRPr="009B669F">
        <w:t xml:space="preserve">-PCR: The dots represent fold changes in control versus susceptible groups, respectively, in RNA-seq and </w:t>
      </w:r>
      <w:proofErr w:type="spellStart"/>
      <w:r w:rsidR="009B669F" w:rsidRPr="009B669F">
        <w:t>qRT</w:t>
      </w:r>
      <w:proofErr w:type="spellEnd"/>
      <w:r w:rsidR="009B669F" w:rsidRPr="009B669F">
        <w:t>-PCR.</w:t>
      </w:r>
      <w:r w:rsidR="009B669F">
        <w:t xml:space="preserve"> </w:t>
      </w:r>
      <w:r w:rsidR="00051DA8">
        <w:t xml:space="preserve">B. </w:t>
      </w:r>
      <w:r w:rsidR="00EC2ED5">
        <w:t>E</w:t>
      </w:r>
      <w:r w:rsidR="00EC2ED5" w:rsidRPr="00EC2ED5">
        <w:t xml:space="preserve">xpression profiles </w:t>
      </w:r>
      <w:bookmarkEnd w:id="1"/>
      <w:r w:rsidR="00EC2ED5" w:rsidRPr="00EC2ED5">
        <w:t xml:space="preserve">of key detoxification genes associated with permethrin resistance in </w:t>
      </w:r>
      <w:r w:rsidR="00EC2ED5" w:rsidRPr="00EC2ED5">
        <w:rPr>
          <w:i/>
          <w:iCs/>
        </w:rPr>
        <w:t>Anopheles gambiae</w:t>
      </w:r>
      <w:r w:rsidR="00EC2ED5" w:rsidRPr="00EC2ED5">
        <w:t xml:space="preserve"> mosquitoes from </w:t>
      </w:r>
      <w:proofErr w:type="spellStart"/>
      <w:r w:rsidR="00EC2ED5" w:rsidRPr="00EC2ED5">
        <w:t>mangoum</w:t>
      </w:r>
      <w:proofErr w:type="spellEnd"/>
      <w:r w:rsidR="00EC2ED5" w:rsidRPr="00EC2ED5">
        <w:t xml:space="preserve">, compared to the sensitive Kisumu strain. </w:t>
      </w:r>
      <w:r w:rsidR="00EC2ED5" w:rsidRPr="00E06E62">
        <w:rPr>
          <w:i/>
          <w:iCs/>
          <w:sz w:val="20"/>
          <w:szCs w:val="18"/>
        </w:rPr>
        <w:t xml:space="preserve">The data are presented as fold changes relative to the </w:t>
      </w:r>
      <w:proofErr w:type="spellStart"/>
      <w:r w:rsidR="00E06E62">
        <w:rPr>
          <w:i/>
          <w:iCs/>
          <w:sz w:val="20"/>
          <w:szCs w:val="18"/>
        </w:rPr>
        <w:t>kisumu</w:t>
      </w:r>
      <w:proofErr w:type="spellEnd"/>
      <w:r w:rsidR="00EC2ED5" w:rsidRPr="00E06E62">
        <w:rPr>
          <w:i/>
          <w:iCs/>
          <w:sz w:val="20"/>
          <w:szCs w:val="18"/>
        </w:rPr>
        <w:t xml:space="preserve"> population, with four different conditions: Unexposed (yellow), Permethrin 1x (green), Permethrin 5x (blue), and Permethrin 10x (red)</w:t>
      </w:r>
      <w:r w:rsidRPr="00E06E62">
        <w:rPr>
          <w:i/>
          <w:iCs/>
          <w:sz w:val="20"/>
          <w:szCs w:val="18"/>
        </w:rPr>
        <w:t>.</w:t>
      </w:r>
      <w:r w:rsidRPr="00E06E62">
        <w:rPr>
          <w:sz w:val="20"/>
          <w:szCs w:val="18"/>
        </w:rPr>
        <w:t xml:space="preserve"> </w:t>
      </w:r>
    </w:p>
    <w:p w14:paraId="5E93D74E" w14:textId="77777777" w:rsidR="008F2FB2" w:rsidRDefault="008F2FB2" w:rsidP="00DA633A">
      <w:pPr>
        <w:rPr>
          <w:sz w:val="20"/>
          <w:szCs w:val="18"/>
        </w:rPr>
      </w:pPr>
    </w:p>
    <w:p w14:paraId="28E26822" w14:textId="77777777" w:rsidR="008F2FB2" w:rsidRDefault="008F2FB2" w:rsidP="008F2FB2">
      <w:pPr>
        <w:rPr>
          <w:rFonts w:ascii="Times New Roman" w:hAnsi="Times New Roman" w:cs="Times New Roman"/>
          <w:szCs w:val="24"/>
          <w:lang w:val="en-GB"/>
        </w:rPr>
      </w:pPr>
      <w:r>
        <w:rPr>
          <w:noProof/>
        </w:rPr>
        <w:drawing>
          <wp:inline distT="0" distB="0" distL="0" distR="0" wp14:anchorId="04A4533A" wp14:editId="2F198DDF">
            <wp:extent cx="5731510" cy="4484370"/>
            <wp:effectExtent l="0" t="0" r="2540" b="0"/>
            <wp:docPr id="49571710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B21A" w14:textId="3584BA42" w:rsidR="008F2FB2" w:rsidRPr="008F2FB2" w:rsidRDefault="008F2FB2" w:rsidP="008F2FB2">
      <w:pPr>
        <w:rPr>
          <w:rFonts w:ascii="Times New Roman" w:hAnsi="Times New Roman" w:cs="Times New Roman"/>
          <w:szCs w:val="24"/>
          <w:lang w:val="en-GB"/>
        </w:rPr>
      </w:pPr>
      <w:r w:rsidRPr="00C100FD">
        <w:rPr>
          <w:rFonts w:ascii="Times New Roman" w:hAnsi="Times New Roman" w:cs="Times New Roman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szCs w:val="24"/>
          <w:lang w:val="en-GB"/>
        </w:rPr>
        <w:t>S1.</w:t>
      </w:r>
      <w:r w:rsidR="000C16D7">
        <w:rPr>
          <w:rFonts w:ascii="Times New Roman" w:hAnsi="Times New Roman" w:cs="Times New Roman"/>
          <w:szCs w:val="24"/>
          <w:lang w:val="en-GB"/>
        </w:rPr>
        <w:t>3</w:t>
      </w:r>
      <w:r w:rsidRPr="00C100FD">
        <w:rPr>
          <w:rFonts w:ascii="Times New Roman" w:hAnsi="Times New Roman" w:cs="Times New Roman"/>
          <w:szCs w:val="24"/>
          <w:lang w:val="en-GB"/>
        </w:rPr>
        <w:t>: Exploratory clustering of samples.</w:t>
      </w:r>
      <w:r>
        <w:rPr>
          <w:rFonts w:ascii="Times New Roman" w:hAnsi="Times New Roman" w:cs="Times New Roman"/>
          <w:szCs w:val="24"/>
          <w:lang w:val="en-GB"/>
        </w:rPr>
        <w:t xml:space="preserve"> </w:t>
      </w:r>
      <w:r w:rsidRPr="00C100FD">
        <w:rPr>
          <w:rFonts w:ascii="Times New Roman" w:hAnsi="Times New Roman" w:cs="Times New Roman"/>
          <w:i/>
          <w:iCs/>
          <w:sz w:val="18"/>
          <w:szCs w:val="18"/>
          <w:lang w:val="en-GB"/>
        </w:rPr>
        <w:t>A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.</w:t>
      </w:r>
      <w:r w:rsidRPr="00C100F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Principal Component Analysis (PCA) of normalized read data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from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Mangoum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F1 progeny</w:t>
      </w:r>
      <w:r w:rsidRPr="00C100F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.  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B.</w:t>
      </w:r>
      <w:r w:rsidRPr="00C100F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PCA of normalized read data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from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Mangoum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X Kisumu F4 progeny</w:t>
      </w:r>
      <w:r w:rsidRPr="00C100F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. 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C.</w:t>
      </w:r>
      <w:r w:rsidRPr="00C100F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Histogram </w:t>
      </w:r>
      <w:r w:rsidRPr="00C100FD">
        <w:rPr>
          <w:rFonts w:ascii="Times New Roman" w:hAnsi="Times New Roman" w:cs="Times New Roman"/>
          <w:i/>
          <w:iCs/>
          <w:sz w:val="18"/>
          <w:szCs w:val="18"/>
          <w:lang w:val="en-GB"/>
        </w:rPr>
        <w:lastRenderedPageBreak/>
        <w:t xml:space="preserve">showing the percentage of overall variance related to the genetic polymorphism of Anopheles gambiae in field populations and hybrids compared to susceptible strains. </w:t>
      </w:r>
      <w:r>
        <w:rPr>
          <w:rFonts w:ascii="Times New Roman" w:hAnsi="Times New Roman" w:cs="Times New Roman"/>
          <w:i/>
          <w:iCs/>
          <w:sz w:val="18"/>
          <w:szCs w:val="18"/>
          <w:lang w:val="en-GB"/>
        </w:rPr>
        <w:t>D.</w:t>
      </w:r>
      <w:r w:rsidRPr="00C100F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PCA plot of principal components 1 and 2 illustrating the clustering of samples based on gene polymorphism.</w:t>
      </w:r>
    </w:p>
    <w:p w14:paraId="01D2877C" w14:textId="77777777" w:rsidR="008F2FB2" w:rsidRDefault="008F2FB2" w:rsidP="008F2FB2">
      <w:pPr>
        <w:rPr>
          <w:rFonts w:ascii="Times New Roman" w:hAnsi="Times New Roman" w:cs="Times New Roman"/>
          <w:szCs w:val="24"/>
          <w:lang w:val="en-GB"/>
        </w:rPr>
      </w:pPr>
    </w:p>
    <w:p w14:paraId="405D8355" w14:textId="77777777" w:rsidR="008F2FB2" w:rsidRDefault="008F2FB2" w:rsidP="00DA633A">
      <w:pPr>
        <w:rPr>
          <w:lang w:val="en-GB"/>
        </w:rPr>
      </w:pPr>
    </w:p>
    <w:p w14:paraId="4AB9D6BE" w14:textId="77777777" w:rsidR="009C058D" w:rsidRDefault="009C058D" w:rsidP="009C058D">
      <w:pPr>
        <w:rPr>
          <w:lang w:val="en-GB"/>
        </w:rPr>
      </w:pPr>
      <w:r>
        <w:rPr>
          <w:noProof/>
        </w:rPr>
        <w:drawing>
          <wp:inline distT="0" distB="0" distL="0" distR="0" wp14:anchorId="56701415" wp14:editId="24BF5A66">
            <wp:extent cx="4815840" cy="6385560"/>
            <wp:effectExtent l="0" t="0" r="3810" b="0"/>
            <wp:docPr id="1431736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638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21B57" w14:textId="6F52B4CD" w:rsidR="009C058D" w:rsidRPr="00D04A48" w:rsidRDefault="009C058D" w:rsidP="00221E80">
      <w:pPr>
        <w:rPr>
          <w:i/>
          <w:iCs/>
          <w:sz w:val="20"/>
          <w:szCs w:val="18"/>
          <w:lang w:val="en-GB"/>
        </w:rPr>
      </w:pPr>
      <w:r w:rsidRPr="00C100FD">
        <w:rPr>
          <w:rFonts w:ascii="Times New Roman" w:hAnsi="Times New Roman" w:cs="Times New Roman"/>
          <w:szCs w:val="24"/>
          <w:lang w:val="en-GB"/>
        </w:rPr>
        <w:t xml:space="preserve">Figure </w:t>
      </w:r>
      <w:proofErr w:type="gramStart"/>
      <w:r>
        <w:rPr>
          <w:rFonts w:ascii="Times New Roman" w:hAnsi="Times New Roman" w:cs="Times New Roman"/>
          <w:szCs w:val="24"/>
          <w:lang w:val="en-GB"/>
        </w:rPr>
        <w:t>S1.</w:t>
      </w:r>
      <w:r w:rsidR="000C16D7">
        <w:rPr>
          <w:rFonts w:ascii="Times New Roman" w:hAnsi="Times New Roman" w:cs="Times New Roman"/>
          <w:szCs w:val="24"/>
          <w:lang w:val="en-GB"/>
        </w:rPr>
        <w:t>4</w:t>
      </w:r>
      <w:r w:rsidR="00221E80">
        <w:rPr>
          <w:rFonts w:ascii="Times New Roman" w:hAnsi="Times New Roman" w:cs="Times New Roman"/>
          <w:szCs w:val="24"/>
          <w:lang w:val="en-GB"/>
        </w:rPr>
        <w:t xml:space="preserve"> </w:t>
      </w:r>
      <w:r w:rsidRPr="00C100FD">
        <w:rPr>
          <w:rFonts w:ascii="Times New Roman" w:hAnsi="Times New Roman" w:cs="Times New Roman"/>
          <w:szCs w:val="24"/>
          <w:lang w:val="en-GB"/>
        </w:rPr>
        <w:t>:</w:t>
      </w:r>
      <w:proofErr w:type="gramEnd"/>
      <w:r w:rsidR="00221E80">
        <w:rPr>
          <w:rFonts w:ascii="Times New Roman" w:hAnsi="Times New Roman" w:cs="Times New Roman"/>
          <w:szCs w:val="24"/>
          <w:lang w:val="en-GB"/>
        </w:rPr>
        <w:t xml:space="preserve"> </w:t>
      </w:r>
      <w:r w:rsidR="00221E80" w:rsidRPr="00221E80">
        <w:rPr>
          <w:rFonts w:ascii="Times New Roman" w:hAnsi="Times New Roman" w:cs="Times New Roman"/>
          <w:szCs w:val="24"/>
          <w:lang w:val="en-GB"/>
        </w:rPr>
        <w:t xml:space="preserve">Distribution of </w:t>
      </w:r>
      <w:proofErr w:type="spellStart"/>
      <w:r w:rsidR="00221E80" w:rsidRPr="00221E80">
        <w:rPr>
          <w:rFonts w:ascii="Times New Roman" w:hAnsi="Times New Roman" w:cs="Times New Roman"/>
          <w:szCs w:val="24"/>
          <w:lang w:val="en-GB"/>
        </w:rPr>
        <w:t>SnpEff</w:t>
      </w:r>
      <w:proofErr w:type="spellEnd"/>
      <w:r w:rsidR="00221E80" w:rsidRPr="00221E80">
        <w:rPr>
          <w:rFonts w:ascii="Times New Roman" w:hAnsi="Times New Roman" w:cs="Times New Roman"/>
          <w:szCs w:val="24"/>
          <w:lang w:val="en-GB"/>
        </w:rPr>
        <w:t>-annotated Reads by Functional Class and Genomic Region</w:t>
      </w:r>
      <w:r w:rsidR="00445645">
        <w:rPr>
          <w:rFonts w:ascii="Times New Roman" w:hAnsi="Times New Roman" w:cs="Times New Roman"/>
          <w:szCs w:val="24"/>
          <w:lang w:val="en-GB"/>
        </w:rPr>
        <w:t xml:space="preserve">. </w:t>
      </w:r>
      <w:r w:rsidR="00221E80" w:rsidRPr="00D04A48">
        <w:rPr>
          <w:rFonts w:ascii="Times New Roman" w:hAnsi="Times New Roman" w:cs="Times New Roman"/>
          <w:i/>
          <w:iCs/>
          <w:sz w:val="20"/>
          <w:szCs w:val="20"/>
          <w:lang w:val="en-GB"/>
        </w:rPr>
        <w:t>Panel A illustrates the proportion of reads categorized by functional class—Nonsense, Missense, and Silent—across various genomic regions, indicating a predominance of Silent mutations. Panel B displays the distribution of reads across different genomic regions, highlighting the most common sites such as Exons, UTRs, and splice sites, with a notable enrichment of certain annotations like UTRs and splice sites in specific regions.</w:t>
      </w:r>
    </w:p>
    <w:bookmarkEnd w:id="0"/>
    <w:p w14:paraId="7CDC959A" w14:textId="432F2CE4" w:rsidR="006864A2" w:rsidRDefault="006864A2" w:rsidP="006864A2">
      <w:pPr>
        <w:rPr>
          <w:rFonts w:ascii="Times New Roman" w:hAnsi="Times New Roman" w:cs="Times New Roman"/>
          <w:lang w:val="en-GB"/>
        </w:rPr>
      </w:pPr>
    </w:p>
    <w:p w14:paraId="54DF2FBA" w14:textId="77777777" w:rsidR="00E4642A" w:rsidRDefault="00E4642A" w:rsidP="006864A2">
      <w:pPr>
        <w:rPr>
          <w:rFonts w:ascii="Times New Roman" w:hAnsi="Times New Roman" w:cs="Times New Roman"/>
          <w:lang w:val="en-GB"/>
        </w:rPr>
      </w:pPr>
    </w:p>
    <w:p w14:paraId="6CDA7A1B" w14:textId="77777777" w:rsidR="00E4642A" w:rsidRDefault="00E4642A" w:rsidP="006864A2">
      <w:pPr>
        <w:rPr>
          <w:rFonts w:ascii="Times New Roman" w:hAnsi="Times New Roman" w:cs="Times New Roman"/>
          <w:lang w:val="en-GB"/>
        </w:rPr>
      </w:pPr>
    </w:p>
    <w:p w14:paraId="31C8DE05" w14:textId="06923A74" w:rsidR="00E4642A" w:rsidRDefault="00D83A6B" w:rsidP="006864A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Table </w:t>
      </w:r>
      <w:proofErr w:type="gramStart"/>
      <w:r>
        <w:rPr>
          <w:rFonts w:ascii="Times New Roman" w:hAnsi="Times New Roman" w:cs="Times New Roman"/>
          <w:lang w:val="en-GB"/>
        </w:rPr>
        <w:t>S1.1 :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  <w:r w:rsidR="007013E3" w:rsidRPr="006D0AA3">
        <w:rPr>
          <w:rFonts w:eastAsia="Calibri"/>
          <w:color w:val="000000"/>
        </w:rPr>
        <w:t xml:space="preserve">Differential expression of candidate resistance genes in </w:t>
      </w:r>
      <w:r w:rsidR="00290116">
        <w:rPr>
          <w:rFonts w:eastAsia="Calibri"/>
          <w:color w:val="000000"/>
        </w:rPr>
        <w:t xml:space="preserve">hybrid </w:t>
      </w:r>
      <w:proofErr w:type="spellStart"/>
      <w:r w:rsidR="007013E3" w:rsidRPr="006D0AA3">
        <w:rPr>
          <w:rFonts w:eastAsia="Calibri"/>
          <w:color w:val="000000"/>
        </w:rPr>
        <w:t>Mangoum</w:t>
      </w:r>
      <w:proofErr w:type="spellEnd"/>
      <w:r w:rsidR="007013E3" w:rsidRPr="006D0AA3">
        <w:rPr>
          <w:rFonts w:eastAsia="Calibri"/>
          <w:color w:val="000000"/>
        </w:rPr>
        <w:t xml:space="preserve"> </w:t>
      </w:r>
      <w:r w:rsidR="00833BC3">
        <w:rPr>
          <w:rFonts w:eastAsia="Calibri"/>
          <w:color w:val="000000"/>
        </w:rPr>
        <w:t xml:space="preserve">x Kisumu F4 </w:t>
      </w:r>
      <w:r w:rsidR="007013E3" w:rsidRPr="006D0AA3">
        <w:rPr>
          <w:rFonts w:eastAsia="Calibri"/>
          <w:color w:val="000000"/>
        </w:rPr>
        <w:t>mosquitoes between different comparisons.</w:t>
      </w:r>
    </w:p>
    <w:tbl>
      <w:tblPr>
        <w:tblW w:w="10620" w:type="dxa"/>
        <w:tblInd w:w="-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680"/>
        <w:gridCol w:w="810"/>
        <w:gridCol w:w="720"/>
        <w:gridCol w:w="826"/>
        <w:gridCol w:w="990"/>
        <w:gridCol w:w="698"/>
        <w:gridCol w:w="668"/>
        <w:gridCol w:w="30"/>
        <w:gridCol w:w="2564"/>
      </w:tblGrid>
      <w:tr w:rsidR="00CF23FB" w:rsidRPr="00C7704A" w14:paraId="1E14E194" w14:textId="77777777" w:rsidTr="007013E3">
        <w:trPr>
          <w:trHeight w:val="288"/>
        </w:trPr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7904F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GeneID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FC04BC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Gene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28C9A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Chr.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D890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Fold</w:t>
            </w:r>
            <w:proofErr w:type="spellEnd"/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 xml:space="preserve"> change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DA3B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Read Count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4E475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Annotation</w:t>
            </w:r>
          </w:p>
        </w:tc>
      </w:tr>
      <w:tr w:rsidR="0071714C" w:rsidRPr="00C7704A" w14:paraId="02BC2A09" w14:textId="77777777" w:rsidTr="007013E3">
        <w:trPr>
          <w:trHeight w:val="288"/>
        </w:trPr>
        <w:tc>
          <w:tcPr>
            <w:tcW w:w="13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1EAAFB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922C37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B6E2F8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E054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D760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RC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66A9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3566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F7894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C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B833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  <w:t>R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C7094A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</w:p>
        </w:tc>
      </w:tr>
      <w:tr w:rsidR="0071714C" w:rsidRPr="00C7704A" w14:paraId="16FF7DB2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600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AGAP008210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C92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CYP6N1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079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788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C2F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25C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E9C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6B9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125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2F7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213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C25F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76BD2992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DE9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AGAP013224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56C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CYP4H26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5AD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E34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9CC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1A6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4C9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03A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5D2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B867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2800678C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C44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AGAP002207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4DA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CYP325C1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184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CF6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89E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105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430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764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220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108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D112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510FA449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2EB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AGAP008209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050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CYP6M1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D23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341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5C1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24F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C5F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373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4AF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754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462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1747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AD72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014235AE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755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AGAP009241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396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AGAP009241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8B8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21A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A21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1C9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2E6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824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222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B05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528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C011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659A7FE0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FE1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AGAP008218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CD2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CYP6Z2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9F8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944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FF6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CDF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6C3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476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855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852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556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2006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6C16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432AF8C5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A63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AGAP001039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7C4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CYP307A1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2E3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FB6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745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AE4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CBF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155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557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9F9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682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FF88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481701EA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7AC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AGAP008219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FCA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CYP6Z1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B29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E9C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7E3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A31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F85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1520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76A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6193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C17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5962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27C9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3E341E59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5B2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AGAP000818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C02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CYP9K1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E30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FF3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32E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ACA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547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16198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26B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21391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E6A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50505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1472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215EBB07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1A5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AGAP012291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606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CYP9J3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9B7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558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0D1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0EE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A9E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1490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EC9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4170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7AF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4447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C686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1A5F84C2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C5C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AGAP000284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FD2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CYP315A1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678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CC5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F4F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1C3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5EB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6C7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F11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667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92A5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2D97B975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BE8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AGAP011029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EF6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CYP6AF2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ECC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99B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9C6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3D3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3A8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EEB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588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D0E4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4CB00A0F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967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AGAP012292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5E3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CYP9J4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624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2DE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2D1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8E9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4DF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2821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A4A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6511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4D1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6070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4ED4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06AA1997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C2A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AGAP012957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8AE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CYP4D17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C54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67E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6E4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4D6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E17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1094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FCD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1194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466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2357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B5A4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Cytochrome P450</w:t>
            </w:r>
          </w:p>
        </w:tc>
      </w:tr>
      <w:tr w:rsidR="0071714C" w:rsidRPr="00C7704A" w14:paraId="0468FB9E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747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AGAP001789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004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AGAP001789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A35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607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DA1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D5C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389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B1E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7AC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217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3E05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Cytochrome P450 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reductase</w:t>
            </w:r>
            <w:proofErr w:type="spellEnd"/>
          </w:p>
        </w:tc>
      </w:tr>
      <w:tr w:rsidR="0071714C" w:rsidRPr="00C7704A" w14:paraId="549034E5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9FE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AGAP012732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7A6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AGAP012732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685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UNKN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165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ED8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955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B62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122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A85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590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324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82DD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Cytochrome P450 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reductase</w:t>
            </w:r>
            <w:proofErr w:type="spellEnd"/>
          </w:p>
        </w:tc>
      </w:tr>
      <w:tr w:rsidR="0071714C" w:rsidRPr="00C7704A" w14:paraId="3E2D5607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228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AGAP005372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D5F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COEBE3C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CDB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3B7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882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8.0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B32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080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736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EB1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1019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6BD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8924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C257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carboxylesterase</w:t>
            </w:r>
            <w:proofErr w:type="spellEnd"/>
            <w:proofErr w:type="gramEnd"/>
          </w:p>
        </w:tc>
      </w:tr>
      <w:tr w:rsidR="0071714C" w:rsidRPr="00C7704A" w14:paraId="69C65AD3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1CE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AGAP013509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223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AGAP013509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1AE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ED0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037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836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254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385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822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559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2683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62DB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carboxylesterase</w:t>
            </w:r>
            <w:proofErr w:type="spellEnd"/>
            <w:proofErr w:type="gramEnd"/>
          </w:p>
        </w:tc>
      </w:tr>
      <w:tr w:rsidR="0071714C" w:rsidRPr="00C7704A" w14:paraId="40808608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46B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AGAP011509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A4B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COEunkn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E0A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7C6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45B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6B5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33E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306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172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324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864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1029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7FEE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carboxylesterase</w:t>
            </w:r>
            <w:proofErr w:type="spellEnd"/>
            <w:proofErr w:type="gramEnd"/>
          </w:p>
        </w:tc>
      </w:tr>
      <w:tr w:rsidR="0071714C" w:rsidRPr="00C7704A" w14:paraId="454ADF9D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C01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AGAP010390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19E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COE12O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8E1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57B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58D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AA2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BFD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307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59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249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1A3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901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A1B1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carboxylesterase</w:t>
            </w:r>
            <w:proofErr w:type="spellEnd"/>
            <w:proofErr w:type="gramEnd"/>
          </w:p>
        </w:tc>
      </w:tr>
      <w:tr w:rsidR="0071714C" w:rsidRPr="00C7704A" w14:paraId="428B9DF2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5B7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AGAP006723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688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COEAE2G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03F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185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9F1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0FC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080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AEC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855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4DD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2340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63F5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carboxylesterase</w:t>
            </w:r>
            <w:proofErr w:type="spellEnd"/>
            <w:proofErr w:type="gramEnd"/>
          </w:p>
        </w:tc>
      </w:tr>
      <w:tr w:rsidR="0071714C" w:rsidRPr="00C7704A" w14:paraId="24238B37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34F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AGAP007990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B33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UGT308G1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0EA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575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3D9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832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2D7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F91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16029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861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10039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7306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338042E3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954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AGAP008404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6AA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UGT301C1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520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C07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BBB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13.9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CD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CDC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718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396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312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5754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1277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32BC6CB1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C84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AGAP007920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D5A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UGT36C2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738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59B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3F6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8F3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FDC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1467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E89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8063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814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5960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6325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6E72A73F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8BA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AGAP007374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7F3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UGT49A3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B93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872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FB2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BC3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54C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1307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34B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2778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D84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4190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F13E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59D0B783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FFE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AGAP005764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A0B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AGAP005764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EEE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5DB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7BE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6CD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7F5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595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283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FFD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542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46F3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68B4506A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F14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AGAP005752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548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UGT308A2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B4C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5DC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B40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D87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6E1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3662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8E8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8847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3FF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11177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8A53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25FBC33C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F08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AGAP006222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A58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UGT302A1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7CF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134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499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D24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2FB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725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0FE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1271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6F3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2216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DB8E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1A5F43CA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96C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AGAP006383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5E0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AGAP006383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789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5C4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EF9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F96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A8F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2900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606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3693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2FB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7117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894F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44F0435F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56A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AGAP008491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10D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AGAP008491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50A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2D5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93E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3C2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E2C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984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167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1132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4D6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2336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A283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602D55B5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6DC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AGAP004267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269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AGAP004267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55E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8FA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B74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44A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A72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D0B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196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1FB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359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B4A1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glucosyltransferase</w:t>
            </w:r>
            <w:proofErr w:type="spellEnd"/>
            <w:proofErr w:type="gramEnd"/>
          </w:p>
        </w:tc>
      </w:tr>
      <w:tr w:rsidR="0071714C" w:rsidRPr="00C7704A" w14:paraId="45042A28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FD0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AGAP004164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0F6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GSTD1-4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ABE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5DD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EA8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2CB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282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9318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BC8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13508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690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32479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BB95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Glutathione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S-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transferase</w:t>
            </w:r>
            <w:proofErr w:type="spellEnd"/>
          </w:p>
        </w:tc>
      </w:tr>
      <w:tr w:rsidR="0071714C" w:rsidRPr="00C7704A" w14:paraId="522DD308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110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AGAP000165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305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GSTMS1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B02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CE1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E62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77A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F83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2748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38D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4540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4D7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9193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C5A4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Glutathione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S-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transferase</w:t>
            </w:r>
            <w:proofErr w:type="spellEnd"/>
          </w:p>
        </w:tc>
      </w:tr>
      <w:tr w:rsidR="0071714C" w:rsidRPr="00C7704A" w14:paraId="57BF63EE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CB6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AGAP000888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DAA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GSTT2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328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3FA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AE4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EEB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F36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286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823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F8E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1568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3E3D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Glutathione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S-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transferase</w:t>
            </w:r>
            <w:proofErr w:type="spellEnd"/>
          </w:p>
        </w:tc>
      </w:tr>
      <w:tr w:rsidR="0071714C" w:rsidRPr="00C7704A" w14:paraId="7A9C6273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7D0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AGAP009342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27A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GSTU3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B8D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00C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4D1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8A0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505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A6E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640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985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340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8385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Glutathione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S-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transferase</w:t>
            </w:r>
            <w:proofErr w:type="spellEnd"/>
          </w:p>
        </w:tc>
      </w:tr>
      <w:tr w:rsidR="0071714C" w:rsidRPr="00C7704A" w14:paraId="64CE9F0B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CD8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AGAP005749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FE9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GSTO1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E00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EE5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8D5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88B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921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2089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5BF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2611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09F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5876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621C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Glutathione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S-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transferase</w:t>
            </w:r>
            <w:proofErr w:type="spellEnd"/>
          </w:p>
        </w:tc>
      </w:tr>
      <w:tr w:rsidR="0071714C" w:rsidRPr="00C7704A" w14:paraId="341AD4F6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4A4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AGAP009197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E09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GSTE3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9CF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1AE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D6B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69F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3FF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1230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C8E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1148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845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3169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735F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Glutathione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S-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transferase</w:t>
            </w:r>
            <w:proofErr w:type="spellEnd"/>
          </w:p>
        </w:tc>
      </w:tr>
      <w:tr w:rsidR="0071714C" w:rsidRPr="00C7704A" w14:paraId="05867366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A5D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AGAP004379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76C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GSTD6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C7A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01D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B3C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B4B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747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409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AE2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203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4C28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Glutathione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S-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transferase</w:t>
            </w:r>
            <w:proofErr w:type="spellEnd"/>
          </w:p>
        </w:tc>
      </w:tr>
      <w:tr w:rsidR="0071714C" w:rsidRPr="00C7704A" w14:paraId="6C1460F4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D3D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AGAP002898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ADE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GSTZ1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A6D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997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0F2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D38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423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2327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70C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2437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2CE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5120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ADB9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Glutathione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S-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transferase</w:t>
            </w:r>
            <w:proofErr w:type="spellEnd"/>
          </w:p>
        </w:tc>
      </w:tr>
      <w:tr w:rsidR="0071714C" w:rsidRPr="00C7704A" w14:paraId="5BAA2B14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6D2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AGAP009192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06A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GSTE5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199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A9A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BE5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ED4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4B9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1014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7E3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896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5A0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2164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5672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Glutathione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S-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transferase</w:t>
            </w:r>
            <w:proofErr w:type="spellEnd"/>
          </w:p>
        </w:tc>
      </w:tr>
      <w:tr w:rsidR="0071714C" w:rsidRPr="00C7704A" w14:paraId="4F09C15C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8C0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AGAP008052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131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SAP2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CFF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022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E1C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E90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AC2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E18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164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1E9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853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1858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Chemosensory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protein</w:t>
            </w:r>
            <w:proofErr w:type="spellEnd"/>
          </w:p>
        </w:tc>
      </w:tr>
      <w:tr w:rsidR="0071714C" w:rsidRPr="00C7704A" w14:paraId="17E5DB71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B4A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AGAP008055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100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CSP3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DB6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C57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D43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A48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E6D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ECD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490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13E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352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2FB4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Chemosensory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protein</w:t>
            </w:r>
            <w:proofErr w:type="spellEnd"/>
          </w:p>
        </w:tc>
      </w:tr>
      <w:tr w:rsidR="0071714C" w:rsidRPr="00C7704A" w14:paraId="7FD1CCEE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49B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lastRenderedPageBreak/>
              <w:t>AGAP008051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4FF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SAP1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B58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DCB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CB1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5DC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005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1446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14A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4123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C30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6109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A94D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Chemosensory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protein</w:t>
            </w:r>
            <w:proofErr w:type="spellEnd"/>
          </w:p>
        </w:tc>
      </w:tr>
      <w:tr w:rsidR="0071714C" w:rsidRPr="00C7704A" w14:paraId="063D4E58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BE1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AGAP008059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884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CSP1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C2B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9FB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4DA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C46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402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525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AE4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1358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7D4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2082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1D49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Chemosensory</w:t>
            </w:r>
            <w:proofErr w:type="spell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</w:t>
            </w: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protein</w:t>
            </w:r>
            <w:proofErr w:type="spellEnd"/>
          </w:p>
        </w:tc>
      </w:tr>
      <w:tr w:rsidR="0071714C" w:rsidRPr="00C7704A" w14:paraId="1F06B6FD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2AC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AGAP028013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357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CPLCP25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BEF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C2D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023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424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D4D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32A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A50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DE02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7E50BE7A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CD9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AGAP028044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173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CPLCP23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480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5DC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8E4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85C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947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4DC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F1D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56AB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3444A3B0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3EC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AGAP008444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979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CPLCG1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24F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F36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62B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545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ED0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8822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8B8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40540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726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66696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EA5D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2025D65B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6FB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AGAP004690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15C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CPF3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39A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84A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AB0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D89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196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CBB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589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2197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368F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1ECF7831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22B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AGAP010887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E50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CPR113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FEC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E09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324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F92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36D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352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CE1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2682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EE6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1747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A96C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7919E721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AF1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AGAP006009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D80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CPR30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855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640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18F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5.1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8CF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429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141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352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100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628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D359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3B530E36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C91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AGAP009877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153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CPR79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6A9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28F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DDE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D41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42C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336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D6F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714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63B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1269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C86E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6217FCAD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F6D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AGAP009871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C1E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CPR75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F50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3BD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B47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82E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E40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13583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FA6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51663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E4D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54352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7C72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31918DD0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5BD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AGAP010123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ABD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CPR131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DFB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91D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234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16.3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0E9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BE4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443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397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15C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2064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2572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663CF9A6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20B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AGAP028008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7A4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CPLCP19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CA0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DB5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8BA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DF6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932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974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734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A8B6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3542AAB1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439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AGAP000877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2CC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CYP4G17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CE1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96A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5AA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1FB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9D0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3456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DE7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15587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B18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11713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5F88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2FFD23CD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0A5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AGAP001076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79E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CYP4G16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65E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65D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22C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E41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ECA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14939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48D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21473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295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50584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6C94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2AC952A7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29E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AGAP006369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79F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CPR144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A78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BD1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6DC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60C1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853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2BD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392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3B3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387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30C3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0065910F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91C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AGAP011505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799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AGAP011505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E70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BD4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10E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721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EC2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908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36D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B9C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2425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F16B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2F12BCC3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913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AGAP009879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B21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CPR81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12C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2A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C0D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FCB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9F1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1638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F7B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3959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518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3738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E7DC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1FE74946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568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AGAP006370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B8F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AGAP006370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437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BEC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536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377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ADE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1653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05C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1867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BBB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3546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870A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Cuticular</w:t>
            </w:r>
            <w:proofErr w:type="spellEnd"/>
          </w:p>
        </w:tc>
      </w:tr>
      <w:tr w:rsidR="0071714C" w:rsidRPr="00C7704A" w14:paraId="28F0FBF4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D694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AGAP004962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9E9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AGAP004962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005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A18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F5F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4.5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AFF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A64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AC35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242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479F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1587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547D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cyclin</w:t>
            </w:r>
            <w:proofErr w:type="spellEnd"/>
            <w:proofErr w:type="gram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B</w:t>
            </w:r>
          </w:p>
        </w:tc>
      </w:tr>
      <w:tr w:rsidR="0071714C" w:rsidRPr="00C7704A" w14:paraId="75B9266B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907D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AGAP004963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E4E0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AGAP004963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3A9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BAAC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24D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7.6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031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E2B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AAB9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418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5B0A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3621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74C2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cyclin</w:t>
            </w:r>
            <w:proofErr w:type="spellEnd"/>
            <w:proofErr w:type="gram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B</w:t>
            </w:r>
          </w:p>
        </w:tc>
      </w:tr>
      <w:tr w:rsidR="0071714C" w:rsidRPr="00C7704A" w14:paraId="73EB6320" w14:textId="77777777" w:rsidTr="007013E3">
        <w:trPr>
          <w:trHeight w:val="288"/>
        </w:trPr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3BEF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AGAP002478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12F4B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AGAP002478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020DE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9CF93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CF598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2.3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6B51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E0A47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CEDE2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334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EB166" w14:textId="77777777" w:rsidR="00C7704A" w:rsidRPr="00C7704A" w:rsidRDefault="00C7704A" w:rsidP="00C7704A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880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855AC" w14:textId="77777777" w:rsidR="00C7704A" w:rsidRPr="00C7704A" w:rsidRDefault="00C7704A" w:rsidP="00C7704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lang w:val="fr-FR" w:eastAsia="fr-FR"/>
              </w:rPr>
            </w:pPr>
            <w:proofErr w:type="spellStart"/>
            <w:proofErr w:type="gramStart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>cyclin</w:t>
            </w:r>
            <w:proofErr w:type="spellEnd"/>
            <w:proofErr w:type="gramEnd"/>
            <w:r w:rsidRPr="00C7704A">
              <w:rPr>
                <w:rFonts w:ascii="Calibri" w:hAnsi="Calibri" w:cs="Calibri"/>
                <w:color w:val="000000"/>
                <w:sz w:val="22"/>
                <w:lang w:val="fr-FR" w:eastAsia="fr-FR"/>
              </w:rPr>
              <w:t xml:space="preserve"> B</w:t>
            </w:r>
          </w:p>
        </w:tc>
      </w:tr>
    </w:tbl>
    <w:p w14:paraId="00238EB5" w14:textId="77777777" w:rsidR="00D83A6B" w:rsidRPr="00BE0D5F" w:rsidRDefault="00D83A6B" w:rsidP="006864A2">
      <w:pPr>
        <w:rPr>
          <w:rFonts w:ascii="Times New Roman" w:hAnsi="Times New Roman" w:cs="Times New Roman"/>
          <w:lang w:val="en-GB"/>
        </w:rPr>
      </w:pPr>
    </w:p>
    <w:sectPr w:rsidR="00D83A6B" w:rsidRPr="00BE0D5F" w:rsidSect="005A18C2">
      <w:headerReference w:type="default" r:id="rId13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2CA0" w14:textId="77777777" w:rsidR="00751389" w:rsidRDefault="00751389">
      <w:pPr>
        <w:spacing w:line="240" w:lineRule="auto"/>
      </w:pPr>
      <w:r>
        <w:separator/>
      </w:r>
    </w:p>
  </w:endnote>
  <w:endnote w:type="continuationSeparator" w:id="0">
    <w:p w14:paraId="46A9AD30" w14:textId="77777777" w:rsidR="00751389" w:rsidRDefault="00751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variable"/>
    <w:sig w:usb0="00000001" w:usb1="5000E07B" w:usb2="00000000" w:usb3="00000000" w:csb0="0000019F" w:csb1="00000000"/>
  </w:font>
  <w:font w:name="Optima LT Std Medium">
    <w:altName w:val="Calibri"/>
    <w:charset w:val="00"/>
    <w:family w:val="swiss"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6CD5" w14:textId="77777777" w:rsidR="00751389" w:rsidRDefault="00751389">
      <w:pPr>
        <w:spacing w:line="240" w:lineRule="auto"/>
      </w:pPr>
      <w:r>
        <w:separator/>
      </w:r>
    </w:p>
  </w:footnote>
  <w:footnote w:type="continuationSeparator" w:id="0">
    <w:p w14:paraId="4D07B640" w14:textId="77777777" w:rsidR="00751389" w:rsidRDefault="00751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D4A2" w14:textId="77777777" w:rsidR="00D84DF0" w:rsidRDefault="00D84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6201"/>
    <w:multiLevelType w:val="hybridMultilevel"/>
    <w:tmpl w:val="2AC2C75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643F6"/>
    <w:multiLevelType w:val="hybridMultilevel"/>
    <w:tmpl w:val="A4E46D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87F4F"/>
    <w:multiLevelType w:val="hybridMultilevel"/>
    <w:tmpl w:val="9C807096"/>
    <w:lvl w:ilvl="0" w:tplc="B58C6C08">
      <w:start w:val="1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4B4460"/>
    <w:multiLevelType w:val="hybridMultilevel"/>
    <w:tmpl w:val="5C3286C6"/>
    <w:lvl w:ilvl="0" w:tplc="0654F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E52A9"/>
    <w:multiLevelType w:val="hybridMultilevel"/>
    <w:tmpl w:val="E04EA3A6"/>
    <w:lvl w:ilvl="0" w:tplc="040C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347F32CA"/>
    <w:multiLevelType w:val="hybridMultilevel"/>
    <w:tmpl w:val="611842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12687"/>
    <w:multiLevelType w:val="hybridMultilevel"/>
    <w:tmpl w:val="74B49F80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B1676"/>
    <w:multiLevelType w:val="hybridMultilevel"/>
    <w:tmpl w:val="C6E82F66"/>
    <w:lvl w:ilvl="0" w:tplc="A33492A8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F4327"/>
    <w:multiLevelType w:val="hybridMultilevel"/>
    <w:tmpl w:val="07C6A3D2"/>
    <w:lvl w:ilvl="0" w:tplc="B58C6C0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B1C4F"/>
    <w:multiLevelType w:val="hybridMultilevel"/>
    <w:tmpl w:val="F4C6D51C"/>
    <w:lvl w:ilvl="0" w:tplc="3B9C6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F1C306C"/>
    <w:multiLevelType w:val="hybridMultilevel"/>
    <w:tmpl w:val="CFA0B092"/>
    <w:lvl w:ilvl="0" w:tplc="7BF01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123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989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463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D0C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2EF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C67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94E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8DAB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F88539F"/>
    <w:multiLevelType w:val="hybridMultilevel"/>
    <w:tmpl w:val="6CF68944"/>
    <w:lvl w:ilvl="0" w:tplc="B58C6C0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04AC2"/>
    <w:multiLevelType w:val="hybridMultilevel"/>
    <w:tmpl w:val="EE7CCB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50FCC"/>
    <w:multiLevelType w:val="hybridMultilevel"/>
    <w:tmpl w:val="3834911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9600A9"/>
    <w:multiLevelType w:val="hybridMultilevel"/>
    <w:tmpl w:val="20CA49AC"/>
    <w:lvl w:ilvl="0" w:tplc="200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975AED"/>
    <w:multiLevelType w:val="hybridMultilevel"/>
    <w:tmpl w:val="F314D91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62CF5"/>
    <w:multiLevelType w:val="hybridMultilevel"/>
    <w:tmpl w:val="1AD254A0"/>
    <w:lvl w:ilvl="0" w:tplc="B69E8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2901284">
    <w:abstractNumId w:val="3"/>
  </w:num>
  <w:num w:numId="2" w16cid:durableId="1255238269">
    <w:abstractNumId w:val="9"/>
  </w:num>
  <w:num w:numId="3" w16cid:durableId="2133353576">
    <w:abstractNumId w:val="16"/>
  </w:num>
  <w:num w:numId="4" w16cid:durableId="217790095">
    <w:abstractNumId w:val="15"/>
  </w:num>
  <w:num w:numId="5" w16cid:durableId="582223021">
    <w:abstractNumId w:val="7"/>
  </w:num>
  <w:num w:numId="6" w16cid:durableId="1387533734">
    <w:abstractNumId w:val="0"/>
  </w:num>
  <w:num w:numId="7" w16cid:durableId="583294727">
    <w:abstractNumId w:val="6"/>
  </w:num>
  <w:num w:numId="8" w16cid:durableId="1221478055">
    <w:abstractNumId w:val="14"/>
  </w:num>
  <w:num w:numId="9" w16cid:durableId="851607313">
    <w:abstractNumId w:val="12"/>
  </w:num>
  <w:num w:numId="10" w16cid:durableId="1297564330">
    <w:abstractNumId w:val="8"/>
  </w:num>
  <w:num w:numId="11" w16cid:durableId="1934702215">
    <w:abstractNumId w:val="13"/>
  </w:num>
  <w:num w:numId="12" w16cid:durableId="1070422127">
    <w:abstractNumId w:val="2"/>
  </w:num>
  <w:num w:numId="13" w16cid:durableId="1817339529">
    <w:abstractNumId w:val="4"/>
  </w:num>
  <w:num w:numId="14" w16cid:durableId="800079077">
    <w:abstractNumId w:val="11"/>
  </w:num>
  <w:num w:numId="15" w16cid:durableId="603541283">
    <w:abstractNumId w:val="5"/>
  </w:num>
  <w:num w:numId="16" w16cid:durableId="888765192">
    <w:abstractNumId w:val="10"/>
  </w:num>
  <w:num w:numId="17" w16cid:durableId="151854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45"/>
    <w:rsid w:val="00022B38"/>
    <w:rsid w:val="00051DA8"/>
    <w:rsid w:val="00056430"/>
    <w:rsid w:val="00060D11"/>
    <w:rsid w:val="000758D9"/>
    <w:rsid w:val="00083A7D"/>
    <w:rsid w:val="000900B6"/>
    <w:rsid w:val="00095608"/>
    <w:rsid w:val="000B0DCC"/>
    <w:rsid w:val="000C16D7"/>
    <w:rsid w:val="000D24D4"/>
    <w:rsid w:val="00110A92"/>
    <w:rsid w:val="001151A1"/>
    <w:rsid w:val="00143B9A"/>
    <w:rsid w:val="0017216B"/>
    <w:rsid w:val="00180848"/>
    <w:rsid w:val="00180AC2"/>
    <w:rsid w:val="00195EC0"/>
    <w:rsid w:val="001D1971"/>
    <w:rsid w:val="001F12AE"/>
    <w:rsid w:val="002043FD"/>
    <w:rsid w:val="00221E80"/>
    <w:rsid w:val="00246491"/>
    <w:rsid w:val="002474DE"/>
    <w:rsid w:val="00251075"/>
    <w:rsid w:val="00275328"/>
    <w:rsid w:val="00290116"/>
    <w:rsid w:val="002A094F"/>
    <w:rsid w:val="002A3A79"/>
    <w:rsid w:val="002B5F96"/>
    <w:rsid w:val="002C299D"/>
    <w:rsid w:val="002D41DF"/>
    <w:rsid w:val="002D7D63"/>
    <w:rsid w:val="002F2AEA"/>
    <w:rsid w:val="002F4939"/>
    <w:rsid w:val="002F624A"/>
    <w:rsid w:val="00336399"/>
    <w:rsid w:val="00347662"/>
    <w:rsid w:val="00365160"/>
    <w:rsid w:val="00365B27"/>
    <w:rsid w:val="0037579D"/>
    <w:rsid w:val="003C4A62"/>
    <w:rsid w:val="003D18DC"/>
    <w:rsid w:val="003E0CA4"/>
    <w:rsid w:val="004038CC"/>
    <w:rsid w:val="0040639D"/>
    <w:rsid w:val="00433E08"/>
    <w:rsid w:val="00436011"/>
    <w:rsid w:val="00441C8A"/>
    <w:rsid w:val="00445645"/>
    <w:rsid w:val="00455A1C"/>
    <w:rsid w:val="00467C0F"/>
    <w:rsid w:val="004A6217"/>
    <w:rsid w:val="004D2851"/>
    <w:rsid w:val="004E4397"/>
    <w:rsid w:val="00544D39"/>
    <w:rsid w:val="00547982"/>
    <w:rsid w:val="00557419"/>
    <w:rsid w:val="0057289A"/>
    <w:rsid w:val="005A18C2"/>
    <w:rsid w:val="005A4A21"/>
    <w:rsid w:val="005A79AD"/>
    <w:rsid w:val="005C3FB0"/>
    <w:rsid w:val="005F7EFD"/>
    <w:rsid w:val="00637145"/>
    <w:rsid w:val="0064417A"/>
    <w:rsid w:val="00656BC5"/>
    <w:rsid w:val="006864A2"/>
    <w:rsid w:val="00692B02"/>
    <w:rsid w:val="00692B78"/>
    <w:rsid w:val="006F70FD"/>
    <w:rsid w:val="007013E3"/>
    <w:rsid w:val="0071714C"/>
    <w:rsid w:val="00722A08"/>
    <w:rsid w:val="0073283B"/>
    <w:rsid w:val="007410DC"/>
    <w:rsid w:val="0074488D"/>
    <w:rsid w:val="00751389"/>
    <w:rsid w:val="0076581D"/>
    <w:rsid w:val="00774713"/>
    <w:rsid w:val="00782513"/>
    <w:rsid w:val="007825E6"/>
    <w:rsid w:val="0079313C"/>
    <w:rsid w:val="00795559"/>
    <w:rsid w:val="00797ACE"/>
    <w:rsid w:val="007A5F57"/>
    <w:rsid w:val="007E00D1"/>
    <w:rsid w:val="007F29AD"/>
    <w:rsid w:val="00823B1D"/>
    <w:rsid w:val="008258CB"/>
    <w:rsid w:val="00833BC3"/>
    <w:rsid w:val="00876C7B"/>
    <w:rsid w:val="00883C76"/>
    <w:rsid w:val="008B43EF"/>
    <w:rsid w:val="008C3A21"/>
    <w:rsid w:val="008F2FB2"/>
    <w:rsid w:val="0090567C"/>
    <w:rsid w:val="0090614E"/>
    <w:rsid w:val="00933C05"/>
    <w:rsid w:val="0093691B"/>
    <w:rsid w:val="0094381C"/>
    <w:rsid w:val="00952607"/>
    <w:rsid w:val="00955C96"/>
    <w:rsid w:val="0098204A"/>
    <w:rsid w:val="00985717"/>
    <w:rsid w:val="009B669F"/>
    <w:rsid w:val="009C058D"/>
    <w:rsid w:val="009C071A"/>
    <w:rsid w:val="009D0A7C"/>
    <w:rsid w:val="009D1B40"/>
    <w:rsid w:val="009E4B43"/>
    <w:rsid w:val="00A07C0A"/>
    <w:rsid w:val="00A15EEC"/>
    <w:rsid w:val="00A256D0"/>
    <w:rsid w:val="00A26039"/>
    <w:rsid w:val="00A33B24"/>
    <w:rsid w:val="00A4005F"/>
    <w:rsid w:val="00A45ADE"/>
    <w:rsid w:val="00A47A5A"/>
    <w:rsid w:val="00A5407E"/>
    <w:rsid w:val="00A6649F"/>
    <w:rsid w:val="00A70279"/>
    <w:rsid w:val="00A71D66"/>
    <w:rsid w:val="00A818A3"/>
    <w:rsid w:val="00A97E53"/>
    <w:rsid w:val="00AD0A8E"/>
    <w:rsid w:val="00AE5BEB"/>
    <w:rsid w:val="00B40833"/>
    <w:rsid w:val="00B57B4F"/>
    <w:rsid w:val="00B6001F"/>
    <w:rsid w:val="00B66F69"/>
    <w:rsid w:val="00BA1BE1"/>
    <w:rsid w:val="00BC175C"/>
    <w:rsid w:val="00BE0D5F"/>
    <w:rsid w:val="00C00FBC"/>
    <w:rsid w:val="00C41208"/>
    <w:rsid w:val="00C72552"/>
    <w:rsid w:val="00C7434D"/>
    <w:rsid w:val="00C7704A"/>
    <w:rsid w:val="00CA1CFE"/>
    <w:rsid w:val="00CA27C5"/>
    <w:rsid w:val="00CA6168"/>
    <w:rsid w:val="00CC2D7D"/>
    <w:rsid w:val="00CC7CEE"/>
    <w:rsid w:val="00CF23FB"/>
    <w:rsid w:val="00D0108D"/>
    <w:rsid w:val="00D01E13"/>
    <w:rsid w:val="00D03E06"/>
    <w:rsid w:val="00D04A48"/>
    <w:rsid w:val="00D06E06"/>
    <w:rsid w:val="00D25BC0"/>
    <w:rsid w:val="00D32F1C"/>
    <w:rsid w:val="00D3440D"/>
    <w:rsid w:val="00D41F81"/>
    <w:rsid w:val="00D83A6B"/>
    <w:rsid w:val="00D84DF0"/>
    <w:rsid w:val="00DA05E5"/>
    <w:rsid w:val="00DA37C6"/>
    <w:rsid w:val="00DA633A"/>
    <w:rsid w:val="00DB168E"/>
    <w:rsid w:val="00DB2B54"/>
    <w:rsid w:val="00DB59CF"/>
    <w:rsid w:val="00DE4218"/>
    <w:rsid w:val="00DF0F7F"/>
    <w:rsid w:val="00E03999"/>
    <w:rsid w:val="00E06E62"/>
    <w:rsid w:val="00E073D8"/>
    <w:rsid w:val="00E4642A"/>
    <w:rsid w:val="00E84F4F"/>
    <w:rsid w:val="00EA10C2"/>
    <w:rsid w:val="00EB4BB4"/>
    <w:rsid w:val="00EC2ED5"/>
    <w:rsid w:val="00EF0332"/>
    <w:rsid w:val="00F050F5"/>
    <w:rsid w:val="00F12D05"/>
    <w:rsid w:val="00F13758"/>
    <w:rsid w:val="00F1450D"/>
    <w:rsid w:val="00F31E20"/>
    <w:rsid w:val="00F44985"/>
    <w:rsid w:val="00F54090"/>
    <w:rsid w:val="00F64D79"/>
    <w:rsid w:val="00F81E8C"/>
    <w:rsid w:val="00F9491E"/>
    <w:rsid w:val="00FD4E87"/>
    <w:rsid w:val="00FE12C8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5CAC65"/>
  <w15:chartTrackingRefBased/>
  <w15:docId w15:val="{411A93DD-67C4-40C7-BDB6-C36BF0B8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145"/>
    <w:pPr>
      <w:spacing w:after="0" w:line="276" w:lineRule="auto"/>
      <w:jc w:val="both"/>
    </w:pPr>
    <w:rPr>
      <w:rFonts w:eastAsia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37145"/>
    <w:pPr>
      <w:keepNext/>
      <w:keepLines/>
      <w:spacing w:beforeLines="50" w:before="50" w:line="360" w:lineRule="auto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145"/>
    <w:pPr>
      <w:keepNext/>
      <w:keepLines/>
      <w:spacing w:beforeLines="50" w:before="50" w:line="360" w:lineRule="auto"/>
      <w:outlineLvl w:val="1"/>
    </w:pPr>
    <w:rPr>
      <w:rFonts w:asciiTheme="majorHAnsi" w:hAnsiTheme="majorHAnsi" w:cstheme="majorBidi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145"/>
    <w:pPr>
      <w:keepNext/>
      <w:keepLines/>
      <w:spacing w:line="360" w:lineRule="auto"/>
      <w:outlineLvl w:val="2"/>
    </w:pPr>
    <w:rPr>
      <w:b/>
      <w:bCs/>
      <w:i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145"/>
    <w:pPr>
      <w:keepNext/>
      <w:keepLines/>
      <w:spacing w:beforeLines="50" w:before="50" w:line="360" w:lineRule="auto"/>
      <w:ind w:firstLineChars="100" w:firstLine="100"/>
      <w:outlineLvl w:val="3"/>
    </w:pPr>
    <w:rPr>
      <w:rFonts w:asciiTheme="majorHAnsi" w:hAnsiTheme="majorHAnsi" w:cstheme="majorBidi"/>
      <w:bCs/>
      <w:i/>
      <w:szCs w:val="28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D84DF0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b/>
      <w:lang w:val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4D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145"/>
    <w:rPr>
      <w:rFonts w:eastAsia="Times New Roman"/>
      <w:b/>
      <w:bCs/>
      <w:kern w:val="44"/>
      <w:sz w:val="28"/>
      <w:szCs w:val="4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37145"/>
    <w:rPr>
      <w:rFonts w:asciiTheme="majorHAnsi" w:eastAsia="Times New Roman" w:hAnsiTheme="majorHAnsi" w:cstheme="majorBidi"/>
      <w:b/>
      <w:bCs/>
      <w:kern w:val="0"/>
      <w:sz w:val="24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7145"/>
    <w:rPr>
      <w:rFonts w:eastAsia="Times New Roman"/>
      <w:b/>
      <w:bCs/>
      <w:i/>
      <w:kern w:val="0"/>
      <w:sz w:val="24"/>
      <w:szCs w:val="3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7145"/>
    <w:rPr>
      <w:rFonts w:asciiTheme="majorHAnsi" w:eastAsia="Times New Roman" w:hAnsiTheme="majorHAnsi" w:cstheme="majorBidi"/>
      <w:bCs/>
      <w:i/>
      <w:kern w:val="0"/>
      <w:sz w:val="24"/>
      <w:szCs w:val="28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371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45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45"/>
    <w:rPr>
      <w:rFonts w:eastAsia="Times New Roman"/>
      <w:kern w:val="0"/>
      <w:sz w:val="18"/>
      <w:szCs w:val="18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37145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637145"/>
    <w:pPr>
      <w:spacing w:line="480" w:lineRule="auto"/>
      <w:ind w:left="720" w:hanging="720"/>
    </w:pPr>
  </w:style>
  <w:style w:type="character" w:styleId="LineNumber">
    <w:name w:val="line number"/>
    <w:basedOn w:val="DefaultParagraphFont"/>
    <w:uiPriority w:val="99"/>
    <w:semiHidden/>
    <w:unhideWhenUsed/>
    <w:rsid w:val="00637145"/>
  </w:style>
  <w:style w:type="character" w:styleId="Hyperlink">
    <w:name w:val="Hyperlink"/>
    <w:basedOn w:val="DefaultParagraphFont"/>
    <w:uiPriority w:val="99"/>
    <w:unhideWhenUsed/>
    <w:rsid w:val="00637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14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371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3714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7145"/>
    <w:rPr>
      <w:rFonts w:eastAsia="Times New Roman"/>
      <w:kern w:val="0"/>
      <w:sz w:val="18"/>
      <w:szCs w:val="1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714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7145"/>
    <w:rPr>
      <w:rFonts w:eastAsia="Times New Roman"/>
      <w:kern w:val="0"/>
      <w:sz w:val="18"/>
      <w:szCs w:val="18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37145"/>
    <w:rPr>
      <w:color w:val="954F72"/>
      <w:u w:val="single"/>
    </w:rPr>
  </w:style>
  <w:style w:type="paragraph" w:customStyle="1" w:styleId="msonormal0">
    <w:name w:val="msonormal"/>
    <w:basedOn w:val="Normal"/>
    <w:rsid w:val="00637145"/>
    <w:pPr>
      <w:spacing w:before="100" w:beforeAutospacing="1" w:after="100" w:afterAutospacing="1" w:line="240" w:lineRule="auto"/>
      <w:jc w:val="left"/>
    </w:pPr>
    <w:rPr>
      <w:rFonts w:ascii="SimSun" w:eastAsia="SimSun" w:hAnsi="SimSun" w:cs="SimSun"/>
      <w:szCs w:val="24"/>
      <w:lang w:eastAsia="zh-CN"/>
    </w:rPr>
  </w:style>
  <w:style w:type="paragraph" w:customStyle="1" w:styleId="font5">
    <w:name w:val="font5"/>
    <w:basedOn w:val="Normal"/>
    <w:rsid w:val="00637145"/>
    <w:pPr>
      <w:spacing w:before="100" w:beforeAutospacing="1" w:after="100" w:afterAutospacing="1" w:line="240" w:lineRule="auto"/>
      <w:jc w:val="left"/>
    </w:pPr>
    <w:rPr>
      <w:rFonts w:ascii="DengXian" w:eastAsia="DengXian" w:hAnsi="DengXian" w:cs="SimSun"/>
      <w:sz w:val="18"/>
      <w:szCs w:val="18"/>
      <w:lang w:eastAsia="zh-CN"/>
    </w:rPr>
  </w:style>
  <w:style w:type="paragraph" w:customStyle="1" w:styleId="xl65">
    <w:name w:val="xl65"/>
    <w:basedOn w:val="Normal"/>
    <w:rsid w:val="00637145"/>
    <w:pPr>
      <w:spacing w:before="100" w:beforeAutospacing="1" w:after="100" w:afterAutospacing="1" w:line="240" w:lineRule="auto"/>
      <w:jc w:val="left"/>
    </w:pPr>
    <w:rPr>
      <w:rFonts w:ascii="SimSun" w:eastAsia="SimSun" w:hAnsi="SimSun" w:cs="SimSun"/>
      <w:b/>
      <w:bCs/>
      <w:szCs w:val="24"/>
      <w:lang w:eastAsia="zh-CN"/>
    </w:rPr>
  </w:style>
  <w:style w:type="paragraph" w:customStyle="1" w:styleId="xl66">
    <w:name w:val="xl66"/>
    <w:basedOn w:val="Normal"/>
    <w:rsid w:val="00637145"/>
    <w:pP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67">
    <w:name w:val="xl67"/>
    <w:basedOn w:val="Normal"/>
    <w:rsid w:val="00637145"/>
    <w:pP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68">
    <w:name w:val="xl68"/>
    <w:basedOn w:val="Normal"/>
    <w:rsid w:val="00637145"/>
    <w:pP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69">
    <w:name w:val="xl69"/>
    <w:basedOn w:val="Normal"/>
    <w:rsid w:val="00637145"/>
    <w:pP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color w:val="FF0000"/>
      <w:szCs w:val="24"/>
      <w:lang w:eastAsia="zh-CN"/>
    </w:rPr>
  </w:style>
  <w:style w:type="paragraph" w:customStyle="1" w:styleId="xl70">
    <w:name w:val="xl70"/>
    <w:basedOn w:val="Normal"/>
    <w:rsid w:val="00637145"/>
    <w:pPr>
      <w:spacing w:before="100" w:beforeAutospacing="1" w:after="100" w:afterAutospacing="1" w:line="240" w:lineRule="auto"/>
      <w:jc w:val="left"/>
    </w:pPr>
    <w:rPr>
      <w:rFonts w:ascii="SimSun" w:eastAsia="SimSun" w:hAnsi="SimSun" w:cs="SimSun"/>
      <w:szCs w:val="24"/>
      <w:lang w:eastAsia="zh-CN"/>
    </w:rPr>
  </w:style>
  <w:style w:type="paragraph" w:customStyle="1" w:styleId="xl71">
    <w:name w:val="xl71"/>
    <w:basedOn w:val="Normal"/>
    <w:rsid w:val="00637145"/>
    <w:pPr>
      <w:spacing w:before="100" w:beforeAutospacing="1" w:after="100" w:afterAutospacing="1" w:line="240" w:lineRule="auto"/>
      <w:jc w:val="left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72">
    <w:name w:val="xl72"/>
    <w:basedOn w:val="Normal"/>
    <w:rsid w:val="0063714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imSun" w:eastAsia="SimSun" w:hAnsi="SimSun" w:cs="SimSun"/>
      <w:b/>
      <w:bCs/>
      <w:szCs w:val="24"/>
      <w:lang w:eastAsia="zh-CN"/>
    </w:rPr>
  </w:style>
  <w:style w:type="paragraph" w:customStyle="1" w:styleId="xl73">
    <w:name w:val="xl73"/>
    <w:basedOn w:val="Normal"/>
    <w:rsid w:val="0063714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SimSun" w:eastAsia="SimSun" w:hAnsi="SimSun" w:cs="SimSun"/>
      <w:b/>
      <w:bCs/>
      <w:szCs w:val="24"/>
      <w:lang w:eastAsia="zh-CN"/>
    </w:rPr>
  </w:style>
  <w:style w:type="paragraph" w:customStyle="1" w:styleId="xl74">
    <w:name w:val="xl74"/>
    <w:basedOn w:val="Normal"/>
    <w:rsid w:val="0063714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b/>
      <w:bCs/>
      <w:szCs w:val="24"/>
      <w:lang w:eastAsia="zh-CN"/>
    </w:rPr>
  </w:style>
  <w:style w:type="paragraph" w:customStyle="1" w:styleId="xl75">
    <w:name w:val="xl75"/>
    <w:basedOn w:val="Normal"/>
    <w:rsid w:val="0063714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SimSun" w:eastAsia="SimSun" w:hAnsi="SimSun" w:cs="SimSun"/>
      <w:b/>
      <w:bCs/>
      <w:szCs w:val="24"/>
      <w:lang w:eastAsia="zh-CN"/>
    </w:rPr>
  </w:style>
  <w:style w:type="paragraph" w:customStyle="1" w:styleId="xl76">
    <w:name w:val="xl76"/>
    <w:basedOn w:val="Normal"/>
    <w:rsid w:val="006371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imSun" w:eastAsia="SimSun" w:hAnsi="SimSun" w:cs="SimSun"/>
      <w:b/>
      <w:bCs/>
      <w:szCs w:val="24"/>
      <w:lang w:eastAsia="zh-CN"/>
    </w:rPr>
  </w:style>
  <w:style w:type="paragraph" w:customStyle="1" w:styleId="xl77">
    <w:name w:val="xl77"/>
    <w:basedOn w:val="Normal"/>
    <w:rsid w:val="0063714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78">
    <w:name w:val="xl78"/>
    <w:basedOn w:val="Normal"/>
    <w:rsid w:val="0063714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79">
    <w:name w:val="xl79"/>
    <w:basedOn w:val="Normal"/>
    <w:rsid w:val="0063714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80">
    <w:name w:val="xl80"/>
    <w:basedOn w:val="Normal"/>
    <w:rsid w:val="0063714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81">
    <w:name w:val="xl81"/>
    <w:basedOn w:val="Normal"/>
    <w:rsid w:val="0063714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82">
    <w:name w:val="xl82"/>
    <w:basedOn w:val="Normal"/>
    <w:rsid w:val="0063714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83">
    <w:name w:val="xl83"/>
    <w:basedOn w:val="Normal"/>
    <w:rsid w:val="0063714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paragraph" w:customStyle="1" w:styleId="xl84">
    <w:name w:val="xl84"/>
    <w:basedOn w:val="Normal"/>
    <w:rsid w:val="0063714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37145"/>
    <w:rPr>
      <w:rFonts w:ascii="Times New Roman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D84DF0"/>
    <w:rPr>
      <w:rFonts w:ascii="Times New Roman" w:eastAsiaTheme="majorEastAsia" w:hAnsi="Times New Roman" w:cstheme="majorBidi"/>
      <w:b/>
      <w:kern w:val="0"/>
      <w:sz w:val="24"/>
      <w:lang w:val="fr-F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D84DF0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val="fr-F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DF0"/>
    <w:pPr>
      <w:spacing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DF0"/>
    <w:rPr>
      <w:rFonts w:ascii="Tahoma" w:eastAsia="Times New Roman" w:hAnsi="Tahoma" w:cs="Tahoma"/>
      <w:kern w:val="0"/>
      <w:sz w:val="16"/>
      <w:szCs w:val="16"/>
      <w:lang w:val="fr-FR"/>
      <w14:ligatures w14:val="none"/>
    </w:rPr>
  </w:style>
  <w:style w:type="table" w:styleId="TableGrid">
    <w:name w:val="Table Grid"/>
    <w:basedOn w:val="TableNormal"/>
    <w:uiPriority w:val="59"/>
    <w:rsid w:val="00D84DF0"/>
    <w:pPr>
      <w:spacing w:after="0" w:line="240" w:lineRule="auto"/>
    </w:pPr>
    <w:rPr>
      <w:rFonts w:eastAsiaTheme="minorEastAsia"/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84DF0"/>
    <w:rPr>
      <w:rFonts w:eastAsia="Times New Roman"/>
      <w:kern w:val="0"/>
      <w:sz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D84DF0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fr-FR"/>
    </w:rPr>
  </w:style>
  <w:style w:type="table" w:customStyle="1" w:styleId="Tableausimple31">
    <w:name w:val="Tableau simple 31"/>
    <w:basedOn w:val="TableNormal"/>
    <w:uiPriority w:val="43"/>
    <w:rsid w:val="00D84DF0"/>
    <w:pPr>
      <w:spacing w:after="0" w:line="240" w:lineRule="auto"/>
    </w:pPr>
    <w:rPr>
      <w:rFonts w:eastAsiaTheme="minorEastAsia"/>
      <w:kern w:val="0"/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84DF0"/>
    <w:pPr>
      <w:spacing w:beforeLines="0" w:before="240" w:line="259" w:lineRule="auto"/>
      <w:jc w:val="center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fr-FR" w:eastAsia="fr-FR"/>
    </w:rPr>
  </w:style>
  <w:style w:type="paragraph" w:styleId="TOC1">
    <w:name w:val="toc 1"/>
    <w:basedOn w:val="Normal"/>
    <w:next w:val="Normal"/>
    <w:autoRedefine/>
    <w:uiPriority w:val="39"/>
    <w:unhideWhenUsed/>
    <w:rsid w:val="00D84DF0"/>
    <w:pPr>
      <w:spacing w:after="100"/>
    </w:pPr>
    <w:rPr>
      <w:rFonts w:ascii="Times New Roman" w:hAnsi="Times New Roman"/>
      <w:lang w:val="fr-FR"/>
    </w:rPr>
  </w:style>
  <w:style w:type="paragraph" w:styleId="TOC2">
    <w:name w:val="toc 2"/>
    <w:basedOn w:val="Normal"/>
    <w:next w:val="Normal"/>
    <w:autoRedefine/>
    <w:uiPriority w:val="39"/>
    <w:unhideWhenUsed/>
    <w:rsid w:val="00D84DF0"/>
    <w:pPr>
      <w:spacing w:after="100"/>
      <w:ind w:left="220"/>
    </w:pPr>
    <w:rPr>
      <w:rFonts w:ascii="Times New Roman" w:hAnsi="Times New Roman"/>
      <w:lang w:val="fr-FR"/>
    </w:rPr>
  </w:style>
  <w:style w:type="paragraph" w:styleId="TOC3">
    <w:name w:val="toc 3"/>
    <w:basedOn w:val="Normal"/>
    <w:next w:val="Normal"/>
    <w:autoRedefine/>
    <w:uiPriority w:val="39"/>
    <w:unhideWhenUsed/>
    <w:rsid w:val="00D84DF0"/>
    <w:pPr>
      <w:spacing w:after="100"/>
      <w:ind w:left="440"/>
    </w:pPr>
    <w:rPr>
      <w:rFonts w:ascii="Times New Roman" w:hAnsi="Times New Roman"/>
      <w:lang w:val="fr-FR"/>
    </w:rPr>
  </w:style>
  <w:style w:type="paragraph" w:styleId="TOC4">
    <w:name w:val="toc 4"/>
    <w:basedOn w:val="Normal"/>
    <w:next w:val="Normal"/>
    <w:autoRedefine/>
    <w:uiPriority w:val="39"/>
    <w:unhideWhenUsed/>
    <w:rsid w:val="00D84DF0"/>
    <w:pPr>
      <w:spacing w:after="100"/>
      <w:ind w:left="660"/>
    </w:pPr>
    <w:rPr>
      <w:rFonts w:ascii="Times New Roman" w:hAnsi="Times New Roman"/>
      <w:lang w:val="fr-FR"/>
    </w:rPr>
  </w:style>
  <w:style w:type="paragraph" w:styleId="TableofFigures">
    <w:name w:val="table of figures"/>
    <w:basedOn w:val="Normal"/>
    <w:next w:val="Normal"/>
    <w:uiPriority w:val="99"/>
    <w:unhideWhenUsed/>
    <w:rsid w:val="00D84DF0"/>
    <w:rPr>
      <w:rFonts w:ascii="Times New Roman" w:hAnsi="Times New Roman"/>
      <w:lang w:val="fr-FR"/>
    </w:rPr>
  </w:style>
  <w:style w:type="character" w:customStyle="1" w:styleId="notranslate">
    <w:name w:val="notranslate"/>
    <w:basedOn w:val="DefaultParagraphFont"/>
    <w:rsid w:val="00D84DF0"/>
  </w:style>
  <w:style w:type="character" w:customStyle="1" w:styleId="fontstyle01">
    <w:name w:val="fontstyle01"/>
    <w:basedOn w:val="DefaultParagraphFont"/>
    <w:rsid w:val="00D84DF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84DF0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D84D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b/>
      <w:bCs/>
      <w:szCs w:val="24"/>
      <w:lang w:eastAsia="zh-CN"/>
    </w:rPr>
  </w:style>
  <w:style w:type="paragraph" w:customStyle="1" w:styleId="xl64">
    <w:name w:val="xl64"/>
    <w:basedOn w:val="Normal"/>
    <w:rsid w:val="00D84DF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SimSun" w:eastAsia="SimSun" w:hAnsi="SimSun" w:cs="SimSun"/>
      <w:szCs w:val="24"/>
      <w:lang w:eastAsia="zh-CN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D84DF0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unhideWhenUsed/>
    <w:rsid w:val="00D84DF0"/>
    <w:pPr>
      <w:spacing w:after="100" w:line="259" w:lineRule="auto"/>
      <w:ind w:left="880"/>
      <w:jc w:val="left"/>
    </w:pPr>
    <w:rPr>
      <w:rFonts w:eastAsiaTheme="minorEastAsia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84DF0"/>
    <w:pPr>
      <w:spacing w:after="100" w:line="259" w:lineRule="auto"/>
      <w:ind w:left="1100"/>
      <w:jc w:val="left"/>
    </w:pPr>
    <w:rPr>
      <w:rFonts w:eastAsiaTheme="minorEastAsia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84DF0"/>
    <w:pPr>
      <w:spacing w:after="100" w:line="259" w:lineRule="auto"/>
      <w:ind w:left="1320"/>
      <w:jc w:val="left"/>
    </w:pPr>
    <w:rPr>
      <w:rFonts w:eastAsiaTheme="minorEastAsia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84DF0"/>
    <w:pPr>
      <w:spacing w:after="100" w:line="259" w:lineRule="auto"/>
      <w:ind w:left="1540"/>
      <w:jc w:val="left"/>
    </w:pPr>
    <w:rPr>
      <w:rFonts w:eastAsiaTheme="minorEastAsia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84DF0"/>
    <w:pPr>
      <w:spacing w:after="100" w:line="259" w:lineRule="auto"/>
      <w:ind w:left="1760"/>
      <w:jc w:val="left"/>
    </w:pPr>
    <w:rPr>
      <w:rFonts w:eastAsiaTheme="minorEastAsia"/>
      <w:sz w:val="22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4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4DF0"/>
    <w:rPr>
      <w:rFonts w:ascii="Courier New" w:eastAsia="Times New Roman" w:hAnsi="Courier New" w:cs="Courier New"/>
      <w:kern w:val="0"/>
      <w:sz w:val="20"/>
      <w:szCs w:val="20"/>
      <w:lang w:val="fr-FR" w:eastAsia="fr-FR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D84DF0"/>
    <w:pPr>
      <w:spacing w:after="200" w:line="240" w:lineRule="auto"/>
      <w:jc w:val="left"/>
    </w:pPr>
    <w:rPr>
      <w:rFonts w:ascii="Calibri" w:eastAsia="Calibri" w:hAnsi="Calibri" w:cs="SimSu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DF0"/>
    <w:rPr>
      <w:rFonts w:ascii="Calibri" w:eastAsia="Calibri" w:hAnsi="Calibri" w:cs="SimSun"/>
      <w:kern w:val="0"/>
      <w:sz w:val="20"/>
      <w:szCs w:val="20"/>
      <w:lang w:val="fr-FR"/>
      <w14:ligatures w14:val="none"/>
    </w:rPr>
  </w:style>
  <w:style w:type="paragraph" w:styleId="Title">
    <w:name w:val="Title"/>
    <w:basedOn w:val="Normal"/>
    <w:link w:val="TitleChar"/>
    <w:qFormat/>
    <w:rsid w:val="00D84DF0"/>
    <w:pPr>
      <w:spacing w:line="240" w:lineRule="auto"/>
      <w:jc w:val="center"/>
    </w:pPr>
    <w:rPr>
      <w:rFonts w:ascii="Times New Roman" w:hAnsi="Times New Roman" w:cs="Times New Roman"/>
      <w:b/>
      <w:color w:val="000000"/>
      <w:kern w:val="28"/>
      <w:sz w:val="28"/>
      <w:szCs w:val="20"/>
      <w:lang w:val="fr-FR" w:eastAsia="fr-FR"/>
    </w:rPr>
  </w:style>
  <w:style w:type="character" w:customStyle="1" w:styleId="TitleChar">
    <w:name w:val="Title Char"/>
    <w:basedOn w:val="DefaultParagraphFont"/>
    <w:link w:val="Title"/>
    <w:rsid w:val="00D84DF0"/>
    <w:rPr>
      <w:rFonts w:ascii="Times New Roman" w:eastAsia="Times New Roman" w:hAnsi="Times New Roman" w:cs="Times New Roman"/>
      <w:b/>
      <w:color w:val="000000"/>
      <w:kern w:val="28"/>
      <w:sz w:val="28"/>
      <w:szCs w:val="20"/>
      <w:lang w:val="fr-FR" w:eastAsia="fr-FR"/>
      <w14:ligatures w14:val="none"/>
    </w:rPr>
  </w:style>
  <w:style w:type="paragraph" w:styleId="Subtitle">
    <w:name w:val="Subtitle"/>
    <w:basedOn w:val="Normal"/>
    <w:link w:val="SubtitleChar"/>
    <w:qFormat/>
    <w:rsid w:val="00D84DF0"/>
    <w:pPr>
      <w:spacing w:line="240" w:lineRule="auto"/>
      <w:jc w:val="center"/>
    </w:pPr>
    <w:rPr>
      <w:rFonts w:ascii="Times New Roman" w:hAnsi="Times New Roman" w:cs="Times New Roman"/>
      <w:i/>
      <w:iCs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D84DF0"/>
    <w:rPr>
      <w:rFonts w:ascii="Times New Roman" w:eastAsia="Times New Roman" w:hAnsi="Times New Roman" w:cs="Times New Roman"/>
      <w:i/>
      <w:iCs/>
      <w:kern w:val="0"/>
      <w:sz w:val="24"/>
      <w:szCs w:val="24"/>
      <w:lang w:val="fr-FR"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DF0"/>
    <w:pPr>
      <w:spacing w:after="0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DF0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fr-FR"/>
      <w14:ligatures w14:val="none"/>
    </w:rPr>
  </w:style>
  <w:style w:type="paragraph" w:customStyle="1" w:styleId="Default">
    <w:name w:val="Default"/>
    <w:rsid w:val="00D84DF0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kern w:val="0"/>
      <w:sz w:val="24"/>
      <w:szCs w:val="24"/>
      <w:lang w:val="fr-F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4DF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4DF0"/>
    <w:rPr>
      <w:color w:val="808080"/>
    </w:rPr>
  </w:style>
  <w:style w:type="character" w:customStyle="1" w:styleId="A9">
    <w:name w:val="A9"/>
    <w:uiPriority w:val="99"/>
    <w:rsid w:val="00D84DF0"/>
    <w:rPr>
      <w:rFonts w:ascii="Minion Pro" w:hAnsi="Minion Pro" w:cs="Minion Pro" w:hint="default"/>
      <w:b/>
      <w:bCs/>
      <w:color w:val="000000"/>
      <w:sz w:val="16"/>
      <w:szCs w:val="16"/>
    </w:rPr>
  </w:style>
  <w:style w:type="character" w:customStyle="1" w:styleId="A0">
    <w:name w:val="A0"/>
    <w:uiPriority w:val="99"/>
    <w:rsid w:val="00D84DF0"/>
    <w:rPr>
      <w:rFonts w:ascii="Optima LT Std Medium" w:hAnsi="Optima LT Std Medium" w:cs="Optima LT Std Medium" w:hint="default"/>
      <w:b/>
      <w:bCs/>
      <w:color w:val="000000"/>
      <w:sz w:val="14"/>
      <w:szCs w:val="14"/>
    </w:rPr>
  </w:style>
  <w:style w:type="character" w:customStyle="1" w:styleId="apple-converted-space">
    <w:name w:val="apple-converted-space"/>
    <w:basedOn w:val="DefaultParagraphFont"/>
    <w:rsid w:val="00D84DF0"/>
  </w:style>
  <w:style w:type="character" w:customStyle="1" w:styleId="w8qarf">
    <w:name w:val="w8qarf"/>
    <w:basedOn w:val="DefaultParagraphFont"/>
    <w:rsid w:val="00D84DF0"/>
  </w:style>
  <w:style w:type="character" w:customStyle="1" w:styleId="lrzxr">
    <w:name w:val="lrzxr"/>
    <w:basedOn w:val="DefaultParagraphFont"/>
    <w:rsid w:val="00D84DF0"/>
  </w:style>
  <w:style w:type="character" w:customStyle="1" w:styleId="xja8af">
    <w:name w:val="xja8af"/>
    <w:basedOn w:val="DefaultParagraphFont"/>
    <w:rsid w:val="00D84DF0"/>
  </w:style>
  <w:style w:type="character" w:customStyle="1" w:styleId="sw5pqf">
    <w:name w:val="sw5pqf"/>
    <w:basedOn w:val="DefaultParagraphFont"/>
    <w:rsid w:val="00D84DF0"/>
  </w:style>
  <w:style w:type="table" w:styleId="PlainTable1">
    <w:name w:val="Plain Table 1"/>
    <w:basedOn w:val="TableNormal"/>
    <w:uiPriority w:val="41"/>
    <w:rsid w:val="00D84DF0"/>
    <w:pPr>
      <w:spacing w:after="0" w:line="240" w:lineRule="auto"/>
    </w:pPr>
    <w:rPr>
      <w:rFonts w:ascii="Calibri" w:eastAsia="Calibri" w:hAnsi="Calibri" w:cs="SimSun"/>
      <w:kern w:val="0"/>
      <w:lang w:val="fr-FR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84DF0"/>
    <w:pPr>
      <w:spacing w:after="0" w:line="240" w:lineRule="auto"/>
    </w:pPr>
    <w:rPr>
      <w:rFonts w:ascii="Calibri" w:eastAsia="Calibri" w:hAnsi="Calibri" w:cs="SimSun"/>
      <w:kern w:val="0"/>
      <w:lang w:val="fr-FR"/>
      <w14:ligatures w14:val="none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84DF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84DF0"/>
    <w:pPr>
      <w:spacing w:after="0" w:line="240" w:lineRule="auto"/>
    </w:pPr>
    <w:rPr>
      <w:rFonts w:ascii="Calibri" w:eastAsia="Calibri" w:hAnsi="Calibri" w:cs="SimSun"/>
      <w:kern w:val="0"/>
      <w:lang w:val="fr-FR"/>
      <w14:ligatures w14:val="none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D84DF0"/>
    <w:pPr>
      <w:spacing w:after="0" w:line="240" w:lineRule="auto"/>
    </w:pPr>
    <w:rPr>
      <w:rFonts w:ascii="Calibri" w:eastAsia="Calibri" w:hAnsi="Calibri" w:cs="SimSun"/>
      <w:kern w:val="0"/>
      <w:lang w:val="fr-FR"/>
      <w14:ligatures w14:val="none"/>
    </w:rPr>
    <w:tblPr>
      <w:tblStyleRowBandSize w:val="1"/>
      <w:tblStyleColBandSize w:val="1"/>
      <w:tblInd w:w="0" w:type="nil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">
    <w:name w:val="List Table 6 Colorful"/>
    <w:basedOn w:val="TableNormal"/>
    <w:uiPriority w:val="51"/>
    <w:rsid w:val="00D84DF0"/>
    <w:pPr>
      <w:spacing w:after="0" w:line="240" w:lineRule="auto"/>
    </w:pPr>
    <w:rPr>
      <w:rFonts w:ascii="Calibri" w:eastAsia="Calibri" w:hAnsi="Calibri" w:cs="SimSun"/>
      <w:color w:val="000000" w:themeColor="text1"/>
      <w:kern w:val="0"/>
      <w:lang w:val="fr-FR"/>
      <w14:ligatures w14:val="none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11">
    <w:name w:val="Tableau Liste 6 Couleur11"/>
    <w:basedOn w:val="TableNormal"/>
    <w:uiPriority w:val="51"/>
    <w:rsid w:val="00D84DF0"/>
    <w:pPr>
      <w:spacing w:after="0" w:line="240" w:lineRule="auto"/>
    </w:pPr>
    <w:rPr>
      <w:rFonts w:eastAsia="Calibri"/>
      <w:color w:val="000000"/>
      <w:kern w:val="0"/>
      <w:lang w:val="fr-FR"/>
      <w14:ligatures w14:val="none"/>
    </w:rPr>
    <w:tblPr>
      <w:tblStyleRowBandSize w:val="1"/>
      <w:tblStyleColBandSize w:val="1"/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D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4DF0"/>
    <w:pPr>
      <w:spacing w:after="0" w:line="240" w:lineRule="auto"/>
    </w:pPr>
    <w:rPr>
      <w:rFonts w:ascii="Times New Roman" w:eastAsia="Times New Roman" w:hAnsi="Times New Roman"/>
      <w:kern w:val="0"/>
      <w:sz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9328-07E0-410F-903C-05D86AF1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Tepa</dc:creator>
  <cp:keywords/>
  <dc:description/>
  <cp:lastModifiedBy>Arnaud Tepa</cp:lastModifiedBy>
  <cp:revision>25</cp:revision>
  <dcterms:created xsi:type="dcterms:W3CDTF">2025-07-11T13:04:00Z</dcterms:created>
  <dcterms:modified xsi:type="dcterms:W3CDTF">2025-09-13T17:00:00Z</dcterms:modified>
</cp:coreProperties>
</file>