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ECAA75" w14:textId="77777777" w:rsidR="00483451" w:rsidRPr="00483451" w:rsidRDefault="00483451" w:rsidP="00483451">
      <w:pPr>
        <w:rPr>
          <w:b/>
          <w:bCs/>
          <w:lang w:val="en-GB"/>
        </w:rPr>
      </w:pPr>
      <w:r w:rsidRPr="00483451">
        <w:rPr>
          <w:b/>
          <w:bCs/>
          <w:lang w:val="en-GB"/>
        </w:rPr>
        <w:t>Appendices</w:t>
      </w:r>
    </w:p>
    <w:p w14:paraId="26540EFE" w14:textId="77777777" w:rsidR="00483451" w:rsidRPr="00483451" w:rsidRDefault="00483451" w:rsidP="00483451">
      <w:pPr>
        <w:rPr>
          <w:b/>
          <w:bCs/>
          <w:i/>
          <w:iCs/>
          <w:lang w:val="en-GB"/>
        </w:rPr>
      </w:pPr>
      <w:r w:rsidRPr="00483451">
        <w:rPr>
          <w:b/>
          <w:bCs/>
          <w:i/>
          <w:iCs/>
          <w:lang w:val="en-GB"/>
        </w:rPr>
        <w:t>Table 1: Demographic characteristics of respondents</w:t>
      </w:r>
    </w:p>
    <w:tbl>
      <w:tblPr>
        <w:tblStyle w:val="TableGrid"/>
        <w:tblW w:w="9606" w:type="dxa"/>
        <w:tblLook w:val="04A0" w:firstRow="1" w:lastRow="0" w:firstColumn="1" w:lastColumn="0" w:noHBand="0" w:noVBand="1"/>
      </w:tblPr>
      <w:tblGrid>
        <w:gridCol w:w="3202"/>
        <w:gridCol w:w="3202"/>
        <w:gridCol w:w="3202"/>
      </w:tblGrid>
      <w:tr w:rsidR="00483451" w:rsidRPr="00483451" w14:paraId="5B95B561" w14:textId="77777777" w:rsidTr="00483451">
        <w:trPr>
          <w:trHeight w:val="557"/>
        </w:trPr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CFDA81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Characteristics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FE2B22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Frequency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C96789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Percentage (%)</w:t>
            </w:r>
          </w:p>
        </w:tc>
      </w:tr>
      <w:tr w:rsidR="00483451" w:rsidRPr="00483451" w14:paraId="25AE51AC" w14:textId="77777777" w:rsidTr="00483451">
        <w:trPr>
          <w:trHeight w:val="557"/>
        </w:trPr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5C3670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Sex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A12542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EFBCB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</w:p>
        </w:tc>
      </w:tr>
      <w:tr w:rsidR="00483451" w:rsidRPr="00483451" w14:paraId="2BE3E44C" w14:textId="77777777" w:rsidTr="00483451">
        <w:trPr>
          <w:trHeight w:val="557"/>
        </w:trPr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7FF7EF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Male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574FBF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159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9B3243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41.3</w:t>
            </w:r>
          </w:p>
        </w:tc>
      </w:tr>
      <w:tr w:rsidR="00483451" w:rsidRPr="00483451" w14:paraId="6AC21CFB" w14:textId="77777777" w:rsidTr="00483451">
        <w:trPr>
          <w:trHeight w:val="557"/>
        </w:trPr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B9F4AD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Female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EC6C1C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226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FC5128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58.7</w:t>
            </w:r>
          </w:p>
        </w:tc>
      </w:tr>
      <w:tr w:rsidR="00483451" w:rsidRPr="00483451" w14:paraId="29A7FFA4" w14:textId="77777777" w:rsidTr="00483451">
        <w:trPr>
          <w:trHeight w:val="557"/>
        </w:trPr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DEC4E4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Age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43FDD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2BD60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</w:p>
        </w:tc>
      </w:tr>
      <w:tr w:rsidR="00483451" w:rsidRPr="00483451" w14:paraId="5F968FC6" w14:textId="77777777" w:rsidTr="00483451">
        <w:trPr>
          <w:trHeight w:val="557"/>
        </w:trPr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070268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20--30 years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F422BB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302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E51655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78.4</w:t>
            </w:r>
          </w:p>
        </w:tc>
      </w:tr>
      <w:tr w:rsidR="00483451" w:rsidRPr="00483451" w14:paraId="40C11CBE" w14:textId="77777777" w:rsidTr="00483451">
        <w:trPr>
          <w:trHeight w:val="557"/>
        </w:trPr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167C8E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31--40 years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B518AC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68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804418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17.7</w:t>
            </w:r>
          </w:p>
        </w:tc>
      </w:tr>
      <w:tr w:rsidR="00483451" w:rsidRPr="00483451" w14:paraId="519A1D1B" w14:textId="77777777" w:rsidTr="00483451">
        <w:trPr>
          <w:trHeight w:val="557"/>
        </w:trPr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787E90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41--50 years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9C3679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15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E2A9D5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3.9</w:t>
            </w:r>
          </w:p>
        </w:tc>
      </w:tr>
      <w:tr w:rsidR="00483451" w:rsidRPr="00483451" w14:paraId="613A14EA" w14:textId="77777777" w:rsidTr="00483451">
        <w:trPr>
          <w:trHeight w:val="557"/>
        </w:trPr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5B6EA6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Marital Status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0A7F9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8FB37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</w:p>
        </w:tc>
      </w:tr>
      <w:tr w:rsidR="00483451" w:rsidRPr="00483451" w14:paraId="28365265" w14:textId="77777777" w:rsidTr="00483451">
        <w:trPr>
          <w:trHeight w:val="557"/>
        </w:trPr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414E18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Married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5DB693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246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3206A8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63.9</w:t>
            </w:r>
          </w:p>
        </w:tc>
      </w:tr>
      <w:tr w:rsidR="00483451" w:rsidRPr="00483451" w14:paraId="6AC6A94A" w14:textId="77777777" w:rsidTr="00483451">
        <w:trPr>
          <w:trHeight w:val="557"/>
        </w:trPr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03ADBB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Single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2CABE2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133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CAEBD9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34.5</w:t>
            </w:r>
          </w:p>
        </w:tc>
      </w:tr>
      <w:tr w:rsidR="00483451" w:rsidRPr="00483451" w14:paraId="400D5B89" w14:textId="77777777" w:rsidTr="00483451">
        <w:trPr>
          <w:trHeight w:val="557"/>
        </w:trPr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596455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Separated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6AF2D0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1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F1D88D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0.3</w:t>
            </w:r>
          </w:p>
        </w:tc>
      </w:tr>
      <w:tr w:rsidR="00483451" w:rsidRPr="00483451" w14:paraId="1D52850C" w14:textId="77777777" w:rsidTr="00483451">
        <w:trPr>
          <w:trHeight w:val="557"/>
        </w:trPr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7D6717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Widowed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E8D2C4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5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EA9B3F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1.3</w:t>
            </w:r>
          </w:p>
        </w:tc>
      </w:tr>
      <w:tr w:rsidR="00483451" w:rsidRPr="00483451" w14:paraId="2B758AB6" w14:textId="77777777" w:rsidTr="00483451">
        <w:trPr>
          <w:trHeight w:val="557"/>
        </w:trPr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C6E9F1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Educational Level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96817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B1445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</w:p>
        </w:tc>
      </w:tr>
      <w:tr w:rsidR="00483451" w:rsidRPr="00483451" w14:paraId="3716E87C" w14:textId="77777777" w:rsidTr="00483451">
        <w:trPr>
          <w:trHeight w:val="557"/>
        </w:trPr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573451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Certificate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7EFD37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200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C4EF22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51.95</w:t>
            </w:r>
          </w:p>
        </w:tc>
      </w:tr>
      <w:tr w:rsidR="00483451" w:rsidRPr="00483451" w14:paraId="5266E1E7" w14:textId="77777777" w:rsidTr="00483451">
        <w:trPr>
          <w:trHeight w:val="557"/>
        </w:trPr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E19DB7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Diploma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6C1F97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110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04C0D7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28.57</w:t>
            </w:r>
          </w:p>
        </w:tc>
      </w:tr>
      <w:tr w:rsidR="00483451" w:rsidRPr="00483451" w14:paraId="2FD144DE" w14:textId="77777777" w:rsidTr="00483451">
        <w:trPr>
          <w:trHeight w:val="557"/>
        </w:trPr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F5470A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First Degree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B32899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45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292084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11.69</w:t>
            </w:r>
          </w:p>
        </w:tc>
      </w:tr>
      <w:tr w:rsidR="00483451" w:rsidRPr="00483451" w14:paraId="1246308F" w14:textId="77777777" w:rsidTr="00483451">
        <w:trPr>
          <w:trHeight w:val="557"/>
        </w:trPr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4BB51F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Master's Degree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7009C8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30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33F4E2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7.79</w:t>
            </w:r>
          </w:p>
        </w:tc>
      </w:tr>
      <w:tr w:rsidR="00483451" w:rsidRPr="00483451" w14:paraId="6B9C3ACD" w14:textId="77777777" w:rsidTr="00483451">
        <w:trPr>
          <w:trHeight w:val="557"/>
        </w:trPr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C1A91B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Occupation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12B68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AE9E8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</w:p>
        </w:tc>
      </w:tr>
      <w:tr w:rsidR="00483451" w:rsidRPr="00483451" w14:paraId="43D19BF0" w14:textId="77777777" w:rsidTr="00483451">
        <w:trPr>
          <w:trHeight w:val="557"/>
        </w:trPr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8BC49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Doctor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AC396E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4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23DC91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1.0</w:t>
            </w:r>
          </w:p>
        </w:tc>
      </w:tr>
      <w:tr w:rsidR="00483451" w:rsidRPr="00483451" w14:paraId="75873F83" w14:textId="77777777" w:rsidTr="00483451">
        <w:trPr>
          <w:trHeight w:val="557"/>
        </w:trPr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582A4A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Nurse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5B4C7F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305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928864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79.2</w:t>
            </w:r>
          </w:p>
        </w:tc>
      </w:tr>
      <w:tr w:rsidR="00483451" w:rsidRPr="00483451" w14:paraId="57F08198" w14:textId="77777777" w:rsidTr="00483451">
        <w:trPr>
          <w:trHeight w:val="557"/>
        </w:trPr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9C86F7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Laboratory Technician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F28DAA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5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31AE17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1.3</w:t>
            </w:r>
          </w:p>
        </w:tc>
      </w:tr>
      <w:tr w:rsidR="00483451" w:rsidRPr="00483451" w14:paraId="0A49FC92" w14:textId="77777777" w:rsidTr="00483451">
        <w:trPr>
          <w:trHeight w:val="557"/>
        </w:trPr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A88ADF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lastRenderedPageBreak/>
              <w:t>HR Manager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E46102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14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6A54F5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3.6</w:t>
            </w:r>
          </w:p>
        </w:tc>
      </w:tr>
      <w:tr w:rsidR="00483451" w:rsidRPr="00483451" w14:paraId="57DB95A3" w14:textId="77777777" w:rsidTr="00483451">
        <w:trPr>
          <w:trHeight w:val="557"/>
        </w:trPr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6B1E0B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Others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6C6965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57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141E50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14.8</w:t>
            </w:r>
          </w:p>
        </w:tc>
      </w:tr>
      <w:tr w:rsidR="00483451" w:rsidRPr="00483451" w14:paraId="6AE1A2EF" w14:textId="77777777" w:rsidTr="00483451">
        <w:trPr>
          <w:trHeight w:val="557"/>
        </w:trPr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087F5C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Religion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AAA8A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D39DC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</w:p>
        </w:tc>
      </w:tr>
      <w:tr w:rsidR="00483451" w:rsidRPr="00483451" w14:paraId="4F5DB59A" w14:textId="77777777" w:rsidTr="00483451">
        <w:trPr>
          <w:trHeight w:val="557"/>
        </w:trPr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3487F5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Christian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50B9D1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288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F54B7D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74.8</w:t>
            </w:r>
          </w:p>
        </w:tc>
      </w:tr>
      <w:tr w:rsidR="00483451" w:rsidRPr="00483451" w14:paraId="3D5C4107" w14:textId="77777777" w:rsidTr="00483451">
        <w:trPr>
          <w:trHeight w:val="545"/>
        </w:trPr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0CC1D1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Muslim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7445D7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82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A83DEB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21.3</w:t>
            </w:r>
          </w:p>
        </w:tc>
      </w:tr>
      <w:tr w:rsidR="00483451" w:rsidRPr="00483451" w14:paraId="20F81D5D" w14:textId="77777777" w:rsidTr="00483451">
        <w:trPr>
          <w:trHeight w:val="557"/>
        </w:trPr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378F86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Traditional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89C353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15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17111B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3.9</w:t>
            </w:r>
          </w:p>
        </w:tc>
      </w:tr>
      <w:tr w:rsidR="00483451" w:rsidRPr="00483451" w14:paraId="45F49FFD" w14:textId="77777777" w:rsidTr="00483451">
        <w:trPr>
          <w:trHeight w:val="557"/>
        </w:trPr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8B497B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Monthly Income (GHC)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EE594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A15D6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</w:p>
        </w:tc>
      </w:tr>
      <w:tr w:rsidR="00483451" w:rsidRPr="00483451" w14:paraId="2B64EBEA" w14:textId="77777777" w:rsidTr="00483451">
        <w:trPr>
          <w:trHeight w:val="557"/>
        </w:trPr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AA804E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1001--1500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09108C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170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CC8706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44.16</w:t>
            </w:r>
          </w:p>
        </w:tc>
      </w:tr>
      <w:tr w:rsidR="00483451" w:rsidRPr="00483451" w14:paraId="5AD70440" w14:textId="77777777" w:rsidTr="00483451">
        <w:trPr>
          <w:trHeight w:val="557"/>
        </w:trPr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BB37DD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1501--2000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5AFA8A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100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4A777F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25.97</w:t>
            </w:r>
          </w:p>
        </w:tc>
      </w:tr>
      <w:tr w:rsidR="00483451" w:rsidRPr="00483451" w14:paraId="15F6E978" w14:textId="77777777" w:rsidTr="00483451">
        <w:trPr>
          <w:trHeight w:val="557"/>
        </w:trPr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CADF2D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2001--2500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E0763F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50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2531DF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12.98</w:t>
            </w:r>
          </w:p>
        </w:tc>
      </w:tr>
      <w:tr w:rsidR="00483451" w:rsidRPr="00483451" w14:paraId="1AD323CA" w14:textId="77777777" w:rsidTr="00483451">
        <w:trPr>
          <w:trHeight w:val="557"/>
        </w:trPr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674F93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2501--3000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648FF8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45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F40791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11.69</w:t>
            </w:r>
          </w:p>
        </w:tc>
      </w:tr>
      <w:tr w:rsidR="00483451" w:rsidRPr="00483451" w14:paraId="04AF1980" w14:textId="77777777" w:rsidTr="00483451">
        <w:trPr>
          <w:trHeight w:val="557"/>
        </w:trPr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10B541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&gt; 3000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065348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20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B5D4BD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5.2</w:t>
            </w:r>
          </w:p>
        </w:tc>
      </w:tr>
      <w:tr w:rsidR="00483451" w:rsidRPr="00483451" w14:paraId="4CFC20EA" w14:textId="77777777" w:rsidTr="00483451">
        <w:trPr>
          <w:trHeight w:val="557"/>
        </w:trPr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71F7E0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Work Experience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F24F1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8FFDA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</w:p>
        </w:tc>
      </w:tr>
      <w:tr w:rsidR="00483451" w:rsidRPr="00483451" w14:paraId="564270BB" w14:textId="77777777" w:rsidTr="00483451">
        <w:trPr>
          <w:trHeight w:val="557"/>
        </w:trPr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879F39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≤ 3 years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F45555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224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7A48AB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58.2</w:t>
            </w:r>
          </w:p>
        </w:tc>
      </w:tr>
      <w:tr w:rsidR="00483451" w:rsidRPr="00483451" w14:paraId="22DBC91B" w14:textId="77777777" w:rsidTr="00483451">
        <w:trPr>
          <w:trHeight w:val="557"/>
        </w:trPr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EBA101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4--7 years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C92DB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72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EAC030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18.7</w:t>
            </w:r>
          </w:p>
        </w:tc>
      </w:tr>
      <w:tr w:rsidR="00483451" w:rsidRPr="00483451" w14:paraId="78B66EF5" w14:textId="77777777" w:rsidTr="00483451">
        <w:trPr>
          <w:trHeight w:val="557"/>
        </w:trPr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BED837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8--11 years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7993CB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51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27961B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13.2</w:t>
            </w:r>
          </w:p>
        </w:tc>
      </w:tr>
      <w:tr w:rsidR="00483451" w:rsidRPr="00483451" w14:paraId="3E38E5D5" w14:textId="77777777" w:rsidTr="00483451">
        <w:trPr>
          <w:trHeight w:val="557"/>
        </w:trPr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CBB574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≥ 11 years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FCCDC6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38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6F0C56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9.9</w:t>
            </w:r>
          </w:p>
        </w:tc>
      </w:tr>
      <w:tr w:rsidR="00483451" w:rsidRPr="00483451" w14:paraId="5569CB73" w14:textId="77777777" w:rsidTr="00483451">
        <w:trPr>
          <w:trHeight w:val="557"/>
        </w:trPr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D5E4C3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Source: Field data (2024)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5D226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4BD652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</w:p>
        </w:tc>
      </w:tr>
    </w:tbl>
    <w:p w14:paraId="56AED571" w14:textId="77777777" w:rsidR="00483451" w:rsidRPr="00483451" w:rsidRDefault="00483451" w:rsidP="00483451">
      <w:pPr>
        <w:rPr>
          <w:lang w:val="en-GB"/>
        </w:rPr>
      </w:pPr>
    </w:p>
    <w:p w14:paraId="0C3F2D1D" w14:textId="77777777" w:rsidR="00483451" w:rsidRPr="00483451" w:rsidRDefault="00483451" w:rsidP="00483451">
      <w:pPr>
        <w:rPr>
          <w:lang w:val="en-GB"/>
        </w:rPr>
      </w:pPr>
    </w:p>
    <w:p w14:paraId="6EB27BF0" w14:textId="77777777" w:rsidR="00483451" w:rsidRPr="00483451" w:rsidRDefault="00483451" w:rsidP="00483451">
      <w:pPr>
        <w:rPr>
          <w:lang w:val="en-GB"/>
        </w:rPr>
      </w:pPr>
    </w:p>
    <w:p w14:paraId="50498E30" w14:textId="77777777" w:rsidR="00483451" w:rsidRPr="00483451" w:rsidRDefault="00483451" w:rsidP="00483451">
      <w:pPr>
        <w:rPr>
          <w:lang w:val="en-GB"/>
        </w:rPr>
      </w:pPr>
    </w:p>
    <w:p w14:paraId="30E0A5C6" w14:textId="77777777" w:rsidR="00483451" w:rsidRPr="00483451" w:rsidRDefault="00483451" w:rsidP="00483451">
      <w:pPr>
        <w:rPr>
          <w:lang w:val="en-GB"/>
        </w:rPr>
      </w:pPr>
    </w:p>
    <w:p w14:paraId="35446AB5" w14:textId="77777777" w:rsidR="00483451" w:rsidRPr="00483451" w:rsidRDefault="00483451" w:rsidP="00483451">
      <w:pPr>
        <w:rPr>
          <w:lang w:val="en-GB"/>
        </w:rPr>
      </w:pPr>
    </w:p>
    <w:p w14:paraId="1CBE6A10" w14:textId="77777777" w:rsidR="00483451" w:rsidRPr="00483451" w:rsidRDefault="00483451" w:rsidP="00483451">
      <w:pPr>
        <w:rPr>
          <w:b/>
          <w:bCs/>
          <w:i/>
          <w:iCs/>
          <w:lang w:val="en-GB"/>
        </w:rPr>
      </w:pPr>
      <w:r w:rsidRPr="00483451">
        <w:rPr>
          <w:b/>
          <w:bCs/>
          <w:i/>
          <w:iCs/>
          <w:lang w:val="en-GB"/>
        </w:rPr>
        <w:t>Table 2: Staffing gaps relative to ministry of health norms</w:t>
      </w:r>
    </w:p>
    <w:tbl>
      <w:tblPr>
        <w:tblStyle w:val="TableGrid"/>
        <w:tblW w:w="9954" w:type="dxa"/>
        <w:tblLook w:val="04A0" w:firstRow="1" w:lastRow="0" w:firstColumn="1" w:lastColumn="0" w:noHBand="0" w:noVBand="1"/>
      </w:tblPr>
      <w:tblGrid>
        <w:gridCol w:w="4977"/>
        <w:gridCol w:w="4977"/>
      </w:tblGrid>
      <w:tr w:rsidR="00483451" w:rsidRPr="00483451" w14:paraId="30FB161F" w14:textId="77777777" w:rsidTr="00483451">
        <w:trPr>
          <w:trHeight w:val="1774"/>
        </w:trPr>
        <w:tc>
          <w:tcPr>
            <w:tcW w:w="4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F7A627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lastRenderedPageBreak/>
              <w:t>District</w:t>
            </w:r>
          </w:p>
        </w:tc>
        <w:tc>
          <w:tcPr>
            <w:tcW w:w="4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AE04CD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Staffing Gap (%)</w:t>
            </w:r>
          </w:p>
        </w:tc>
      </w:tr>
      <w:tr w:rsidR="00483451" w:rsidRPr="00483451" w14:paraId="13D8F5F3" w14:textId="77777777" w:rsidTr="00483451">
        <w:trPr>
          <w:trHeight w:val="1774"/>
        </w:trPr>
        <w:tc>
          <w:tcPr>
            <w:tcW w:w="4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8C8173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Bongo</w:t>
            </w:r>
          </w:p>
        </w:tc>
        <w:tc>
          <w:tcPr>
            <w:tcW w:w="4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4ED89E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51.67</w:t>
            </w:r>
          </w:p>
        </w:tc>
      </w:tr>
      <w:tr w:rsidR="00483451" w:rsidRPr="00483451" w14:paraId="632206A6" w14:textId="77777777" w:rsidTr="00483451">
        <w:trPr>
          <w:trHeight w:val="1774"/>
        </w:trPr>
        <w:tc>
          <w:tcPr>
            <w:tcW w:w="4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6028DF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Bawku West</w:t>
            </w:r>
          </w:p>
        </w:tc>
        <w:tc>
          <w:tcPr>
            <w:tcW w:w="4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0CB253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27.99</w:t>
            </w:r>
          </w:p>
        </w:tc>
      </w:tr>
      <w:tr w:rsidR="00483451" w:rsidRPr="00483451" w14:paraId="0409720E" w14:textId="77777777" w:rsidTr="00483451">
        <w:trPr>
          <w:trHeight w:val="1774"/>
        </w:trPr>
        <w:tc>
          <w:tcPr>
            <w:tcW w:w="4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5E8BF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proofErr w:type="spellStart"/>
            <w:r w:rsidRPr="00483451">
              <w:rPr>
                <w:lang w:val="en-GB"/>
              </w:rPr>
              <w:t>Builsa</w:t>
            </w:r>
            <w:proofErr w:type="spellEnd"/>
            <w:r w:rsidRPr="00483451">
              <w:rPr>
                <w:lang w:val="en-GB"/>
              </w:rPr>
              <w:t xml:space="preserve"> North</w:t>
            </w:r>
          </w:p>
        </w:tc>
        <w:tc>
          <w:tcPr>
            <w:tcW w:w="4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9EA413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36.94</w:t>
            </w:r>
          </w:p>
        </w:tc>
      </w:tr>
      <w:tr w:rsidR="00483451" w:rsidRPr="00483451" w14:paraId="40CD8C67" w14:textId="77777777" w:rsidTr="00483451">
        <w:trPr>
          <w:trHeight w:val="1774"/>
        </w:trPr>
        <w:tc>
          <w:tcPr>
            <w:tcW w:w="4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692E04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Source: Field data (2024)</w:t>
            </w:r>
          </w:p>
        </w:tc>
        <w:tc>
          <w:tcPr>
            <w:tcW w:w="4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752BA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</w:p>
        </w:tc>
      </w:tr>
      <w:tr w:rsidR="00483451" w:rsidRPr="00483451" w14:paraId="702B6CFB" w14:textId="77777777" w:rsidTr="00483451">
        <w:trPr>
          <w:trHeight w:val="2917"/>
        </w:trPr>
        <w:tc>
          <w:tcPr>
            <w:tcW w:w="4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90154D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*Note: Staffing gap = [(Recommended Staff - Actual Staff) / Recommended Staff] × 100*</w:t>
            </w:r>
          </w:p>
        </w:tc>
        <w:tc>
          <w:tcPr>
            <w:tcW w:w="4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8DE232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</w:p>
        </w:tc>
      </w:tr>
    </w:tbl>
    <w:p w14:paraId="4D00CAB3" w14:textId="77777777" w:rsidR="00483451" w:rsidRPr="00483451" w:rsidRDefault="00483451" w:rsidP="00483451">
      <w:pPr>
        <w:rPr>
          <w:lang w:val="en-GB"/>
        </w:rPr>
      </w:pPr>
    </w:p>
    <w:p w14:paraId="326D1610" w14:textId="77777777" w:rsidR="00483451" w:rsidRPr="00483451" w:rsidRDefault="00483451" w:rsidP="00483451">
      <w:pPr>
        <w:rPr>
          <w:b/>
          <w:bCs/>
          <w:i/>
          <w:iCs/>
          <w:lang w:val="en-GB"/>
        </w:rPr>
      </w:pPr>
      <w:r w:rsidRPr="00483451">
        <w:rPr>
          <w:b/>
          <w:bCs/>
          <w:i/>
          <w:iCs/>
          <w:lang w:val="en-GB"/>
        </w:rPr>
        <w:t xml:space="preserve">Table 3: Univariate regression analysis of intrinsic factors influencing workforce satisfaction </w:t>
      </w:r>
    </w:p>
    <w:tbl>
      <w:tblPr>
        <w:tblStyle w:val="TableGrid"/>
        <w:tblW w:w="10012" w:type="dxa"/>
        <w:tblLook w:val="04A0" w:firstRow="1" w:lastRow="0" w:firstColumn="1" w:lastColumn="0" w:noHBand="0" w:noVBand="1"/>
      </w:tblPr>
      <w:tblGrid>
        <w:gridCol w:w="2503"/>
        <w:gridCol w:w="2503"/>
        <w:gridCol w:w="2503"/>
        <w:gridCol w:w="2503"/>
      </w:tblGrid>
      <w:tr w:rsidR="00483451" w:rsidRPr="00483451" w14:paraId="427AD79F" w14:textId="77777777" w:rsidTr="00483451">
        <w:trPr>
          <w:trHeight w:val="906"/>
        </w:trPr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F41FE8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lastRenderedPageBreak/>
              <w:t>Factor</w:t>
            </w: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78D4AF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Odds Ratio</w:t>
            </w: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840966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P-value</w:t>
            </w: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69875D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95% CI</w:t>
            </w:r>
          </w:p>
        </w:tc>
      </w:tr>
      <w:tr w:rsidR="00483451" w:rsidRPr="00483451" w14:paraId="00392B48" w14:textId="77777777" w:rsidTr="00483451">
        <w:trPr>
          <w:trHeight w:val="906"/>
        </w:trPr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AECA9F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Achievement</w:t>
            </w: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02A20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1.43</w:t>
            </w: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7CEAE9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0.222</w:t>
            </w: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4CCBF4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0.80–2.54</w:t>
            </w:r>
          </w:p>
        </w:tc>
      </w:tr>
      <w:tr w:rsidR="00483451" w:rsidRPr="00483451" w14:paraId="77BD60A2" w14:textId="77777777" w:rsidTr="00483451">
        <w:trPr>
          <w:trHeight w:val="906"/>
        </w:trPr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3E2241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Recognition</w:t>
            </w: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B4DAD3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2.17</w:t>
            </w: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3BB641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0.010*</w:t>
            </w: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CBC124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1.20–3.90</w:t>
            </w:r>
          </w:p>
        </w:tc>
      </w:tr>
      <w:tr w:rsidR="00483451" w:rsidRPr="00483451" w14:paraId="405B68DF" w14:textId="77777777" w:rsidTr="00483451">
        <w:trPr>
          <w:trHeight w:val="871"/>
        </w:trPr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312FE5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Responsibility</w:t>
            </w: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074692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3.22</w:t>
            </w: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2B3BD6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&lt;0.001***</w:t>
            </w: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A350B1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1.69–6.11</w:t>
            </w:r>
          </w:p>
        </w:tc>
      </w:tr>
      <w:tr w:rsidR="00483451" w:rsidRPr="00483451" w14:paraId="0618BC48" w14:textId="77777777" w:rsidTr="00483451">
        <w:trPr>
          <w:trHeight w:val="906"/>
        </w:trPr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D3134C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Career Advancement</w:t>
            </w: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980DBE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1.84</w:t>
            </w: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5428A2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0.038*</w:t>
            </w: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A7BD5E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1.03–3.26</w:t>
            </w:r>
          </w:p>
        </w:tc>
      </w:tr>
      <w:tr w:rsidR="00483451" w:rsidRPr="00483451" w14:paraId="7F967C28" w14:textId="77777777" w:rsidTr="00483451">
        <w:trPr>
          <w:trHeight w:val="906"/>
        </w:trPr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FBD6AB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Work Schedule</w:t>
            </w: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674705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5.02</w:t>
            </w: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C700C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0.002**</w:t>
            </w: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033F0D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1.80–14.00</w:t>
            </w:r>
          </w:p>
        </w:tc>
      </w:tr>
      <w:tr w:rsidR="00483451" w:rsidRPr="00483451" w14:paraId="06A2F381" w14:textId="77777777" w:rsidTr="00483451">
        <w:trPr>
          <w:trHeight w:val="906"/>
        </w:trPr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2611B4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Communication</w:t>
            </w: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81F3F2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13.31</w:t>
            </w: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783E51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&lt;0.001***</w:t>
            </w: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FB7421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5.60–31.61</w:t>
            </w:r>
          </w:p>
        </w:tc>
      </w:tr>
      <w:tr w:rsidR="00483451" w:rsidRPr="00483451" w14:paraId="5BFE7AB0" w14:textId="77777777" w:rsidTr="00483451">
        <w:trPr>
          <w:trHeight w:val="1812"/>
        </w:trPr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64435A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Source: Field data (2024)</w:t>
            </w: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78A2F9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0E4AE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19FDC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</w:p>
        </w:tc>
      </w:tr>
      <w:tr w:rsidR="00483451" w:rsidRPr="00483451" w14:paraId="6830CAFD" w14:textId="77777777" w:rsidTr="00483451">
        <w:trPr>
          <w:trHeight w:val="1778"/>
        </w:trPr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B58927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** p&lt;0.05, ** p&lt;0.01, *** p&lt;0.001*</w:t>
            </w: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B877D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9BCF3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82778A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</w:p>
        </w:tc>
      </w:tr>
    </w:tbl>
    <w:p w14:paraId="32E82E4B" w14:textId="77777777" w:rsidR="00483451" w:rsidRPr="00483451" w:rsidRDefault="00483451" w:rsidP="00483451">
      <w:pPr>
        <w:rPr>
          <w:lang w:val="en-GB"/>
        </w:rPr>
      </w:pPr>
    </w:p>
    <w:p w14:paraId="1044B9AF" w14:textId="77777777" w:rsidR="00483451" w:rsidRPr="00483451" w:rsidRDefault="00483451" w:rsidP="00483451">
      <w:pPr>
        <w:rPr>
          <w:lang w:val="en-GB"/>
        </w:rPr>
      </w:pPr>
    </w:p>
    <w:p w14:paraId="37941829" w14:textId="77777777" w:rsidR="00483451" w:rsidRPr="00483451" w:rsidRDefault="00483451" w:rsidP="00483451">
      <w:pPr>
        <w:rPr>
          <w:lang w:val="en-GB"/>
        </w:rPr>
      </w:pPr>
    </w:p>
    <w:p w14:paraId="476FAF77" w14:textId="77777777" w:rsidR="00483451" w:rsidRPr="00483451" w:rsidRDefault="00483451" w:rsidP="00483451">
      <w:pPr>
        <w:rPr>
          <w:lang w:val="en-GB"/>
        </w:rPr>
      </w:pPr>
    </w:p>
    <w:p w14:paraId="22AB4884" w14:textId="77777777" w:rsidR="00483451" w:rsidRPr="00483451" w:rsidRDefault="00483451" w:rsidP="00483451">
      <w:pPr>
        <w:rPr>
          <w:lang w:val="en-GB"/>
        </w:rPr>
      </w:pPr>
    </w:p>
    <w:p w14:paraId="2009B317" w14:textId="77777777" w:rsidR="00483451" w:rsidRPr="00483451" w:rsidRDefault="00483451" w:rsidP="00483451">
      <w:pPr>
        <w:rPr>
          <w:b/>
          <w:bCs/>
          <w:i/>
          <w:iCs/>
          <w:lang w:val="en-GB"/>
        </w:rPr>
      </w:pPr>
      <w:r w:rsidRPr="00483451">
        <w:rPr>
          <w:b/>
          <w:bCs/>
          <w:i/>
          <w:iCs/>
          <w:lang w:val="en-GB"/>
        </w:rPr>
        <w:t>Table 4: Univariate regression analysis of extrinsic factors influencing workforce satisfaction</w:t>
      </w:r>
    </w:p>
    <w:tbl>
      <w:tblPr>
        <w:tblStyle w:val="TableGrid"/>
        <w:tblW w:w="10070" w:type="dxa"/>
        <w:tblLook w:val="04A0" w:firstRow="1" w:lastRow="0" w:firstColumn="1" w:lastColumn="0" w:noHBand="0" w:noVBand="1"/>
      </w:tblPr>
      <w:tblGrid>
        <w:gridCol w:w="3118"/>
        <w:gridCol w:w="2303"/>
        <w:gridCol w:w="2346"/>
        <w:gridCol w:w="2303"/>
      </w:tblGrid>
      <w:tr w:rsidR="00483451" w:rsidRPr="00483451" w14:paraId="388DA94A" w14:textId="77777777" w:rsidTr="00483451">
        <w:trPr>
          <w:trHeight w:val="1345"/>
        </w:trPr>
        <w:tc>
          <w:tcPr>
            <w:tcW w:w="2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28499B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lastRenderedPageBreak/>
              <w:t>Factor</w:t>
            </w: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9C8764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Odds Ratio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02D721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P-value</w:t>
            </w: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03D1A0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95% CI</w:t>
            </w:r>
          </w:p>
        </w:tc>
      </w:tr>
      <w:tr w:rsidR="00483451" w:rsidRPr="00483451" w14:paraId="52F4673D" w14:textId="77777777" w:rsidTr="00483451">
        <w:trPr>
          <w:trHeight w:val="1345"/>
        </w:trPr>
        <w:tc>
          <w:tcPr>
            <w:tcW w:w="2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A43E45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Working Environment</w:t>
            </w: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F5B45C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2.85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14F85A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0.002**</w:t>
            </w: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8860BF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1.45–5.61</w:t>
            </w:r>
          </w:p>
        </w:tc>
      </w:tr>
      <w:tr w:rsidR="00483451" w:rsidRPr="00483451" w14:paraId="5D380734" w14:textId="77777777" w:rsidTr="00483451">
        <w:trPr>
          <w:trHeight w:val="1345"/>
        </w:trPr>
        <w:tc>
          <w:tcPr>
            <w:tcW w:w="2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295F90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Supervision</w:t>
            </w: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43C6F8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11.28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34DFA7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&lt;0.001***</w:t>
            </w: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74CF0D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4.99–25.54</w:t>
            </w:r>
          </w:p>
        </w:tc>
      </w:tr>
      <w:tr w:rsidR="00483451" w:rsidRPr="00483451" w14:paraId="667FF5C6" w14:textId="77777777" w:rsidTr="00483451">
        <w:trPr>
          <w:trHeight w:val="1295"/>
        </w:trPr>
        <w:tc>
          <w:tcPr>
            <w:tcW w:w="2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793BCB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Salary</w:t>
            </w: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F7B5C9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1.53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05AE19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0.415</w:t>
            </w: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F4B2E6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0.55–4.25</w:t>
            </w:r>
          </w:p>
        </w:tc>
      </w:tr>
      <w:tr w:rsidR="00483451" w:rsidRPr="00483451" w14:paraId="0C264387" w14:textId="77777777" w:rsidTr="00483451">
        <w:trPr>
          <w:trHeight w:val="1345"/>
        </w:trPr>
        <w:tc>
          <w:tcPr>
            <w:tcW w:w="2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048D10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Interpersonal Relationships</w:t>
            </w: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A47A61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4.19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F78D5D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0.001**</w:t>
            </w: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F7167A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1.78–9.85</w:t>
            </w:r>
          </w:p>
        </w:tc>
      </w:tr>
      <w:tr w:rsidR="00483451" w:rsidRPr="00483451" w14:paraId="64500A2B" w14:textId="77777777" w:rsidTr="00483451">
        <w:trPr>
          <w:trHeight w:val="1345"/>
        </w:trPr>
        <w:tc>
          <w:tcPr>
            <w:tcW w:w="2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F9599A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Organization/Administration</w:t>
            </w: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EF2E55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3.29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D12DFF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&lt;0.001***</w:t>
            </w: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DE758B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1.68–6.43</w:t>
            </w:r>
          </w:p>
        </w:tc>
      </w:tr>
      <w:tr w:rsidR="00483451" w:rsidRPr="00483451" w14:paraId="48F3B7EB" w14:textId="77777777" w:rsidTr="00483451">
        <w:trPr>
          <w:trHeight w:val="1345"/>
        </w:trPr>
        <w:tc>
          <w:tcPr>
            <w:tcW w:w="2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A3080F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Source: Field data (2024)</w:t>
            </w: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790BA1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FF3C9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826C3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</w:p>
        </w:tc>
      </w:tr>
      <w:tr w:rsidR="00483451" w:rsidRPr="00483451" w14:paraId="0B1890FE" w14:textId="77777777" w:rsidTr="00483451">
        <w:trPr>
          <w:trHeight w:val="2697"/>
        </w:trPr>
        <w:tc>
          <w:tcPr>
            <w:tcW w:w="2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E38B3C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** p&lt;0.05, ** p&lt;0.01, *** p&lt;0.001*</w:t>
            </w: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166F8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B820B2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B1604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</w:p>
        </w:tc>
      </w:tr>
    </w:tbl>
    <w:p w14:paraId="487F055D" w14:textId="77777777" w:rsidR="00483451" w:rsidRPr="00483451" w:rsidRDefault="00483451" w:rsidP="00483451">
      <w:pPr>
        <w:rPr>
          <w:b/>
          <w:bCs/>
          <w:i/>
          <w:iCs/>
          <w:lang w:val="en-GB"/>
        </w:rPr>
      </w:pPr>
    </w:p>
    <w:p w14:paraId="4BFD9741" w14:textId="77777777" w:rsidR="00483451" w:rsidRPr="00483451" w:rsidRDefault="00483451" w:rsidP="00483451">
      <w:pPr>
        <w:rPr>
          <w:b/>
          <w:bCs/>
          <w:i/>
          <w:iCs/>
          <w:lang w:val="en-GB"/>
        </w:rPr>
      </w:pPr>
    </w:p>
    <w:p w14:paraId="5AA0639D" w14:textId="77777777" w:rsidR="00483451" w:rsidRPr="00483451" w:rsidRDefault="00483451" w:rsidP="00483451">
      <w:pPr>
        <w:rPr>
          <w:b/>
          <w:bCs/>
          <w:i/>
          <w:iCs/>
          <w:lang w:val="en-GB"/>
        </w:rPr>
      </w:pPr>
    </w:p>
    <w:p w14:paraId="561A776B" w14:textId="77777777" w:rsidR="00483451" w:rsidRPr="00483451" w:rsidRDefault="00483451" w:rsidP="00483451">
      <w:pPr>
        <w:rPr>
          <w:b/>
          <w:bCs/>
          <w:i/>
          <w:iCs/>
          <w:lang w:val="en-GB"/>
        </w:rPr>
      </w:pPr>
    </w:p>
    <w:p w14:paraId="5064279A" w14:textId="77777777" w:rsidR="00483451" w:rsidRPr="00483451" w:rsidRDefault="00483451" w:rsidP="00483451">
      <w:pPr>
        <w:rPr>
          <w:b/>
          <w:bCs/>
          <w:i/>
          <w:iCs/>
          <w:lang w:val="en-GB"/>
        </w:rPr>
      </w:pPr>
    </w:p>
    <w:p w14:paraId="2D500FB8" w14:textId="77777777" w:rsidR="00483451" w:rsidRPr="00483451" w:rsidRDefault="00483451" w:rsidP="00483451">
      <w:pPr>
        <w:rPr>
          <w:b/>
          <w:bCs/>
          <w:i/>
          <w:iCs/>
          <w:lang w:val="en-GB"/>
        </w:rPr>
      </w:pPr>
    </w:p>
    <w:p w14:paraId="7377D856" w14:textId="77777777" w:rsidR="00483451" w:rsidRPr="00483451" w:rsidRDefault="00483451" w:rsidP="00483451">
      <w:pPr>
        <w:rPr>
          <w:b/>
          <w:bCs/>
          <w:i/>
          <w:iCs/>
          <w:lang w:val="en-GB"/>
        </w:rPr>
      </w:pPr>
    </w:p>
    <w:p w14:paraId="57B35AEB" w14:textId="77777777" w:rsidR="00483451" w:rsidRPr="00483451" w:rsidRDefault="00483451" w:rsidP="00483451">
      <w:pPr>
        <w:rPr>
          <w:b/>
          <w:bCs/>
          <w:i/>
          <w:iCs/>
          <w:lang w:val="en-GB"/>
        </w:rPr>
      </w:pPr>
    </w:p>
    <w:p w14:paraId="16B3D6FE" w14:textId="77777777" w:rsidR="00483451" w:rsidRPr="00483451" w:rsidRDefault="00483451" w:rsidP="00483451">
      <w:pPr>
        <w:rPr>
          <w:b/>
          <w:bCs/>
          <w:i/>
          <w:iCs/>
          <w:lang w:val="en-GB"/>
        </w:rPr>
      </w:pPr>
    </w:p>
    <w:p w14:paraId="0C4B9E27" w14:textId="77777777" w:rsidR="00483451" w:rsidRPr="00483451" w:rsidRDefault="00483451" w:rsidP="00483451">
      <w:pPr>
        <w:rPr>
          <w:b/>
          <w:bCs/>
          <w:i/>
          <w:iCs/>
          <w:lang w:val="en-GB"/>
        </w:rPr>
      </w:pPr>
    </w:p>
    <w:p w14:paraId="4BFEE368" w14:textId="77777777" w:rsidR="00483451" w:rsidRPr="00483451" w:rsidRDefault="00483451" w:rsidP="00483451">
      <w:pPr>
        <w:rPr>
          <w:b/>
          <w:bCs/>
          <w:i/>
          <w:iCs/>
          <w:lang w:val="en-GB"/>
        </w:rPr>
      </w:pPr>
    </w:p>
    <w:p w14:paraId="0C66F130" w14:textId="77777777" w:rsidR="00483451" w:rsidRPr="00483451" w:rsidRDefault="00483451" w:rsidP="00483451">
      <w:pPr>
        <w:rPr>
          <w:b/>
          <w:bCs/>
          <w:i/>
          <w:iCs/>
          <w:lang w:val="en-GB"/>
        </w:rPr>
      </w:pPr>
    </w:p>
    <w:p w14:paraId="643F8132" w14:textId="77777777" w:rsidR="00483451" w:rsidRPr="00483451" w:rsidRDefault="00483451" w:rsidP="00483451">
      <w:pPr>
        <w:rPr>
          <w:b/>
          <w:bCs/>
          <w:i/>
          <w:iCs/>
          <w:lang w:val="en-GB"/>
        </w:rPr>
      </w:pPr>
    </w:p>
    <w:p w14:paraId="734C554B" w14:textId="77777777" w:rsidR="00483451" w:rsidRPr="00483451" w:rsidRDefault="00483451" w:rsidP="00483451">
      <w:pPr>
        <w:rPr>
          <w:b/>
          <w:bCs/>
          <w:i/>
          <w:iCs/>
          <w:lang w:val="en-GB"/>
        </w:rPr>
      </w:pPr>
    </w:p>
    <w:p w14:paraId="5271214B" w14:textId="77777777" w:rsidR="00483451" w:rsidRPr="00483451" w:rsidRDefault="00483451" w:rsidP="00483451">
      <w:pPr>
        <w:rPr>
          <w:b/>
          <w:bCs/>
          <w:i/>
          <w:iCs/>
          <w:lang w:val="en-GB"/>
        </w:rPr>
      </w:pPr>
    </w:p>
    <w:p w14:paraId="59172E9C" w14:textId="77777777" w:rsidR="00483451" w:rsidRPr="00483451" w:rsidRDefault="00483451" w:rsidP="00483451">
      <w:pPr>
        <w:rPr>
          <w:b/>
          <w:bCs/>
          <w:i/>
          <w:iCs/>
          <w:lang w:val="en-GB"/>
        </w:rPr>
      </w:pPr>
    </w:p>
    <w:p w14:paraId="6963F3E1" w14:textId="77777777" w:rsidR="00483451" w:rsidRPr="00483451" w:rsidRDefault="00483451" w:rsidP="00483451">
      <w:pPr>
        <w:rPr>
          <w:b/>
          <w:bCs/>
          <w:i/>
          <w:iCs/>
          <w:lang w:val="en-GB"/>
        </w:rPr>
      </w:pPr>
    </w:p>
    <w:p w14:paraId="3A8FFD71" w14:textId="77777777" w:rsidR="00483451" w:rsidRPr="00483451" w:rsidRDefault="00483451" w:rsidP="00483451">
      <w:pPr>
        <w:rPr>
          <w:b/>
          <w:bCs/>
          <w:i/>
          <w:iCs/>
          <w:lang w:val="en-GB"/>
        </w:rPr>
      </w:pPr>
    </w:p>
    <w:p w14:paraId="40FAB7CF" w14:textId="77777777" w:rsidR="00483451" w:rsidRPr="00483451" w:rsidRDefault="00483451" w:rsidP="00483451">
      <w:pPr>
        <w:rPr>
          <w:b/>
          <w:bCs/>
          <w:i/>
          <w:iCs/>
          <w:lang w:val="en-GB"/>
        </w:rPr>
      </w:pPr>
    </w:p>
    <w:p w14:paraId="6D6A5F48" w14:textId="77777777" w:rsidR="00483451" w:rsidRPr="00483451" w:rsidRDefault="00483451" w:rsidP="00483451">
      <w:pPr>
        <w:rPr>
          <w:b/>
          <w:bCs/>
          <w:i/>
          <w:iCs/>
          <w:lang w:val="en-GB"/>
        </w:rPr>
      </w:pPr>
    </w:p>
    <w:p w14:paraId="24D63A41" w14:textId="77777777" w:rsidR="00483451" w:rsidRPr="00483451" w:rsidRDefault="00483451" w:rsidP="00483451">
      <w:pPr>
        <w:rPr>
          <w:b/>
          <w:bCs/>
          <w:i/>
          <w:iCs/>
          <w:lang w:val="en-GB"/>
        </w:rPr>
      </w:pPr>
    </w:p>
    <w:p w14:paraId="49859512" w14:textId="77777777" w:rsidR="00483451" w:rsidRPr="00483451" w:rsidRDefault="00483451" w:rsidP="00483451">
      <w:pPr>
        <w:rPr>
          <w:b/>
          <w:bCs/>
          <w:i/>
          <w:iCs/>
          <w:lang w:val="en-GB"/>
        </w:rPr>
      </w:pPr>
    </w:p>
    <w:p w14:paraId="24B4BBFE" w14:textId="77777777" w:rsidR="00483451" w:rsidRPr="00483451" w:rsidRDefault="00483451" w:rsidP="00483451">
      <w:pPr>
        <w:rPr>
          <w:b/>
          <w:bCs/>
          <w:i/>
          <w:iCs/>
          <w:lang w:val="en-GB"/>
        </w:rPr>
      </w:pPr>
    </w:p>
    <w:p w14:paraId="449CBAB1" w14:textId="77777777" w:rsidR="00483451" w:rsidRPr="00483451" w:rsidRDefault="00483451" w:rsidP="00483451">
      <w:pPr>
        <w:rPr>
          <w:b/>
          <w:bCs/>
          <w:i/>
          <w:iCs/>
          <w:lang w:val="en-GB"/>
        </w:rPr>
      </w:pPr>
      <w:r w:rsidRPr="00483451">
        <w:rPr>
          <w:b/>
          <w:bCs/>
          <w:i/>
          <w:iCs/>
          <w:lang w:val="en-GB"/>
        </w:rPr>
        <w:t>Table 5: Multivariate regression analysis of intrinsic factors influencing workforce satisfaction</w:t>
      </w:r>
    </w:p>
    <w:tbl>
      <w:tblPr>
        <w:tblStyle w:val="TableGrid"/>
        <w:tblW w:w="9744" w:type="dxa"/>
        <w:tblLook w:val="04A0" w:firstRow="1" w:lastRow="0" w:firstColumn="1" w:lastColumn="0" w:noHBand="0" w:noVBand="1"/>
      </w:tblPr>
      <w:tblGrid>
        <w:gridCol w:w="2436"/>
        <w:gridCol w:w="2436"/>
        <w:gridCol w:w="2436"/>
        <w:gridCol w:w="2436"/>
      </w:tblGrid>
      <w:tr w:rsidR="00483451" w:rsidRPr="00483451" w14:paraId="2E8A24D7" w14:textId="77777777" w:rsidTr="00483451">
        <w:trPr>
          <w:trHeight w:val="1054"/>
        </w:trPr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B2F3B7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Factor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3C7E09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Odds Ratio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BBEED8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P-value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C6AA90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95% CI</w:t>
            </w:r>
          </w:p>
        </w:tc>
      </w:tr>
      <w:tr w:rsidR="00483451" w:rsidRPr="00483451" w14:paraId="5BD7B63C" w14:textId="77777777" w:rsidTr="00483451">
        <w:trPr>
          <w:trHeight w:val="1054"/>
        </w:trPr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B40D5F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Achievement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71B102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0.58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A055BE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0.166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0646D3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0.27–1.25</w:t>
            </w:r>
          </w:p>
        </w:tc>
      </w:tr>
      <w:tr w:rsidR="00483451" w:rsidRPr="00483451" w14:paraId="662AF9CB" w14:textId="77777777" w:rsidTr="00483451">
        <w:trPr>
          <w:trHeight w:val="1054"/>
        </w:trPr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7714BA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Recognition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632A37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1.13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57698D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0.776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7943CE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0.50–2.59</w:t>
            </w:r>
          </w:p>
        </w:tc>
      </w:tr>
      <w:tr w:rsidR="00483451" w:rsidRPr="00483451" w14:paraId="12AE337D" w14:textId="77777777" w:rsidTr="00483451">
        <w:trPr>
          <w:trHeight w:val="1013"/>
        </w:trPr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BDD749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lastRenderedPageBreak/>
              <w:t>Responsibility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F8CCA2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4.58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CF36C6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0.001**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750E30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1.81–11.60</w:t>
            </w:r>
          </w:p>
        </w:tc>
      </w:tr>
      <w:tr w:rsidR="00483451" w:rsidRPr="00483451" w14:paraId="675749DE" w14:textId="77777777" w:rsidTr="00483451">
        <w:trPr>
          <w:trHeight w:val="1054"/>
        </w:trPr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F9F30A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Career Advancement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ED9C0C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0.74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887B43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0.429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ED7968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0.35–1.57</w:t>
            </w:r>
          </w:p>
        </w:tc>
      </w:tr>
      <w:tr w:rsidR="00483451" w:rsidRPr="00483451" w14:paraId="039F92C2" w14:textId="77777777" w:rsidTr="00483451">
        <w:trPr>
          <w:trHeight w:val="1054"/>
        </w:trPr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B9C79B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Work Schedule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2B45BF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2.05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1F9251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0.258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3D16C7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0.59–7.11</w:t>
            </w:r>
          </w:p>
        </w:tc>
      </w:tr>
      <w:tr w:rsidR="00483451" w:rsidRPr="00483451" w14:paraId="0197E3C0" w14:textId="77777777" w:rsidTr="00483451">
        <w:trPr>
          <w:trHeight w:val="1054"/>
        </w:trPr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CDD460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Communication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592DAF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10.14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3A5F00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&lt;0.001***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5B6754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3.77–27.29</w:t>
            </w:r>
          </w:p>
        </w:tc>
      </w:tr>
      <w:tr w:rsidR="00483451" w:rsidRPr="00483451" w14:paraId="23B56B0C" w14:textId="77777777" w:rsidTr="00483451">
        <w:trPr>
          <w:trHeight w:val="2108"/>
        </w:trPr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08F53F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Source: Field data (2024)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54A14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E7BE8E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60689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</w:p>
        </w:tc>
      </w:tr>
      <w:tr w:rsidR="00483451" w:rsidRPr="00483451" w14:paraId="6D55ACA9" w14:textId="77777777" w:rsidTr="00483451">
        <w:trPr>
          <w:trHeight w:val="2067"/>
        </w:trPr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D87B76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** p&lt;0.05, ** p&lt;0.01, *** p&lt;0.001*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51802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70323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C00A3E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</w:p>
        </w:tc>
      </w:tr>
    </w:tbl>
    <w:p w14:paraId="0ACDBBD2" w14:textId="77777777" w:rsidR="00483451" w:rsidRPr="00483451" w:rsidRDefault="00483451" w:rsidP="00483451">
      <w:pPr>
        <w:rPr>
          <w:b/>
          <w:bCs/>
          <w:lang w:val="en-GB"/>
        </w:rPr>
      </w:pPr>
    </w:p>
    <w:p w14:paraId="11AB1479" w14:textId="77777777" w:rsidR="00483451" w:rsidRPr="00483451" w:rsidRDefault="00483451" w:rsidP="00483451">
      <w:pPr>
        <w:rPr>
          <w:b/>
          <w:bCs/>
          <w:lang w:val="en-GB"/>
        </w:rPr>
      </w:pPr>
    </w:p>
    <w:p w14:paraId="6B3D2DBC" w14:textId="77777777" w:rsidR="00483451" w:rsidRPr="00483451" w:rsidRDefault="00483451" w:rsidP="00483451">
      <w:pPr>
        <w:rPr>
          <w:b/>
          <w:bCs/>
          <w:i/>
          <w:iCs/>
          <w:lang w:val="en-GB"/>
        </w:rPr>
      </w:pPr>
      <w:r w:rsidRPr="00483451">
        <w:rPr>
          <w:b/>
          <w:bCs/>
          <w:i/>
          <w:iCs/>
          <w:lang w:val="en-GB"/>
        </w:rPr>
        <w:t>Table 6: Multivariate regression analysis of extrinsic factors influencing workforce satisfaction</w:t>
      </w:r>
    </w:p>
    <w:tbl>
      <w:tblPr>
        <w:tblStyle w:val="TableGrid"/>
        <w:tblW w:w="9893" w:type="dxa"/>
        <w:tblLook w:val="04A0" w:firstRow="1" w:lastRow="0" w:firstColumn="1" w:lastColumn="0" w:noHBand="0" w:noVBand="1"/>
      </w:tblPr>
      <w:tblGrid>
        <w:gridCol w:w="3119"/>
        <w:gridCol w:w="2240"/>
        <w:gridCol w:w="2291"/>
        <w:gridCol w:w="2243"/>
      </w:tblGrid>
      <w:tr w:rsidR="00483451" w:rsidRPr="00483451" w14:paraId="2399289E" w14:textId="77777777" w:rsidTr="00483451">
        <w:trPr>
          <w:trHeight w:val="1121"/>
        </w:trPr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1085F3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Factor</w:t>
            </w: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EF907A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Odds Ratio</w:t>
            </w:r>
          </w:p>
        </w:tc>
        <w:tc>
          <w:tcPr>
            <w:tcW w:w="2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863996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P-value</w:t>
            </w:r>
          </w:p>
        </w:tc>
        <w:tc>
          <w:tcPr>
            <w:tcW w:w="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5C2236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95% CI</w:t>
            </w:r>
          </w:p>
        </w:tc>
      </w:tr>
      <w:tr w:rsidR="00483451" w:rsidRPr="00483451" w14:paraId="56FB6326" w14:textId="77777777" w:rsidTr="00483451">
        <w:trPr>
          <w:trHeight w:val="1121"/>
        </w:trPr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B7F551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Working Environment</w:t>
            </w: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4AEC95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1.26</w:t>
            </w:r>
          </w:p>
        </w:tc>
        <w:tc>
          <w:tcPr>
            <w:tcW w:w="2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62E6E4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0.550</w:t>
            </w:r>
          </w:p>
        </w:tc>
        <w:tc>
          <w:tcPr>
            <w:tcW w:w="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40C612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0.57–2.70</w:t>
            </w:r>
          </w:p>
        </w:tc>
      </w:tr>
      <w:tr w:rsidR="00483451" w:rsidRPr="00483451" w14:paraId="352A37A0" w14:textId="77777777" w:rsidTr="00483451">
        <w:trPr>
          <w:trHeight w:val="1121"/>
        </w:trPr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179501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Supervision</w:t>
            </w: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BC05ED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8.39</w:t>
            </w:r>
          </w:p>
        </w:tc>
        <w:tc>
          <w:tcPr>
            <w:tcW w:w="2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3C48A2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&lt;0.001***</w:t>
            </w:r>
          </w:p>
        </w:tc>
        <w:tc>
          <w:tcPr>
            <w:tcW w:w="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BB72A6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3.07–22.92</w:t>
            </w:r>
          </w:p>
        </w:tc>
      </w:tr>
      <w:tr w:rsidR="00483451" w:rsidRPr="00483451" w14:paraId="05EC8AF0" w14:textId="77777777" w:rsidTr="00483451">
        <w:trPr>
          <w:trHeight w:val="1080"/>
        </w:trPr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A4CF7D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lastRenderedPageBreak/>
              <w:t>Salary</w:t>
            </w: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B8CA7F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1.56</w:t>
            </w:r>
          </w:p>
        </w:tc>
        <w:tc>
          <w:tcPr>
            <w:tcW w:w="2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3D4D0B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0.383</w:t>
            </w:r>
          </w:p>
        </w:tc>
        <w:tc>
          <w:tcPr>
            <w:tcW w:w="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C16FD8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0.58–4.21</w:t>
            </w:r>
          </w:p>
        </w:tc>
      </w:tr>
      <w:tr w:rsidR="00483451" w:rsidRPr="00483451" w14:paraId="645C827A" w14:textId="77777777" w:rsidTr="00483451">
        <w:trPr>
          <w:trHeight w:val="1121"/>
        </w:trPr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9AC804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Interpersonal Relationships</w:t>
            </w: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F82F72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2.09</w:t>
            </w:r>
          </w:p>
        </w:tc>
        <w:tc>
          <w:tcPr>
            <w:tcW w:w="2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11B21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0.126</w:t>
            </w:r>
          </w:p>
        </w:tc>
        <w:tc>
          <w:tcPr>
            <w:tcW w:w="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BA9E6C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0.81–5.36</w:t>
            </w:r>
          </w:p>
        </w:tc>
      </w:tr>
      <w:tr w:rsidR="00483451" w:rsidRPr="00483451" w14:paraId="47221D1A" w14:textId="77777777" w:rsidTr="00483451">
        <w:trPr>
          <w:trHeight w:val="1121"/>
        </w:trPr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067C3A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Organization/Administration</w:t>
            </w: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D8AB37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3.29</w:t>
            </w:r>
          </w:p>
        </w:tc>
        <w:tc>
          <w:tcPr>
            <w:tcW w:w="2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2D3745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&lt;0.001***</w:t>
            </w:r>
          </w:p>
        </w:tc>
        <w:tc>
          <w:tcPr>
            <w:tcW w:w="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AE2730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1.68–6.43</w:t>
            </w:r>
          </w:p>
        </w:tc>
      </w:tr>
      <w:tr w:rsidR="00483451" w:rsidRPr="00483451" w14:paraId="40610078" w14:textId="77777777" w:rsidTr="00483451">
        <w:trPr>
          <w:trHeight w:val="1121"/>
        </w:trPr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C33EEC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Source: Field data (2024)</w:t>
            </w: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519A5C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2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B7EDC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E9AAF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</w:p>
        </w:tc>
      </w:tr>
      <w:tr w:rsidR="00483451" w:rsidRPr="00483451" w14:paraId="24D69064" w14:textId="77777777" w:rsidTr="00483451">
        <w:trPr>
          <w:trHeight w:val="2243"/>
        </w:trPr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5BCDB7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** p&lt;0.05, ** p&lt;0.01, *** p&lt;0.001*</w:t>
            </w: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FC251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2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FE7949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7FD9E2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</w:p>
        </w:tc>
      </w:tr>
    </w:tbl>
    <w:p w14:paraId="566E0546" w14:textId="77777777" w:rsidR="00483451" w:rsidRPr="00483451" w:rsidRDefault="00483451" w:rsidP="00483451">
      <w:pPr>
        <w:rPr>
          <w:lang w:val="en-GB"/>
        </w:rPr>
      </w:pPr>
    </w:p>
    <w:p w14:paraId="55CD2A11" w14:textId="77777777" w:rsidR="00483451" w:rsidRPr="00483451" w:rsidRDefault="00483451" w:rsidP="00483451">
      <w:pPr>
        <w:rPr>
          <w:lang w:val="en-GB"/>
        </w:rPr>
      </w:pPr>
    </w:p>
    <w:p w14:paraId="3AD3ADA3" w14:textId="77777777" w:rsidR="00483451" w:rsidRPr="00483451" w:rsidRDefault="00483451" w:rsidP="00483451">
      <w:pPr>
        <w:rPr>
          <w:lang w:val="en-GB"/>
        </w:rPr>
      </w:pPr>
    </w:p>
    <w:p w14:paraId="65B9096C" w14:textId="77777777" w:rsidR="00483451" w:rsidRPr="00483451" w:rsidRDefault="00483451" w:rsidP="00483451">
      <w:pPr>
        <w:rPr>
          <w:lang w:val="en-GB"/>
        </w:rPr>
      </w:pPr>
    </w:p>
    <w:p w14:paraId="06AB71D1" w14:textId="77777777" w:rsidR="00483451" w:rsidRPr="00483451" w:rsidRDefault="00483451" w:rsidP="00483451">
      <w:pPr>
        <w:rPr>
          <w:lang w:val="en-GB"/>
        </w:rPr>
      </w:pPr>
    </w:p>
    <w:p w14:paraId="7A3A22E2" w14:textId="77777777" w:rsidR="00483451" w:rsidRPr="00483451" w:rsidRDefault="00483451" w:rsidP="00483451">
      <w:pPr>
        <w:rPr>
          <w:b/>
          <w:bCs/>
          <w:u w:val="single"/>
          <w:lang w:val="en-GB"/>
        </w:rPr>
      </w:pPr>
      <w:r w:rsidRPr="00483451">
        <w:rPr>
          <w:b/>
          <w:bCs/>
          <w:u w:val="single"/>
          <w:lang w:val="en-GB"/>
        </w:rPr>
        <w:t>Annex</w:t>
      </w:r>
    </w:p>
    <w:p w14:paraId="23592EA4" w14:textId="77777777" w:rsidR="00483451" w:rsidRPr="00483451" w:rsidRDefault="00483451" w:rsidP="00483451">
      <w:pPr>
        <w:rPr>
          <w:b/>
          <w:bCs/>
          <w:i/>
          <w:iCs/>
          <w:u w:val="single"/>
          <w:lang w:val="en-GB"/>
        </w:rPr>
      </w:pPr>
      <w:r w:rsidRPr="00483451">
        <w:rPr>
          <w:b/>
          <w:bCs/>
          <w:i/>
          <w:iCs/>
          <w:u w:val="single"/>
          <w:lang w:val="en-GB"/>
        </w:rPr>
        <w:t xml:space="preserve">Completed STROBE checklist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57"/>
        <w:gridCol w:w="2573"/>
        <w:gridCol w:w="2919"/>
        <w:gridCol w:w="1767"/>
      </w:tblGrid>
      <w:tr w:rsidR="00483451" w:rsidRPr="00483451" w14:paraId="410F34F8" w14:textId="77777777" w:rsidTr="00483451"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5F0AD8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Item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2FBBF6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Recommendation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4AAEBF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Location in manuscript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1EC243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Page</w:t>
            </w:r>
          </w:p>
        </w:tc>
      </w:tr>
      <w:tr w:rsidR="00483451" w:rsidRPr="00483451" w14:paraId="7596AFF0" w14:textId="77777777" w:rsidTr="00483451"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6FE382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1a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77F521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Indicate study design in title/abstract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03B30D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Title: "A Quantitative Analysis" + Abstract Methods: "quantitative cross-sectional design"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F8DF2D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1</w:t>
            </w:r>
          </w:p>
        </w:tc>
      </w:tr>
      <w:tr w:rsidR="00483451" w:rsidRPr="00483451" w14:paraId="585395BA" w14:textId="77777777" w:rsidTr="00483451"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E88E4A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1b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A76959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Balanced abstract summary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816B94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Abstract (structured sections: Intro, Methods, Results, Conclusion)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08C3FD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1</w:t>
            </w:r>
          </w:p>
        </w:tc>
      </w:tr>
      <w:tr w:rsidR="00483451" w:rsidRPr="00483451" w14:paraId="0423B607" w14:textId="77777777" w:rsidTr="00483451"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A3F217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lastRenderedPageBreak/>
              <w:t>2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8B16F3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Scientific background/rationale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FC43C5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Background (paragraphs 1-3)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C087B9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2</w:t>
            </w:r>
          </w:p>
        </w:tc>
      </w:tr>
      <w:tr w:rsidR="00483451" w:rsidRPr="00483451" w14:paraId="5261B82D" w14:textId="77777777" w:rsidTr="00483451"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0ADAA5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3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72DD4E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Specific objectives/hypotheses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A0F2B9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Background (final paragraph)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8C6094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1</w:t>
            </w:r>
          </w:p>
        </w:tc>
      </w:tr>
      <w:tr w:rsidR="00483451" w:rsidRPr="00483451" w14:paraId="4996A3AB" w14:textId="77777777" w:rsidTr="00483451"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E368D9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4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39FFC8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Key design elements early in the paper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168946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Abstract (Methods) + Methodology (Study design)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9D38BE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1, 3</w:t>
            </w:r>
          </w:p>
        </w:tc>
      </w:tr>
      <w:tr w:rsidR="00483451" w:rsidRPr="00483451" w14:paraId="3C2F58A9" w14:textId="77777777" w:rsidTr="00483451"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11BE60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5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C127E4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Setting, locations, dates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242673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Methodology: Study setting and data collected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E3F4B3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3</w:t>
            </w:r>
          </w:p>
        </w:tc>
      </w:tr>
      <w:tr w:rsidR="00483451" w:rsidRPr="00483451" w14:paraId="01455290" w14:textId="77777777" w:rsidTr="00483451"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6918DE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6a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EBF5CE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Eligibility criteria &amp; participant selection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41D519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Methodology: Study design and population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990443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3</w:t>
            </w:r>
          </w:p>
        </w:tc>
      </w:tr>
      <w:tr w:rsidR="00483451" w:rsidRPr="00483451" w14:paraId="46B40EE1" w14:textId="77777777" w:rsidTr="00483451"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7D1815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7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11B931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Define outcomes, exposures, confounders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FA70C1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Methodology: Study variables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C481CB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3</w:t>
            </w:r>
          </w:p>
        </w:tc>
      </w:tr>
      <w:tr w:rsidR="00483451" w:rsidRPr="00483451" w14:paraId="526B657A" w14:textId="77777777" w:rsidTr="00483451"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ABA82E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8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5FA967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Data sources/measurement methods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F2B334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Methodology: Study setting and data collected, reference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D1A31D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3, 12</w:t>
            </w:r>
          </w:p>
        </w:tc>
      </w:tr>
      <w:tr w:rsidR="00483451" w:rsidRPr="00483451" w14:paraId="44F2B582" w14:textId="77777777" w:rsidTr="00483451"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20E045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9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48A6EF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Efforts to address bias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390003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Limitations (acknowledges self-reporting bias)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C216D5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7</w:t>
            </w:r>
          </w:p>
        </w:tc>
      </w:tr>
      <w:tr w:rsidR="00483451" w:rsidRPr="00483451" w14:paraId="206DFBF9" w14:textId="77777777" w:rsidTr="00483451"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2A04AF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10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0279DB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Study size justification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097697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Methodology (Sampling)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1742E5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3</w:t>
            </w:r>
          </w:p>
        </w:tc>
      </w:tr>
      <w:tr w:rsidR="00483451" w:rsidRPr="00483451" w14:paraId="71F12AF6" w14:textId="77777777" w:rsidTr="00483451"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685374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11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56545E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Handling of quantitative variables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EF8214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Methodology: Statistical analysis (categorical treatment implied in regression)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5DEA46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4</w:t>
            </w:r>
          </w:p>
        </w:tc>
      </w:tr>
      <w:tr w:rsidR="00483451" w:rsidRPr="00483451" w14:paraId="0262C1C8" w14:textId="77777777" w:rsidTr="00483451"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0A0DA9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12a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BAF49F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Statistical methods (incl. confounding control)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4744A3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Methodology: Statistical analysis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108FF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4</w:t>
            </w:r>
          </w:p>
        </w:tc>
      </w:tr>
      <w:tr w:rsidR="00483451" w:rsidRPr="00483451" w14:paraId="6937C8AE" w14:textId="77777777" w:rsidTr="00483451"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B0D067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12b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37C27C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Subgroup/interaction methods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2CC8F7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Methodology (Stats analysis)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26953B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4</w:t>
            </w:r>
          </w:p>
        </w:tc>
      </w:tr>
      <w:tr w:rsidR="00483451" w:rsidRPr="00483451" w14:paraId="42E793DC" w14:textId="77777777" w:rsidTr="00483451"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1AA9A8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12c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EB61D4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Missing data handling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14ED03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Methodology (Stats analysis)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D5749E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6</w:t>
            </w:r>
          </w:p>
        </w:tc>
      </w:tr>
      <w:tr w:rsidR="00483451" w:rsidRPr="00483451" w14:paraId="136ABDAC" w14:textId="77777777" w:rsidTr="00483451"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203D2E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12d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D7FAE1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Analytical methods for sampling strategy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C07C88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 xml:space="preserve">Methodology: Study design and </w:t>
            </w:r>
            <w:r w:rsidRPr="00483451">
              <w:rPr>
                <w:lang w:val="en-GB"/>
              </w:rPr>
              <w:lastRenderedPageBreak/>
              <w:t>population (multistage sampling)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762B60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lastRenderedPageBreak/>
              <w:t>3</w:t>
            </w:r>
          </w:p>
        </w:tc>
      </w:tr>
      <w:tr w:rsidR="00483451" w:rsidRPr="00483451" w14:paraId="378EC027" w14:textId="77777777" w:rsidTr="00483451"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FB2104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12e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2E4C67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Sensitivity analyses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35DCDE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Methodology (Stats analysis)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67009A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4</w:t>
            </w:r>
          </w:p>
        </w:tc>
      </w:tr>
      <w:tr w:rsidR="00483451" w:rsidRPr="00483451" w14:paraId="2FA969F0" w14:textId="77777777" w:rsidTr="00483451"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6E7873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13a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0FBD46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Participant flow numbers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DD1D0B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Results: Demographic characteristics (Table 1)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AFF727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5</w:t>
            </w:r>
          </w:p>
        </w:tc>
      </w:tr>
      <w:tr w:rsidR="00483451" w:rsidRPr="00483451" w14:paraId="6A3EA0B1" w14:textId="77777777" w:rsidTr="00483451"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51DCB4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13b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8CA7EE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Non-participation reasons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131454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Methodology (Population)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FF9D33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3</w:t>
            </w:r>
          </w:p>
        </w:tc>
      </w:tr>
      <w:tr w:rsidR="00483451" w:rsidRPr="00483451" w14:paraId="22317CC7" w14:textId="77777777" w:rsidTr="00483451"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A7872E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13c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F9EA98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Flow diagram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A99EDE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Not included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404F5D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-</w:t>
            </w:r>
          </w:p>
        </w:tc>
      </w:tr>
      <w:tr w:rsidR="00483451" w:rsidRPr="00483451" w14:paraId="423E5AF1" w14:textId="77777777" w:rsidTr="00483451"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8C9789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14a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9E5A48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Participant characteristics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FA4B21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Results: Demographic characteristics (Table 1)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211C0F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5</w:t>
            </w:r>
          </w:p>
        </w:tc>
      </w:tr>
      <w:tr w:rsidR="00483451" w:rsidRPr="00483451" w14:paraId="6631AE20" w14:textId="77777777" w:rsidTr="00483451"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33B42D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14b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942060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Missing data indicators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AAF0CC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Results (Descriptive data)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E48791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5</w:t>
            </w:r>
          </w:p>
        </w:tc>
      </w:tr>
      <w:tr w:rsidR="00483451" w:rsidRPr="00483451" w14:paraId="0D5037B5" w14:textId="77777777" w:rsidTr="00483451"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F1E38F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15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B3A7EF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Outcome event numbers/summary measures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3E6480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Results: Staffing gaps (Table 2) + Regression results (Tables 3-6)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A252D3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6</w:t>
            </w:r>
          </w:p>
        </w:tc>
      </w:tr>
      <w:tr w:rsidR="00483451" w:rsidRPr="00483451" w14:paraId="179C6921" w14:textId="77777777" w:rsidTr="00483451"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75C011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16a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56378D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Unadjusted/adjusted estimates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9DDADD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Results: Intrinsic/Extrinsic factors (Tables 3-6)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2246D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6</w:t>
            </w:r>
          </w:p>
        </w:tc>
      </w:tr>
      <w:tr w:rsidR="00483451" w:rsidRPr="00483451" w14:paraId="0EDBC860" w14:textId="77777777" w:rsidTr="00483451"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79D075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16b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3EFE8E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Continuous variable boundaries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B87690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Methodology: Study variables (categorical treatment)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A93824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3</w:t>
            </w:r>
          </w:p>
        </w:tc>
      </w:tr>
      <w:tr w:rsidR="00483451" w:rsidRPr="00483451" w14:paraId="4E7A962F" w14:textId="77777777" w:rsidTr="00483451"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A2B1C4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16c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8A6A19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Absolute risk translation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14F5E9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Not applicable (odds ratios reported)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2AA14C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-</w:t>
            </w:r>
          </w:p>
        </w:tc>
      </w:tr>
      <w:tr w:rsidR="00483451" w:rsidRPr="00483451" w14:paraId="31BA86C1" w14:textId="77777777" w:rsidTr="00483451"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E05E0B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17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84A515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Other analyses (subgroups, sensitivity)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BE15B6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Results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539CFD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7</w:t>
            </w:r>
          </w:p>
        </w:tc>
      </w:tr>
      <w:tr w:rsidR="00483451" w:rsidRPr="00483451" w14:paraId="5828A608" w14:textId="77777777" w:rsidTr="00483451"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D062B8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18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8070E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Key results referenced to objectives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E3989A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Discussion (paragraphs 1-3) + Conclusion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6210BC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8,10</w:t>
            </w:r>
          </w:p>
        </w:tc>
      </w:tr>
      <w:tr w:rsidR="00483451" w:rsidRPr="00483451" w14:paraId="56C21D79" w14:textId="77777777" w:rsidTr="00483451"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76616A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19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83F78D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Limitations (bias/imprecision direction/magnitude)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BCA01B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Study limitations section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571B61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9</w:t>
            </w:r>
          </w:p>
        </w:tc>
      </w:tr>
      <w:tr w:rsidR="00483451" w:rsidRPr="00483451" w14:paraId="0035F609" w14:textId="77777777" w:rsidTr="00483451"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F17E80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lastRenderedPageBreak/>
              <w:t>20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8EE2A6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Cautious interpretation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99AE61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Discussion (final paragraph) + Conclusion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C3A24C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8,10</w:t>
            </w:r>
          </w:p>
        </w:tc>
      </w:tr>
      <w:tr w:rsidR="00483451" w:rsidRPr="00483451" w14:paraId="7E78F933" w14:textId="77777777" w:rsidTr="00483451"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2C6221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21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BD61F0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Generalizability discussion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62DCCD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Limitations (regional/setting constraints)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BD692E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9</w:t>
            </w:r>
          </w:p>
        </w:tc>
      </w:tr>
      <w:tr w:rsidR="00483451" w:rsidRPr="00483451" w14:paraId="73687B00" w14:textId="77777777" w:rsidTr="00483451"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FD2486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22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EDA0E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Funding source/role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B03FD4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Funding section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8D7258" w14:textId="77777777" w:rsidR="00483451" w:rsidRPr="00483451" w:rsidRDefault="00483451" w:rsidP="00483451">
            <w:pPr>
              <w:spacing w:after="160" w:line="278" w:lineRule="auto"/>
              <w:rPr>
                <w:lang w:val="en-GB"/>
              </w:rPr>
            </w:pPr>
            <w:r w:rsidRPr="00483451">
              <w:rPr>
                <w:lang w:val="en-GB"/>
              </w:rPr>
              <w:t>10</w:t>
            </w:r>
          </w:p>
        </w:tc>
      </w:tr>
    </w:tbl>
    <w:p w14:paraId="0A439176" w14:textId="77777777" w:rsidR="00483451" w:rsidRPr="00483451" w:rsidRDefault="00483451" w:rsidP="00483451">
      <w:pPr>
        <w:rPr>
          <w:lang w:val="en-GB"/>
        </w:rPr>
      </w:pPr>
    </w:p>
    <w:p w14:paraId="5D30030E" w14:textId="77777777" w:rsidR="00483451" w:rsidRPr="00483451" w:rsidRDefault="00483451" w:rsidP="00483451">
      <w:pPr>
        <w:rPr>
          <w:b/>
          <w:bCs/>
          <w:i/>
          <w:iCs/>
          <w:u w:val="single"/>
          <w:lang w:val="en-GB"/>
        </w:rPr>
      </w:pPr>
    </w:p>
    <w:p w14:paraId="7AC2D293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3451"/>
    <w:rsid w:val="00483451"/>
    <w:rsid w:val="00595B57"/>
    <w:rsid w:val="00767E38"/>
    <w:rsid w:val="00866F7D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922B6A"/>
  <w15:chartTrackingRefBased/>
  <w15:docId w15:val="{00C89995-EDB1-455A-A815-A9610F2EF8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8345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8345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8345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8345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8345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8345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8345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8345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8345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8345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8345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8345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8345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8345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8345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8345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8345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8345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8345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834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8345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834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8345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8345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8345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8345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8345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8345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8345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4834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71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95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812</Words>
  <Characters>4631</Characters>
  <Application>Microsoft Office Word</Application>
  <DocSecurity>0</DocSecurity>
  <Lines>38</Lines>
  <Paragraphs>10</Paragraphs>
  <ScaleCrop>false</ScaleCrop>
  <Company/>
  <LinksUpToDate>false</LinksUpToDate>
  <CharactersWithSpaces>5433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2025-09-12T05:59:00Z</dcterms:created>
  <dcterms:modified xsi:type="dcterms:W3CDTF">2025-09-12T05:59:00Z</dcterms:modified>
</cp:coreProperties>
</file>