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2B810" w14:textId="77777777" w:rsidR="00E50975" w:rsidRPr="008D5F44" w:rsidRDefault="00E50975" w:rsidP="00E50975">
      <w:pPr>
        <w:spacing w:line="360" w:lineRule="auto"/>
        <w:rPr>
          <w:rFonts w:ascii="Calibri" w:hAnsi="Calibri" w:cs="Calibri"/>
          <w:sz w:val="20"/>
          <w:szCs w:val="20"/>
          <w:lang w:val="en-US"/>
        </w:rPr>
      </w:pPr>
    </w:p>
    <w:p w14:paraId="09FC461C"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lang w:val="en-US"/>
        </w:rPr>
      </w:pPr>
    </w:p>
    <w:p w14:paraId="2E1A633C"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lang w:val="en-US"/>
        </w:rPr>
      </w:pPr>
      <w:r>
        <w:rPr>
          <w:rFonts w:ascii="Calibri" w:hAnsi="Calibri" w:cs="Calibri"/>
          <w:noProof/>
          <w:kern w:val="0"/>
          <w:sz w:val="20"/>
          <w:szCs w:val="20"/>
          <w:lang w:val="en-US"/>
        </w:rPr>
        <w:drawing>
          <wp:inline distT="0" distB="0" distL="0" distR="0" wp14:anchorId="7626B071" wp14:editId="454BE21A">
            <wp:extent cx="5026269" cy="3843486"/>
            <wp:effectExtent l="0" t="0" r="3175" b="5080"/>
            <wp:docPr id="19390644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064433" name="Picture 1939064433"/>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28925" cy="3845517"/>
                    </a:xfrm>
                    <a:prstGeom prst="rect">
                      <a:avLst/>
                    </a:prstGeom>
                  </pic:spPr>
                </pic:pic>
              </a:graphicData>
            </a:graphic>
          </wp:inline>
        </w:drawing>
      </w:r>
    </w:p>
    <w:p w14:paraId="455DBE14" w14:textId="77777777" w:rsidR="00E50975" w:rsidRDefault="00E50975" w:rsidP="00E50975">
      <w:pPr>
        <w:autoSpaceDE w:val="0"/>
        <w:autoSpaceDN w:val="0"/>
        <w:adjustRightInd w:val="0"/>
        <w:spacing w:after="0" w:line="360" w:lineRule="auto"/>
        <w:rPr>
          <w:rFonts w:ascii="Calibri" w:hAnsi="Calibri" w:cs="Calibri"/>
          <w:kern w:val="0"/>
          <w:sz w:val="20"/>
          <w:szCs w:val="20"/>
          <w:lang w:val="en-US"/>
        </w:rPr>
      </w:pPr>
    </w:p>
    <w:p w14:paraId="3851D178" w14:textId="77777777" w:rsidR="00E50975" w:rsidRPr="00A54F94" w:rsidRDefault="00E50975" w:rsidP="00E50975">
      <w:pPr>
        <w:autoSpaceDE w:val="0"/>
        <w:autoSpaceDN w:val="0"/>
        <w:adjustRightInd w:val="0"/>
        <w:spacing w:after="0" w:line="360" w:lineRule="auto"/>
        <w:rPr>
          <w:rFonts w:ascii="Calibri" w:hAnsi="Calibri" w:cs="Calibri"/>
          <w:kern w:val="0"/>
          <w:sz w:val="20"/>
          <w:szCs w:val="20"/>
          <w:lang w:val="en-US"/>
        </w:rPr>
      </w:pPr>
      <w:r w:rsidRPr="008A7C0C">
        <w:rPr>
          <w:rFonts w:ascii="Calibri" w:hAnsi="Calibri" w:cs="Calibri"/>
          <w:b/>
          <w:bCs/>
          <w:kern w:val="0"/>
          <w:sz w:val="20"/>
          <w:szCs w:val="20"/>
          <w:lang w:val="en-US"/>
        </w:rPr>
        <w:t>Supplementary Fig. 1</w:t>
      </w:r>
      <w:r>
        <w:rPr>
          <w:rFonts w:ascii="Calibri" w:hAnsi="Calibri" w:cs="Calibri"/>
          <w:kern w:val="0"/>
          <w:sz w:val="20"/>
          <w:szCs w:val="20"/>
          <w:lang w:val="en-US"/>
        </w:rPr>
        <w:t xml:space="preserve"> </w:t>
      </w:r>
      <w:r w:rsidRPr="00A54F94">
        <w:rPr>
          <w:rFonts w:ascii="Calibri" w:hAnsi="Calibri" w:cs="Calibri"/>
          <w:kern w:val="0"/>
          <w:sz w:val="20"/>
          <w:szCs w:val="20"/>
          <w:lang w:val="en-US"/>
        </w:rPr>
        <w:t xml:space="preserve">Experimental setup of 2 x 2 </w:t>
      </w:r>
      <w:r>
        <w:rPr>
          <w:rFonts w:ascii="Calibri" w:hAnsi="Calibri" w:cs="Calibri"/>
          <w:kern w:val="0"/>
          <w:sz w:val="20"/>
          <w:szCs w:val="20"/>
          <w:lang w:val="en-US"/>
        </w:rPr>
        <w:t>factorial</w:t>
      </w:r>
      <w:r w:rsidRPr="00A54F94">
        <w:rPr>
          <w:rFonts w:ascii="Calibri" w:hAnsi="Calibri" w:cs="Calibri"/>
          <w:kern w:val="0"/>
          <w:sz w:val="20"/>
          <w:szCs w:val="20"/>
          <w:lang w:val="en-US"/>
        </w:rPr>
        <w:t xml:space="preserve"> design with </w:t>
      </w:r>
      <w:r w:rsidRPr="00A54F94">
        <w:rPr>
          <w:rFonts w:ascii="Calibri" w:hAnsi="Calibri" w:cs="Calibri"/>
          <w:i/>
          <w:iCs/>
          <w:kern w:val="0"/>
          <w:sz w:val="20"/>
          <w:szCs w:val="20"/>
          <w:lang w:val="en-US"/>
        </w:rPr>
        <w:t>F. fragum</w:t>
      </w:r>
      <w:r w:rsidRPr="00A54F94">
        <w:rPr>
          <w:rFonts w:ascii="Calibri" w:hAnsi="Calibri" w:cs="Calibri"/>
          <w:kern w:val="0"/>
          <w:sz w:val="20"/>
          <w:szCs w:val="20"/>
          <w:lang w:val="en-US"/>
        </w:rPr>
        <w:t xml:space="preserve"> settlers exposed to either a control temperature (28°C) or a heat wave (28 °C </w:t>
      </w:r>
      <w:r w:rsidRPr="00A54F94">
        <w:rPr>
          <w:rFonts w:ascii="Wingdings" w:eastAsia="Wingdings" w:hAnsi="Wingdings" w:cs="Wingdings"/>
          <w:kern w:val="0"/>
          <w:sz w:val="20"/>
          <w:szCs w:val="20"/>
          <w:lang w:val="en-US"/>
        </w:rPr>
        <w:t>à</w:t>
      </w:r>
      <w:r w:rsidRPr="00A54F94">
        <w:rPr>
          <w:rFonts w:ascii="Calibri" w:hAnsi="Calibri" w:cs="Calibri"/>
          <w:kern w:val="0"/>
          <w:sz w:val="20"/>
          <w:szCs w:val="20"/>
          <w:lang w:val="en-US"/>
        </w:rPr>
        <w:t xml:space="preserve"> </w:t>
      </w:r>
      <w:r>
        <w:rPr>
          <w:rFonts w:ascii="Calibri" w:hAnsi="Calibri" w:cs="Calibri"/>
          <w:kern w:val="0"/>
          <w:sz w:val="20"/>
          <w:szCs w:val="20"/>
          <w:lang w:val="en-US"/>
        </w:rPr>
        <w:t>32.4</w:t>
      </w:r>
      <w:r w:rsidRPr="00A54F94">
        <w:rPr>
          <w:rFonts w:ascii="Calibri" w:hAnsi="Calibri" w:cs="Calibri"/>
          <w:kern w:val="0"/>
          <w:sz w:val="20"/>
          <w:szCs w:val="20"/>
          <w:lang w:val="en-US"/>
        </w:rPr>
        <w:t xml:space="preserve">°C) in combination with either a low prey (36 </w:t>
      </w:r>
      <w:r w:rsidRPr="00A54F94">
        <w:rPr>
          <w:rFonts w:ascii="Calibri" w:hAnsi="Calibri" w:cs="Calibri"/>
          <w:i/>
          <w:iCs/>
          <w:kern w:val="0"/>
          <w:sz w:val="20"/>
          <w:szCs w:val="20"/>
          <w:lang w:val="en-US"/>
        </w:rPr>
        <w:t>Artemia</w:t>
      </w:r>
      <w:r w:rsidRPr="00A54F94">
        <w:rPr>
          <w:rFonts w:ascii="Calibri" w:hAnsi="Calibri" w:cs="Calibri"/>
          <w:kern w:val="0"/>
          <w:sz w:val="20"/>
          <w:szCs w:val="20"/>
          <w:lang w:val="en-US"/>
        </w:rPr>
        <w:t xml:space="preserve"> nauplii L</w:t>
      </w:r>
      <w:r w:rsidRPr="00A54F94">
        <w:rPr>
          <w:rFonts w:ascii="Calibri" w:hAnsi="Calibri" w:cs="Calibri"/>
          <w:kern w:val="0"/>
          <w:sz w:val="20"/>
          <w:szCs w:val="20"/>
          <w:vertAlign w:val="superscript"/>
          <w:lang w:val="en-US"/>
        </w:rPr>
        <w:t>-1</w:t>
      </w:r>
      <w:r w:rsidRPr="00A54F94">
        <w:rPr>
          <w:rFonts w:ascii="Calibri" w:hAnsi="Calibri" w:cs="Calibri"/>
          <w:kern w:val="0"/>
          <w:sz w:val="20"/>
          <w:szCs w:val="20"/>
          <w:lang w:val="en-US"/>
        </w:rPr>
        <w:t xml:space="preserve">) or a high prey concentration (3600 </w:t>
      </w:r>
      <w:r w:rsidRPr="00A54F94">
        <w:rPr>
          <w:rFonts w:ascii="Calibri" w:hAnsi="Calibri" w:cs="Calibri"/>
          <w:i/>
          <w:iCs/>
          <w:kern w:val="0"/>
          <w:sz w:val="20"/>
          <w:szCs w:val="20"/>
          <w:lang w:val="en-US"/>
        </w:rPr>
        <w:t>Artemia</w:t>
      </w:r>
      <w:r w:rsidRPr="00A54F94">
        <w:rPr>
          <w:rFonts w:ascii="Calibri" w:hAnsi="Calibri" w:cs="Calibri"/>
          <w:kern w:val="0"/>
          <w:sz w:val="20"/>
          <w:szCs w:val="20"/>
          <w:lang w:val="en-US"/>
        </w:rPr>
        <w:t xml:space="preserve"> nauplii L</w:t>
      </w:r>
      <w:r w:rsidRPr="00A54F94">
        <w:rPr>
          <w:rFonts w:ascii="Calibri" w:hAnsi="Calibri" w:cs="Calibri"/>
          <w:kern w:val="0"/>
          <w:sz w:val="20"/>
          <w:szCs w:val="20"/>
          <w:vertAlign w:val="superscript"/>
          <w:lang w:val="en-US"/>
        </w:rPr>
        <w:t>-1</w:t>
      </w:r>
      <w:r w:rsidRPr="00A54F94">
        <w:rPr>
          <w:rFonts w:ascii="Calibri" w:hAnsi="Calibri" w:cs="Calibri"/>
          <w:kern w:val="0"/>
          <w:sz w:val="20"/>
          <w:szCs w:val="20"/>
          <w:lang w:val="en-US"/>
        </w:rPr>
        <w:t>) over a course of 4</w:t>
      </w:r>
      <w:r>
        <w:rPr>
          <w:rFonts w:ascii="Calibri" w:hAnsi="Calibri" w:cs="Calibri"/>
          <w:kern w:val="0"/>
          <w:sz w:val="20"/>
          <w:szCs w:val="20"/>
          <w:lang w:val="en-US"/>
        </w:rPr>
        <w:t>8</w:t>
      </w:r>
      <w:r w:rsidRPr="00A54F94">
        <w:rPr>
          <w:rFonts w:ascii="Calibri" w:hAnsi="Calibri" w:cs="Calibri"/>
          <w:kern w:val="0"/>
          <w:sz w:val="20"/>
          <w:szCs w:val="20"/>
          <w:lang w:val="en-US"/>
        </w:rPr>
        <w:t xml:space="preserve"> days. For each treatment combination, N=15 independently operating 1.6L containers were used, with two settlers in each container. Two PVC tiles with one settler per tile (grey squares) were added to each container. Out of each container, one settler was used for PSII, growth, symbiont and chl </w:t>
      </w:r>
      <w:r w:rsidRPr="00A54F94">
        <w:rPr>
          <w:rFonts w:ascii="Calibri" w:hAnsi="Calibri" w:cs="Calibri"/>
          <w:i/>
          <w:iCs/>
          <w:kern w:val="0"/>
          <w:sz w:val="20"/>
          <w:szCs w:val="20"/>
          <w:lang w:val="en-US"/>
        </w:rPr>
        <w:t>a</w:t>
      </w:r>
      <w:r w:rsidRPr="00A54F94">
        <w:rPr>
          <w:rFonts w:ascii="Calibri" w:hAnsi="Calibri" w:cs="Calibri"/>
          <w:kern w:val="0"/>
          <w:sz w:val="20"/>
          <w:szCs w:val="20"/>
          <w:lang w:val="en-US"/>
        </w:rPr>
        <w:t xml:space="preserve"> measurements, whereas the other was used to determine </w:t>
      </w:r>
      <w:r>
        <w:rPr>
          <w:rFonts w:ascii="Calibri" w:hAnsi="Calibri" w:cs="Calibri"/>
          <w:kern w:val="0"/>
          <w:sz w:val="20"/>
          <w:szCs w:val="20"/>
          <w:lang w:val="en-US"/>
        </w:rPr>
        <w:t>prey capture</w:t>
      </w:r>
      <w:r w:rsidRPr="00A54F94">
        <w:rPr>
          <w:rFonts w:ascii="Calibri" w:hAnsi="Calibri" w:cs="Calibri"/>
          <w:kern w:val="0"/>
          <w:sz w:val="20"/>
          <w:szCs w:val="20"/>
          <w:lang w:val="en-US"/>
        </w:rPr>
        <w:t xml:space="preserve"> rates and survival. </w:t>
      </w:r>
      <w:r>
        <w:rPr>
          <w:rFonts w:ascii="Calibri" w:hAnsi="Calibri" w:cs="Calibri"/>
          <w:kern w:val="0"/>
          <w:sz w:val="20"/>
          <w:szCs w:val="20"/>
          <w:lang w:val="en-US"/>
        </w:rPr>
        <w:t>Bare</w:t>
      </w:r>
      <w:r w:rsidRPr="00A54F94">
        <w:rPr>
          <w:rFonts w:ascii="Calibri" w:hAnsi="Calibri" w:cs="Calibri"/>
          <w:kern w:val="0"/>
          <w:sz w:val="20"/>
          <w:szCs w:val="20"/>
          <w:lang w:val="en-US"/>
        </w:rPr>
        <w:t xml:space="preserve"> PVC tiles </w:t>
      </w:r>
      <w:r>
        <w:rPr>
          <w:rFonts w:ascii="Calibri" w:hAnsi="Calibri" w:cs="Calibri"/>
          <w:kern w:val="0"/>
          <w:sz w:val="20"/>
          <w:szCs w:val="20"/>
          <w:lang w:val="en-US"/>
        </w:rPr>
        <w:t xml:space="preserve">(red squares) </w:t>
      </w:r>
      <w:r w:rsidRPr="00A54F94">
        <w:rPr>
          <w:rFonts w:ascii="Calibri" w:hAnsi="Calibri" w:cs="Calibri"/>
          <w:kern w:val="0"/>
          <w:sz w:val="20"/>
          <w:szCs w:val="20"/>
          <w:lang w:val="en-US"/>
        </w:rPr>
        <w:t xml:space="preserve">were included to prevent settler tiles from moving. Blue </w:t>
      </w:r>
      <w:r>
        <w:rPr>
          <w:rFonts w:ascii="Calibri" w:hAnsi="Calibri" w:cs="Calibri"/>
          <w:kern w:val="0"/>
          <w:sz w:val="20"/>
          <w:szCs w:val="20"/>
          <w:lang w:val="en-US"/>
        </w:rPr>
        <w:t>boxes</w:t>
      </w:r>
      <w:r w:rsidRPr="00A54F94">
        <w:rPr>
          <w:rFonts w:ascii="Calibri" w:hAnsi="Calibri" w:cs="Calibri"/>
          <w:kern w:val="0"/>
          <w:sz w:val="20"/>
          <w:szCs w:val="20"/>
          <w:lang w:val="en-US"/>
        </w:rPr>
        <w:t xml:space="preserve"> indicate separate aquaria functioning as water basins for settler containers. Thermostats with their sensor inside one container per aquarium controlled temperatures. </w:t>
      </w:r>
    </w:p>
    <w:p w14:paraId="35DDB805"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lang w:val="en-US"/>
        </w:rPr>
      </w:pPr>
    </w:p>
    <w:p w14:paraId="15E95FFA"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lang w:val="en-US"/>
        </w:rPr>
      </w:pPr>
    </w:p>
    <w:p w14:paraId="3513AA3A"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r w:rsidRPr="008D5F44">
        <w:rPr>
          <w:rFonts w:ascii="Calibri" w:hAnsi="Calibri" w:cs="Calibri"/>
          <w:noProof/>
          <w:kern w:val="0"/>
          <w:sz w:val="20"/>
          <w:szCs w:val="20"/>
        </w:rPr>
        <w:lastRenderedPageBreak/>
        <w:drawing>
          <wp:inline distT="0" distB="0" distL="0" distR="0" wp14:anchorId="0B2DCD73" wp14:editId="48CDF894">
            <wp:extent cx="4890259" cy="2870200"/>
            <wp:effectExtent l="0" t="0" r="5715" b="6350"/>
            <wp:docPr id="866723410" name="Afbeelding 866723410" descr="A graph showing the number of day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723410" name="Afbeelding 866723410" descr="A graph showing the number of days&#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1452" cy="2870900"/>
                    </a:xfrm>
                    <a:prstGeom prst="rect">
                      <a:avLst/>
                    </a:prstGeom>
                    <a:noFill/>
                    <a:ln>
                      <a:noFill/>
                    </a:ln>
                  </pic:spPr>
                </pic:pic>
              </a:graphicData>
            </a:graphic>
          </wp:inline>
        </w:drawing>
      </w:r>
    </w:p>
    <w:p w14:paraId="4E763395"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p>
    <w:p w14:paraId="27A5C408" w14:textId="77777777" w:rsidR="00E50975" w:rsidRDefault="00E50975" w:rsidP="00E50975">
      <w:pPr>
        <w:autoSpaceDE w:val="0"/>
        <w:autoSpaceDN w:val="0"/>
        <w:adjustRightInd w:val="0"/>
        <w:spacing w:after="0" w:line="360" w:lineRule="auto"/>
        <w:rPr>
          <w:rFonts w:ascii="Calibri" w:hAnsi="Calibri" w:cs="Calibri"/>
          <w:kern w:val="0"/>
          <w:sz w:val="20"/>
          <w:szCs w:val="20"/>
          <w:lang w:val="en-US"/>
        </w:rPr>
      </w:pPr>
      <w:r w:rsidRPr="008A7C0C">
        <w:rPr>
          <w:rFonts w:ascii="Calibri" w:hAnsi="Calibri" w:cs="Calibri"/>
          <w:b/>
          <w:bCs/>
          <w:kern w:val="0"/>
          <w:sz w:val="20"/>
          <w:szCs w:val="20"/>
          <w:lang w:val="en-US"/>
        </w:rPr>
        <w:t xml:space="preserve">Supplementary Fig. </w:t>
      </w:r>
      <w:r>
        <w:rPr>
          <w:rFonts w:ascii="Calibri" w:hAnsi="Calibri" w:cs="Calibri"/>
          <w:b/>
          <w:bCs/>
          <w:kern w:val="0"/>
          <w:sz w:val="20"/>
          <w:szCs w:val="20"/>
          <w:lang w:val="en-US"/>
        </w:rPr>
        <w:t xml:space="preserve">2 </w:t>
      </w:r>
      <w:r w:rsidRPr="008D5F44">
        <w:rPr>
          <w:rFonts w:ascii="Calibri" w:hAnsi="Calibri" w:cs="Calibri"/>
          <w:kern w:val="0"/>
          <w:sz w:val="20"/>
          <w:szCs w:val="20"/>
          <w:lang w:val="en-US"/>
        </w:rPr>
        <w:t>Daily temperature of the control treatment</w:t>
      </w:r>
      <w:r>
        <w:rPr>
          <w:rFonts w:ascii="Calibri" w:hAnsi="Calibri" w:cs="Calibri"/>
          <w:kern w:val="0"/>
          <w:sz w:val="20"/>
          <w:szCs w:val="20"/>
          <w:lang w:val="en-US"/>
        </w:rPr>
        <w:t>s</w:t>
      </w:r>
      <w:r w:rsidRPr="008D5F44">
        <w:rPr>
          <w:rFonts w:ascii="Calibri" w:hAnsi="Calibri" w:cs="Calibri"/>
          <w:kern w:val="0"/>
          <w:sz w:val="20"/>
          <w:szCs w:val="20"/>
          <w:lang w:val="en-US"/>
        </w:rPr>
        <w:t xml:space="preserve"> over time.</w:t>
      </w:r>
      <w:r w:rsidRPr="00DC4B13">
        <w:rPr>
          <w:rFonts w:ascii="Calibri" w:hAnsi="Calibri" w:cs="Calibri"/>
          <w:kern w:val="0"/>
          <w:sz w:val="20"/>
          <w:szCs w:val="20"/>
          <w:lang w:val="en-US"/>
        </w:rPr>
        <w:t xml:space="preserve"> </w:t>
      </w:r>
      <w:r>
        <w:rPr>
          <w:rFonts w:ascii="Calibri" w:hAnsi="Calibri" w:cs="Calibri"/>
          <w:kern w:val="0"/>
          <w:sz w:val="20"/>
          <w:szCs w:val="20"/>
          <w:lang w:val="en-US"/>
        </w:rPr>
        <w:t>Values</w:t>
      </w:r>
      <w:r w:rsidRPr="008D5F44">
        <w:rPr>
          <w:rFonts w:ascii="Calibri" w:hAnsi="Calibri" w:cs="Calibri"/>
          <w:kern w:val="0"/>
          <w:sz w:val="20"/>
          <w:szCs w:val="20"/>
          <w:lang w:val="en-US"/>
        </w:rPr>
        <w:t xml:space="preserve"> </w:t>
      </w:r>
      <w:r>
        <w:rPr>
          <w:rFonts w:ascii="Calibri" w:hAnsi="Calibri" w:cs="Calibri"/>
          <w:kern w:val="0"/>
          <w:sz w:val="20"/>
          <w:szCs w:val="20"/>
          <w:lang w:val="en-US"/>
        </w:rPr>
        <w:t xml:space="preserve">are </w:t>
      </w:r>
      <w:r w:rsidRPr="008D5F44">
        <w:rPr>
          <w:rFonts w:ascii="Calibri" w:hAnsi="Calibri" w:cs="Calibri"/>
          <w:kern w:val="0"/>
          <w:sz w:val="20"/>
          <w:szCs w:val="20"/>
          <w:lang w:val="en-US"/>
        </w:rPr>
        <w:t>means (N=</w:t>
      </w:r>
      <w:r>
        <w:rPr>
          <w:rFonts w:ascii="Calibri" w:hAnsi="Calibri" w:cs="Calibri"/>
          <w:kern w:val="0"/>
          <w:sz w:val="20"/>
          <w:szCs w:val="20"/>
          <w:lang w:val="en-US"/>
        </w:rPr>
        <w:t>10, with feeding regimes averaged</w:t>
      </w:r>
      <w:r w:rsidRPr="008D5F44">
        <w:rPr>
          <w:rFonts w:ascii="Calibri" w:hAnsi="Calibri" w:cs="Calibri"/>
          <w:kern w:val="0"/>
          <w:sz w:val="20"/>
          <w:szCs w:val="20"/>
          <w:lang w:val="en-US"/>
        </w:rPr>
        <w:t>).</w:t>
      </w:r>
      <w:r>
        <w:rPr>
          <w:rFonts w:ascii="Calibri" w:hAnsi="Calibri" w:cs="Calibri"/>
          <w:kern w:val="0"/>
          <w:sz w:val="20"/>
          <w:szCs w:val="20"/>
          <w:lang w:val="en-US"/>
        </w:rPr>
        <w:t xml:space="preserve"> Error bars are too small to </w:t>
      </w:r>
      <w:r w:rsidRPr="007A23C6">
        <w:rPr>
          <w:rFonts w:ascii="Calibri" w:hAnsi="Calibri" w:cs="Calibri"/>
          <w:kern w:val="0"/>
          <w:sz w:val="20"/>
          <w:szCs w:val="20"/>
        </w:rPr>
        <w:t>visualise</w:t>
      </w:r>
      <w:r>
        <w:rPr>
          <w:rFonts w:ascii="Calibri" w:hAnsi="Calibri" w:cs="Calibri"/>
          <w:kern w:val="0"/>
          <w:sz w:val="20"/>
          <w:szCs w:val="20"/>
          <w:lang w:val="en-US"/>
        </w:rPr>
        <w:t>.</w:t>
      </w:r>
      <w:r w:rsidRPr="008D5F44">
        <w:rPr>
          <w:rFonts w:ascii="Calibri" w:hAnsi="Calibri" w:cs="Calibri"/>
          <w:kern w:val="0"/>
          <w:sz w:val="20"/>
          <w:szCs w:val="20"/>
          <w:lang w:val="en-US"/>
        </w:rPr>
        <w:t xml:space="preserve"> Post metamorphosis was defined as the moment at which coral planula larvae have settled onto substrates and formed settlers (primary polyps).</w:t>
      </w:r>
    </w:p>
    <w:p w14:paraId="1D5E25C6" w14:textId="77777777" w:rsidR="00E50975" w:rsidRDefault="00E50975" w:rsidP="00E50975">
      <w:pPr>
        <w:autoSpaceDE w:val="0"/>
        <w:autoSpaceDN w:val="0"/>
        <w:adjustRightInd w:val="0"/>
        <w:spacing w:after="0" w:line="360" w:lineRule="auto"/>
        <w:rPr>
          <w:rFonts w:ascii="Calibri" w:hAnsi="Calibri" w:cs="Calibri"/>
          <w:kern w:val="0"/>
          <w:sz w:val="20"/>
          <w:szCs w:val="20"/>
          <w:lang w:val="en-US"/>
        </w:rPr>
      </w:pPr>
    </w:p>
    <w:p w14:paraId="3FDBDF9E"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lang w:val="en-US"/>
        </w:rPr>
      </w:pPr>
      <w:r>
        <w:rPr>
          <w:rFonts w:ascii="Calibri" w:hAnsi="Calibri" w:cs="Calibri"/>
          <w:noProof/>
          <w:kern w:val="0"/>
          <w:sz w:val="20"/>
          <w:szCs w:val="20"/>
          <w:lang w:val="en-US"/>
        </w:rPr>
        <w:drawing>
          <wp:inline distT="0" distB="0" distL="0" distR="0" wp14:anchorId="7140B176" wp14:editId="20C62ED1">
            <wp:extent cx="4970780" cy="2916602"/>
            <wp:effectExtent l="0" t="0" r="1270" b="0"/>
            <wp:docPr id="1996710254" name="Picture 1" descr="A graph showing the number of day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710254" name="Picture 1" descr="A graph showing the number of days&#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4989688" cy="2927696"/>
                    </a:xfrm>
                    <a:prstGeom prst="rect">
                      <a:avLst/>
                    </a:prstGeom>
                  </pic:spPr>
                </pic:pic>
              </a:graphicData>
            </a:graphic>
          </wp:inline>
        </w:drawing>
      </w:r>
    </w:p>
    <w:p w14:paraId="711E7D33" w14:textId="77777777" w:rsidR="00E50975" w:rsidRDefault="00E50975" w:rsidP="00E50975">
      <w:pPr>
        <w:autoSpaceDE w:val="0"/>
        <w:autoSpaceDN w:val="0"/>
        <w:adjustRightInd w:val="0"/>
        <w:spacing w:after="0" w:line="360" w:lineRule="auto"/>
        <w:rPr>
          <w:rFonts w:ascii="Calibri" w:hAnsi="Calibri" w:cs="Calibri"/>
          <w:kern w:val="0"/>
          <w:sz w:val="20"/>
          <w:szCs w:val="20"/>
          <w:lang w:val="en-US"/>
        </w:rPr>
      </w:pPr>
      <w:r w:rsidRPr="008A7C0C">
        <w:rPr>
          <w:rFonts w:ascii="Calibri" w:hAnsi="Calibri" w:cs="Calibri"/>
          <w:b/>
          <w:bCs/>
          <w:kern w:val="0"/>
          <w:sz w:val="20"/>
          <w:szCs w:val="20"/>
          <w:lang w:val="en-US"/>
        </w:rPr>
        <w:t xml:space="preserve">Supplementary Fig. </w:t>
      </w:r>
      <w:r>
        <w:rPr>
          <w:rFonts w:ascii="Calibri" w:hAnsi="Calibri" w:cs="Calibri"/>
          <w:b/>
          <w:bCs/>
          <w:kern w:val="0"/>
          <w:sz w:val="20"/>
          <w:szCs w:val="20"/>
          <w:lang w:val="en-US"/>
        </w:rPr>
        <w:t xml:space="preserve">3 </w:t>
      </w:r>
      <w:r w:rsidRPr="008D5F44">
        <w:rPr>
          <w:rFonts w:ascii="Calibri" w:hAnsi="Calibri" w:cs="Calibri"/>
          <w:kern w:val="0"/>
          <w:sz w:val="20"/>
          <w:szCs w:val="20"/>
          <w:lang w:val="en-US"/>
        </w:rPr>
        <w:t xml:space="preserve">Daily </w:t>
      </w:r>
      <w:r>
        <w:rPr>
          <w:rFonts w:ascii="Calibri" w:hAnsi="Calibri" w:cs="Calibri"/>
          <w:kern w:val="0"/>
          <w:sz w:val="20"/>
          <w:szCs w:val="20"/>
          <w:lang w:val="en-US"/>
        </w:rPr>
        <w:t xml:space="preserve">salinity </w:t>
      </w:r>
      <w:r w:rsidRPr="008D5F44">
        <w:rPr>
          <w:rFonts w:ascii="Calibri" w:hAnsi="Calibri" w:cs="Calibri"/>
          <w:kern w:val="0"/>
          <w:sz w:val="20"/>
          <w:szCs w:val="20"/>
          <w:lang w:val="en-US"/>
        </w:rPr>
        <w:t xml:space="preserve">of the control </w:t>
      </w:r>
      <w:r>
        <w:rPr>
          <w:rFonts w:ascii="Calibri" w:hAnsi="Calibri" w:cs="Calibri"/>
          <w:kern w:val="0"/>
          <w:sz w:val="20"/>
          <w:szCs w:val="20"/>
          <w:lang w:val="en-US"/>
        </w:rPr>
        <w:t>and heatwave treatments</w:t>
      </w:r>
      <w:r w:rsidRPr="008D5F44">
        <w:rPr>
          <w:rFonts w:ascii="Calibri" w:hAnsi="Calibri" w:cs="Calibri"/>
          <w:kern w:val="0"/>
          <w:sz w:val="20"/>
          <w:szCs w:val="20"/>
          <w:lang w:val="en-US"/>
        </w:rPr>
        <w:t xml:space="preserve"> over time.</w:t>
      </w:r>
      <w:r w:rsidRPr="00DC4B13">
        <w:rPr>
          <w:rFonts w:ascii="Calibri" w:hAnsi="Calibri" w:cs="Calibri"/>
          <w:kern w:val="0"/>
          <w:sz w:val="20"/>
          <w:szCs w:val="20"/>
          <w:lang w:val="en-US"/>
        </w:rPr>
        <w:t xml:space="preserve"> </w:t>
      </w:r>
      <w:r>
        <w:rPr>
          <w:rFonts w:ascii="Calibri" w:hAnsi="Calibri" w:cs="Calibri"/>
          <w:kern w:val="0"/>
          <w:sz w:val="20"/>
          <w:szCs w:val="20"/>
          <w:lang w:val="en-US"/>
        </w:rPr>
        <w:t>Values</w:t>
      </w:r>
      <w:r w:rsidRPr="008D5F44">
        <w:rPr>
          <w:rFonts w:ascii="Calibri" w:hAnsi="Calibri" w:cs="Calibri"/>
          <w:kern w:val="0"/>
          <w:sz w:val="20"/>
          <w:szCs w:val="20"/>
          <w:lang w:val="en-US"/>
        </w:rPr>
        <w:t xml:space="preserve"> </w:t>
      </w:r>
      <w:r>
        <w:rPr>
          <w:rFonts w:ascii="Calibri" w:hAnsi="Calibri" w:cs="Calibri"/>
          <w:kern w:val="0"/>
          <w:sz w:val="20"/>
          <w:szCs w:val="20"/>
          <w:lang w:val="en-US"/>
        </w:rPr>
        <w:t xml:space="preserve">are </w:t>
      </w:r>
      <w:r w:rsidRPr="008D5F44">
        <w:rPr>
          <w:rFonts w:ascii="Calibri" w:hAnsi="Calibri" w:cs="Calibri"/>
          <w:kern w:val="0"/>
          <w:sz w:val="20"/>
          <w:szCs w:val="20"/>
          <w:lang w:val="en-US"/>
        </w:rPr>
        <w:t>means (N=</w:t>
      </w:r>
      <w:r>
        <w:rPr>
          <w:rFonts w:ascii="Calibri" w:hAnsi="Calibri" w:cs="Calibri"/>
          <w:kern w:val="0"/>
          <w:sz w:val="20"/>
          <w:szCs w:val="20"/>
          <w:lang w:val="en-US"/>
        </w:rPr>
        <w:t>10 per temperature treatment, with feeding regimes averaged</w:t>
      </w:r>
      <w:r w:rsidRPr="008D5F44">
        <w:rPr>
          <w:rFonts w:ascii="Calibri" w:hAnsi="Calibri" w:cs="Calibri"/>
          <w:kern w:val="0"/>
          <w:sz w:val="20"/>
          <w:szCs w:val="20"/>
          <w:lang w:val="en-US"/>
        </w:rPr>
        <w:t>).</w:t>
      </w:r>
      <w:r>
        <w:rPr>
          <w:rFonts w:ascii="Calibri" w:hAnsi="Calibri" w:cs="Calibri"/>
          <w:kern w:val="0"/>
          <w:sz w:val="20"/>
          <w:szCs w:val="20"/>
          <w:lang w:val="en-US"/>
        </w:rPr>
        <w:t xml:space="preserve"> Error bars are too small to visualise.</w:t>
      </w:r>
      <w:r w:rsidRPr="008D5F44">
        <w:rPr>
          <w:rFonts w:ascii="Calibri" w:hAnsi="Calibri" w:cs="Calibri"/>
          <w:kern w:val="0"/>
          <w:sz w:val="20"/>
          <w:szCs w:val="20"/>
          <w:lang w:val="en-US"/>
        </w:rPr>
        <w:t xml:space="preserve"> Post metamorphosis was defined as the moment at which coral planula larvae have settled onto substrates and formed settlers (primary polyps).</w:t>
      </w:r>
    </w:p>
    <w:p w14:paraId="39B5EE56" w14:textId="77777777" w:rsidR="00E50975" w:rsidRDefault="00E50975" w:rsidP="00E50975">
      <w:pPr>
        <w:autoSpaceDE w:val="0"/>
        <w:autoSpaceDN w:val="0"/>
        <w:adjustRightInd w:val="0"/>
        <w:spacing w:after="0" w:line="360" w:lineRule="auto"/>
        <w:rPr>
          <w:rFonts w:ascii="Calibri" w:hAnsi="Calibri" w:cs="Calibri"/>
          <w:kern w:val="0"/>
          <w:sz w:val="20"/>
          <w:szCs w:val="20"/>
          <w:lang w:val="en-US"/>
        </w:rPr>
      </w:pPr>
    </w:p>
    <w:p w14:paraId="138526CC" w14:textId="77777777" w:rsidR="00E50975" w:rsidRDefault="00E50975" w:rsidP="00E50975">
      <w:pPr>
        <w:autoSpaceDE w:val="0"/>
        <w:autoSpaceDN w:val="0"/>
        <w:adjustRightInd w:val="0"/>
        <w:spacing w:after="0" w:line="360" w:lineRule="auto"/>
        <w:rPr>
          <w:rFonts w:ascii="Calibri" w:hAnsi="Calibri" w:cs="Calibri"/>
          <w:kern w:val="0"/>
          <w:sz w:val="20"/>
          <w:szCs w:val="20"/>
          <w:lang w:val="en-US"/>
        </w:rPr>
      </w:pPr>
      <w:r>
        <w:rPr>
          <w:rFonts w:ascii="Calibri" w:hAnsi="Calibri" w:cs="Calibri"/>
          <w:noProof/>
          <w:kern w:val="0"/>
          <w:sz w:val="20"/>
          <w:szCs w:val="20"/>
          <w:lang w:val="en-US"/>
        </w:rPr>
        <w:lastRenderedPageBreak/>
        <w:drawing>
          <wp:inline distT="0" distB="0" distL="0" distR="0" wp14:anchorId="418D05F1" wp14:editId="5A29B821">
            <wp:extent cx="4337343" cy="4040851"/>
            <wp:effectExtent l="0" t="0" r="6350" b="0"/>
            <wp:docPr id="169424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243569" name="Picture 1694243569"/>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44866" cy="4047860"/>
                    </a:xfrm>
                    <a:prstGeom prst="rect">
                      <a:avLst/>
                    </a:prstGeom>
                  </pic:spPr>
                </pic:pic>
              </a:graphicData>
            </a:graphic>
          </wp:inline>
        </w:drawing>
      </w:r>
    </w:p>
    <w:p w14:paraId="762E1382" w14:textId="77777777" w:rsidR="00E50975" w:rsidRDefault="00E50975" w:rsidP="00E50975">
      <w:pPr>
        <w:autoSpaceDE w:val="0"/>
        <w:autoSpaceDN w:val="0"/>
        <w:adjustRightInd w:val="0"/>
        <w:spacing w:after="0" w:line="360" w:lineRule="auto"/>
        <w:rPr>
          <w:rFonts w:ascii="Calibri" w:hAnsi="Calibri" w:cs="Calibri"/>
          <w:kern w:val="0"/>
          <w:sz w:val="20"/>
          <w:szCs w:val="20"/>
          <w:lang w:val="en-US"/>
        </w:rPr>
      </w:pPr>
    </w:p>
    <w:p w14:paraId="60AF534B"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lang w:val="en-US"/>
        </w:rPr>
      </w:pPr>
      <w:r w:rsidRPr="008A7C0C">
        <w:rPr>
          <w:rFonts w:ascii="Calibri" w:hAnsi="Calibri" w:cs="Calibri"/>
          <w:b/>
          <w:bCs/>
          <w:kern w:val="0"/>
          <w:sz w:val="20"/>
          <w:szCs w:val="20"/>
          <w:lang w:val="en-US"/>
        </w:rPr>
        <w:t xml:space="preserve">Supplementary Fig. </w:t>
      </w:r>
      <w:r>
        <w:rPr>
          <w:rFonts w:ascii="Calibri" w:hAnsi="Calibri" w:cs="Calibri"/>
          <w:b/>
          <w:bCs/>
          <w:kern w:val="0"/>
          <w:sz w:val="20"/>
          <w:szCs w:val="20"/>
          <w:lang w:val="en-US"/>
        </w:rPr>
        <w:t xml:space="preserve">4 </w:t>
      </w:r>
      <w:r>
        <w:rPr>
          <w:rFonts w:ascii="Calibri" w:hAnsi="Calibri" w:cs="Calibri"/>
          <w:kern w:val="0"/>
          <w:sz w:val="20"/>
          <w:szCs w:val="20"/>
          <w:lang w:val="en-US"/>
        </w:rPr>
        <w:t xml:space="preserve">Representative photographs of settlers from each of the four treatments at 44 DPM. Notice accelerated growth of the settler at 3600 </w:t>
      </w:r>
      <w:r w:rsidRPr="002123B4">
        <w:rPr>
          <w:rFonts w:ascii="Calibri" w:hAnsi="Calibri" w:cs="Calibri"/>
          <w:sz w:val="20"/>
          <w:szCs w:val="20"/>
        </w:rPr>
        <w:t>prey L</w:t>
      </w:r>
      <w:r w:rsidRPr="002123B4">
        <w:rPr>
          <w:rFonts w:ascii="Calibri" w:hAnsi="Calibri" w:cs="Calibri"/>
          <w:sz w:val="20"/>
          <w:szCs w:val="20"/>
          <w:vertAlign w:val="superscript"/>
        </w:rPr>
        <w:t>-</w:t>
      </w:r>
      <w:r>
        <w:rPr>
          <w:rFonts w:ascii="Calibri" w:hAnsi="Calibri" w:cs="Calibri"/>
          <w:sz w:val="20"/>
          <w:szCs w:val="20"/>
          <w:vertAlign w:val="superscript"/>
        </w:rPr>
        <w:t xml:space="preserve">1 </w:t>
      </w:r>
      <w:r>
        <w:rPr>
          <w:rFonts w:ascii="Calibri" w:hAnsi="Calibri" w:cs="Calibri"/>
          <w:kern w:val="0"/>
          <w:sz w:val="20"/>
          <w:szCs w:val="20"/>
          <w:lang w:val="en-US"/>
        </w:rPr>
        <w:t xml:space="preserve">under control temperature, and bleaching and loss of tissue in the heatwave treatments. Black scale bar is 3 mm. </w:t>
      </w:r>
    </w:p>
    <w:p w14:paraId="411B41D5" w14:textId="77777777" w:rsidR="00E50975" w:rsidRPr="008D5F44" w:rsidRDefault="00E50975" w:rsidP="00E50975">
      <w:pPr>
        <w:spacing w:line="360" w:lineRule="auto"/>
        <w:rPr>
          <w:rFonts w:ascii="Calibri" w:hAnsi="Calibri" w:cs="Calibri"/>
          <w:sz w:val="20"/>
          <w:szCs w:val="20"/>
          <w:lang w:val="en-US"/>
        </w:rPr>
      </w:pPr>
    </w:p>
    <w:p w14:paraId="4DB95D32" w14:textId="77777777" w:rsidR="00E50975" w:rsidRPr="008D5F44" w:rsidRDefault="00E50975" w:rsidP="00E50975">
      <w:pPr>
        <w:spacing w:line="360" w:lineRule="auto"/>
        <w:rPr>
          <w:rFonts w:ascii="Calibri" w:hAnsi="Calibri" w:cs="Calibri"/>
          <w:sz w:val="20"/>
          <w:szCs w:val="20"/>
          <w:lang w:val="en-US"/>
        </w:rPr>
      </w:pPr>
      <w:r w:rsidRPr="008A7C0C">
        <w:rPr>
          <w:rFonts w:ascii="Calibri" w:hAnsi="Calibri" w:cs="Calibri"/>
          <w:b/>
          <w:bCs/>
          <w:sz w:val="20"/>
          <w:szCs w:val="20"/>
          <w:lang w:val="en-US"/>
        </w:rPr>
        <w:t>Supplementary Table 1</w:t>
      </w:r>
      <w:r>
        <w:rPr>
          <w:rFonts w:ascii="Calibri" w:hAnsi="Calibri" w:cs="Calibri"/>
          <w:sz w:val="20"/>
          <w:szCs w:val="20"/>
          <w:lang w:val="en-US"/>
        </w:rPr>
        <w:t xml:space="preserve"> </w:t>
      </w:r>
      <w:r w:rsidRPr="008D5F44">
        <w:rPr>
          <w:rFonts w:ascii="Calibri" w:hAnsi="Calibri" w:cs="Calibri"/>
          <w:sz w:val="20"/>
          <w:szCs w:val="20"/>
          <w:lang w:val="en-US"/>
        </w:rPr>
        <w:t>Wilcoxon signed ranks test showing comparisons of effective PSII yield within the control and within the heat wave treatment over time, irrespective of feeding regime. Based on a Bonferroni correction, values of p&lt;0.006 (indicated in bold) were considered significant.</w:t>
      </w:r>
    </w:p>
    <w:tbl>
      <w:tblPr>
        <w:tblStyle w:val="TableGrid"/>
        <w:tblW w:w="8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2280"/>
        <w:gridCol w:w="1191"/>
        <w:gridCol w:w="1191"/>
        <w:gridCol w:w="1191"/>
        <w:gridCol w:w="1191"/>
        <w:gridCol w:w="1192"/>
      </w:tblGrid>
      <w:tr w:rsidR="00E50975" w:rsidRPr="008D5F44" w14:paraId="5E5A424D" w14:textId="77777777" w:rsidTr="00525376">
        <w:tc>
          <w:tcPr>
            <w:tcW w:w="2280" w:type="dxa"/>
            <w:tcBorders>
              <w:bottom w:val="single" w:sz="4" w:space="0" w:color="auto"/>
            </w:tcBorders>
          </w:tcPr>
          <w:p w14:paraId="5B3938AE" w14:textId="77777777" w:rsidR="00E50975" w:rsidRPr="008D5F44" w:rsidRDefault="00E50975" w:rsidP="00525376">
            <w:pPr>
              <w:autoSpaceDE w:val="0"/>
              <w:autoSpaceDN w:val="0"/>
              <w:adjustRightInd w:val="0"/>
              <w:spacing w:line="360" w:lineRule="auto"/>
              <w:rPr>
                <w:rFonts w:ascii="Calibri" w:hAnsi="Calibri" w:cs="Calibri"/>
                <w:kern w:val="0"/>
                <w:sz w:val="20"/>
                <w:szCs w:val="20"/>
                <w:lang w:val="en-US"/>
              </w:rPr>
            </w:pPr>
            <w:r w:rsidRPr="008D5F44">
              <w:rPr>
                <w:rFonts w:ascii="Calibri" w:hAnsi="Calibri" w:cs="Calibri"/>
                <w:kern w:val="0"/>
                <w:sz w:val="20"/>
                <w:szCs w:val="20"/>
                <w:lang w:val="en-US"/>
              </w:rPr>
              <w:t>Comparison (DPM)</w:t>
            </w:r>
          </w:p>
        </w:tc>
        <w:tc>
          <w:tcPr>
            <w:tcW w:w="1191" w:type="dxa"/>
            <w:tcBorders>
              <w:bottom w:val="single" w:sz="4" w:space="0" w:color="auto"/>
            </w:tcBorders>
          </w:tcPr>
          <w:p w14:paraId="3D404C2B"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39 - 37</w:t>
            </w:r>
          </w:p>
        </w:tc>
        <w:tc>
          <w:tcPr>
            <w:tcW w:w="1191" w:type="dxa"/>
            <w:tcBorders>
              <w:bottom w:val="single" w:sz="4" w:space="0" w:color="auto"/>
            </w:tcBorders>
          </w:tcPr>
          <w:p w14:paraId="66B6E91B"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39 - 35</w:t>
            </w:r>
          </w:p>
        </w:tc>
        <w:tc>
          <w:tcPr>
            <w:tcW w:w="1191" w:type="dxa"/>
            <w:tcBorders>
              <w:bottom w:val="single" w:sz="4" w:space="0" w:color="auto"/>
            </w:tcBorders>
          </w:tcPr>
          <w:p w14:paraId="1219A8B2"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39 - 33</w:t>
            </w:r>
          </w:p>
        </w:tc>
        <w:tc>
          <w:tcPr>
            <w:tcW w:w="1191" w:type="dxa"/>
            <w:tcBorders>
              <w:bottom w:val="single" w:sz="4" w:space="0" w:color="auto"/>
            </w:tcBorders>
          </w:tcPr>
          <w:p w14:paraId="7D69801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37 - 35</w:t>
            </w:r>
          </w:p>
        </w:tc>
        <w:tc>
          <w:tcPr>
            <w:tcW w:w="1192" w:type="dxa"/>
            <w:tcBorders>
              <w:bottom w:val="single" w:sz="4" w:space="0" w:color="auto"/>
            </w:tcBorders>
          </w:tcPr>
          <w:p w14:paraId="5364D55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35 - 33</w:t>
            </w:r>
          </w:p>
        </w:tc>
      </w:tr>
      <w:tr w:rsidR="00E50975" w:rsidRPr="008D5F44" w14:paraId="01D6803C" w14:textId="77777777" w:rsidTr="00525376">
        <w:tc>
          <w:tcPr>
            <w:tcW w:w="2280" w:type="dxa"/>
            <w:tcBorders>
              <w:top w:val="single" w:sz="4" w:space="0" w:color="auto"/>
            </w:tcBorders>
          </w:tcPr>
          <w:p w14:paraId="47AE64EE" w14:textId="77777777" w:rsidR="00E50975" w:rsidRPr="008D5F44" w:rsidRDefault="00E50975" w:rsidP="00525376">
            <w:pPr>
              <w:autoSpaceDE w:val="0"/>
              <w:autoSpaceDN w:val="0"/>
              <w:adjustRightInd w:val="0"/>
              <w:spacing w:line="360" w:lineRule="auto"/>
              <w:ind w:left="60" w:right="60"/>
              <w:rPr>
                <w:rFonts w:ascii="Calibri" w:hAnsi="Calibri" w:cs="Calibri"/>
                <w:i/>
                <w:iCs/>
                <w:kern w:val="0"/>
                <w:sz w:val="20"/>
                <w:szCs w:val="20"/>
                <w:lang w:val="en-US"/>
              </w:rPr>
            </w:pPr>
            <w:r w:rsidRPr="008D5F44">
              <w:rPr>
                <w:rFonts w:ascii="Calibri" w:hAnsi="Calibri" w:cs="Calibri"/>
                <w:i/>
                <w:iCs/>
                <w:kern w:val="0"/>
                <w:sz w:val="20"/>
                <w:szCs w:val="20"/>
                <w:lang w:val="en-US"/>
              </w:rPr>
              <w:t>Control</w:t>
            </w:r>
          </w:p>
        </w:tc>
        <w:tc>
          <w:tcPr>
            <w:tcW w:w="1191" w:type="dxa"/>
            <w:tcBorders>
              <w:top w:val="single" w:sz="4" w:space="0" w:color="auto"/>
            </w:tcBorders>
          </w:tcPr>
          <w:p w14:paraId="0862D9F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191" w:type="dxa"/>
            <w:tcBorders>
              <w:top w:val="single" w:sz="4" w:space="0" w:color="auto"/>
            </w:tcBorders>
          </w:tcPr>
          <w:p w14:paraId="535010CC"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191" w:type="dxa"/>
            <w:tcBorders>
              <w:top w:val="single" w:sz="4" w:space="0" w:color="auto"/>
            </w:tcBorders>
          </w:tcPr>
          <w:p w14:paraId="41A153E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191" w:type="dxa"/>
            <w:tcBorders>
              <w:top w:val="single" w:sz="4" w:space="0" w:color="auto"/>
            </w:tcBorders>
          </w:tcPr>
          <w:p w14:paraId="651D8190"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192" w:type="dxa"/>
            <w:tcBorders>
              <w:top w:val="single" w:sz="4" w:space="0" w:color="auto"/>
            </w:tcBorders>
          </w:tcPr>
          <w:p w14:paraId="380062A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r>
      <w:tr w:rsidR="00E50975" w:rsidRPr="008D5F44" w14:paraId="140612C1" w14:textId="77777777" w:rsidTr="00525376">
        <w:tc>
          <w:tcPr>
            <w:tcW w:w="2280" w:type="dxa"/>
          </w:tcPr>
          <w:p w14:paraId="1D023B2A"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Z</w:t>
            </w:r>
          </w:p>
        </w:tc>
        <w:tc>
          <w:tcPr>
            <w:tcW w:w="1191" w:type="dxa"/>
          </w:tcPr>
          <w:p w14:paraId="79A48B08"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-4.065</w:t>
            </w:r>
          </w:p>
        </w:tc>
        <w:tc>
          <w:tcPr>
            <w:tcW w:w="1191" w:type="dxa"/>
          </w:tcPr>
          <w:p w14:paraId="38769B68"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-3.587</w:t>
            </w:r>
          </w:p>
        </w:tc>
        <w:tc>
          <w:tcPr>
            <w:tcW w:w="1191" w:type="dxa"/>
          </w:tcPr>
          <w:p w14:paraId="3934B508"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-3.461</w:t>
            </w:r>
          </w:p>
        </w:tc>
        <w:tc>
          <w:tcPr>
            <w:tcW w:w="1191" w:type="dxa"/>
          </w:tcPr>
          <w:p w14:paraId="3611BBF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192" w:type="dxa"/>
          </w:tcPr>
          <w:p w14:paraId="6165A8B5"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r>
      <w:tr w:rsidR="00E50975" w:rsidRPr="008D5F44" w14:paraId="21F1E644" w14:textId="77777777" w:rsidTr="00525376">
        <w:tc>
          <w:tcPr>
            <w:tcW w:w="2280" w:type="dxa"/>
          </w:tcPr>
          <w:p w14:paraId="480A384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 xml:space="preserve">Exact </w:t>
            </w:r>
            <w:r w:rsidRPr="008D5F44">
              <w:rPr>
                <w:rFonts w:ascii="Calibri" w:hAnsi="Calibri" w:cs="Calibri"/>
                <w:kern w:val="0"/>
                <w:sz w:val="20"/>
                <w:szCs w:val="20"/>
                <w:lang w:val="en-US"/>
              </w:rPr>
              <w:t>p</w:t>
            </w:r>
            <w:r w:rsidRPr="008D5F44">
              <w:rPr>
                <w:rFonts w:ascii="Calibri" w:hAnsi="Calibri" w:cs="Calibri"/>
                <w:kern w:val="0"/>
                <w:sz w:val="20"/>
                <w:szCs w:val="20"/>
              </w:rPr>
              <w:t xml:space="preserve"> (2-tailed)</w:t>
            </w:r>
          </w:p>
        </w:tc>
        <w:tc>
          <w:tcPr>
            <w:tcW w:w="1191" w:type="dxa"/>
          </w:tcPr>
          <w:p w14:paraId="4B1DBE2E"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c>
          <w:tcPr>
            <w:tcW w:w="1191" w:type="dxa"/>
          </w:tcPr>
          <w:p w14:paraId="4F15C200"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c>
          <w:tcPr>
            <w:tcW w:w="1191" w:type="dxa"/>
          </w:tcPr>
          <w:p w14:paraId="10C06B4B"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c>
          <w:tcPr>
            <w:tcW w:w="1191" w:type="dxa"/>
          </w:tcPr>
          <w:p w14:paraId="40E0E84C"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192" w:type="dxa"/>
          </w:tcPr>
          <w:p w14:paraId="0F3C9377"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r>
      <w:tr w:rsidR="00E50975" w:rsidRPr="008D5F44" w14:paraId="1FD0FFD6" w14:textId="77777777" w:rsidTr="00525376">
        <w:tc>
          <w:tcPr>
            <w:tcW w:w="2280" w:type="dxa"/>
          </w:tcPr>
          <w:p w14:paraId="581B94B8" w14:textId="77777777" w:rsidR="00E50975" w:rsidRPr="008D5F44" w:rsidRDefault="00E50975" w:rsidP="00525376">
            <w:pPr>
              <w:autoSpaceDE w:val="0"/>
              <w:autoSpaceDN w:val="0"/>
              <w:adjustRightInd w:val="0"/>
              <w:spacing w:line="360" w:lineRule="auto"/>
              <w:ind w:left="60" w:right="60"/>
              <w:rPr>
                <w:rFonts w:ascii="Calibri" w:hAnsi="Calibri" w:cs="Calibri"/>
                <w:i/>
                <w:iCs/>
                <w:kern w:val="0"/>
                <w:sz w:val="20"/>
                <w:szCs w:val="20"/>
                <w:lang w:val="en-US"/>
              </w:rPr>
            </w:pPr>
            <w:r w:rsidRPr="008D5F44">
              <w:rPr>
                <w:rFonts w:ascii="Calibri" w:hAnsi="Calibri" w:cs="Calibri"/>
                <w:i/>
                <w:iCs/>
                <w:kern w:val="0"/>
                <w:sz w:val="20"/>
                <w:szCs w:val="20"/>
                <w:lang w:val="en-US"/>
              </w:rPr>
              <w:t>Heatwave</w:t>
            </w:r>
          </w:p>
        </w:tc>
        <w:tc>
          <w:tcPr>
            <w:tcW w:w="1191" w:type="dxa"/>
          </w:tcPr>
          <w:p w14:paraId="352544C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191" w:type="dxa"/>
          </w:tcPr>
          <w:p w14:paraId="71CBD89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191" w:type="dxa"/>
          </w:tcPr>
          <w:p w14:paraId="3440D3FA"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191" w:type="dxa"/>
          </w:tcPr>
          <w:p w14:paraId="3610DD6F"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192" w:type="dxa"/>
          </w:tcPr>
          <w:p w14:paraId="400BCD55"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r>
      <w:tr w:rsidR="00E50975" w:rsidRPr="008D5F44" w14:paraId="24F50BCE" w14:textId="77777777" w:rsidTr="00525376">
        <w:tc>
          <w:tcPr>
            <w:tcW w:w="2280" w:type="dxa"/>
          </w:tcPr>
          <w:p w14:paraId="2FF372EF"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Z</w:t>
            </w:r>
          </w:p>
        </w:tc>
        <w:tc>
          <w:tcPr>
            <w:tcW w:w="1191" w:type="dxa"/>
          </w:tcPr>
          <w:p w14:paraId="298D0B8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-3.480</w:t>
            </w:r>
          </w:p>
        </w:tc>
        <w:tc>
          <w:tcPr>
            <w:tcW w:w="1191" w:type="dxa"/>
          </w:tcPr>
          <w:p w14:paraId="22FFDF3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-3.883</w:t>
            </w:r>
          </w:p>
        </w:tc>
        <w:tc>
          <w:tcPr>
            <w:tcW w:w="1191" w:type="dxa"/>
          </w:tcPr>
          <w:p w14:paraId="4D22D1B0"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-3.920</w:t>
            </w:r>
          </w:p>
        </w:tc>
        <w:tc>
          <w:tcPr>
            <w:tcW w:w="1191" w:type="dxa"/>
          </w:tcPr>
          <w:p w14:paraId="4BD33A2F"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-3.942</w:t>
            </w:r>
          </w:p>
        </w:tc>
        <w:tc>
          <w:tcPr>
            <w:tcW w:w="1192" w:type="dxa"/>
          </w:tcPr>
          <w:p w14:paraId="016BF07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-1.769</w:t>
            </w:r>
          </w:p>
        </w:tc>
      </w:tr>
      <w:tr w:rsidR="00E50975" w:rsidRPr="008D5F44" w14:paraId="4F6C090B" w14:textId="77777777" w:rsidTr="00525376">
        <w:tc>
          <w:tcPr>
            <w:tcW w:w="2280" w:type="dxa"/>
            <w:tcBorders>
              <w:bottom w:val="single" w:sz="4" w:space="0" w:color="auto"/>
            </w:tcBorders>
          </w:tcPr>
          <w:p w14:paraId="67D29A01"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 xml:space="preserve">Exact </w:t>
            </w:r>
            <w:r w:rsidRPr="008D5F44">
              <w:rPr>
                <w:rFonts w:ascii="Calibri" w:hAnsi="Calibri" w:cs="Calibri"/>
                <w:kern w:val="0"/>
                <w:sz w:val="20"/>
                <w:szCs w:val="20"/>
                <w:lang w:val="en-US"/>
              </w:rPr>
              <w:t>p</w:t>
            </w:r>
            <w:r w:rsidRPr="008D5F44">
              <w:rPr>
                <w:rFonts w:ascii="Calibri" w:hAnsi="Calibri" w:cs="Calibri"/>
                <w:kern w:val="0"/>
                <w:sz w:val="20"/>
                <w:szCs w:val="20"/>
              </w:rPr>
              <w:t xml:space="preserve"> (2-tailed)</w:t>
            </w:r>
          </w:p>
        </w:tc>
        <w:tc>
          <w:tcPr>
            <w:tcW w:w="1191" w:type="dxa"/>
            <w:tcBorders>
              <w:bottom w:val="single" w:sz="4" w:space="0" w:color="auto"/>
            </w:tcBorders>
          </w:tcPr>
          <w:p w14:paraId="156AF83D"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c>
          <w:tcPr>
            <w:tcW w:w="1191" w:type="dxa"/>
            <w:tcBorders>
              <w:bottom w:val="single" w:sz="4" w:space="0" w:color="auto"/>
            </w:tcBorders>
          </w:tcPr>
          <w:p w14:paraId="43C1EC1D"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c>
          <w:tcPr>
            <w:tcW w:w="1191" w:type="dxa"/>
            <w:tcBorders>
              <w:bottom w:val="single" w:sz="4" w:space="0" w:color="auto"/>
            </w:tcBorders>
          </w:tcPr>
          <w:p w14:paraId="018BF7F8"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c>
          <w:tcPr>
            <w:tcW w:w="1191" w:type="dxa"/>
            <w:tcBorders>
              <w:bottom w:val="single" w:sz="4" w:space="0" w:color="auto"/>
            </w:tcBorders>
          </w:tcPr>
          <w:p w14:paraId="71B499FE"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c>
          <w:tcPr>
            <w:tcW w:w="1192" w:type="dxa"/>
            <w:tcBorders>
              <w:bottom w:val="single" w:sz="4" w:space="0" w:color="auto"/>
            </w:tcBorders>
          </w:tcPr>
          <w:p w14:paraId="38848841"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.078</w:t>
            </w:r>
          </w:p>
        </w:tc>
      </w:tr>
    </w:tbl>
    <w:p w14:paraId="7EA3C641"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p>
    <w:p w14:paraId="6BF9B4F4" w14:textId="77777777" w:rsidR="00E50975" w:rsidRPr="008D5F44" w:rsidRDefault="00E50975" w:rsidP="00E50975">
      <w:pPr>
        <w:spacing w:line="360" w:lineRule="auto"/>
        <w:rPr>
          <w:rFonts w:ascii="Calibri" w:hAnsi="Calibri" w:cs="Calibri"/>
          <w:sz w:val="20"/>
          <w:szCs w:val="20"/>
        </w:rPr>
      </w:pPr>
    </w:p>
    <w:p w14:paraId="659FF2E5" w14:textId="77777777" w:rsidR="00E50975" w:rsidRPr="008D5F44" w:rsidRDefault="00E50975" w:rsidP="00E50975">
      <w:pPr>
        <w:spacing w:line="360" w:lineRule="auto"/>
        <w:rPr>
          <w:rFonts w:ascii="Calibri" w:hAnsi="Calibri" w:cs="Calibri"/>
          <w:sz w:val="20"/>
          <w:szCs w:val="20"/>
          <w:lang w:val="en-US"/>
        </w:rPr>
      </w:pPr>
      <w:r w:rsidRPr="008A7C0C">
        <w:rPr>
          <w:rFonts w:ascii="Calibri" w:hAnsi="Calibri" w:cs="Calibri"/>
          <w:b/>
          <w:bCs/>
          <w:sz w:val="20"/>
          <w:szCs w:val="20"/>
          <w:lang w:val="en-US"/>
        </w:rPr>
        <w:t>Supplementary Table 2</w:t>
      </w:r>
      <w:r>
        <w:rPr>
          <w:rFonts w:ascii="Calibri" w:hAnsi="Calibri" w:cs="Calibri"/>
          <w:b/>
          <w:bCs/>
          <w:sz w:val="20"/>
          <w:szCs w:val="20"/>
          <w:lang w:val="en-US"/>
        </w:rPr>
        <w:t xml:space="preserve"> </w:t>
      </w:r>
      <w:r w:rsidRPr="008D5F44">
        <w:rPr>
          <w:rFonts w:ascii="Calibri" w:hAnsi="Calibri" w:cs="Calibri"/>
          <w:sz w:val="20"/>
          <w:szCs w:val="20"/>
          <w:lang w:val="en-US"/>
        </w:rPr>
        <w:t>Mann-Whitney U tests showing comparisons of effective PSII yield between the control and the heat wave treatment over time, irrespective of feeding regime. Based on a Bonferroni correction, values of p&lt;0.010 (indicated in bold) were considered significant.</w:t>
      </w:r>
    </w:p>
    <w:tbl>
      <w:tblPr>
        <w:tblStyle w:val="TableGrid"/>
        <w:tblW w:w="8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2280"/>
        <w:gridCol w:w="1192"/>
        <w:gridCol w:w="1191"/>
        <w:gridCol w:w="1191"/>
        <w:gridCol w:w="1191"/>
        <w:gridCol w:w="1191"/>
      </w:tblGrid>
      <w:tr w:rsidR="00E50975" w:rsidRPr="008D5F44" w14:paraId="6C1B1B47" w14:textId="77777777" w:rsidTr="00525376">
        <w:tc>
          <w:tcPr>
            <w:tcW w:w="2280" w:type="dxa"/>
            <w:tcBorders>
              <w:bottom w:val="single" w:sz="4" w:space="0" w:color="auto"/>
            </w:tcBorders>
          </w:tcPr>
          <w:p w14:paraId="44361794" w14:textId="77777777" w:rsidR="00E50975" w:rsidRPr="008D5F44" w:rsidRDefault="00E50975" w:rsidP="00525376">
            <w:pPr>
              <w:autoSpaceDE w:val="0"/>
              <w:autoSpaceDN w:val="0"/>
              <w:adjustRightInd w:val="0"/>
              <w:spacing w:line="360" w:lineRule="auto"/>
              <w:rPr>
                <w:rFonts w:ascii="Calibri" w:hAnsi="Calibri" w:cs="Calibri"/>
                <w:kern w:val="0"/>
                <w:sz w:val="20"/>
                <w:szCs w:val="20"/>
                <w:lang w:val="en-US"/>
              </w:rPr>
            </w:pPr>
            <w:r w:rsidRPr="008D5F44">
              <w:rPr>
                <w:rFonts w:ascii="Calibri" w:hAnsi="Calibri" w:cs="Calibri"/>
                <w:kern w:val="0"/>
                <w:sz w:val="20"/>
                <w:szCs w:val="20"/>
                <w:lang w:val="en-US"/>
              </w:rPr>
              <w:t>Comparison (DPM)</w:t>
            </w:r>
          </w:p>
        </w:tc>
        <w:tc>
          <w:tcPr>
            <w:tcW w:w="1192" w:type="dxa"/>
            <w:tcBorders>
              <w:bottom w:val="single" w:sz="4" w:space="0" w:color="auto"/>
            </w:tcBorders>
          </w:tcPr>
          <w:p w14:paraId="6A33612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30</w:t>
            </w:r>
          </w:p>
        </w:tc>
        <w:tc>
          <w:tcPr>
            <w:tcW w:w="1191" w:type="dxa"/>
            <w:tcBorders>
              <w:bottom w:val="single" w:sz="4" w:space="0" w:color="auto"/>
            </w:tcBorders>
          </w:tcPr>
          <w:p w14:paraId="50240870"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33</w:t>
            </w:r>
          </w:p>
        </w:tc>
        <w:tc>
          <w:tcPr>
            <w:tcW w:w="1191" w:type="dxa"/>
            <w:tcBorders>
              <w:bottom w:val="single" w:sz="4" w:space="0" w:color="auto"/>
            </w:tcBorders>
          </w:tcPr>
          <w:p w14:paraId="11648BA7"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35</w:t>
            </w:r>
          </w:p>
        </w:tc>
        <w:tc>
          <w:tcPr>
            <w:tcW w:w="1191" w:type="dxa"/>
            <w:tcBorders>
              <w:bottom w:val="single" w:sz="4" w:space="0" w:color="auto"/>
            </w:tcBorders>
          </w:tcPr>
          <w:p w14:paraId="594E4CC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37</w:t>
            </w:r>
          </w:p>
        </w:tc>
        <w:tc>
          <w:tcPr>
            <w:tcW w:w="1191" w:type="dxa"/>
            <w:tcBorders>
              <w:bottom w:val="single" w:sz="4" w:space="0" w:color="auto"/>
            </w:tcBorders>
          </w:tcPr>
          <w:p w14:paraId="2BE4303B"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39</w:t>
            </w:r>
          </w:p>
        </w:tc>
      </w:tr>
      <w:tr w:rsidR="00E50975" w:rsidRPr="008D5F44" w14:paraId="12F35E43" w14:textId="77777777" w:rsidTr="00525376">
        <w:tc>
          <w:tcPr>
            <w:tcW w:w="2280" w:type="dxa"/>
            <w:tcBorders>
              <w:top w:val="single" w:sz="4" w:space="0" w:color="auto"/>
            </w:tcBorders>
          </w:tcPr>
          <w:p w14:paraId="66F25672"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Mann-Whitney U</w:t>
            </w:r>
          </w:p>
        </w:tc>
        <w:tc>
          <w:tcPr>
            <w:tcW w:w="1192" w:type="dxa"/>
            <w:tcBorders>
              <w:top w:val="single" w:sz="4" w:space="0" w:color="auto"/>
            </w:tcBorders>
          </w:tcPr>
          <w:p w14:paraId="79EB43BA"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357.500</w:t>
            </w:r>
          </w:p>
        </w:tc>
        <w:tc>
          <w:tcPr>
            <w:tcW w:w="1191" w:type="dxa"/>
            <w:tcBorders>
              <w:top w:val="single" w:sz="4" w:space="0" w:color="auto"/>
            </w:tcBorders>
          </w:tcPr>
          <w:p w14:paraId="5192417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389.500</w:t>
            </w:r>
          </w:p>
        </w:tc>
        <w:tc>
          <w:tcPr>
            <w:tcW w:w="1191" w:type="dxa"/>
            <w:tcBorders>
              <w:top w:val="single" w:sz="4" w:space="0" w:color="auto"/>
            </w:tcBorders>
          </w:tcPr>
          <w:p w14:paraId="72E72941"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278.500</w:t>
            </w:r>
          </w:p>
        </w:tc>
        <w:tc>
          <w:tcPr>
            <w:tcW w:w="1191" w:type="dxa"/>
            <w:tcBorders>
              <w:top w:val="single" w:sz="4" w:space="0" w:color="auto"/>
            </w:tcBorders>
          </w:tcPr>
          <w:p w14:paraId="2926A271"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71.500</w:t>
            </w:r>
          </w:p>
        </w:tc>
        <w:tc>
          <w:tcPr>
            <w:tcW w:w="1191" w:type="dxa"/>
            <w:tcBorders>
              <w:top w:val="single" w:sz="4" w:space="0" w:color="auto"/>
            </w:tcBorders>
          </w:tcPr>
          <w:p w14:paraId="4A329E65"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30.500</w:t>
            </w:r>
          </w:p>
        </w:tc>
      </w:tr>
      <w:tr w:rsidR="00E50975" w:rsidRPr="008D5F44" w14:paraId="58D1B9F2" w14:textId="77777777" w:rsidTr="00525376">
        <w:tc>
          <w:tcPr>
            <w:tcW w:w="2280" w:type="dxa"/>
          </w:tcPr>
          <w:p w14:paraId="1D73F47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Z</w:t>
            </w:r>
          </w:p>
        </w:tc>
        <w:tc>
          <w:tcPr>
            <w:tcW w:w="1192" w:type="dxa"/>
          </w:tcPr>
          <w:p w14:paraId="0475BDE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-.121</w:t>
            </w:r>
          </w:p>
        </w:tc>
        <w:tc>
          <w:tcPr>
            <w:tcW w:w="1191" w:type="dxa"/>
          </w:tcPr>
          <w:p w14:paraId="34028CB3"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-.475</w:t>
            </w:r>
          </w:p>
        </w:tc>
        <w:tc>
          <w:tcPr>
            <w:tcW w:w="1191" w:type="dxa"/>
          </w:tcPr>
          <w:p w14:paraId="60DC83B2"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-2.203</w:t>
            </w:r>
          </w:p>
        </w:tc>
        <w:tc>
          <w:tcPr>
            <w:tcW w:w="1191" w:type="dxa"/>
          </w:tcPr>
          <w:p w14:paraId="06B5273F"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-4.963</w:t>
            </w:r>
          </w:p>
        </w:tc>
        <w:tc>
          <w:tcPr>
            <w:tcW w:w="1191" w:type="dxa"/>
          </w:tcPr>
          <w:p w14:paraId="6EAF5EB8"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-5.219</w:t>
            </w:r>
          </w:p>
        </w:tc>
      </w:tr>
      <w:tr w:rsidR="00E50975" w:rsidRPr="008D5F44" w14:paraId="45ABD9A5" w14:textId="77777777" w:rsidTr="00525376">
        <w:tc>
          <w:tcPr>
            <w:tcW w:w="2280" w:type="dxa"/>
            <w:tcBorders>
              <w:bottom w:val="single" w:sz="4" w:space="0" w:color="auto"/>
            </w:tcBorders>
          </w:tcPr>
          <w:p w14:paraId="00D7518F"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Asymptotic p (2-tailed)</w:t>
            </w:r>
          </w:p>
        </w:tc>
        <w:tc>
          <w:tcPr>
            <w:tcW w:w="1192" w:type="dxa"/>
            <w:tcBorders>
              <w:bottom w:val="single" w:sz="4" w:space="0" w:color="auto"/>
            </w:tcBorders>
          </w:tcPr>
          <w:p w14:paraId="5F6089DA"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.904</w:t>
            </w:r>
          </w:p>
        </w:tc>
        <w:tc>
          <w:tcPr>
            <w:tcW w:w="1191" w:type="dxa"/>
            <w:tcBorders>
              <w:bottom w:val="single" w:sz="4" w:space="0" w:color="auto"/>
            </w:tcBorders>
          </w:tcPr>
          <w:p w14:paraId="1595652A"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.635</w:t>
            </w:r>
          </w:p>
        </w:tc>
        <w:tc>
          <w:tcPr>
            <w:tcW w:w="1191" w:type="dxa"/>
            <w:tcBorders>
              <w:bottom w:val="single" w:sz="4" w:space="0" w:color="auto"/>
            </w:tcBorders>
          </w:tcPr>
          <w:p w14:paraId="1F56A997"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.028</w:t>
            </w:r>
          </w:p>
        </w:tc>
        <w:tc>
          <w:tcPr>
            <w:tcW w:w="1191" w:type="dxa"/>
            <w:tcBorders>
              <w:bottom w:val="single" w:sz="4" w:space="0" w:color="auto"/>
            </w:tcBorders>
          </w:tcPr>
          <w:p w14:paraId="5AB4DB92"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c>
          <w:tcPr>
            <w:tcW w:w="1191" w:type="dxa"/>
            <w:tcBorders>
              <w:bottom w:val="single" w:sz="4" w:space="0" w:color="auto"/>
            </w:tcBorders>
          </w:tcPr>
          <w:p w14:paraId="67586872"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bl>
    <w:p w14:paraId="6CC96EEC"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p>
    <w:p w14:paraId="06B147BA"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p>
    <w:p w14:paraId="5A1964F0" w14:textId="77777777" w:rsidR="00E50975" w:rsidRPr="008D5F44" w:rsidRDefault="00E50975" w:rsidP="00E50975">
      <w:pPr>
        <w:autoSpaceDE w:val="0"/>
        <w:autoSpaceDN w:val="0"/>
        <w:adjustRightInd w:val="0"/>
        <w:spacing w:after="0" w:line="360" w:lineRule="auto"/>
        <w:rPr>
          <w:rFonts w:ascii="Calibri" w:hAnsi="Calibri" w:cs="Calibri"/>
          <w:sz w:val="20"/>
          <w:szCs w:val="20"/>
        </w:rPr>
      </w:pPr>
      <w:r w:rsidRPr="008A7C0C">
        <w:rPr>
          <w:rFonts w:ascii="Calibri" w:hAnsi="Calibri" w:cs="Calibri"/>
          <w:b/>
          <w:bCs/>
          <w:kern w:val="0"/>
          <w:sz w:val="20"/>
          <w:szCs w:val="20"/>
          <w:lang w:val="en-US"/>
        </w:rPr>
        <w:t>Supplementary Table 3</w:t>
      </w:r>
      <w:r w:rsidRPr="008D5F44">
        <w:rPr>
          <w:rFonts w:ascii="Calibri" w:hAnsi="Calibri" w:cs="Calibri"/>
          <w:kern w:val="0"/>
          <w:sz w:val="20"/>
          <w:szCs w:val="20"/>
          <w:lang w:val="en-US"/>
        </w:rPr>
        <w:t xml:space="preserve"> Three-way mixed factorial ANOVA showing </w:t>
      </w:r>
      <w:r w:rsidRPr="008D5F44">
        <w:rPr>
          <w:rFonts w:ascii="Calibri" w:hAnsi="Calibri" w:cs="Calibri"/>
          <w:sz w:val="20"/>
          <w:szCs w:val="20"/>
          <w:lang w:val="en-US"/>
        </w:rPr>
        <w:t>effects of time, feeding regime and temperature treatment on settler size</w:t>
      </w:r>
      <w:r>
        <w:rPr>
          <w:rFonts w:ascii="Calibri" w:hAnsi="Calibri" w:cs="Calibri"/>
          <w:sz w:val="20"/>
          <w:szCs w:val="20"/>
          <w:lang w:val="en-US"/>
        </w:rPr>
        <w:t>, and follow-up simple effects contrasts indicating the effect of one factor at various levels of the other two</w:t>
      </w:r>
      <w:r w:rsidRPr="008D5F44">
        <w:rPr>
          <w:rFonts w:ascii="Calibri" w:hAnsi="Calibri" w:cs="Calibri"/>
          <w:sz w:val="20"/>
          <w:szCs w:val="20"/>
          <w:lang w:val="en-US"/>
        </w:rPr>
        <w:t>. Data were log</w:t>
      </w:r>
      <w:r w:rsidRPr="00CE114A">
        <w:rPr>
          <w:rFonts w:ascii="Calibri" w:hAnsi="Calibri" w:cs="Calibri"/>
          <w:sz w:val="20"/>
          <w:szCs w:val="20"/>
          <w:vertAlign w:val="subscript"/>
          <w:lang w:val="en-US"/>
        </w:rPr>
        <w:t>10</w:t>
      </w:r>
      <w:r w:rsidRPr="008D5F44">
        <w:rPr>
          <w:rFonts w:ascii="Calibri" w:hAnsi="Calibri" w:cs="Calibri"/>
          <w:sz w:val="20"/>
          <w:szCs w:val="20"/>
          <w:lang w:val="en-US"/>
        </w:rPr>
        <w:t xml:space="preserve"> transformed to conform to assumptions of normality (Shapiro-Wilk Test, p&gt;0.05) and homogeneity of variances (Levene’s Test, p&gt;0.05). As sphericity was violated (Mauchly’s Test, p</w:t>
      </w:r>
      <w:r>
        <w:rPr>
          <w:rFonts w:ascii="Calibri" w:hAnsi="Calibri" w:cs="Calibri"/>
          <w:sz w:val="20"/>
          <w:szCs w:val="20"/>
          <w:lang w:val="en-US"/>
        </w:rPr>
        <w:t>&lt;</w:t>
      </w:r>
      <w:r w:rsidRPr="008D5F44">
        <w:rPr>
          <w:rFonts w:ascii="Calibri" w:hAnsi="Calibri" w:cs="Calibri"/>
          <w:sz w:val="20"/>
          <w:szCs w:val="20"/>
          <w:lang w:val="en-US"/>
        </w:rPr>
        <w:t xml:space="preserve">0.05), degrees of freedom were Greenhouse-Geisser corrected. </w:t>
      </w:r>
      <w:r w:rsidRPr="008D5F44">
        <w:rPr>
          <w:rFonts w:ascii="Calibri" w:hAnsi="Calibri" w:cs="Calibri"/>
          <w:sz w:val="20"/>
          <w:szCs w:val="20"/>
        </w:rPr>
        <w:t>Values of p&lt;0.050 (indicated in bold) were considered significant</w:t>
      </w:r>
      <w:r>
        <w:rPr>
          <w:rFonts w:ascii="Calibri" w:hAnsi="Calibri" w:cs="Calibri"/>
          <w:sz w:val="20"/>
          <w:szCs w:val="20"/>
        </w:rPr>
        <w:t>, and were automatically Bonferroni-adjusted for multiple comparisons.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1984"/>
        <w:gridCol w:w="1418"/>
        <w:gridCol w:w="1559"/>
        <w:gridCol w:w="1508"/>
      </w:tblGrid>
      <w:tr w:rsidR="00E50975" w:rsidRPr="003F29B1" w14:paraId="3C6805A1" w14:textId="77777777" w:rsidTr="00525376">
        <w:tc>
          <w:tcPr>
            <w:tcW w:w="2547" w:type="dxa"/>
            <w:tcBorders>
              <w:bottom w:val="single" w:sz="4" w:space="0" w:color="auto"/>
            </w:tcBorders>
          </w:tcPr>
          <w:p w14:paraId="1B423823"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Source</w:t>
            </w:r>
          </w:p>
        </w:tc>
        <w:tc>
          <w:tcPr>
            <w:tcW w:w="1984" w:type="dxa"/>
            <w:tcBorders>
              <w:bottom w:val="single" w:sz="4" w:space="0" w:color="auto"/>
            </w:tcBorders>
          </w:tcPr>
          <w:p w14:paraId="56704E3C" w14:textId="77777777" w:rsidR="00E50975" w:rsidRPr="003F29B1" w:rsidRDefault="00E50975" w:rsidP="00525376">
            <w:pPr>
              <w:autoSpaceDE w:val="0"/>
              <w:autoSpaceDN w:val="0"/>
              <w:adjustRightInd w:val="0"/>
              <w:spacing w:line="360" w:lineRule="auto"/>
              <w:rPr>
                <w:rFonts w:ascii="Calibri" w:hAnsi="Calibri" w:cs="Calibri"/>
                <w:kern w:val="0"/>
                <w:sz w:val="20"/>
                <w:szCs w:val="20"/>
                <w:lang w:val="en-US"/>
              </w:rPr>
            </w:pPr>
            <w:r w:rsidRPr="003F29B1">
              <w:rPr>
                <w:rFonts w:ascii="Calibri" w:hAnsi="Calibri" w:cs="Calibri"/>
                <w:kern w:val="0"/>
                <w:sz w:val="20"/>
                <w:szCs w:val="20"/>
              </w:rPr>
              <w:t xml:space="preserve">Type III </w:t>
            </w:r>
            <w:r w:rsidRPr="003F29B1">
              <w:rPr>
                <w:rFonts w:ascii="Calibri" w:hAnsi="Calibri" w:cs="Calibri"/>
                <w:kern w:val="0"/>
                <w:sz w:val="20"/>
                <w:szCs w:val="20"/>
                <w:lang w:val="en-US"/>
              </w:rPr>
              <w:t>SS</w:t>
            </w:r>
          </w:p>
        </w:tc>
        <w:tc>
          <w:tcPr>
            <w:tcW w:w="1418" w:type="dxa"/>
            <w:tcBorders>
              <w:bottom w:val="single" w:sz="4" w:space="0" w:color="auto"/>
            </w:tcBorders>
          </w:tcPr>
          <w:p w14:paraId="2D76447E"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df</w:t>
            </w:r>
          </w:p>
        </w:tc>
        <w:tc>
          <w:tcPr>
            <w:tcW w:w="1559" w:type="dxa"/>
            <w:tcBorders>
              <w:bottom w:val="single" w:sz="4" w:space="0" w:color="auto"/>
            </w:tcBorders>
          </w:tcPr>
          <w:p w14:paraId="2D2E5072"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F</w:t>
            </w:r>
          </w:p>
        </w:tc>
        <w:tc>
          <w:tcPr>
            <w:tcW w:w="1508" w:type="dxa"/>
            <w:tcBorders>
              <w:bottom w:val="single" w:sz="4" w:space="0" w:color="auto"/>
            </w:tcBorders>
          </w:tcPr>
          <w:p w14:paraId="64D0E181" w14:textId="77777777" w:rsidR="00E50975" w:rsidRPr="003F29B1" w:rsidRDefault="00E50975" w:rsidP="00525376">
            <w:pPr>
              <w:autoSpaceDE w:val="0"/>
              <w:autoSpaceDN w:val="0"/>
              <w:adjustRightInd w:val="0"/>
              <w:spacing w:line="360" w:lineRule="auto"/>
              <w:rPr>
                <w:rFonts w:ascii="Calibri" w:hAnsi="Calibri" w:cs="Calibri"/>
                <w:kern w:val="0"/>
                <w:sz w:val="20"/>
                <w:szCs w:val="20"/>
                <w:lang w:val="en-US"/>
              </w:rPr>
            </w:pPr>
            <w:r w:rsidRPr="003F29B1">
              <w:rPr>
                <w:rFonts w:ascii="Calibri" w:hAnsi="Calibri" w:cs="Calibri"/>
                <w:kern w:val="0"/>
                <w:sz w:val="20"/>
                <w:szCs w:val="20"/>
                <w:lang w:val="en-US"/>
              </w:rPr>
              <w:t>p</w:t>
            </w:r>
          </w:p>
        </w:tc>
      </w:tr>
      <w:tr w:rsidR="00E50975" w:rsidRPr="003F29B1" w14:paraId="43575278" w14:textId="77777777" w:rsidTr="00525376">
        <w:tc>
          <w:tcPr>
            <w:tcW w:w="2547" w:type="dxa"/>
            <w:tcBorders>
              <w:top w:val="single" w:sz="4" w:space="0" w:color="auto"/>
            </w:tcBorders>
          </w:tcPr>
          <w:p w14:paraId="7DACBD50"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Time</w:t>
            </w:r>
          </w:p>
        </w:tc>
        <w:tc>
          <w:tcPr>
            <w:tcW w:w="1984" w:type="dxa"/>
            <w:tcBorders>
              <w:top w:val="single" w:sz="4" w:space="0" w:color="auto"/>
            </w:tcBorders>
          </w:tcPr>
          <w:p w14:paraId="66E79F5F"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6.590</w:t>
            </w:r>
          </w:p>
        </w:tc>
        <w:tc>
          <w:tcPr>
            <w:tcW w:w="1418" w:type="dxa"/>
            <w:tcBorders>
              <w:top w:val="single" w:sz="4" w:space="0" w:color="auto"/>
            </w:tcBorders>
          </w:tcPr>
          <w:p w14:paraId="5ED9DC59"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1.766</w:t>
            </w:r>
          </w:p>
        </w:tc>
        <w:tc>
          <w:tcPr>
            <w:tcW w:w="1559" w:type="dxa"/>
            <w:tcBorders>
              <w:top w:val="single" w:sz="4" w:space="0" w:color="auto"/>
            </w:tcBorders>
          </w:tcPr>
          <w:p w14:paraId="66E71E31"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406.003</w:t>
            </w:r>
          </w:p>
        </w:tc>
        <w:tc>
          <w:tcPr>
            <w:tcW w:w="1508" w:type="dxa"/>
            <w:tcBorders>
              <w:top w:val="single" w:sz="4" w:space="0" w:color="auto"/>
            </w:tcBorders>
          </w:tcPr>
          <w:p w14:paraId="4B7E322A" w14:textId="77777777" w:rsidR="00E50975" w:rsidRPr="003F29B1" w:rsidRDefault="00E50975" w:rsidP="00525376">
            <w:pPr>
              <w:autoSpaceDE w:val="0"/>
              <w:autoSpaceDN w:val="0"/>
              <w:adjustRightInd w:val="0"/>
              <w:spacing w:line="360" w:lineRule="auto"/>
              <w:rPr>
                <w:rFonts w:ascii="Calibri" w:hAnsi="Calibri" w:cs="Calibri"/>
                <w:b/>
                <w:bCs/>
                <w:kern w:val="0"/>
                <w:sz w:val="20"/>
                <w:szCs w:val="20"/>
              </w:rPr>
            </w:pPr>
            <w:r w:rsidRPr="003F29B1">
              <w:rPr>
                <w:rFonts w:ascii="Calibri" w:hAnsi="Calibri" w:cs="Calibri"/>
                <w:b/>
                <w:bCs/>
                <w:kern w:val="0"/>
                <w:sz w:val="20"/>
                <w:szCs w:val="20"/>
              </w:rPr>
              <w:t>&lt;.001</w:t>
            </w:r>
          </w:p>
        </w:tc>
      </w:tr>
      <w:tr w:rsidR="00E50975" w:rsidRPr="003F29B1" w14:paraId="5640D8A3" w14:textId="77777777" w:rsidTr="00525376">
        <w:tc>
          <w:tcPr>
            <w:tcW w:w="2547" w:type="dxa"/>
          </w:tcPr>
          <w:p w14:paraId="08039DF0"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Feeding regime</w:t>
            </w:r>
          </w:p>
        </w:tc>
        <w:tc>
          <w:tcPr>
            <w:tcW w:w="1984" w:type="dxa"/>
          </w:tcPr>
          <w:p w14:paraId="0DCEB996"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.216</w:t>
            </w:r>
          </w:p>
        </w:tc>
        <w:tc>
          <w:tcPr>
            <w:tcW w:w="1418" w:type="dxa"/>
          </w:tcPr>
          <w:p w14:paraId="4EB26836"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1</w:t>
            </w:r>
          </w:p>
        </w:tc>
        <w:tc>
          <w:tcPr>
            <w:tcW w:w="1559" w:type="dxa"/>
          </w:tcPr>
          <w:p w14:paraId="2D54CCB7"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2.726</w:t>
            </w:r>
          </w:p>
        </w:tc>
        <w:tc>
          <w:tcPr>
            <w:tcW w:w="1508" w:type="dxa"/>
          </w:tcPr>
          <w:p w14:paraId="293E4DF1"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.105</w:t>
            </w:r>
          </w:p>
        </w:tc>
      </w:tr>
      <w:tr w:rsidR="00E50975" w:rsidRPr="003F29B1" w14:paraId="06C390CB" w14:textId="77777777" w:rsidTr="00525376">
        <w:tc>
          <w:tcPr>
            <w:tcW w:w="2547" w:type="dxa"/>
          </w:tcPr>
          <w:p w14:paraId="10C3C700"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Temperature</w:t>
            </w:r>
          </w:p>
        </w:tc>
        <w:tc>
          <w:tcPr>
            <w:tcW w:w="1984" w:type="dxa"/>
          </w:tcPr>
          <w:p w14:paraId="41B6000D"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.040</w:t>
            </w:r>
          </w:p>
        </w:tc>
        <w:tc>
          <w:tcPr>
            <w:tcW w:w="1418" w:type="dxa"/>
          </w:tcPr>
          <w:p w14:paraId="7E2CBD46"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1</w:t>
            </w:r>
          </w:p>
        </w:tc>
        <w:tc>
          <w:tcPr>
            <w:tcW w:w="1559" w:type="dxa"/>
          </w:tcPr>
          <w:p w14:paraId="15661C5F"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.506</w:t>
            </w:r>
          </w:p>
        </w:tc>
        <w:tc>
          <w:tcPr>
            <w:tcW w:w="1508" w:type="dxa"/>
          </w:tcPr>
          <w:p w14:paraId="095B1865"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.480</w:t>
            </w:r>
          </w:p>
        </w:tc>
      </w:tr>
      <w:tr w:rsidR="00E50975" w:rsidRPr="003F29B1" w14:paraId="300E9826" w14:textId="77777777" w:rsidTr="00525376">
        <w:tc>
          <w:tcPr>
            <w:tcW w:w="2547" w:type="dxa"/>
          </w:tcPr>
          <w:p w14:paraId="179674C5"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Time * Feeding regime</w:t>
            </w:r>
          </w:p>
        </w:tc>
        <w:tc>
          <w:tcPr>
            <w:tcW w:w="1984" w:type="dxa"/>
          </w:tcPr>
          <w:p w14:paraId="020A65D0"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sz w:val="20"/>
                <w:szCs w:val="20"/>
              </w:rPr>
              <w:t>0.122</w:t>
            </w:r>
          </w:p>
        </w:tc>
        <w:tc>
          <w:tcPr>
            <w:tcW w:w="1418" w:type="dxa"/>
          </w:tcPr>
          <w:p w14:paraId="63F09189"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sz w:val="20"/>
                <w:szCs w:val="20"/>
              </w:rPr>
              <w:t>1.766</w:t>
            </w:r>
          </w:p>
        </w:tc>
        <w:tc>
          <w:tcPr>
            <w:tcW w:w="1559" w:type="dxa"/>
          </w:tcPr>
          <w:p w14:paraId="1F0C1EB9"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sz w:val="20"/>
                <w:szCs w:val="20"/>
              </w:rPr>
              <w:t>7.543</w:t>
            </w:r>
          </w:p>
        </w:tc>
        <w:tc>
          <w:tcPr>
            <w:tcW w:w="1508" w:type="dxa"/>
          </w:tcPr>
          <w:p w14:paraId="2F03638B" w14:textId="77777777" w:rsidR="00E50975" w:rsidRPr="003F29B1" w:rsidRDefault="00E50975" w:rsidP="00525376">
            <w:pPr>
              <w:autoSpaceDE w:val="0"/>
              <w:autoSpaceDN w:val="0"/>
              <w:adjustRightInd w:val="0"/>
              <w:spacing w:line="360" w:lineRule="auto"/>
              <w:rPr>
                <w:rFonts w:ascii="Calibri" w:hAnsi="Calibri" w:cs="Calibri"/>
                <w:b/>
                <w:bCs/>
                <w:kern w:val="0"/>
                <w:sz w:val="20"/>
                <w:szCs w:val="20"/>
              </w:rPr>
            </w:pPr>
            <w:r w:rsidRPr="003F29B1">
              <w:rPr>
                <w:rFonts w:ascii="Calibri" w:hAnsi="Calibri" w:cs="Calibri"/>
                <w:b/>
                <w:bCs/>
                <w:sz w:val="20"/>
                <w:szCs w:val="20"/>
              </w:rPr>
              <w:t>.001</w:t>
            </w:r>
          </w:p>
        </w:tc>
      </w:tr>
      <w:tr w:rsidR="00E50975" w:rsidRPr="003F29B1" w14:paraId="1300F276" w14:textId="77777777" w:rsidTr="00525376">
        <w:tc>
          <w:tcPr>
            <w:tcW w:w="2547" w:type="dxa"/>
          </w:tcPr>
          <w:p w14:paraId="3AEFBCAD" w14:textId="77777777" w:rsidR="00E50975" w:rsidRPr="003F29B1" w:rsidRDefault="00E50975" w:rsidP="00525376">
            <w:pPr>
              <w:autoSpaceDE w:val="0"/>
              <w:autoSpaceDN w:val="0"/>
              <w:adjustRightInd w:val="0"/>
              <w:spacing w:line="360" w:lineRule="auto"/>
              <w:rPr>
                <w:rFonts w:ascii="Calibri" w:hAnsi="Calibri" w:cs="Calibri"/>
                <w:kern w:val="0"/>
                <w:sz w:val="20"/>
                <w:szCs w:val="20"/>
                <w:lang w:val="en-US"/>
              </w:rPr>
            </w:pPr>
            <w:r w:rsidRPr="003F29B1">
              <w:rPr>
                <w:rFonts w:ascii="Calibri" w:hAnsi="Calibri" w:cs="Calibri"/>
                <w:kern w:val="0"/>
                <w:sz w:val="20"/>
                <w:szCs w:val="20"/>
              </w:rPr>
              <w:t>Time * Temp</w:t>
            </w:r>
            <w:r w:rsidRPr="003F29B1">
              <w:rPr>
                <w:rFonts w:ascii="Calibri" w:hAnsi="Calibri" w:cs="Calibri"/>
                <w:kern w:val="0"/>
                <w:sz w:val="20"/>
                <w:szCs w:val="20"/>
                <w:lang w:val="en-US"/>
              </w:rPr>
              <w:t>erature</w:t>
            </w:r>
          </w:p>
        </w:tc>
        <w:tc>
          <w:tcPr>
            <w:tcW w:w="1984" w:type="dxa"/>
          </w:tcPr>
          <w:p w14:paraId="1A260EA5"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sz w:val="20"/>
                <w:szCs w:val="20"/>
              </w:rPr>
              <w:t>0.201</w:t>
            </w:r>
          </w:p>
        </w:tc>
        <w:tc>
          <w:tcPr>
            <w:tcW w:w="1418" w:type="dxa"/>
          </w:tcPr>
          <w:p w14:paraId="410C8298"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sz w:val="20"/>
                <w:szCs w:val="20"/>
              </w:rPr>
              <w:t>1.766</w:t>
            </w:r>
          </w:p>
        </w:tc>
        <w:tc>
          <w:tcPr>
            <w:tcW w:w="1559" w:type="dxa"/>
          </w:tcPr>
          <w:p w14:paraId="17FAD2F8"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sz w:val="20"/>
                <w:szCs w:val="20"/>
              </w:rPr>
              <w:t>12.411</w:t>
            </w:r>
          </w:p>
        </w:tc>
        <w:tc>
          <w:tcPr>
            <w:tcW w:w="1508" w:type="dxa"/>
          </w:tcPr>
          <w:p w14:paraId="0C7C2E17" w14:textId="77777777" w:rsidR="00E50975" w:rsidRPr="003F29B1" w:rsidRDefault="00E50975" w:rsidP="00525376">
            <w:pPr>
              <w:autoSpaceDE w:val="0"/>
              <w:autoSpaceDN w:val="0"/>
              <w:adjustRightInd w:val="0"/>
              <w:spacing w:line="360" w:lineRule="auto"/>
              <w:rPr>
                <w:rFonts w:ascii="Calibri" w:hAnsi="Calibri" w:cs="Calibri"/>
                <w:b/>
                <w:bCs/>
                <w:kern w:val="0"/>
                <w:sz w:val="20"/>
                <w:szCs w:val="20"/>
              </w:rPr>
            </w:pPr>
            <w:r w:rsidRPr="003F29B1">
              <w:rPr>
                <w:rFonts w:ascii="Calibri" w:hAnsi="Calibri" w:cs="Calibri"/>
                <w:b/>
                <w:bCs/>
                <w:kern w:val="0"/>
                <w:sz w:val="20"/>
                <w:szCs w:val="20"/>
              </w:rPr>
              <w:t>&lt;.001</w:t>
            </w:r>
          </w:p>
        </w:tc>
      </w:tr>
      <w:tr w:rsidR="00E50975" w:rsidRPr="003F29B1" w14:paraId="5DAC1E90" w14:textId="77777777" w:rsidTr="00525376">
        <w:tc>
          <w:tcPr>
            <w:tcW w:w="2547" w:type="dxa"/>
          </w:tcPr>
          <w:p w14:paraId="266264FF"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Feeding * Temperature</w:t>
            </w:r>
          </w:p>
        </w:tc>
        <w:tc>
          <w:tcPr>
            <w:tcW w:w="1984" w:type="dxa"/>
          </w:tcPr>
          <w:p w14:paraId="27C95318"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.015</w:t>
            </w:r>
          </w:p>
        </w:tc>
        <w:tc>
          <w:tcPr>
            <w:tcW w:w="1418" w:type="dxa"/>
          </w:tcPr>
          <w:p w14:paraId="71858BFE"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1</w:t>
            </w:r>
          </w:p>
        </w:tc>
        <w:tc>
          <w:tcPr>
            <w:tcW w:w="1559" w:type="dxa"/>
          </w:tcPr>
          <w:p w14:paraId="2B588C08"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.190</w:t>
            </w:r>
          </w:p>
        </w:tc>
        <w:tc>
          <w:tcPr>
            <w:tcW w:w="1508" w:type="dxa"/>
          </w:tcPr>
          <w:p w14:paraId="7F00D303"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.665</w:t>
            </w:r>
          </w:p>
        </w:tc>
      </w:tr>
      <w:tr w:rsidR="00E50975" w:rsidRPr="003F29B1" w14:paraId="7B94525F" w14:textId="77777777" w:rsidTr="00525376">
        <w:tc>
          <w:tcPr>
            <w:tcW w:w="2547" w:type="dxa"/>
          </w:tcPr>
          <w:p w14:paraId="2F1D598C"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rFonts w:ascii="Calibri" w:hAnsi="Calibri" w:cs="Calibri"/>
                <w:kern w:val="0"/>
                <w:sz w:val="20"/>
                <w:szCs w:val="20"/>
              </w:rPr>
              <w:t>Time * Feeding  regime *  Temperature</w:t>
            </w:r>
          </w:p>
        </w:tc>
        <w:tc>
          <w:tcPr>
            <w:tcW w:w="1984" w:type="dxa"/>
          </w:tcPr>
          <w:p w14:paraId="14012488"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sz w:val="20"/>
                <w:szCs w:val="20"/>
              </w:rPr>
              <w:t>0.018</w:t>
            </w:r>
          </w:p>
        </w:tc>
        <w:tc>
          <w:tcPr>
            <w:tcW w:w="1418" w:type="dxa"/>
          </w:tcPr>
          <w:p w14:paraId="0AE332A0"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sz w:val="20"/>
                <w:szCs w:val="20"/>
              </w:rPr>
              <w:t>1.766</w:t>
            </w:r>
          </w:p>
        </w:tc>
        <w:tc>
          <w:tcPr>
            <w:tcW w:w="1559" w:type="dxa"/>
          </w:tcPr>
          <w:p w14:paraId="4919E6F6"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sz w:val="20"/>
                <w:szCs w:val="20"/>
              </w:rPr>
              <w:t>1.109</w:t>
            </w:r>
          </w:p>
        </w:tc>
        <w:tc>
          <w:tcPr>
            <w:tcW w:w="1508" w:type="dxa"/>
          </w:tcPr>
          <w:p w14:paraId="01BE461C"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3F29B1">
              <w:rPr>
                <w:sz w:val="20"/>
                <w:szCs w:val="20"/>
              </w:rPr>
              <w:t>0.328</w:t>
            </w:r>
          </w:p>
        </w:tc>
      </w:tr>
      <w:tr w:rsidR="00E50975" w:rsidRPr="003F29B1" w14:paraId="4505971D" w14:textId="77777777" w:rsidTr="00525376">
        <w:tc>
          <w:tcPr>
            <w:tcW w:w="2547" w:type="dxa"/>
          </w:tcPr>
          <w:p w14:paraId="0428FB2E"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3338D713" w14:textId="77777777" w:rsidR="00E50975" w:rsidRPr="003F29B1" w:rsidRDefault="00E50975" w:rsidP="00525376">
            <w:pPr>
              <w:autoSpaceDE w:val="0"/>
              <w:autoSpaceDN w:val="0"/>
              <w:adjustRightInd w:val="0"/>
              <w:spacing w:line="360" w:lineRule="auto"/>
              <w:rPr>
                <w:sz w:val="20"/>
                <w:szCs w:val="20"/>
              </w:rPr>
            </w:pPr>
          </w:p>
        </w:tc>
        <w:tc>
          <w:tcPr>
            <w:tcW w:w="1418" w:type="dxa"/>
          </w:tcPr>
          <w:p w14:paraId="269FB2B2"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57971261"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59A90A86" w14:textId="77777777" w:rsidR="00E50975" w:rsidRPr="003F29B1" w:rsidRDefault="00E50975" w:rsidP="00525376">
            <w:pPr>
              <w:autoSpaceDE w:val="0"/>
              <w:autoSpaceDN w:val="0"/>
              <w:adjustRightInd w:val="0"/>
              <w:spacing w:line="360" w:lineRule="auto"/>
              <w:rPr>
                <w:sz w:val="20"/>
                <w:szCs w:val="20"/>
              </w:rPr>
            </w:pPr>
          </w:p>
        </w:tc>
      </w:tr>
      <w:tr w:rsidR="00E50975" w:rsidRPr="003F29B1" w14:paraId="7BBCA926" w14:textId="77777777" w:rsidTr="00525376">
        <w:tc>
          <w:tcPr>
            <w:tcW w:w="2547" w:type="dxa"/>
          </w:tcPr>
          <w:p w14:paraId="0283049D"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00189C">
              <w:rPr>
                <w:rFonts w:ascii="Calibri" w:hAnsi="Calibri" w:cs="Calibri"/>
                <w:i/>
                <w:iCs/>
                <w:kern w:val="0"/>
                <w:sz w:val="20"/>
                <w:szCs w:val="20"/>
                <w:lang w:val="en-US"/>
              </w:rPr>
              <w:t>Simple effects contrasts of Feeding regime</w:t>
            </w:r>
            <w:r>
              <w:rPr>
                <w:rFonts w:ascii="Calibri" w:hAnsi="Calibri" w:cs="Calibri"/>
                <w:i/>
                <w:iCs/>
                <w:kern w:val="0"/>
                <w:sz w:val="20"/>
                <w:szCs w:val="20"/>
                <w:lang w:val="en-US"/>
              </w:rPr>
              <w:t xml:space="preserve"> (Temperature averaged)</w:t>
            </w:r>
          </w:p>
        </w:tc>
        <w:tc>
          <w:tcPr>
            <w:tcW w:w="1984" w:type="dxa"/>
          </w:tcPr>
          <w:p w14:paraId="77549CAD" w14:textId="77777777" w:rsidR="00E50975" w:rsidRPr="003F29B1" w:rsidRDefault="00E50975" w:rsidP="00525376">
            <w:pPr>
              <w:autoSpaceDE w:val="0"/>
              <w:autoSpaceDN w:val="0"/>
              <w:adjustRightInd w:val="0"/>
              <w:spacing w:line="360" w:lineRule="auto"/>
              <w:rPr>
                <w:sz w:val="20"/>
                <w:szCs w:val="20"/>
              </w:rPr>
            </w:pPr>
          </w:p>
        </w:tc>
        <w:tc>
          <w:tcPr>
            <w:tcW w:w="1418" w:type="dxa"/>
          </w:tcPr>
          <w:p w14:paraId="040B880C"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496EEDD4"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3FA6C411" w14:textId="77777777" w:rsidR="00E50975" w:rsidRPr="003F29B1" w:rsidRDefault="00E50975" w:rsidP="00525376">
            <w:pPr>
              <w:autoSpaceDE w:val="0"/>
              <w:autoSpaceDN w:val="0"/>
              <w:adjustRightInd w:val="0"/>
              <w:spacing w:line="360" w:lineRule="auto"/>
              <w:rPr>
                <w:sz w:val="20"/>
                <w:szCs w:val="20"/>
              </w:rPr>
            </w:pPr>
          </w:p>
        </w:tc>
      </w:tr>
      <w:tr w:rsidR="00E50975" w:rsidRPr="003F29B1" w14:paraId="50D4F1D6" w14:textId="77777777" w:rsidTr="00525376">
        <w:tc>
          <w:tcPr>
            <w:tcW w:w="2547" w:type="dxa"/>
          </w:tcPr>
          <w:p w14:paraId="0FB20301"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3B29FBEE" w14:textId="77777777" w:rsidR="00E50975" w:rsidRPr="003F29B1" w:rsidRDefault="00E50975" w:rsidP="00525376">
            <w:pPr>
              <w:autoSpaceDE w:val="0"/>
              <w:autoSpaceDN w:val="0"/>
              <w:adjustRightInd w:val="0"/>
              <w:spacing w:line="360" w:lineRule="auto"/>
              <w:rPr>
                <w:sz w:val="20"/>
                <w:szCs w:val="20"/>
              </w:rPr>
            </w:pPr>
            <w:r w:rsidRPr="00F94F85">
              <w:rPr>
                <w:rFonts w:ascii="Calibri" w:hAnsi="Calibri" w:cs="Calibri"/>
                <w:kern w:val="0"/>
                <w:sz w:val="20"/>
                <w:szCs w:val="20"/>
              </w:rPr>
              <w:t>Time</w:t>
            </w:r>
          </w:p>
        </w:tc>
        <w:tc>
          <w:tcPr>
            <w:tcW w:w="1418" w:type="dxa"/>
          </w:tcPr>
          <w:p w14:paraId="54B2A6A3" w14:textId="77777777" w:rsidR="00E50975" w:rsidRPr="003F29B1" w:rsidRDefault="00E50975" w:rsidP="00525376">
            <w:pPr>
              <w:autoSpaceDE w:val="0"/>
              <w:autoSpaceDN w:val="0"/>
              <w:adjustRightInd w:val="0"/>
              <w:spacing w:line="360" w:lineRule="auto"/>
              <w:rPr>
                <w:sz w:val="20"/>
                <w:szCs w:val="20"/>
              </w:rPr>
            </w:pPr>
            <w:r w:rsidRPr="00F94F85">
              <w:rPr>
                <w:rFonts w:ascii="Calibri" w:hAnsi="Calibri" w:cs="Calibri"/>
                <w:kern w:val="0"/>
                <w:sz w:val="20"/>
                <w:szCs w:val="20"/>
              </w:rPr>
              <w:t>df</w:t>
            </w:r>
          </w:p>
        </w:tc>
        <w:tc>
          <w:tcPr>
            <w:tcW w:w="1559" w:type="dxa"/>
          </w:tcPr>
          <w:p w14:paraId="64AF9880" w14:textId="77777777" w:rsidR="00E50975" w:rsidRPr="003F29B1" w:rsidRDefault="00E50975" w:rsidP="00525376">
            <w:pPr>
              <w:autoSpaceDE w:val="0"/>
              <w:autoSpaceDN w:val="0"/>
              <w:adjustRightInd w:val="0"/>
              <w:spacing w:line="360" w:lineRule="auto"/>
              <w:rPr>
                <w:sz w:val="20"/>
                <w:szCs w:val="20"/>
              </w:rPr>
            </w:pPr>
            <w:r w:rsidRPr="00F94F85">
              <w:rPr>
                <w:rFonts w:ascii="Calibri" w:hAnsi="Calibri" w:cs="Calibri"/>
                <w:kern w:val="0"/>
                <w:sz w:val="20"/>
                <w:szCs w:val="20"/>
              </w:rPr>
              <w:t>F</w:t>
            </w:r>
          </w:p>
        </w:tc>
        <w:tc>
          <w:tcPr>
            <w:tcW w:w="1508" w:type="dxa"/>
          </w:tcPr>
          <w:p w14:paraId="3F7A45CF" w14:textId="77777777" w:rsidR="00E50975" w:rsidRPr="003F29B1" w:rsidRDefault="00E50975" w:rsidP="00525376">
            <w:pPr>
              <w:autoSpaceDE w:val="0"/>
              <w:autoSpaceDN w:val="0"/>
              <w:adjustRightInd w:val="0"/>
              <w:spacing w:line="360" w:lineRule="auto"/>
              <w:rPr>
                <w:sz w:val="20"/>
                <w:szCs w:val="20"/>
              </w:rPr>
            </w:pPr>
            <w:r w:rsidRPr="00F94F85">
              <w:rPr>
                <w:rFonts w:ascii="Calibri" w:hAnsi="Calibri" w:cs="Calibri"/>
                <w:kern w:val="0"/>
                <w:sz w:val="20"/>
                <w:szCs w:val="20"/>
              </w:rPr>
              <w:t>p</w:t>
            </w:r>
          </w:p>
        </w:tc>
      </w:tr>
      <w:tr w:rsidR="00E50975" w:rsidRPr="003F29B1" w14:paraId="4ACA9CEE" w14:textId="77777777" w:rsidTr="00525376">
        <w:tc>
          <w:tcPr>
            <w:tcW w:w="2547" w:type="dxa"/>
          </w:tcPr>
          <w:p w14:paraId="144E7E34"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224C541A" w14:textId="77777777" w:rsidR="00E50975" w:rsidRPr="003F29B1" w:rsidRDefault="00E50975" w:rsidP="00525376">
            <w:pPr>
              <w:autoSpaceDE w:val="0"/>
              <w:autoSpaceDN w:val="0"/>
              <w:adjustRightInd w:val="0"/>
              <w:spacing w:line="360" w:lineRule="auto"/>
              <w:rPr>
                <w:sz w:val="20"/>
                <w:szCs w:val="20"/>
              </w:rPr>
            </w:pPr>
            <w:r>
              <w:rPr>
                <w:rFonts w:ascii="Calibri" w:hAnsi="Calibri" w:cs="Calibri"/>
                <w:kern w:val="0"/>
                <w:sz w:val="20"/>
                <w:szCs w:val="20"/>
              </w:rPr>
              <w:t xml:space="preserve">1 </w:t>
            </w:r>
            <w:r w:rsidRPr="00F94F85">
              <w:rPr>
                <w:rFonts w:ascii="Calibri" w:hAnsi="Calibri" w:cs="Calibri"/>
                <w:kern w:val="0"/>
                <w:sz w:val="20"/>
                <w:szCs w:val="20"/>
              </w:rPr>
              <w:t>DPM</w:t>
            </w:r>
          </w:p>
        </w:tc>
        <w:tc>
          <w:tcPr>
            <w:tcW w:w="1418" w:type="dxa"/>
          </w:tcPr>
          <w:p w14:paraId="654340A9" w14:textId="77777777" w:rsidR="00E50975" w:rsidRPr="003F29B1" w:rsidRDefault="00E50975" w:rsidP="00525376">
            <w:pPr>
              <w:autoSpaceDE w:val="0"/>
              <w:autoSpaceDN w:val="0"/>
              <w:adjustRightInd w:val="0"/>
              <w:spacing w:line="360" w:lineRule="auto"/>
              <w:rPr>
                <w:sz w:val="20"/>
                <w:szCs w:val="20"/>
              </w:rPr>
            </w:pPr>
            <w:r>
              <w:rPr>
                <w:rFonts w:ascii="Calibri" w:hAnsi="Calibri" w:cs="Calibri"/>
                <w:sz w:val="20"/>
                <w:szCs w:val="20"/>
              </w:rPr>
              <w:t>1</w:t>
            </w:r>
          </w:p>
        </w:tc>
        <w:tc>
          <w:tcPr>
            <w:tcW w:w="1559" w:type="dxa"/>
          </w:tcPr>
          <w:p w14:paraId="60147DB7" w14:textId="77777777" w:rsidR="00E50975" w:rsidRPr="003F29B1" w:rsidRDefault="00E50975" w:rsidP="00525376">
            <w:pPr>
              <w:autoSpaceDE w:val="0"/>
              <w:autoSpaceDN w:val="0"/>
              <w:adjustRightInd w:val="0"/>
              <w:spacing w:line="360" w:lineRule="auto"/>
              <w:rPr>
                <w:sz w:val="20"/>
                <w:szCs w:val="20"/>
              </w:rPr>
            </w:pPr>
            <w:r>
              <w:rPr>
                <w:sz w:val="20"/>
                <w:szCs w:val="20"/>
              </w:rPr>
              <w:t>.138</w:t>
            </w:r>
          </w:p>
        </w:tc>
        <w:tc>
          <w:tcPr>
            <w:tcW w:w="1508" w:type="dxa"/>
          </w:tcPr>
          <w:p w14:paraId="0D27CC05" w14:textId="77777777" w:rsidR="00E50975" w:rsidRPr="003F29B1" w:rsidRDefault="00E50975" w:rsidP="00525376">
            <w:pPr>
              <w:autoSpaceDE w:val="0"/>
              <w:autoSpaceDN w:val="0"/>
              <w:adjustRightInd w:val="0"/>
              <w:spacing w:line="360" w:lineRule="auto"/>
              <w:rPr>
                <w:sz w:val="20"/>
                <w:szCs w:val="20"/>
              </w:rPr>
            </w:pPr>
            <w:r>
              <w:rPr>
                <w:sz w:val="20"/>
                <w:szCs w:val="20"/>
              </w:rPr>
              <w:t>.712</w:t>
            </w:r>
          </w:p>
        </w:tc>
      </w:tr>
      <w:tr w:rsidR="00E50975" w:rsidRPr="003F29B1" w14:paraId="44BFA9C2" w14:textId="77777777" w:rsidTr="00525376">
        <w:tc>
          <w:tcPr>
            <w:tcW w:w="2547" w:type="dxa"/>
          </w:tcPr>
          <w:p w14:paraId="59F32A61"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60ADB5DC" w14:textId="77777777" w:rsidR="00E50975" w:rsidRPr="003F29B1" w:rsidRDefault="00E50975" w:rsidP="00525376">
            <w:pPr>
              <w:autoSpaceDE w:val="0"/>
              <w:autoSpaceDN w:val="0"/>
              <w:adjustRightInd w:val="0"/>
              <w:spacing w:line="360" w:lineRule="auto"/>
              <w:rPr>
                <w:sz w:val="20"/>
                <w:szCs w:val="20"/>
              </w:rPr>
            </w:pPr>
            <w:r>
              <w:rPr>
                <w:sz w:val="20"/>
                <w:szCs w:val="20"/>
              </w:rPr>
              <w:t>16</w:t>
            </w:r>
            <w:r w:rsidRPr="00F94F85">
              <w:rPr>
                <w:rFonts w:ascii="Calibri" w:hAnsi="Calibri" w:cs="Calibri"/>
                <w:kern w:val="0"/>
                <w:sz w:val="20"/>
                <w:szCs w:val="20"/>
              </w:rPr>
              <w:t xml:space="preserve"> DPM</w:t>
            </w:r>
          </w:p>
        </w:tc>
        <w:tc>
          <w:tcPr>
            <w:tcW w:w="1418" w:type="dxa"/>
          </w:tcPr>
          <w:p w14:paraId="0326A4F9" w14:textId="77777777" w:rsidR="00E50975" w:rsidRPr="003F29B1" w:rsidRDefault="00E50975" w:rsidP="00525376">
            <w:pPr>
              <w:autoSpaceDE w:val="0"/>
              <w:autoSpaceDN w:val="0"/>
              <w:adjustRightInd w:val="0"/>
              <w:spacing w:line="360" w:lineRule="auto"/>
              <w:rPr>
                <w:sz w:val="20"/>
                <w:szCs w:val="20"/>
              </w:rPr>
            </w:pPr>
            <w:r>
              <w:rPr>
                <w:rFonts w:ascii="Calibri" w:hAnsi="Calibri" w:cs="Calibri"/>
                <w:sz w:val="20"/>
                <w:szCs w:val="20"/>
              </w:rPr>
              <w:t>1</w:t>
            </w:r>
          </w:p>
        </w:tc>
        <w:tc>
          <w:tcPr>
            <w:tcW w:w="1559" w:type="dxa"/>
          </w:tcPr>
          <w:p w14:paraId="7C939515" w14:textId="77777777" w:rsidR="00E50975" w:rsidRPr="003F29B1" w:rsidRDefault="00E50975" w:rsidP="00525376">
            <w:pPr>
              <w:autoSpaceDE w:val="0"/>
              <w:autoSpaceDN w:val="0"/>
              <w:adjustRightInd w:val="0"/>
              <w:spacing w:line="360" w:lineRule="auto"/>
              <w:rPr>
                <w:sz w:val="20"/>
                <w:szCs w:val="20"/>
              </w:rPr>
            </w:pPr>
            <w:r>
              <w:rPr>
                <w:sz w:val="20"/>
                <w:szCs w:val="20"/>
              </w:rPr>
              <w:t>1.407</w:t>
            </w:r>
          </w:p>
        </w:tc>
        <w:tc>
          <w:tcPr>
            <w:tcW w:w="1508" w:type="dxa"/>
          </w:tcPr>
          <w:p w14:paraId="44CB426A" w14:textId="77777777" w:rsidR="00E50975" w:rsidRPr="003F29B1" w:rsidRDefault="00E50975" w:rsidP="00525376">
            <w:pPr>
              <w:autoSpaceDE w:val="0"/>
              <w:autoSpaceDN w:val="0"/>
              <w:adjustRightInd w:val="0"/>
              <w:spacing w:line="360" w:lineRule="auto"/>
              <w:rPr>
                <w:sz w:val="20"/>
                <w:szCs w:val="20"/>
              </w:rPr>
            </w:pPr>
            <w:r>
              <w:rPr>
                <w:sz w:val="20"/>
                <w:szCs w:val="20"/>
              </w:rPr>
              <w:t>.241</w:t>
            </w:r>
          </w:p>
        </w:tc>
      </w:tr>
      <w:tr w:rsidR="00E50975" w:rsidRPr="003F29B1" w14:paraId="09530CFE" w14:textId="77777777" w:rsidTr="00525376">
        <w:tc>
          <w:tcPr>
            <w:tcW w:w="2547" w:type="dxa"/>
          </w:tcPr>
          <w:p w14:paraId="07E05BBC"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452BF01F" w14:textId="77777777" w:rsidR="00E50975" w:rsidRPr="003F29B1" w:rsidRDefault="00E50975" w:rsidP="00525376">
            <w:pPr>
              <w:autoSpaceDE w:val="0"/>
              <w:autoSpaceDN w:val="0"/>
              <w:adjustRightInd w:val="0"/>
              <w:spacing w:line="360" w:lineRule="auto"/>
              <w:rPr>
                <w:sz w:val="20"/>
                <w:szCs w:val="20"/>
              </w:rPr>
            </w:pPr>
            <w:r>
              <w:rPr>
                <w:sz w:val="20"/>
                <w:szCs w:val="20"/>
              </w:rPr>
              <w:t>23</w:t>
            </w:r>
            <w:r w:rsidRPr="00F94F85">
              <w:rPr>
                <w:rFonts w:ascii="Calibri" w:hAnsi="Calibri" w:cs="Calibri"/>
                <w:kern w:val="0"/>
                <w:sz w:val="20"/>
                <w:szCs w:val="20"/>
              </w:rPr>
              <w:t xml:space="preserve"> DPM</w:t>
            </w:r>
          </w:p>
        </w:tc>
        <w:tc>
          <w:tcPr>
            <w:tcW w:w="1418" w:type="dxa"/>
          </w:tcPr>
          <w:p w14:paraId="41A7B146" w14:textId="77777777" w:rsidR="00E50975" w:rsidRPr="003F29B1" w:rsidRDefault="00E50975" w:rsidP="00525376">
            <w:pPr>
              <w:autoSpaceDE w:val="0"/>
              <w:autoSpaceDN w:val="0"/>
              <w:adjustRightInd w:val="0"/>
              <w:spacing w:line="360" w:lineRule="auto"/>
              <w:rPr>
                <w:sz w:val="20"/>
                <w:szCs w:val="20"/>
              </w:rPr>
            </w:pPr>
            <w:r>
              <w:rPr>
                <w:rFonts w:ascii="Calibri" w:hAnsi="Calibri" w:cs="Calibri"/>
                <w:sz w:val="20"/>
                <w:szCs w:val="20"/>
              </w:rPr>
              <w:t>1</w:t>
            </w:r>
          </w:p>
        </w:tc>
        <w:tc>
          <w:tcPr>
            <w:tcW w:w="1559" w:type="dxa"/>
          </w:tcPr>
          <w:p w14:paraId="5948A65E" w14:textId="77777777" w:rsidR="00E50975" w:rsidRPr="003F29B1" w:rsidRDefault="00E50975" w:rsidP="00525376">
            <w:pPr>
              <w:autoSpaceDE w:val="0"/>
              <w:autoSpaceDN w:val="0"/>
              <w:adjustRightInd w:val="0"/>
              <w:spacing w:line="360" w:lineRule="auto"/>
              <w:rPr>
                <w:sz w:val="20"/>
                <w:szCs w:val="20"/>
              </w:rPr>
            </w:pPr>
            <w:r>
              <w:rPr>
                <w:sz w:val="20"/>
                <w:szCs w:val="20"/>
              </w:rPr>
              <w:t>1.664</w:t>
            </w:r>
          </w:p>
        </w:tc>
        <w:tc>
          <w:tcPr>
            <w:tcW w:w="1508" w:type="dxa"/>
          </w:tcPr>
          <w:p w14:paraId="5323391E" w14:textId="77777777" w:rsidR="00E50975" w:rsidRPr="003F29B1" w:rsidRDefault="00E50975" w:rsidP="00525376">
            <w:pPr>
              <w:autoSpaceDE w:val="0"/>
              <w:autoSpaceDN w:val="0"/>
              <w:adjustRightInd w:val="0"/>
              <w:spacing w:line="360" w:lineRule="auto"/>
              <w:rPr>
                <w:sz w:val="20"/>
                <w:szCs w:val="20"/>
              </w:rPr>
            </w:pPr>
            <w:r>
              <w:rPr>
                <w:sz w:val="20"/>
                <w:szCs w:val="20"/>
              </w:rPr>
              <w:t>.203</w:t>
            </w:r>
          </w:p>
        </w:tc>
      </w:tr>
      <w:tr w:rsidR="00E50975" w:rsidRPr="003F29B1" w14:paraId="007D4E08" w14:textId="77777777" w:rsidTr="00525376">
        <w:tc>
          <w:tcPr>
            <w:tcW w:w="2547" w:type="dxa"/>
          </w:tcPr>
          <w:p w14:paraId="52261EA0"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1B71BC5D" w14:textId="77777777" w:rsidR="00E50975" w:rsidRPr="003F29B1" w:rsidRDefault="00E50975" w:rsidP="00525376">
            <w:pPr>
              <w:autoSpaceDE w:val="0"/>
              <w:autoSpaceDN w:val="0"/>
              <w:adjustRightInd w:val="0"/>
              <w:spacing w:line="360" w:lineRule="auto"/>
              <w:rPr>
                <w:sz w:val="20"/>
                <w:szCs w:val="20"/>
              </w:rPr>
            </w:pPr>
            <w:r>
              <w:rPr>
                <w:sz w:val="20"/>
                <w:szCs w:val="20"/>
              </w:rPr>
              <w:t>30</w:t>
            </w:r>
            <w:r w:rsidRPr="00F94F85">
              <w:rPr>
                <w:rFonts w:ascii="Calibri" w:hAnsi="Calibri" w:cs="Calibri"/>
                <w:kern w:val="0"/>
                <w:sz w:val="20"/>
                <w:szCs w:val="20"/>
              </w:rPr>
              <w:t xml:space="preserve"> DPM</w:t>
            </w:r>
          </w:p>
        </w:tc>
        <w:tc>
          <w:tcPr>
            <w:tcW w:w="1418" w:type="dxa"/>
          </w:tcPr>
          <w:p w14:paraId="75540643" w14:textId="77777777" w:rsidR="00E50975" w:rsidRPr="003F29B1" w:rsidRDefault="00E50975" w:rsidP="00525376">
            <w:pPr>
              <w:autoSpaceDE w:val="0"/>
              <w:autoSpaceDN w:val="0"/>
              <w:adjustRightInd w:val="0"/>
              <w:spacing w:line="360" w:lineRule="auto"/>
              <w:rPr>
                <w:sz w:val="20"/>
                <w:szCs w:val="20"/>
              </w:rPr>
            </w:pPr>
            <w:r>
              <w:rPr>
                <w:rFonts w:ascii="Calibri" w:hAnsi="Calibri" w:cs="Calibri"/>
                <w:sz w:val="20"/>
                <w:szCs w:val="20"/>
              </w:rPr>
              <w:t>1</w:t>
            </w:r>
          </w:p>
        </w:tc>
        <w:tc>
          <w:tcPr>
            <w:tcW w:w="1559" w:type="dxa"/>
          </w:tcPr>
          <w:p w14:paraId="3381274F" w14:textId="77777777" w:rsidR="00E50975" w:rsidRPr="003F29B1" w:rsidRDefault="00E50975" w:rsidP="00525376">
            <w:pPr>
              <w:autoSpaceDE w:val="0"/>
              <w:autoSpaceDN w:val="0"/>
              <w:adjustRightInd w:val="0"/>
              <w:spacing w:line="360" w:lineRule="auto"/>
              <w:rPr>
                <w:sz w:val="20"/>
                <w:szCs w:val="20"/>
              </w:rPr>
            </w:pPr>
            <w:r>
              <w:rPr>
                <w:sz w:val="20"/>
                <w:szCs w:val="20"/>
              </w:rPr>
              <w:t>3.314</w:t>
            </w:r>
          </w:p>
        </w:tc>
        <w:tc>
          <w:tcPr>
            <w:tcW w:w="1508" w:type="dxa"/>
          </w:tcPr>
          <w:p w14:paraId="7CCDDBFC" w14:textId="77777777" w:rsidR="00E50975" w:rsidRPr="003F29B1" w:rsidRDefault="00E50975" w:rsidP="00525376">
            <w:pPr>
              <w:autoSpaceDE w:val="0"/>
              <w:autoSpaceDN w:val="0"/>
              <w:adjustRightInd w:val="0"/>
              <w:spacing w:line="360" w:lineRule="auto"/>
              <w:rPr>
                <w:sz w:val="20"/>
                <w:szCs w:val="20"/>
              </w:rPr>
            </w:pPr>
            <w:r>
              <w:rPr>
                <w:sz w:val="20"/>
                <w:szCs w:val="20"/>
              </w:rPr>
              <w:t>.074</w:t>
            </w:r>
          </w:p>
        </w:tc>
      </w:tr>
      <w:tr w:rsidR="00E50975" w:rsidRPr="003F29B1" w14:paraId="378CC24A" w14:textId="77777777" w:rsidTr="00525376">
        <w:tc>
          <w:tcPr>
            <w:tcW w:w="2547" w:type="dxa"/>
          </w:tcPr>
          <w:p w14:paraId="62274991"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183E3684" w14:textId="77777777" w:rsidR="00E50975" w:rsidRPr="003F29B1" w:rsidRDefault="00E50975" w:rsidP="00525376">
            <w:pPr>
              <w:autoSpaceDE w:val="0"/>
              <w:autoSpaceDN w:val="0"/>
              <w:adjustRightInd w:val="0"/>
              <w:spacing w:line="360" w:lineRule="auto"/>
              <w:rPr>
                <w:sz w:val="20"/>
                <w:szCs w:val="20"/>
              </w:rPr>
            </w:pPr>
            <w:r>
              <w:rPr>
                <w:sz w:val="20"/>
                <w:szCs w:val="20"/>
              </w:rPr>
              <w:t>37</w:t>
            </w:r>
            <w:r w:rsidRPr="00F94F85">
              <w:rPr>
                <w:rFonts w:ascii="Calibri" w:hAnsi="Calibri" w:cs="Calibri"/>
                <w:kern w:val="0"/>
                <w:sz w:val="20"/>
                <w:szCs w:val="20"/>
              </w:rPr>
              <w:t xml:space="preserve"> DPM</w:t>
            </w:r>
          </w:p>
        </w:tc>
        <w:tc>
          <w:tcPr>
            <w:tcW w:w="1418" w:type="dxa"/>
          </w:tcPr>
          <w:p w14:paraId="25BE280B" w14:textId="77777777" w:rsidR="00E50975" w:rsidRPr="003F29B1" w:rsidRDefault="00E50975" w:rsidP="00525376">
            <w:pPr>
              <w:autoSpaceDE w:val="0"/>
              <w:autoSpaceDN w:val="0"/>
              <w:adjustRightInd w:val="0"/>
              <w:spacing w:line="360" w:lineRule="auto"/>
              <w:rPr>
                <w:sz w:val="20"/>
                <w:szCs w:val="20"/>
              </w:rPr>
            </w:pPr>
            <w:r w:rsidRPr="003F29B1">
              <w:rPr>
                <w:rFonts w:ascii="Calibri" w:hAnsi="Calibri" w:cs="Calibri"/>
                <w:sz w:val="20"/>
                <w:szCs w:val="20"/>
              </w:rPr>
              <w:t>1</w:t>
            </w:r>
          </w:p>
        </w:tc>
        <w:tc>
          <w:tcPr>
            <w:tcW w:w="1559" w:type="dxa"/>
          </w:tcPr>
          <w:p w14:paraId="0B12E96B" w14:textId="77777777" w:rsidR="00E50975" w:rsidRPr="003F29B1" w:rsidRDefault="00E50975" w:rsidP="00525376">
            <w:pPr>
              <w:autoSpaceDE w:val="0"/>
              <w:autoSpaceDN w:val="0"/>
              <w:adjustRightInd w:val="0"/>
              <w:spacing w:line="360" w:lineRule="auto"/>
              <w:rPr>
                <w:sz w:val="20"/>
                <w:szCs w:val="20"/>
              </w:rPr>
            </w:pPr>
            <w:r>
              <w:rPr>
                <w:sz w:val="20"/>
                <w:szCs w:val="20"/>
              </w:rPr>
              <w:t>7.363</w:t>
            </w:r>
          </w:p>
        </w:tc>
        <w:tc>
          <w:tcPr>
            <w:tcW w:w="1508" w:type="dxa"/>
          </w:tcPr>
          <w:p w14:paraId="6F9162EB" w14:textId="77777777" w:rsidR="00E50975" w:rsidRPr="004D79E9" w:rsidRDefault="00E50975" w:rsidP="00525376">
            <w:pPr>
              <w:autoSpaceDE w:val="0"/>
              <w:autoSpaceDN w:val="0"/>
              <w:adjustRightInd w:val="0"/>
              <w:spacing w:line="360" w:lineRule="auto"/>
              <w:rPr>
                <w:b/>
                <w:bCs/>
                <w:sz w:val="20"/>
                <w:szCs w:val="20"/>
              </w:rPr>
            </w:pPr>
            <w:r w:rsidRPr="004D79E9">
              <w:rPr>
                <w:b/>
                <w:bCs/>
                <w:sz w:val="20"/>
                <w:szCs w:val="20"/>
              </w:rPr>
              <w:t>.009</w:t>
            </w:r>
          </w:p>
        </w:tc>
      </w:tr>
      <w:tr w:rsidR="00E50975" w:rsidRPr="003F29B1" w14:paraId="3C171300" w14:textId="77777777" w:rsidTr="00525376">
        <w:tc>
          <w:tcPr>
            <w:tcW w:w="2547" w:type="dxa"/>
          </w:tcPr>
          <w:p w14:paraId="2E066088"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45B21E78" w14:textId="77777777" w:rsidR="00E50975" w:rsidRPr="003F29B1" w:rsidRDefault="00E50975" w:rsidP="00525376">
            <w:pPr>
              <w:autoSpaceDE w:val="0"/>
              <w:autoSpaceDN w:val="0"/>
              <w:adjustRightInd w:val="0"/>
              <w:spacing w:line="360" w:lineRule="auto"/>
              <w:rPr>
                <w:sz w:val="20"/>
                <w:szCs w:val="20"/>
              </w:rPr>
            </w:pPr>
          </w:p>
        </w:tc>
        <w:tc>
          <w:tcPr>
            <w:tcW w:w="1418" w:type="dxa"/>
          </w:tcPr>
          <w:p w14:paraId="5D47ABFF"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219E3DA4"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4EAF748D" w14:textId="77777777" w:rsidR="00E50975" w:rsidRPr="003F29B1" w:rsidRDefault="00E50975" w:rsidP="00525376">
            <w:pPr>
              <w:autoSpaceDE w:val="0"/>
              <w:autoSpaceDN w:val="0"/>
              <w:adjustRightInd w:val="0"/>
              <w:spacing w:line="360" w:lineRule="auto"/>
              <w:rPr>
                <w:sz w:val="20"/>
                <w:szCs w:val="20"/>
              </w:rPr>
            </w:pPr>
          </w:p>
        </w:tc>
      </w:tr>
      <w:tr w:rsidR="00E50975" w:rsidRPr="003F29B1" w14:paraId="4E9537F1" w14:textId="77777777" w:rsidTr="00525376">
        <w:tc>
          <w:tcPr>
            <w:tcW w:w="2547" w:type="dxa"/>
          </w:tcPr>
          <w:p w14:paraId="5C40AF4E"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00189C">
              <w:rPr>
                <w:rFonts w:ascii="Calibri" w:hAnsi="Calibri" w:cs="Calibri"/>
                <w:i/>
                <w:iCs/>
                <w:kern w:val="0"/>
                <w:sz w:val="20"/>
                <w:szCs w:val="20"/>
                <w:lang w:val="en-US"/>
              </w:rPr>
              <w:t xml:space="preserve">Simple effects contrasts of </w:t>
            </w:r>
            <w:r>
              <w:rPr>
                <w:rFonts w:ascii="Calibri" w:hAnsi="Calibri" w:cs="Calibri"/>
                <w:i/>
                <w:iCs/>
                <w:kern w:val="0"/>
                <w:sz w:val="20"/>
                <w:szCs w:val="20"/>
                <w:lang w:val="en-US"/>
              </w:rPr>
              <w:t>Time (Feeding regimes averaged)</w:t>
            </w:r>
          </w:p>
        </w:tc>
        <w:tc>
          <w:tcPr>
            <w:tcW w:w="1984" w:type="dxa"/>
          </w:tcPr>
          <w:p w14:paraId="3892280A" w14:textId="77777777" w:rsidR="00E50975" w:rsidRPr="003F29B1" w:rsidRDefault="00E50975" w:rsidP="00525376">
            <w:pPr>
              <w:autoSpaceDE w:val="0"/>
              <w:autoSpaceDN w:val="0"/>
              <w:adjustRightInd w:val="0"/>
              <w:spacing w:line="360" w:lineRule="auto"/>
              <w:rPr>
                <w:sz w:val="20"/>
                <w:szCs w:val="20"/>
              </w:rPr>
            </w:pPr>
          </w:p>
        </w:tc>
        <w:tc>
          <w:tcPr>
            <w:tcW w:w="1418" w:type="dxa"/>
          </w:tcPr>
          <w:p w14:paraId="5A16E644"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3B8CA85A"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1E2362E2" w14:textId="77777777" w:rsidR="00E50975" w:rsidRPr="003F29B1" w:rsidRDefault="00E50975" w:rsidP="00525376">
            <w:pPr>
              <w:autoSpaceDE w:val="0"/>
              <w:autoSpaceDN w:val="0"/>
              <w:adjustRightInd w:val="0"/>
              <w:spacing w:line="360" w:lineRule="auto"/>
              <w:rPr>
                <w:sz w:val="20"/>
                <w:szCs w:val="20"/>
              </w:rPr>
            </w:pPr>
          </w:p>
        </w:tc>
      </w:tr>
      <w:tr w:rsidR="00E50975" w:rsidRPr="003F29B1" w14:paraId="7410632E" w14:textId="77777777" w:rsidTr="00525376">
        <w:tc>
          <w:tcPr>
            <w:tcW w:w="2547" w:type="dxa"/>
          </w:tcPr>
          <w:p w14:paraId="4D8FE919"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F94F85">
              <w:rPr>
                <w:rFonts w:ascii="Calibri" w:hAnsi="Calibri" w:cs="Calibri"/>
                <w:kern w:val="0"/>
                <w:sz w:val="20"/>
                <w:szCs w:val="20"/>
                <w:lang w:val="en-US"/>
              </w:rPr>
              <w:t xml:space="preserve">Temperature </w:t>
            </w:r>
          </w:p>
        </w:tc>
        <w:tc>
          <w:tcPr>
            <w:tcW w:w="1984" w:type="dxa"/>
          </w:tcPr>
          <w:p w14:paraId="24EE480A" w14:textId="77777777" w:rsidR="00E50975" w:rsidRPr="003F29B1" w:rsidRDefault="00E50975" w:rsidP="00525376">
            <w:pPr>
              <w:autoSpaceDE w:val="0"/>
              <w:autoSpaceDN w:val="0"/>
              <w:adjustRightInd w:val="0"/>
              <w:spacing w:line="360" w:lineRule="auto"/>
              <w:rPr>
                <w:sz w:val="20"/>
                <w:szCs w:val="20"/>
              </w:rPr>
            </w:pPr>
            <w:r w:rsidRPr="00F94F85">
              <w:rPr>
                <w:rFonts w:ascii="Calibri" w:hAnsi="Calibri" w:cs="Calibri"/>
                <w:kern w:val="0"/>
                <w:sz w:val="20"/>
                <w:szCs w:val="20"/>
              </w:rPr>
              <w:t>Time</w:t>
            </w:r>
          </w:p>
        </w:tc>
        <w:tc>
          <w:tcPr>
            <w:tcW w:w="1418" w:type="dxa"/>
          </w:tcPr>
          <w:p w14:paraId="644E66F2" w14:textId="77777777" w:rsidR="00E50975" w:rsidRPr="003F29B1" w:rsidRDefault="00E50975" w:rsidP="00525376">
            <w:pPr>
              <w:autoSpaceDE w:val="0"/>
              <w:autoSpaceDN w:val="0"/>
              <w:adjustRightInd w:val="0"/>
              <w:spacing w:line="360" w:lineRule="auto"/>
              <w:rPr>
                <w:sz w:val="20"/>
                <w:szCs w:val="20"/>
              </w:rPr>
            </w:pPr>
            <w:r w:rsidRPr="00F94F85">
              <w:rPr>
                <w:rFonts w:ascii="Calibri" w:hAnsi="Calibri" w:cs="Calibri"/>
                <w:kern w:val="0"/>
                <w:sz w:val="20"/>
                <w:szCs w:val="20"/>
              </w:rPr>
              <w:t>df</w:t>
            </w:r>
          </w:p>
        </w:tc>
        <w:tc>
          <w:tcPr>
            <w:tcW w:w="1559" w:type="dxa"/>
          </w:tcPr>
          <w:p w14:paraId="2ED03E69" w14:textId="77777777" w:rsidR="00E50975" w:rsidRPr="003F29B1" w:rsidRDefault="00E50975" w:rsidP="00525376">
            <w:pPr>
              <w:autoSpaceDE w:val="0"/>
              <w:autoSpaceDN w:val="0"/>
              <w:adjustRightInd w:val="0"/>
              <w:spacing w:line="360" w:lineRule="auto"/>
              <w:rPr>
                <w:sz w:val="20"/>
                <w:szCs w:val="20"/>
              </w:rPr>
            </w:pPr>
            <w:r w:rsidRPr="00F94F85">
              <w:rPr>
                <w:rFonts w:ascii="Calibri" w:hAnsi="Calibri" w:cs="Calibri"/>
                <w:kern w:val="0"/>
                <w:sz w:val="20"/>
                <w:szCs w:val="20"/>
              </w:rPr>
              <w:t>F</w:t>
            </w:r>
          </w:p>
        </w:tc>
        <w:tc>
          <w:tcPr>
            <w:tcW w:w="1508" w:type="dxa"/>
          </w:tcPr>
          <w:p w14:paraId="05F71C96" w14:textId="77777777" w:rsidR="00E50975" w:rsidRPr="003F29B1" w:rsidRDefault="00E50975" w:rsidP="00525376">
            <w:pPr>
              <w:autoSpaceDE w:val="0"/>
              <w:autoSpaceDN w:val="0"/>
              <w:adjustRightInd w:val="0"/>
              <w:spacing w:line="360" w:lineRule="auto"/>
              <w:rPr>
                <w:sz w:val="20"/>
                <w:szCs w:val="20"/>
              </w:rPr>
            </w:pPr>
            <w:r w:rsidRPr="00F94F85">
              <w:rPr>
                <w:rFonts w:ascii="Calibri" w:hAnsi="Calibri" w:cs="Calibri"/>
                <w:kern w:val="0"/>
                <w:sz w:val="20"/>
                <w:szCs w:val="20"/>
              </w:rPr>
              <w:t>p</w:t>
            </w:r>
          </w:p>
        </w:tc>
      </w:tr>
      <w:tr w:rsidR="00E50975" w:rsidRPr="003F29B1" w14:paraId="51F67BD5" w14:textId="77777777" w:rsidTr="00525376">
        <w:tc>
          <w:tcPr>
            <w:tcW w:w="2547" w:type="dxa"/>
          </w:tcPr>
          <w:p w14:paraId="33B9E0DC"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Pr>
                <w:rFonts w:ascii="Calibri" w:hAnsi="Calibri" w:cs="Calibri"/>
                <w:kern w:val="0"/>
                <w:sz w:val="20"/>
                <w:szCs w:val="20"/>
              </w:rPr>
              <w:t>Control</w:t>
            </w:r>
          </w:p>
        </w:tc>
        <w:tc>
          <w:tcPr>
            <w:tcW w:w="1984" w:type="dxa"/>
          </w:tcPr>
          <w:p w14:paraId="7CF42937" w14:textId="77777777" w:rsidR="00E50975" w:rsidRPr="003F29B1" w:rsidRDefault="00E50975" w:rsidP="00525376">
            <w:pPr>
              <w:autoSpaceDE w:val="0"/>
              <w:autoSpaceDN w:val="0"/>
              <w:adjustRightInd w:val="0"/>
              <w:spacing w:line="360" w:lineRule="auto"/>
              <w:rPr>
                <w:sz w:val="20"/>
                <w:szCs w:val="20"/>
              </w:rPr>
            </w:pPr>
            <w:r>
              <w:rPr>
                <w:sz w:val="20"/>
                <w:szCs w:val="20"/>
              </w:rPr>
              <w:t>1 versus 16 DPM</w:t>
            </w:r>
          </w:p>
        </w:tc>
        <w:tc>
          <w:tcPr>
            <w:tcW w:w="1418" w:type="dxa"/>
          </w:tcPr>
          <w:p w14:paraId="3DDE2641"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0E6E6E72"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3D8FD54B" w14:textId="77777777" w:rsidR="00E50975" w:rsidRPr="003F29B1" w:rsidRDefault="00E50975" w:rsidP="00525376">
            <w:pPr>
              <w:autoSpaceDE w:val="0"/>
              <w:autoSpaceDN w:val="0"/>
              <w:adjustRightInd w:val="0"/>
              <w:spacing w:line="360" w:lineRule="auto"/>
              <w:rPr>
                <w:sz w:val="20"/>
                <w:szCs w:val="20"/>
              </w:rPr>
            </w:pPr>
            <w:r w:rsidRPr="003F29B1">
              <w:rPr>
                <w:rFonts w:ascii="Calibri" w:hAnsi="Calibri" w:cs="Calibri"/>
                <w:b/>
                <w:bCs/>
                <w:kern w:val="0"/>
                <w:sz w:val="20"/>
                <w:szCs w:val="20"/>
              </w:rPr>
              <w:t>&lt;.001</w:t>
            </w:r>
          </w:p>
        </w:tc>
      </w:tr>
      <w:tr w:rsidR="00E50975" w:rsidRPr="003F29B1" w14:paraId="673E7A51" w14:textId="77777777" w:rsidTr="00525376">
        <w:tc>
          <w:tcPr>
            <w:tcW w:w="2547" w:type="dxa"/>
          </w:tcPr>
          <w:p w14:paraId="77F96F32"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Pr>
                <w:rFonts w:ascii="Calibri" w:hAnsi="Calibri" w:cs="Calibri"/>
                <w:kern w:val="0"/>
                <w:sz w:val="20"/>
                <w:szCs w:val="20"/>
              </w:rPr>
              <w:t>Control</w:t>
            </w:r>
          </w:p>
        </w:tc>
        <w:tc>
          <w:tcPr>
            <w:tcW w:w="1984" w:type="dxa"/>
          </w:tcPr>
          <w:p w14:paraId="372BC2AE" w14:textId="77777777" w:rsidR="00E50975" w:rsidRPr="003F29B1" w:rsidRDefault="00E50975" w:rsidP="00525376">
            <w:pPr>
              <w:autoSpaceDE w:val="0"/>
              <w:autoSpaceDN w:val="0"/>
              <w:adjustRightInd w:val="0"/>
              <w:spacing w:line="360" w:lineRule="auto"/>
              <w:rPr>
                <w:sz w:val="20"/>
                <w:szCs w:val="20"/>
              </w:rPr>
            </w:pPr>
            <w:r>
              <w:rPr>
                <w:sz w:val="20"/>
                <w:szCs w:val="20"/>
              </w:rPr>
              <w:t>16 versus 23 DPM</w:t>
            </w:r>
          </w:p>
        </w:tc>
        <w:tc>
          <w:tcPr>
            <w:tcW w:w="1418" w:type="dxa"/>
          </w:tcPr>
          <w:p w14:paraId="24D86E3F"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1E0A22FB"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05ECC497" w14:textId="77777777" w:rsidR="00E50975" w:rsidRPr="003F29B1" w:rsidRDefault="00E50975" w:rsidP="00525376">
            <w:pPr>
              <w:autoSpaceDE w:val="0"/>
              <w:autoSpaceDN w:val="0"/>
              <w:adjustRightInd w:val="0"/>
              <w:spacing w:line="360" w:lineRule="auto"/>
              <w:rPr>
                <w:sz w:val="20"/>
                <w:szCs w:val="20"/>
              </w:rPr>
            </w:pPr>
            <w:r w:rsidRPr="003F29B1">
              <w:rPr>
                <w:rFonts w:ascii="Calibri" w:hAnsi="Calibri" w:cs="Calibri"/>
                <w:b/>
                <w:bCs/>
                <w:kern w:val="0"/>
                <w:sz w:val="20"/>
                <w:szCs w:val="20"/>
              </w:rPr>
              <w:t>&lt;.001</w:t>
            </w:r>
          </w:p>
        </w:tc>
      </w:tr>
      <w:tr w:rsidR="00E50975" w:rsidRPr="003F29B1" w14:paraId="37B40BAA" w14:textId="77777777" w:rsidTr="00525376">
        <w:tc>
          <w:tcPr>
            <w:tcW w:w="2547" w:type="dxa"/>
          </w:tcPr>
          <w:p w14:paraId="62E76EBC"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Pr>
                <w:rFonts w:ascii="Calibri" w:hAnsi="Calibri" w:cs="Calibri"/>
                <w:kern w:val="0"/>
                <w:sz w:val="20"/>
                <w:szCs w:val="20"/>
              </w:rPr>
              <w:t>Control</w:t>
            </w:r>
          </w:p>
        </w:tc>
        <w:tc>
          <w:tcPr>
            <w:tcW w:w="1984" w:type="dxa"/>
          </w:tcPr>
          <w:p w14:paraId="638FFF0E" w14:textId="77777777" w:rsidR="00E50975" w:rsidRPr="003F29B1" w:rsidRDefault="00E50975" w:rsidP="00525376">
            <w:pPr>
              <w:autoSpaceDE w:val="0"/>
              <w:autoSpaceDN w:val="0"/>
              <w:adjustRightInd w:val="0"/>
              <w:spacing w:line="360" w:lineRule="auto"/>
              <w:rPr>
                <w:sz w:val="20"/>
                <w:szCs w:val="20"/>
              </w:rPr>
            </w:pPr>
            <w:r>
              <w:rPr>
                <w:sz w:val="20"/>
                <w:szCs w:val="20"/>
              </w:rPr>
              <w:t>23 versus 30 DPM</w:t>
            </w:r>
          </w:p>
        </w:tc>
        <w:tc>
          <w:tcPr>
            <w:tcW w:w="1418" w:type="dxa"/>
          </w:tcPr>
          <w:p w14:paraId="2638B758"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68DE7D17"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3A71B831" w14:textId="77777777" w:rsidR="00E50975" w:rsidRPr="003F29B1" w:rsidRDefault="00E50975" w:rsidP="00525376">
            <w:pPr>
              <w:autoSpaceDE w:val="0"/>
              <w:autoSpaceDN w:val="0"/>
              <w:adjustRightInd w:val="0"/>
              <w:spacing w:line="360" w:lineRule="auto"/>
              <w:rPr>
                <w:sz w:val="20"/>
                <w:szCs w:val="20"/>
              </w:rPr>
            </w:pPr>
            <w:r w:rsidRPr="003F29B1">
              <w:rPr>
                <w:rFonts w:ascii="Calibri" w:hAnsi="Calibri" w:cs="Calibri"/>
                <w:b/>
                <w:bCs/>
                <w:kern w:val="0"/>
                <w:sz w:val="20"/>
                <w:szCs w:val="20"/>
              </w:rPr>
              <w:t>&lt;.001</w:t>
            </w:r>
          </w:p>
        </w:tc>
      </w:tr>
      <w:tr w:rsidR="00E50975" w:rsidRPr="003F29B1" w14:paraId="11A17D6F" w14:textId="77777777" w:rsidTr="00525376">
        <w:tc>
          <w:tcPr>
            <w:tcW w:w="2547" w:type="dxa"/>
          </w:tcPr>
          <w:p w14:paraId="113046C3"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Pr>
                <w:rFonts w:ascii="Calibri" w:hAnsi="Calibri" w:cs="Calibri"/>
                <w:kern w:val="0"/>
                <w:sz w:val="20"/>
                <w:szCs w:val="20"/>
              </w:rPr>
              <w:t>Control</w:t>
            </w:r>
          </w:p>
        </w:tc>
        <w:tc>
          <w:tcPr>
            <w:tcW w:w="1984" w:type="dxa"/>
          </w:tcPr>
          <w:p w14:paraId="04175DB1" w14:textId="77777777" w:rsidR="00E50975" w:rsidRPr="003F29B1" w:rsidRDefault="00E50975" w:rsidP="00525376">
            <w:pPr>
              <w:autoSpaceDE w:val="0"/>
              <w:autoSpaceDN w:val="0"/>
              <w:adjustRightInd w:val="0"/>
              <w:spacing w:line="360" w:lineRule="auto"/>
              <w:rPr>
                <w:sz w:val="20"/>
                <w:szCs w:val="20"/>
              </w:rPr>
            </w:pPr>
            <w:r>
              <w:rPr>
                <w:sz w:val="20"/>
                <w:szCs w:val="20"/>
              </w:rPr>
              <w:t>30 versus 37 DPM</w:t>
            </w:r>
          </w:p>
        </w:tc>
        <w:tc>
          <w:tcPr>
            <w:tcW w:w="1418" w:type="dxa"/>
          </w:tcPr>
          <w:p w14:paraId="0F720148"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23A7E08E"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7A5E604E" w14:textId="77777777" w:rsidR="00E50975" w:rsidRPr="003F29B1" w:rsidRDefault="00E50975" w:rsidP="00525376">
            <w:pPr>
              <w:autoSpaceDE w:val="0"/>
              <w:autoSpaceDN w:val="0"/>
              <w:adjustRightInd w:val="0"/>
              <w:spacing w:line="360" w:lineRule="auto"/>
              <w:rPr>
                <w:sz w:val="20"/>
                <w:szCs w:val="20"/>
              </w:rPr>
            </w:pPr>
            <w:r w:rsidRPr="003F29B1">
              <w:rPr>
                <w:rFonts w:ascii="Calibri" w:hAnsi="Calibri" w:cs="Calibri"/>
                <w:b/>
                <w:bCs/>
                <w:kern w:val="0"/>
                <w:sz w:val="20"/>
                <w:szCs w:val="20"/>
              </w:rPr>
              <w:t>&lt;.001</w:t>
            </w:r>
          </w:p>
        </w:tc>
      </w:tr>
      <w:tr w:rsidR="00E50975" w:rsidRPr="003F29B1" w14:paraId="26A97EBE" w14:textId="77777777" w:rsidTr="00525376">
        <w:tc>
          <w:tcPr>
            <w:tcW w:w="2547" w:type="dxa"/>
          </w:tcPr>
          <w:p w14:paraId="7B55D0C8"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Pr>
                <w:rFonts w:ascii="Calibri" w:hAnsi="Calibri" w:cs="Calibri"/>
                <w:kern w:val="0"/>
                <w:sz w:val="20"/>
                <w:szCs w:val="20"/>
              </w:rPr>
              <w:t>Heatwave</w:t>
            </w:r>
          </w:p>
        </w:tc>
        <w:tc>
          <w:tcPr>
            <w:tcW w:w="1984" w:type="dxa"/>
          </w:tcPr>
          <w:p w14:paraId="2637711C" w14:textId="77777777" w:rsidR="00E50975" w:rsidRPr="003F29B1" w:rsidRDefault="00E50975" w:rsidP="00525376">
            <w:pPr>
              <w:autoSpaceDE w:val="0"/>
              <w:autoSpaceDN w:val="0"/>
              <w:adjustRightInd w:val="0"/>
              <w:spacing w:line="360" w:lineRule="auto"/>
              <w:rPr>
                <w:sz w:val="20"/>
                <w:szCs w:val="20"/>
              </w:rPr>
            </w:pPr>
            <w:r>
              <w:rPr>
                <w:sz w:val="20"/>
                <w:szCs w:val="20"/>
              </w:rPr>
              <w:t>1 versus 16 DPM</w:t>
            </w:r>
          </w:p>
        </w:tc>
        <w:tc>
          <w:tcPr>
            <w:tcW w:w="1418" w:type="dxa"/>
          </w:tcPr>
          <w:p w14:paraId="37FAFABE"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32720E03"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5C904B66" w14:textId="77777777" w:rsidR="00E50975" w:rsidRPr="003F29B1" w:rsidRDefault="00E50975" w:rsidP="00525376">
            <w:pPr>
              <w:autoSpaceDE w:val="0"/>
              <w:autoSpaceDN w:val="0"/>
              <w:adjustRightInd w:val="0"/>
              <w:spacing w:line="360" w:lineRule="auto"/>
              <w:rPr>
                <w:sz w:val="20"/>
                <w:szCs w:val="20"/>
              </w:rPr>
            </w:pPr>
            <w:r w:rsidRPr="003F29B1">
              <w:rPr>
                <w:rFonts w:ascii="Calibri" w:hAnsi="Calibri" w:cs="Calibri"/>
                <w:b/>
                <w:bCs/>
                <w:kern w:val="0"/>
                <w:sz w:val="20"/>
                <w:szCs w:val="20"/>
              </w:rPr>
              <w:t>&lt;.001</w:t>
            </w:r>
          </w:p>
        </w:tc>
      </w:tr>
      <w:tr w:rsidR="00E50975" w:rsidRPr="003F29B1" w14:paraId="0415A327" w14:textId="77777777" w:rsidTr="00525376">
        <w:tc>
          <w:tcPr>
            <w:tcW w:w="2547" w:type="dxa"/>
          </w:tcPr>
          <w:p w14:paraId="4F700E12"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Pr>
                <w:rFonts w:ascii="Calibri" w:hAnsi="Calibri" w:cs="Calibri"/>
                <w:kern w:val="0"/>
                <w:sz w:val="20"/>
                <w:szCs w:val="20"/>
              </w:rPr>
              <w:t>Heatwave</w:t>
            </w:r>
          </w:p>
        </w:tc>
        <w:tc>
          <w:tcPr>
            <w:tcW w:w="1984" w:type="dxa"/>
          </w:tcPr>
          <w:p w14:paraId="18D8BA95" w14:textId="77777777" w:rsidR="00E50975" w:rsidRPr="003F29B1" w:rsidRDefault="00E50975" w:rsidP="00525376">
            <w:pPr>
              <w:autoSpaceDE w:val="0"/>
              <w:autoSpaceDN w:val="0"/>
              <w:adjustRightInd w:val="0"/>
              <w:spacing w:line="360" w:lineRule="auto"/>
              <w:rPr>
                <w:sz w:val="20"/>
                <w:szCs w:val="20"/>
              </w:rPr>
            </w:pPr>
            <w:r>
              <w:rPr>
                <w:sz w:val="20"/>
                <w:szCs w:val="20"/>
              </w:rPr>
              <w:t>16 versus 23 DPM</w:t>
            </w:r>
          </w:p>
        </w:tc>
        <w:tc>
          <w:tcPr>
            <w:tcW w:w="1418" w:type="dxa"/>
          </w:tcPr>
          <w:p w14:paraId="4D7AAB23"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760442B7"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1C8060FE" w14:textId="77777777" w:rsidR="00E50975" w:rsidRPr="003F29B1" w:rsidRDefault="00E50975" w:rsidP="00525376">
            <w:pPr>
              <w:autoSpaceDE w:val="0"/>
              <w:autoSpaceDN w:val="0"/>
              <w:adjustRightInd w:val="0"/>
              <w:spacing w:line="360" w:lineRule="auto"/>
              <w:rPr>
                <w:sz w:val="20"/>
                <w:szCs w:val="20"/>
              </w:rPr>
            </w:pPr>
            <w:r w:rsidRPr="003F29B1">
              <w:rPr>
                <w:rFonts w:ascii="Calibri" w:hAnsi="Calibri" w:cs="Calibri"/>
                <w:b/>
                <w:bCs/>
                <w:kern w:val="0"/>
                <w:sz w:val="20"/>
                <w:szCs w:val="20"/>
              </w:rPr>
              <w:t>&lt;.001</w:t>
            </w:r>
          </w:p>
        </w:tc>
      </w:tr>
      <w:tr w:rsidR="00E50975" w:rsidRPr="003F29B1" w14:paraId="611604C2" w14:textId="77777777" w:rsidTr="00525376">
        <w:tc>
          <w:tcPr>
            <w:tcW w:w="2547" w:type="dxa"/>
          </w:tcPr>
          <w:p w14:paraId="4D20CF75"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Pr>
                <w:rFonts w:ascii="Calibri" w:hAnsi="Calibri" w:cs="Calibri"/>
                <w:kern w:val="0"/>
                <w:sz w:val="20"/>
                <w:szCs w:val="20"/>
              </w:rPr>
              <w:t>Heatwave</w:t>
            </w:r>
          </w:p>
        </w:tc>
        <w:tc>
          <w:tcPr>
            <w:tcW w:w="1984" w:type="dxa"/>
          </w:tcPr>
          <w:p w14:paraId="7EC38F7F" w14:textId="77777777" w:rsidR="00E50975" w:rsidRPr="003F29B1" w:rsidRDefault="00E50975" w:rsidP="00525376">
            <w:pPr>
              <w:autoSpaceDE w:val="0"/>
              <w:autoSpaceDN w:val="0"/>
              <w:adjustRightInd w:val="0"/>
              <w:spacing w:line="360" w:lineRule="auto"/>
              <w:rPr>
                <w:sz w:val="20"/>
                <w:szCs w:val="20"/>
              </w:rPr>
            </w:pPr>
            <w:r>
              <w:rPr>
                <w:sz w:val="20"/>
                <w:szCs w:val="20"/>
              </w:rPr>
              <w:t>23 versus 30 DPM</w:t>
            </w:r>
          </w:p>
        </w:tc>
        <w:tc>
          <w:tcPr>
            <w:tcW w:w="1418" w:type="dxa"/>
          </w:tcPr>
          <w:p w14:paraId="2F64ECBB"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4DDA837F"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52F37681" w14:textId="77777777" w:rsidR="00E50975" w:rsidRPr="003F29B1" w:rsidRDefault="00E50975" w:rsidP="00525376">
            <w:pPr>
              <w:autoSpaceDE w:val="0"/>
              <w:autoSpaceDN w:val="0"/>
              <w:adjustRightInd w:val="0"/>
              <w:spacing w:line="360" w:lineRule="auto"/>
              <w:rPr>
                <w:sz w:val="20"/>
                <w:szCs w:val="20"/>
              </w:rPr>
            </w:pPr>
            <w:r w:rsidRPr="003F29B1">
              <w:rPr>
                <w:rFonts w:ascii="Calibri" w:hAnsi="Calibri" w:cs="Calibri"/>
                <w:b/>
                <w:bCs/>
                <w:kern w:val="0"/>
                <w:sz w:val="20"/>
                <w:szCs w:val="20"/>
              </w:rPr>
              <w:t>&lt;.001</w:t>
            </w:r>
          </w:p>
        </w:tc>
      </w:tr>
      <w:tr w:rsidR="00E50975" w:rsidRPr="003F29B1" w14:paraId="243903D7" w14:textId="77777777" w:rsidTr="00525376">
        <w:tc>
          <w:tcPr>
            <w:tcW w:w="2547" w:type="dxa"/>
          </w:tcPr>
          <w:p w14:paraId="24C174C6"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Pr>
                <w:rFonts w:ascii="Calibri" w:hAnsi="Calibri" w:cs="Calibri"/>
                <w:kern w:val="0"/>
                <w:sz w:val="20"/>
                <w:szCs w:val="20"/>
              </w:rPr>
              <w:t>Heatwave</w:t>
            </w:r>
          </w:p>
        </w:tc>
        <w:tc>
          <w:tcPr>
            <w:tcW w:w="1984" w:type="dxa"/>
          </w:tcPr>
          <w:p w14:paraId="2CA991CB" w14:textId="77777777" w:rsidR="00E50975" w:rsidRPr="003F29B1" w:rsidRDefault="00E50975" w:rsidP="00525376">
            <w:pPr>
              <w:autoSpaceDE w:val="0"/>
              <w:autoSpaceDN w:val="0"/>
              <w:adjustRightInd w:val="0"/>
              <w:spacing w:line="360" w:lineRule="auto"/>
              <w:rPr>
                <w:sz w:val="20"/>
                <w:szCs w:val="20"/>
              </w:rPr>
            </w:pPr>
            <w:r>
              <w:rPr>
                <w:sz w:val="20"/>
                <w:szCs w:val="20"/>
              </w:rPr>
              <w:t>30 versus 37 DPM</w:t>
            </w:r>
          </w:p>
        </w:tc>
        <w:tc>
          <w:tcPr>
            <w:tcW w:w="1418" w:type="dxa"/>
          </w:tcPr>
          <w:p w14:paraId="004AE5A0"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5457EC89"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4C1A3390" w14:textId="77777777" w:rsidR="00E50975" w:rsidRPr="00A634A1" w:rsidRDefault="00E50975" w:rsidP="00525376">
            <w:pPr>
              <w:autoSpaceDE w:val="0"/>
              <w:autoSpaceDN w:val="0"/>
              <w:adjustRightInd w:val="0"/>
              <w:spacing w:line="360" w:lineRule="auto"/>
              <w:rPr>
                <w:sz w:val="20"/>
                <w:szCs w:val="20"/>
              </w:rPr>
            </w:pPr>
            <w:r w:rsidRPr="00A634A1">
              <w:rPr>
                <w:rFonts w:ascii="Calibri" w:hAnsi="Calibri" w:cs="Calibri"/>
                <w:kern w:val="0"/>
                <w:sz w:val="20"/>
                <w:szCs w:val="20"/>
              </w:rPr>
              <w:t>1.000</w:t>
            </w:r>
          </w:p>
        </w:tc>
      </w:tr>
      <w:tr w:rsidR="00E50975" w:rsidRPr="003F29B1" w14:paraId="29BBA733" w14:textId="77777777" w:rsidTr="00525376">
        <w:tc>
          <w:tcPr>
            <w:tcW w:w="2547" w:type="dxa"/>
          </w:tcPr>
          <w:p w14:paraId="3A55117E"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6C8CE610" w14:textId="77777777" w:rsidR="00E50975" w:rsidRPr="003F29B1" w:rsidRDefault="00E50975" w:rsidP="00525376">
            <w:pPr>
              <w:autoSpaceDE w:val="0"/>
              <w:autoSpaceDN w:val="0"/>
              <w:adjustRightInd w:val="0"/>
              <w:spacing w:line="360" w:lineRule="auto"/>
              <w:rPr>
                <w:sz w:val="20"/>
                <w:szCs w:val="20"/>
              </w:rPr>
            </w:pPr>
          </w:p>
        </w:tc>
        <w:tc>
          <w:tcPr>
            <w:tcW w:w="1418" w:type="dxa"/>
          </w:tcPr>
          <w:p w14:paraId="7462E51A"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10FC08DD"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2FECC7D9" w14:textId="77777777" w:rsidR="00E50975" w:rsidRPr="003F29B1" w:rsidRDefault="00E50975" w:rsidP="00525376">
            <w:pPr>
              <w:autoSpaceDE w:val="0"/>
              <w:autoSpaceDN w:val="0"/>
              <w:adjustRightInd w:val="0"/>
              <w:spacing w:line="360" w:lineRule="auto"/>
              <w:rPr>
                <w:sz w:val="20"/>
                <w:szCs w:val="20"/>
              </w:rPr>
            </w:pPr>
          </w:p>
        </w:tc>
      </w:tr>
      <w:tr w:rsidR="00E50975" w:rsidRPr="003F29B1" w14:paraId="11B194F3" w14:textId="77777777" w:rsidTr="00525376">
        <w:tc>
          <w:tcPr>
            <w:tcW w:w="2547" w:type="dxa"/>
          </w:tcPr>
          <w:p w14:paraId="1F0A216D"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r w:rsidRPr="0000189C">
              <w:rPr>
                <w:rFonts w:ascii="Calibri" w:hAnsi="Calibri" w:cs="Calibri"/>
                <w:i/>
                <w:iCs/>
                <w:kern w:val="0"/>
                <w:sz w:val="20"/>
                <w:szCs w:val="20"/>
                <w:lang w:val="en-US"/>
              </w:rPr>
              <w:t xml:space="preserve">Simple effects contrasts of </w:t>
            </w:r>
            <w:r>
              <w:rPr>
                <w:rFonts w:ascii="Calibri" w:hAnsi="Calibri" w:cs="Calibri"/>
                <w:i/>
                <w:iCs/>
                <w:kern w:val="0"/>
                <w:sz w:val="20"/>
                <w:szCs w:val="20"/>
                <w:lang w:val="en-US"/>
              </w:rPr>
              <w:t>Temperature (Feeding regimes averaged)</w:t>
            </w:r>
          </w:p>
        </w:tc>
        <w:tc>
          <w:tcPr>
            <w:tcW w:w="1984" w:type="dxa"/>
          </w:tcPr>
          <w:p w14:paraId="62B11A87" w14:textId="77777777" w:rsidR="00E50975" w:rsidRPr="003F29B1" w:rsidRDefault="00E50975" w:rsidP="00525376">
            <w:pPr>
              <w:autoSpaceDE w:val="0"/>
              <w:autoSpaceDN w:val="0"/>
              <w:adjustRightInd w:val="0"/>
              <w:spacing w:line="360" w:lineRule="auto"/>
              <w:rPr>
                <w:sz w:val="20"/>
                <w:szCs w:val="20"/>
              </w:rPr>
            </w:pPr>
          </w:p>
        </w:tc>
        <w:tc>
          <w:tcPr>
            <w:tcW w:w="1418" w:type="dxa"/>
          </w:tcPr>
          <w:p w14:paraId="3F539545" w14:textId="77777777" w:rsidR="00E50975" w:rsidRPr="003F29B1" w:rsidRDefault="00E50975" w:rsidP="00525376">
            <w:pPr>
              <w:autoSpaceDE w:val="0"/>
              <w:autoSpaceDN w:val="0"/>
              <w:adjustRightInd w:val="0"/>
              <w:spacing w:line="360" w:lineRule="auto"/>
              <w:rPr>
                <w:sz w:val="20"/>
                <w:szCs w:val="20"/>
              </w:rPr>
            </w:pPr>
          </w:p>
        </w:tc>
        <w:tc>
          <w:tcPr>
            <w:tcW w:w="1559" w:type="dxa"/>
          </w:tcPr>
          <w:p w14:paraId="049244F2" w14:textId="77777777" w:rsidR="00E50975" w:rsidRPr="003F29B1" w:rsidRDefault="00E50975" w:rsidP="00525376">
            <w:pPr>
              <w:autoSpaceDE w:val="0"/>
              <w:autoSpaceDN w:val="0"/>
              <w:adjustRightInd w:val="0"/>
              <w:spacing w:line="360" w:lineRule="auto"/>
              <w:rPr>
                <w:sz w:val="20"/>
                <w:szCs w:val="20"/>
              </w:rPr>
            </w:pPr>
          </w:p>
        </w:tc>
        <w:tc>
          <w:tcPr>
            <w:tcW w:w="1508" w:type="dxa"/>
          </w:tcPr>
          <w:p w14:paraId="7A6BB953" w14:textId="77777777" w:rsidR="00E50975" w:rsidRPr="003F29B1" w:rsidRDefault="00E50975" w:rsidP="00525376">
            <w:pPr>
              <w:autoSpaceDE w:val="0"/>
              <w:autoSpaceDN w:val="0"/>
              <w:adjustRightInd w:val="0"/>
              <w:spacing w:line="360" w:lineRule="auto"/>
              <w:rPr>
                <w:sz w:val="20"/>
                <w:szCs w:val="20"/>
              </w:rPr>
            </w:pPr>
          </w:p>
        </w:tc>
      </w:tr>
      <w:tr w:rsidR="00E50975" w:rsidRPr="003F29B1" w14:paraId="5E0CBC4E" w14:textId="77777777" w:rsidTr="00525376">
        <w:tc>
          <w:tcPr>
            <w:tcW w:w="2547" w:type="dxa"/>
          </w:tcPr>
          <w:p w14:paraId="64ABE20D"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310BFA45" w14:textId="77777777" w:rsidR="00E50975" w:rsidRPr="003F29B1" w:rsidRDefault="00E50975" w:rsidP="00525376">
            <w:pPr>
              <w:autoSpaceDE w:val="0"/>
              <w:autoSpaceDN w:val="0"/>
              <w:adjustRightInd w:val="0"/>
              <w:spacing w:line="360" w:lineRule="auto"/>
              <w:rPr>
                <w:sz w:val="20"/>
                <w:szCs w:val="20"/>
              </w:rPr>
            </w:pPr>
            <w:r>
              <w:rPr>
                <w:sz w:val="20"/>
                <w:szCs w:val="20"/>
              </w:rPr>
              <w:t>Time</w:t>
            </w:r>
          </w:p>
        </w:tc>
        <w:tc>
          <w:tcPr>
            <w:tcW w:w="1418" w:type="dxa"/>
          </w:tcPr>
          <w:p w14:paraId="338CF1F9" w14:textId="77777777" w:rsidR="00E50975" w:rsidRPr="003F29B1" w:rsidRDefault="00E50975" w:rsidP="00525376">
            <w:pPr>
              <w:autoSpaceDE w:val="0"/>
              <w:autoSpaceDN w:val="0"/>
              <w:adjustRightInd w:val="0"/>
              <w:spacing w:line="360" w:lineRule="auto"/>
              <w:rPr>
                <w:sz w:val="20"/>
                <w:szCs w:val="20"/>
              </w:rPr>
            </w:pPr>
            <w:r w:rsidRPr="00F94F85">
              <w:rPr>
                <w:rFonts w:ascii="Calibri" w:hAnsi="Calibri" w:cs="Calibri"/>
                <w:kern w:val="0"/>
                <w:sz w:val="20"/>
                <w:szCs w:val="20"/>
              </w:rPr>
              <w:t>df</w:t>
            </w:r>
          </w:p>
        </w:tc>
        <w:tc>
          <w:tcPr>
            <w:tcW w:w="1559" w:type="dxa"/>
          </w:tcPr>
          <w:p w14:paraId="412BAD2E" w14:textId="77777777" w:rsidR="00E50975" w:rsidRPr="003F29B1" w:rsidRDefault="00E50975" w:rsidP="00525376">
            <w:pPr>
              <w:autoSpaceDE w:val="0"/>
              <w:autoSpaceDN w:val="0"/>
              <w:adjustRightInd w:val="0"/>
              <w:spacing w:line="360" w:lineRule="auto"/>
              <w:rPr>
                <w:sz w:val="20"/>
                <w:szCs w:val="20"/>
              </w:rPr>
            </w:pPr>
            <w:r w:rsidRPr="00F94F85">
              <w:rPr>
                <w:rFonts w:ascii="Calibri" w:hAnsi="Calibri" w:cs="Calibri"/>
                <w:kern w:val="0"/>
                <w:sz w:val="20"/>
                <w:szCs w:val="20"/>
              </w:rPr>
              <w:t>F</w:t>
            </w:r>
          </w:p>
        </w:tc>
        <w:tc>
          <w:tcPr>
            <w:tcW w:w="1508" w:type="dxa"/>
          </w:tcPr>
          <w:p w14:paraId="439FA1BE" w14:textId="77777777" w:rsidR="00E50975" w:rsidRPr="003F29B1" w:rsidRDefault="00E50975" w:rsidP="00525376">
            <w:pPr>
              <w:autoSpaceDE w:val="0"/>
              <w:autoSpaceDN w:val="0"/>
              <w:adjustRightInd w:val="0"/>
              <w:spacing w:line="360" w:lineRule="auto"/>
              <w:rPr>
                <w:sz w:val="20"/>
                <w:szCs w:val="20"/>
              </w:rPr>
            </w:pPr>
            <w:r w:rsidRPr="00F94F85">
              <w:rPr>
                <w:rFonts w:ascii="Calibri" w:hAnsi="Calibri" w:cs="Calibri"/>
                <w:kern w:val="0"/>
                <w:sz w:val="20"/>
                <w:szCs w:val="20"/>
              </w:rPr>
              <w:t>p</w:t>
            </w:r>
          </w:p>
        </w:tc>
      </w:tr>
      <w:tr w:rsidR="00E50975" w:rsidRPr="003F29B1" w14:paraId="61A00820" w14:textId="77777777" w:rsidTr="00525376">
        <w:tc>
          <w:tcPr>
            <w:tcW w:w="2547" w:type="dxa"/>
          </w:tcPr>
          <w:p w14:paraId="29A0E4B6"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1C72F4EF" w14:textId="77777777" w:rsidR="00E50975" w:rsidRPr="003F29B1" w:rsidRDefault="00E50975" w:rsidP="00525376">
            <w:pPr>
              <w:autoSpaceDE w:val="0"/>
              <w:autoSpaceDN w:val="0"/>
              <w:adjustRightInd w:val="0"/>
              <w:spacing w:line="360" w:lineRule="auto"/>
              <w:rPr>
                <w:sz w:val="20"/>
                <w:szCs w:val="20"/>
              </w:rPr>
            </w:pPr>
            <w:r>
              <w:rPr>
                <w:sz w:val="20"/>
                <w:szCs w:val="20"/>
              </w:rPr>
              <w:t>23 DPM</w:t>
            </w:r>
          </w:p>
        </w:tc>
        <w:tc>
          <w:tcPr>
            <w:tcW w:w="1418" w:type="dxa"/>
          </w:tcPr>
          <w:p w14:paraId="012B2E00" w14:textId="77777777" w:rsidR="00E50975" w:rsidRPr="003F29B1" w:rsidRDefault="00E50975" w:rsidP="00525376">
            <w:pPr>
              <w:autoSpaceDE w:val="0"/>
              <w:autoSpaceDN w:val="0"/>
              <w:adjustRightInd w:val="0"/>
              <w:spacing w:line="360" w:lineRule="auto"/>
              <w:rPr>
                <w:sz w:val="20"/>
                <w:szCs w:val="20"/>
              </w:rPr>
            </w:pPr>
            <w:r>
              <w:rPr>
                <w:sz w:val="20"/>
                <w:szCs w:val="20"/>
              </w:rPr>
              <w:t>1</w:t>
            </w:r>
          </w:p>
        </w:tc>
        <w:tc>
          <w:tcPr>
            <w:tcW w:w="1559" w:type="dxa"/>
          </w:tcPr>
          <w:p w14:paraId="709059D0" w14:textId="77777777" w:rsidR="00E50975" w:rsidRPr="003F29B1" w:rsidRDefault="00E50975" w:rsidP="00525376">
            <w:pPr>
              <w:autoSpaceDE w:val="0"/>
              <w:autoSpaceDN w:val="0"/>
              <w:adjustRightInd w:val="0"/>
              <w:spacing w:line="360" w:lineRule="auto"/>
              <w:rPr>
                <w:sz w:val="20"/>
                <w:szCs w:val="20"/>
              </w:rPr>
            </w:pPr>
            <w:r>
              <w:rPr>
                <w:sz w:val="20"/>
                <w:szCs w:val="20"/>
              </w:rPr>
              <w:t>.344</w:t>
            </w:r>
          </w:p>
        </w:tc>
        <w:tc>
          <w:tcPr>
            <w:tcW w:w="1508" w:type="dxa"/>
          </w:tcPr>
          <w:p w14:paraId="6CD27A05" w14:textId="77777777" w:rsidR="00E50975" w:rsidRPr="003F29B1" w:rsidRDefault="00E50975" w:rsidP="00525376">
            <w:pPr>
              <w:autoSpaceDE w:val="0"/>
              <w:autoSpaceDN w:val="0"/>
              <w:adjustRightInd w:val="0"/>
              <w:spacing w:line="360" w:lineRule="auto"/>
              <w:rPr>
                <w:sz w:val="20"/>
                <w:szCs w:val="20"/>
              </w:rPr>
            </w:pPr>
            <w:r>
              <w:rPr>
                <w:sz w:val="20"/>
                <w:szCs w:val="20"/>
              </w:rPr>
              <w:t>.560</w:t>
            </w:r>
          </w:p>
        </w:tc>
      </w:tr>
      <w:tr w:rsidR="00E50975" w:rsidRPr="003F29B1" w14:paraId="6D650940" w14:textId="77777777" w:rsidTr="00525376">
        <w:tc>
          <w:tcPr>
            <w:tcW w:w="2547" w:type="dxa"/>
          </w:tcPr>
          <w:p w14:paraId="5364ACA2"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Pr>
          <w:p w14:paraId="583FAA1A" w14:textId="77777777" w:rsidR="00E50975" w:rsidRPr="003F29B1" w:rsidRDefault="00E50975" w:rsidP="00525376">
            <w:pPr>
              <w:autoSpaceDE w:val="0"/>
              <w:autoSpaceDN w:val="0"/>
              <w:adjustRightInd w:val="0"/>
              <w:spacing w:line="360" w:lineRule="auto"/>
              <w:rPr>
                <w:sz w:val="20"/>
                <w:szCs w:val="20"/>
              </w:rPr>
            </w:pPr>
            <w:r>
              <w:rPr>
                <w:sz w:val="20"/>
                <w:szCs w:val="20"/>
              </w:rPr>
              <w:t>30 DPM</w:t>
            </w:r>
          </w:p>
        </w:tc>
        <w:tc>
          <w:tcPr>
            <w:tcW w:w="1418" w:type="dxa"/>
          </w:tcPr>
          <w:p w14:paraId="1D6D8CD3" w14:textId="77777777" w:rsidR="00E50975" w:rsidRPr="003F29B1" w:rsidRDefault="00E50975" w:rsidP="00525376">
            <w:pPr>
              <w:autoSpaceDE w:val="0"/>
              <w:autoSpaceDN w:val="0"/>
              <w:adjustRightInd w:val="0"/>
              <w:spacing w:line="360" w:lineRule="auto"/>
              <w:rPr>
                <w:sz w:val="20"/>
                <w:szCs w:val="20"/>
              </w:rPr>
            </w:pPr>
            <w:r>
              <w:rPr>
                <w:sz w:val="20"/>
                <w:szCs w:val="20"/>
              </w:rPr>
              <w:t>1</w:t>
            </w:r>
          </w:p>
        </w:tc>
        <w:tc>
          <w:tcPr>
            <w:tcW w:w="1559" w:type="dxa"/>
          </w:tcPr>
          <w:p w14:paraId="0EC04B47" w14:textId="77777777" w:rsidR="00E50975" w:rsidRPr="003F29B1" w:rsidRDefault="00E50975" w:rsidP="00525376">
            <w:pPr>
              <w:autoSpaceDE w:val="0"/>
              <w:autoSpaceDN w:val="0"/>
              <w:adjustRightInd w:val="0"/>
              <w:spacing w:line="360" w:lineRule="auto"/>
              <w:rPr>
                <w:sz w:val="20"/>
                <w:szCs w:val="20"/>
              </w:rPr>
            </w:pPr>
            <w:r>
              <w:rPr>
                <w:sz w:val="20"/>
                <w:szCs w:val="20"/>
              </w:rPr>
              <w:t>.069</w:t>
            </w:r>
          </w:p>
        </w:tc>
        <w:tc>
          <w:tcPr>
            <w:tcW w:w="1508" w:type="dxa"/>
          </w:tcPr>
          <w:p w14:paraId="0214A75B" w14:textId="77777777" w:rsidR="00E50975" w:rsidRPr="003F29B1" w:rsidRDefault="00E50975" w:rsidP="00525376">
            <w:pPr>
              <w:autoSpaceDE w:val="0"/>
              <w:autoSpaceDN w:val="0"/>
              <w:adjustRightInd w:val="0"/>
              <w:spacing w:line="360" w:lineRule="auto"/>
              <w:rPr>
                <w:sz w:val="20"/>
                <w:szCs w:val="20"/>
              </w:rPr>
            </w:pPr>
            <w:r>
              <w:rPr>
                <w:sz w:val="20"/>
                <w:szCs w:val="20"/>
              </w:rPr>
              <w:t>.794</w:t>
            </w:r>
          </w:p>
        </w:tc>
      </w:tr>
      <w:tr w:rsidR="00E50975" w:rsidRPr="003F29B1" w14:paraId="38E4E899" w14:textId="77777777" w:rsidTr="00525376">
        <w:tc>
          <w:tcPr>
            <w:tcW w:w="2547" w:type="dxa"/>
            <w:tcBorders>
              <w:bottom w:val="single" w:sz="4" w:space="0" w:color="auto"/>
            </w:tcBorders>
          </w:tcPr>
          <w:p w14:paraId="5820C91F" w14:textId="77777777" w:rsidR="00E50975" w:rsidRPr="003F29B1" w:rsidRDefault="00E50975" w:rsidP="00525376">
            <w:pPr>
              <w:autoSpaceDE w:val="0"/>
              <w:autoSpaceDN w:val="0"/>
              <w:adjustRightInd w:val="0"/>
              <w:spacing w:line="360" w:lineRule="auto"/>
              <w:rPr>
                <w:rFonts w:ascii="Calibri" w:hAnsi="Calibri" w:cs="Calibri"/>
                <w:kern w:val="0"/>
                <w:sz w:val="20"/>
                <w:szCs w:val="20"/>
              </w:rPr>
            </w:pPr>
          </w:p>
        </w:tc>
        <w:tc>
          <w:tcPr>
            <w:tcW w:w="1984" w:type="dxa"/>
            <w:tcBorders>
              <w:bottom w:val="single" w:sz="4" w:space="0" w:color="auto"/>
            </w:tcBorders>
          </w:tcPr>
          <w:p w14:paraId="7CD0982E" w14:textId="77777777" w:rsidR="00E50975" w:rsidRDefault="00E50975" w:rsidP="00525376">
            <w:pPr>
              <w:autoSpaceDE w:val="0"/>
              <w:autoSpaceDN w:val="0"/>
              <w:adjustRightInd w:val="0"/>
              <w:spacing w:line="360" w:lineRule="auto"/>
              <w:rPr>
                <w:sz w:val="20"/>
                <w:szCs w:val="20"/>
              </w:rPr>
            </w:pPr>
            <w:r>
              <w:rPr>
                <w:sz w:val="20"/>
                <w:szCs w:val="20"/>
              </w:rPr>
              <w:t>37 DPM</w:t>
            </w:r>
          </w:p>
        </w:tc>
        <w:tc>
          <w:tcPr>
            <w:tcW w:w="1418" w:type="dxa"/>
            <w:tcBorders>
              <w:bottom w:val="single" w:sz="4" w:space="0" w:color="auto"/>
            </w:tcBorders>
          </w:tcPr>
          <w:p w14:paraId="696B0875" w14:textId="77777777" w:rsidR="00E50975" w:rsidRPr="003F29B1" w:rsidRDefault="00E50975" w:rsidP="00525376">
            <w:pPr>
              <w:autoSpaceDE w:val="0"/>
              <w:autoSpaceDN w:val="0"/>
              <w:adjustRightInd w:val="0"/>
              <w:spacing w:line="360" w:lineRule="auto"/>
              <w:rPr>
                <w:sz w:val="20"/>
                <w:szCs w:val="20"/>
              </w:rPr>
            </w:pPr>
            <w:r>
              <w:rPr>
                <w:sz w:val="20"/>
                <w:szCs w:val="20"/>
              </w:rPr>
              <w:t>1</w:t>
            </w:r>
          </w:p>
        </w:tc>
        <w:tc>
          <w:tcPr>
            <w:tcW w:w="1559" w:type="dxa"/>
            <w:tcBorders>
              <w:bottom w:val="single" w:sz="4" w:space="0" w:color="auto"/>
            </w:tcBorders>
          </w:tcPr>
          <w:p w14:paraId="4A305223" w14:textId="77777777" w:rsidR="00E50975" w:rsidRPr="003F29B1" w:rsidRDefault="00E50975" w:rsidP="00525376">
            <w:pPr>
              <w:autoSpaceDE w:val="0"/>
              <w:autoSpaceDN w:val="0"/>
              <w:adjustRightInd w:val="0"/>
              <w:spacing w:line="360" w:lineRule="auto"/>
              <w:rPr>
                <w:sz w:val="20"/>
                <w:szCs w:val="20"/>
              </w:rPr>
            </w:pPr>
            <w:r>
              <w:rPr>
                <w:sz w:val="20"/>
                <w:szCs w:val="20"/>
              </w:rPr>
              <w:t>5.603</w:t>
            </w:r>
          </w:p>
        </w:tc>
        <w:tc>
          <w:tcPr>
            <w:tcW w:w="1508" w:type="dxa"/>
            <w:tcBorders>
              <w:bottom w:val="single" w:sz="4" w:space="0" w:color="auto"/>
            </w:tcBorders>
          </w:tcPr>
          <w:p w14:paraId="3ACBD631" w14:textId="77777777" w:rsidR="00E50975" w:rsidRPr="00F26E25" w:rsidRDefault="00E50975" w:rsidP="00525376">
            <w:pPr>
              <w:autoSpaceDE w:val="0"/>
              <w:autoSpaceDN w:val="0"/>
              <w:adjustRightInd w:val="0"/>
              <w:spacing w:line="360" w:lineRule="auto"/>
              <w:rPr>
                <w:b/>
                <w:bCs/>
                <w:sz w:val="20"/>
                <w:szCs w:val="20"/>
              </w:rPr>
            </w:pPr>
            <w:r w:rsidRPr="00F26E25">
              <w:rPr>
                <w:b/>
                <w:bCs/>
                <w:sz w:val="20"/>
                <w:szCs w:val="20"/>
              </w:rPr>
              <w:t>.022</w:t>
            </w:r>
          </w:p>
        </w:tc>
      </w:tr>
    </w:tbl>
    <w:p w14:paraId="40BC0468"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p>
    <w:p w14:paraId="0801E6EC"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lang w:val="en-US"/>
        </w:rPr>
      </w:pPr>
    </w:p>
    <w:p w14:paraId="4C0496BE" w14:textId="77777777" w:rsidR="00E50975" w:rsidRDefault="00E50975" w:rsidP="00E50975">
      <w:pPr>
        <w:autoSpaceDE w:val="0"/>
        <w:autoSpaceDN w:val="0"/>
        <w:adjustRightInd w:val="0"/>
        <w:spacing w:after="0" w:line="360" w:lineRule="auto"/>
        <w:rPr>
          <w:rFonts w:ascii="Calibri" w:hAnsi="Calibri" w:cs="Calibri"/>
          <w:sz w:val="20"/>
          <w:szCs w:val="20"/>
        </w:rPr>
      </w:pPr>
      <w:r w:rsidRPr="008A7C0C">
        <w:rPr>
          <w:rFonts w:ascii="Calibri" w:hAnsi="Calibri" w:cs="Calibri"/>
          <w:b/>
          <w:bCs/>
          <w:kern w:val="0"/>
          <w:sz w:val="20"/>
          <w:szCs w:val="20"/>
          <w:lang w:val="en-US"/>
        </w:rPr>
        <w:t>Supplementary Table 4</w:t>
      </w:r>
      <w:r w:rsidRPr="008D5F44">
        <w:rPr>
          <w:rFonts w:ascii="Calibri" w:hAnsi="Calibri" w:cs="Calibri"/>
          <w:kern w:val="0"/>
          <w:sz w:val="20"/>
          <w:szCs w:val="20"/>
          <w:lang w:val="en-US"/>
        </w:rPr>
        <w:t xml:space="preserve"> Three-way mixed factorial ANOVA showing </w:t>
      </w:r>
      <w:r w:rsidRPr="008D5F44">
        <w:rPr>
          <w:rFonts w:ascii="Calibri" w:hAnsi="Calibri" w:cs="Calibri"/>
          <w:sz w:val="20"/>
          <w:szCs w:val="20"/>
          <w:lang w:val="en-US"/>
        </w:rPr>
        <w:t xml:space="preserve">effects of time, feeding regime and temperature treatment on settler </w:t>
      </w:r>
      <w:r>
        <w:rPr>
          <w:rFonts w:ascii="Calibri" w:hAnsi="Calibri" w:cs="Calibri"/>
          <w:sz w:val="20"/>
          <w:szCs w:val="20"/>
          <w:lang w:val="en-US"/>
        </w:rPr>
        <w:t>prey capture</w:t>
      </w:r>
      <w:r w:rsidRPr="008D5F44">
        <w:rPr>
          <w:rFonts w:ascii="Calibri" w:hAnsi="Calibri" w:cs="Calibri"/>
          <w:sz w:val="20"/>
          <w:szCs w:val="20"/>
          <w:lang w:val="en-US"/>
        </w:rPr>
        <w:t xml:space="preserve"> rates</w:t>
      </w:r>
      <w:r>
        <w:rPr>
          <w:rFonts w:ascii="Calibri" w:hAnsi="Calibri" w:cs="Calibri"/>
          <w:sz w:val="20"/>
          <w:szCs w:val="20"/>
          <w:lang w:val="en-US"/>
        </w:rPr>
        <w:t>, and follow-up simple effects contrasts indicating the effect of one factor at various levels of the other two</w:t>
      </w:r>
      <w:r w:rsidRPr="008D5F44">
        <w:rPr>
          <w:rFonts w:ascii="Calibri" w:hAnsi="Calibri" w:cs="Calibri"/>
          <w:sz w:val="20"/>
          <w:szCs w:val="20"/>
          <w:lang w:val="en-US"/>
        </w:rPr>
        <w:t>.</w:t>
      </w:r>
      <w:r w:rsidRPr="000F4A9F">
        <w:rPr>
          <w:rFonts w:ascii="Calibri" w:hAnsi="Calibri" w:cs="Calibri"/>
          <w:sz w:val="20"/>
          <w:szCs w:val="20"/>
          <w:lang w:val="en-US"/>
        </w:rPr>
        <w:t xml:space="preserve"> </w:t>
      </w:r>
      <w:r w:rsidRPr="008D5F44">
        <w:rPr>
          <w:rFonts w:ascii="Calibri" w:hAnsi="Calibri" w:cs="Calibri"/>
          <w:sz w:val="20"/>
          <w:szCs w:val="20"/>
          <w:lang w:val="en-US"/>
        </w:rPr>
        <w:t>Data were log</w:t>
      </w:r>
      <w:r w:rsidRPr="00CE114A">
        <w:rPr>
          <w:rFonts w:ascii="Calibri" w:hAnsi="Calibri" w:cs="Calibri"/>
          <w:sz w:val="20"/>
          <w:szCs w:val="20"/>
          <w:vertAlign w:val="subscript"/>
          <w:lang w:val="en-US"/>
        </w:rPr>
        <w:t>10</w:t>
      </w:r>
      <w:r w:rsidRPr="008D5F44">
        <w:rPr>
          <w:rFonts w:ascii="Calibri" w:hAnsi="Calibri" w:cs="Calibri"/>
          <w:sz w:val="20"/>
          <w:szCs w:val="20"/>
          <w:lang w:val="en-US"/>
        </w:rPr>
        <w:t xml:space="preserve"> transformed to conform to assumptions of normality (Shapiro-Wilk Test, p&gt;0.05) and homogeneity of variances (Levene’s Test, p&gt;0.05).</w:t>
      </w:r>
      <w:r>
        <w:rPr>
          <w:rFonts w:ascii="Calibri" w:hAnsi="Calibri" w:cs="Calibri"/>
          <w:sz w:val="20"/>
          <w:szCs w:val="20"/>
          <w:lang w:val="en-US"/>
        </w:rPr>
        <w:t xml:space="preserve"> </w:t>
      </w:r>
      <w:r w:rsidRPr="008D5F44">
        <w:rPr>
          <w:rFonts w:ascii="Calibri" w:hAnsi="Calibri" w:cs="Calibri"/>
          <w:sz w:val="20"/>
          <w:szCs w:val="20"/>
        </w:rPr>
        <w:t>Values of p&lt;0.050 (indicated in bold) were considered significant</w:t>
      </w:r>
      <w:r>
        <w:rPr>
          <w:rFonts w:ascii="Calibri" w:hAnsi="Calibri" w:cs="Calibri"/>
          <w:sz w:val="20"/>
          <w:szCs w:val="20"/>
        </w:rPr>
        <w:t>, and were automatically Bonferroni-adjusted for multiple comparisons.</w:t>
      </w:r>
    </w:p>
    <w:p w14:paraId="6717DAE7"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2547"/>
        <w:gridCol w:w="1843"/>
        <w:gridCol w:w="1559"/>
        <w:gridCol w:w="1559"/>
        <w:gridCol w:w="1559"/>
      </w:tblGrid>
      <w:tr w:rsidR="00E50975" w:rsidRPr="008D5F44" w14:paraId="22879287" w14:textId="77777777" w:rsidTr="00525376">
        <w:tc>
          <w:tcPr>
            <w:tcW w:w="2547" w:type="dxa"/>
            <w:tcBorders>
              <w:bottom w:val="single" w:sz="4" w:space="0" w:color="auto"/>
            </w:tcBorders>
          </w:tcPr>
          <w:p w14:paraId="1935AEA1"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Source</w:t>
            </w:r>
          </w:p>
        </w:tc>
        <w:tc>
          <w:tcPr>
            <w:tcW w:w="1843" w:type="dxa"/>
            <w:tcBorders>
              <w:bottom w:val="single" w:sz="4" w:space="0" w:color="auto"/>
            </w:tcBorders>
          </w:tcPr>
          <w:p w14:paraId="3B7920B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rPr>
              <w:t xml:space="preserve">Type III </w:t>
            </w:r>
            <w:r w:rsidRPr="008D5F44">
              <w:rPr>
                <w:rFonts w:ascii="Calibri" w:hAnsi="Calibri" w:cs="Calibri"/>
                <w:kern w:val="0"/>
                <w:sz w:val="20"/>
                <w:szCs w:val="20"/>
                <w:lang w:val="en-US"/>
              </w:rPr>
              <w:t>SS</w:t>
            </w:r>
          </w:p>
        </w:tc>
        <w:tc>
          <w:tcPr>
            <w:tcW w:w="1559" w:type="dxa"/>
            <w:tcBorders>
              <w:bottom w:val="single" w:sz="4" w:space="0" w:color="auto"/>
            </w:tcBorders>
          </w:tcPr>
          <w:p w14:paraId="30E9F317"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df</w:t>
            </w:r>
          </w:p>
        </w:tc>
        <w:tc>
          <w:tcPr>
            <w:tcW w:w="1559" w:type="dxa"/>
            <w:tcBorders>
              <w:bottom w:val="single" w:sz="4" w:space="0" w:color="auto"/>
            </w:tcBorders>
          </w:tcPr>
          <w:p w14:paraId="1A1F7992"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F</w:t>
            </w:r>
          </w:p>
        </w:tc>
        <w:tc>
          <w:tcPr>
            <w:tcW w:w="1559" w:type="dxa"/>
            <w:tcBorders>
              <w:bottom w:val="single" w:sz="4" w:space="0" w:color="auto"/>
            </w:tcBorders>
          </w:tcPr>
          <w:p w14:paraId="4487A311"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lang w:val="en-US"/>
              </w:rPr>
              <w:t>p</w:t>
            </w:r>
          </w:p>
        </w:tc>
      </w:tr>
      <w:tr w:rsidR="00E50975" w:rsidRPr="008D5F44" w14:paraId="21F1B980" w14:textId="77777777" w:rsidTr="00525376">
        <w:tc>
          <w:tcPr>
            <w:tcW w:w="2547" w:type="dxa"/>
            <w:tcBorders>
              <w:top w:val="single" w:sz="4" w:space="0" w:color="auto"/>
            </w:tcBorders>
          </w:tcPr>
          <w:p w14:paraId="460D063B"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lang w:val="en-US"/>
              </w:rPr>
              <w:t>Time</w:t>
            </w:r>
          </w:p>
          <w:p w14:paraId="7CB4E051"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843" w:type="dxa"/>
            <w:tcBorders>
              <w:top w:val="single" w:sz="4" w:space="0" w:color="auto"/>
            </w:tcBorders>
          </w:tcPr>
          <w:p w14:paraId="420E904B"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.006</w:t>
            </w:r>
          </w:p>
        </w:tc>
        <w:tc>
          <w:tcPr>
            <w:tcW w:w="1559" w:type="dxa"/>
            <w:tcBorders>
              <w:top w:val="single" w:sz="4" w:space="0" w:color="auto"/>
            </w:tcBorders>
          </w:tcPr>
          <w:p w14:paraId="43C2534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Borders>
              <w:top w:val="single" w:sz="4" w:space="0" w:color="auto"/>
            </w:tcBorders>
          </w:tcPr>
          <w:p w14:paraId="1102AACF"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.194</w:t>
            </w:r>
          </w:p>
        </w:tc>
        <w:tc>
          <w:tcPr>
            <w:tcW w:w="1559" w:type="dxa"/>
            <w:tcBorders>
              <w:top w:val="single" w:sz="4" w:space="0" w:color="auto"/>
            </w:tcBorders>
          </w:tcPr>
          <w:p w14:paraId="2E5F8803"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.662</w:t>
            </w:r>
          </w:p>
        </w:tc>
      </w:tr>
      <w:tr w:rsidR="00E50975" w:rsidRPr="008D5F44" w14:paraId="5B06DCE9" w14:textId="77777777" w:rsidTr="00525376">
        <w:tc>
          <w:tcPr>
            <w:tcW w:w="2547" w:type="dxa"/>
          </w:tcPr>
          <w:p w14:paraId="5166383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lang w:val="en-US"/>
              </w:rPr>
              <w:t>Feeding regime</w:t>
            </w:r>
          </w:p>
        </w:tc>
        <w:tc>
          <w:tcPr>
            <w:tcW w:w="1843" w:type="dxa"/>
          </w:tcPr>
          <w:p w14:paraId="59888D12"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9.892</w:t>
            </w:r>
          </w:p>
        </w:tc>
        <w:tc>
          <w:tcPr>
            <w:tcW w:w="1559" w:type="dxa"/>
          </w:tcPr>
          <w:p w14:paraId="6698D09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Pr>
          <w:p w14:paraId="0F88188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218.832</w:t>
            </w:r>
          </w:p>
        </w:tc>
        <w:tc>
          <w:tcPr>
            <w:tcW w:w="1559" w:type="dxa"/>
          </w:tcPr>
          <w:p w14:paraId="73212EA1"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r w:rsidR="00E50975" w:rsidRPr="008D5F44" w14:paraId="2C69A22A" w14:textId="77777777" w:rsidTr="00525376">
        <w:tc>
          <w:tcPr>
            <w:tcW w:w="2547" w:type="dxa"/>
          </w:tcPr>
          <w:p w14:paraId="3155AB6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lang w:val="en-US"/>
              </w:rPr>
              <w:t>Temperature</w:t>
            </w:r>
          </w:p>
        </w:tc>
        <w:tc>
          <w:tcPr>
            <w:tcW w:w="1843" w:type="dxa"/>
          </w:tcPr>
          <w:p w14:paraId="3E9CDF83"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2.855</w:t>
            </w:r>
          </w:p>
        </w:tc>
        <w:tc>
          <w:tcPr>
            <w:tcW w:w="1559" w:type="dxa"/>
          </w:tcPr>
          <w:p w14:paraId="233789AC"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Pr>
          <w:p w14:paraId="24A9403C"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63.170</w:t>
            </w:r>
          </w:p>
        </w:tc>
        <w:tc>
          <w:tcPr>
            <w:tcW w:w="1559" w:type="dxa"/>
          </w:tcPr>
          <w:p w14:paraId="0C1212D8"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r w:rsidR="00E50975" w:rsidRPr="008D5F44" w14:paraId="17056BDA" w14:textId="77777777" w:rsidTr="00525376">
        <w:tc>
          <w:tcPr>
            <w:tcW w:w="2547" w:type="dxa"/>
          </w:tcPr>
          <w:p w14:paraId="6B7EF9D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lang w:val="en-US"/>
              </w:rPr>
              <w:lastRenderedPageBreak/>
              <w:t>Feeding regime * Temperature</w:t>
            </w:r>
          </w:p>
        </w:tc>
        <w:tc>
          <w:tcPr>
            <w:tcW w:w="1843" w:type="dxa"/>
          </w:tcPr>
          <w:p w14:paraId="0143FCD0"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1.536</w:t>
            </w:r>
          </w:p>
        </w:tc>
        <w:tc>
          <w:tcPr>
            <w:tcW w:w="1559" w:type="dxa"/>
          </w:tcPr>
          <w:p w14:paraId="28465828"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Pr>
          <w:p w14:paraId="2DB0D0E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33.982</w:t>
            </w:r>
          </w:p>
        </w:tc>
        <w:tc>
          <w:tcPr>
            <w:tcW w:w="1559" w:type="dxa"/>
          </w:tcPr>
          <w:p w14:paraId="734AC8C7"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r w:rsidR="00E50975" w:rsidRPr="008D5F44" w14:paraId="5CBE51A5" w14:textId="77777777" w:rsidTr="00525376">
        <w:tc>
          <w:tcPr>
            <w:tcW w:w="2547" w:type="dxa"/>
          </w:tcPr>
          <w:p w14:paraId="46073521"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lang w:val="en-US"/>
              </w:rPr>
              <w:t>T</w:t>
            </w:r>
            <w:r w:rsidRPr="008D5F44">
              <w:rPr>
                <w:rFonts w:ascii="Calibri" w:hAnsi="Calibri" w:cs="Calibri"/>
                <w:kern w:val="0"/>
                <w:sz w:val="20"/>
                <w:szCs w:val="20"/>
              </w:rPr>
              <w:t xml:space="preserve">ime * </w:t>
            </w:r>
            <w:r w:rsidRPr="008D5F44">
              <w:rPr>
                <w:rFonts w:ascii="Calibri" w:hAnsi="Calibri" w:cs="Calibri"/>
                <w:kern w:val="0"/>
                <w:sz w:val="20"/>
                <w:szCs w:val="20"/>
                <w:lang w:val="en-US"/>
              </w:rPr>
              <w:t>Feeding regime</w:t>
            </w:r>
          </w:p>
        </w:tc>
        <w:tc>
          <w:tcPr>
            <w:tcW w:w="1843" w:type="dxa"/>
          </w:tcPr>
          <w:p w14:paraId="1D8E0FE7"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.037</w:t>
            </w:r>
          </w:p>
        </w:tc>
        <w:tc>
          <w:tcPr>
            <w:tcW w:w="1559" w:type="dxa"/>
          </w:tcPr>
          <w:p w14:paraId="6E04CD62"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Pr>
          <w:p w14:paraId="494818D8"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1.289</w:t>
            </w:r>
          </w:p>
        </w:tc>
        <w:tc>
          <w:tcPr>
            <w:tcW w:w="1559" w:type="dxa"/>
          </w:tcPr>
          <w:p w14:paraId="6DEDF43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.262</w:t>
            </w:r>
          </w:p>
        </w:tc>
      </w:tr>
      <w:tr w:rsidR="00E50975" w:rsidRPr="008D5F44" w14:paraId="6A18EAC6" w14:textId="77777777" w:rsidTr="00525376">
        <w:tc>
          <w:tcPr>
            <w:tcW w:w="2547" w:type="dxa"/>
          </w:tcPr>
          <w:p w14:paraId="0C4F105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lang w:val="en-US"/>
              </w:rPr>
              <w:t>Ti</w:t>
            </w:r>
            <w:r w:rsidRPr="008D5F44">
              <w:rPr>
                <w:rFonts w:ascii="Calibri" w:hAnsi="Calibri" w:cs="Calibri"/>
                <w:kern w:val="0"/>
                <w:sz w:val="20"/>
                <w:szCs w:val="20"/>
              </w:rPr>
              <w:t>me * Temperature</w:t>
            </w:r>
          </w:p>
        </w:tc>
        <w:tc>
          <w:tcPr>
            <w:tcW w:w="1843" w:type="dxa"/>
          </w:tcPr>
          <w:p w14:paraId="5033AF6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4.540</w:t>
            </w:r>
          </w:p>
        </w:tc>
        <w:tc>
          <w:tcPr>
            <w:tcW w:w="1559" w:type="dxa"/>
          </w:tcPr>
          <w:p w14:paraId="69DDDB2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Pr>
          <w:p w14:paraId="7F2DA9A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156.690</w:t>
            </w:r>
          </w:p>
        </w:tc>
        <w:tc>
          <w:tcPr>
            <w:tcW w:w="1559" w:type="dxa"/>
          </w:tcPr>
          <w:p w14:paraId="15D366BC"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r w:rsidR="00E50975" w:rsidRPr="008D5F44" w14:paraId="5E131A67" w14:textId="77777777" w:rsidTr="00525376">
        <w:tc>
          <w:tcPr>
            <w:tcW w:w="2547" w:type="dxa"/>
          </w:tcPr>
          <w:p w14:paraId="58F39BC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lang w:val="en-US"/>
              </w:rPr>
              <w:t>T</w:t>
            </w:r>
            <w:r w:rsidRPr="008D5F44">
              <w:rPr>
                <w:rFonts w:ascii="Calibri" w:hAnsi="Calibri" w:cs="Calibri"/>
                <w:kern w:val="0"/>
                <w:sz w:val="20"/>
                <w:szCs w:val="20"/>
              </w:rPr>
              <w:t xml:space="preserve">ime * </w:t>
            </w:r>
            <w:r w:rsidRPr="008D5F44">
              <w:rPr>
                <w:rFonts w:ascii="Calibri" w:hAnsi="Calibri" w:cs="Calibri"/>
                <w:kern w:val="0"/>
                <w:sz w:val="20"/>
                <w:szCs w:val="20"/>
                <w:lang w:val="en-US"/>
              </w:rPr>
              <w:t xml:space="preserve">Feeding regime </w:t>
            </w:r>
            <w:r w:rsidRPr="008D5F44">
              <w:rPr>
                <w:rFonts w:ascii="Calibri" w:hAnsi="Calibri" w:cs="Calibri"/>
                <w:kern w:val="0"/>
                <w:sz w:val="20"/>
                <w:szCs w:val="20"/>
              </w:rPr>
              <w:t>*  Temperature</w:t>
            </w:r>
          </w:p>
        </w:tc>
        <w:tc>
          <w:tcPr>
            <w:tcW w:w="1843" w:type="dxa"/>
          </w:tcPr>
          <w:p w14:paraId="14ABDFB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1.177</w:t>
            </w:r>
          </w:p>
        </w:tc>
        <w:tc>
          <w:tcPr>
            <w:tcW w:w="1559" w:type="dxa"/>
          </w:tcPr>
          <w:p w14:paraId="20B2085C"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Pr>
          <w:p w14:paraId="68F7709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40.626</w:t>
            </w:r>
          </w:p>
        </w:tc>
        <w:tc>
          <w:tcPr>
            <w:tcW w:w="1559" w:type="dxa"/>
          </w:tcPr>
          <w:p w14:paraId="77A7090C"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r w:rsidR="00E50975" w:rsidRPr="008D5F44" w14:paraId="3DBB9471" w14:textId="77777777" w:rsidTr="00525376">
        <w:tc>
          <w:tcPr>
            <w:tcW w:w="2547" w:type="dxa"/>
          </w:tcPr>
          <w:p w14:paraId="1DE8C3C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p>
        </w:tc>
        <w:tc>
          <w:tcPr>
            <w:tcW w:w="1843" w:type="dxa"/>
          </w:tcPr>
          <w:p w14:paraId="05AC55E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3F68753B"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25662B02"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5B8CA5A5"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p>
        </w:tc>
      </w:tr>
      <w:tr w:rsidR="00E50975" w:rsidRPr="008D5F44" w14:paraId="66DE600E" w14:textId="77777777" w:rsidTr="00525376">
        <w:tc>
          <w:tcPr>
            <w:tcW w:w="2547" w:type="dxa"/>
          </w:tcPr>
          <w:p w14:paraId="603A834C" w14:textId="77777777" w:rsidR="00E50975" w:rsidRPr="0000189C" w:rsidRDefault="00E50975" w:rsidP="00525376">
            <w:pPr>
              <w:autoSpaceDE w:val="0"/>
              <w:autoSpaceDN w:val="0"/>
              <w:adjustRightInd w:val="0"/>
              <w:spacing w:line="360" w:lineRule="auto"/>
              <w:ind w:left="60" w:right="60"/>
              <w:rPr>
                <w:rFonts w:ascii="Calibri" w:hAnsi="Calibri" w:cs="Calibri"/>
                <w:i/>
                <w:iCs/>
                <w:kern w:val="0"/>
                <w:sz w:val="20"/>
                <w:szCs w:val="20"/>
                <w:lang w:val="en-US"/>
              </w:rPr>
            </w:pPr>
            <w:r w:rsidRPr="0000189C">
              <w:rPr>
                <w:rFonts w:ascii="Calibri" w:hAnsi="Calibri" w:cs="Calibri"/>
                <w:i/>
                <w:iCs/>
                <w:kern w:val="0"/>
                <w:sz w:val="20"/>
                <w:szCs w:val="20"/>
                <w:lang w:val="en-US"/>
              </w:rPr>
              <w:t>Simple effects contrasts of Feeding regime</w:t>
            </w:r>
          </w:p>
        </w:tc>
        <w:tc>
          <w:tcPr>
            <w:tcW w:w="1843" w:type="dxa"/>
          </w:tcPr>
          <w:p w14:paraId="3FCBE90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0CB88DE3"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1F28021A"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5CE5619B"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p>
        </w:tc>
      </w:tr>
      <w:tr w:rsidR="00E50975" w:rsidRPr="008D5F44" w14:paraId="775733C4" w14:textId="77777777" w:rsidTr="00525376">
        <w:tc>
          <w:tcPr>
            <w:tcW w:w="2547" w:type="dxa"/>
          </w:tcPr>
          <w:p w14:paraId="7C17F6BD"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F94F85">
              <w:rPr>
                <w:rFonts w:ascii="Calibri" w:hAnsi="Calibri" w:cs="Calibri"/>
                <w:kern w:val="0"/>
                <w:sz w:val="20"/>
                <w:szCs w:val="20"/>
                <w:lang w:val="en-US"/>
              </w:rPr>
              <w:t xml:space="preserve">Temperature </w:t>
            </w:r>
          </w:p>
        </w:tc>
        <w:tc>
          <w:tcPr>
            <w:tcW w:w="1843" w:type="dxa"/>
          </w:tcPr>
          <w:p w14:paraId="3E61A1F4"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Time</w:t>
            </w:r>
          </w:p>
        </w:tc>
        <w:tc>
          <w:tcPr>
            <w:tcW w:w="1559" w:type="dxa"/>
          </w:tcPr>
          <w:p w14:paraId="428ED9B1"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df</w:t>
            </w:r>
          </w:p>
        </w:tc>
        <w:tc>
          <w:tcPr>
            <w:tcW w:w="1559" w:type="dxa"/>
          </w:tcPr>
          <w:p w14:paraId="7D424326"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F</w:t>
            </w:r>
          </w:p>
        </w:tc>
        <w:tc>
          <w:tcPr>
            <w:tcW w:w="1559" w:type="dxa"/>
          </w:tcPr>
          <w:p w14:paraId="7216FF90"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p</w:t>
            </w:r>
          </w:p>
        </w:tc>
      </w:tr>
      <w:tr w:rsidR="00E50975" w:rsidRPr="008D5F44" w14:paraId="7D0046AF" w14:textId="77777777" w:rsidTr="00525376">
        <w:tc>
          <w:tcPr>
            <w:tcW w:w="2547" w:type="dxa"/>
          </w:tcPr>
          <w:p w14:paraId="6769DB2A"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F94F85">
              <w:rPr>
                <w:rFonts w:ascii="Calibri" w:hAnsi="Calibri" w:cs="Calibri"/>
                <w:kern w:val="0"/>
                <w:sz w:val="20"/>
                <w:szCs w:val="20"/>
                <w:lang w:val="en-US"/>
              </w:rPr>
              <w:t>Control</w:t>
            </w:r>
          </w:p>
        </w:tc>
        <w:tc>
          <w:tcPr>
            <w:tcW w:w="1843" w:type="dxa"/>
          </w:tcPr>
          <w:p w14:paraId="6309C8ED"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5-7 DPM</w:t>
            </w:r>
          </w:p>
        </w:tc>
        <w:tc>
          <w:tcPr>
            <w:tcW w:w="1559" w:type="dxa"/>
          </w:tcPr>
          <w:p w14:paraId="096E10CE"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1</w:t>
            </w:r>
          </w:p>
        </w:tc>
        <w:tc>
          <w:tcPr>
            <w:tcW w:w="1559" w:type="dxa"/>
          </w:tcPr>
          <w:p w14:paraId="5E87671B"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156.841</w:t>
            </w:r>
          </w:p>
        </w:tc>
        <w:tc>
          <w:tcPr>
            <w:tcW w:w="1559" w:type="dxa"/>
          </w:tcPr>
          <w:p w14:paraId="0B8B6076" w14:textId="77777777" w:rsidR="00E50975" w:rsidRPr="00F94F85" w:rsidRDefault="00E50975" w:rsidP="00525376">
            <w:pPr>
              <w:autoSpaceDE w:val="0"/>
              <w:autoSpaceDN w:val="0"/>
              <w:adjustRightInd w:val="0"/>
              <w:spacing w:line="360" w:lineRule="auto"/>
              <w:ind w:left="60" w:right="60"/>
              <w:rPr>
                <w:rFonts w:ascii="Calibri" w:hAnsi="Calibri" w:cs="Calibri"/>
                <w:b/>
                <w:bCs/>
                <w:kern w:val="0"/>
                <w:sz w:val="20"/>
                <w:szCs w:val="20"/>
              </w:rPr>
            </w:pPr>
            <w:r w:rsidRPr="00F94F85">
              <w:rPr>
                <w:rFonts w:ascii="Calibri" w:hAnsi="Calibri" w:cs="Calibri"/>
                <w:b/>
                <w:bCs/>
                <w:kern w:val="0"/>
                <w:sz w:val="20"/>
                <w:szCs w:val="20"/>
              </w:rPr>
              <w:t>&lt;.001</w:t>
            </w:r>
          </w:p>
        </w:tc>
      </w:tr>
      <w:tr w:rsidR="00E50975" w:rsidRPr="008D5F44" w14:paraId="112C8BCD" w14:textId="77777777" w:rsidTr="00525376">
        <w:tc>
          <w:tcPr>
            <w:tcW w:w="2547" w:type="dxa"/>
          </w:tcPr>
          <w:p w14:paraId="0EA4B425"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F94F85">
              <w:rPr>
                <w:rFonts w:ascii="Calibri" w:hAnsi="Calibri" w:cs="Calibri"/>
                <w:kern w:val="0"/>
                <w:sz w:val="20"/>
                <w:szCs w:val="20"/>
                <w:lang w:val="en-US"/>
              </w:rPr>
              <w:t>Control</w:t>
            </w:r>
          </w:p>
        </w:tc>
        <w:tc>
          <w:tcPr>
            <w:tcW w:w="1843" w:type="dxa"/>
          </w:tcPr>
          <w:p w14:paraId="5F9F99A0"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40-42 DPM</w:t>
            </w:r>
          </w:p>
        </w:tc>
        <w:tc>
          <w:tcPr>
            <w:tcW w:w="1559" w:type="dxa"/>
          </w:tcPr>
          <w:p w14:paraId="08D57315"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1</w:t>
            </w:r>
          </w:p>
        </w:tc>
        <w:tc>
          <w:tcPr>
            <w:tcW w:w="1559" w:type="dxa"/>
          </w:tcPr>
          <w:p w14:paraId="7FACABF1"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146.278</w:t>
            </w:r>
          </w:p>
        </w:tc>
        <w:tc>
          <w:tcPr>
            <w:tcW w:w="1559" w:type="dxa"/>
          </w:tcPr>
          <w:p w14:paraId="1E4D290D" w14:textId="77777777" w:rsidR="00E50975" w:rsidRPr="00F94F85" w:rsidRDefault="00E50975" w:rsidP="00525376">
            <w:pPr>
              <w:autoSpaceDE w:val="0"/>
              <w:autoSpaceDN w:val="0"/>
              <w:adjustRightInd w:val="0"/>
              <w:spacing w:line="360" w:lineRule="auto"/>
              <w:ind w:left="60" w:right="60"/>
              <w:rPr>
                <w:rFonts w:ascii="Calibri" w:hAnsi="Calibri" w:cs="Calibri"/>
                <w:b/>
                <w:bCs/>
                <w:kern w:val="0"/>
                <w:sz w:val="20"/>
                <w:szCs w:val="20"/>
              </w:rPr>
            </w:pPr>
            <w:r w:rsidRPr="00F94F85">
              <w:rPr>
                <w:rFonts w:ascii="Calibri" w:hAnsi="Calibri" w:cs="Calibri"/>
                <w:b/>
                <w:bCs/>
                <w:kern w:val="0"/>
                <w:sz w:val="20"/>
                <w:szCs w:val="20"/>
              </w:rPr>
              <w:t>&lt;.001</w:t>
            </w:r>
          </w:p>
        </w:tc>
      </w:tr>
      <w:tr w:rsidR="00E50975" w:rsidRPr="008D5F44" w14:paraId="5D709DD0" w14:textId="77777777" w:rsidTr="00525376">
        <w:tc>
          <w:tcPr>
            <w:tcW w:w="2547" w:type="dxa"/>
          </w:tcPr>
          <w:p w14:paraId="74FBF429"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F94F85">
              <w:rPr>
                <w:rFonts w:ascii="Calibri" w:hAnsi="Calibri" w:cs="Calibri"/>
                <w:kern w:val="0"/>
                <w:sz w:val="20"/>
                <w:szCs w:val="20"/>
                <w:lang w:val="en-US"/>
              </w:rPr>
              <w:t>Heatwave</w:t>
            </w:r>
          </w:p>
        </w:tc>
        <w:tc>
          <w:tcPr>
            <w:tcW w:w="1843" w:type="dxa"/>
          </w:tcPr>
          <w:p w14:paraId="00D2CE0C"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5-7 DPM</w:t>
            </w:r>
          </w:p>
        </w:tc>
        <w:tc>
          <w:tcPr>
            <w:tcW w:w="1559" w:type="dxa"/>
          </w:tcPr>
          <w:p w14:paraId="32374D4B"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1</w:t>
            </w:r>
          </w:p>
        </w:tc>
        <w:tc>
          <w:tcPr>
            <w:tcW w:w="1559" w:type="dxa"/>
          </w:tcPr>
          <w:p w14:paraId="0E9D1329"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107.402</w:t>
            </w:r>
          </w:p>
        </w:tc>
        <w:tc>
          <w:tcPr>
            <w:tcW w:w="1559" w:type="dxa"/>
          </w:tcPr>
          <w:p w14:paraId="3AF4D3DD" w14:textId="77777777" w:rsidR="00E50975" w:rsidRPr="00F94F85" w:rsidRDefault="00E50975" w:rsidP="00525376">
            <w:pPr>
              <w:autoSpaceDE w:val="0"/>
              <w:autoSpaceDN w:val="0"/>
              <w:adjustRightInd w:val="0"/>
              <w:spacing w:line="360" w:lineRule="auto"/>
              <w:ind w:left="60" w:right="60"/>
              <w:rPr>
                <w:rFonts w:ascii="Calibri" w:hAnsi="Calibri" w:cs="Calibri"/>
                <w:b/>
                <w:bCs/>
                <w:kern w:val="0"/>
                <w:sz w:val="20"/>
                <w:szCs w:val="20"/>
              </w:rPr>
            </w:pPr>
            <w:r w:rsidRPr="00F94F85">
              <w:rPr>
                <w:rFonts w:ascii="Calibri" w:hAnsi="Calibri" w:cs="Calibri"/>
                <w:b/>
                <w:bCs/>
                <w:kern w:val="0"/>
                <w:sz w:val="20"/>
                <w:szCs w:val="20"/>
              </w:rPr>
              <w:t>&lt;.001</w:t>
            </w:r>
          </w:p>
        </w:tc>
      </w:tr>
      <w:tr w:rsidR="00E50975" w:rsidRPr="008D5F44" w14:paraId="6A9E4E5D" w14:textId="77777777" w:rsidTr="00525376">
        <w:tc>
          <w:tcPr>
            <w:tcW w:w="2547" w:type="dxa"/>
          </w:tcPr>
          <w:p w14:paraId="44631286"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F94F85">
              <w:rPr>
                <w:rFonts w:ascii="Calibri" w:hAnsi="Calibri" w:cs="Calibri"/>
                <w:kern w:val="0"/>
                <w:sz w:val="20"/>
                <w:szCs w:val="20"/>
                <w:lang w:val="en-US"/>
              </w:rPr>
              <w:t>Heatwave</w:t>
            </w:r>
          </w:p>
        </w:tc>
        <w:tc>
          <w:tcPr>
            <w:tcW w:w="1843" w:type="dxa"/>
          </w:tcPr>
          <w:p w14:paraId="27CA6FFB"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40-42 DPM</w:t>
            </w:r>
          </w:p>
        </w:tc>
        <w:tc>
          <w:tcPr>
            <w:tcW w:w="1559" w:type="dxa"/>
          </w:tcPr>
          <w:p w14:paraId="1C36A6BC"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1</w:t>
            </w:r>
          </w:p>
        </w:tc>
        <w:tc>
          <w:tcPr>
            <w:tcW w:w="1559" w:type="dxa"/>
          </w:tcPr>
          <w:p w14:paraId="77A736C3"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1.705</w:t>
            </w:r>
          </w:p>
        </w:tc>
        <w:tc>
          <w:tcPr>
            <w:tcW w:w="1559" w:type="dxa"/>
          </w:tcPr>
          <w:p w14:paraId="64ECC715" w14:textId="77777777" w:rsidR="00E50975" w:rsidRPr="00F94F85"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.198</w:t>
            </w:r>
          </w:p>
        </w:tc>
      </w:tr>
      <w:tr w:rsidR="00E50975" w:rsidRPr="008D5F44" w14:paraId="0258D626" w14:textId="77777777" w:rsidTr="00525376">
        <w:tc>
          <w:tcPr>
            <w:tcW w:w="2547" w:type="dxa"/>
          </w:tcPr>
          <w:p w14:paraId="5631288A" w14:textId="77777777" w:rsidR="00E50975" w:rsidRPr="003279DC" w:rsidRDefault="00E50975" w:rsidP="00525376">
            <w:pPr>
              <w:autoSpaceDE w:val="0"/>
              <w:autoSpaceDN w:val="0"/>
              <w:adjustRightInd w:val="0"/>
              <w:spacing w:line="360" w:lineRule="auto"/>
              <w:ind w:left="60" w:right="60"/>
              <w:rPr>
                <w:rFonts w:ascii="Calibri" w:hAnsi="Calibri" w:cs="Calibri"/>
                <w:i/>
                <w:iCs/>
                <w:kern w:val="0"/>
                <w:sz w:val="20"/>
                <w:szCs w:val="20"/>
                <w:lang w:val="en-US"/>
              </w:rPr>
            </w:pPr>
          </w:p>
        </w:tc>
        <w:tc>
          <w:tcPr>
            <w:tcW w:w="1843" w:type="dxa"/>
          </w:tcPr>
          <w:p w14:paraId="36ED1F68" w14:textId="77777777" w:rsidR="00E50975" w:rsidRPr="003279DC" w:rsidRDefault="00E50975" w:rsidP="00525376">
            <w:pPr>
              <w:autoSpaceDE w:val="0"/>
              <w:autoSpaceDN w:val="0"/>
              <w:adjustRightInd w:val="0"/>
              <w:spacing w:line="360" w:lineRule="auto"/>
              <w:ind w:left="60" w:right="60"/>
              <w:rPr>
                <w:rFonts w:ascii="Calibri" w:hAnsi="Calibri" w:cs="Calibri"/>
                <w:i/>
                <w:iCs/>
                <w:kern w:val="0"/>
                <w:sz w:val="20"/>
                <w:szCs w:val="20"/>
              </w:rPr>
            </w:pPr>
          </w:p>
        </w:tc>
        <w:tc>
          <w:tcPr>
            <w:tcW w:w="1559" w:type="dxa"/>
          </w:tcPr>
          <w:p w14:paraId="41DABA7D" w14:textId="77777777" w:rsidR="00E50975" w:rsidRDefault="00E50975" w:rsidP="00525376">
            <w:pPr>
              <w:autoSpaceDE w:val="0"/>
              <w:autoSpaceDN w:val="0"/>
              <w:adjustRightInd w:val="0"/>
              <w:spacing w:line="360" w:lineRule="auto"/>
              <w:ind w:left="60" w:right="60"/>
              <w:rPr>
                <w:rFonts w:ascii="Calibri" w:hAnsi="Calibri" w:cs="Calibri"/>
                <w:i/>
                <w:iCs/>
                <w:kern w:val="0"/>
                <w:sz w:val="20"/>
                <w:szCs w:val="20"/>
              </w:rPr>
            </w:pPr>
          </w:p>
        </w:tc>
        <w:tc>
          <w:tcPr>
            <w:tcW w:w="1559" w:type="dxa"/>
          </w:tcPr>
          <w:p w14:paraId="7F3121DA" w14:textId="77777777" w:rsidR="00E50975" w:rsidRDefault="00E50975" w:rsidP="00525376">
            <w:pPr>
              <w:autoSpaceDE w:val="0"/>
              <w:autoSpaceDN w:val="0"/>
              <w:adjustRightInd w:val="0"/>
              <w:spacing w:line="360" w:lineRule="auto"/>
              <w:ind w:left="60" w:right="60"/>
              <w:rPr>
                <w:rFonts w:ascii="Calibri" w:hAnsi="Calibri" w:cs="Calibri"/>
                <w:i/>
                <w:iCs/>
                <w:kern w:val="0"/>
                <w:sz w:val="20"/>
                <w:szCs w:val="20"/>
              </w:rPr>
            </w:pPr>
          </w:p>
        </w:tc>
        <w:tc>
          <w:tcPr>
            <w:tcW w:w="1559" w:type="dxa"/>
          </w:tcPr>
          <w:p w14:paraId="1AEC9D3C" w14:textId="77777777" w:rsidR="00E50975" w:rsidRPr="003279DC" w:rsidRDefault="00E50975" w:rsidP="00525376">
            <w:pPr>
              <w:autoSpaceDE w:val="0"/>
              <w:autoSpaceDN w:val="0"/>
              <w:adjustRightInd w:val="0"/>
              <w:spacing w:line="360" w:lineRule="auto"/>
              <w:ind w:left="60" w:right="60"/>
              <w:rPr>
                <w:rFonts w:ascii="Calibri" w:hAnsi="Calibri" w:cs="Calibri"/>
                <w:i/>
                <w:iCs/>
                <w:kern w:val="0"/>
                <w:sz w:val="20"/>
                <w:szCs w:val="20"/>
              </w:rPr>
            </w:pPr>
          </w:p>
        </w:tc>
      </w:tr>
      <w:tr w:rsidR="00E50975" w:rsidRPr="008D5F44" w14:paraId="5ADF80CA" w14:textId="77777777" w:rsidTr="00525376">
        <w:tc>
          <w:tcPr>
            <w:tcW w:w="2547" w:type="dxa"/>
          </w:tcPr>
          <w:p w14:paraId="251C30FF" w14:textId="77777777" w:rsidR="00E50975" w:rsidRPr="003279DC" w:rsidRDefault="00E50975" w:rsidP="00525376">
            <w:pPr>
              <w:autoSpaceDE w:val="0"/>
              <w:autoSpaceDN w:val="0"/>
              <w:adjustRightInd w:val="0"/>
              <w:spacing w:line="360" w:lineRule="auto"/>
              <w:ind w:left="60" w:right="60"/>
              <w:rPr>
                <w:rFonts w:ascii="Calibri" w:hAnsi="Calibri" w:cs="Calibri"/>
                <w:i/>
                <w:iCs/>
                <w:kern w:val="0"/>
                <w:sz w:val="20"/>
                <w:szCs w:val="20"/>
                <w:lang w:val="en-US"/>
              </w:rPr>
            </w:pPr>
            <w:r w:rsidRPr="0000189C">
              <w:rPr>
                <w:rFonts w:ascii="Calibri" w:hAnsi="Calibri" w:cs="Calibri"/>
                <w:i/>
                <w:iCs/>
                <w:kern w:val="0"/>
                <w:sz w:val="20"/>
                <w:szCs w:val="20"/>
                <w:lang w:val="en-US"/>
              </w:rPr>
              <w:t xml:space="preserve">Simple effects contrasts of </w:t>
            </w:r>
            <w:r>
              <w:rPr>
                <w:rFonts w:ascii="Calibri" w:hAnsi="Calibri" w:cs="Calibri"/>
                <w:i/>
                <w:iCs/>
                <w:kern w:val="0"/>
                <w:sz w:val="20"/>
                <w:szCs w:val="20"/>
                <w:lang w:val="en-US"/>
              </w:rPr>
              <w:t>Time</w:t>
            </w:r>
          </w:p>
        </w:tc>
        <w:tc>
          <w:tcPr>
            <w:tcW w:w="1843" w:type="dxa"/>
          </w:tcPr>
          <w:p w14:paraId="45905B2A"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4E063166" w14:textId="77777777" w:rsidR="00E50975" w:rsidRDefault="00E50975" w:rsidP="00525376">
            <w:pPr>
              <w:autoSpaceDE w:val="0"/>
              <w:autoSpaceDN w:val="0"/>
              <w:adjustRightInd w:val="0"/>
              <w:spacing w:line="360" w:lineRule="auto"/>
              <w:ind w:left="60" w:right="60"/>
              <w:rPr>
                <w:rFonts w:ascii="Calibri" w:hAnsi="Calibri" w:cs="Calibri"/>
                <w:i/>
                <w:iCs/>
                <w:kern w:val="0"/>
                <w:sz w:val="20"/>
                <w:szCs w:val="20"/>
              </w:rPr>
            </w:pPr>
          </w:p>
        </w:tc>
        <w:tc>
          <w:tcPr>
            <w:tcW w:w="1559" w:type="dxa"/>
          </w:tcPr>
          <w:p w14:paraId="5EA1F968" w14:textId="77777777" w:rsidR="00E50975" w:rsidRDefault="00E50975" w:rsidP="00525376">
            <w:pPr>
              <w:autoSpaceDE w:val="0"/>
              <w:autoSpaceDN w:val="0"/>
              <w:adjustRightInd w:val="0"/>
              <w:spacing w:line="360" w:lineRule="auto"/>
              <w:ind w:left="60" w:right="60"/>
              <w:rPr>
                <w:rFonts w:ascii="Calibri" w:hAnsi="Calibri" w:cs="Calibri"/>
                <w:i/>
                <w:iCs/>
                <w:kern w:val="0"/>
                <w:sz w:val="20"/>
                <w:szCs w:val="20"/>
              </w:rPr>
            </w:pPr>
          </w:p>
        </w:tc>
        <w:tc>
          <w:tcPr>
            <w:tcW w:w="1559" w:type="dxa"/>
          </w:tcPr>
          <w:p w14:paraId="06EA0571" w14:textId="77777777" w:rsidR="00E50975" w:rsidRPr="003279DC" w:rsidRDefault="00E50975" w:rsidP="00525376">
            <w:pPr>
              <w:autoSpaceDE w:val="0"/>
              <w:autoSpaceDN w:val="0"/>
              <w:adjustRightInd w:val="0"/>
              <w:spacing w:line="360" w:lineRule="auto"/>
              <w:ind w:left="60" w:right="60"/>
              <w:rPr>
                <w:rFonts w:ascii="Calibri" w:hAnsi="Calibri" w:cs="Calibri"/>
                <w:i/>
                <w:iCs/>
                <w:kern w:val="0"/>
                <w:sz w:val="20"/>
                <w:szCs w:val="20"/>
              </w:rPr>
            </w:pPr>
          </w:p>
        </w:tc>
      </w:tr>
      <w:tr w:rsidR="00E50975" w:rsidRPr="008D5F44" w14:paraId="4BFEF2C5" w14:textId="77777777" w:rsidTr="00525376">
        <w:tc>
          <w:tcPr>
            <w:tcW w:w="2547" w:type="dxa"/>
          </w:tcPr>
          <w:p w14:paraId="4B5C9CD3"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446B67">
              <w:rPr>
                <w:rFonts w:ascii="Calibri" w:hAnsi="Calibri" w:cs="Calibri"/>
                <w:kern w:val="0"/>
                <w:sz w:val="20"/>
                <w:szCs w:val="20"/>
                <w:lang w:val="en-US"/>
              </w:rPr>
              <w:t>Temperature</w:t>
            </w:r>
          </w:p>
        </w:tc>
        <w:tc>
          <w:tcPr>
            <w:tcW w:w="1843" w:type="dxa"/>
          </w:tcPr>
          <w:p w14:paraId="3AF92385" w14:textId="77777777" w:rsidR="00E50975" w:rsidRPr="00446B67" w:rsidRDefault="00E50975" w:rsidP="00525376">
            <w:pPr>
              <w:autoSpaceDE w:val="0"/>
              <w:autoSpaceDN w:val="0"/>
              <w:adjustRightInd w:val="0"/>
              <w:spacing w:line="360" w:lineRule="auto"/>
              <w:ind w:right="60"/>
              <w:rPr>
                <w:rFonts w:ascii="Calibri" w:hAnsi="Calibri" w:cs="Calibri"/>
                <w:kern w:val="0"/>
                <w:sz w:val="20"/>
                <w:szCs w:val="20"/>
              </w:rPr>
            </w:pPr>
            <w:r>
              <w:rPr>
                <w:rFonts w:ascii="Calibri" w:hAnsi="Calibri" w:cs="Calibri"/>
                <w:kern w:val="0"/>
                <w:sz w:val="20"/>
                <w:szCs w:val="20"/>
              </w:rPr>
              <w:t>Feeding regime</w:t>
            </w:r>
          </w:p>
        </w:tc>
        <w:tc>
          <w:tcPr>
            <w:tcW w:w="1559" w:type="dxa"/>
          </w:tcPr>
          <w:p w14:paraId="02D46921"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df</w:t>
            </w:r>
          </w:p>
        </w:tc>
        <w:tc>
          <w:tcPr>
            <w:tcW w:w="1559" w:type="dxa"/>
          </w:tcPr>
          <w:p w14:paraId="29D1D93A"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F</w:t>
            </w:r>
          </w:p>
        </w:tc>
        <w:tc>
          <w:tcPr>
            <w:tcW w:w="1559" w:type="dxa"/>
          </w:tcPr>
          <w:p w14:paraId="72874F6D"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kern w:val="0"/>
                <w:sz w:val="20"/>
                <w:szCs w:val="20"/>
              </w:rPr>
              <w:t>p</w:t>
            </w:r>
          </w:p>
        </w:tc>
      </w:tr>
      <w:tr w:rsidR="00E50975" w:rsidRPr="008D5F44" w14:paraId="2BF409C3" w14:textId="77777777" w:rsidTr="00525376">
        <w:tc>
          <w:tcPr>
            <w:tcW w:w="2547" w:type="dxa"/>
          </w:tcPr>
          <w:p w14:paraId="0EB4583F"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446B67">
              <w:rPr>
                <w:rFonts w:ascii="Calibri" w:hAnsi="Calibri" w:cs="Calibri"/>
                <w:kern w:val="0"/>
                <w:sz w:val="20"/>
                <w:szCs w:val="20"/>
                <w:lang w:val="en-US"/>
              </w:rPr>
              <w:t>Control</w:t>
            </w:r>
          </w:p>
        </w:tc>
        <w:tc>
          <w:tcPr>
            <w:tcW w:w="1843" w:type="dxa"/>
          </w:tcPr>
          <w:p w14:paraId="37AA12D9"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36</w:t>
            </w:r>
          </w:p>
        </w:tc>
        <w:tc>
          <w:tcPr>
            <w:tcW w:w="1559" w:type="dxa"/>
          </w:tcPr>
          <w:p w14:paraId="12A1DDE2"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Pr>
          <w:p w14:paraId="66C9F2C7"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13.937</w:t>
            </w:r>
          </w:p>
        </w:tc>
        <w:tc>
          <w:tcPr>
            <w:tcW w:w="1559" w:type="dxa"/>
          </w:tcPr>
          <w:p w14:paraId="6C73A7AA"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b/>
                <w:bCs/>
                <w:kern w:val="0"/>
                <w:sz w:val="20"/>
                <w:szCs w:val="20"/>
              </w:rPr>
              <w:t>&lt;.001</w:t>
            </w:r>
          </w:p>
        </w:tc>
      </w:tr>
      <w:tr w:rsidR="00E50975" w:rsidRPr="008D5F44" w14:paraId="0A140C35" w14:textId="77777777" w:rsidTr="00525376">
        <w:tc>
          <w:tcPr>
            <w:tcW w:w="2547" w:type="dxa"/>
          </w:tcPr>
          <w:p w14:paraId="4C2751FC"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446B67">
              <w:rPr>
                <w:rFonts w:ascii="Calibri" w:hAnsi="Calibri" w:cs="Calibri"/>
                <w:kern w:val="0"/>
                <w:sz w:val="20"/>
                <w:szCs w:val="20"/>
                <w:lang w:val="en-US"/>
              </w:rPr>
              <w:t>Control</w:t>
            </w:r>
          </w:p>
        </w:tc>
        <w:tc>
          <w:tcPr>
            <w:tcW w:w="1843" w:type="dxa"/>
          </w:tcPr>
          <w:p w14:paraId="1B8109B7"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3600</w:t>
            </w:r>
          </w:p>
        </w:tc>
        <w:tc>
          <w:tcPr>
            <w:tcW w:w="1559" w:type="dxa"/>
          </w:tcPr>
          <w:p w14:paraId="405E6ACD"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Pr>
          <w:p w14:paraId="01341298"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77.428</w:t>
            </w:r>
          </w:p>
        </w:tc>
        <w:tc>
          <w:tcPr>
            <w:tcW w:w="1559" w:type="dxa"/>
          </w:tcPr>
          <w:p w14:paraId="45B9F5B5"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b/>
                <w:bCs/>
                <w:kern w:val="0"/>
                <w:sz w:val="20"/>
                <w:szCs w:val="20"/>
              </w:rPr>
              <w:t>&lt;.001</w:t>
            </w:r>
          </w:p>
        </w:tc>
      </w:tr>
      <w:tr w:rsidR="00E50975" w:rsidRPr="008D5F44" w14:paraId="75846212" w14:textId="77777777" w:rsidTr="00525376">
        <w:tc>
          <w:tcPr>
            <w:tcW w:w="2547" w:type="dxa"/>
          </w:tcPr>
          <w:p w14:paraId="3E24F7F7"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446B67">
              <w:rPr>
                <w:rFonts w:ascii="Calibri" w:hAnsi="Calibri" w:cs="Calibri"/>
                <w:kern w:val="0"/>
                <w:sz w:val="20"/>
                <w:szCs w:val="20"/>
                <w:lang w:val="en-US"/>
              </w:rPr>
              <w:t>Heatwave</w:t>
            </w:r>
          </w:p>
        </w:tc>
        <w:tc>
          <w:tcPr>
            <w:tcW w:w="1843" w:type="dxa"/>
          </w:tcPr>
          <w:p w14:paraId="2B4986BD"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36</w:t>
            </w:r>
          </w:p>
        </w:tc>
        <w:tc>
          <w:tcPr>
            <w:tcW w:w="1559" w:type="dxa"/>
          </w:tcPr>
          <w:p w14:paraId="3EC2C97E"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Pr>
          <w:p w14:paraId="51B8AF87"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6.486</w:t>
            </w:r>
          </w:p>
        </w:tc>
        <w:tc>
          <w:tcPr>
            <w:tcW w:w="1559" w:type="dxa"/>
          </w:tcPr>
          <w:p w14:paraId="3532B632" w14:textId="77777777" w:rsidR="00E50975" w:rsidRPr="00F00346" w:rsidRDefault="00E50975" w:rsidP="00525376">
            <w:pPr>
              <w:autoSpaceDE w:val="0"/>
              <w:autoSpaceDN w:val="0"/>
              <w:adjustRightInd w:val="0"/>
              <w:spacing w:line="360" w:lineRule="auto"/>
              <w:ind w:left="60" w:right="60"/>
              <w:rPr>
                <w:rFonts w:ascii="Calibri" w:hAnsi="Calibri" w:cs="Calibri"/>
                <w:b/>
                <w:bCs/>
                <w:kern w:val="0"/>
                <w:sz w:val="20"/>
                <w:szCs w:val="20"/>
              </w:rPr>
            </w:pPr>
            <w:r w:rsidRPr="00F00346">
              <w:rPr>
                <w:rFonts w:ascii="Calibri" w:hAnsi="Calibri" w:cs="Calibri"/>
                <w:b/>
                <w:bCs/>
                <w:kern w:val="0"/>
                <w:sz w:val="20"/>
                <w:szCs w:val="20"/>
              </w:rPr>
              <w:t>.014</w:t>
            </w:r>
          </w:p>
        </w:tc>
      </w:tr>
      <w:tr w:rsidR="00E50975" w:rsidRPr="008D5F44" w14:paraId="7FEAC533" w14:textId="77777777" w:rsidTr="00525376">
        <w:tc>
          <w:tcPr>
            <w:tcW w:w="2547" w:type="dxa"/>
          </w:tcPr>
          <w:p w14:paraId="72B3386F"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446B67">
              <w:rPr>
                <w:rFonts w:ascii="Calibri" w:hAnsi="Calibri" w:cs="Calibri"/>
                <w:kern w:val="0"/>
                <w:sz w:val="20"/>
                <w:szCs w:val="20"/>
                <w:lang w:val="en-US"/>
              </w:rPr>
              <w:t>Heatwave</w:t>
            </w:r>
          </w:p>
        </w:tc>
        <w:tc>
          <w:tcPr>
            <w:tcW w:w="1843" w:type="dxa"/>
          </w:tcPr>
          <w:p w14:paraId="6088E9BE"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3600</w:t>
            </w:r>
          </w:p>
        </w:tc>
        <w:tc>
          <w:tcPr>
            <w:tcW w:w="1559" w:type="dxa"/>
          </w:tcPr>
          <w:p w14:paraId="7F7BFBC1"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Pr>
          <w:p w14:paraId="5276243B"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99.856</w:t>
            </w:r>
          </w:p>
        </w:tc>
        <w:tc>
          <w:tcPr>
            <w:tcW w:w="1559" w:type="dxa"/>
          </w:tcPr>
          <w:p w14:paraId="1958D4DC"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b/>
                <w:bCs/>
                <w:kern w:val="0"/>
                <w:sz w:val="20"/>
                <w:szCs w:val="20"/>
              </w:rPr>
              <w:t>&lt;.001</w:t>
            </w:r>
          </w:p>
        </w:tc>
      </w:tr>
      <w:tr w:rsidR="00E50975" w:rsidRPr="008D5F44" w14:paraId="32C29DBA" w14:textId="77777777" w:rsidTr="00525376">
        <w:tc>
          <w:tcPr>
            <w:tcW w:w="2547" w:type="dxa"/>
          </w:tcPr>
          <w:p w14:paraId="6C9C2817"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lang w:val="en-US"/>
              </w:rPr>
            </w:pPr>
          </w:p>
        </w:tc>
        <w:tc>
          <w:tcPr>
            <w:tcW w:w="1843" w:type="dxa"/>
          </w:tcPr>
          <w:p w14:paraId="3DBAF038"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479E638B"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225DA51D"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7D94064C" w14:textId="77777777" w:rsidR="00E50975" w:rsidRPr="00446B67" w:rsidRDefault="00E50975" w:rsidP="00525376">
            <w:pPr>
              <w:autoSpaceDE w:val="0"/>
              <w:autoSpaceDN w:val="0"/>
              <w:adjustRightInd w:val="0"/>
              <w:spacing w:line="360" w:lineRule="auto"/>
              <w:ind w:left="60" w:right="60"/>
              <w:rPr>
                <w:rFonts w:ascii="Calibri" w:hAnsi="Calibri" w:cs="Calibri"/>
                <w:kern w:val="0"/>
                <w:sz w:val="20"/>
                <w:szCs w:val="20"/>
              </w:rPr>
            </w:pPr>
          </w:p>
        </w:tc>
      </w:tr>
      <w:tr w:rsidR="00E50975" w:rsidRPr="008D5F44" w14:paraId="41A4C456" w14:textId="77777777" w:rsidTr="00525376">
        <w:tc>
          <w:tcPr>
            <w:tcW w:w="2547" w:type="dxa"/>
          </w:tcPr>
          <w:p w14:paraId="6F29B5D2" w14:textId="77777777" w:rsidR="00E50975" w:rsidRPr="003279DC" w:rsidRDefault="00E50975" w:rsidP="00525376">
            <w:pPr>
              <w:autoSpaceDE w:val="0"/>
              <w:autoSpaceDN w:val="0"/>
              <w:adjustRightInd w:val="0"/>
              <w:spacing w:line="360" w:lineRule="auto"/>
              <w:ind w:left="60" w:right="60"/>
              <w:rPr>
                <w:rFonts w:ascii="Calibri" w:hAnsi="Calibri" w:cs="Calibri"/>
                <w:i/>
                <w:iCs/>
                <w:kern w:val="0"/>
                <w:sz w:val="20"/>
                <w:szCs w:val="20"/>
                <w:lang w:val="en-US"/>
              </w:rPr>
            </w:pPr>
            <w:r w:rsidRPr="0000189C">
              <w:rPr>
                <w:rFonts w:ascii="Calibri" w:hAnsi="Calibri" w:cs="Calibri"/>
                <w:i/>
                <w:iCs/>
                <w:kern w:val="0"/>
                <w:sz w:val="20"/>
                <w:szCs w:val="20"/>
                <w:lang w:val="en-US"/>
              </w:rPr>
              <w:t xml:space="preserve">Simple effects contrasts of </w:t>
            </w:r>
            <w:r>
              <w:rPr>
                <w:rFonts w:ascii="Calibri" w:hAnsi="Calibri" w:cs="Calibri"/>
                <w:i/>
                <w:iCs/>
                <w:kern w:val="0"/>
                <w:sz w:val="20"/>
                <w:szCs w:val="20"/>
                <w:lang w:val="en-US"/>
              </w:rPr>
              <w:t>Temperature</w:t>
            </w:r>
          </w:p>
        </w:tc>
        <w:tc>
          <w:tcPr>
            <w:tcW w:w="1843" w:type="dxa"/>
          </w:tcPr>
          <w:p w14:paraId="2E311D8B" w14:textId="77777777" w:rsidR="00E50975" w:rsidRPr="003279DC" w:rsidRDefault="00E50975" w:rsidP="00525376">
            <w:pPr>
              <w:autoSpaceDE w:val="0"/>
              <w:autoSpaceDN w:val="0"/>
              <w:adjustRightInd w:val="0"/>
              <w:spacing w:line="360" w:lineRule="auto"/>
              <w:ind w:left="60" w:right="60"/>
              <w:rPr>
                <w:rFonts w:ascii="Calibri" w:hAnsi="Calibri" w:cs="Calibri"/>
                <w:i/>
                <w:iCs/>
                <w:kern w:val="0"/>
                <w:sz w:val="20"/>
                <w:szCs w:val="20"/>
              </w:rPr>
            </w:pPr>
          </w:p>
        </w:tc>
        <w:tc>
          <w:tcPr>
            <w:tcW w:w="1559" w:type="dxa"/>
          </w:tcPr>
          <w:p w14:paraId="2D4738D6" w14:textId="77777777" w:rsidR="00E50975" w:rsidRDefault="00E50975" w:rsidP="00525376">
            <w:pPr>
              <w:autoSpaceDE w:val="0"/>
              <w:autoSpaceDN w:val="0"/>
              <w:adjustRightInd w:val="0"/>
              <w:spacing w:line="360" w:lineRule="auto"/>
              <w:ind w:left="60" w:right="60"/>
              <w:rPr>
                <w:rFonts w:ascii="Calibri" w:hAnsi="Calibri" w:cs="Calibri"/>
                <w:i/>
                <w:iCs/>
                <w:kern w:val="0"/>
                <w:sz w:val="20"/>
                <w:szCs w:val="20"/>
              </w:rPr>
            </w:pPr>
          </w:p>
        </w:tc>
        <w:tc>
          <w:tcPr>
            <w:tcW w:w="1559" w:type="dxa"/>
          </w:tcPr>
          <w:p w14:paraId="205C2D54" w14:textId="77777777" w:rsidR="00E50975" w:rsidRDefault="00E50975" w:rsidP="00525376">
            <w:pPr>
              <w:autoSpaceDE w:val="0"/>
              <w:autoSpaceDN w:val="0"/>
              <w:adjustRightInd w:val="0"/>
              <w:spacing w:line="360" w:lineRule="auto"/>
              <w:ind w:left="60" w:right="60"/>
              <w:rPr>
                <w:rFonts w:ascii="Calibri" w:hAnsi="Calibri" w:cs="Calibri"/>
                <w:i/>
                <w:iCs/>
                <w:kern w:val="0"/>
                <w:sz w:val="20"/>
                <w:szCs w:val="20"/>
              </w:rPr>
            </w:pPr>
          </w:p>
        </w:tc>
        <w:tc>
          <w:tcPr>
            <w:tcW w:w="1559" w:type="dxa"/>
          </w:tcPr>
          <w:p w14:paraId="0B43C337" w14:textId="77777777" w:rsidR="00E50975" w:rsidRPr="003279DC" w:rsidRDefault="00E50975" w:rsidP="00525376">
            <w:pPr>
              <w:autoSpaceDE w:val="0"/>
              <w:autoSpaceDN w:val="0"/>
              <w:adjustRightInd w:val="0"/>
              <w:spacing w:line="360" w:lineRule="auto"/>
              <w:ind w:left="60" w:right="60"/>
              <w:rPr>
                <w:rFonts w:ascii="Calibri" w:hAnsi="Calibri" w:cs="Calibri"/>
                <w:i/>
                <w:iCs/>
                <w:kern w:val="0"/>
                <w:sz w:val="20"/>
                <w:szCs w:val="20"/>
              </w:rPr>
            </w:pPr>
          </w:p>
        </w:tc>
      </w:tr>
      <w:tr w:rsidR="00E50975" w:rsidRPr="008D5F44" w14:paraId="671D632D" w14:textId="77777777" w:rsidTr="00525376">
        <w:tc>
          <w:tcPr>
            <w:tcW w:w="2547" w:type="dxa"/>
          </w:tcPr>
          <w:p w14:paraId="690CE949" w14:textId="77777777" w:rsidR="00E50975" w:rsidRPr="003279DC" w:rsidRDefault="00E50975" w:rsidP="00525376">
            <w:pPr>
              <w:autoSpaceDE w:val="0"/>
              <w:autoSpaceDN w:val="0"/>
              <w:adjustRightInd w:val="0"/>
              <w:spacing w:line="360" w:lineRule="auto"/>
              <w:ind w:left="60" w:right="60"/>
              <w:rPr>
                <w:rFonts w:ascii="Calibri" w:hAnsi="Calibri" w:cs="Calibri"/>
                <w:i/>
                <w:iCs/>
                <w:kern w:val="0"/>
                <w:sz w:val="20"/>
                <w:szCs w:val="20"/>
                <w:lang w:val="en-US"/>
              </w:rPr>
            </w:pPr>
            <w:r w:rsidRPr="00F94F85">
              <w:rPr>
                <w:rFonts w:ascii="Calibri" w:hAnsi="Calibri" w:cs="Calibri"/>
                <w:kern w:val="0"/>
                <w:sz w:val="20"/>
                <w:szCs w:val="20"/>
              </w:rPr>
              <w:t>Time</w:t>
            </w:r>
          </w:p>
        </w:tc>
        <w:tc>
          <w:tcPr>
            <w:tcW w:w="1843" w:type="dxa"/>
          </w:tcPr>
          <w:p w14:paraId="2F5E91C1" w14:textId="77777777" w:rsidR="00E50975" w:rsidRPr="00C46A4D"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Feeding regime</w:t>
            </w:r>
          </w:p>
        </w:tc>
        <w:tc>
          <w:tcPr>
            <w:tcW w:w="1559" w:type="dxa"/>
          </w:tcPr>
          <w:p w14:paraId="5A0A52BB" w14:textId="77777777" w:rsidR="00E50975" w:rsidRPr="00C46A4D"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df</w:t>
            </w:r>
          </w:p>
        </w:tc>
        <w:tc>
          <w:tcPr>
            <w:tcW w:w="1559" w:type="dxa"/>
          </w:tcPr>
          <w:p w14:paraId="5914C3EC" w14:textId="77777777" w:rsidR="00E50975" w:rsidRPr="00C46A4D"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F</w:t>
            </w:r>
          </w:p>
        </w:tc>
        <w:tc>
          <w:tcPr>
            <w:tcW w:w="1559" w:type="dxa"/>
          </w:tcPr>
          <w:p w14:paraId="0CAD1578" w14:textId="77777777" w:rsidR="00E50975" w:rsidRPr="00C46A4D"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p</w:t>
            </w:r>
          </w:p>
        </w:tc>
      </w:tr>
      <w:tr w:rsidR="00E50975" w:rsidRPr="008D5F44" w14:paraId="19C3E178" w14:textId="77777777" w:rsidTr="00525376">
        <w:tc>
          <w:tcPr>
            <w:tcW w:w="2547" w:type="dxa"/>
          </w:tcPr>
          <w:p w14:paraId="6D72933B" w14:textId="77777777" w:rsidR="00E50975" w:rsidRPr="003279DC" w:rsidRDefault="00E50975" w:rsidP="00525376">
            <w:pPr>
              <w:autoSpaceDE w:val="0"/>
              <w:autoSpaceDN w:val="0"/>
              <w:adjustRightInd w:val="0"/>
              <w:spacing w:line="360" w:lineRule="auto"/>
              <w:ind w:left="60" w:right="60"/>
              <w:rPr>
                <w:rFonts w:ascii="Calibri" w:hAnsi="Calibri" w:cs="Calibri"/>
                <w:i/>
                <w:iCs/>
                <w:kern w:val="0"/>
                <w:sz w:val="20"/>
                <w:szCs w:val="20"/>
                <w:lang w:val="en-US"/>
              </w:rPr>
            </w:pPr>
            <w:r w:rsidRPr="00F94F85">
              <w:rPr>
                <w:rFonts w:ascii="Calibri" w:hAnsi="Calibri" w:cs="Calibri"/>
                <w:kern w:val="0"/>
                <w:sz w:val="20"/>
                <w:szCs w:val="20"/>
              </w:rPr>
              <w:t>40-42 DPM</w:t>
            </w:r>
          </w:p>
        </w:tc>
        <w:tc>
          <w:tcPr>
            <w:tcW w:w="1843" w:type="dxa"/>
          </w:tcPr>
          <w:p w14:paraId="5F872F20" w14:textId="77777777" w:rsidR="00E50975" w:rsidRPr="00C46A4D"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36</w:t>
            </w:r>
          </w:p>
        </w:tc>
        <w:tc>
          <w:tcPr>
            <w:tcW w:w="1559" w:type="dxa"/>
          </w:tcPr>
          <w:p w14:paraId="6027BFA8" w14:textId="77777777" w:rsidR="00E50975" w:rsidRPr="00C46A4D"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1</w:t>
            </w:r>
          </w:p>
        </w:tc>
        <w:tc>
          <w:tcPr>
            <w:tcW w:w="1559" w:type="dxa"/>
          </w:tcPr>
          <w:p w14:paraId="6FF0727C" w14:textId="77777777" w:rsidR="00E50975" w:rsidRPr="00C46A4D"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10.719</w:t>
            </w:r>
          </w:p>
        </w:tc>
        <w:tc>
          <w:tcPr>
            <w:tcW w:w="1559" w:type="dxa"/>
          </w:tcPr>
          <w:p w14:paraId="7664F2CF" w14:textId="77777777" w:rsidR="00E50975" w:rsidRPr="00C46A4D" w:rsidRDefault="00E50975" w:rsidP="00525376">
            <w:pPr>
              <w:autoSpaceDE w:val="0"/>
              <w:autoSpaceDN w:val="0"/>
              <w:adjustRightInd w:val="0"/>
              <w:spacing w:line="360" w:lineRule="auto"/>
              <w:ind w:left="60" w:right="60"/>
              <w:rPr>
                <w:rFonts w:ascii="Calibri" w:hAnsi="Calibri" w:cs="Calibri"/>
                <w:b/>
                <w:bCs/>
                <w:kern w:val="0"/>
                <w:sz w:val="20"/>
                <w:szCs w:val="20"/>
              </w:rPr>
            </w:pPr>
            <w:r w:rsidRPr="00C46A4D">
              <w:rPr>
                <w:rFonts w:ascii="Calibri" w:hAnsi="Calibri" w:cs="Calibri"/>
                <w:b/>
                <w:bCs/>
                <w:kern w:val="0"/>
                <w:sz w:val="20"/>
                <w:szCs w:val="20"/>
              </w:rPr>
              <w:t>.002</w:t>
            </w:r>
          </w:p>
        </w:tc>
      </w:tr>
      <w:tr w:rsidR="00E50975" w:rsidRPr="008D5F44" w14:paraId="324EBF8F" w14:textId="77777777" w:rsidTr="00525376">
        <w:tc>
          <w:tcPr>
            <w:tcW w:w="2547" w:type="dxa"/>
            <w:tcBorders>
              <w:bottom w:val="single" w:sz="4" w:space="0" w:color="auto"/>
            </w:tcBorders>
          </w:tcPr>
          <w:p w14:paraId="0AAD6C39" w14:textId="77777777" w:rsidR="00E50975" w:rsidRPr="003279DC" w:rsidRDefault="00E50975" w:rsidP="00525376">
            <w:pPr>
              <w:autoSpaceDE w:val="0"/>
              <w:autoSpaceDN w:val="0"/>
              <w:adjustRightInd w:val="0"/>
              <w:spacing w:line="360" w:lineRule="auto"/>
              <w:ind w:left="60" w:right="60"/>
              <w:rPr>
                <w:rFonts w:ascii="Calibri" w:hAnsi="Calibri" w:cs="Calibri"/>
                <w:i/>
                <w:iCs/>
                <w:kern w:val="0"/>
                <w:sz w:val="20"/>
                <w:szCs w:val="20"/>
                <w:lang w:val="en-US"/>
              </w:rPr>
            </w:pPr>
            <w:r w:rsidRPr="00F94F85">
              <w:rPr>
                <w:rFonts w:ascii="Calibri" w:hAnsi="Calibri" w:cs="Calibri"/>
                <w:kern w:val="0"/>
                <w:sz w:val="20"/>
                <w:szCs w:val="20"/>
              </w:rPr>
              <w:t>40-42 DPM</w:t>
            </w:r>
          </w:p>
        </w:tc>
        <w:tc>
          <w:tcPr>
            <w:tcW w:w="1843" w:type="dxa"/>
            <w:tcBorders>
              <w:bottom w:val="single" w:sz="4" w:space="0" w:color="auto"/>
            </w:tcBorders>
          </w:tcPr>
          <w:p w14:paraId="3A1D7FF4" w14:textId="77777777" w:rsidR="00E50975" w:rsidRPr="00C46A4D"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3600</w:t>
            </w:r>
          </w:p>
        </w:tc>
        <w:tc>
          <w:tcPr>
            <w:tcW w:w="1559" w:type="dxa"/>
            <w:tcBorders>
              <w:bottom w:val="single" w:sz="4" w:space="0" w:color="auto"/>
            </w:tcBorders>
          </w:tcPr>
          <w:p w14:paraId="18C284CA" w14:textId="77777777" w:rsidR="00E50975" w:rsidRPr="00C46A4D"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1</w:t>
            </w:r>
          </w:p>
        </w:tc>
        <w:tc>
          <w:tcPr>
            <w:tcW w:w="1559" w:type="dxa"/>
            <w:tcBorders>
              <w:bottom w:val="single" w:sz="4" w:space="0" w:color="auto"/>
            </w:tcBorders>
          </w:tcPr>
          <w:p w14:paraId="796D085B" w14:textId="77777777" w:rsidR="00E50975" w:rsidRPr="00C46A4D"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177.777</w:t>
            </w:r>
          </w:p>
        </w:tc>
        <w:tc>
          <w:tcPr>
            <w:tcW w:w="1559" w:type="dxa"/>
            <w:tcBorders>
              <w:bottom w:val="single" w:sz="4" w:space="0" w:color="auto"/>
            </w:tcBorders>
          </w:tcPr>
          <w:p w14:paraId="66E67621" w14:textId="77777777" w:rsidR="00E50975" w:rsidRPr="00C46A4D" w:rsidRDefault="00E50975" w:rsidP="00525376">
            <w:pPr>
              <w:autoSpaceDE w:val="0"/>
              <w:autoSpaceDN w:val="0"/>
              <w:adjustRightInd w:val="0"/>
              <w:spacing w:line="360" w:lineRule="auto"/>
              <w:ind w:left="60" w:right="60"/>
              <w:rPr>
                <w:rFonts w:ascii="Calibri" w:hAnsi="Calibri" w:cs="Calibri"/>
                <w:kern w:val="0"/>
                <w:sz w:val="20"/>
                <w:szCs w:val="20"/>
              </w:rPr>
            </w:pPr>
            <w:r w:rsidRPr="00F94F85">
              <w:rPr>
                <w:rFonts w:ascii="Calibri" w:hAnsi="Calibri" w:cs="Calibri"/>
                <w:b/>
                <w:bCs/>
                <w:kern w:val="0"/>
                <w:sz w:val="20"/>
                <w:szCs w:val="20"/>
              </w:rPr>
              <w:t>&lt;.001</w:t>
            </w:r>
          </w:p>
        </w:tc>
      </w:tr>
    </w:tbl>
    <w:p w14:paraId="12179630"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p>
    <w:p w14:paraId="2DE95C9F"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p>
    <w:p w14:paraId="6C93078A" w14:textId="77777777" w:rsidR="00E50975" w:rsidRDefault="00E50975" w:rsidP="00E50975">
      <w:pPr>
        <w:autoSpaceDE w:val="0"/>
        <w:autoSpaceDN w:val="0"/>
        <w:adjustRightInd w:val="0"/>
        <w:spacing w:after="0" w:line="360" w:lineRule="auto"/>
        <w:rPr>
          <w:rFonts w:ascii="Calibri" w:hAnsi="Calibri" w:cs="Calibri"/>
          <w:sz w:val="20"/>
          <w:szCs w:val="20"/>
        </w:rPr>
      </w:pPr>
      <w:r w:rsidRPr="008A7C0C">
        <w:rPr>
          <w:rFonts w:ascii="Calibri" w:hAnsi="Calibri" w:cs="Calibri"/>
          <w:b/>
          <w:bCs/>
          <w:kern w:val="0"/>
          <w:sz w:val="20"/>
          <w:szCs w:val="20"/>
          <w:lang w:val="en-US"/>
        </w:rPr>
        <w:t>Supplementary Table 5</w:t>
      </w:r>
      <w:r>
        <w:rPr>
          <w:rFonts w:ascii="Calibri" w:hAnsi="Calibri" w:cs="Calibri"/>
          <w:kern w:val="0"/>
          <w:sz w:val="20"/>
          <w:szCs w:val="20"/>
          <w:lang w:val="en-US"/>
        </w:rPr>
        <w:t xml:space="preserve"> </w:t>
      </w:r>
      <w:r w:rsidRPr="008D5F44">
        <w:rPr>
          <w:rFonts w:ascii="Calibri" w:hAnsi="Calibri" w:cs="Calibri"/>
          <w:kern w:val="0"/>
          <w:sz w:val="20"/>
          <w:szCs w:val="20"/>
          <w:lang w:val="en-US"/>
        </w:rPr>
        <w:t xml:space="preserve">Two-way factorial ANOVA showing </w:t>
      </w:r>
      <w:r w:rsidRPr="008D5F44">
        <w:rPr>
          <w:rFonts w:ascii="Calibri" w:hAnsi="Calibri" w:cs="Calibri"/>
          <w:sz w:val="20"/>
          <w:szCs w:val="20"/>
          <w:lang w:val="en-US"/>
        </w:rPr>
        <w:t xml:space="preserve">effects of feeding regime and temperature treatment on settler areal </w:t>
      </w:r>
      <w:r>
        <w:rPr>
          <w:rFonts w:ascii="Calibri" w:hAnsi="Calibri" w:cs="Calibri"/>
          <w:sz w:val="20"/>
          <w:szCs w:val="20"/>
          <w:lang w:val="en-US"/>
        </w:rPr>
        <w:t>symbiont</w:t>
      </w:r>
      <w:r w:rsidRPr="008D5F44">
        <w:rPr>
          <w:rFonts w:ascii="Calibri" w:hAnsi="Calibri" w:cs="Calibri"/>
          <w:sz w:val="20"/>
          <w:szCs w:val="20"/>
          <w:lang w:val="en-US"/>
        </w:rPr>
        <w:t xml:space="preserve"> density</w:t>
      </w:r>
      <w:r>
        <w:rPr>
          <w:rFonts w:ascii="Calibri" w:hAnsi="Calibri" w:cs="Calibri"/>
          <w:sz w:val="20"/>
          <w:szCs w:val="20"/>
          <w:lang w:val="en-US"/>
        </w:rPr>
        <w:t>,</w:t>
      </w:r>
      <w:r w:rsidRPr="00A31997">
        <w:rPr>
          <w:rFonts w:ascii="Calibri" w:hAnsi="Calibri" w:cs="Calibri"/>
          <w:sz w:val="20"/>
          <w:szCs w:val="20"/>
          <w:lang w:val="en-US"/>
        </w:rPr>
        <w:t xml:space="preserve"> </w:t>
      </w:r>
      <w:r>
        <w:rPr>
          <w:rFonts w:ascii="Calibri" w:hAnsi="Calibri" w:cs="Calibri"/>
          <w:sz w:val="20"/>
          <w:szCs w:val="20"/>
          <w:lang w:val="en-US"/>
        </w:rPr>
        <w:t>and follow-up simple effects contrasts indicating the effect of one factor at various levels of the other two</w:t>
      </w:r>
      <w:r w:rsidRPr="008D5F44">
        <w:rPr>
          <w:rFonts w:ascii="Calibri" w:hAnsi="Calibri" w:cs="Calibri"/>
          <w:sz w:val="20"/>
          <w:szCs w:val="20"/>
          <w:lang w:val="en-US"/>
        </w:rPr>
        <w:t>. Data were log</w:t>
      </w:r>
      <w:r w:rsidRPr="00CE114A">
        <w:rPr>
          <w:rFonts w:ascii="Calibri" w:hAnsi="Calibri" w:cs="Calibri"/>
          <w:sz w:val="20"/>
          <w:szCs w:val="20"/>
          <w:vertAlign w:val="subscript"/>
          <w:lang w:val="en-US"/>
        </w:rPr>
        <w:t>10</w:t>
      </w:r>
      <w:r w:rsidRPr="008D5F44">
        <w:rPr>
          <w:rFonts w:ascii="Calibri" w:hAnsi="Calibri" w:cs="Calibri"/>
          <w:sz w:val="20"/>
          <w:szCs w:val="20"/>
          <w:lang w:val="en-US"/>
        </w:rPr>
        <w:t xml:space="preserve"> transformed to conform to assumptions of normality (Shapiro-Wilk Test, p&gt;0.05) and homogeneity of variances (Levene’s Test, p&gt;0.05).</w:t>
      </w:r>
      <w:r>
        <w:rPr>
          <w:rFonts w:ascii="Calibri" w:hAnsi="Calibri" w:cs="Calibri"/>
          <w:sz w:val="20"/>
          <w:szCs w:val="20"/>
          <w:lang w:val="en-US"/>
        </w:rPr>
        <w:t xml:space="preserve"> </w:t>
      </w:r>
      <w:r w:rsidRPr="008D5F44">
        <w:rPr>
          <w:rFonts w:ascii="Calibri" w:hAnsi="Calibri" w:cs="Calibri"/>
          <w:sz w:val="20"/>
          <w:szCs w:val="20"/>
        </w:rPr>
        <w:t>Values of p&lt;0.050 (indicated in bold) were considered significant</w:t>
      </w:r>
      <w:r>
        <w:rPr>
          <w:rFonts w:ascii="Calibri" w:hAnsi="Calibri" w:cs="Calibri"/>
          <w:sz w:val="20"/>
          <w:szCs w:val="20"/>
        </w:rPr>
        <w:t>, and were automatically Bonferroni-adjusted for multiple comparisons.</w:t>
      </w:r>
    </w:p>
    <w:p w14:paraId="5F9539C8"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2410"/>
        <w:gridCol w:w="2121"/>
        <w:gridCol w:w="1418"/>
        <w:gridCol w:w="1559"/>
        <w:gridCol w:w="1559"/>
      </w:tblGrid>
      <w:tr w:rsidR="00E50975" w:rsidRPr="008D5F44" w14:paraId="3C8C457A" w14:textId="77777777" w:rsidTr="00525376">
        <w:tc>
          <w:tcPr>
            <w:tcW w:w="2410" w:type="dxa"/>
            <w:tcBorders>
              <w:bottom w:val="single" w:sz="4" w:space="0" w:color="auto"/>
            </w:tcBorders>
          </w:tcPr>
          <w:p w14:paraId="7AD6A93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Source</w:t>
            </w:r>
          </w:p>
        </w:tc>
        <w:tc>
          <w:tcPr>
            <w:tcW w:w="2121" w:type="dxa"/>
            <w:tcBorders>
              <w:bottom w:val="single" w:sz="4" w:space="0" w:color="auto"/>
            </w:tcBorders>
          </w:tcPr>
          <w:p w14:paraId="18266A9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rPr>
              <w:t xml:space="preserve">Type III </w:t>
            </w:r>
            <w:r w:rsidRPr="008D5F44">
              <w:rPr>
                <w:rFonts w:ascii="Calibri" w:hAnsi="Calibri" w:cs="Calibri"/>
                <w:kern w:val="0"/>
                <w:sz w:val="20"/>
                <w:szCs w:val="20"/>
                <w:lang w:val="en-US"/>
              </w:rPr>
              <w:t>SS</w:t>
            </w:r>
          </w:p>
        </w:tc>
        <w:tc>
          <w:tcPr>
            <w:tcW w:w="1418" w:type="dxa"/>
            <w:tcBorders>
              <w:bottom w:val="single" w:sz="4" w:space="0" w:color="auto"/>
            </w:tcBorders>
          </w:tcPr>
          <w:p w14:paraId="14D4D56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df</w:t>
            </w:r>
          </w:p>
        </w:tc>
        <w:tc>
          <w:tcPr>
            <w:tcW w:w="1559" w:type="dxa"/>
            <w:tcBorders>
              <w:bottom w:val="single" w:sz="4" w:space="0" w:color="auto"/>
            </w:tcBorders>
          </w:tcPr>
          <w:p w14:paraId="440B1453"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F</w:t>
            </w:r>
          </w:p>
        </w:tc>
        <w:tc>
          <w:tcPr>
            <w:tcW w:w="1559" w:type="dxa"/>
            <w:tcBorders>
              <w:bottom w:val="single" w:sz="4" w:space="0" w:color="auto"/>
            </w:tcBorders>
          </w:tcPr>
          <w:p w14:paraId="78179A6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lang w:val="en-US"/>
              </w:rPr>
              <w:t>p</w:t>
            </w:r>
          </w:p>
        </w:tc>
      </w:tr>
      <w:tr w:rsidR="00E50975" w:rsidRPr="008D5F44" w14:paraId="58730258" w14:textId="77777777" w:rsidTr="00525376">
        <w:tc>
          <w:tcPr>
            <w:tcW w:w="2410" w:type="dxa"/>
            <w:tcBorders>
              <w:top w:val="single" w:sz="4" w:space="0" w:color="auto"/>
            </w:tcBorders>
          </w:tcPr>
          <w:p w14:paraId="6C523927"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Feeding</w:t>
            </w:r>
          </w:p>
        </w:tc>
        <w:tc>
          <w:tcPr>
            <w:tcW w:w="2121" w:type="dxa"/>
            <w:tcBorders>
              <w:top w:val="single" w:sz="4" w:space="0" w:color="auto"/>
            </w:tcBorders>
          </w:tcPr>
          <w:p w14:paraId="2967733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.047</w:t>
            </w:r>
          </w:p>
        </w:tc>
        <w:tc>
          <w:tcPr>
            <w:tcW w:w="1418" w:type="dxa"/>
            <w:tcBorders>
              <w:top w:val="single" w:sz="4" w:space="0" w:color="auto"/>
            </w:tcBorders>
          </w:tcPr>
          <w:p w14:paraId="00BC147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Borders>
              <w:top w:val="single" w:sz="4" w:space="0" w:color="auto"/>
            </w:tcBorders>
          </w:tcPr>
          <w:p w14:paraId="4A6A135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1.511</w:t>
            </w:r>
          </w:p>
        </w:tc>
        <w:tc>
          <w:tcPr>
            <w:tcW w:w="1559" w:type="dxa"/>
            <w:tcBorders>
              <w:top w:val="single" w:sz="4" w:space="0" w:color="auto"/>
            </w:tcBorders>
          </w:tcPr>
          <w:p w14:paraId="6275B37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.225</w:t>
            </w:r>
          </w:p>
        </w:tc>
      </w:tr>
      <w:tr w:rsidR="00E50975" w:rsidRPr="008D5F44" w14:paraId="62D38D3D" w14:textId="77777777" w:rsidTr="00525376">
        <w:tc>
          <w:tcPr>
            <w:tcW w:w="2410" w:type="dxa"/>
          </w:tcPr>
          <w:p w14:paraId="4F2DDE8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rPr>
              <w:t>Temp</w:t>
            </w:r>
            <w:r w:rsidRPr="008D5F44">
              <w:rPr>
                <w:rFonts w:ascii="Calibri" w:hAnsi="Calibri" w:cs="Calibri"/>
                <w:kern w:val="0"/>
                <w:sz w:val="20"/>
                <w:szCs w:val="20"/>
                <w:lang w:val="en-US"/>
              </w:rPr>
              <w:t>erature</w:t>
            </w:r>
          </w:p>
        </w:tc>
        <w:tc>
          <w:tcPr>
            <w:tcW w:w="2121" w:type="dxa"/>
          </w:tcPr>
          <w:p w14:paraId="2DBFDFB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1.666</w:t>
            </w:r>
          </w:p>
        </w:tc>
        <w:tc>
          <w:tcPr>
            <w:tcW w:w="1418" w:type="dxa"/>
          </w:tcPr>
          <w:p w14:paraId="34F5C85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Pr>
          <w:p w14:paraId="54149F08"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54.114</w:t>
            </w:r>
          </w:p>
        </w:tc>
        <w:tc>
          <w:tcPr>
            <w:tcW w:w="1559" w:type="dxa"/>
          </w:tcPr>
          <w:p w14:paraId="3625CA6D"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r w:rsidR="00E50975" w:rsidRPr="008D5F44" w14:paraId="1B501368" w14:textId="77777777" w:rsidTr="00525376">
        <w:tc>
          <w:tcPr>
            <w:tcW w:w="2410" w:type="dxa"/>
          </w:tcPr>
          <w:p w14:paraId="68DE4E9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rPr>
              <w:t>Feeding</w:t>
            </w:r>
            <w:r w:rsidRPr="008D5F44">
              <w:rPr>
                <w:rFonts w:ascii="Calibri" w:hAnsi="Calibri" w:cs="Calibri"/>
                <w:kern w:val="0"/>
                <w:sz w:val="20"/>
                <w:szCs w:val="20"/>
                <w:lang w:val="en-US"/>
              </w:rPr>
              <w:t xml:space="preserve"> regime</w:t>
            </w:r>
            <w:r w:rsidRPr="008D5F44">
              <w:rPr>
                <w:rFonts w:ascii="Calibri" w:hAnsi="Calibri" w:cs="Calibri"/>
                <w:kern w:val="0"/>
                <w:sz w:val="20"/>
                <w:szCs w:val="20"/>
              </w:rPr>
              <w:t xml:space="preserve"> * Temp</w:t>
            </w:r>
            <w:r w:rsidRPr="008D5F44">
              <w:rPr>
                <w:rFonts w:ascii="Calibri" w:hAnsi="Calibri" w:cs="Calibri"/>
                <w:kern w:val="0"/>
                <w:sz w:val="20"/>
                <w:szCs w:val="20"/>
                <w:lang w:val="en-US"/>
              </w:rPr>
              <w:t>erature</w:t>
            </w:r>
          </w:p>
        </w:tc>
        <w:tc>
          <w:tcPr>
            <w:tcW w:w="2121" w:type="dxa"/>
          </w:tcPr>
          <w:p w14:paraId="337A43EF"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.125</w:t>
            </w:r>
          </w:p>
        </w:tc>
        <w:tc>
          <w:tcPr>
            <w:tcW w:w="1418" w:type="dxa"/>
          </w:tcPr>
          <w:p w14:paraId="748D076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Pr>
          <w:p w14:paraId="6162FE78"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4.076</w:t>
            </w:r>
          </w:p>
        </w:tc>
        <w:tc>
          <w:tcPr>
            <w:tcW w:w="1559" w:type="dxa"/>
          </w:tcPr>
          <w:p w14:paraId="2DC93702"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.049</w:t>
            </w:r>
          </w:p>
        </w:tc>
      </w:tr>
      <w:tr w:rsidR="00E50975" w:rsidRPr="008D5F44" w14:paraId="0FEF509A" w14:textId="77777777" w:rsidTr="00525376">
        <w:tc>
          <w:tcPr>
            <w:tcW w:w="2410" w:type="dxa"/>
          </w:tcPr>
          <w:p w14:paraId="6A0541CA"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2121" w:type="dxa"/>
          </w:tcPr>
          <w:p w14:paraId="66B9C762"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418" w:type="dxa"/>
          </w:tcPr>
          <w:p w14:paraId="0022F51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58220C5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2D401EEE"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p>
        </w:tc>
      </w:tr>
      <w:tr w:rsidR="00E50975" w:rsidRPr="008D5F44" w14:paraId="7464E4EE" w14:textId="77777777" w:rsidTr="00525376">
        <w:tc>
          <w:tcPr>
            <w:tcW w:w="2410" w:type="dxa"/>
          </w:tcPr>
          <w:p w14:paraId="6AF3EA00"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00189C">
              <w:rPr>
                <w:rFonts w:ascii="Calibri" w:hAnsi="Calibri" w:cs="Calibri"/>
                <w:i/>
                <w:iCs/>
                <w:kern w:val="0"/>
                <w:sz w:val="20"/>
                <w:szCs w:val="20"/>
                <w:lang w:val="en-US"/>
              </w:rPr>
              <w:t>Simple effects contrasts of Feeding regime</w:t>
            </w:r>
          </w:p>
        </w:tc>
        <w:tc>
          <w:tcPr>
            <w:tcW w:w="2121" w:type="dxa"/>
          </w:tcPr>
          <w:p w14:paraId="2A64FBD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418" w:type="dxa"/>
          </w:tcPr>
          <w:p w14:paraId="7F1E01B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df</w:t>
            </w:r>
          </w:p>
        </w:tc>
        <w:tc>
          <w:tcPr>
            <w:tcW w:w="1559" w:type="dxa"/>
          </w:tcPr>
          <w:p w14:paraId="3D3442B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F</w:t>
            </w:r>
          </w:p>
        </w:tc>
        <w:tc>
          <w:tcPr>
            <w:tcW w:w="1559" w:type="dxa"/>
          </w:tcPr>
          <w:p w14:paraId="18F11951"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C46A4D">
              <w:rPr>
                <w:rFonts w:ascii="Calibri" w:hAnsi="Calibri" w:cs="Calibri"/>
                <w:kern w:val="0"/>
                <w:sz w:val="20"/>
                <w:szCs w:val="20"/>
              </w:rPr>
              <w:t>p</w:t>
            </w:r>
          </w:p>
        </w:tc>
      </w:tr>
      <w:tr w:rsidR="00E50975" w:rsidRPr="008D5F44" w14:paraId="7C73CACE" w14:textId="77777777" w:rsidTr="00525376">
        <w:tc>
          <w:tcPr>
            <w:tcW w:w="2410" w:type="dxa"/>
          </w:tcPr>
          <w:p w14:paraId="5DAF7A9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 xml:space="preserve">Control </w:t>
            </w:r>
          </w:p>
        </w:tc>
        <w:tc>
          <w:tcPr>
            <w:tcW w:w="2121" w:type="dxa"/>
          </w:tcPr>
          <w:p w14:paraId="2FFFD87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418" w:type="dxa"/>
          </w:tcPr>
          <w:p w14:paraId="05210C21"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Pr>
          <w:p w14:paraId="5FDB03DC"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5.393</w:t>
            </w:r>
          </w:p>
        </w:tc>
        <w:tc>
          <w:tcPr>
            <w:tcW w:w="1559" w:type="dxa"/>
          </w:tcPr>
          <w:p w14:paraId="702FFFC3"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Pr>
                <w:rFonts w:ascii="Calibri" w:hAnsi="Calibri" w:cs="Calibri"/>
                <w:b/>
                <w:bCs/>
                <w:kern w:val="0"/>
                <w:sz w:val="20"/>
                <w:szCs w:val="20"/>
              </w:rPr>
              <w:t>.024</w:t>
            </w:r>
          </w:p>
        </w:tc>
      </w:tr>
      <w:tr w:rsidR="00E50975" w:rsidRPr="008D5F44" w14:paraId="2E1B3558" w14:textId="77777777" w:rsidTr="00525376">
        <w:tc>
          <w:tcPr>
            <w:tcW w:w="2410" w:type="dxa"/>
          </w:tcPr>
          <w:p w14:paraId="0138417E" w14:textId="77777777" w:rsidR="00E50975" w:rsidRPr="008D5F44" w:rsidRDefault="00E50975" w:rsidP="00525376">
            <w:pPr>
              <w:autoSpaceDE w:val="0"/>
              <w:autoSpaceDN w:val="0"/>
              <w:adjustRightInd w:val="0"/>
              <w:spacing w:line="360" w:lineRule="auto"/>
              <w:ind w:right="60"/>
              <w:rPr>
                <w:rFonts w:ascii="Calibri" w:hAnsi="Calibri" w:cs="Calibri"/>
                <w:kern w:val="0"/>
                <w:sz w:val="20"/>
                <w:szCs w:val="20"/>
              </w:rPr>
            </w:pPr>
            <w:r>
              <w:rPr>
                <w:rFonts w:ascii="Calibri" w:hAnsi="Calibri" w:cs="Calibri"/>
                <w:kern w:val="0"/>
                <w:sz w:val="20"/>
                <w:szCs w:val="20"/>
              </w:rPr>
              <w:t xml:space="preserve"> Heatwave</w:t>
            </w:r>
          </w:p>
        </w:tc>
        <w:tc>
          <w:tcPr>
            <w:tcW w:w="2121" w:type="dxa"/>
          </w:tcPr>
          <w:p w14:paraId="66352D9A"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418" w:type="dxa"/>
          </w:tcPr>
          <w:p w14:paraId="21235AF2"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Pr>
          <w:p w14:paraId="6464A75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.305</w:t>
            </w:r>
          </w:p>
        </w:tc>
        <w:tc>
          <w:tcPr>
            <w:tcW w:w="1559" w:type="dxa"/>
          </w:tcPr>
          <w:p w14:paraId="0475967F" w14:textId="77777777" w:rsidR="00E50975" w:rsidRPr="00BB79B8" w:rsidRDefault="00E50975" w:rsidP="00525376">
            <w:pPr>
              <w:autoSpaceDE w:val="0"/>
              <w:autoSpaceDN w:val="0"/>
              <w:adjustRightInd w:val="0"/>
              <w:spacing w:line="360" w:lineRule="auto"/>
              <w:ind w:left="60" w:right="60"/>
              <w:rPr>
                <w:rFonts w:ascii="Calibri" w:hAnsi="Calibri" w:cs="Calibri"/>
                <w:kern w:val="0"/>
                <w:sz w:val="20"/>
                <w:szCs w:val="20"/>
              </w:rPr>
            </w:pPr>
            <w:r w:rsidRPr="00BB79B8">
              <w:rPr>
                <w:rFonts w:ascii="Calibri" w:hAnsi="Calibri" w:cs="Calibri"/>
                <w:kern w:val="0"/>
                <w:sz w:val="20"/>
                <w:szCs w:val="20"/>
              </w:rPr>
              <w:t>.583</w:t>
            </w:r>
          </w:p>
        </w:tc>
      </w:tr>
      <w:tr w:rsidR="00E50975" w:rsidRPr="008D5F44" w14:paraId="6E3D6FD9" w14:textId="77777777" w:rsidTr="00525376">
        <w:tc>
          <w:tcPr>
            <w:tcW w:w="2410" w:type="dxa"/>
          </w:tcPr>
          <w:p w14:paraId="64DA351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2121" w:type="dxa"/>
          </w:tcPr>
          <w:p w14:paraId="22331E61"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418" w:type="dxa"/>
          </w:tcPr>
          <w:p w14:paraId="1E21281C"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790C8ED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71D0B1AF"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p>
        </w:tc>
      </w:tr>
      <w:tr w:rsidR="00E50975" w:rsidRPr="008D5F44" w14:paraId="36F62C90" w14:textId="77777777" w:rsidTr="00525376">
        <w:tc>
          <w:tcPr>
            <w:tcW w:w="2410" w:type="dxa"/>
          </w:tcPr>
          <w:p w14:paraId="45F8B99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00189C">
              <w:rPr>
                <w:rFonts w:ascii="Calibri" w:hAnsi="Calibri" w:cs="Calibri"/>
                <w:i/>
                <w:iCs/>
                <w:kern w:val="0"/>
                <w:sz w:val="20"/>
                <w:szCs w:val="20"/>
                <w:lang w:val="en-US"/>
              </w:rPr>
              <w:t xml:space="preserve">Simple effects contrasts of </w:t>
            </w:r>
            <w:r>
              <w:rPr>
                <w:rFonts w:ascii="Calibri" w:hAnsi="Calibri" w:cs="Calibri"/>
                <w:i/>
                <w:iCs/>
                <w:kern w:val="0"/>
                <w:sz w:val="20"/>
                <w:szCs w:val="20"/>
                <w:lang w:val="en-US"/>
              </w:rPr>
              <w:t>Temperature</w:t>
            </w:r>
            <w:r w:rsidRPr="0000189C">
              <w:rPr>
                <w:rFonts w:ascii="Calibri" w:hAnsi="Calibri" w:cs="Calibri"/>
                <w:i/>
                <w:iCs/>
                <w:kern w:val="0"/>
                <w:sz w:val="20"/>
                <w:szCs w:val="20"/>
                <w:lang w:val="en-US"/>
              </w:rPr>
              <w:t xml:space="preserve"> </w:t>
            </w:r>
          </w:p>
        </w:tc>
        <w:tc>
          <w:tcPr>
            <w:tcW w:w="2121" w:type="dxa"/>
          </w:tcPr>
          <w:p w14:paraId="71F59785"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418" w:type="dxa"/>
          </w:tcPr>
          <w:p w14:paraId="75C2C133"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df</w:t>
            </w:r>
          </w:p>
        </w:tc>
        <w:tc>
          <w:tcPr>
            <w:tcW w:w="1559" w:type="dxa"/>
          </w:tcPr>
          <w:p w14:paraId="4B7AB358"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F</w:t>
            </w:r>
          </w:p>
        </w:tc>
        <w:tc>
          <w:tcPr>
            <w:tcW w:w="1559" w:type="dxa"/>
          </w:tcPr>
          <w:p w14:paraId="3D3F0D83" w14:textId="77777777" w:rsidR="00E50975" w:rsidRPr="009C0FB5" w:rsidRDefault="00E50975" w:rsidP="00525376">
            <w:pPr>
              <w:autoSpaceDE w:val="0"/>
              <w:autoSpaceDN w:val="0"/>
              <w:adjustRightInd w:val="0"/>
              <w:spacing w:line="360" w:lineRule="auto"/>
              <w:ind w:left="60" w:right="60"/>
              <w:rPr>
                <w:rFonts w:ascii="Calibri" w:hAnsi="Calibri" w:cs="Calibri"/>
                <w:kern w:val="0"/>
                <w:sz w:val="20"/>
                <w:szCs w:val="20"/>
              </w:rPr>
            </w:pPr>
            <w:r w:rsidRPr="009C0FB5">
              <w:rPr>
                <w:rFonts w:ascii="Calibri" w:hAnsi="Calibri" w:cs="Calibri"/>
                <w:kern w:val="0"/>
                <w:sz w:val="20"/>
                <w:szCs w:val="20"/>
              </w:rPr>
              <w:t>p</w:t>
            </w:r>
          </w:p>
        </w:tc>
      </w:tr>
      <w:tr w:rsidR="00E50975" w:rsidRPr="008D5F44" w14:paraId="7E1AB6D7" w14:textId="77777777" w:rsidTr="00525376">
        <w:tc>
          <w:tcPr>
            <w:tcW w:w="2410" w:type="dxa"/>
          </w:tcPr>
          <w:p w14:paraId="1D185F37" w14:textId="77777777" w:rsidR="00E50975" w:rsidRPr="008D5F44" w:rsidRDefault="00E50975" w:rsidP="00525376">
            <w:pPr>
              <w:autoSpaceDE w:val="0"/>
              <w:autoSpaceDN w:val="0"/>
              <w:adjustRightInd w:val="0"/>
              <w:spacing w:line="360" w:lineRule="auto"/>
              <w:ind w:right="60"/>
              <w:rPr>
                <w:rFonts w:ascii="Calibri" w:hAnsi="Calibri" w:cs="Calibri"/>
                <w:kern w:val="0"/>
                <w:sz w:val="20"/>
                <w:szCs w:val="20"/>
              </w:rPr>
            </w:pPr>
            <w:r>
              <w:rPr>
                <w:rFonts w:ascii="Calibri" w:hAnsi="Calibri" w:cs="Calibri"/>
                <w:kern w:val="0"/>
                <w:sz w:val="20"/>
                <w:szCs w:val="20"/>
              </w:rPr>
              <w:t xml:space="preserve"> 36</w:t>
            </w:r>
          </w:p>
        </w:tc>
        <w:tc>
          <w:tcPr>
            <w:tcW w:w="2121" w:type="dxa"/>
          </w:tcPr>
          <w:p w14:paraId="4B097EB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418" w:type="dxa"/>
          </w:tcPr>
          <w:p w14:paraId="464F4C75"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Pr>
          <w:p w14:paraId="6B3508C1"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15.681</w:t>
            </w:r>
          </w:p>
        </w:tc>
        <w:tc>
          <w:tcPr>
            <w:tcW w:w="1559" w:type="dxa"/>
          </w:tcPr>
          <w:p w14:paraId="6C9DD5A9"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r w:rsidR="00E50975" w:rsidRPr="008D5F44" w14:paraId="2A1DA590" w14:textId="77777777" w:rsidTr="00525376">
        <w:tc>
          <w:tcPr>
            <w:tcW w:w="2410" w:type="dxa"/>
            <w:tcBorders>
              <w:bottom w:val="single" w:sz="4" w:space="0" w:color="auto"/>
            </w:tcBorders>
          </w:tcPr>
          <w:p w14:paraId="61E55F73" w14:textId="77777777" w:rsidR="00E50975" w:rsidRPr="008D5F44" w:rsidRDefault="00E50975" w:rsidP="00525376">
            <w:pPr>
              <w:autoSpaceDE w:val="0"/>
              <w:autoSpaceDN w:val="0"/>
              <w:adjustRightInd w:val="0"/>
              <w:spacing w:line="360" w:lineRule="auto"/>
              <w:ind w:right="60"/>
              <w:rPr>
                <w:rFonts w:ascii="Calibri" w:hAnsi="Calibri" w:cs="Calibri"/>
                <w:kern w:val="0"/>
                <w:sz w:val="20"/>
                <w:szCs w:val="20"/>
              </w:rPr>
            </w:pPr>
            <w:r>
              <w:rPr>
                <w:rFonts w:ascii="Calibri" w:hAnsi="Calibri" w:cs="Calibri"/>
                <w:kern w:val="0"/>
                <w:sz w:val="20"/>
                <w:szCs w:val="20"/>
              </w:rPr>
              <w:t xml:space="preserve"> 3600</w:t>
            </w:r>
          </w:p>
        </w:tc>
        <w:tc>
          <w:tcPr>
            <w:tcW w:w="2121" w:type="dxa"/>
            <w:tcBorders>
              <w:bottom w:val="single" w:sz="4" w:space="0" w:color="auto"/>
            </w:tcBorders>
          </w:tcPr>
          <w:p w14:paraId="378B96AB"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418" w:type="dxa"/>
            <w:tcBorders>
              <w:bottom w:val="single" w:sz="4" w:space="0" w:color="auto"/>
            </w:tcBorders>
          </w:tcPr>
          <w:p w14:paraId="011FFA70"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Borders>
              <w:bottom w:val="single" w:sz="4" w:space="0" w:color="auto"/>
            </w:tcBorders>
          </w:tcPr>
          <w:p w14:paraId="42D745C5"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40.255</w:t>
            </w:r>
          </w:p>
        </w:tc>
        <w:tc>
          <w:tcPr>
            <w:tcW w:w="1559" w:type="dxa"/>
            <w:tcBorders>
              <w:bottom w:val="single" w:sz="4" w:space="0" w:color="auto"/>
            </w:tcBorders>
          </w:tcPr>
          <w:p w14:paraId="579C816A"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bl>
    <w:p w14:paraId="4E6547EC"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lang w:val="en-US"/>
        </w:rPr>
      </w:pPr>
    </w:p>
    <w:p w14:paraId="1E8514EF"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p>
    <w:p w14:paraId="7280D363" w14:textId="77777777" w:rsidR="00E50975" w:rsidRDefault="00E50975" w:rsidP="00E50975">
      <w:pPr>
        <w:autoSpaceDE w:val="0"/>
        <w:autoSpaceDN w:val="0"/>
        <w:adjustRightInd w:val="0"/>
        <w:spacing w:after="0" w:line="360" w:lineRule="auto"/>
        <w:rPr>
          <w:rFonts w:ascii="Calibri" w:hAnsi="Calibri" w:cs="Calibri"/>
          <w:sz w:val="20"/>
          <w:szCs w:val="20"/>
        </w:rPr>
      </w:pPr>
      <w:r w:rsidRPr="008A7C0C">
        <w:rPr>
          <w:rFonts w:ascii="Calibri" w:hAnsi="Calibri" w:cs="Calibri"/>
          <w:b/>
          <w:bCs/>
          <w:kern w:val="0"/>
          <w:sz w:val="20"/>
          <w:szCs w:val="20"/>
          <w:lang w:val="en-US"/>
        </w:rPr>
        <w:t>Supplementary Table 6</w:t>
      </w:r>
      <w:r>
        <w:rPr>
          <w:rFonts w:ascii="Calibri" w:hAnsi="Calibri" w:cs="Calibri"/>
          <w:kern w:val="0"/>
          <w:sz w:val="20"/>
          <w:szCs w:val="20"/>
          <w:lang w:val="en-US"/>
        </w:rPr>
        <w:t xml:space="preserve"> </w:t>
      </w:r>
      <w:r w:rsidRPr="008D5F44">
        <w:rPr>
          <w:rFonts w:ascii="Calibri" w:hAnsi="Calibri" w:cs="Calibri"/>
          <w:kern w:val="0"/>
          <w:sz w:val="20"/>
          <w:szCs w:val="20"/>
          <w:lang w:val="en-US"/>
        </w:rPr>
        <w:t xml:space="preserve">Two-way factorial ANOVA showing </w:t>
      </w:r>
      <w:r w:rsidRPr="008D5F44">
        <w:rPr>
          <w:rFonts w:ascii="Calibri" w:hAnsi="Calibri" w:cs="Calibri"/>
          <w:sz w:val="20"/>
          <w:szCs w:val="20"/>
          <w:lang w:val="en-US"/>
        </w:rPr>
        <w:t xml:space="preserve">effects of feeding regime and temperature treatment on settler areal chlorophyll </w:t>
      </w:r>
      <w:r w:rsidRPr="00D739BE">
        <w:rPr>
          <w:rFonts w:ascii="Calibri" w:hAnsi="Calibri" w:cs="Calibri"/>
          <w:i/>
          <w:iCs/>
          <w:sz w:val="20"/>
          <w:szCs w:val="20"/>
          <w:lang w:val="en-US"/>
        </w:rPr>
        <w:t>a</w:t>
      </w:r>
      <w:r>
        <w:rPr>
          <w:rFonts w:ascii="Calibri" w:hAnsi="Calibri" w:cs="Calibri"/>
          <w:sz w:val="20"/>
          <w:szCs w:val="20"/>
          <w:lang w:val="en-US"/>
        </w:rPr>
        <w:t xml:space="preserve"> fluorescence, and follow-up simple effects contrasts indicating the effect of one factor at various levels of the other two</w:t>
      </w:r>
      <w:r w:rsidRPr="008D5F44">
        <w:rPr>
          <w:rFonts w:ascii="Calibri" w:hAnsi="Calibri" w:cs="Calibri"/>
          <w:sz w:val="20"/>
          <w:szCs w:val="20"/>
          <w:lang w:val="en-US"/>
        </w:rPr>
        <w:t xml:space="preserve">. </w:t>
      </w:r>
      <w:r w:rsidRPr="008D5F44">
        <w:rPr>
          <w:rFonts w:ascii="Calibri" w:hAnsi="Calibri" w:cs="Calibri"/>
          <w:sz w:val="20"/>
          <w:szCs w:val="20"/>
        </w:rPr>
        <w:t>Values of p&lt;0.050 (indicated in bold) were considered significant</w:t>
      </w:r>
      <w:r>
        <w:rPr>
          <w:rFonts w:ascii="Calibri" w:hAnsi="Calibri" w:cs="Calibri"/>
          <w:sz w:val="20"/>
          <w:szCs w:val="20"/>
        </w:rPr>
        <w:t>, and were automatically Bonferroni-adjusted for multiple comparisons.</w:t>
      </w:r>
    </w:p>
    <w:p w14:paraId="533A7081" w14:textId="77777777" w:rsidR="00E50975" w:rsidRPr="008D5F44" w:rsidRDefault="00E50975" w:rsidP="00E50975">
      <w:pPr>
        <w:autoSpaceDE w:val="0"/>
        <w:autoSpaceDN w:val="0"/>
        <w:adjustRightInd w:val="0"/>
        <w:spacing w:after="0" w:line="360" w:lineRule="auto"/>
        <w:rPr>
          <w:rFonts w:ascii="Calibri" w:hAnsi="Calibri" w:cs="Calibri"/>
          <w:kern w:val="0"/>
          <w:sz w:val="20"/>
          <w:szCs w:val="20"/>
        </w:rPr>
      </w:pP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2547"/>
        <w:gridCol w:w="1843"/>
        <w:gridCol w:w="1559"/>
        <w:gridCol w:w="1559"/>
        <w:gridCol w:w="1559"/>
      </w:tblGrid>
      <w:tr w:rsidR="00E50975" w:rsidRPr="008D5F44" w14:paraId="6DACDD27" w14:textId="77777777" w:rsidTr="00525376">
        <w:tc>
          <w:tcPr>
            <w:tcW w:w="2547" w:type="dxa"/>
            <w:tcBorders>
              <w:bottom w:val="single" w:sz="4" w:space="0" w:color="auto"/>
            </w:tcBorders>
          </w:tcPr>
          <w:p w14:paraId="03FAE24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Source</w:t>
            </w:r>
          </w:p>
        </w:tc>
        <w:tc>
          <w:tcPr>
            <w:tcW w:w="1843" w:type="dxa"/>
            <w:tcBorders>
              <w:bottom w:val="single" w:sz="4" w:space="0" w:color="auto"/>
            </w:tcBorders>
          </w:tcPr>
          <w:p w14:paraId="4AC86ADB"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rPr>
              <w:t xml:space="preserve">Type III </w:t>
            </w:r>
            <w:r w:rsidRPr="008D5F44">
              <w:rPr>
                <w:rFonts w:ascii="Calibri" w:hAnsi="Calibri" w:cs="Calibri"/>
                <w:kern w:val="0"/>
                <w:sz w:val="20"/>
                <w:szCs w:val="20"/>
                <w:lang w:val="en-US"/>
              </w:rPr>
              <w:t>SS</w:t>
            </w:r>
          </w:p>
        </w:tc>
        <w:tc>
          <w:tcPr>
            <w:tcW w:w="1559" w:type="dxa"/>
            <w:tcBorders>
              <w:bottom w:val="single" w:sz="4" w:space="0" w:color="auto"/>
            </w:tcBorders>
          </w:tcPr>
          <w:p w14:paraId="05B826F5"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df</w:t>
            </w:r>
          </w:p>
        </w:tc>
        <w:tc>
          <w:tcPr>
            <w:tcW w:w="1559" w:type="dxa"/>
            <w:tcBorders>
              <w:bottom w:val="single" w:sz="4" w:space="0" w:color="auto"/>
            </w:tcBorders>
          </w:tcPr>
          <w:p w14:paraId="04BB3EDA"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rPr>
              <w:t>F</w:t>
            </w:r>
          </w:p>
        </w:tc>
        <w:tc>
          <w:tcPr>
            <w:tcW w:w="1559" w:type="dxa"/>
            <w:tcBorders>
              <w:bottom w:val="single" w:sz="4" w:space="0" w:color="auto"/>
            </w:tcBorders>
          </w:tcPr>
          <w:p w14:paraId="1E66ED5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lang w:val="en-US"/>
              </w:rPr>
              <w:t>p</w:t>
            </w:r>
          </w:p>
        </w:tc>
      </w:tr>
      <w:tr w:rsidR="00E50975" w:rsidRPr="008D5F44" w14:paraId="04AD35F8" w14:textId="77777777" w:rsidTr="00525376">
        <w:tc>
          <w:tcPr>
            <w:tcW w:w="2547" w:type="dxa"/>
            <w:tcBorders>
              <w:top w:val="single" w:sz="4" w:space="0" w:color="auto"/>
            </w:tcBorders>
          </w:tcPr>
          <w:p w14:paraId="1BAD0F3D"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rPr>
              <w:t>Feeding</w:t>
            </w:r>
            <w:r w:rsidRPr="008D5F44">
              <w:rPr>
                <w:rFonts w:ascii="Calibri" w:hAnsi="Calibri" w:cs="Calibri"/>
                <w:kern w:val="0"/>
                <w:sz w:val="20"/>
                <w:szCs w:val="20"/>
                <w:lang w:val="en-US"/>
              </w:rPr>
              <w:t xml:space="preserve"> regime</w:t>
            </w:r>
          </w:p>
        </w:tc>
        <w:tc>
          <w:tcPr>
            <w:tcW w:w="1843" w:type="dxa"/>
            <w:tcBorders>
              <w:top w:val="single" w:sz="4" w:space="0" w:color="auto"/>
            </w:tcBorders>
          </w:tcPr>
          <w:p w14:paraId="592E6A8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rPr>
              <w:t>94</w:t>
            </w:r>
            <w:r w:rsidRPr="008D5F44">
              <w:rPr>
                <w:rFonts w:ascii="Calibri" w:hAnsi="Calibri" w:cs="Calibri"/>
                <w:kern w:val="0"/>
                <w:sz w:val="20"/>
                <w:szCs w:val="20"/>
                <w:lang w:val="en-US"/>
              </w:rPr>
              <w:t>1</w:t>
            </w:r>
          </w:p>
        </w:tc>
        <w:tc>
          <w:tcPr>
            <w:tcW w:w="1559" w:type="dxa"/>
            <w:tcBorders>
              <w:top w:val="single" w:sz="4" w:space="0" w:color="auto"/>
            </w:tcBorders>
          </w:tcPr>
          <w:p w14:paraId="64BAA9CB"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Borders>
              <w:top w:val="single" w:sz="4" w:space="0" w:color="auto"/>
            </w:tcBorders>
          </w:tcPr>
          <w:p w14:paraId="6810B34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6.517</w:t>
            </w:r>
          </w:p>
        </w:tc>
        <w:tc>
          <w:tcPr>
            <w:tcW w:w="1559" w:type="dxa"/>
            <w:tcBorders>
              <w:top w:val="single" w:sz="4" w:space="0" w:color="auto"/>
            </w:tcBorders>
          </w:tcPr>
          <w:p w14:paraId="63BA7F29"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.014</w:t>
            </w:r>
          </w:p>
        </w:tc>
      </w:tr>
      <w:tr w:rsidR="00E50975" w:rsidRPr="008D5F44" w14:paraId="4F3F9117" w14:textId="77777777" w:rsidTr="00525376">
        <w:tc>
          <w:tcPr>
            <w:tcW w:w="2547" w:type="dxa"/>
          </w:tcPr>
          <w:p w14:paraId="03FC180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rPr>
              <w:t>Temp</w:t>
            </w:r>
            <w:r w:rsidRPr="008D5F44">
              <w:rPr>
                <w:rFonts w:ascii="Calibri" w:hAnsi="Calibri" w:cs="Calibri"/>
                <w:kern w:val="0"/>
                <w:sz w:val="20"/>
                <w:szCs w:val="20"/>
                <w:lang w:val="en-US"/>
              </w:rPr>
              <w:t>erature</w:t>
            </w:r>
          </w:p>
        </w:tc>
        <w:tc>
          <w:tcPr>
            <w:tcW w:w="1843" w:type="dxa"/>
          </w:tcPr>
          <w:p w14:paraId="793383F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139</w:t>
            </w:r>
          </w:p>
        </w:tc>
        <w:tc>
          <w:tcPr>
            <w:tcW w:w="1559" w:type="dxa"/>
          </w:tcPr>
          <w:p w14:paraId="485A5B05"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Pr>
          <w:p w14:paraId="4D62A2F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96.418</w:t>
            </w:r>
          </w:p>
        </w:tc>
        <w:tc>
          <w:tcPr>
            <w:tcW w:w="1559" w:type="dxa"/>
          </w:tcPr>
          <w:p w14:paraId="5C129088"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r w:rsidR="00E50975" w:rsidRPr="008D5F44" w14:paraId="16385D73" w14:textId="77777777" w:rsidTr="00525376">
        <w:tc>
          <w:tcPr>
            <w:tcW w:w="2547" w:type="dxa"/>
          </w:tcPr>
          <w:p w14:paraId="54ADF778"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lang w:val="en-US"/>
              </w:rPr>
            </w:pPr>
            <w:r w:rsidRPr="008D5F44">
              <w:rPr>
                <w:rFonts w:ascii="Calibri" w:hAnsi="Calibri" w:cs="Calibri"/>
                <w:kern w:val="0"/>
                <w:sz w:val="20"/>
                <w:szCs w:val="20"/>
              </w:rPr>
              <w:t xml:space="preserve">Feeding </w:t>
            </w:r>
            <w:r w:rsidRPr="008D5F44">
              <w:rPr>
                <w:rFonts w:ascii="Calibri" w:hAnsi="Calibri" w:cs="Calibri"/>
                <w:kern w:val="0"/>
                <w:sz w:val="20"/>
                <w:szCs w:val="20"/>
                <w:lang w:val="en-US"/>
              </w:rPr>
              <w:t xml:space="preserve">regime </w:t>
            </w:r>
            <w:r w:rsidRPr="008D5F44">
              <w:rPr>
                <w:rFonts w:ascii="Calibri" w:hAnsi="Calibri" w:cs="Calibri"/>
                <w:kern w:val="0"/>
                <w:sz w:val="20"/>
                <w:szCs w:val="20"/>
              </w:rPr>
              <w:t>* Temp</w:t>
            </w:r>
            <w:r w:rsidRPr="008D5F44">
              <w:rPr>
                <w:rFonts w:ascii="Calibri" w:hAnsi="Calibri" w:cs="Calibri"/>
                <w:kern w:val="0"/>
                <w:sz w:val="20"/>
                <w:szCs w:val="20"/>
                <w:lang w:val="en-US"/>
              </w:rPr>
              <w:t>erature</w:t>
            </w:r>
          </w:p>
        </w:tc>
        <w:tc>
          <w:tcPr>
            <w:tcW w:w="1843" w:type="dxa"/>
          </w:tcPr>
          <w:p w14:paraId="30FBA7D0"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970</w:t>
            </w:r>
          </w:p>
        </w:tc>
        <w:tc>
          <w:tcPr>
            <w:tcW w:w="1559" w:type="dxa"/>
          </w:tcPr>
          <w:p w14:paraId="41619BA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1</w:t>
            </w:r>
          </w:p>
        </w:tc>
        <w:tc>
          <w:tcPr>
            <w:tcW w:w="1559" w:type="dxa"/>
          </w:tcPr>
          <w:p w14:paraId="589CF4E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kern w:val="0"/>
                <w:sz w:val="20"/>
                <w:szCs w:val="20"/>
              </w:rPr>
              <w:t>6.723</w:t>
            </w:r>
          </w:p>
        </w:tc>
        <w:tc>
          <w:tcPr>
            <w:tcW w:w="1559" w:type="dxa"/>
          </w:tcPr>
          <w:p w14:paraId="186C8509"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.012</w:t>
            </w:r>
          </w:p>
        </w:tc>
      </w:tr>
      <w:tr w:rsidR="00E50975" w:rsidRPr="008D5F44" w14:paraId="1F6A3F27" w14:textId="77777777" w:rsidTr="00525376">
        <w:tc>
          <w:tcPr>
            <w:tcW w:w="2547" w:type="dxa"/>
          </w:tcPr>
          <w:p w14:paraId="0B65BA9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843" w:type="dxa"/>
          </w:tcPr>
          <w:p w14:paraId="58B3834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79C00784"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56ED5328"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699BF747"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p>
        </w:tc>
      </w:tr>
      <w:tr w:rsidR="00E50975" w:rsidRPr="008D5F44" w14:paraId="636D7D80" w14:textId="77777777" w:rsidTr="00525376">
        <w:tc>
          <w:tcPr>
            <w:tcW w:w="2547" w:type="dxa"/>
          </w:tcPr>
          <w:p w14:paraId="4A058546"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00189C">
              <w:rPr>
                <w:rFonts w:ascii="Calibri" w:hAnsi="Calibri" w:cs="Calibri"/>
                <w:i/>
                <w:iCs/>
                <w:kern w:val="0"/>
                <w:sz w:val="20"/>
                <w:szCs w:val="20"/>
                <w:lang w:val="en-US"/>
              </w:rPr>
              <w:t>Simple effects contrasts of Feeding regime</w:t>
            </w:r>
          </w:p>
        </w:tc>
        <w:tc>
          <w:tcPr>
            <w:tcW w:w="1843" w:type="dxa"/>
          </w:tcPr>
          <w:p w14:paraId="50D69A8E"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53F42867"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df</w:t>
            </w:r>
          </w:p>
        </w:tc>
        <w:tc>
          <w:tcPr>
            <w:tcW w:w="1559" w:type="dxa"/>
          </w:tcPr>
          <w:p w14:paraId="58BEEA0F"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C46A4D">
              <w:rPr>
                <w:rFonts w:ascii="Calibri" w:hAnsi="Calibri" w:cs="Calibri"/>
                <w:kern w:val="0"/>
                <w:sz w:val="20"/>
                <w:szCs w:val="20"/>
              </w:rPr>
              <w:t>F</w:t>
            </w:r>
          </w:p>
        </w:tc>
        <w:tc>
          <w:tcPr>
            <w:tcW w:w="1559" w:type="dxa"/>
          </w:tcPr>
          <w:p w14:paraId="2F2617D8"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C46A4D">
              <w:rPr>
                <w:rFonts w:ascii="Calibri" w:hAnsi="Calibri" w:cs="Calibri"/>
                <w:kern w:val="0"/>
                <w:sz w:val="20"/>
                <w:szCs w:val="20"/>
              </w:rPr>
              <w:t>p</w:t>
            </w:r>
          </w:p>
        </w:tc>
      </w:tr>
      <w:tr w:rsidR="00E50975" w:rsidRPr="008D5F44" w14:paraId="0343CE6C" w14:textId="77777777" w:rsidTr="00525376">
        <w:tc>
          <w:tcPr>
            <w:tcW w:w="2547" w:type="dxa"/>
          </w:tcPr>
          <w:p w14:paraId="7A749500" w14:textId="77777777" w:rsidR="00E50975" w:rsidRPr="008D5F44" w:rsidRDefault="00E50975" w:rsidP="00525376">
            <w:pPr>
              <w:autoSpaceDE w:val="0"/>
              <w:autoSpaceDN w:val="0"/>
              <w:adjustRightInd w:val="0"/>
              <w:spacing w:line="360" w:lineRule="auto"/>
              <w:ind w:right="60"/>
              <w:rPr>
                <w:rFonts w:ascii="Calibri" w:hAnsi="Calibri" w:cs="Calibri"/>
                <w:kern w:val="0"/>
                <w:sz w:val="20"/>
                <w:szCs w:val="20"/>
              </w:rPr>
            </w:pPr>
            <w:r>
              <w:rPr>
                <w:rFonts w:ascii="Calibri" w:hAnsi="Calibri" w:cs="Calibri"/>
                <w:kern w:val="0"/>
                <w:sz w:val="20"/>
                <w:szCs w:val="20"/>
              </w:rPr>
              <w:lastRenderedPageBreak/>
              <w:t xml:space="preserve"> Control </w:t>
            </w:r>
          </w:p>
        </w:tc>
        <w:tc>
          <w:tcPr>
            <w:tcW w:w="1843" w:type="dxa"/>
          </w:tcPr>
          <w:p w14:paraId="65852AB7"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40C4A94A"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Pr>
          <w:p w14:paraId="539F4A8F"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13.534</w:t>
            </w:r>
          </w:p>
        </w:tc>
        <w:tc>
          <w:tcPr>
            <w:tcW w:w="1559" w:type="dxa"/>
          </w:tcPr>
          <w:p w14:paraId="20FC1F27"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r w:rsidR="00E50975" w:rsidRPr="008D5F44" w14:paraId="70573424" w14:textId="77777777" w:rsidTr="00525376">
        <w:tc>
          <w:tcPr>
            <w:tcW w:w="2547" w:type="dxa"/>
          </w:tcPr>
          <w:p w14:paraId="5B52C200"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Heatwave</w:t>
            </w:r>
          </w:p>
        </w:tc>
        <w:tc>
          <w:tcPr>
            <w:tcW w:w="1843" w:type="dxa"/>
          </w:tcPr>
          <w:p w14:paraId="10E95FC2"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640B5337"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Pr>
          <w:p w14:paraId="2184589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.001</w:t>
            </w:r>
          </w:p>
        </w:tc>
        <w:tc>
          <w:tcPr>
            <w:tcW w:w="1559" w:type="dxa"/>
          </w:tcPr>
          <w:p w14:paraId="6D47A378" w14:textId="77777777" w:rsidR="00E50975" w:rsidRPr="004C2EC7" w:rsidRDefault="00E50975" w:rsidP="00525376">
            <w:pPr>
              <w:autoSpaceDE w:val="0"/>
              <w:autoSpaceDN w:val="0"/>
              <w:adjustRightInd w:val="0"/>
              <w:spacing w:line="360" w:lineRule="auto"/>
              <w:ind w:left="60" w:right="60"/>
              <w:rPr>
                <w:rFonts w:ascii="Calibri" w:hAnsi="Calibri" w:cs="Calibri"/>
                <w:kern w:val="0"/>
                <w:sz w:val="20"/>
                <w:szCs w:val="20"/>
              </w:rPr>
            </w:pPr>
            <w:r w:rsidRPr="004C2EC7">
              <w:rPr>
                <w:rFonts w:ascii="Calibri" w:hAnsi="Calibri" w:cs="Calibri"/>
                <w:kern w:val="0"/>
                <w:sz w:val="20"/>
                <w:szCs w:val="20"/>
              </w:rPr>
              <w:t>.978</w:t>
            </w:r>
          </w:p>
        </w:tc>
      </w:tr>
      <w:tr w:rsidR="00E50975" w:rsidRPr="008D5F44" w14:paraId="68155B39" w14:textId="77777777" w:rsidTr="00525376">
        <w:tc>
          <w:tcPr>
            <w:tcW w:w="2547" w:type="dxa"/>
          </w:tcPr>
          <w:p w14:paraId="5C784B87"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843" w:type="dxa"/>
          </w:tcPr>
          <w:p w14:paraId="0DF65D07"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3F5B86FF"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3556B9FB"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5B29A7C0"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p>
        </w:tc>
      </w:tr>
      <w:tr w:rsidR="00E50975" w:rsidRPr="008D5F44" w14:paraId="74B12F3C" w14:textId="77777777" w:rsidTr="00525376">
        <w:tc>
          <w:tcPr>
            <w:tcW w:w="2547" w:type="dxa"/>
          </w:tcPr>
          <w:p w14:paraId="165977D2"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sidRPr="0000189C">
              <w:rPr>
                <w:rFonts w:ascii="Calibri" w:hAnsi="Calibri" w:cs="Calibri"/>
                <w:i/>
                <w:iCs/>
                <w:kern w:val="0"/>
                <w:sz w:val="20"/>
                <w:szCs w:val="20"/>
                <w:lang w:val="en-US"/>
              </w:rPr>
              <w:t xml:space="preserve">Simple effects contrasts of </w:t>
            </w:r>
            <w:r>
              <w:rPr>
                <w:rFonts w:ascii="Calibri" w:hAnsi="Calibri" w:cs="Calibri"/>
                <w:i/>
                <w:iCs/>
                <w:kern w:val="0"/>
                <w:sz w:val="20"/>
                <w:szCs w:val="20"/>
                <w:lang w:val="en-US"/>
              </w:rPr>
              <w:t>Temperature</w:t>
            </w:r>
            <w:r w:rsidRPr="0000189C">
              <w:rPr>
                <w:rFonts w:ascii="Calibri" w:hAnsi="Calibri" w:cs="Calibri"/>
                <w:i/>
                <w:iCs/>
                <w:kern w:val="0"/>
                <w:sz w:val="20"/>
                <w:szCs w:val="20"/>
                <w:lang w:val="en-US"/>
              </w:rPr>
              <w:t xml:space="preserve"> </w:t>
            </w:r>
          </w:p>
        </w:tc>
        <w:tc>
          <w:tcPr>
            <w:tcW w:w="1843" w:type="dxa"/>
          </w:tcPr>
          <w:p w14:paraId="01566C2A"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6B803590"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df</w:t>
            </w:r>
          </w:p>
        </w:tc>
        <w:tc>
          <w:tcPr>
            <w:tcW w:w="1559" w:type="dxa"/>
          </w:tcPr>
          <w:p w14:paraId="3093B8E5"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F</w:t>
            </w:r>
          </w:p>
        </w:tc>
        <w:tc>
          <w:tcPr>
            <w:tcW w:w="1559" w:type="dxa"/>
          </w:tcPr>
          <w:p w14:paraId="2E28F7A5"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9C0FB5">
              <w:rPr>
                <w:rFonts w:ascii="Calibri" w:hAnsi="Calibri" w:cs="Calibri"/>
                <w:kern w:val="0"/>
                <w:sz w:val="20"/>
                <w:szCs w:val="20"/>
              </w:rPr>
              <w:t>p</w:t>
            </w:r>
          </w:p>
        </w:tc>
      </w:tr>
      <w:tr w:rsidR="00E50975" w:rsidRPr="008D5F44" w14:paraId="0C8F101F" w14:textId="77777777" w:rsidTr="00525376">
        <w:tc>
          <w:tcPr>
            <w:tcW w:w="2547" w:type="dxa"/>
          </w:tcPr>
          <w:p w14:paraId="4C6DF6C6" w14:textId="77777777" w:rsidR="00E50975" w:rsidRPr="0000189C" w:rsidRDefault="00E50975" w:rsidP="00525376">
            <w:pPr>
              <w:autoSpaceDE w:val="0"/>
              <w:autoSpaceDN w:val="0"/>
              <w:adjustRightInd w:val="0"/>
              <w:spacing w:line="360" w:lineRule="auto"/>
              <w:ind w:left="60" w:right="60"/>
              <w:rPr>
                <w:rFonts w:ascii="Calibri" w:hAnsi="Calibri" w:cs="Calibri"/>
                <w:i/>
                <w:iCs/>
                <w:kern w:val="0"/>
                <w:sz w:val="20"/>
                <w:szCs w:val="20"/>
                <w:lang w:val="en-US"/>
              </w:rPr>
            </w:pPr>
            <w:r>
              <w:rPr>
                <w:rFonts w:ascii="Calibri" w:hAnsi="Calibri" w:cs="Calibri"/>
                <w:kern w:val="0"/>
                <w:sz w:val="20"/>
                <w:szCs w:val="20"/>
              </w:rPr>
              <w:t xml:space="preserve"> 36</w:t>
            </w:r>
          </w:p>
        </w:tc>
        <w:tc>
          <w:tcPr>
            <w:tcW w:w="1843" w:type="dxa"/>
          </w:tcPr>
          <w:p w14:paraId="31A0EC03"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Pr>
          <w:p w14:paraId="058B0004" w14:textId="77777777" w:rsidR="00E50975"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Pr>
          <w:p w14:paraId="408C5386" w14:textId="77777777" w:rsidR="00E50975"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28.747</w:t>
            </w:r>
          </w:p>
        </w:tc>
        <w:tc>
          <w:tcPr>
            <w:tcW w:w="1559" w:type="dxa"/>
          </w:tcPr>
          <w:p w14:paraId="626D0CC0" w14:textId="77777777" w:rsidR="00E50975" w:rsidRPr="009C0FB5" w:rsidRDefault="00E50975" w:rsidP="00525376">
            <w:pPr>
              <w:autoSpaceDE w:val="0"/>
              <w:autoSpaceDN w:val="0"/>
              <w:adjustRightInd w:val="0"/>
              <w:spacing w:line="360" w:lineRule="auto"/>
              <w:ind w:left="60" w:right="60"/>
              <w:rPr>
                <w:rFonts w:ascii="Calibri" w:hAnsi="Calibri" w:cs="Calibri"/>
                <w:kern w:val="0"/>
                <w:sz w:val="20"/>
                <w:szCs w:val="20"/>
              </w:rPr>
            </w:pPr>
            <w:r w:rsidRPr="008D5F44">
              <w:rPr>
                <w:rFonts w:ascii="Calibri" w:hAnsi="Calibri" w:cs="Calibri"/>
                <w:b/>
                <w:bCs/>
                <w:kern w:val="0"/>
                <w:sz w:val="20"/>
                <w:szCs w:val="20"/>
              </w:rPr>
              <w:t>&lt;.001</w:t>
            </w:r>
          </w:p>
        </w:tc>
      </w:tr>
      <w:tr w:rsidR="00E50975" w:rsidRPr="008D5F44" w14:paraId="3469C818" w14:textId="77777777" w:rsidTr="00525376">
        <w:tc>
          <w:tcPr>
            <w:tcW w:w="2547" w:type="dxa"/>
            <w:tcBorders>
              <w:bottom w:val="single" w:sz="4" w:space="0" w:color="auto"/>
            </w:tcBorders>
          </w:tcPr>
          <w:p w14:paraId="676A3E17" w14:textId="77777777" w:rsidR="00E50975"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 xml:space="preserve"> 3600</w:t>
            </w:r>
          </w:p>
        </w:tc>
        <w:tc>
          <w:tcPr>
            <w:tcW w:w="1843" w:type="dxa"/>
            <w:tcBorders>
              <w:bottom w:val="single" w:sz="4" w:space="0" w:color="auto"/>
            </w:tcBorders>
          </w:tcPr>
          <w:p w14:paraId="71DCE779" w14:textId="77777777" w:rsidR="00E50975" w:rsidRPr="008D5F44" w:rsidRDefault="00E50975" w:rsidP="00525376">
            <w:pPr>
              <w:autoSpaceDE w:val="0"/>
              <w:autoSpaceDN w:val="0"/>
              <w:adjustRightInd w:val="0"/>
              <w:spacing w:line="360" w:lineRule="auto"/>
              <w:ind w:left="60" w:right="60"/>
              <w:rPr>
                <w:rFonts w:ascii="Calibri" w:hAnsi="Calibri" w:cs="Calibri"/>
                <w:kern w:val="0"/>
                <w:sz w:val="20"/>
                <w:szCs w:val="20"/>
              </w:rPr>
            </w:pPr>
          </w:p>
        </w:tc>
        <w:tc>
          <w:tcPr>
            <w:tcW w:w="1559" w:type="dxa"/>
            <w:tcBorders>
              <w:bottom w:val="single" w:sz="4" w:space="0" w:color="auto"/>
            </w:tcBorders>
          </w:tcPr>
          <w:p w14:paraId="42A8F51C" w14:textId="77777777" w:rsidR="00E50975"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1</w:t>
            </w:r>
          </w:p>
        </w:tc>
        <w:tc>
          <w:tcPr>
            <w:tcW w:w="1559" w:type="dxa"/>
            <w:tcBorders>
              <w:bottom w:val="single" w:sz="4" w:space="0" w:color="auto"/>
            </w:tcBorders>
          </w:tcPr>
          <w:p w14:paraId="66CFF93A" w14:textId="77777777" w:rsidR="00E50975" w:rsidRDefault="00E50975" w:rsidP="00525376">
            <w:pPr>
              <w:autoSpaceDE w:val="0"/>
              <w:autoSpaceDN w:val="0"/>
              <w:adjustRightInd w:val="0"/>
              <w:spacing w:line="360" w:lineRule="auto"/>
              <w:ind w:left="60" w:right="60"/>
              <w:rPr>
                <w:rFonts w:ascii="Calibri" w:hAnsi="Calibri" w:cs="Calibri"/>
                <w:kern w:val="0"/>
                <w:sz w:val="20"/>
                <w:szCs w:val="20"/>
              </w:rPr>
            </w:pPr>
            <w:r>
              <w:rPr>
                <w:rFonts w:ascii="Calibri" w:hAnsi="Calibri" w:cs="Calibri"/>
                <w:kern w:val="0"/>
                <w:sz w:val="20"/>
                <w:szCs w:val="20"/>
              </w:rPr>
              <w:t>70.559</w:t>
            </w:r>
          </w:p>
        </w:tc>
        <w:tc>
          <w:tcPr>
            <w:tcW w:w="1559" w:type="dxa"/>
            <w:tcBorders>
              <w:bottom w:val="single" w:sz="4" w:space="0" w:color="auto"/>
            </w:tcBorders>
          </w:tcPr>
          <w:p w14:paraId="53991FE7" w14:textId="77777777" w:rsidR="00E50975" w:rsidRPr="008D5F44" w:rsidRDefault="00E50975" w:rsidP="00525376">
            <w:pPr>
              <w:autoSpaceDE w:val="0"/>
              <w:autoSpaceDN w:val="0"/>
              <w:adjustRightInd w:val="0"/>
              <w:spacing w:line="360" w:lineRule="auto"/>
              <w:ind w:left="60" w:right="60"/>
              <w:rPr>
                <w:rFonts w:ascii="Calibri" w:hAnsi="Calibri" w:cs="Calibri"/>
                <w:b/>
                <w:bCs/>
                <w:kern w:val="0"/>
                <w:sz w:val="20"/>
                <w:szCs w:val="20"/>
              </w:rPr>
            </w:pPr>
            <w:r w:rsidRPr="008D5F44">
              <w:rPr>
                <w:rFonts w:ascii="Calibri" w:hAnsi="Calibri" w:cs="Calibri"/>
                <w:b/>
                <w:bCs/>
                <w:kern w:val="0"/>
                <w:sz w:val="20"/>
                <w:szCs w:val="20"/>
              </w:rPr>
              <w:t>&lt;.001</w:t>
            </w:r>
          </w:p>
        </w:tc>
      </w:tr>
    </w:tbl>
    <w:p w14:paraId="592E1F21" w14:textId="77777777" w:rsidR="00E50975" w:rsidRPr="00132A7C" w:rsidRDefault="00E50975" w:rsidP="00E50975">
      <w:pPr>
        <w:spacing w:line="360" w:lineRule="auto"/>
        <w:rPr>
          <w:rFonts w:ascii="Calibri" w:hAnsi="Calibri" w:cs="Calibri"/>
          <w:sz w:val="20"/>
          <w:szCs w:val="20"/>
          <w:lang w:val="en-US"/>
        </w:rPr>
      </w:pPr>
    </w:p>
    <w:p w14:paraId="596D09BB" w14:textId="77777777" w:rsidR="00E50975" w:rsidRDefault="00E50975" w:rsidP="00E50975">
      <w:pPr>
        <w:spacing w:line="360" w:lineRule="auto"/>
        <w:rPr>
          <w:b/>
          <w:bCs/>
        </w:rPr>
      </w:pPr>
    </w:p>
    <w:p w14:paraId="471B357B" w14:textId="77777777" w:rsidR="00E50975" w:rsidRDefault="00E50975" w:rsidP="00E50975">
      <w:r w:rsidRPr="001B306C">
        <w:t xml:space="preserve">Supplementary </w:t>
      </w:r>
      <w:r>
        <w:t>Information</w:t>
      </w:r>
      <w:r w:rsidRPr="000331BD">
        <w:t xml:space="preserve"> 1. Excel sheet with </w:t>
      </w:r>
      <w:r>
        <w:t xml:space="preserve">raw data of PSII yield, growth, survival, symbiont density and chlorophyll </w:t>
      </w:r>
      <w:r w:rsidRPr="00B21FF6">
        <w:rPr>
          <w:i/>
          <w:iCs/>
        </w:rPr>
        <w:t>a</w:t>
      </w:r>
      <w:r>
        <w:t xml:space="preserve"> fluorescence. </w:t>
      </w:r>
    </w:p>
    <w:p w14:paraId="79DF94C2" w14:textId="77777777" w:rsidR="00E50975" w:rsidRPr="000331BD" w:rsidRDefault="00E50975" w:rsidP="00E50975">
      <w:r w:rsidRPr="001B306C">
        <w:t xml:space="preserve">Supplementary </w:t>
      </w:r>
      <w:r>
        <w:t>Information</w:t>
      </w:r>
      <w:r w:rsidRPr="000331BD">
        <w:t xml:space="preserve"> </w:t>
      </w:r>
      <w:r>
        <w:t>2</w:t>
      </w:r>
      <w:r w:rsidRPr="000331BD">
        <w:t xml:space="preserve">. </w:t>
      </w:r>
      <w:r>
        <w:t>SPSS</w:t>
      </w:r>
      <w:r w:rsidRPr="000331BD">
        <w:t xml:space="preserve"> </w:t>
      </w:r>
      <w:r>
        <w:t xml:space="preserve">Statictics </w:t>
      </w:r>
      <w:r w:rsidRPr="000331BD">
        <w:t xml:space="preserve">sheet with </w:t>
      </w:r>
      <w:r>
        <w:t xml:space="preserve">raw data of PSII yield, growth, survival, symbiont density and chlorophyll </w:t>
      </w:r>
      <w:r w:rsidRPr="00B21FF6">
        <w:rPr>
          <w:i/>
          <w:iCs/>
        </w:rPr>
        <w:t>a</w:t>
      </w:r>
      <w:r>
        <w:t xml:space="preserve"> fluorescence. </w:t>
      </w:r>
    </w:p>
    <w:p w14:paraId="115AD7F5" w14:textId="77777777" w:rsidR="00E50975" w:rsidRDefault="00E50975" w:rsidP="00E50975">
      <w:r w:rsidRPr="000331BD">
        <w:t>Supplementa</w:t>
      </w:r>
      <w:r>
        <w:t>ry</w:t>
      </w:r>
      <w:r w:rsidRPr="000331BD">
        <w:t xml:space="preserve"> </w:t>
      </w:r>
      <w:r>
        <w:t>Information</w:t>
      </w:r>
      <w:r w:rsidRPr="000331BD">
        <w:t xml:space="preserve"> </w:t>
      </w:r>
      <w:r>
        <w:t>3</w:t>
      </w:r>
      <w:r w:rsidRPr="000331BD">
        <w:t xml:space="preserve">. Excel sheet with </w:t>
      </w:r>
      <w:r>
        <w:t xml:space="preserve">raw data of prey capture rates. </w:t>
      </w:r>
    </w:p>
    <w:p w14:paraId="651B80AF" w14:textId="77777777" w:rsidR="00E50975" w:rsidRDefault="00E50975" w:rsidP="00E50975">
      <w:pPr>
        <w:rPr>
          <w:sz w:val="20"/>
          <w:szCs w:val="20"/>
        </w:rPr>
      </w:pPr>
      <w:r w:rsidRPr="000331BD">
        <w:t>Supplementa</w:t>
      </w:r>
      <w:r>
        <w:t>ry</w:t>
      </w:r>
      <w:r w:rsidRPr="000331BD">
        <w:t xml:space="preserve"> </w:t>
      </w:r>
      <w:r>
        <w:t>Information</w:t>
      </w:r>
      <w:r w:rsidRPr="000331BD">
        <w:t xml:space="preserve"> </w:t>
      </w:r>
      <w:r>
        <w:t>4</w:t>
      </w:r>
      <w:r w:rsidRPr="000331BD">
        <w:t xml:space="preserve">. </w:t>
      </w:r>
      <w:r>
        <w:t>SPSS</w:t>
      </w:r>
      <w:r w:rsidRPr="000331BD">
        <w:t xml:space="preserve"> </w:t>
      </w:r>
      <w:r>
        <w:t xml:space="preserve">Statictics </w:t>
      </w:r>
      <w:r w:rsidRPr="000331BD">
        <w:t xml:space="preserve">sheet with </w:t>
      </w:r>
      <w:r>
        <w:t xml:space="preserve">raw data of prey capture rates. </w:t>
      </w:r>
    </w:p>
    <w:p w14:paraId="6B2499A1" w14:textId="77777777" w:rsidR="00E50975" w:rsidRDefault="00E50975" w:rsidP="00E50975">
      <w:pPr>
        <w:rPr>
          <w:sz w:val="20"/>
          <w:szCs w:val="20"/>
        </w:rPr>
      </w:pPr>
    </w:p>
    <w:p w14:paraId="78CFCDCD" w14:textId="77777777" w:rsidR="00755780" w:rsidRDefault="00755780"/>
    <w:sectPr w:rsidR="00755780" w:rsidSect="00E50975">
      <w:headerReference w:type="default" r:id="rId8"/>
      <w:footerReference w:type="default" r:id="rId9"/>
      <w:pgSz w:w="11906" w:h="16838" w:code="9"/>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E50975" w:rsidRPr="002123B4" w14:paraId="38EBB5AD" w14:textId="77777777" w:rsidTr="2B1ECE2F">
      <w:trPr>
        <w:trHeight w:val="300"/>
      </w:trPr>
      <w:tc>
        <w:tcPr>
          <w:tcW w:w="3005" w:type="dxa"/>
        </w:tcPr>
        <w:p w14:paraId="3D373580" w14:textId="77777777" w:rsidR="00E50975" w:rsidRPr="002123B4" w:rsidRDefault="00E50975" w:rsidP="2B1ECE2F">
          <w:pPr>
            <w:pStyle w:val="Header"/>
            <w:ind w:left="-115"/>
          </w:pPr>
        </w:p>
      </w:tc>
      <w:tc>
        <w:tcPr>
          <w:tcW w:w="3005" w:type="dxa"/>
        </w:tcPr>
        <w:p w14:paraId="0A0C388F" w14:textId="77777777" w:rsidR="00E50975" w:rsidRPr="002123B4" w:rsidRDefault="00E50975" w:rsidP="2B1ECE2F">
          <w:pPr>
            <w:pStyle w:val="Header"/>
            <w:jc w:val="center"/>
          </w:pPr>
        </w:p>
      </w:tc>
      <w:tc>
        <w:tcPr>
          <w:tcW w:w="3005" w:type="dxa"/>
        </w:tcPr>
        <w:p w14:paraId="11E27D40" w14:textId="77777777" w:rsidR="00E50975" w:rsidRPr="002123B4" w:rsidRDefault="00E50975" w:rsidP="2B1ECE2F">
          <w:pPr>
            <w:pStyle w:val="Header"/>
            <w:ind w:right="-115"/>
            <w:jc w:val="right"/>
          </w:pPr>
        </w:p>
      </w:tc>
    </w:tr>
  </w:tbl>
  <w:p w14:paraId="45A574E1" w14:textId="77777777" w:rsidR="00E50975" w:rsidRPr="002123B4" w:rsidRDefault="00E5097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E50975" w:rsidRPr="002123B4" w14:paraId="0C3A9558" w14:textId="77777777" w:rsidTr="2B1ECE2F">
      <w:trPr>
        <w:trHeight w:val="300"/>
      </w:trPr>
      <w:tc>
        <w:tcPr>
          <w:tcW w:w="3005" w:type="dxa"/>
        </w:tcPr>
        <w:p w14:paraId="0D89B211" w14:textId="77777777" w:rsidR="00E50975" w:rsidRPr="002123B4" w:rsidRDefault="00E50975" w:rsidP="2B1ECE2F">
          <w:pPr>
            <w:pStyle w:val="Header"/>
            <w:ind w:left="-115"/>
          </w:pPr>
        </w:p>
      </w:tc>
      <w:tc>
        <w:tcPr>
          <w:tcW w:w="3005" w:type="dxa"/>
        </w:tcPr>
        <w:p w14:paraId="7680F51D" w14:textId="77777777" w:rsidR="00E50975" w:rsidRPr="002123B4" w:rsidRDefault="00E50975" w:rsidP="2B1ECE2F">
          <w:pPr>
            <w:pStyle w:val="Header"/>
            <w:jc w:val="center"/>
          </w:pPr>
        </w:p>
      </w:tc>
      <w:tc>
        <w:tcPr>
          <w:tcW w:w="3005" w:type="dxa"/>
        </w:tcPr>
        <w:p w14:paraId="4C48498D" w14:textId="77777777" w:rsidR="00E50975" w:rsidRPr="002123B4" w:rsidRDefault="00E50975" w:rsidP="2B1ECE2F">
          <w:pPr>
            <w:pStyle w:val="Header"/>
            <w:ind w:right="-115"/>
            <w:jc w:val="right"/>
          </w:pPr>
        </w:p>
      </w:tc>
    </w:tr>
  </w:tbl>
  <w:p w14:paraId="3E8012C2" w14:textId="77777777" w:rsidR="00E50975" w:rsidRPr="002123B4" w:rsidRDefault="00E509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975"/>
    <w:rsid w:val="00011C58"/>
    <w:rsid w:val="0006021D"/>
    <w:rsid w:val="00331A6B"/>
    <w:rsid w:val="00755780"/>
    <w:rsid w:val="00857596"/>
    <w:rsid w:val="00C025DD"/>
    <w:rsid w:val="00E50975"/>
    <w:rsid w:val="00E52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830F9"/>
  <w15:chartTrackingRefBased/>
  <w15:docId w15:val="{835EC4BC-371E-4C80-8702-BFD6BEA56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0975"/>
    <w:pPr>
      <w:spacing w:line="259" w:lineRule="auto"/>
    </w:pPr>
    <w:rPr>
      <w:sz w:val="22"/>
      <w:szCs w:val="22"/>
      <w:lang w:val="en-GB"/>
    </w:rPr>
  </w:style>
  <w:style w:type="paragraph" w:styleId="Heading1">
    <w:name w:val="heading 1"/>
    <w:basedOn w:val="Normal"/>
    <w:next w:val="Normal"/>
    <w:link w:val="Heading1Char"/>
    <w:uiPriority w:val="9"/>
    <w:qFormat/>
    <w:rsid w:val="00E50975"/>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E50975"/>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E50975"/>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E50975"/>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E50975"/>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E50975"/>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E50975"/>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E50975"/>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E50975"/>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9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09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09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09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09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09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09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09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0975"/>
    <w:rPr>
      <w:rFonts w:eastAsiaTheme="majorEastAsia" w:cstheme="majorBidi"/>
      <w:color w:val="272727" w:themeColor="text1" w:themeTint="D8"/>
    </w:rPr>
  </w:style>
  <w:style w:type="paragraph" w:styleId="Title">
    <w:name w:val="Title"/>
    <w:basedOn w:val="Normal"/>
    <w:next w:val="Normal"/>
    <w:link w:val="TitleChar"/>
    <w:uiPriority w:val="10"/>
    <w:qFormat/>
    <w:rsid w:val="00E50975"/>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E509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0975"/>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E509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0975"/>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E50975"/>
    <w:rPr>
      <w:i/>
      <w:iCs/>
      <w:color w:val="404040" w:themeColor="text1" w:themeTint="BF"/>
    </w:rPr>
  </w:style>
  <w:style w:type="paragraph" w:styleId="ListParagraph">
    <w:name w:val="List Paragraph"/>
    <w:basedOn w:val="Normal"/>
    <w:uiPriority w:val="34"/>
    <w:qFormat/>
    <w:rsid w:val="00E50975"/>
    <w:pPr>
      <w:spacing w:line="278" w:lineRule="auto"/>
      <w:ind w:left="720"/>
      <w:contextualSpacing/>
    </w:pPr>
    <w:rPr>
      <w:sz w:val="24"/>
      <w:szCs w:val="24"/>
      <w:lang w:val="en-US"/>
    </w:rPr>
  </w:style>
  <w:style w:type="character" w:styleId="IntenseEmphasis">
    <w:name w:val="Intense Emphasis"/>
    <w:basedOn w:val="DefaultParagraphFont"/>
    <w:uiPriority w:val="21"/>
    <w:qFormat/>
    <w:rsid w:val="00E50975"/>
    <w:rPr>
      <w:i/>
      <w:iCs/>
      <w:color w:val="0F4761" w:themeColor="accent1" w:themeShade="BF"/>
    </w:rPr>
  </w:style>
  <w:style w:type="paragraph" w:styleId="IntenseQuote">
    <w:name w:val="Intense Quote"/>
    <w:basedOn w:val="Normal"/>
    <w:next w:val="Normal"/>
    <w:link w:val="IntenseQuoteChar"/>
    <w:uiPriority w:val="30"/>
    <w:qFormat/>
    <w:rsid w:val="00E50975"/>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E50975"/>
    <w:rPr>
      <w:i/>
      <w:iCs/>
      <w:color w:val="0F4761" w:themeColor="accent1" w:themeShade="BF"/>
    </w:rPr>
  </w:style>
  <w:style w:type="character" w:styleId="IntenseReference">
    <w:name w:val="Intense Reference"/>
    <w:basedOn w:val="DefaultParagraphFont"/>
    <w:uiPriority w:val="32"/>
    <w:qFormat/>
    <w:rsid w:val="00E50975"/>
    <w:rPr>
      <w:b/>
      <w:bCs/>
      <w:smallCaps/>
      <w:color w:val="0F4761" w:themeColor="accent1" w:themeShade="BF"/>
      <w:spacing w:val="5"/>
    </w:rPr>
  </w:style>
  <w:style w:type="table" w:styleId="TableGrid">
    <w:name w:val="Table Grid"/>
    <w:basedOn w:val="TableNormal"/>
    <w:uiPriority w:val="39"/>
    <w:rsid w:val="00E50975"/>
    <w:pPr>
      <w:spacing w:after="0" w:line="240" w:lineRule="auto"/>
    </w:pPr>
    <w:rPr>
      <w:sz w:val="22"/>
      <w:szCs w:val="22"/>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509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975"/>
    <w:rPr>
      <w:sz w:val="22"/>
      <w:szCs w:val="22"/>
      <w:lang w:val="en-GB"/>
    </w:rPr>
  </w:style>
  <w:style w:type="paragraph" w:styleId="Footer">
    <w:name w:val="footer"/>
    <w:basedOn w:val="Normal"/>
    <w:link w:val="FooterChar"/>
    <w:uiPriority w:val="99"/>
    <w:unhideWhenUsed/>
    <w:rsid w:val="00E509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975"/>
    <w:rPr>
      <w:sz w:val="22"/>
      <w:szCs w:val="22"/>
      <w:lang w:val="en-GB"/>
    </w:rPr>
  </w:style>
  <w:style w:type="character" w:styleId="LineNumber">
    <w:name w:val="line number"/>
    <w:basedOn w:val="DefaultParagraphFont"/>
    <w:uiPriority w:val="99"/>
    <w:semiHidden/>
    <w:unhideWhenUsed/>
    <w:rsid w:val="00E509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1205</Words>
  <Characters>6874</Characters>
  <Application>Microsoft Office Word</Application>
  <DocSecurity>0</DocSecurity>
  <Lines>57</Lines>
  <Paragraphs>16</Paragraphs>
  <ScaleCrop>false</ScaleCrop>
  <Company>Springer Nature</Company>
  <LinksUpToDate>false</LinksUpToDate>
  <CharactersWithSpaces>8063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2025-09-12T02:41:00Z</dcterms:created>
  <dcterms:modified xsi:type="dcterms:W3CDTF">2025-09-12T02:41:00Z</dcterms:modified>
</cp:coreProperties>
</file>