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3D28B" w14:textId="77777777" w:rsidR="00D54ABE" w:rsidRDefault="00D54ABE" w:rsidP="0009465F">
      <w:pPr>
        <w:spacing w:line="480" w:lineRule="auto"/>
        <w:rPr>
          <w:rFonts w:ascii="Times New Roman" w:hAnsi="Times New Roman" w:cs="Times New Roman"/>
          <w:b/>
          <w:bCs/>
          <w:sz w:val="32"/>
          <w:szCs w:val="32"/>
        </w:rPr>
      </w:pPr>
      <w:bookmarkStart w:id="0" w:name="OLE_LINK4"/>
      <w:bookmarkStart w:id="1" w:name="OLE_LINK5"/>
      <w:r>
        <w:rPr>
          <w:rFonts w:ascii="Times New Roman" w:hAnsi="Times New Roman" w:cs="Times New Roman" w:hint="eastAsia"/>
          <w:b/>
          <w:bCs/>
          <w:sz w:val="32"/>
          <w:szCs w:val="32"/>
        </w:rPr>
        <w:t>S</w:t>
      </w:r>
      <w:r>
        <w:rPr>
          <w:rFonts w:ascii="Times New Roman" w:hAnsi="Times New Roman" w:cs="Times New Roman"/>
          <w:b/>
          <w:bCs/>
          <w:sz w:val="32"/>
          <w:szCs w:val="32"/>
        </w:rPr>
        <w:t>upporting Information</w:t>
      </w:r>
    </w:p>
    <w:p w14:paraId="32E11F60" w14:textId="77777777" w:rsidR="00D54ABE" w:rsidRDefault="00D54ABE" w:rsidP="0009465F">
      <w:pPr>
        <w:spacing w:line="480" w:lineRule="auto"/>
        <w:rPr>
          <w:rFonts w:ascii="Times New Roman" w:hAnsi="Times New Roman" w:cs="Times New Roman"/>
          <w:b/>
          <w:bCs/>
          <w:sz w:val="32"/>
          <w:szCs w:val="32"/>
        </w:rPr>
      </w:pPr>
      <w:r>
        <w:rPr>
          <w:rFonts w:ascii="Times New Roman" w:hAnsi="Times New Roman" w:cs="Times New Roman"/>
          <w:b/>
          <w:bCs/>
          <w:sz w:val="32"/>
          <w:szCs w:val="32"/>
        </w:rPr>
        <w:t>Selenium-Doped C</w:t>
      </w:r>
      <w:r w:rsidRPr="004E50F3">
        <w:rPr>
          <w:rFonts w:ascii="Times New Roman" w:hAnsi="Times New Roman" w:cs="Times New Roman"/>
          <w:b/>
          <w:bCs/>
          <w:sz w:val="32"/>
          <w:szCs w:val="32"/>
        </w:rPr>
        <w:t xml:space="preserve">arbon </w:t>
      </w:r>
      <w:r>
        <w:rPr>
          <w:rFonts w:ascii="Times New Roman" w:hAnsi="Times New Roman" w:cs="Times New Roman"/>
          <w:b/>
          <w:bCs/>
          <w:sz w:val="32"/>
          <w:szCs w:val="32"/>
        </w:rPr>
        <w:t>D</w:t>
      </w:r>
      <w:r w:rsidRPr="004E50F3">
        <w:rPr>
          <w:rFonts w:ascii="Times New Roman" w:hAnsi="Times New Roman" w:cs="Times New Roman"/>
          <w:b/>
          <w:bCs/>
          <w:sz w:val="32"/>
          <w:szCs w:val="32"/>
        </w:rPr>
        <w:t>ots</w:t>
      </w:r>
      <w:r>
        <w:rPr>
          <w:rFonts w:ascii="Times New Roman" w:hAnsi="Times New Roman" w:cs="Times New Roman"/>
          <w:b/>
          <w:bCs/>
          <w:sz w:val="32"/>
          <w:szCs w:val="32"/>
        </w:rPr>
        <w:t xml:space="preserve"> N</w:t>
      </w:r>
      <w:r>
        <w:rPr>
          <w:rFonts w:ascii="Times New Roman" w:hAnsi="Times New Roman" w:cs="Times New Roman" w:hint="eastAsia"/>
          <w:b/>
          <w:bCs/>
          <w:sz w:val="32"/>
          <w:szCs w:val="32"/>
        </w:rPr>
        <w:t>anozymes</w:t>
      </w:r>
      <w:r>
        <w:rPr>
          <w:rFonts w:ascii="Times New Roman" w:hAnsi="Times New Roman" w:cs="Times New Roman"/>
          <w:b/>
          <w:bCs/>
          <w:sz w:val="32"/>
          <w:szCs w:val="32"/>
        </w:rPr>
        <w:t xml:space="preserve"> Block</w:t>
      </w:r>
      <w:r w:rsidRPr="004E50F3">
        <w:rPr>
          <w:rFonts w:ascii="Times New Roman" w:hAnsi="Times New Roman" w:cs="Times New Roman"/>
          <w:b/>
          <w:bCs/>
          <w:sz w:val="32"/>
          <w:szCs w:val="32"/>
        </w:rPr>
        <w:t xml:space="preserve"> </w:t>
      </w:r>
      <w:r>
        <w:rPr>
          <w:rFonts w:ascii="Times New Roman" w:hAnsi="Times New Roman" w:cs="Times New Roman"/>
          <w:b/>
          <w:bCs/>
          <w:sz w:val="32"/>
          <w:szCs w:val="32"/>
        </w:rPr>
        <w:t>N</w:t>
      </w:r>
      <w:r w:rsidRPr="004E50F3">
        <w:rPr>
          <w:rFonts w:ascii="Times New Roman" w:hAnsi="Times New Roman" w:cs="Times New Roman"/>
          <w:b/>
          <w:bCs/>
          <w:sz w:val="32"/>
          <w:szCs w:val="32"/>
        </w:rPr>
        <w:t xml:space="preserve">euronal </w:t>
      </w:r>
      <w:proofErr w:type="spellStart"/>
      <w:r>
        <w:rPr>
          <w:rFonts w:ascii="Times New Roman" w:hAnsi="Times New Roman" w:cs="Times New Roman"/>
          <w:b/>
          <w:bCs/>
          <w:sz w:val="32"/>
          <w:szCs w:val="32"/>
        </w:rPr>
        <w:t>P</w:t>
      </w:r>
      <w:r w:rsidRPr="004E50F3">
        <w:rPr>
          <w:rFonts w:ascii="Times New Roman" w:hAnsi="Times New Roman" w:cs="Times New Roman"/>
          <w:b/>
          <w:bCs/>
          <w:sz w:val="32"/>
          <w:szCs w:val="32"/>
        </w:rPr>
        <w:t>yroptosis</w:t>
      </w:r>
      <w:proofErr w:type="spellEnd"/>
      <w:r w:rsidRPr="004E50F3">
        <w:rPr>
          <w:rFonts w:ascii="Times New Roman" w:hAnsi="Times New Roman" w:cs="Times New Roman"/>
          <w:b/>
          <w:bCs/>
          <w:sz w:val="32"/>
          <w:szCs w:val="32"/>
        </w:rPr>
        <w:t xml:space="preserve"> through GPX4/</w:t>
      </w:r>
      <w:r>
        <w:rPr>
          <w:rFonts w:ascii="Times New Roman" w:hAnsi="Times New Roman" w:cs="Times New Roman"/>
          <w:b/>
          <w:bCs/>
          <w:sz w:val="32"/>
          <w:szCs w:val="32"/>
        </w:rPr>
        <w:t>ROS/</w:t>
      </w:r>
      <w:r w:rsidRPr="004E50F3">
        <w:rPr>
          <w:rFonts w:ascii="Times New Roman" w:hAnsi="Times New Roman" w:cs="Times New Roman"/>
          <w:b/>
          <w:bCs/>
          <w:sz w:val="32"/>
          <w:szCs w:val="32"/>
        </w:rPr>
        <w:t>NLRP3</w:t>
      </w:r>
      <w:r>
        <w:rPr>
          <w:rFonts w:ascii="Times New Roman" w:hAnsi="Times New Roman" w:cs="Times New Roman"/>
          <w:b/>
          <w:bCs/>
          <w:sz w:val="32"/>
          <w:szCs w:val="32"/>
        </w:rPr>
        <w:t>/GSDMD A</w:t>
      </w:r>
      <w:r>
        <w:rPr>
          <w:rFonts w:ascii="Times New Roman" w:hAnsi="Times New Roman" w:cs="Times New Roman" w:hint="eastAsia"/>
          <w:b/>
          <w:bCs/>
          <w:sz w:val="32"/>
          <w:szCs w:val="32"/>
        </w:rPr>
        <w:t>xis</w:t>
      </w:r>
      <w:r w:rsidRPr="004E50F3">
        <w:rPr>
          <w:rFonts w:ascii="Times New Roman" w:hAnsi="Times New Roman" w:cs="Times New Roman"/>
          <w:b/>
          <w:bCs/>
          <w:sz w:val="32"/>
          <w:szCs w:val="32"/>
        </w:rPr>
        <w:t xml:space="preserve"> to </w:t>
      </w:r>
      <w:r w:rsidRPr="001417E7">
        <w:rPr>
          <w:rFonts w:ascii="Times New Roman" w:hAnsi="Times New Roman" w:cs="Times New Roman"/>
          <w:b/>
          <w:bCs/>
          <w:sz w:val="32"/>
          <w:szCs w:val="32"/>
        </w:rPr>
        <w:t>Attenuate</w:t>
      </w:r>
      <w:r w:rsidRPr="004E50F3">
        <w:rPr>
          <w:rFonts w:ascii="Times New Roman" w:hAnsi="Times New Roman" w:cs="Times New Roman"/>
          <w:b/>
          <w:bCs/>
          <w:sz w:val="32"/>
          <w:szCs w:val="32"/>
        </w:rPr>
        <w:t xml:space="preserve"> </w:t>
      </w:r>
      <w:r>
        <w:rPr>
          <w:rFonts w:ascii="Times New Roman" w:hAnsi="Times New Roman" w:cs="Times New Roman"/>
          <w:b/>
          <w:bCs/>
          <w:sz w:val="32"/>
          <w:szCs w:val="32"/>
        </w:rPr>
        <w:t>I</w:t>
      </w:r>
      <w:r w:rsidRPr="004E50F3">
        <w:rPr>
          <w:rFonts w:ascii="Times New Roman" w:hAnsi="Times New Roman" w:cs="Times New Roman"/>
          <w:b/>
          <w:bCs/>
          <w:sz w:val="32"/>
          <w:szCs w:val="32"/>
        </w:rPr>
        <w:t xml:space="preserve">schemic </w:t>
      </w:r>
      <w:r>
        <w:rPr>
          <w:rFonts w:ascii="Times New Roman" w:hAnsi="Times New Roman" w:cs="Times New Roman"/>
          <w:b/>
          <w:bCs/>
          <w:sz w:val="32"/>
          <w:szCs w:val="32"/>
        </w:rPr>
        <w:t>S</w:t>
      </w:r>
      <w:r w:rsidRPr="004E50F3">
        <w:rPr>
          <w:rFonts w:ascii="Times New Roman" w:hAnsi="Times New Roman" w:cs="Times New Roman"/>
          <w:b/>
          <w:bCs/>
          <w:sz w:val="32"/>
          <w:szCs w:val="32"/>
        </w:rPr>
        <w:t>troke</w:t>
      </w:r>
    </w:p>
    <w:bookmarkEnd w:id="0"/>
    <w:bookmarkEnd w:id="1"/>
    <w:p w14:paraId="017D698A" w14:textId="77777777" w:rsidR="00D54ABE" w:rsidRDefault="00D54ABE" w:rsidP="0009465F">
      <w:pPr>
        <w:spacing w:before="240" w:line="360" w:lineRule="auto"/>
        <w:rPr>
          <w:rFonts w:ascii="Times New Roman" w:eastAsia="等线" w:hAnsi="Times New Roman" w:cs="Times New Roman"/>
          <w:iCs/>
          <w:sz w:val="24"/>
          <w:szCs w:val="24"/>
        </w:rPr>
      </w:pPr>
      <w:proofErr w:type="spellStart"/>
      <w:r>
        <w:rPr>
          <w:rFonts w:ascii="Times New Roman" w:eastAsia="等线" w:hAnsi="Times New Roman" w:cs="Times New Roman" w:hint="eastAsia"/>
          <w:iCs/>
          <w:sz w:val="24"/>
          <w:szCs w:val="24"/>
        </w:rPr>
        <w:t>J</w:t>
      </w:r>
      <w:r>
        <w:rPr>
          <w:rFonts w:ascii="Times New Roman" w:eastAsia="等线" w:hAnsi="Times New Roman" w:cs="Times New Roman"/>
          <w:iCs/>
          <w:sz w:val="24"/>
          <w:szCs w:val="24"/>
        </w:rPr>
        <w:t>iaxuan</w:t>
      </w:r>
      <w:proofErr w:type="spellEnd"/>
      <w:r>
        <w:rPr>
          <w:rFonts w:ascii="Times New Roman" w:eastAsia="等线" w:hAnsi="Times New Roman" w:cs="Times New Roman"/>
          <w:iCs/>
          <w:sz w:val="24"/>
          <w:szCs w:val="24"/>
        </w:rPr>
        <w:t xml:space="preserve"> Hou</w:t>
      </w:r>
      <w:r w:rsidRPr="00145203">
        <w:rPr>
          <w:rFonts w:ascii="Times New Roman" w:eastAsia="等线" w:hAnsi="Times New Roman" w:cs="Times New Roman"/>
          <w:iCs/>
          <w:sz w:val="24"/>
          <w:szCs w:val="24"/>
          <w:vertAlign w:val="superscript"/>
        </w:rPr>
        <w:t>1</w:t>
      </w:r>
      <w:r>
        <w:rPr>
          <w:rFonts w:ascii="Times New Roman" w:eastAsia="等线" w:hAnsi="Times New Roman" w:cs="Times New Roman"/>
          <w:iCs/>
          <w:sz w:val="24"/>
          <w:szCs w:val="24"/>
          <w:vertAlign w:val="superscript"/>
        </w:rPr>
        <w:t>#</w:t>
      </w:r>
      <w:r>
        <w:rPr>
          <w:rFonts w:ascii="Times New Roman" w:eastAsia="等线" w:hAnsi="Times New Roman" w:cs="Times New Roman"/>
          <w:iCs/>
          <w:sz w:val="24"/>
          <w:szCs w:val="24"/>
        </w:rPr>
        <w:t>, Li Yao</w:t>
      </w:r>
      <w:r w:rsidRPr="00145203">
        <w:rPr>
          <w:rFonts w:ascii="Times New Roman" w:eastAsia="等线" w:hAnsi="Times New Roman" w:cs="Times New Roman"/>
          <w:iCs/>
          <w:sz w:val="24"/>
          <w:szCs w:val="24"/>
          <w:vertAlign w:val="superscript"/>
        </w:rPr>
        <w:t>2</w:t>
      </w:r>
      <w:r>
        <w:rPr>
          <w:rFonts w:ascii="Times New Roman" w:eastAsia="等线" w:hAnsi="Times New Roman" w:cs="Times New Roman"/>
          <w:iCs/>
          <w:sz w:val="24"/>
          <w:szCs w:val="24"/>
          <w:vertAlign w:val="superscript"/>
        </w:rPr>
        <w:t>#</w:t>
      </w:r>
      <w:r>
        <w:rPr>
          <w:rFonts w:ascii="Times New Roman" w:eastAsia="等线" w:hAnsi="Times New Roman" w:cs="Times New Roman"/>
          <w:iCs/>
          <w:sz w:val="24"/>
          <w:szCs w:val="24"/>
        </w:rPr>
        <w:t xml:space="preserve">, </w:t>
      </w:r>
      <w:proofErr w:type="spellStart"/>
      <w:r>
        <w:rPr>
          <w:rFonts w:ascii="Times New Roman" w:eastAsia="等线" w:hAnsi="Times New Roman" w:cs="Times New Roman"/>
          <w:iCs/>
          <w:sz w:val="24"/>
          <w:szCs w:val="24"/>
        </w:rPr>
        <w:t>Yane</w:t>
      </w:r>
      <w:proofErr w:type="spellEnd"/>
      <w:r>
        <w:rPr>
          <w:rFonts w:ascii="Times New Roman" w:eastAsia="等线" w:hAnsi="Times New Roman" w:cs="Times New Roman"/>
          <w:iCs/>
          <w:sz w:val="24"/>
          <w:szCs w:val="24"/>
        </w:rPr>
        <w:t xml:space="preserve"> Li</w:t>
      </w:r>
      <w:r w:rsidRPr="00145203">
        <w:rPr>
          <w:rFonts w:ascii="Times New Roman" w:eastAsia="等线" w:hAnsi="Times New Roman" w:cs="Times New Roman"/>
          <w:iCs/>
          <w:sz w:val="24"/>
          <w:szCs w:val="24"/>
          <w:vertAlign w:val="superscript"/>
        </w:rPr>
        <w:t>1</w:t>
      </w:r>
      <w:r>
        <w:rPr>
          <w:rFonts w:ascii="Times New Roman" w:eastAsia="等线" w:hAnsi="Times New Roman" w:cs="Times New Roman"/>
          <w:iCs/>
          <w:sz w:val="24"/>
          <w:szCs w:val="24"/>
        </w:rPr>
        <w:t xml:space="preserve">, </w:t>
      </w:r>
      <w:proofErr w:type="spellStart"/>
      <w:r>
        <w:rPr>
          <w:rFonts w:ascii="Times New Roman" w:eastAsia="等线" w:hAnsi="Times New Roman" w:cs="Times New Roman"/>
          <w:iCs/>
          <w:sz w:val="24"/>
          <w:szCs w:val="24"/>
        </w:rPr>
        <w:t>E</w:t>
      </w:r>
      <w:r>
        <w:rPr>
          <w:rFonts w:ascii="Times New Roman" w:eastAsia="等线" w:hAnsi="Times New Roman" w:cs="Times New Roman" w:hint="eastAsia"/>
          <w:iCs/>
          <w:sz w:val="24"/>
          <w:szCs w:val="24"/>
        </w:rPr>
        <w:t>nrui</w:t>
      </w:r>
      <w:proofErr w:type="spellEnd"/>
      <w:r>
        <w:rPr>
          <w:rFonts w:ascii="Times New Roman" w:eastAsia="等线" w:hAnsi="Times New Roman" w:cs="Times New Roman"/>
          <w:iCs/>
          <w:sz w:val="24"/>
          <w:szCs w:val="24"/>
        </w:rPr>
        <w:t xml:space="preserve"> Xie</w:t>
      </w:r>
      <w:r w:rsidRPr="00EE4E7A">
        <w:rPr>
          <w:rFonts w:ascii="Times New Roman" w:eastAsia="等线" w:hAnsi="Times New Roman" w:cs="Times New Roman"/>
          <w:iCs/>
          <w:sz w:val="24"/>
          <w:szCs w:val="24"/>
          <w:vertAlign w:val="superscript"/>
        </w:rPr>
        <w:t>3</w:t>
      </w:r>
      <w:r>
        <w:rPr>
          <w:rFonts w:ascii="Times New Roman" w:eastAsia="等线" w:hAnsi="Times New Roman" w:cs="Times New Roman"/>
          <w:iCs/>
          <w:sz w:val="24"/>
          <w:szCs w:val="24"/>
        </w:rPr>
        <w:t>, J</w:t>
      </w:r>
      <w:r>
        <w:rPr>
          <w:rFonts w:ascii="Times New Roman" w:eastAsia="等线" w:hAnsi="Times New Roman" w:cs="Times New Roman" w:hint="eastAsia"/>
          <w:iCs/>
          <w:sz w:val="24"/>
          <w:szCs w:val="24"/>
        </w:rPr>
        <w:t>iawei</w:t>
      </w:r>
      <w:r>
        <w:rPr>
          <w:rFonts w:ascii="Times New Roman" w:eastAsia="等线" w:hAnsi="Times New Roman" w:cs="Times New Roman"/>
          <w:iCs/>
          <w:sz w:val="24"/>
          <w:szCs w:val="24"/>
        </w:rPr>
        <w:t xml:space="preserve"> Zhang</w:t>
      </w:r>
      <w:r w:rsidRPr="00145203">
        <w:rPr>
          <w:rFonts w:ascii="Times New Roman" w:eastAsia="等线" w:hAnsi="Times New Roman" w:cs="Times New Roman"/>
          <w:iCs/>
          <w:sz w:val="24"/>
          <w:szCs w:val="24"/>
          <w:vertAlign w:val="superscript"/>
        </w:rPr>
        <w:t>1</w:t>
      </w:r>
      <w:r w:rsidRPr="00831D71">
        <w:rPr>
          <w:rFonts w:ascii="Times New Roman" w:eastAsia="等线" w:hAnsi="Times New Roman" w:cs="Times New Roman"/>
          <w:iCs/>
          <w:sz w:val="24"/>
          <w:szCs w:val="24"/>
        </w:rPr>
        <w:t>,</w:t>
      </w:r>
      <w:r>
        <w:rPr>
          <w:rFonts w:ascii="Times New Roman" w:eastAsia="等线" w:hAnsi="Times New Roman" w:cs="Times New Roman"/>
          <w:iCs/>
          <w:sz w:val="24"/>
          <w:szCs w:val="24"/>
        </w:rPr>
        <w:t xml:space="preserve"> Hao Wu</w:t>
      </w:r>
      <w:r w:rsidRPr="00145203">
        <w:rPr>
          <w:rFonts w:ascii="Times New Roman" w:eastAsia="等线" w:hAnsi="Times New Roman" w:cs="Times New Roman"/>
          <w:iCs/>
          <w:sz w:val="24"/>
          <w:szCs w:val="24"/>
          <w:vertAlign w:val="superscript"/>
        </w:rPr>
        <w:t>1</w:t>
      </w:r>
      <w:r>
        <w:rPr>
          <w:rFonts w:ascii="Times New Roman" w:eastAsia="等线" w:hAnsi="Times New Roman" w:cs="Times New Roman"/>
          <w:iCs/>
          <w:sz w:val="24"/>
          <w:szCs w:val="24"/>
        </w:rPr>
        <w:t>, Yuanyuan Zhu</w:t>
      </w:r>
      <w:r>
        <w:rPr>
          <w:rFonts w:ascii="Times New Roman" w:eastAsia="等线" w:hAnsi="Times New Roman" w:cs="Times New Roman"/>
          <w:iCs/>
          <w:sz w:val="24"/>
          <w:szCs w:val="24"/>
          <w:vertAlign w:val="superscript"/>
        </w:rPr>
        <w:t>4</w:t>
      </w:r>
      <w:r>
        <w:rPr>
          <w:rFonts w:ascii="Times New Roman" w:eastAsia="等线" w:hAnsi="Times New Roman" w:cs="Times New Roman"/>
          <w:iCs/>
          <w:sz w:val="24"/>
          <w:szCs w:val="24"/>
        </w:rPr>
        <w:t xml:space="preserve">, </w:t>
      </w:r>
      <w:proofErr w:type="spellStart"/>
      <w:r>
        <w:rPr>
          <w:rFonts w:ascii="Times New Roman" w:eastAsia="等线" w:hAnsi="Times New Roman" w:cs="Times New Roman"/>
          <w:iCs/>
          <w:sz w:val="24"/>
          <w:szCs w:val="24"/>
        </w:rPr>
        <w:t>Zhichao</w:t>
      </w:r>
      <w:proofErr w:type="spellEnd"/>
      <w:r>
        <w:rPr>
          <w:rFonts w:ascii="Times New Roman" w:eastAsia="等线" w:hAnsi="Times New Roman" w:cs="Times New Roman"/>
          <w:iCs/>
          <w:sz w:val="24"/>
          <w:szCs w:val="24"/>
        </w:rPr>
        <w:t xml:space="preserve"> Deng</w:t>
      </w:r>
      <w:r>
        <w:rPr>
          <w:rFonts w:ascii="Times New Roman" w:eastAsia="等线" w:hAnsi="Times New Roman" w:cs="Times New Roman"/>
          <w:iCs/>
          <w:sz w:val="24"/>
          <w:szCs w:val="24"/>
          <w:vertAlign w:val="superscript"/>
        </w:rPr>
        <w:t>4</w:t>
      </w:r>
      <w:r>
        <w:rPr>
          <w:rFonts w:ascii="Times New Roman" w:eastAsia="等线" w:hAnsi="Times New Roman" w:cs="Times New Roman"/>
          <w:iCs/>
          <w:sz w:val="24"/>
          <w:szCs w:val="24"/>
        </w:rPr>
        <w:t xml:space="preserve">, </w:t>
      </w:r>
      <w:bookmarkStart w:id="2" w:name="OLE_LINK7"/>
      <w:proofErr w:type="spellStart"/>
      <w:r>
        <w:rPr>
          <w:rFonts w:ascii="Times New Roman" w:eastAsia="等线" w:hAnsi="Times New Roman" w:cs="Times New Roman"/>
          <w:iCs/>
          <w:sz w:val="24"/>
          <w:szCs w:val="24"/>
        </w:rPr>
        <w:t>Chenxi</w:t>
      </w:r>
      <w:proofErr w:type="spellEnd"/>
      <w:r>
        <w:rPr>
          <w:rFonts w:ascii="Times New Roman" w:eastAsia="等线" w:hAnsi="Times New Roman" w:cs="Times New Roman"/>
          <w:iCs/>
          <w:sz w:val="24"/>
          <w:szCs w:val="24"/>
        </w:rPr>
        <w:t xml:space="preserve"> Xu</w:t>
      </w:r>
      <w:bookmarkEnd w:id="2"/>
      <w:r>
        <w:rPr>
          <w:rFonts w:ascii="Times New Roman" w:eastAsia="等线" w:hAnsi="Times New Roman" w:cs="Times New Roman"/>
          <w:iCs/>
          <w:sz w:val="24"/>
          <w:szCs w:val="24"/>
          <w:vertAlign w:val="superscript"/>
        </w:rPr>
        <w:t>4</w:t>
      </w:r>
      <w:r>
        <w:rPr>
          <w:rFonts w:ascii="Times New Roman" w:eastAsia="等线" w:hAnsi="Times New Roman" w:cs="Times New Roman"/>
          <w:iCs/>
          <w:sz w:val="24"/>
          <w:szCs w:val="24"/>
        </w:rPr>
        <w:t>, L</w:t>
      </w:r>
      <w:r>
        <w:rPr>
          <w:rFonts w:ascii="Times New Roman" w:eastAsia="等线" w:hAnsi="Times New Roman" w:cs="Times New Roman" w:hint="eastAsia"/>
          <w:iCs/>
          <w:sz w:val="24"/>
          <w:szCs w:val="24"/>
        </w:rPr>
        <w:t>u</w:t>
      </w:r>
      <w:r>
        <w:rPr>
          <w:rFonts w:ascii="Times New Roman" w:eastAsia="等线" w:hAnsi="Times New Roman" w:cs="Times New Roman"/>
          <w:iCs/>
          <w:sz w:val="24"/>
          <w:szCs w:val="24"/>
        </w:rPr>
        <w:t xml:space="preserve"> B</w:t>
      </w:r>
      <w:r>
        <w:rPr>
          <w:rFonts w:ascii="Times New Roman" w:eastAsia="等线" w:hAnsi="Times New Roman" w:cs="Times New Roman" w:hint="eastAsia"/>
          <w:iCs/>
          <w:sz w:val="24"/>
          <w:szCs w:val="24"/>
        </w:rPr>
        <w:t>ai</w:t>
      </w:r>
      <w:r w:rsidRPr="00CE0AC5">
        <w:rPr>
          <w:rFonts w:ascii="Times New Roman" w:eastAsia="等线" w:hAnsi="Times New Roman" w:cs="Times New Roman"/>
          <w:iCs/>
          <w:sz w:val="24"/>
          <w:szCs w:val="24"/>
          <w:vertAlign w:val="superscript"/>
        </w:rPr>
        <w:t>5</w:t>
      </w:r>
      <w:r>
        <w:rPr>
          <w:rFonts w:ascii="Times New Roman" w:eastAsia="等线" w:hAnsi="Times New Roman" w:cs="Times New Roman"/>
          <w:iCs/>
          <w:sz w:val="24"/>
          <w:szCs w:val="24"/>
        </w:rPr>
        <w:t xml:space="preserve">, </w:t>
      </w:r>
      <w:proofErr w:type="spellStart"/>
      <w:r>
        <w:rPr>
          <w:rFonts w:ascii="Times New Roman" w:eastAsia="等线" w:hAnsi="Times New Roman" w:cs="Times New Roman"/>
          <w:iCs/>
          <w:sz w:val="24"/>
          <w:szCs w:val="24"/>
        </w:rPr>
        <w:t>Mingzhen</w:t>
      </w:r>
      <w:proofErr w:type="spellEnd"/>
      <w:r>
        <w:rPr>
          <w:rFonts w:ascii="Times New Roman" w:eastAsia="等线" w:hAnsi="Times New Roman" w:cs="Times New Roman"/>
          <w:iCs/>
          <w:sz w:val="24"/>
          <w:szCs w:val="24"/>
        </w:rPr>
        <w:t xml:space="preserve"> Zhang</w:t>
      </w:r>
      <w:r>
        <w:rPr>
          <w:rFonts w:ascii="Times New Roman" w:eastAsia="等线" w:hAnsi="Times New Roman" w:cs="Times New Roman"/>
          <w:iCs/>
          <w:sz w:val="24"/>
          <w:szCs w:val="24"/>
          <w:vertAlign w:val="superscript"/>
        </w:rPr>
        <w:t>4</w:t>
      </w:r>
      <w:r>
        <w:rPr>
          <w:rFonts w:ascii="Times New Roman" w:eastAsia="等线" w:hAnsi="Times New Roman" w:cs="Times New Roman"/>
          <w:iCs/>
          <w:sz w:val="24"/>
          <w:szCs w:val="24"/>
        </w:rPr>
        <w:t xml:space="preserve">, </w:t>
      </w:r>
      <w:proofErr w:type="spellStart"/>
      <w:r>
        <w:rPr>
          <w:rFonts w:ascii="Times New Roman" w:eastAsia="等线" w:hAnsi="Times New Roman" w:cs="Times New Roman"/>
          <w:iCs/>
          <w:sz w:val="24"/>
          <w:szCs w:val="24"/>
        </w:rPr>
        <w:t>Shaoying</w:t>
      </w:r>
      <w:proofErr w:type="spellEnd"/>
      <w:r>
        <w:rPr>
          <w:rFonts w:ascii="Times New Roman" w:eastAsia="等线" w:hAnsi="Times New Roman" w:cs="Times New Roman"/>
          <w:iCs/>
          <w:sz w:val="24"/>
          <w:szCs w:val="24"/>
        </w:rPr>
        <w:t xml:space="preserve"> Lu</w:t>
      </w:r>
      <w:r w:rsidRPr="00145203">
        <w:rPr>
          <w:rFonts w:ascii="Times New Roman" w:eastAsia="等线" w:hAnsi="Times New Roman" w:cs="Times New Roman"/>
          <w:iCs/>
          <w:sz w:val="24"/>
          <w:szCs w:val="24"/>
          <w:vertAlign w:val="superscript"/>
        </w:rPr>
        <w:t>1</w:t>
      </w:r>
      <w:r w:rsidRPr="002E3C09">
        <w:rPr>
          <w:rFonts w:ascii="Times New Roman" w:eastAsia="等线" w:hAnsi="Times New Roman"/>
          <w:iCs/>
          <w:sz w:val="24"/>
          <w:szCs w:val="24"/>
          <w:vertAlign w:val="superscript"/>
        </w:rPr>
        <w:sym w:font="Symbol" w:char="F02A"/>
      </w:r>
      <w:r>
        <w:rPr>
          <w:rFonts w:ascii="Times New Roman" w:eastAsia="等线" w:hAnsi="Times New Roman" w:cs="Times New Roman"/>
          <w:iCs/>
          <w:sz w:val="24"/>
          <w:szCs w:val="24"/>
        </w:rPr>
        <w:t xml:space="preserve">, </w:t>
      </w:r>
      <w:proofErr w:type="spellStart"/>
      <w:r>
        <w:rPr>
          <w:rFonts w:ascii="Times New Roman" w:eastAsia="等线" w:hAnsi="Times New Roman" w:cs="Times New Roman"/>
          <w:iCs/>
          <w:sz w:val="24"/>
          <w:szCs w:val="24"/>
        </w:rPr>
        <w:t>Runqing</w:t>
      </w:r>
      <w:proofErr w:type="spellEnd"/>
      <w:r>
        <w:rPr>
          <w:rFonts w:ascii="Times New Roman" w:eastAsia="等线" w:hAnsi="Times New Roman" w:cs="Times New Roman"/>
          <w:iCs/>
          <w:sz w:val="24"/>
          <w:szCs w:val="24"/>
        </w:rPr>
        <w:t xml:space="preserve"> Li</w:t>
      </w:r>
      <w:r>
        <w:rPr>
          <w:rFonts w:ascii="Times New Roman" w:eastAsia="等线" w:hAnsi="Times New Roman" w:cs="Times New Roman"/>
          <w:iCs/>
          <w:sz w:val="24"/>
          <w:szCs w:val="24"/>
          <w:vertAlign w:val="superscript"/>
        </w:rPr>
        <w:t>5</w:t>
      </w:r>
      <w:r>
        <w:rPr>
          <w:rFonts w:ascii="Times New Roman" w:eastAsia="等线" w:hAnsi="Times New Roman" w:cs="Times New Roman" w:hint="eastAsia"/>
          <w:iCs/>
          <w:sz w:val="24"/>
          <w:szCs w:val="24"/>
          <w:vertAlign w:val="superscript"/>
        </w:rPr>
        <w:t>,</w:t>
      </w:r>
      <w:r>
        <w:rPr>
          <w:rFonts w:ascii="Times New Roman" w:eastAsia="等线" w:hAnsi="Times New Roman" w:cs="Times New Roman"/>
          <w:iCs/>
          <w:sz w:val="24"/>
          <w:szCs w:val="24"/>
          <w:vertAlign w:val="superscript"/>
        </w:rPr>
        <w:t>6</w:t>
      </w:r>
      <w:r w:rsidRPr="002E3C09">
        <w:rPr>
          <w:rFonts w:ascii="Times New Roman" w:eastAsia="等线" w:hAnsi="Times New Roman"/>
          <w:iCs/>
          <w:sz w:val="24"/>
          <w:szCs w:val="24"/>
          <w:vertAlign w:val="superscript"/>
        </w:rPr>
        <w:sym w:font="Symbol" w:char="F02A"/>
      </w:r>
      <w:r>
        <w:rPr>
          <w:rFonts w:ascii="Times New Roman" w:eastAsia="等线" w:hAnsi="Times New Roman" w:cs="Times New Roman"/>
          <w:iCs/>
          <w:sz w:val="24"/>
          <w:szCs w:val="24"/>
        </w:rPr>
        <w:t>, and Hui Cai</w:t>
      </w:r>
      <w:r w:rsidRPr="00145203">
        <w:rPr>
          <w:rFonts w:ascii="Times New Roman" w:eastAsia="等线" w:hAnsi="Times New Roman" w:cs="Times New Roman"/>
          <w:iCs/>
          <w:sz w:val="24"/>
          <w:szCs w:val="24"/>
          <w:vertAlign w:val="superscript"/>
        </w:rPr>
        <w:t>1</w:t>
      </w:r>
      <w:r w:rsidRPr="002E3C09">
        <w:rPr>
          <w:rFonts w:ascii="Times New Roman" w:eastAsia="等线" w:hAnsi="Times New Roman"/>
          <w:iCs/>
          <w:sz w:val="24"/>
          <w:szCs w:val="24"/>
          <w:vertAlign w:val="superscript"/>
        </w:rPr>
        <w:sym w:font="Symbol" w:char="F02A"/>
      </w:r>
    </w:p>
    <w:p w14:paraId="4346876F" w14:textId="77777777" w:rsidR="00D54ABE" w:rsidRDefault="00D54ABE" w:rsidP="0009465F">
      <w:pPr>
        <w:pStyle w:val="Paragraph"/>
        <w:ind w:firstLine="0"/>
        <w:jc w:val="both"/>
      </w:pPr>
    </w:p>
    <w:p w14:paraId="03C67EED" w14:textId="77777777" w:rsidR="00D54ABE" w:rsidRPr="002E3C09" w:rsidRDefault="00D54ABE" w:rsidP="0009465F">
      <w:pPr>
        <w:pStyle w:val="Paragraph"/>
        <w:ind w:firstLine="0"/>
        <w:jc w:val="both"/>
        <w:rPr>
          <w:rFonts w:eastAsiaTheme="minorEastAsia"/>
          <w:lang w:eastAsia="zh-CN"/>
        </w:rPr>
      </w:pPr>
      <w:r w:rsidRPr="002E3C09">
        <w:t>Affiliations:</w:t>
      </w:r>
    </w:p>
    <w:p w14:paraId="7100019E" w14:textId="77777777" w:rsidR="00D54ABE" w:rsidRPr="00B63F50" w:rsidRDefault="00D54ABE" w:rsidP="0009465F">
      <w:pPr>
        <w:pStyle w:val="a9"/>
        <w:numPr>
          <w:ilvl w:val="0"/>
          <w:numId w:val="1"/>
        </w:numPr>
        <w:spacing w:beforeLines="50" w:before="156"/>
        <w:ind w:firstLineChars="0"/>
        <w:rPr>
          <w:rFonts w:ascii="Times New Roman" w:hAnsi="Times New Roman"/>
          <w:sz w:val="24"/>
          <w:szCs w:val="24"/>
        </w:rPr>
      </w:pPr>
      <w:r>
        <w:rPr>
          <w:rFonts w:ascii="Times New Roman" w:hAnsi="Times New Roman"/>
          <w:sz w:val="24"/>
          <w:szCs w:val="24"/>
        </w:rPr>
        <w:t>Department of V</w:t>
      </w:r>
      <w:r w:rsidRPr="00B63F50">
        <w:rPr>
          <w:rFonts w:ascii="Times New Roman" w:hAnsi="Times New Roman"/>
          <w:sz w:val="24"/>
          <w:szCs w:val="24"/>
        </w:rPr>
        <w:t xml:space="preserve">ascular </w:t>
      </w:r>
      <w:r>
        <w:rPr>
          <w:rFonts w:ascii="Times New Roman" w:hAnsi="Times New Roman"/>
          <w:sz w:val="24"/>
          <w:szCs w:val="24"/>
        </w:rPr>
        <w:t>S</w:t>
      </w:r>
      <w:r w:rsidRPr="00B63F50">
        <w:rPr>
          <w:rFonts w:ascii="Times New Roman" w:hAnsi="Times New Roman"/>
          <w:sz w:val="24"/>
          <w:szCs w:val="24"/>
        </w:rPr>
        <w:t>urgery</w:t>
      </w:r>
      <w:r>
        <w:rPr>
          <w:rFonts w:ascii="Times New Roman" w:hAnsi="Times New Roman"/>
          <w:sz w:val="24"/>
          <w:szCs w:val="24"/>
        </w:rPr>
        <w:t>,</w:t>
      </w:r>
      <w:r w:rsidRPr="00B63F50">
        <w:rPr>
          <w:rFonts w:ascii="Times New Roman" w:hAnsi="Times New Roman"/>
          <w:sz w:val="24"/>
          <w:szCs w:val="24"/>
        </w:rPr>
        <w:t xml:space="preserve"> </w:t>
      </w:r>
      <w:bookmarkStart w:id="3" w:name="_Hlk199926098"/>
      <w:r w:rsidRPr="00B63F50">
        <w:rPr>
          <w:rFonts w:ascii="Times New Roman" w:hAnsi="Times New Roman"/>
          <w:sz w:val="24"/>
          <w:szCs w:val="24"/>
        </w:rPr>
        <w:t xml:space="preserve">The First Affiliated Hospital of Xi’an </w:t>
      </w:r>
      <w:proofErr w:type="spellStart"/>
      <w:r w:rsidRPr="00B63F50">
        <w:rPr>
          <w:rFonts w:ascii="Times New Roman" w:hAnsi="Times New Roman"/>
          <w:sz w:val="24"/>
          <w:szCs w:val="24"/>
        </w:rPr>
        <w:t>Jiaotong</w:t>
      </w:r>
      <w:proofErr w:type="spellEnd"/>
      <w:r w:rsidRPr="00B63F50">
        <w:rPr>
          <w:rFonts w:ascii="Times New Roman" w:hAnsi="Times New Roman"/>
          <w:sz w:val="24"/>
          <w:szCs w:val="24"/>
        </w:rPr>
        <w:t xml:space="preserve"> University,</w:t>
      </w:r>
      <w:r>
        <w:rPr>
          <w:rFonts w:ascii="Times New Roman" w:hAnsi="Times New Roman"/>
          <w:sz w:val="24"/>
          <w:szCs w:val="24"/>
        </w:rPr>
        <w:t xml:space="preserve"> </w:t>
      </w:r>
      <w:r w:rsidRPr="00B63F50">
        <w:rPr>
          <w:rFonts w:ascii="Times New Roman" w:hAnsi="Times New Roman"/>
          <w:sz w:val="24"/>
          <w:szCs w:val="24"/>
        </w:rPr>
        <w:t>Xi’an, Shaanxi, 710061, China</w:t>
      </w:r>
      <w:bookmarkEnd w:id="3"/>
    </w:p>
    <w:p w14:paraId="284AFB18" w14:textId="77777777" w:rsidR="00D54ABE" w:rsidRDefault="00D54ABE" w:rsidP="0009465F">
      <w:pPr>
        <w:pStyle w:val="a9"/>
        <w:numPr>
          <w:ilvl w:val="0"/>
          <w:numId w:val="1"/>
        </w:numPr>
        <w:spacing w:beforeLines="50" w:before="156"/>
        <w:ind w:firstLineChars="0"/>
        <w:rPr>
          <w:rFonts w:ascii="Times New Roman" w:hAnsi="Times New Roman"/>
          <w:sz w:val="24"/>
          <w:szCs w:val="24"/>
        </w:rPr>
      </w:pPr>
      <w:r w:rsidRPr="002E3C09">
        <w:rPr>
          <w:rFonts w:ascii="Times New Roman" w:hAnsi="Times New Roman"/>
          <w:sz w:val="24"/>
          <w:szCs w:val="24"/>
        </w:rPr>
        <w:t>Department of Neurology</w:t>
      </w:r>
      <w:r w:rsidRPr="002E3C09">
        <w:rPr>
          <w:rFonts w:ascii="Times New Roman" w:hAnsi="Times New Roman" w:hint="eastAsia"/>
          <w:sz w:val="24"/>
          <w:szCs w:val="24"/>
        </w:rPr>
        <w:t>, XD Group Hospital, Xi</w:t>
      </w:r>
      <w:r w:rsidRPr="002E3C09">
        <w:rPr>
          <w:rFonts w:ascii="Times New Roman" w:hAnsi="Times New Roman"/>
          <w:sz w:val="24"/>
          <w:szCs w:val="24"/>
        </w:rPr>
        <w:t>’</w:t>
      </w:r>
      <w:r w:rsidRPr="002E3C09">
        <w:rPr>
          <w:rFonts w:ascii="Times New Roman" w:hAnsi="Times New Roman" w:hint="eastAsia"/>
          <w:sz w:val="24"/>
          <w:szCs w:val="24"/>
        </w:rPr>
        <w:t>an, Shaanxi, 710077, China</w:t>
      </w:r>
    </w:p>
    <w:p w14:paraId="5F8F8263" w14:textId="77777777" w:rsidR="00D54ABE" w:rsidRPr="002E3C09" w:rsidRDefault="00D54ABE" w:rsidP="0009465F">
      <w:pPr>
        <w:pStyle w:val="a9"/>
        <w:numPr>
          <w:ilvl w:val="0"/>
          <w:numId w:val="1"/>
        </w:numPr>
        <w:spacing w:beforeLines="50" w:before="156"/>
        <w:ind w:firstLineChars="0"/>
        <w:rPr>
          <w:rFonts w:ascii="Times New Roman" w:hAnsi="Times New Roman"/>
          <w:sz w:val="24"/>
          <w:szCs w:val="24"/>
        </w:rPr>
      </w:pPr>
      <w:r>
        <w:rPr>
          <w:rFonts w:ascii="Times New Roman" w:hAnsi="Times New Roman" w:hint="eastAsia"/>
          <w:sz w:val="24"/>
          <w:szCs w:val="24"/>
        </w:rPr>
        <w:t>D</w:t>
      </w:r>
      <w:r>
        <w:rPr>
          <w:rFonts w:ascii="Times New Roman" w:hAnsi="Times New Roman"/>
          <w:sz w:val="24"/>
          <w:szCs w:val="24"/>
        </w:rPr>
        <w:t xml:space="preserve">epartment of Cardiology, The Second Affiliated Hospital of Xi’an </w:t>
      </w:r>
      <w:proofErr w:type="spellStart"/>
      <w:r w:rsidRPr="00B63F50">
        <w:rPr>
          <w:rFonts w:ascii="Times New Roman" w:hAnsi="Times New Roman"/>
          <w:sz w:val="24"/>
          <w:szCs w:val="24"/>
        </w:rPr>
        <w:t>Jiaotong</w:t>
      </w:r>
      <w:proofErr w:type="spellEnd"/>
      <w:r w:rsidRPr="00B63F50">
        <w:rPr>
          <w:rFonts w:ascii="Times New Roman" w:hAnsi="Times New Roman"/>
          <w:sz w:val="24"/>
          <w:szCs w:val="24"/>
        </w:rPr>
        <w:t xml:space="preserve"> University,</w:t>
      </w:r>
      <w:r>
        <w:rPr>
          <w:rFonts w:ascii="Times New Roman" w:hAnsi="Times New Roman"/>
          <w:sz w:val="24"/>
          <w:szCs w:val="24"/>
        </w:rPr>
        <w:t xml:space="preserve"> </w:t>
      </w:r>
      <w:r w:rsidRPr="00B63F50">
        <w:rPr>
          <w:rFonts w:ascii="Times New Roman" w:hAnsi="Times New Roman"/>
          <w:sz w:val="24"/>
          <w:szCs w:val="24"/>
        </w:rPr>
        <w:t>Xi’an, Shaanxi, 710</w:t>
      </w:r>
      <w:r>
        <w:rPr>
          <w:rFonts w:ascii="Times New Roman" w:hAnsi="Times New Roman"/>
          <w:sz w:val="24"/>
          <w:szCs w:val="24"/>
        </w:rPr>
        <w:t>114</w:t>
      </w:r>
      <w:r w:rsidRPr="00B63F50">
        <w:rPr>
          <w:rFonts w:ascii="Times New Roman" w:hAnsi="Times New Roman"/>
          <w:sz w:val="24"/>
          <w:szCs w:val="24"/>
        </w:rPr>
        <w:t>, China</w:t>
      </w:r>
    </w:p>
    <w:p w14:paraId="1F89F26C" w14:textId="77777777" w:rsidR="00D54ABE" w:rsidRPr="002E3C09" w:rsidRDefault="00D54ABE" w:rsidP="0009465F">
      <w:pPr>
        <w:pStyle w:val="a9"/>
        <w:numPr>
          <w:ilvl w:val="0"/>
          <w:numId w:val="1"/>
        </w:numPr>
        <w:spacing w:beforeLines="50" w:before="156"/>
        <w:ind w:firstLineChars="0"/>
        <w:rPr>
          <w:rFonts w:ascii="Times New Roman" w:hAnsi="Times New Roman"/>
          <w:sz w:val="24"/>
          <w:szCs w:val="24"/>
        </w:rPr>
      </w:pPr>
      <w:r w:rsidRPr="002E3C09">
        <w:rPr>
          <w:rFonts w:ascii="Times New Roman" w:hAnsi="Times New Roman"/>
          <w:sz w:val="24"/>
          <w:szCs w:val="24"/>
        </w:rPr>
        <w:t>School of Ba</w:t>
      </w:r>
      <w:r w:rsidRPr="002E3C09">
        <w:rPr>
          <w:rFonts w:ascii="Times New Roman" w:hAnsi="Times New Roman" w:hint="eastAsia"/>
          <w:sz w:val="24"/>
          <w:szCs w:val="24"/>
        </w:rPr>
        <w:t>s</w:t>
      </w:r>
      <w:r w:rsidRPr="002E3C09">
        <w:rPr>
          <w:rFonts w:ascii="Times New Roman" w:hAnsi="Times New Roman"/>
          <w:sz w:val="24"/>
          <w:szCs w:val="24"/>
        </w:rPr>
        <w:t>ic Medical Sciences</w:t>
      </w:r>
      <w:r w:rsidRPr="002E3C09">
        <w:rPr>
          <w:rFonts w:ascii="Times New Roman" w:hAnsi="Times New Roman" w:hint="eastAsia"/>
          <w:sz w:val="24"/>
          <w:szCs w:val="24"/>
        </w:rPr>
        <w:t xml:space="preserve">, </w:t>
      </w:r>
      <w:r w:rsidRPr="002E3C09">
        <w:rPr>
          <w:rFonts w:ascii="Times New Roman" w:hAnsi="Times New Roman"/>
          <w:sz w:val="24"/>
          <w:szCs w:val="24"/>
        </w:rPr>
        <w:t xml:space="preserve">Xi’an </w:t>
      </w:r>
      <w:proofErr w:type="spellStart"/>
      <w:r w:rsidRPr="002E3C09">
        <w:rPr>
          <w:rFonts w:ascii="Times New Roman" w:hAnsi="Times New Roman"/>
          <w:sz w:val="24"/>
          <w:szCs w:val="24"/>
        </w:rPr>
        <w:t>Jiaotong</w:t>
      </w:r>
      <w:proofErr w:type="spellEnd"/>
      <w:r w:rsidRPr="002E3C09">
        <w:rPr>
          <w:rFonts w:ascii="Times New Roman" w:hAnsi="Times New Roman"/>
          <w:sz w:val="24"/>
          <w:szCs w:val="24"/>
        </w:rPr>
        <w:t xml:space="preserve"> University</w:t>
      </w:r>
      <w:r w:rsidRPr="002E3C09">
        <w:rPr>
          <w:rFonts w:ascii="Times New Roman" w:hAnsi="Times New Roman" w:hint="eastAsia"/>
          <w:sz w:val="24"/>
          <w:szCs w:val="24"/>
        </w:rPr>
        <w:t xml:space="preserve">, </w:t>
      </w:r>
      <w:r w:rsidRPr="002E3C09">
        <w:rPr>
          <w:rFonts w:ascii="Times New Roman" w:hAnsi="Times New Roman"/>
          <w:sz w:val="24"/>
          <w:szCs w:val="24"/>
        </w:rPr>
        <w:t>Xi’an, Shaanxi, 710061, China</w:t>
      </w:r>
    </w:p>
    <w:p w14:paraId="0A25E6A4" w14:textId="77777777" w:rsidR="00D54ABE" w:rsidRDefault="00D54ABE" w:rsidP="0009465F">
      <w:pPr>
        <w:pStyle w:val="a9"/>
        <w:numPr>
          <w:ilvl w:val="0"/>
          <w:numId w:val="1"/>
        </w:numPr>
        <w:spacing w:beforeLines="50" w:before="156"/>
        <w:ind w:firstLineChars="0"/>
        <w:rPr>
          <w:rFonts w:ascii="Times New Roman" w:hAnsi="Times New Roman"/>
          <w:sz w:val="24"/>
          <w:szCs w:val="24"/>
        </w:rPr>
      </w:pPr>
      <w:r w:rsidRPr="00B63F50">
        <w:rPr>
          <w:rFonts w:ascii="Times New Roman" w:hAnsi="Times New Roman"/>
          <w:sz w:val="24"/>
          <w:szCs w:val="24"/>
        </w:rPr>
        <w:t>Department of Radiology,</w:t>
      </w:r>
      <w:bookmarkStart w:id="4" w:name="OLE_LINK2"/>
      <w:r w:rsidRPr="00B63F50">
        <w:rPr>
          <w:rFonts w:ascii="Times New Roman" w:hAnsi="Times New Roman"/>
          <w:sz w:val="24"/>
          <w:szCs w:val="24"/>
        </w:rPr>
        <w:t xml:space="preserve"> The First Affiliated Hospital of Xi’an </w:t>
      </w:r>
      <w:proofErr w:type="spellStart"/>
      <w:r w:rsidRPr="00B63F50">
        <w:rPr>
          <w:rFonts w:ascii="Times New Roman" w:hAnsi="Times New Roman"/>
          <w:sz w:val="24"/>
          <w:szCs w:val="24"/>
        </w:rPr>
        <w:t>Jiaotong</w:t>
      </w:r>
      <w:proofErr w:type="spellEnd"/>
      <w:r w:rsidRPr="00B63F50">
        <w:rPr>
          <w:rFonts w:ascii="Times New Roman" w:hAnsi="Times New Roman"/>
          <w:sz w:val="24"/>
          <w:szCs w:val="24"/>
        </w:rPr>
        <w:t xml:space="preserve"> University,</w:t>
      </w:r>
      <w:r>
        <w:rPr>
          <w:rFonts w:ascii="Times New Roman" w:hAnsi="Times New Roman"/>
          <w:sz w:val="24"/>
          <w:szCs w:val="24"/>
        </w:rPr>
        <w:t xml:space="preserve"> </w:t>
      </w:r>
      <w:r w:rsidRPr="00B63F50">
        <w:rPr>
          <w:rFonts w:ascii="Times New Roman" w:hAnsi="Times New Roman"/>
          <w:sz w:val="24"/>
          <w:szCs w:val="24"/>
        </w:rPr>
        <w:t>Xi’an, Shaanxi, 710061, China</w:t>
      </w:r>
    </w:p>
    <w:p w14:paraId="6B0DC70A" w14:textId="77777777" w:rsidR="00D54ABE" w:rsidRPr="00B11725" w:rsidRDefault="00D54ABE" w:rsidP="00B11725">
      <w:pPr>
        <w:pStyle w:val="a9"/>
        <w:numPr>
          <w:ilvl w:val="0"/>
          <w:numId w:val="1"/>
        </w:numPr>
        <w:ind w:firstLineChars="0"/>
        <w:rPr>
          <w:rFonts w:ascii="Times New Roman" w:hAnsi="Times New Roman"/>
          <w:sz w:val="24"/>
          <w:szCs w:val="24"/>
        </w:rPr>
      </w:pPr>
      <w:r w:rsidRPr="00B11725">
        <w:rPr>
          <w:rFonts w:ascii="Times New Roman" w:hAnsi="Times New Roman"/>
          <w:sz w:val="24"/>
          <w:szCs w:val="24"/>
        </w:rPr>
        <w:t>Xi’an Key Laboratory of Medical Computational Imaging, Xi’an, Shaanxi, 710061, China</w:t>
      </w:r>
    </w:p>
    <w:bookmarkEnd w:id="4"/>
    <w:p w14:paraId="0A99C3F2" w14:textId="77777777" w:rsidR="00D54ABE" w:rsidRPr="002E3C09" w:rsidRDefault="00D54ABE" w:rsidP="0009465F">
      <w:pPr>
        <w:pStyle w:val="a9"/>
        <w:spacing w:beforeLines="50" w:before="156"/>
        <w:ind w:left="420" w:firstLineChars="0" w:firstLine="0"/>
        <w:rPr>
          <w:rFonts w:ascii="Times New Roman" w:hAnsi="Times New Roman"/>
          <w:sz w:val="24"/>
          <w:szCs w:val="24"/>
        </w:rPr>
      </w:pPr>
    </w:p>
    <w:p w14:paraId="47FED163" w14:textId="77777777" w:rsidR="00D54ABE" w:rsidRPr="002E3C09" w:rsidRDefault="00D54ABE" w:rsidP="0009465F">
      <w:pPr>
        <w:spacing w:line="276" w:lineRule="auto"/>
        <w:rPr>
          <w:rFonts w:ascii="Times New Roman" w:eastAsia="等线" w:hAnsi="Times New Roman" w:cs="Times New Roman"/>
          <w:iCs/>
          <w:sz w:val="24"/>
          <w:szCs w:val="24"/>
        </w:rPr>
      </w:pPr>
    </w:p>
    <w:p w14:paraId="15B39ED4" w14:textId="77777777" w:rsidR="00D54ABE" w:rsidRPr="002E3C09" w:rsidRDefault="00D54ABE" w:rsidP="0009465F">
      <w:pPr>
        <w:spacing w:line="276" w:lineRule="auto"/>
        <w:rPr>
          <w:rFonts w:ascii="Times New Roman" w:eastAsia="等线" w:hAnsi="Times New Roman" w:cs="Times New Roman"/>
          <w:iCs/>
          <w:sz w:val="24"/>
          <w:szCs w:val="24"/>
        </w:rPr>
      </w:pPr>
      <w:r w:rsidRPr="002E3C09">
        <w:rPr>
          <w:rFonts w:ascii="Times New Roman" w:eastAsia="等线" w:hAnsi="Times New Roman" w:cs="Times New Roman"/>
          <w:iCs/>
          <w:sz w:val="24"/>
          <w:szCs w:val="24"/>
        </w:rPr>
        <w:sym w:font="Symbol" w:char="F02A"/>
      </w:r>
      <w:r w:rsidRPr="002E3C09">
        <w:rPr>
          <w:rFonts w:ascii="Times New Roman" w:eastAsia="等线" w:hAnsi="Times New Roman" w:cs="Times New Roman"/>
          <w:iCs/>
          <w:sz w:val="24"/>
          <w:szCs w:val="24"/>
        </w:rPr>
        <w:t xml:space="preserve"> Authors for correspondence </w:t>
      </w:r>
    </w:p>
    <w:p w14:paraId="26E0F905" w14:textId="77777777" w:rsidR="00D54ABE" w:rsidRPr="002E3C09" w:rsidRDefault="00D54ABE" w:rsidP="0009465F">
      <w:pPr>
        <w:spacing w:beforeLines="50" w:before="156"/>
        <w:rPr>
          <w:rFonts w:ascii="Times New Roman" w:hAnsi="Times New Roman"/>
          <w:sz w:val="24"/>
          <w:szCs w:val="24"/>
        </w:rPr>
      </w:pPr>
    </w:p>
    <w:p w14:paraId="1FBDEBAB" w14:textId="77777777" w:rsidR="00D54ABE" w:rsidRPr="002E3C09" w:rsidRDefault="00D54ABE" w:rsidP="0009465F">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S</w:t>
      </w:r>
      <w:r>
        <w:rPr>
          <w:rFonts w:ascii="Times New Roman" w:hAnsi="Times New Roman" w:cs="Times New Roman" w:hint="eastAsia"/>
          <w:sz w:val="24"/>
          <w:szCs w:val="24"/>
        </w:rPr>
        <w:t>haoying</w:t>
      </w:r>
      <w:proofErr w:type="spellEnd"/>
      <w:r>
        <w:rPr>
          <w:rFonts w:ascii="Times New Roman" w:hAnsi="Times New Roman" w:cs="Times New Roman"/>
          <w:sz w:val="24"/>
          <w:szCs w:val="24"/>
        </w:rPr>
        <w:t xml:space="preserve"> L</w:t>
      </w:r>
      <w:r>
        <w:rPr>
          <w:rFonts w:ascii="Times New Roman" w:hAnsi="Times New Roman" w:cs="Times New Roman" w:hint="eastAsia"/>
          <w:sz w:val="24"/>
          <w:szCs w:val="24"/>
        </w:rPr>
        <w:t>u</w:t>
      </w:r>
      <w:r w:rsidRPr="002E3C09">
        <w:rPr>
          <w:rFonts w:ascii="Times New Roman" w:hAnsi="Times New Roman" w:cs="Times New Roman"/>
          <w:sz w:val="24"/>
          <w:szCs w:val="24"/>
        </w:rPr>
        <w:t xml:space="preserve"> (</w:t>
      </w:r>
      <w:r w:rsidRPr="002E3C09">
        <w:rPr>
          <w:rFonts w:ascii="Times New Roman" w:eastAsia="Yu Gothic UI Light" w:hAnsi="Times New Roman" w:cs="Times New Roman"/>
          <w:bCs/>
          <w:sz w:val="24"/>
          <w:szCs w:val="24"/>
        </w:rPr>
        <w:t xml:space="preserve">ORCID: </w:t>
      </w:r>
      <w:r w:rsidRPr="00222E31">
        <w:rPr>
          <w:rFonts w:ascii="Times New Roman" w:eastAsia="Yu Gothic UI Light" w:hAnsi="Times New Roman" w:cs="Times New Roman"/>
          <w:bCs/>
          <w:sz w:val="24"/>
          <w:szCs w:val="24"/>
        </w:rPr>
        <w:t>0000-0002-0309-5151</w:t>
      </w:r>
      <w:r w:rsidRPr="002E3C09">
        <w:rPr>
          <w:rFonts w:ascii="Times New Roman" w:hAnsi="Times New Roman" w:cs="Times New Roman"/>
          <w:sz w:val="24"/>
          <w:szCs w:val="24"/>
        </w:rPr>
        <w:t>)</w:t>
      </w:r>
      <w:r w:rsidRPr="002E3C09">
        <w:rPr>
          <w:rFonts w:ascii="Times New Roman" w:hAnsi="Times New Roman" w:cs="Times New Roman" w:hint="eastAsia"/>
          <w:sz w:val="24"/>
          <w:szCs w:val="24"/>
        </w:rPr>
        <w:t xml:space="preserve"> </w:t>
      </w:r>
    </w:p>
    <w:p w14:paraId="5406B119" w14:textId="77777777" w:rsidR="00D54ABE" w:rsidRPr="002E3C09" w:rsidRDefault="00D54ABE" w:rsidP="0009465F">
      <w:pPr>
        <w:autoSpaceDE w:val="0"/>
        <w:autoSpaceDN w:val="0"/>
        <w:adjustRightInd w:val="0"/>
        <w:rPr>
          <w:rFonts w:ascii="Times New Roman" w:hAnsi="Times New Roman" w:cs="Times New Roman"/>
          <w:sz w:val="24"/>
          <w:szCs w:val="24"/>
          <w:u w:val="single"/>
        </w:rPr>
      </w:pPr>
      <w:r w:rsidRPr="002E3C09">
        <w:rPr>
          <w:rFonts w:ascii="Times New Roman" w:hAnsi="Times New Roman" w:cs="Times New Roman"/>
          <w:sz w:val="24"/>
          <w:szCs w:val="24"/>
        </w:rPr>
        <w:t xml:space="preserve">Email address: </w:t>
      </w:r>
      <w:r w:rsidRPr="00222E31">
        <w:rPr>
          <w:rFonts w:ascii="Times New Roman" w:hAnsi="Times New Roman" w:cs="Times New Roman"/>
          <w:sz w:val="24"/>
          <w:szCs w:val="24"/>
          <w:u w:val="single"/>
        </w:rPr>
        <w:t>robertlu@mail.xjtu.edu.cn</w:t>
      </w:r>
    </w:p>
    <w:p w14:paraId="1FC4EBD8" w14:textId="77777777" w:rsidR="00D54ABE" w:rsidRDefault="00D54ABE" w:rsidP="0009465F">
      <w:pPr>
        <w:widowControl/>
        <w:jc w:val="left"/>
        <w:rPr>
          <w:rFonts w:ascii="Times New Roman" w:hAnsi="Times New Roman" w:cs="Times New Roman"/>
          <w:sz w:val="24"/>
          <w:szCs w:val="24"/>
        </w:rPr>
      </w:pPr>
    </w:p>
    <w:p w14:paraId="60987630" w14:textId="77777777" w:rsidR="00D54ABE" w:rsidRPr="002E3C09" w:rsidRDefault="00D54ABE" w:rsidP="0009465F">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R</w:t>
      </w:r>
      <w:r>
        <w:rPr>
          <w:rFonts w:ascii="Times New Roman" w:hAnsi="Times New Roman" w:cs="Times New Roman" w:hint="eastAsia"/>
          <w:sz w:val="24"/>
          <w:szCs w:val="24"/>
        </w:rPr>
        <w:t>unqing</w:t>
      </w:r>
      <w:proofErr w:type="spellEnd"/>
      <w:r>
        <w:rPr>
          <w:rFonts w:ascii="Times New Roman" w:hAnsi="Times New Roman" w:cs="Times New Roman"/>
          <w:sz w:val="24"/>
          <w:szCs w:val="24"/>
        </w:rPr>
        <w:t xml:space="preserve"> L</w:t>
      </w:r>
      <w:r>
        <w:rPr>
          <w:rFonts w:ascii="Times New Roman" w:hAnsi="Times New Roman" w:cs="Times New Roman" w:hint="eastAsia"/>
          <w:sz w:val="24"/>
          <w:szCs w:val="24"/>
        </w:rPr>
        <w:t>i</w:t>
      </w:r>
      <w:r w:rsidRPr="002E3C09">
        <w:rPr>
          <w:rFonts w:ascii="Times New Roman" w:hAnsi="Times New Roman" w:cs="Times New Roman"/>
          <w:sz w:val="24"/>
          <w:szCs w:val="24"/>
        </w:rPr>
        <w:t xml:space="preserve"> (</w:t>
      </w:r>
      <w:r w:rsidRPr="002E3C09">
        <w:rPr>
          <w:rFonts w:ascii="Times New Roman" w:eastAsia="Yu Gothic UI Light" w:hAnsi="Times New Roman" w:cs="Times New Roman"/>
          <w:bCs/>
          <w:sz w:val="24"/>
          <w:szCs w:val="24"/>
        </w:rPr>
        <w:t xml:space="preserve">ORCID: </w:t>
      </w:r>
      <w:r w:rsidRPr="004B43D9">
        <w:rPr>
          <w:rFonts w:ascii="Times New Roman" w:eastAsia="Yu Gothic UI Light" w:hAnsi="Times New Roman" w:cs="Times New Roman"/>
          <w:bCs/>
          <w:sz w:val="24"/>
          <w:szCs w:val="24"/>
        </w:rPr>
        <w:t>0000-0003-3822-3966</w:t>
      </w:r>
      <w:r w:rsidRPr="002E3C09">
        <w:rPr>
          <w:rFonts w:ascii="Times New Roman" w:hAnsi="Times New Roman" w:cs="Times New Roman"/>
          <w:sz w:val="24"/>
          <w:szCs w:val="24"/>
        </w:rPr>
        <w:t>)</w:t>
      </w:r>
      <w:r w:rsidRPr="002E3C09">
        <w:rPr>
          <w:rFonts w:ascii="Times New Roman" w:hAnsi="Times New Roman" w:cs="Times New Roman" w:hint="eastAsia"/>
          <w:sz w:val="24"/>
          <w:szCs w:val="24"/>
        </w:rPr>
        <w:t xml:space="preserve"> </w:t>
      </w:r>
    </w:p>
    <w:p w14:paraId="53FAFC88" w14:textId="77777777" w:rsidR="00D54ABE" w:rsidRPr="002E3C09" w:rsidRDefault="00D54ABE" w:rsidP="0009465F">
      <w:pPr>
        <w:autoSpaceDE w:val="0"/>
        <w:autoSpaceDN w:val="0"/>
        <w:adjustRightInd w:val="0"/>
        <w:rPr>
          <w:rFonts w:ascii="Times New Roman" w:hAnsi="Times New Roman" w:cs="Times New Roman"/>
          <w:sz w:val="24"/>
          <w:szCs w:val="24"/>
          <w:u w:val="single"/>
        </w:rPr>
      </w:pPr>
      <w:r w:rsidRPr="002E3C09">
        <w:rPr>
          <w:rFonts w:ascii="Times New Roman" w:hAnsi="Times New Roman" w:cs="Times New Roman"/>
          <w:sz w:val="24"/>
          <w:szCs w:val="24"/>
        </w:rPr>
        <w:t xml:space="preserve">Email address: </w:t>
      </w:r>
      <w:r w:rsidRPr="00C50268">
        <w:rPr>
          <w:rFonts w:ascii="Times New Roman" w:hAnsi="Times New Roman" w:cs="Times New Roman"/>
          <w:sz w:val="24"/>
          <w:szCs w:val="24"/>
          <w:u w:val="single"/>
        </w:rPr>
        <w:t>lirunqing718@xjtu.edu.cn</w:t>
      </w:r>
    </w:p>
    <w:p w14:paraId="5EB6D93A" w14:textId="77777777" w:rsidR="00D54ABE" w:rsidRDefault="00D54ABE" w:rsidP="0009465F">
      <w:pPr>
        <w:widowControl/>
        <w:jc w:val="left"/>
        <w:rPr>
          <w:rFonts w:ascii="Times New Roman" w:hAnsi="Times New Roman" w:cs="Times New Roman"/>
          <w:sz w:val="24"/>
          <w:szCs w:val="24"/>
        </w:rPr>
      </w:pPr>
    </w:p>
    <w:p w14:paraId="27B86E86" w14:textId="77777777" w:rsidR="00D54ABE" w:rsidRPr="002E3C09" w:rsidRDefault="00D54ABE" w:rsidP="0009465F">
      <w:pPr>
        <w:autoSpaceDE w:val="0"/>
        <w:autoSpaceDN w:val="0"/>
        <w:adjustRightInd w:val="0"/>
        <w:rPr>
          <w:rFonts w:ascii="Times New Roman" w:hAnsi="Times New Roman" w:cs="Times New Roman"/>
          <w:sz w:val="24"/>
          <w:szCs w:val="24"/>
        </w:rPr>
      </w:pPr>
      <w:bookmarkStart w:id="5" w:name="OLE_LINK3"/>
      <w:r>
        <w:rPr>
          <w:rFonts w:ascii="Times New Roman" w:hAnsi="Times New Roman" w:cs="Times New Roman"/>
          <w:sz w:val="24"/>
          <w:szCs w:val="24"/>
        </w:rPr>
        <w:t>H</w:t>
      </w:r>
      <w:r>
        <w:rPr>
          <w:rFonts w:ascii="Times New Roman" w:hAnsi="Times New Roman" w:cs="Times New Roman" w:hint="eastAsia"/>
          <w:sz w:val="24"/>
          <w:szCs w:val="24"/>
        </w:rPr>
        <w:t>ui</w:t>
      </w:r>
      <w:r>
        <w:rPr>
          <w:rFonts w:ascii="Times New Roman" w:hAnsi="Times New Roman" w:cs="Times New Roman"/>
          <w:sz w:val="24"/>
          <w:szCs w:val="24"/>
        </w:rPr>
        <w:t xml:space="preserve"> C</w:t>
      </w:r>
      <w:r>
        <w:rPr>
          <w:rFonts w:ascii="Times New Roman" w:hAnsi="Times New Roman" w:cs="Times New Roman" w:hint="eastAsia"/>
          <w:sz w:val="24"/>
          <w:szCs w:val="24"/>
        </w:rPr>
        <w:t>ai</w:t>
      </w:r>
      <w:r w:rsidRPr="002E3C09">
        <w:rPr>
          <w:rFonts w:ascii="Times New Roman" w:hAnsi="Times New Roman" w:cs="Times New Roman"/>
          <w:sz w:val="24"/>
          <w:szCs w:val="24"/>
        </w:rPr>
        <w:t xml:space="preserve"> (</w:t>
      </w:r>
      <w:r w:rsidRPr="002E3C09">
        <w:rPr>
          <w:rFonts w:ascii="Times New Roman" w:eastAsia="Yu Gothic UI Light" w:hAnsi="Times New Roman" w:cs="Times New Roman"/>
          <w:bCs/>
          <w:sz w:val="24"/>
          <w:szCs w:val="24"/>
        </w:rPr>
        <w:t xml:space="preserve">ORCID: </w:t>
      </w:r>
      <w:r w:rsidRPr="00C50268">
        <w:rPr>
          <w:rFonts w:ascii="Times New Roman" w:eastAsia="Yu Gothic UI Light" w:hAnsi="Times New Roman" w:cs="Times New Roman"/>
          <w:bCs/>
          <w:sz w:val="24"/>
          <w:szCs w:val="24"/>
        </w:rPr>
        <w:t>0000-0001-5805-8270</w:t>
      </w:r>
      <w:r w:rsidRPr="002E3C09">
        <w:rPr>
          <w:rFonts w:ascii="Times New Roman" w:hAnsi="Times New Roman" w:cs="Times New Roman"/>
          <w:sz w:val="24"/>
          <w:szCs w:val="24"/>
        </w:rPr>
        <w:t>)</w:t>
      </w:r>
      <w:r w:rsidRPr="002E3C09">
        <w:rPr>
          <w:rFonts w:ascii="Times New Roman" w:hAnsi="Times New Roman" w:cs="Times New Roman" w:hint="eastAsia"/>
          <w:sz w:val="24"/>
          <w:szCs w:val="24"/>
        </w:rPr>
        <w:t xml:space="preserve"> </w:t>
      </w:r>
    </w:p>
    <w:p w14:paraId="6974C618" w14:textId="77777777" w:rsidR="00D54ABE" w:rsidRPr="002E3C09" w:rsidRDefault="00D54ABE" w:rsidP="0009465F">
      <w:pPr>
        <w:autoSpaceDE w:val="0"/>
        <w:autoSpaceDN w:val="0"/>
        <w:adjustRightInd w:val="0"/>
        <w:rPr>
          <w:rFonts w:ascii="Times New Roman" w:hAnsi="Times New Roman" w:cs="Times New Roman"/>
          <w:sz w:val="24"/>
          <w:szCs w:val="24"/>
          <w:u w:val="single"/>
        </w:rPr>
      </w:pPr>
      <w:r w:rsidRPr="002E3C09">
        <w:rPr>
          <w:rFonts w:ascii="Times New Roman" w:hAnsi="Times New Roman" w:cs="Times New Roman"/>
          <w:sz w:val="24"/>
          <w:szCs w:val="24"/>
        </w:rPr>
        <w:t xml:space="preserve">Email address: </w:t>
      </w:r>
      <w:bookmarkStart w:id="6" w:name="_Hlk199926133"/>
      <w:r w:rsidRPr="00C50268">
        <w:rPr>
          <w:rFonts w:ascii="Times New Roman" w:hAnsi="Times New Roman" w:cs="Times New Roman"/>
          <w:sz w:val="24"/>
          <w:szCs w:val="24"/>
          <w:u w:val="single"/>
        </w:rPr>
        <w:t>caihui@xjtufh.edu.cn</w:t>
      </w:r>
      <w:bookmarkEnd w:id="6"/>
    </w:p>
    <w:bookmarkEnd w:id="5"/>
    <w:p w14:paraId="3FE0887F" w14:textId="77777777" w:rsidR="00D54ABE" w:rsidRDefault="00D54ABE" w:rsidP="0009465F">
      <w:pPr>
        <w:widowControl/>
        <w:jc w:val="left"/>
        <w:rPr>
          <w:rFonts w:ascii="Times New Roman" w:hAnsi="Times New Roman" w:cs="Times New Roman"/>
          <w:sz w:val="24"/>
          <w:szCs w:val="24"/>
        </w:rPr>
      </w:pPr>
    </w:p>
    <w:p w14:paraId="23E13AB1" w14:textId="77777777" w:rsidR="00D54ABE" w:rsidRDefault="00D54ABE" w:rsidP="0009465F">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129567E1" w14:textId="77777777" w:rsidR="00D54ABE" w:rsidRDefault="00D54ABE">
      <w:pPr>
        <w:widowControl/>
        <w:jc w:val="left"/>
        <w:rPr>
          <w:rFonts w:ascii="Times New Roman" w:hAnsi="Times New Roman" w:cs="Times New Roman"/>
          <w:b/>
          <w:bCs/>
          <w:sz w:val="28"/>
          <w:szCs w:val="28"/>
        </w:rPr>
      </w:pPr>
      <w:bookmarkStart w:id="7" w:name="_Hlk205375612"/>
      <w:r w:rsidRPr="00F83A0E">
        <w:rPr>
          <w:rFonts w:ascii="Times New Roman" w:hAnsi="Times New Roman" w:cs="Times New Roman"/>
          <w:b/>
          <w:bCs/>
          <w:sz w:val="28"/>
          <w:szCs w:val="28"/>
        </w:rPr>
        <w:lastRenderedPageBreak/>
        <w:t>Materials and Method</w:t>
      </w:r>
      <w:r w:rsidRPr="00F83A0E">
        <w:rPr>
          <w:rFonts w:ascii="Times New Roman" w:hAnsi="Times New Roman" w:cs="Times New Roman" w:hint="eastAsia"/>
          <w:b/>
          <w:bCs/>
          <w:sz w:val="28"/>
          <w:szCs w:val="28"/>
        </w:rPr>
        <w:t>s</w:t>
      </w:r>
      <w:bookmarkEnd w:id="7"/>
    </w:p>
    <w:p w14:paraId="08BED279" w14:textId="77777777" w:rsidR="00D54ABE" w:rsidRPr="00917FCD" w:rsidRDefault="00D54ABE" w:rsidP="009D7494">
      <w:pPr>
        <w:spacing w:before="240" w:line="480" w:lineRule="auto"/>
        <w:rPr>
          <w:rFonts w:ascii="Times New Roman" w:hAnsi="Times New Roman" w:cs="Times New Roman"/>
          <w:b/>
          <w:bCs/>
          <w:sz w:val="24"/>
          <w:szCs w:val="24"/>
        </w:rPr>
      </w:pPr>
      <w:bookmarkStart w:id="8" w:name="_Hlk206803273"/>
      <w:r w:rsidRPr="00917FCD">
        <w:rPr>
          <w:rFonts w:ascii="Times New Roman" w:hAnsi="Times New Roman" w:cs="Times New Roman"/>
          <w:b/>
          <w:bCs/>
          <w:sz w:val="24"/>
          <w:szCs w:val="24"/>
        </w:rPr>
        <w:t>Characterization of Se-CDs, Se-CD@LP-PEG</w:t>
      </w:r>
      <w:r>
        <w:rPr>
          <w:rFonts w:ascii="Times New Roman" w:hAnsi="Times New Roman" w:cs="Times New Roman"/>
          <w:b/>
          <w:bCs/>
          <w:sz w:val="24"/>
          <w:szCs w:val="24"/>
        </w:rPr>
        <w:t>,</w:t>
      </w:r>
      <w:r w:rsidRPr="00917FCD">
        <w:rPr>
          <w:rFonts w:ascii="Times New Roman" w:hAnsi="Times New Roman" w:cs="Times New Roman"/>
          <w:b/>
          <w:bCs/>
          <w:sz w:val="24"/>
          <w:szCs w:val="24"/>
        </w:rPr>
        <w:t xml:space="preserve"> and Se-CD@LP-GSH</w:t>
      </w:r>
    </w:p>
    <w:p w14:paraId="1B9D141F" w14:textId="77777777" w:rsidR="00D54ABE" w:rsidRDefault="00D54ABE" w:rsidP="009D7494">
      <w:pPr>
        <w:spacing w:line="480" w:lineRule="auto"/>
        <w:rPr>
          <w:rFonts w:ascii="Times New Roman" w:hAnsi="Times New Roman" w:cs="Times New Roman"/>
          <w:sz w:val="24"/>
          <w:szCs w:val="24"/>
        </w:rPr>
      </w:pPr>
      <w:r w:rsidRPr="005C31BC">
        <w:rPr>
          <w:rFonts w:ascii="Times New Roman" w:hAnsi="Times New Roman" w:cs="Times New Roman"/>
          <w:sz w:val="24"/>
          <w:szCs w:val="24"/>
        </w:rPr>
        <w:t xml:space="preserve">Transmission electron microscopy (TEM; Thermo Fisher Scientific, USA) was </w:t>
      </w:r>
      <w:r>
        <w:rPr>
          <w:rFonts w:ascii="Times New Roman" w:hAnsi="Times New Roman" w:cs="Times New Roman" w:hint="eastAsia"/>
          <w:sz w:val="24"/>
          <w:szCs w:val="24"/>
        </w:rPr>
        <w:t>utilized</w:t>
      </w:r>
      <w:r w:rsidRPr="005C31BC">
        <w:rPr>
          <w:rFonts w:ascii="Times New Roman" w:hAnsi="Times New Roman" w:cs="Times New Roman"/>
          <w:sz w:val="24"/>
          <w:szCs w:val="24"/>
        </w:rPr>
        <w:t xml:space="preserve"> to </w:t>
      </w:r>
      <w:r>
        <w:rPr>
          <w:rFonts w:ascii="Times New Roman" w:hAnsi="Times New Roman" w:cs="Times New Roman" w:hint="eastAsia"/>
          <w:sz w:val="24"/>
          <w:szCs w:val="24"/>
        </w:rPr>
        <w:t>observe</w:t>
      </w:r>
      <w:r w:rsidRPr="005C31BC">
        <w:rPr>
          <w:rFonts w:ascii="Times New Roman" w:hAnsi="Times New Roman" w:cs="Times New Roman"/>
          <w:sz w:val="24"/>
          <w:szCs w:val="24"/>
        </w:rPr>
        <w:t xml:space="preserve"> the morphological features of the </w:t>
      </w:r>
      <w:r>
        <w:rPr>
          <w:rFonts w:ascii="Times New Roman" w:hAnsi="Times New Roman" w:cs="Times New Roman"/>
          <w:sz w:val="24"/>
          <w:szCs w:val="24"/>
        </w:rPr>
        <w:t>NPs</w:t>
      </w:r>
      <w:r w:rsidRPr="005C31BC">
        <w:rPr>
          <w:rFonts w:ascii="Times New Roman" w:hAnsi="Times New Roman" w:cs="Times New Roman"/>
          <w:sz w:val="24"/>
          <w:szCs w:val="24"/>
        </w:rPr>
        <w:t>.</w:t>
      </w:r>
      <w:r w:rsidRPr="0065421C">
        <w:rPr>
          <w:rFonts w:ascii="Times New Roman" w:hAnsi="Times New Roman" w:cs="Times New Roman"/>
          <w:sz w:val="24"/>
          <w:szCs w:val="24"/>
        </w:rPr>
        <w:t xml:space="preserve"> </w:t>
      </w:r>
      <w:r w:rsidRPr="000029D3">
        <w:rPr>
          <w:rFonts w:ascii="Times New Roman" w:hAnsi="Times New Roman" w:cs="Times New Roman"/>
          <w:sz w:val="24"/>
          <w:szCs w:val="24"/>
        </w:rPr>
        <w:t xml:space="preserve">A </w:t>
      </w:r>
      <w:proofErr w:type="spellStart"/>
      <w:r w:rsidRPr="000029D3">
        <w:rPr>
          <w:rFonts w:ascii="Times New Roman" w:hAnsi="Times New Roman" w:cs="Times New Roman"/>
          <w:sz w:val="24"/>
          <w:szCs w:val="24"/>
        </w:rPr>
        <w:t>Zetasizer</w:t>
      </w:r>
      <w:proofErr w:type="spellEnd"/>
      <w:r w:rsidRPr="000029D3">
        <w:rPr>
          <w:rFonts w:ascii="Times New Roman" w:hAnsi="Times New Roman" w:cs="Times New Roman"/>
          <w:sz w:val="24"/>
          <w:szCs w:val="24"/>
        </w:rPr>
        <w:t xml:space="preserve"> Nano ZS90 (Malvern Instruments, UK) was employed to evaluate the surface charge (zeta potential) and hydrodynamic particle size</w:t>
      </w:r>
      <w:r w:rsidRPr="0065421C">
        <w:rPr>
          <w:rFonts w:ascii="Times New Roman" w:hAnsi="Times New Roman" w:cs="Times New Roman"/>
          <w:sz w:val="24"/>
          <w:szCs w:val="24"/>
        </w:rPr>
        <w:t xml:space="preserve">. </w:t>
      </w:r>
      <w:r>
        <w:rPr>
          <w:rFonts w:ascii="Times New Roman" w:hAnsi="Times New Roman" w:cs="Times New Roman"/>
          <w:sz w:val="24"/>
          <w:szCs w:val="24"/>
        </w:rPr>
        <w:t>U</w:t>
      </w:r>
      <w:r w:rsidRPr="0065421C">
        <w:rPr>
          <w:rFonts w:ascii="Times New Roman" w:hAnsi="Times New Roman" w:cs="Times New Roman"/>
          <w:sz w:val="24"/>
          <w:szCs w:val="24"/>
        </w:rPr>
        <w:t>ltraviolet–visible (UV</w:t>
      </w:r>
      <w:r>
        <w:rPr>
          <w:rFonts w:ascii="Times New Roman" w:hAnsi="Times New Roman" w:cs="Times New Roman" w:hint="eastAsia"/>
          <w:sz w:val="24"/>
          <w:szCs w:val="24"/>
        </w:rPr>
        <w:t>/</w:t>
      </w:r>
      <w:r w:rsidRPr="0065421C">
        <w:rPr>
          <w:rFonts w:ascii="Times New Roman" w:hAnsi="Times New Roman" w:cs="Times New Roman"/>
          <w:sz w:val="24"/>
          <w:szCs w:val="24"/>
        </w:rPr>
        <w:t xml:space="preserve">Vis) absorption spectra </w:t>
      </w:r>
      <w:r>
        <w:rPr>
          <w:rFonts w:ascii="Times New Roman" w:hAnsi="Times New Roman" w:cs="Times New Roman" w:hint="eastAsia"/>
          <w:sz w:val="24"/>
          <w:szCs w:val="24"/>
        </w:rPr>
        <w:t>of</w:t>
      </w:r>
      <w:r>
        <w:rPr>
          <w:rFonts w:ascii="Times New Roman" w:hAnsi="Times New Roman" w:cs="Times New Roman"/>
          <w:sz w:val="24"/>
          <w:szCs w:val="24"/>
        </w:rPr>
        <w:t xml:space="preserve"> S</w:t>
      </w:r>
      <w:r>
        <w:rPr>
          <w:rFonts w:ascii="Times New Roman" w:hAnsi="Times New Roman" w:cs="Times New Roman" w:hint="eastAsia"/>
          <w:sz w:val="24"/>
          <w:szCs w:val="24"/>
        </w:rPr>
        <w:t>e</w:t>
      </w:r>
      <w:r>
        <w:rPr>
          <w:rFonts w:ascii="Times New Roman" w:hAnsi="Times New Roman" w:cs="Times New Roman"/>
          <w:sz w:val="24"/>
          <w:szCs w:val="24"/>
        </w:rPr>
        <w:t>-CD</w:t>
      </w:r>
      <w:r>
        <w:rPr>
          <w:rFonts w:ascii="Times New Roman" w:hAnsi="Times New Roman" w:cs="Times New Roman" w:hint="eastAsia"/>
          <w:sz w:val="24"/>
          <w:szCs w:val="24"/>
        </w:rPr>
        <w:t>s</w:t>
      </w:r>
      <w:r>
        <w:rPr>
          <w:rFonts w:ascii="Times New Roman" w:hAnsi="Times New Roman" w:cs="Times New Roman"/>
          <w:sz w:val="24"/>
          <w:szCs w:val="24"/>
        </w:rPr>
        <w:t xml:space="preserve"> </w:t>
      </w:r>
      <w:r w:rsidRPr="0065421C">
        <w:rPr>
          <w:rFonts w:ascii="Times New Roman" w:hAnsi="Times New Roman" w:cs="Times New Roman"/>
          <w:sz w:val="24"/>
          <w:szCs w:val="24"/>
        </w:rPr>
        <w:t xml:space="preserve">were </w:t>
      </w:r>
      <w:r>
        <w:rPr>
          <w:rFonts w:ascii="Times New Roman" w:hAnsi="Times New Roman" w:cs="Times New Roman"/>
          <w:sz w:val="24"/>
          <w:szCs w:val="24"/>
        </w:rPr>
        <w:t>measured</w:t>
      </w:r>
      <w:r w:rsidRPr="0065421C">
        <w:rPr>
          <w:rFonts w:ascii="Times New Roman" w:hAnsi="Times New Roman" w:cs="Times New Roman"/>
          <w:sz w:val="24"/>
          <w:szCs w:val="24"/>
        </w:rPr>
        <w:t xml:space="preserve"> with a UV</w:t>
      </w:r>
      <w:r>
        <w:rPr>
          <w:rFonts w:ascii="Times New Roman" w:hAnsi="Times New Roman" w:cs="Times New Roman"/>
          <w:sz w:val="24"/>
          <w:szCs w:val="24"/>
        </w:rPr>
        <w:t>/</w:t>
      </w:r>
      <w:r w:rsidRPr="0065421C">
        <w:rPr>
          <w:rFonts w:ascii="Times New Roman" w:hAnsi="Times New Roman" w:cs="Times New Roman"/>
          <w:sz w:val="24"/>
          <w:szCs w:val="24"/>
        </w:rPr>
        <w:t>Vis spectrophotometer (Thermo Fisher Scientific, USA). Functional groups present on the nanoparticle surface were identified through Fourier-transform infrared (FTIR) spectroscopy (Bruker, Germany).</w:t>
      </w:r>
      <w:r w:rsidRPr="002A780A">
        <w:t xml:space="preserve"> </w:t>
      </w:r>
      <w:r w:rsidRPr="00F232EE">
        <w:rPr>
          <w:rFonts w:ascii="Times New Roman" w:hAnsi="Times New Roman" w:cs="Times New Roman"/>
          <w:sz w:val="24"/>
          <w:szCs w:val="24"/>
        </w:rPr>
        <w:t xml:space="preserve">Surface elemental composition </w:t>
      </w:r>
      <w:r>
        <w:rPr>
          <w:rFonts w:ascii="Times New Roman" w:hAnsi="Times New Roman" w:cs="Times New Roman"/>
          <w:sz w:val="24"/>
          <w:szCs w:val="24"/>
        </w:rPr>
        <w:t>was</w:t>
      </w:r>
      <w:r w:rsidRPr="00F232EE">
        <w:rPr>
          <w:rFonts w:ascii="Times New Roman" w:hAnsi="Times New Roman" w:cs="Times New Roman"/>
          <w:sz w:val="24"/>
          <w:szCs w:val="24"/>
        </w:rPr>
        <w:t xml:space="preserve"> investigated through X-ray photoelectron spectroscopy.</w:t>
      </w:r>
      <w:r w:rsidRPr="002A780A">
        <w:rPr>
          <w:rFonts w:ascii="Times New Roman" w:hAnsi="Times New Roman" w:cs="Times New Roman"/>
          <w:sz w:val="24"/>
          <w:szCs w:val="24"/>
        </w:rPr>
        <w:t xml:space="preserve"> (XPS; Thermo Fisher ESCALAB Xi+, USA), enabling in-depth analysis of surface functionalities and doping profiles</w:t>
      </w:r>
      <w:r w:rsidRPr="0065421C">
        <w:rPr>
          <w:rFonts w:ascii="Times New Roman" w:hAnsi="Times New Roman" w:cs="Times New Roman"/>
          <w:sz w:val="24"/>
          <w:szCs w:val="24"/>
        </w:rPr>
        <w:t>. Additionally, electron paramagnetic resonance (EPR) measurements were carried out on a CIQTEK EPR200M spectrometer operating in continuous-wave X-band mode to probe unpaired electron species.</w:t>
      </w:r>
    </w:p>
    <w:p w14:paraId="7419AA85" w14:textId="77777777" w:rsidR="00D54ABE" w:rsidRPr="00917FCD" w:rsidRDefault="00D54ABE" w:rsidP="009D7494">
      <w:pPr>
        <w:spacing w:before="240" w:line="480" w:lineRule="auto"/>
        <w:rPr>
          <w:rFonts w:ascii="Times New Roman" w:hAnsi="Times New Roman" w:cs="Times New Roman"/>
          <w:b/>
          <w:bCs/>
          <w:sz w:val="24"/>
          <w:szCs w:val="24"/>
        </w:rPr>
      </w:pPr>
      <w:r w:rsidRPr="00917FCD">
        <w:rPr>
          <w:rFonts w:ascii="Times New Roman" w:hAnsi="Times New Roman" w:cs="Times New Roman"/>
          <w:b/>
          <w:bCs/>
          <w:sz w:val="24"/>
          <w:szCs w:val="24"/>
        </w:rPr>
        <w:t>ROS scavenging ability</w:t>
      </w:r>
      <w:r>
        <w:rPr>
          <w:rFonts w:ascii="Times New Roman" w:hAnsi="Times New Roman" w:cs="Times New Roman"/>
          <w:b/>
          <w:bCs/>
          <w:sz w:val="24"/>
          <w:szCs w:val="24"/>
        </w:rPr>
        <w:t xml:space="preserve"> </w:t>
      </w:r>
      <w:r>
        <w:rPr>
          <w:rFonts w:ascii="Times New Roman" w:hAnsi="Times New Roman" w:cs="Times New Roman" w:hint="eastAsia"/>
          <w:b/>
          <w:bCs/>
          <w:sz w:val="24"/>
          <w:szCs w:val="24"/>
        </w:rPr>
        <w:t>evaluation</w:t>
      </w:r>
    </w:p>
    <w:p w14:paraId="17AFB88A" w14:textId="77777777" w:rsidR="00D54ABE" w:rsidRPr="00F83A0E" w:rsidRDefault="00D54ABE" w:rsidP="009D7494">
      <w:pPr>
        <w:spacing w:line="480" w:lineRule="auto"/>
        <w:rPr>
          <w:rFonts w:ascii="Times New Roman" w:hAnsi="Times New Roman" w:cs="Times New Roman"/>
          <w:sz w:val="24"/>
          <w:szCs w:val="24"/>
        </w:rPr>
      </w:pPr>
      <w:r w:rsidRPr="00F83A0E">
        <w:rPr>
          <w:rFonts w:ascii="Times New Roman" w:hAnsi="Times New Roman" w:cs="Times New Roman"/>
          <w:sz w:val="24"/>
          <w:szCs w:val="24"/>
        </w:rPr>
        <w:t xml:space="preserve">ABTS assay: The </w:t>
      </w:r>
      <w:r>
        <w:rPr>
          <w:rFonts w:ascii="Times New Roman" w:hAnsi="Times New Roman" w:cs="Times New Roman"/>
          <w:sz w:val="24"/>
          <w:szCs w:val="24"/>
        </w:rPr>
        <w:t>overall</w:t>
      </w:r>
      <w:r w:rsidRPr="00F83A0E">
        <w:rPr>
          <w:rFonts w:ascii="Times New Roman" w:hAnsi="Times New Roman" w:cs="Times New Roman"/>
          <w:sz w:val="24"/>
          <w:szCs w:val="24"/>
        </w:rPr>
        <w:t xml:space="preserve"> antioxidant capacity of the NPs </w:t>
      </w:r>
      <w:r w:rsidRPr="00EF6C3E">
        <w:rPr>
          <w:rFonts w:ascii="Times New Roman" w:hAnsi="Times New Roman" w:cs="Times New Roman"/>
          <w:sz w:val="24"/>
          <w:szCs w:val="24"/>
        </w:rPr>
        <w:t xml:space="preserve">was </w:t>
      </w:r>
      <w:r>
        <w:rPr>
          <w:rFonts w:ascii="Times New Roman" w:hAnsi="Times New Roman" w:cs="Times New Roman"/>
          <w:sz w:val="24"/>
          <w:szCs w:val="24"/>
        </w:rPr>
        <w:t>assessed</w:t>
      </w:r>
      <w:r w:rsidRPr="00EF6C3E">
        <w:rPr>
          <w:rFonts w:ascii="Times New Roman" w:hAnsi="Times New Roman" w:cs="Times New Roman"/>
          <w:sz w:val="24"/>
          <w:szCs w:val="24"/>
        </w:rPr>
        <w:t xml:space="preserve"> </w:t>
      </w:r>
      <w:r>
        <w:rPr>
          <w:rFonts w:ascii="Times New Roman" w:hAnsi="Times New Roman" w:cs="Times New Roman"/>
          <w:sz w:val="24"/>
          <w:szCs w:val="24"/>
        </w:rPr>
        <w:t xml:space="preserve">by </w:t>
      </w:r>
      <w:r w:rsidRPr="00EF6C3E">
        <w:rPr>
          <w:rFonts w:ascii="Times New Roman" w:hAnsi="Times New Roman" w:cs="Times New Roman"/>
          <w:sz w:val="24"/>
          <w:szCs w:val="24"/>
        </w:rPr>
        <w:t xml:space="preserve">a commercially available assay kit </w:t>
      </w:r>
      <w:r w:rsidRPr="00F83A0E">
        <w:rPr>
          <w:rFonts w:ascii="Times New Roman" w:hAnsi="Times New Roman" w:cs="Times New Roman"/>
          <w:sz w:val="24"/>
          <w:szCs w:val="24"/>
        </w:rPr>
        <w:t xml:space="preserve">(S0119, </w:t>
      </w:r>
      <w:proofErr w:type="spellStart"/>
      <w:r w:rsidRPr="00F83A0E">
        <w:rPr>
          <w:rFonts w:ascii="Times New Roman" w:hAnsi="Times New Roman" w:cs="Times New Roman"/>
          <w:sz w:val="24"/>
          <w:szCs w:val="24"/>
        </w:rPr>
        <w:t>Beyotime</w:t>
      </w:r>
      <w:proofErr w:type="spellEnd"/>
      <w:r w:rsidRPr="00F83A0E">
        <w:rPr>
          <w:rFonts w:ascii="Times New Roman" w:hAnsi="Times New Roman" w:cs="Times New Roman"/>
          <w:sz w:val="24"/>
          <w:szCs w:val="24"/>
        </w:rPr>
        <w:t xml:space="preserve">, China). </w:t>
      </w:r>
      <w:r w:rsidRPr="00EF6C3E">
        <w:rPr>
          <w:rFonts w:ascii="Times New Roman" w:hAnsi="Times New Roman" w:cs="Times New Roman"/>
          <w:sz w:val="24"/>
          <w:szCs w:val="24"/>
        </w:rPr>
        <w:t xml:space="preserve">In brief, the NPs were added to the ABTS•⁺ working solution and </w:t>
      </w:r>
      <w:r>
        <w:rPr>
          <w:rFonts w:ascii="Times New Roman" w:hAnsi="Times New Roman" w:cs="Times New Roman"/>
          <w:sz w:val="24"/>
          <w:szCs w:val="24"/>
        </w:rPr>
        <w:t>stayed</w:t>
      </w:r>
      <w:r w:rsidRPr="00EF6C3E">
        <w:rPr>
          <w:rFonts w:ascii="Times New Roman" w:hAnsi="Times New Roman" w:cs="Times New Roman"/>
          <w:sz w:val="24"/>
          <w:szCs w:val="24"/>
        </w:rPr>
        <w:t xml:space="preserve"> at </w:t>
      </w:r>
      <w:r w:rsidRPr="0074242C">
        <w:rPr>
          <w:rFonts w:ascii="Times New Roman" w:hAnsi="Times New Roman" w:cs="Times New Roman"/>
          <w:sz w:val="24"/>
          <w:szCs w:val="24"/>
        </w:rPr>
        <w:t>ambient</w:t>
      </w:r>
      <w:r w:rsidRPr="00EF6C3E">
        <w:rPr>
          <w:rFonts w:ascii="Times New Roman" w:hAnsi="Times New Roman" w:cs="Times New Roman"/>
          <w:sz w:val="24"/>
          <w:szCs w:val="24"/>
        </w:rPr>
        <w:t xml:space="preserve"> temperature for 3 minutes. </w:t>
      </w:r>
      <w:r w:rsidRPr="0074242C">
        <w:rPr>
          <w:rFonts w:ascii="Times New Roman" w:hAnsi="Times New Roman" w:cs="Times New Roman"/>
          <w:sz w:val="24"/>
          <w:szCs w:val="24"/>
        </w:rPr>
        <w:t>The absorbance was then recorded at 734 nm</w:t>
      </w:r>
      <w:r w:rsidRPr="00EF6C3E">
        <w:rPr>
          <w:rFonts w:ascii="Times New Roman" w:hAnsi="Times New Roman" w:cs="Times New Roman"/>
          <w:sz w:val="24"/>
          <w:szCs w:val="24"/>
        </w:rPr>
        <w:t xml:space="preserve">. The radical scavenging activity was quantified using the </w:t>
      </w:r>
      <w:r w:rsidRPr="0074242C">
        <w:rPr>
          <w:rFonts w:ascii="Times New Roman" w:hAnsi="Times New Roman" w:cs="Times New Roman"/>
          <w:sz w:val="24"/>
          <w:szCs w:val="24"/>
        </w:rPr>
        <w:t>equation</w:t>
      </w:r>
      <w:r w:rsidRPr="00F83A0E">
        <w:rPr>
          <w:rFonts w:ascii="Times New Roman" w:hAnsi="Times New Roman" w:cs="Times New Roman"/>
          <w:sz w:val="24"/>
          <w:szCs w:val="24"/>
        </w:rPr>
        <w:t xml:space="preserve">: </w:t>
      </w:r>
      <m:oMath>
        <m:r>
          <w:rPr>
            <w:rFonts w:ascii="Cambria Math" w:hAnsi="Cambria Math" w:cs="Times New Roman"/>
            <w:sz w:val="24"/>
            <w:szCs w:val="24"/>
          </w:rPr>
          <m:t>Scavenging ablitity</m:t>
        </m:r>
        <m:d>
          <m:dPr>
            <m:ctrlPr>
              <w:rPr>
                <w:rFonts w:ascii="Cambria Math" w:hAnsi="Cambria Math" w:cs="Times New Roman"/>
                <w:i/>
                <w:sz w:val="24"/>
                <w:szCs w:val="24"/>
              </w:rPr>
            </m:ctrlPr>
          </m:dPr>
          <m:e>
            <m:r>
              <w:rPr>
                <w:rFonts w:ascii="Cambria Math" w:hAnsi="Cambria Math" w:cs="Times New Roman"/>
                <w:sz w:val="24"/>
                <w:szCs w:val="24"/>
              </w:rPr>
              <m:t>%</m:t>
            </m:r>
          </m:e>
        </m:d>
        <m:r>
          <w:rPr>
            <w:rFonts w:ascii="Cambria Math" w:hAnsi="Cambria Math" w:cs="Times New Roman"/>
            <w:sz w:val="24"/>
            <w:szCs w:val="24"/>
          </w:rPr>
          <m:t xml:space="preserve"> =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ABTS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Sample</m:t>
                </m:r>
              </m:sub>
            </m:sSub>
          </m:num>
          <m:den>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ABTS</m:t>
                </m:r>
              </m:sub>
            </m:sSub>
          </m:den>
        </m:f>
        <m:r>
          <w:rPr>
            <w:rFonts w:ascii="Cambria Math" w:hAnsi="Cambria Math" w:cs="Times New Roman"/>
            <w:sz w:val="24"/>
            <w:szCs w:val="24"/>
          </w:rPr>
          <m:t xml:space="preserve"> × 100</m:t>
        </m:r>
      </m:oMath>
      <w:r w:rsidRPr="00F83A0E">
        <w:rPr>
          <w:rFonts w:ascii="Times New Roman" w:hAnsi="Times New Roman" w:cs="Times New Roman"/>
          <w:sz w:val="24"/>
          <w:szCs w:val="24"/>
        </w:rPr>
        <w:t xml:space="preserve">. Where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ABTS</m:t>
            </m:r>
          </m:sub>
        </m:sSub>
      </m:oMath>
      <w:r w:rsidRPr="00F83A0E">
        <w:rPr>
          <w:rFonts w:ascii="Times New Roman" w:hAnsi="Times New Roman" w:cs="Times New Roman"/>
          <w:sz w:val="24"/>
          <w:szCs w:val="24"/>
        </w:rPr>
        <w:t xml:space="preserve"> </w:t>
      </w:r>
      <w:r w:rsidRPr="0074242C">
        <w:rPr>
          <w:rFonts w:ascii="Times New Roman" w:hAnsi="Times New Roman" w:cs="Times New Roman"/>
          <w:sz w:val="24"/>
          <w:szCs w:val="24"/>
        </w:rPr>
        <w:t>is the absorbance of</w:t>
      </w:r>
      <w:r w:rsidRPr="00F83A0E">
        <w:rPr>
          <w:rFonts w:ascii="Times New Roman" w:hAnsi="Times New Roman" w:cs="Times New Roman"/>
          <w:sz w:val="24"/>
          <w:szCs w:val="24"/>
        </w:rPr>
        <w:t xml:space="preserve"> the</w:t>
      </w:r>
      <w:r>
        <w:rPr>
          <w:rFonts w:ascii="Times New Roman" w:hAnsi="Times New Roman" w:cs="Times New Roman"/>
          <w:sz w:val="24"/>
          <w:szCs w:val="24"/>
        </w:rPr>
        <w:t xml:space="preserve"> </w:t>
      </w:r>
      <w:r w:rsidRPr="0074242C">
        <w:rPr>
          <w:rFonts w:ascii="Times New Roman" w:hAnsi="Times New Roman" w:cs="Times New Roman"/>
          <w:sz w:val="24"/>
          <w:szCs w:val="24"/>
        </w:rPr>
        <w:t>untreated</w:t>
      </w:r>
      <w:r w:rsidRPr="00F83A0E">
        <w:rPr>
          <w:rFonts w:ascii="Times New Roman" w:hAnsi="Times New Roman" w:cs="Times New Roman"/>
          <w:sz w:val="24"/>
          <w:szCs w:val="24"/>
        </w:rPr>
        <w:t xml:space="preserve"> ABTS</w:t>
      </w:r>
      <w:r w:rsidRPr="00F83A0E">
        <w:rPr>
          <w:rFonts w:ascii="Times New Roman" w:eastAsia="等线" w:hAnsi="Times New Roman" w:cs="Times New Roman"/>
          <w:sz w:val="24"/>
          <w:szCs w:val="24"/>
        </w:rPr>
        <w:t>•</w:t>
      </w:r>
      <w:r w:rsidRPr="00F83A0E">
        <w:rPr>
          <w:rFonts w:ascii="Times New Roman" w:eastAsia="MS Gothic" w:hAnsi="Times New Roman" w:cs="Times New Roman"/>
          <w:sz w:val="24"/>
          <w:szCs w:val="24"/>
        </w:rPr>
        <w:t>⁺</w:t>
      </w:r>
      <w:r w:rsidRPr="00F83A0E">
        <w:rPr>
          <w:rFonts w:ascii="Times New Roman" w:hAnsi="Times New Roman" w:cs="Times New Roman"/>
          <w:sz w:val="24"/>
          <w:szCs w:val="24"/>
        </w:rPr>
        <w:t xml:space="preserve"> solution, and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Sample</m:t>
            </m:r>
          </m:sub>
        </m:sSub>
      </m:oMath>
      <w:r w:rsidRPr="00F83A0E">
        <w:rPr>
          <w:rFonts w:ascii="Times New Roman" w:hAnsi="Times New Roman" w:cs="Times New Roman"/>
          <w:sz w:val="24"/>
          <w:szCs w:val="24"/>
        </w:rPr>
        <w:t xml:space="preserve"> </w:t>
      </w:r>
      <w:r>
        <w:rPr>
          <w:rFonts w:ascii="Times New Roman" w:hAnsi="Times New Roman" w:cs="Times New Roman"/>
          <w:sz w:val="24"/>
          <w:szCs w:val="24"/>
        </w:rPr>
        <w:t>denotes</w:t>
      </w:r>
      <w:r w:rsidRPr="00F83A0E">
        <w:rPr>
          <w:rFonts w:ascii="Times New Roman" w:hAnsi="Times New Roman" w:cs="Times New Roman"/>
          <w:sz w:val="24"/>
          <w:szCs w:val="24"/>
        </w:rPr>
        <w:t xml:space="preserve"> the absorbance </w:t>
      </w:r>
      <w:r>
        <w:rPr>
          <w:rFonts w:ascii="Times New Roman" w:hAnsi="Times New Roman" w:cs="Times New Roman"/>
          <w:sz w:val="24"/>
          <w:szCs w:val="24"/>
        </w:rPr>
        <w:t>in the presence</w:t>
      </w:r>
      <w:r w:rsidRPr="00F83A0E">
        <w:rPr>
          <w:rFonts w:ascii="Times New Roman" w:hAnsi="Times New Roman" w:cs="Times New Roman"/>
          <w:sz w:val="24"/>
          <w:szCs w:val="24"/>
        </w:rPr>
        <w:t xml:space="preserve"> of </w:t>
      </w:r>
      <w:proofErr w:type="gramStart"/>
      <w:r w:rsidRPr="00F83A0E">
        <w:rPr>
          <w:rFonts w:ascii="Times New Roman" w:hAnsi="Times New Roman" w:cs="Times New Roman"/>
          <w:sz w:val="24"/>
          <w:szCs w:val="24"/>
        </w:rPr>
        <w:t>NPs.</w:t>
      </w:r>
      <w:proofErr w:type="gramEnd"/>
    </w:p>
    <w:p w14:paraId="4B47424D" w14:textId="77777777" w:rsidR="00D54ABE" w:rsidRDefault="00D54ABE" w:rsidP="009D7494">
      <w:pPr>
        <w:spacing w:line="480" w:lineRule="auto"/>
        <w:ind w:firstLineChars="100" w:firstLine="240"/>
        <w:rPr>
          <w:rFonts w:ascii="Times New Roman" w:hAnsi="Times New Roman" w:cs="Times New Roman"/>
          <w:sz w:val="24"/>
          <w:szCs w:val="24"/>
        </w:rPr>
      </w:pPr>
      <w:r w:rsidRPr="00F83A0E">
        <w:rPr>
          <w:rFonts w:ascii="Times New Roman" w:hAnsi="Times New Roman" w:cs="Times New Roman"/>
          <w:sz w:val="24"/>
          <w:szCs w:val="24"/>
        </w:rPr>
        <w:t xml:space="preserve">TMB assay: </w:t>
      </w:r>
      <w:r w:rsidRPr="00B86EBF">
        <w:rPr>
          <w:rFonts w:ascii="Times New Roman" w:hAnsi="Times New Roman" w:cs="Times New Roman"/>
          <w:sz w:val="24"/>
          <w:szCs w:val="24"/>
        </w:rPr>
        <w:t xml:space="preserve">The ability of the NPs to neutralize •OH radicals </w:t>
      </w:r>
      <w:proofErr w:type="gramStart"/>
      <w:r w:rsidRPr="00B86EBF">
        <w:rPr>
          <w:rFonts w:ascii="Times New Roman" w:hAnsi="Times New Roman" w:cs="Times New Roman"/>
          <w:sz w:val="24"/>
          <w:szCs w:val="24"/>
        </w:rPr>
        <w:t>was</w:t>
      </w:r>
      <w:proofErr w:type="gramEnd"/>
      <w:r w:rsidRPr="00B86EBF">
        <w:rPr>
          <w:rFonts w:ascii="Times New Roman" w:hAnsi="Times New Roman" w:cs="Times New Roman"/>
          <w:sz w:val="24"/>
          <w:szCs w:val="24"/>
        </w:rPr>
        <w:t xml:space="preserve"> assessed using a TMB-based colorimetric method. A solution comprising 100 </w:t>
      </w:r>
      <w:proofErr w:type="spellStart"/>
      <w:r w:rsidRPr="00B86EBF">
        <w:rPr>
          <w:rFonts w:ascii="Times New Roman" w:hAnsi="Times New Roman" w:cs="Times New Roman"/>
          <w:sz w:val="24"/>
          <w:szCs w:val="24"/>
        </w:rPr>
        <w:t>μM</w:t>
      </w:r>
      <w:proofErr w:type="spellEnd"/>
      <w:r w:rsidRPr="00B86EBF">
        <w:rPr>
          <w:rFonts w:ascii="Times New Roman" w:hAnsi="Times New Roman" w:cs="Times New Roman"/>
          <w:sz w:val="24"/>
          <w:szCs w:val="24"/>
        </w:rPr>
        <w:t xml:space="preserve"> </w:t>
      </w:r>
      <w:proofErr w:type="spellStart"/>
      <w:r w:rsidRPr="00B86EBF">
        <w:rPr>
          <w:rFonts w:ascii="Times New Roman" w:hAnsi="Times New Roman" w:cs="Times New Roman"/>
          <w:sz w:val="24"/>
          <w:szCs w:val="24"/>
        </w:rPr>
        <w:t>FeSO</w:t>
      </w:r>
      <w:proofErr w:type="spellEnd"/>
      <w:r w:rsidRPr="00B86EBF">
        <w:rPr>
          <w:rFonts w:ascii="Times New Roman" w:hAnsi="Times New Roman" w:cs="Times New Roman"/>
          <w:sz w:val="24"/>
          <w:szCs w:val="24"/>
        </w:rPr>
        <w:t xml:space="preserve">₄, 500 </w:t>
      </w:r>
      <w:proofErr w:type="spellStart"/>
      <w:r w:rsidRPr="00B86EBF">
        <w:rPr>
          <w:rFonts w:ascii="Times New Roman" w:hAnsi="Times New Roman" w:cs="Times New Roman"/>
          <w:sz w:val="24"/>
          <w:szCs w:val="24"/>
        </w:rPr>
        <w:t>μM</w:t>
      </w:r>
      <w:proofErr w:type="spellEnd"/>
      <w:r w:rsidRPr="00B86EBF">
        <w:rPr>
          <w:rFonts w:ascii="Times New Roman" w:hAnsi="Times New Roman" w:cs="Times New Roman"/>
          <w:sz w:val="24"/>
          <w:szCs w:val="24"/>
        </w:rPr>
        <w:t xml:space="preserve"> H₂O₂, and 3 mM TMB was mixed </w:t>
      </w:r>
      <w:r w:rsidRPr="00B86EBF">
        <w:rPr>
          <w:rFonts w:ascii="Times New Roman" w:hAnsi="Times New Roman" w:cs="Times New Roman"/>
          <w:sz w:val="24"/>
          <w:szCs w:val="24"/>
        </w:rPr>
        <w:lastRenderedPageBreak/>
        <w:t>with different NP</w:t>
      </w:r>
      <w:r>
        <w:rPr>
          <w:rFonts w:ascii="Times New Roman" w:hAnsi="Times New Roman" w:cs="Times New Roman"/>
          <w:sz w:val="24"/>
          <w:szCs w:val="24"/>
        </w:rPr>
        <w:t>s</w:t>
      </w:r>
      <w:r w:rsidRPr="00B86EBF">
        <w:rPr>
          <w:rFonts w:ascii="Times New Roman" w:hAnsi="Times New Roman" w:cs="Times New Roman"/>
          <w:sz w:val="24"/>
          <w:szCs w:val="24"/>
        </w:rPr>
        <w:t xml:space="preserve"> concentrations and kept in darkness for 10 minutes. The absorbance of the mixture was recorded at 645 nm. The scavenging capacity was determined using the same equation applied in the ABTS•⁺ assay.</w:t>
      </w:r>
    </w:p>
    <w:p w14:paraId="07C75858" w14:textId="77777777" w:rsidR="00D54ABE" w:rsidRPr="00F83A0E" w:rsidRDefault="00D54ABE" w:rsidP="009D7494">
      <w:pPr>
        <w:spacing w:line="480" w:lineRule="auto"/>
        <w:ind w:firstLineChars="100" w:firstLine="240"/>
        <w:rPr>
          <w:rFonts w:ascii="Times New Roman" w:hAnsi="Times New Roman" w:cs="Times New Roman"/>
          <w:sz w:val="24"/>
          <w:szCs w:val="24"/>
        </w:rPr>
      </w:pPr>
      <w:r w:rsidRPr="00F83A0E">
        <w:rPr>
          <w:rFonts w:ascii="Times New Roman" w:hAnsi="Times New Roman" w:cs="Times New Roman"/>
          <w:sz w:val="24"/>
          <w:szCs w:val="24"/>
        </w:rPr>
        <w:t xml:space="preserve">NBT assay: </w:t>
      </w:r>
      <w:r w:rsidRPr="00B86EBF">
        <w:rPr>
          <w:rFonts w:ascii="Times New Roman" w:hAnsi="Times New Roman" w:cs="Times New Roman"/>
          <w:sz w:val="24"/>
          <w:szCs w:val="24"/>
        </w:rPr>
        <w:t xml:space="preserve">The ability of the NPs to neutralize </w:t>
      </w:r>
      <w:r w:rsidRPr="00970D90">
        <w:rPr>
          <w:rFonts w:ascii="Times New Roman" w:hAnsi="Times New Roman" w:cs="Times New Roman"/>
          <w:sz w:val="24"/>
          <w:szCs w:val="24"/>
        </w:rPr>
        <w:t>O₂•⁻</w:t>
      </w:r>
      <w:r w:rsidRPr="00B86EBF">
        <w:rPr>
          <w:rFonts w:ascii="Times New Roman" w:hAnsi="Times New Roman" w:cs="Times New Roman"/>
          <w:sz w:val="24"/>
          <w:szCs w:val="24"/>
        </w:rPr>
        <w:t xml:space="preserve"> radicals </w:t>
      </w:r>
      <w:proofErr w:type="gramStart"/>
      <w:r w:rsidRPr="00B86EBF">
        <w:rPr>
          <w:rFonts w:ascii="Times New Roman" w:hAnsi="Times New Roman" w:cs="Times New Roman"/>
          <w:sz w:val="24"/>
          <w:szCs w:val="24"/>
        </w:rPr>
        <w:t>was</w:t>
      </w:r>
      <w:proofErr w:type="gramEnd"/>
      <w:r w:rsidRPr="00970D90">
        <w:rPr>
          <w:rFonts w:ascii="Times New Roman" w:hAnsi="Times New Roman" w:cs="Times New Roman"/>
          <w:sz w:val="24"/>
          <w:szCs w:val="24"/>
        </w:rPr>
        <w:t xml:space="preserve"> </w:t>
      </w:r>
      <w:r>
        <w:rPr>
          <w:rFonts w:ascii="Times New Roman" w:hAnsi="Times New Roman" w:cs="Times New Roman"/>
          <w:sz w:val="24"/>
          <w:szCs w:val="24"/>
        </w:rPr>
        <w:t>acquired</w:t>
      </w:r>
      <w:r w:rsidRPr="00970D90">
        <w:rPr>
          <w:rFonts w:ascii="Times New Roman" w:hAnsi="Times New Roman" w:cs="Times New Roman"/>
          <w:sz w:val="24"/>
          <w:szCs w:val="24"/>
        </w:rPr>
        <w:t xml:space="preserve"> </w:t>
      </w:r>
      <w:r>
        <w:rPr>
          <w:rFonts w:ascii="Times New Roman" w:hAnsi="Times New Roman" w:cs="Times New Roman"/>
          <w:sz w:val="24"/>
          <w:szCs w:val="24"/>
        </w:rPr>
        <w:t>by</w:t>
      </w:r>
      <w:r w:rsidRPr="00970D90">
        <w:rPr>
          <w:rFonts w:ascii="Times New Roman" w:hAnsi="Times New Roman" w:cs="Times New Roman"/>
          <w:sz w:val="24"/>
          <w:szCs w:val="24"/>
        </w:rPr>
        <w:t xml:space="preserve"> the </w:t>
      </w:r>
      <w:proofErr w:type="spellStart"/>
      <w:r w:rsidRPr="00970D90">
        <w:rPr>
          <w:rFonts w:ascii="Times New Roman" w:hAnsi="Times New Roman" w:cs="Times New Roman"/>
          <w:sz w:val="24"/>
          <w:szCs w:val="24"/>
        </w:rPr>
        <w:t>nitroblue</w:t>
      </w:r>
      <w:proofErr w:type="spellEnd"/>
      <w:r w:rsidRPr="00970D90">
        <w:rPr>
          <w:rFonts w:ascii="Times New Roman" w:hAnsi="Times New Roman" w:cs="Times New Roman"/>
          <w:sz w:val="24"/>
          <w:szCs w:val="24"/>
        </w:rPr>
        <w:t xml:space="preserve"> tetrazolium (NBT) reduction assay. NPs at varying concentrations were added to a reaction mixture containing 0.05 mM NBT, 13 mM L-methionine, and 20 </w:t>
      </w:r>
      <w:proofErr w:type="spellStart"/>
      <w:r w:rsidRPr="00970D90">
        <w:rPr>
          <w:rFonts w:ascii="Times New Roman" w:hAnsi="Times New Roman" w:cs="Times New Roman"/>
          <w:sz w:val="24"/>
          <w:szCs w:val="24"/>
        </w:rPr>
        <w:t>μM</w:t>
      </w:r>
      <w:proofErr w:type="spellEnd"/>
      <w:r w:rsidRPr="00970D90">
        <w:rPr>
          <w:rFonts w:ascii="Times New Roman" w:hAnsi="Times New Roman" w:cs="Times New Roman"/>
          <w:sz w:val="24"/>
          <w:szCs w:val="24"/>
        </w:rPr>
        <w:t xml:space="preserve"> riboflavin in 25 mM PBS, followed by LED light exposure for 5 minutes to initiate the reaction. Absorbance at 560 nm was recorded, and </w:t>
      </w:r>
      <w:r>
        <w:rPr>
          <w:rFonts w:ascii="Times New Roman" w:hAnsi="Times New Roman" w:cs="Times New Roman"/>
          <w:sz w:val="24"/>
          <w:szCs w:val="24"/>
        </w:rPr>
        <w:t>t</w:t>
      </w:r>
      <w:r w:rsidRPr="00B86EBF">
        <w:rPr>
          <w:rFonts w:ascii="Times New Roman" w:hAnsi="Times New Roman" w:cs="Times New Roman"/>
          <w:sz w:val="24"/>
          <w:szCs w:val="24"/>
        </w:rPr>
        <w:t>he scavenging capacity was determined using the same equation applied in the ABTS•⁺ assay.</w:t>
      </w:r>
    </w:p>
    <w:p w14:paraId="0594EFAE" w14:textId="77777777" w:rsidR="00D54ABE" w:rsidRPr="00F83A0E" w:rsidRDefault="00D54ABE" w:rsidP="009D7494">
      <w:pPr>
        <w:spacing w:line="480" w:lineRule="auto"/>
        <w:ind w:firstLineChars="100" w:firstLine="240"/>
        <w:rPr>
          <w:rFonts w:ascii="Times New Roman" w:hAnsi="Times New Roman" w:cs="Times New Roman"/>
          <w:sz w:val="24"/>
          <w:szCs w:val="24"/>
        </w:rPr>
      </w:pPr>
      <w:r w:rsidRPr="00F83A0E">
        <w:rPr>
          <w:rFonts w:ascii="Times New Roman" w:hAnsi="Times New Roman" w:cs="Times New Roman"/>
          <w:sz w:val="24"/>
          <w:szCs w:val="24"/>
        </w:rPr>
        <w:t>Glutathione peroxidase (</w:t>
      </w:r>
      <w:proofErr w:type="spellStart"/>
      <w:r w:rsidRPr="00F83A0E">
        <w:rPr>
          <w:rFonts w:ascii="Times New Roman" w:hAnsi="Times New Roman" w:cs="Times New Roman"/>
          <w:sz w:val="24"/>
          <w:szCs w:val="24"/>
        </w:rPr>
        <w:t>GPx</w:t>
      </w:r>
      <w:proofErr w:type="spellEnd"/>
      <w:r w:rsidRPr="00F83A0E">
        <w:rPr>
          <w:rFonts w:ascii="Times New Roman" w:hAnsi="Times New Roman" w:cs="Times New Roman"/>
          <w:sz w:val="24"/>
          <w:szCs w:val="24"/>
        </w:rPr>
        <w:t xml:space="preserve">) assay: Two different commercial assay kits were used to measure </w:t>
      </w:r>
      <w:proofErr w:type="spellStart"/>
      <w:r w:rsidRPr="00F83A0E">
        <w:rPr>
          <w:rFonts w:ascii="Times New Roman" w:hAnsi="Times New Roman" w:cs="Times New Roman"/>
          <w:sz w:val="24"/>
          <w:szCs w:val="24"/>
        </w:rPr>
        <w:t>GPx</w:t>
      </w:r>
      <w:proofErr w:type="spellEnd"/>
      <w:r w:rsidRPr="00F83A0E">
        <w:rPr>
          <w:rFonts w:ascii="Times New Roman" w:hAnsi="Times New Roman" w:cs="Times New Roman"/>
          <w:sz w:val="24"/>
          <w:szCs w:val="24"/>
        </w:rPr>
        <w:t xml:space="preserve"> activity in this study.</w:t>
      </w:r>
      <w:r>
        <w:rPr>
          <w:rFonts w:ascii="Times New Roman" w:hAnsi="Times New Roman" w:cs="Times New Roman"/>
          <w:sz w:val="24"/>
          <w:szCs w:val="24"/>
        </w:rPr>
        <w:t xml:space="preserve"> </w:t>
      </w:r>
      <w:proofErr w:type="spellStart"/>
      <w:r w:rsidRPr="00F83A0E">
        <w:rPr>
          <w:rFonts w:ascii="Times New Roman" w:hAnsi="Times New Roman" w:cs="Times New Roman"/>
          <w:sz w:val="24"/>
          <w:szCs w:val="24"/>
        </w:rPr>
        <w:t>GPx</w:t>
      </w:r>
      <w:proofErr w:type="spellEnd"/>
      <w:r>
        <w:rPr>
          <w:rFonts w:ascii="Times New Roman" w:hAnsi="Times New Roman" w:cs="Times New Roman"/>
          <w:sz w:val="24"/>
          <w:szCs w:val="24"/>
        </w:rPr>
        <w:t xml:space="preserve"> </w:t>
      </w:r>
      <w:r w:rsidRPr="00F83A0E">
        <w:rPr>
          <w:rFonts w:ascii="Times New Roman" w:hAnsi="Times New Roman" w:cs="Times New Roman"/>
          <w:sz w:val="24"/>
          <w:szCs w:val="24"/>
        </w:rPr>
        <w:t>Assay Kit (</w:t>
      </w:r>
      <w:proofErr w:type="spellStart"/>
      <w:r w:rsidRPr="00BB5816">
        <w:rPr>
          <w:rFonts w:ascii="Times New Roman" w:hAnsi="Times New Roman" w:cs="Times New Roman"/>
          <w:sz w:val="24"/>
          <w:szCs w:val="24"/>
        </w:rPr>
        <w:t>Yuanye</w:t>
      </w:r>
      <w:proofErr w:type="spellEnd"/>
      <w:r w:rsidRPr="00BB5816">
        <w:rPr>
          <w:rFonts w:ascii="Times New Roman" w:hAnsi="Times New Roman" w:cs="Times New Roman"/>
          <w:sz w:val="24"/>
          <w:szCs w:val="24"/>
        </w:rPr>
        <w:t xml:space="preserve"> Biotechnology Co., Ltd.</w:t>
      </w:r>
      <w:r w:rsidRPr="00F83A0E">
        <w:rPr>
          <w:rFonts w:ascii="Times New Roman" w:hAnsi="Times New Roman" w:cs="Times New Roman"/>
          <w:sz w:val="24"/>
          <w:szCs w:val="24"/>
        </w:rPr>
        <w:t xml:space="preserve">, China) was employed to assess the </w:t>
      </w:r>
      <w:proofErr w:type="spellStart"/>
      <w:r w:rsidRPr="00F83A0E">
        <w:rPr>
          <w:rFonts w:ascii="Times New Roman" w:hAnsi="Times New Roman" w:cs="Times New Roman"/>
          <w:sz w:val="24"/>
          <w:szCs w:val="24"/>
        </w:rPr>
        <w:t>GPx</w:t>
      </w:r>
      <w:proofErr w:type="spellEnd"/>
      <w:r w:rsidRPr="00F83A0E">
        <w:rPr>
          <w:rFonts w:ascii="Times New Roman" w:hAnsi="Times New Roman" w:cs="Times New Roman"/>
          <w:sz w:val="24"/>
          <w:szCs w:val="24"/>
        </w:rPr>
        <w:t xml:space="preserve"> activity of NPs. </w:t>
      </w:r>
      <w:proofErr w:type="spellStart"/>
      <w:r w:rsidRPr="00F83A0E">
        <w:rPr>
          <w:rFonts w:ascii="Times New Roman" w:hAnsi="Times New Roman" w:cs="Times New Roman"/>
          <w:sz w:val="24"/>
          <w:szCs w:val="24"/>
        </w:rPr>
        <w:t>GPx</w:t>
      </w:r>
      <w:proofErr w:type="spellEnd"/>
      <w:r w:rsidRPr="00F83A0E">
        <w:rPr>
          <w:rFonts w:ascii="Times New Roman" w:hAnsi="Times New Roman" w:cs="Times New Roman"/>
          <w:sz w:val="24"/>
          <w:szCs w:val="24"/>
        </w:rPr>
        <w:t xml:space="preserve"> could catalyze the oxidation reaction between GSH and benzoic acid chromogenic solution, resulting in the formation of a yellow anion. The concentration of this anion is </w:t>
      </w:r>
      <w:r>
        <w:rPr>
          <w:rFonts w:ascii="Times New Roman" w:hAnsi="Times New Roman" w:cs="Times New Roman" w:hint="eastAsia"/>
          <w:sz w:val="24"/>
          <w:szCs w:val="24"/>
        </w:rPr>
        <w:t>acquired</w:t>
      </w:r>
      <w:r w:rsidRPr="00F83A0E">
        <w:rPr>
          <w:rFonts w:ascii="Times New Roman" w:hAnsi="Times New Roman" w:cs="Times New Roman"/>
          <w:sz w:val="24"/>
          <w:szCs w:val="24"/>
        </w:rPr>
        <w:t xml:space="preserve"> by measuring the absorbance at 422 nm using a microplate reader. </w:t>
      </w:r>
      <w:r w:rsidRPr="003C3E44">
        <w:rPr>
          <w:rFonts w:ascii="Times New Roman" w:hAnsi="Times New Roman" w:cs="Times New Roman"/>
          <w:sz w:val="24"/>
          <w:szCs w:val="24"/>
        </w:rPr>
        <w:t>According to the decline in GSH levels</w:t>
      </w:r>
      <w:r w:rsidRPr="00F83A0E">
        <w:rPr>
          <w:rFonts w:ascii="Times New Roman" w:hAnsi="Times New Roman" w:cs="Times New Roman"/>
          <w:sz w:val="24"/>
          <w:szCs w:val="24"/>
        </w:rPr>
        <w:t xml:space="preserve">, the </w:t>
      </w:r>
      <w:proofErr w:type="spellStart"/>
      <w:r w:rsidRPr="00F83A0E">
        <w:rPr>
          <w:rFonts w:ascii="Times New Roman" w:hAnsi="Times New Roman" w:cs="Times New Roman"/>
          <w:sz w:val="24"/>
          <w:szCs w:val="24"/>
        </w:rPr>
        <w:t>GPx</w:t>
      </w:r>
      <w:proofErr w:type="spellEnd"/>
      <w:r w:rsidRPr="00F83A0E">
        <w:rPr>
          <w:rFonts w:ascii="Times New Roman" w:hAnsi="Times New Roman" w:cs="Times New Roman"/>
          <w:sz w:val="24"/>
          <w:szCs w:val="24"/>
        </w:rPr>
        <w:t xml:space="preserve"> activity can be quantitatively calculated. In addition, the Cellular </w:t>
      </w:r>
      <w:proofErr w:type="spellStart"/>
      <w:r w:rsidRPr="00F83A0E">
        <w:rPr>
          <w:rFonts w:ascii="Times New Roman" w:hAnsi="Times New Roman" w:cs="Times New Roman"/>
          <w:sz w:val="24"/>
          <w:szCs w:val="24"/>
        </w:rPr>
        <w:t>GPx</w:t>
      </w:r>
      <w:proofErr w:type="spellEnd"/>
      <w:r w:rsidRPr="00F83A0E">
        <w:rPr>
          <w:rFonts w:ascii="Times New Roman" w:hAnsi="Times New Roman" w:cs="Times New Roman"/>
          <w:sz w:val="24"/>
          <w:szCs w:val="24"/>
        </w:rPr>
        <w:t xml:space="preserve"> Assay Kit (S0056, </w:t>
      </w:r>
      <w:proofErr w:type="spellStart"/>
      <w:r w:rsidRPr="00F83A0E">
        <w:rPr>
          <w:rFonts w:ascii="Times New Roman" w:hAnsi="Times New Roman" w:cs="Times New Roman"/>
          <w:sz w:val="24"/>
          <w:szCs w:val="24"/>
        </w:rPr>
        <w:t>Beyotime</w:t>
      </w:r>
      <w:proofErr w:type="spellEnd"/>
      <w:r w:rsidRPr="00F83A0E">
        <w:rPr>
          <w:rFonts w:ascii="Times New Roman" w:hAnsi="Times New Roman" w:cs="Times New Roman"/>
          <w:sz w:val="24"/>
          <w:szCs w:val="24"/>
        </w:rPr>
        <w:t xml:space="preserve">, China) with NADPH was employed to assess the </w:t>
      </w:r>
      <w:proofErr w:type="spellStart"/>
      <w:r w:rsidRPr="00F83A0E">
        <w:rPr>
          <w:rFonts w:ascii="Times New Roman" w:hAnsi="Times New Roman" w:cs="Times New Roman"/>
          <w:sz w:val="24"/>
          <w:szCs w:val="24"/>
        </w:rPr>
        <w:t>GPx</w:t>
      </w:r>
      <w:proofErr w:type="spellEnd"/>
      <w:r w:rsidRPr="00F83A0E">
        <w:rPr>
          <w:rFonts w:ascii="Times New Roman" w:hAnsi="Times New Roman" w:cs="Times New Roman"/>
          <w:sz w:val="24"/>
          <w:szCs w:val="24"/>
        </w:rPr>
        <w:t xml:space="preserve"> activity of NPs. In this assay, </w:t>
      </w:r>
      <w:proofErr w:type="spellStart"/>
      <w:r>
        <w:rPr>
          <w:rFonts w:ascii="Times New Roman" w:hAnsi="Times New Roman" w:cs="Times New Roman"/>
          <w:sz w:val="24"/>
          <w:szCs w:val="24"/>
        </w:rPr>
        <w:t>GPx</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catalyses</w:t>
      </w:r>
      <w:proofErr w:type="spellEnd"/>
      <w:r w:rsidRPr="00F83A0E">
        <w:rPr>
          <w:rFonts w:ascii="Times New Roman" w:hAnsi="Times New Roman" w:cs="Times New Roman"/>
          <w:sz w:val="24"/>
          <w:szCs w:val="24"/>
        </w:rPr>
        <w:t xml:space="preserve"> the conversion of GSH into its oxidized form, glutathione disulfide (GSSG). Concurrently, Glutathione reductase restores GSH from GSSG by utilizing NADPH as an electron donor. The enzymatic activity of </w:t>
      </w:r>
      <w:proofErr w:type="spellStart"/>
      <w:r w:rsidRPr="00F83A0E">
        <w:rPr>
          <w:rFonts w:ascii="Times New Roman" w:hAnsi="Times New Roman" w:cs="Times New Roman"/>
          <w:sz w:val="24"/>
          <w:szCs w:val="24"/>
        </w:rPr>
        <w:t>GPx</w:t>
      </w:r>
      <w:proofErr w:type="spellEnd"/>
      <w:r w:rsidRPr="00F83A0E">
        <w:rPr>
          <w:rFonts w:ascii="Times New Roman" w:hAnsi="Times New Roman" w:cs="Times New Roman"/>
          <w:sz w:val="24"/>
          <w:szCs w:val="24"/>
        </w:rPr>
        <w:t xml:space="preserve"> was quantitatively determined by monitoring the decrease in optical density (OD) at 340 nm, corresponding to the consumption of NADPH. Since </w:t>
      </w:r>
      <w:proofErr w:type="spellStart"/>
      <w:r w:rsidRPr="00F83A0E">
        <w:rPr>
          <w:rFonts w:ascii="Times New Roman" w:hAnsi="Times New Roman" w:cs="Times New Roman"/>
          <w:sz w:val="24"/>
          <w:szCs w:val="24"/>
        </w:rPr>
        <w:t>GPx</w:t>
      </w:r>
      <w:proofErr w:type="spellEnd"/>
      <w:r w:rsidRPr="00F83A0E">
        <w:rPr>
          <w:rFonts w:ascii="Times New Roman" w:hAnsi="Times New Roman" w:cs="Times New Roman"/>
          <w:sz w:val="24"/>
          <w:szCs w:val="24"/>
        </w:rPr>
        <w:t xml:space="preserve"> serves as the rate-limiting enzyme in this coupled reaction system, the rate of NADPH oxidation is directly proportional to </w:t>
      </w:r>
      <w:proofErr w:type="spellStart"/>
      <w:r w:rsidRPr="00F83A0E">
        <w:rPr>
          <w:rFonts w:ascii="Times New Roman" w:hAnsi="Times New Roman" w:cs="Times New Roman"/>
          <w:sz w:val="24"/>
          <w:szCs w:val="24"/>
        </w:rPr>
        <w:t>GPx</w:t>
      </w:r>
      <w:proofErr w:type="spellEnd"/>
      <w:r w:rsidRPr="00F83A0E">
        <w:rPr>
          <w:rFonts w:ascii="Times New Roman" w:hAnsi="Times New Roman" w:cs="Times New Roman"/>
          <w:sz w:val="24"/>
          <w:szCs w:val="24"/>
        </w:rPr>
        <w:t xml:space="preserve"> activity, enabling precise evaluation of enzymatic function.</w:t>
      </w:r>
    </w:p>
    <w:p w14:paraId="3DBB932B" w14:textId="77777777" w:rsidR="00D54ABE" w:rsidRPr="00917FCD" w:rsidRDefault="00D54ABE" w:rsidP="009D7494">
      <w:pPr>
        <w:spacing w:before="240" w:line="480" w:lineRule="auto"/>
        <w:rPr>
          <w:rFonts w:ascii="Times New Roman" w:hAnsi="Times New Roman" w:cs="Times New Roman"/>
          <w:b/>
          <w:bCs/>
          <w:sz w:val="24"/>
          <w:szCs w:val="24"/>
        </w:rPr>
      </w:pPr>
      <w:r w:rsidRPr="00917FCD">
        <w:rPr>
          <w:rFonts w:ascii="Times New Roman" w:hAnsi="Times New Roman" w:cs="Times New Roman"/>
          <w:b/>
          <w:bCs/>
          <w:sz w:val="24"/>
          <w:szCs w:val="24"/>
        </w:rPr>
        <w:t>Cytotoxicity assessment</w:t>
      </w:r>
    </w:p>
    <w:p w14:paraId="6009B1DC" w14:textId="77777777" w:rsidR="00D54ABE" w:rsidRDefault="00D54ABE" w:rsidP="0074242C">
      <w:pPr>
        <w:spacing w:line="480" w:lineRule="auto"/>
        <w:rPr>
          <w:rFonts w:ascii="Times New Roman" w:hAnsi="Times New Roman" w:cs="Times New Roman"/>
          <w:sz w:val="24"/>
          <w:szCs w:val="24"/>
        </w:rPr>
      </w:pPr>
      <w:r w:rsidRPr="003818FE">
        <w:rPr>
          <w:rFonts w:ascii="Times New Roman" w:hAnsi="Times New Roman" w:cs="Times New Roman"/>
          <w:sz w:val="24"/>
          <w:szCs w:val="24"/>
        </w:rPr>
        <w:lastRenderedPageBreak/>
        <w:t>The cytotoxic effects of the NPs were</w:t>
      </w:r>
      <w:r>
        <w:rPr>
          <w:rFonts w:ascii="Times New Roman" w:hAnsi="Times New Roman" w:cs="Times New Roman"/>
          <w:sz w:val="24"/>
          <w:szCs w:val="24"/>
        </w:rPr>
        <w:t xml:space="preserve"> measured</w:t>
      </w:r>
      <w:r w:rsidRPr="003818FE">
        <w:rPr>
          <w:rFonts w:ascii="Times New Roman" w:hAnsi="Times New Roman" w:cs="Times New Roman"/>
          <w:sz w:val="24"/>
          <w:szCs w:val="24"/>
        </w:rPr>
        <w:t xml:space="preserve"> </w:t>
      </w:r>
      <w:r>
        <w:rPr>
          <w:rFonts w:ascii="Times New Roman" w:hAnsi="Times New Roman" w:cs="Times New Roman"/>
          <w:sz w:val="24"/>
          <w:szCs w:val="24"/>
        </w:rPr>
        <w:t>by</w:t>
      </w:r>
      <w:r w:rsidRPr="003818FE">
        <w:rPr>
          <w:rFonts w:ascii="Times New Roman" w:hAnsi="Times New Roman" w:cs="Times New Roman"/>
          <w:sz w:val="24"/>
          <w:szCs w:val="24"/>
        </w:rPr>
        <w:t xml:space="preserve"> the CCK-8 assay (C0005, </w:t>
      </w:r>
      <w:proofErr w:type="spellStart"/>
      <w:r w:rsidRPr="003818FE">
        <w:rPr>
          <w:rFonts w:ascii="Times New Roman" w:hAnsi="Times New Roman" w:cs="Times New Roman"/>
          <w:sz w:val="24"/>
          <w:szCs w:val="24"/>
        </w:rPr>
        <w:t>Topscience</w:t>
      </w:r>
      <w:proofErr w:type="spellEnd"/>
      <w:r w:rsidRPr="003818FE">
        <w:rPr>
          <w:rFonts w:ascii="Times New Roman" w:hAnsi="Times New Roman" w:cs="Times New Roman"/>
          <w:sz w:val="24"/>
          <w:szCs w:val="24"/>
        </w:rPr>
        <w:t xml:space="preserve">, China). </w:t>
      </w:r>
      <w:r w:rsidRPr="002A780A">
        <w:rPr>
          <w:rFonts w:ascii="Times New Roman" w:hAnsi="Times New Roman" w:cs="Times New Roman"/>
          <w:sz w:val="24"/>
          <w:szCs w:val="24"/>
        </w:rPr>
        <w:t xml:space="preserve">bEnd.3, SH-SY5Y, and HT-22 cells were </w:t>
      </w:r>
      <w:r>
        <w:rPr>
          <w:rFonts w:ascii="Times New Roman" w:hAnsi="Times New Roman" w:cs="Times New Roman" w:hint="eastAsia"/>
          <w:sz w:val="24"/>
          <w:szCs w:val="24"/>
        </w:rPr>
        <w:t>seeded</w:t>
      </w:r>
      <w:r w:rsidRPr="002A780A">
        <w:rPr>
          <w:rFonts w:ascii="Times New Roman" w:hAnsi="Times New Roman" w:cs="Times New Roman"/>
          <w:sz w:val="24"/>
          <w:szCs w:val="24"/>
        </w:rPr>
        <w:t xml:space="preserve"> at 1 × 10⁴ cells/well and </w:t>
      </w:r>
      <w:r>
        <w:rPr>
          <w:rFonts w:ascii="Times New Roman" w:hAnsi="Times New Roman" w:cs="Times New Roman"/>
          <w:sz w:val="24"/>
          <w:szCs w:val="24"/>
        </w:rPr>
        <w:t>cultured</w:t>
      </w:r>
      <w:r w:rsidRPr="002A780A">
        <w:rPr>
          <w:rFonts w:ascii="Times New Roman" w:hAnsi="Times New Roman" w:cs="Times New Roman"/>
          <w:sz w:val="24"/>
          <w:szCs w:val="24"/>
        </w:rPr>
        <w:t xml:space="preserve"> for 24 hours in 96-well plates</w:t>
      </w:r>
      <w:r w:rsidRPr="003818FE">
        <w:rPr>
          <w:rFonts w:ascii="Times New Roman" w:hAnsi="Times New Roman" w:cs="Times New Roman"/>
          <w:sz w:val="24"/>
          <w:szCs w:val="24"/>
        </w:rPr>
        <w:t>. After attachment, the medium was re</w:t>
      </w:r>
      <w:r>
        <w:rPr>
          <w:rFonts w:ascii="Times New Roman" w:hAnsi="Times New Roman" w:cs="Times New Roman" w:hint="eastAsia"/>
          <w:sz w:val="24"/>
          <w:szCs w:val="24"/>
        </w:rPr>
        <w:t>newed</w:t>
      </w:r>
      <w:r w:rsidRPr="003818FE">
        <w:rPr>
          <w:rFonts w:ascii="Times New Roman" w:hAnsi="Times New Roman" w:cs="Times New Roman"/>
          <w:sz w:val="24"/>
          <w:szCs w:val="24"/>
        </w:rPr>
        <w:t xml:space="preserve"> with fresh DMEM containing NPs, followed by a 24-hour incubation under standard culture conditions (37 °C, 5% CO₂). </w:t>
      </w:r>
      <w:r w:rsidRPr="000029D3">
        <w:rPr>
          <w:rFonts w:ascii="Times New Roman" w:hAnsi="Times New Roman" w:cs="Times New Roman"/>
          <w:sz w:val="24"/>
          <w:szCs w:val="24"/>
        </w:rPr>
        <w:t>100 </w:t>
      </w:r>
      <w:proofErr w:type="spellStart"/>
      <w:r w:rsidRPr="000029D3">
        <w:rPr>
          <w:rFonts w:ascii="Times New Roman" w:hAnsi="Times New Roman" w:cs="Times New Roman"/>
          <w:sz w:val="24"/>
          <w:szCs w:val="24"/>
        </w:rPr>
        <w:t>μL</w:t>
      </w:r>
      <w:proofErr w:type="spellEnd"/>
      <w:r w:rsidRPr="000029D3">
        <w:rPr>
          <w:rFonts w:ascii="Times New Roman" w:hAnsi="Times New Roman" w:cs="Times New Roman"/>
          <w:sz w:val="24"/>
          <w:szCs w:val="24"/>
        </w:rPr>
        <w:t xml:space="preserve"> of CCK-8 solution was then added per well, with a subsequent 2-hour incubation</w:t>
      </w:r>
      <w:r w:rsidRPr="003818FE">
        <w:rPr>
          <w:rFonts w:ascii="Times New Roman" w:hAnsi="Times New Roman" w:cs="Times New Roman"/>
          <w:sz w:val="24"/>
          <w:szCs w:val="24"/>
        </w:rPr>
        <w:t>.</w:t>
      </w:r>
      <w:r w:rsidRPr="0074242C">
        <w:t xml:space="preserve"> </w:t>
      </w:r>
      <w:r w:rsidRPr="0074242C">
        <w:rPr>
          <w:rFonts w:ascii="Times New Roman" w:hAnsi="Times New Roman" w:cs="Times New Roman"/>
          <w:sz w:val="24"/>
          <w:szCs w:val="24"/>
        </w:rPr>
        <w:t>The absorbance at 450 nm was determined, and relative cell viability was expressed as a fraction of the control group to quantify NP-induced cytotoxic effects</w:t>
      </w:r>
    </w:p>
    <w:p w14:paraId="6EF92B92" w14:textId="77777777" w:rsidR="00D54ABE" w:rsidRPr="00917FCD" w:rsidRDefault="00D54ABE" w:rsidP="0074242C">
      <w:pPr>
        <w:spacing w:line="480" w:lineRule="auto"/>
        <w:rPr>
          <w:rFonts w:ascii="Times New Roman" w:hAnsi="Times New Roman" w:cs="Times New Roman"/>
          <w:b/>
          <w:bCs/>
          <w:sz w:val="24"/>
          <w:szCs w:val="24"/>
        </w:rPr>
      </w:pPr>
      <w:r w:rsidRPr="00917FCD">
        <w:rPr>
          <w:rFonts w:ascii="Times New Roman" w:hAnsi="Times New Roman" w:cs="Times New Roman"/>
          <w:b/>
          <w:bCs/>
          <w:sz w:val="24"/>
          <w:szCs w:val="24"/>
        </w:rPr>
        <w:t>Neurological function test</w:t>
      </w:r>
    </w:p>
    <w:p w14:paraId="68097A65" w14:textId="77777777" w:rsidR="00D54ABE" w:rsidRPr="00F83A0E" w:rsidRDefault="00D54ABE" w:rsidP="009D7494">
      <w:pPr>
        <w:spacing w:line="480" w:lineRule="auto"/>
        <w:rPr>
          <w:rFonts w:ascii="Times New Roman" w:hAnsi="Times New Roman" w:cs="Times New Roman"/>
          <w:sz w:val="24"/>
          <w:szCs w:val="24"/>
        </w:rPr>
      </w:pPr>
      <w:r w:rsidRPr="00F83A0E">
        <w:rPr>
          <w:rFonts w:ascii="Times New Roman" w:hAnsi="Times New Roman" w:cs="Times New Roman"/>
          <w:sz w:val="24"/>
          <w:szCs w:val="24"/>
        </w:rPr>
        <w:t xml:space="preserve">Male C57BL/6 mice (8–10 weeks old) were randomly divided into experimental groups and underwent </w:t>
      </w:r>
      <w:proofErr w:type="spellStart"/>
      <w:r>
        <w:rPr>
          <w:rFonts w:ascii="Times New Roman" w:hAnsi="Times New Roman" w:cs="Times New Roman"/>
          <w:sz w:val="24"/>
          <w:szCs w:val="24"/>
        </w:rPr>
        <w:t>tMCAo</w:t>
      </w:r>
      <w:proofErr w:type="spellEnd"/>
      <w:r w:rsidRPr="00F83A0E">
        <w:rPr>
          <w:rFonts w:ascii="Times New Roman" w:hAnsi="Times New Roman" w:cs="Times New Roman"/>
          <w:sz w:val="24"/>
          <w:szCs w:val="24"/>
        </w:rPr>
        <w:t xml:space="preserve"> surgery. Mice with a neurological score between 2-3 were selected for subsequent experiments, indicating moderate neurological impairment. There were five group</w:t>
      </w:r>
      <w:r>
        <w:rPr>
          <w:rFonts w:ascii="Times New Roman" w:hAnsi="Times New Roman" w:cs="Times New Roman"/>
          <w:sz w:val="24"/>
          <w:szCs w:val="24"/>
        </w:rPr>
        <w:t>s</w:t>
      </w:r>
      <w:r w:rsidRPr="00F83A0E">
        <w:rPr>
          <w:rFonts w:ascii="Times New Roman" w:hAnsi="Times New Roman" w:cs="Times New Roman"/>
          <w:sz w:val="24"/>
          <w:szCs w:val="24"/>
        </w:rPr>
        <w:t xml:space="preserve">: </w:t>
      </w:r>
      <w:proofErr w:type="spellStart"/>
      <w:r w:rsidRPr="00F83A0E">
        <w:rPr>
          <w:rFonts w:ascii="Times New Roman" w:hAnsi="Times New Roman" w:cs="Times New Roman"/>
          <w:sz w:val="24"/>
          <w:szCs w:val="24"/>
        </w:rPr>
        <w:t>Sham+</w:t>
      </w:r>
      <w:r>
        <w:rPr>
          <w:rFonts w:ascii="Times New Roman" w:hAnsi="Times New Roman" w:cs="Times New Roman"/>
          <w:sz w:val="24"/>
          <w:szCs w:val="24"/>
        </w:rPr>
        <w:t>Saline</w:t>
      </w:r>
      <w:proofErr w:type="spellEnd"/>
      <w:r w:rsidRPr="00F83A0E">
        <w:rPr>
          <w:rFonts w:ascii="Times New Roman" w:hAnsi="Times New Roman" w:cs="Times New Roman"/>
          <w:sz w:val="24"/>
          <w:szCs w:val="24"/>
        </w:rPr>
        <w:t xml:space="preserve"> group; </w:t>
      </w:r>
      <w:proofErr w:type="spellStart"/>
      <w:r>
        <w:rPr>
          <w:rFonts w:ascii="Times New Roman" w:hAnsi="Times New Roman" w:cs="Times New Roman"/>
          <w:sz w:val="24"/>
          <w:szCs w:val="24"/>
        </w:rPr>
        <w:t>tMCAo</w:t>
      </w:r>
      <w:r w:rsidRPr="00F83A0E">
        <w:rPr>
          <w:rFonts w:ascii="Times New Roman" w:hAnsi="Times New Roman" w:cs="Times New Roman"/>
          <w:sz w:val="24"/>
          <w:szCs w:val="24"/>
        </w:rPr>
        <w:t>+</w:t>
      </w:r>
      <w:r>
        <w:rPr>
          <w:rFonts w:ascii="Times New Roman" w:hAnsi="Times New Roman" w:cs="Times New Roman"/>
          <w:sz w:val="24"/>
          <w:szCs w:val="24"/>
        </w:rPr>
        <w:t>Saline</w:t>
      </w:r>
      <w:proofErr w:type="spellEnd"/>
      <w:r w:rsidRPr="00F83A0E">
        <w:rPr>
          <w:rFonts w:ascii="Times New Roman" w:hAnsi="Times New Roman" w:cs="Times New Roman"/>
          <w:sz w:val="24"/>
          <w:szCs w:val="24"/>
        </w:rPr>
        <w:t xml:space="preserve"> group; </w:t>
      </w:r>
      <w:proofErr w:type="spellStart"/>
      <w:r>
        <w:rPr>
          <w:rFonts w:ascii="Times New Roman" w:hAnsi="Times New Roman" w:cs="Times New Roman"/>
          <w:sz w:val="24"/>
          <w:szCs w:val="24"/>
        </w:rPr>
        <w:t>tMCAo</w:t>
      </w:r>
      <w:r w:rsidRPr="00F83A0E">
        <w:rPr>
          <w:rFonts w:ascii="Times New Roman" w:hAnsi="Times New Roman" w:cs="Times New Roman"/>
          <w:sz w:val="24"/>
          <w:szCs w:val="24"/>
        </w:rPr>
        <w:t>+Se-CD@LP-GSH</w:t>
      </w:r>
      <w:proofErr w:type="spellEnd"/>
      <w:r w:rsidRPr="00F83A0E">
        <w:rPr>
          <w:rFonts w:ascii="Times New Roman" w:hAnsi="Times New Roman" w:cs="Times New Roman"/>
          <w:sz w:val="24"/>
          <w:szCs w:val="24"/>
        </w:rPr>
        <w:t xml:space="preserve"> group (2.5 mg/kg)</w:t>
      </w:r>
      <w:r>
        <w:rPr>
          <w:rFonts w:ascii="Times New Roman" w:hAnsi="Times New Roman" w:cs="Times New Roman"/>
          <w:sz w:val="24"/>
          <w:szCs w:val="24"/>
        </w:rPr>
        <w:t>;</w:t>
      </w:r>
      <w:r w:rsidRPr="00F83A0E">
        <w:rPr>
          <w:rFonts w:ascii="Times New Roman" w:hAnsi="Times New Roman" w:cs="Times New Roman"/>
          <w:sz w:val="24"/>
          <w:szCs w:val="24"/>
        </w:rPr>
        <w:t xml:space="preserve"> </w:t>
      </w:r>
      <w:proofErr w:type="spellStart"/>
      <w:r>
        <w:rPr>
          <w:rFonts w:ascii="Times New Roman" w:hAnsi="Times New Roman" w:cs="Times New Roman"/>
          <w:sz w:val="24"/>
          <w:szCs w:val="24"/>
        </w:rPr>
        <w:t>tMCAo</w:t>
      </w:r>
      <w:r w:rsidRPr="00F83A0E">
        <w:rPr>
          <w:rFonts w:ascii="Times New Roman" w:hAnsi="Times New Roman" w:cs="Times New Roman"/>
          <w:sz w:val="24"/>
          <w:szCs w:val="24"/>
        </w:rPr>
        <w:t>+Se-CD@LP-GSH</w:t>
      </w:r>
      <w:proofErr w:type="spellEnd"/>
      <w:r w:rsidRPr="00F83A0E">
        <w:rPr>
          <w:rFonts w:ascii="Times New Roman" w:hAnsi="Times New Roman" w:cs="Times New Roman"/>
          <w:sz w:val="24"/>
          <w:szCs w:val="24"/>
        </w:rPr>
        <w:t xml:space="preserve"> group (5 mg/kg)</w:t>
      </w:r>
      <w:r>
        <w:rPr>
          <w:rFonts w:ascii="Times New Roman" w:hAnsi="Times New Roman" w:cs="Times New Roman"/>
          <w:sz w:val="24"/>
          <w:szCs w:val="24"/>
        </w:rPr>
        <w:t xml:space="preserve">; </w:t>
      </w:r>
      <w:proofErr w:type="spellStart"/>
      <w:r>
        <w:rPr>
          <w:rFonts w:ascii="Times New Roman" w:hAnsi="Times New Roman" w:cs="Times New Roman"/>
          <w:sz w:val="24"/>
          <w:szCs w:val="24"/>
        </w:rPr>
        <w:t>tMCAo</w:t>
      </w:r>
      <w:r w:rsidRPr="00F83A0E">
        <w:rPr>
          <w:rFonts w:ascii="Times New Roman" w:hAnsi="Times New Roman" w:cs="Times New Roman"/>
          <w:sz w:val="24"/>
          <w:szCs w:val="24"/>
        </w:rPr>
        <w:t>+Edaravone</w:t>
      </w:r>
      <w:proofErr w:type="spellEnd"/>
      <w:r w:rsidRPr="00F83A0E">
        <w:rPr>
          <w:rFonts w:ascii="Times New Roman" w:hAnsi="Times New Roman" w:cs="Times New Roman"/>
          <w:sz w:val="24"/>
          <w:szCs w:val="24"/>
        </w:rPr>
        <w:t>. Se-CD@LP-GSH and</w:t>
      </w:r>
      <w:r w:rsidRPr="00F83A0E">
        <w:rPr>
          <w:rFonts w:ascii="Times New Roman" w:hAnsi="Times New Roman" w:cs="Times New Roman"/>
          <w:color w:val="FF0000"/>
          <w:sz w:val="24"/>
          <w:szCs w:val="24"/>
        </w:rPr>
        <w:t xml:space="preserve"> </w:t>
      </w:r>
      <w:proofErr w:type="spellStart"/>
      <w:r w:rsidRPr="00F83A0E">
        <w:rPr>
          <w:rFonts w:ascii="Times New Roman" w:hAnsi="Times New Roman" w:cs="Times New Roman"/>
          <w:color w:val="000000" w:themeColor="text1"/>
          <w:sz w:val="24"/>
          <w:szCs w:val="24"/>
        </w:rPr>
        <w:t>Edaravone</w:t>
      </w:r>
      <w:proofErr w:type="spellEnd"/>
      <w:r>
        <w:rPr>
          <w:rFonts w:ascii="Times New Roman" w:hAnsi="Times New Roman" w:cs="Times New Roman"/>
          <w:color w:val="000000" w:themeColor="text1"/>
          <w:sz w:val="24"/>
          <w:szCs w:val="24"/>
        </w:rPr>
        <w:t xml:space="preserve"> </w:t>
      </w:r>
      <w:r>
        <w:rPr>
          <w:rFonts w:ascii="Times New Roman" w:hAnsi="Times New Roman" w:cs="Times New Roman"/>
          <w:noProof/>
          <w:color w:val="000000" w:themeColor="text1"/>
          <w:sz w:val="24"/>
          <w:szCs w:val="24"/>
        </w:rPr>
        <w:t>[1]</w:t>
      </w:r>
      <w:r w:rsidRPr="00F83A0E">
        <w:rPr>
          <w:rFonts w:ascii="Times New Roman" w:hAnsi="Times New Roman" w:cs="Times New Roman"/>
          <w:sz w:val="24"/>
          <w:szCs w:val="24"/>
        </w:rPr>
        <w:t xml:space="preserve"> were dispersed in sterile </w:t>
      </w:r>
      <w:r>
        <w:rPr>
          <w:rFonts w:ascii="Times New Roman" w:hAnsi="Times New Roman" w:cs="Times New Roman"/>
          <w:sz w:val="24"/>
          <w:szCs w:val="24"/>
        </w:rPr>
        <w:t>Saline</w:t>
      </w:r>
      <w:r w:rsidRPr="00F83A0E">
        <w:rPr>
          <w:rFonts w:ascii="Times New Roman" w:hAnsi="Times New Roman" w:cs="Times New Roman"/>
          <w:sz w:val="24"/>
          <w:szCs w:val="24"/>
        </w:rPr>
        <w:t xml:space="preserve"> and administered via tail vein injection starting at 2 hours after reperfusion. </w:t>
      </w:r>
      <w:r w:rsidRPr="006E586F">
        <w:rPr>
          <w:rFonts w:ascii="Times New Roman" w:hAnsi="Times New Roman" w:cs="Times New Roman"/>
          <w:sz w:val="24"/>
          <w:szCs w:val="24"/>
        </w:rPr>
        <w:t xml:space="preserve">According to the clinical dosage stated in the </w:t>
      </w:r>
      <w:proofErr w:type="spellStart"/>
      <w:r>
        <w:rPr>
          <w:rFonts w:ascii="Times New Roman" w:hAnsi="Times New Roman" w:cs="Times New Roman"/>
          <w:sz w:val="24"/>
          <w:szCs w:val="24"/>
        </w:rPr>
        <w:t>E</w:t>
      </w:r>
      <w:r w:rsidRPr="006E586F">
        <w:rPr>
          <w:rFonts w:ascii="Times New Roman" w:hAnsi="Times New Roman" w:cs="Times New Roman"/>
          <w:sz w:val="24"/>
          <w:szCs w:val="24"/>
        </w:rPr>
        <w:t>daravone</w:t>
      </w:r>
      <w:proofErr w:type="spellEnd"/>
      <w:r>
        <w:rPr>
          <w:rFonts w:ascii="Times New Roman" w:hAnsi="Times New Roman" w:cs="Times New Roman"/>
          <w:sz w:val="24"/>
          <w:szCs w:val="24"/>
        </w:rPr>
        <w:t xml:space="preserve"> </w:t>
      </w:r>
      <w:r w:rsidRPr="00E969D5">
        <w:rPr>
          <w:rFonts w:ascii="Times New Roman" w:hAnsi="Times New Roman" w:cs="Times New Roman"/>
          <w:sz w:val="24"/>
          <w:szCs w:val="24"/>
        </w:rPr>
        <w:t xml:space="preserve">(H20080495, Kunming </w:t>
      </w:r>
      <w:proofErr w:type="spellStart"/>
      <w:r w:rsidRPr="00E969D5">
        <w:rPr>
          <w:rFonts w:ascii="Times New Roman" w:hAnsi="Times New Roman" w:cs="Times New Roman"/>
          <w:sz w:val="24"/>
          <w:szCs w:val="24"/>
        </w:rPr>
        <w:t>Jida</w:t>
      </w:r>
      <w:proofErr w:type="spellEnd"/>
      <w:r w:rsidRPr="00E969D5">
        <w:rPr>
          <w:rFonts w:ascii="Times New Roman" w:hAnsi="Times New Roman" w:cs="Times New Roman"/>
          <w:sz w:val="24"/>
          <w:szCs w:val="24"/>
        </w:rPr>
        <w:t xml:space="preserve"> Pharmaceutical Co., Ltd, China)</w:t>
      </w:r>
      <w:r w:rsidRPr="006E586F">
        <w:rPr>
          <w:rFonts w:ascii="Times New Roman" w:hAnsi="Times New Roman" w:cs="Times New Roman"/>
          <w:sz w:val="24"/>
          <w:szCs w:val="24"/>
        </w:rPr>
        <w:t xml:space="preserve"> drug label (</w:t>
      </w:r>
      <w:r>
        <w:rPr>
          <w:rFonts w:ascii="Times New Roman" w:hAnsi="Times New Roman" w:cs="Times New Roman"/>
          <w:sz w:val="24"/>
          <w:szCs w:val="24"/>
        </w:rPr>
        <w:t>0.5</w:t>
      </w:r>
      <w:r w:rsidRPr="006E586F">
        <w:rPr>
          <w:rFonts w:ascii="Times New Roman" w:hAnsi="Times New Roman" w:cs="Times New Roman"/>
          <w:sz w:val="24"/>
          <w:szCs w:val="24"/>
        </w:rPr>
        <w:t xml:space="preserve"> mg/kg in humans) and applying interspecies scaling based on body surface area, the starting dose for mice was determined to be </w:t>
      </w:r>
      <w:r>
        <w:rPr>
          <w:rFonts w:ascii="Times New Roman" w:hAnsi="Times New Roman" w:cs="Times New Roman"/>
          <w:sz w:val="24"/>
          <w:szCs w:val="24"/>
        </w:rPr>
        <w:t>5</w:t>
      </w:r>
      <w:r w:rsidRPr="006E586F">
        <w:rPr>
          <w:rFonts w:ascii="Times New Roman" w:hAnsi="Times New Roman" w:cs="Times New Roman"/>
          <w:sz w:val="24"/>
          <w:szCs w:val="24"/>
        </w:rPr>
        <w:t> mg/kg</w:t>
      </w:r>
      <w:r>
        <w:rPr>
          <w:rFonts w:ascii="Times New Roman" w:hAnsi="Times New Roman" w:cs="Times New Roman" w:hint="eastAsia"/>
          <w:sz w:val="24"/>
          <w:szCs w:val="24"/>
        </w:rPr>
        <w:t>.</w:t>
      </w:r>
      <w:r>
        <w:rPr>
          <w:rFonts w:ascii="Times New Roman" w:hAnsi="Times New Roman" w:cs="Times New Roman"/>
          <w:sz w:val="24"/>
          <w:szCs w:val="24"/>
        </w:rPr>
        <w:t xml:space="preserve"> </w:t>
      </w:r>
      <w:r w:rsidRPr="00F83A0E">
        <w:rPr>
          <w:rFonts w:ascii="Times New Roman" w:hAnsi="Times New Roman" w:cs="Times New Roman"/>
          <w:sz w:val="24"/>
          <w:szCs w:val="24"/>
        </w:rPr>
        <w:t>The treatment was continued every other day for a total of five days.</w:t>
      </w:r>
    </w:p>
    <w:p w14:paraId="4EA9665B" w14:textId="77777777" w:rsidR="00D54ABE" w:rsidRPr="00F83A0E" w:rsidRDefault="00D54ABE" w:rsidP="009D7494">
      <w:pPr>
        <w:spacing w:line="480" w:lineRule="auto"/>
        <w:ind w:firstLineChars="100" w:firstLine="240"/>
        <w:rPr>
          <w:rFonts w:ascii="Times New Roman" w:hAnsi="Times New Roman" w:cs="Times New Roman"/>
          <w:sz w:val="24"/>
          <w:szCs w:val="24"/>
        </w:rPr>
      </w:pPr>
      <w:proofErr w:type="spellStart"/>
      <w:r w:rsidRPr="00F83A0E">
        <w:rPr>
          <w:rFonts w:ascii="Times New Roman" w:hAnsi="Times New Roman" w:cs="Times New Roman"/>
          <w:sz w:val="24"/>
          <w:szCs w:val="24"/>
        </w:rPr>
        <w:t>mN</w:t>
      </w:r>
      <w:r>
        <w:rPr>
          <w:rFonts w:ascii="Times New Roman" w:hAnsi="Times New Roman" w:cs="Times New Roman"/>
          <w:sz w:val="24"/>
          <w:szCs w:val="24"/>
        </w:rPr>
        <w:t>SS</w:t>
      </w:r>
      <w:proofErr w:type="spellEnd"/>
      <w:r w:rsidRPr="00F83A0E">
        <w:rPr>
          <w:rFonts w:ascii="Times New Roman" w:hAnsi="Times New Roman" w:cs="Times New Roman"/>
          <w:sz w:val="24"/>
          <w:szCs w:val="24"/>
        </w:rPr>
        <w:t xml:space="preserve"> score: Neurological impairments were evaluated using the </w:t>
      </w:r>
      <w:proofErr w:type="spellStart"/>
      <w:r w:rsidRPr="00F83A0E">
        <w:rPr>
          <w:rFonts w:ascii="Times New Roman" w:hAnsi="Times New Roman" w:cs="Times New Roman"/>
          <w:sz w:val="24"/>
          <w:szCs w:val="24"/>
        </w:rPr>
        <w:t>mNSS</w:t>
      </w:r>
      <w:proofErr w:type="spellEnd"/>
      <w:r w:rsidRPr="00F83A0E">
        <w:rPr>
          <w:rFonts w:ascii="Times New Roman" w:hAnsi="Times New Roman" w:cs="Times New Roman"/>
          <w:sz w:val="24"/>
          <w:szCs w:val="24"/>
        </w:rPr>
        <w:t xml:space="preserve"> scale, which measures motor skills, sensory responses, balance, and reflexes. Elevated scores correspond to greater severity of deficits</w:t>
      </w:r>
      <w:r>
        <w:rPr>
          <w:rFonts w:ascii="Times New Roman" w:hAnsi="Times New Roman" w:cs="Times New Roman"/>
          <w:sz w:val="24"/>
          <w:szCs w:val="24"/>
        </w:rPr>
        <w:t>.</w:t>
      </w:r>
      <w:r>
        <w:rPr>
          <w:rFonts w:ascii="Times New Roman" w:hAnsi="Times New Roman" w:cs="Times New Roman"/>
          <w:noProof/>
          <w:sz w:val="24"/>
          <w:szCs w:val="24"/>
          <w:vertAlign w:val="superscript"/>
        </w:rPr>
        <w:t>[2]</w:t>
      </w:r>
      <w:r w:rsidRPr="00F83A0E">
        <w:rPr>
          <w:rFonts w:ascii="Times New Roman" w:hAnsi="Times New Roman" w:cs="Times New Roman"/>
          <w:sz w:val="24"/>
          <w:szCs w:val="24"/>
        </w:rPr>
        <w:t xml:space="preserve">   </w:t>
      </w:r>
    </w:p>
    <w:p w14:paraId="53C89FF4" w14:textId="77777777" w:rsidR="00D54ABE" w:rsidRPr="00F83A0E" w:rsidRDefault="00D54ABE" w:rsidP="009D7494">
      <w:pPr>
        <w:spacing w:line="480" w:lineRule="auto"/>
        <w:ind w:firstLineChars="100" w:firstLine="240"/>
        <w:rPr>
          <w:rFonts w:ascii="Times New Roman" w:hAnsi="Times New Roman" w:cs="Times New Roman"/>
          <w:sz w:val="24"/>
          <w:szCs w:val="24"/>
        </w:rPr>
      </w:pPr>
      <w:r w:rsidRPr="00F83A0E">
        <w:rPr>
          <w:rFonts w:ascii="Times New Roman" w:hAnsi="Times New Roman" w:cs="Times New Roman"/>
          <w:sz w:val="24"/>
          <w:szCs w:val="24"/>
        </w:rPr>
        <w:t>Cylinder Test</w:t>
      </w:r>
      <w:r>
        <w:rPr>
          <w:rFonts w:ascii="Times New Roman" w:hAnsi="Times New Roman" w:cs="Times New Roman"/>
          <w:sz w:val="24"/>
          <w:szCs w:val="24"/>
        </w:rPr>
        <w:t>:</w:t>
      </w:r>
      <w:r w:rsidRPr="00F83A0E">
        <w:rPr>
          <w:rFonts w:ascii="Times New Roman" w:hAnsi="Times New Roman" w:cs="Times New Roman"/>
          <w:sz w:val="24"/>
          <w:szCs w:val="24"/>
        </w:rPr>
        <w:t xml:space="preserve"> Mice were placed in a transparent glass cylinder, and their spontaneous wall contacts </w:t>
      </w:r>
      <w:r w:rsidRPr="00F83A0E">
        <w:rPr>
          <w:rFonts w:ascii="Times New Roman" w:hAnsi="Times New Roman" w:cs="Times New Roman"/>
          <w:sz w:val="24"/>
          <w:szCs w:val="24"/>
        </w:rPr>
        <w:lastRenderedPageBreak/>
        <w:t>with the left, right, or both forelimbs were video-recorded over 10 minutes. The asymmetry rate was calculated as follows: Asym</w:t>
      </w:r>
      <w:r>
        <w:rPr>
          <w:rFonts w:ascii="Times New Roman" w:hAnsi="Times New Roman" w:cs="Times New Roman"/>
          <w:sz w:val="24"/>
          <w:szCs w:val="24"/>
        </w:rPr>
        <w:t>m</w:t>
      </w:r>
      <w:r w:rsidRPr="00F83A0E">
        <w:rPr>
          <w:rFonts w:ascii="Times New Roman" w:hAnsi="Times New Roman" w:cs="Times New Roman"/>
          <w:sz w:val="24"/>
          <w:szCs w:val="24"/>
        </w:rPr>
        <w:t>etric (%) = (L-R)/(L+R+</w:t>
      </w:r>
      <w:proofErr w:type="gramStart"/>
      <w:r w:rsidRPr="00F83A0E">
        <w:rPr>
          <w:rFonts w:ascii="Times New Roman" w:hAnsi="Times New Roman" w:cs="Times New Roman"/>
          <w:sz w:val="24"/>
          <w:szCs w:val="24"/>
        </w:rPr>
        <w:t>B)×</w:t>
      </w:r>
      <w:proofErr w:type="gramEnd"/>
      <w:r w:rsidRPr="00F83A0E">
        <w:rPr>
          <w:rFonts w:ascii="Times New Roman" w:hAnsi="Times New Roman" w:cs="Times New Roman"/>
          <w:sz w:val="24"/>
          <w:szCs w:val="24"/>
        </w:rPr>
        <w:t>100%</w:t>
      </w:r>
      <w:r>
        <w:rPr>
          <w:rFonts w:ascii="Times New Roman" w:hAnsi="Times New Roman" w:cs="Times New Roman" w:hint="eastAsia"/>
          <w:sz w:val="24"/>
          <w:szCs w:val="24"/>
        </w:rPr>
        <w:t>.</w:t>
      </w:r>
      <w:r>
        <w:rPr>
          <w:rFonts w:ascii="Times New Roman" w:hAnsi="Times New Roman" w:cs="Times New Roman"/>
          <w:sz w:val="24"/>
          <w:szCs w:val="24"/>
        </w:rPr>
        <w:t xml:space="preserve"> (</w:t>
      </w:r>
      <w:r w:rsidRPr="00F83A0E">
        <w:rPr>
          <w:rFonts w:ascii="Times New Roman" w:hAnsi="Times New Roman" w:cs="Times New Roman"/>
          <w:sz w:val="24"/>
          <w:szCs w:val="24"/>
        </w:rPr>
        <w:t>L: left forelimb contact, R: right forelimb contact, B: both forelimbs contact</w:t>
      </w:r>
      <w:r>
        <w:rPr>
          <w:rFonts w:ascii="Times New Roman" w:hAnsi="Times New Roman" w:cs="Times New Roman"/>
          <w:sz w:val="24"/>
          <w:szCs w:val="24"/>
        </w:rPr>
        <w:t>)</w:t>
      </w:r>
    </w:p>
    <w:p w14:paraId="52AD26E3" w14:textId="77777777" w:rsidR="00D54ABE" w:rsidRPr="00F83A0E" w:rsidRDefault="00D54ABE" w:rsidP="009D7494">
      <w:pPr>
        <w:spacing w:line="480" w:lineRule="auto"/>
        <w:ind w:firstLineChars="100" w:firstLine="240"/>
        <w:rPr>
          <w:rFonts w:ascii="Times New Roman" w:hAnsi="Times New Roman" w:cs="Times New Roman"/>
          <w:sz w:val="24"/>
          <w:szCs w:val="24"/>
        </w:rPr>
      </w:pPr>
      <w:r w:rsidRPr="00F83A0E">
        <w:rPr>
          <w:rFonts w:ascii="Times New Roman" w:hAnsi="Times New Roman" w:cs="Times New Roman"/>
          <w:sz w:val="24"/>
          <w:szCs w:val="24"/>
        </w:rPr>
        <w:t>Adhesive Test</w:t>
      </w:r>
      <w:r>
        <w:rPr>
          <w:rFonts w:ascii="Times New Roman" w:hAnsi="Times New Roman" w:cs="Times New Roman"/>
          <w:sz w:val="24"/>
          <w:szCs w:val="24"/>
        </w:rPr>
        <w:t xml:space="preserve">: </w:t>
      </w:r>
      <w:r w:rsidRPr="00F83A0E">
        <w:rPr>
          <w:rFonts w:ascii="Times New Roman" w:hAnsi="Times New Roman" w:cs="Times New Roman"/>
          <w:sz w:val="24"/>
          <w:szCs w:val="24"/>
        </w:rPr>
        <w:t>This test assessed sensory function and forelimb coordination. A 3 × 3 mm² adhesive tape was applied to the plantar surface of each forepaw. The time taken to detect and remove the tape was recorded. Mice were pre-trained prior to surgery, and those unable to remove the adhesive within 60 seconds were excluded from further testing.</w:t>
      </w:r>
    </w:p>
    <w:p w14:paraId="57B9A4BC" w14:textId="77777777" w:rsidR="00D54ABE" w:rsidRPr="00F83A0E" w:rsidRDefault="00D54ABE" w:rsidP="009D7494">
      <w:pPr>
        <w:spacing w:line="480" w:lineRule="auto"/>
        <w:ind w:firstLineChars="100" w:firstLine="240"/>
        <w:rPr>
          <w:rFonts w:ascii="Times New Roman" w:hAnsi="Times New Roman" w:cs="Times New Roman"/>
          <w:sz w:val="24"/>
          <w:szCs w:val="24"/>
        </w:rPr>
      </w:pPr>
      <w:r w:rsidRPr="00F83A0E">
        <w:rPr>
          <w:rFonts w:ascii="Times New Roman" w:hAnsi="Times New Roman" w:cs="Times New Roman"/>
          <w:sz w:val="24"/>
          <w:szCs w:val="24"/>
        </w:rPr>
        <w:t>Morris water maze: From days 22 to 28 post-</w:t>
      </w:r>
      <w:proofErr w:type="spellStart"/>
      <w:r>
        <w:rPr>
          <w:rFonts w:ascii="Times New Roman" w:hAnsi="Times New Roman" w:cs="Times New Roman"/>
          <w:sz w:val="24"/>
          <w:szCs w:val="24"/>
        </w:rPr>
        <w:t>tMCAo</w:t>
      </w:r>
      <w:proofErr w:type="spellEnd"/>
      <w:r w:rsidRPr="00F83A0E">
        <w:rPr>
          <w:rFonts w:ascii="Times New Roman" w:hAnsi="Times New Roman" w:cs="Times New Roman"/>
          <w:sz w:val="24"/>
          <w:szCs w:val="24"/>
        </w:rPr>
        <w:t xml:space="preserve">, </w:t>
      </w:r>
      <w:r>
        <w:rPr>
          <w:rFonts w:ascii="Times New Roman" w:hAnsi="Times New Roman" w:cs="Times New Roman"/>
          <w:sz w:val="24"/>
          <w:szCs w:val="24"/>
        </w:rPr>
        <w:t>it</w:t>
      </w:r>
      <w:r w:rsidRPr="00F83A0E">
        <w:rPr>
          <w:rFonts w:ascii="Times New Roman" w:hAnsi="Times New Roman" w:cs="Times New Roman"/>
          <w:sz w:val="24"/>
          <w:szCs w:val="24"/>
        </w:rPr>
        <w:t xml:space="preserve"> was performed </w:t>
      </w:r>
      <w:r>
        <w:rPr>
          <w:rFonts w:ascii="Times New Roman" w:hAnsi="Times New Roman" w:cs="Times New Roman"/>
          <w:sz w:val="24"/>
          <w:szCs w:val="24"/>
        </w:rPr>
        <w:t>w</w:t>
      </w:r>
      <w:r w:rsidRPr="0072138A">
        <w:rPr>
          <w:rFonts w:ascii="Times New Roman" w:hAnsi="Times New Roman" w:cs="Times New Roman"/>
          <w:sz w:val="24"/>
          <w:szCs w:val="24"/>
        </w:rPr>
        <w:t>ithin a 110-cm-diameter pool</w:t>
      </w:r>
      <w:r w:rsidRPr="00F83A0E">
        <w:rPr>
          <w:rFonts w:ascii="Times New Roman" w:hAnsi="Times New Roman" w:cs="Times New Roman"/>
          <w:sz w:val="24"/>
          <w:szCs w:val="24"/>
        </w:rPr>
        <w:t xml:space="preserve"> filled with opaque water (made white using non-toxic titanium </w:t>
      </w:r>
      <w:proofErr w:type="spellStart"/>
      <w:r>
        <w:rPr>
          <w:rFonts w:ascii="Times New Roman" w:hAnsi="Times New Roman" w:cs="Times New Roman"/>
          <w:sz w:val="24"/>
          <w:szCs w:val="24"/>
        </w:rPr>
        <w:t>DiO</w:t>
      </w:r>
      <w:r w:rsidRPr="00F83A0E">
        <w:rPr>
          <w:rFonts w:ascii="Times New Roman" w:hAnsi="Times New Roman" w:cs="Times New Roman"/>
          <w:sz w:val="24"/>
          <w:szCs w:val="24"/>
        </w:rPr>
        <w:t>xide</w:t>
      </w:r>
      <w:proofErr w:type="spellEnd"/>
      <w:r w:rsidRPr="00F83A0E">
        <w:rPr>
          <w:rFonts w:ascii="Times New Roman" w:hAnsi="Times New Roman" w:cs="Times New Roman"/>
          <w:sz w:val="24"/>
          <w:szCs w:val="24"/>
        </w:rPr>
        <w:t xml:space="preserve">). </w:t>
      </w:r>
      <w:r w:rsidRPr="00351FBF">
        <w:rPr>
          <w:rFonts w:ascii="Times New Roman" w:hAnsi="Times New Roman" w:cs="Times New Roman"/>
          <w:sz w:val="24"/>
          <w:szCs w:val="24"/>
        </w:rPr>
        <w:t xml:space="preserve">A concealed circular </w:t>
      </w:r>
      <w:r w:rsidRPr="0072138A">
        <w:rPr>
          <w:rFonts w:ascii="Times New Roman" w:hAnsi="Times New Roman" w:cs="Times New Roman"/>
          <w:sz w:val="24"/>
          <w:szCs w:val="24"/>
        </w:rPr>
        <w:t>11-cm-diameter</w:t>
      </w:r>
      <w:r w:rsidRPr="00351FBF">
        <w:rPr>
          <w:rFonts w:ascii="Times New Roman" w:hAnsi="Times New Roman" w:cs="Times New Roman"/>
          <w:sz w:val="24"/>
          <w:szCs w:val="24"/>
        </w:rPr>
        <w:t xml:space="preserve"> platform was placed 1.5 cm </w:t>
      </w:r>
      <w:r>
        <w:rPr>
          <w:rFonts w:ascii="Times New Roman" w:hAnsi="Times New Roman" w:cs="Times New Roman"/>
          <w:sz w:val="24"/>
          <w:szCs w:val="24"/>
        </w:rPr>
        <w:t>under</w:t>
      </w:r>
      <w:r w:rsidRPr="00351FBF">
        <w:rPr>
          <w:rFonts w:ascii="Times New Roman" w:hAnsi="Times New Roman" w:cs="Times New Roman"/>
          <w:sz w:val="24"/>
          <w:szCs w:val="24"/>
        </w:rPr>
        <w:t xml:space="preserve"> the water surface in the third quadrant.</w:t>
      </w:r>
      <w:r w:rsidRPr="00F83A0E">
        <w:rPr>
          <w:rFonts w:ascii="Times New Roman" w:hAnsi="Times New Roman" w:cs="Times New Roman"/>
          <w:sz w:val="24"/>
          <w:szCs w:val="24"/>
        </w:rPr>
        <w:t xml:space="preserve"> In the learning stage test from day 22 to day 28 after </w:t>
      </w:r>
      <w:proofErr w:type="spellStart"/>
      <w:r>
        <w:rPr>
          <w:rFonts w:ascii="Times New Roman" w:hAnsi="Times New Roman" w:cs="Times New Roman"/>
          <w:sz w:val="24"/>
          <w:szCs w:val="24"/>
        </w:rPr>
        <w:t>tMCAo</w:t>
      </w:r>
      <w:proofErr w:type="spellEnd"/>
      <w:r w:rsidRPr="00F83A0E">
        <w:rPr>
          <w:rFonts w:ascii="Times New Roman" w:hAnsi="Times New Roman" w:cs="Times New Roman"/>
          <w:sz w:val="24"/>
          <w:szCs w:val="24"/>
        </w:rPr>
        <w:t>, each mouse was placed into the water from the first quadrant, and</w:t>
      </w:r>
      <w:r w:rsidRPr="00B86EBF">
        <w:t xml:space="preserve"> </w:t>
      </w:r>
      <w:r>
        <w:rPr>
          <w:rFonts w:ascii="Times New Roman" w:hAnsi="Times New Roman" w:cs="Times New Roman"/>
          <w:sz w:val="24"/>
          <w:szCs w:val="24"/>
        </w:rPr>
        <w:t>t</w:t>
      </w:r>
      <w:r w:rsidRPr="00B86EBF">
        <w:rPr>
          <w:rFonts w:ascii="Times New Roman" w:hAnsi="Times New Roman" w:cs="Times New Roman"/>
          <w:sz w:val="24"/>
          <w:szCs w:val="24"/>
        </w:rPr>
        <w:t>he duration for the animal to locate the hidden platform was documented</w:t>
      </w:r>
      <w:r w:rsidRPr="00F83A0E">
        <w:rPr>
          <w:rFonts w:ascii="Times New Roman" w:hAnsi="Times New Roman" w:cs="Times New Roman"/>
          <w:sz w:val="24"/>
          <w:szCs w:val="24"/>
        </w:rPr>
        <w:t>. Each trial lasted a maximum of 90 seconds.</w:t>
      </w:r>
    </w:p>
    <w:p w14:paraId="07F1AB13" w14:textId="77777777" w:rsidR="00D54ABE" w:rsidRDefault="00D54ABE" w:rsidP="00366A43">
      <w:pPr>
        <w:spacing w:line="480" w:lineRule="auto"/>
        <w:ind w:firstLineChars="100" w:firstLine="240"/>
        <w:rPr>
          <w:rFonts w:ascii="Times New Roman" w:hAnsi="Times New Roman" w:cs="Times New Roman"/>
          <w:sz w:val="24"/>
          <w:szCs w:val="24"/>
        </w:rPr>
      </w:pPr>
      <w:r w:rsidRPr="00F83A0E">
        <w:rPr>
          <w:rFonts w:ascii="Times New Roman" w:hAnsi="Times New Roman" w:cs="Times New Roman"/>
          <w:sz w:val="24"/>
          <w:szCs w:val="24"/>
        </w:rPr>
        <w:t xml:space="preserve">We tested the learning ability at 27 days after </w:t>
      </w:r>
      <w:proofErr w:type="spellStart"/>
      <w:r>
        <w:rPr>
          <w:rFonts w:ascii="Times New Roman" w:hAnsi="Times New Roman" w:cs="Times New Roman"/>
          <w:sz w:val="24"/>
          <w:szCs w:val="24"/>
        </w:rPr>
        <w:t>tMCAo</w:t>
      </w:r>
      <w:proofErr w:type="spellEnd"/>
      <w:r w:rsidRPr="00F83A0E">
        <w:rPr>
          <w:rFonts w:ascii="Times New Roman" w:hAnsi="Times New Roman" w:cs="Times New Roman"/>
          <w:sz w:val="24"/>
          <w:szCs w:val="24"/>
        </w:rPr>
        <w:t xml:space="preserve">. On day 28, the platform was taken away. Mice were placed in the first quadrant, and their swimming trajectories were tracked for 90 seconds. </w:t>
      </w:r>
      <w:proofErr w:type="spellStart"/>
      <w:r w:rsidRPr="00366A43">
        <w:rPr>
          <w:rFonts w:ascii="Times New Roman" w:hAnsi="Times New Roman" w:cs="Times New Roman"/>
          <w:sz w:val="24"/>
          <w:szCs w:val="24"/>
        </w:rPr>
        <w:t>patial</w:t>
      </w:r>
      <w:proofErr w:type="spellEnd"/>
      <w:r w:rsidRPr="00366A43">
        <w:rPr>
          <w:rFonts w:ascii="Times New Roman" w:hAnsi="Times New Roman" w:cs="Times New Roman"/>
          <w:sz w:val="24"/>
          <w:szCs w:val="24"/>
        </w:rPr>
        <w:t xml:space="preserve"> memory retention was assessed by measuring the time the subject remained in the target quadrant.</w:t>
      </w:r>
    </w:p>
    <w:p w14:paraId="5D3CA528" w14:textId="77777777" w:rsidR="00D54ABE" w:rsidRPr="00917FCD" w:rsidRDefault="00D54ABE" w:rsidP="00366A43">
      <w:pPr>
        <w:spacing w:line="480" w:lineRule="auto"/>
        <w:rPr>
          <w:rFonts w:ascii="Times New Roman" w:hAnsi="Times New Roman" w:cs="Times New Roman"/>
          <w:b/>
          <w:bCs/>
          <w:sz w:val="24"/>
          <w:szCs w:val="24"/>
        </w:rPr>
      </w:pPr>
      <w:r w:rsidRPr="00917FCD">
        <w:rPr>
          <w:rFonts w:ascii="Times New Roman" w:hAnsi="Times New Roman" w:cs="Times New Roman"/>
          <w:b/>
          <w:bCs/>
          <w:sz w:val="24"/>
          <w:szCs w:val="24"/>
        </w:rPr>
        <w:t>H&amp;E staining</w:t>
      </w:r>
    </w:p>
    <w:p w14:paraId="7A98E4A4" w14:textId="77777777" w:rsidR="00D54ABE" w:rsidRPr="00F83A0E" w:rsidRDefault="00D54ABE" w:rsidP="009D7494">
      <w:pPr>
        <w:spacing w:line="480" w:lineRule="auto"/>
        <w:rPr>
          <w:rFonts w:ascii="Times New Roman" w:hAnsi="Times New Roman" w:cs="Times New Roman"/>
          <w:sz w:val="24"/>
          <w:szCs w:val="24"/>
        </w:rPr>
      </w:pPr>
      <w:r w:rsidRPr="00F83A0E">
        <w:rPr>
          <w:rFonts w:ascii="Times New Roman" w:hAnsi="Times New Roman" w:cs="Times New Roman"/>
          <w:sz w:val="24"/>
          <w:szCs w:val="24"/>
        </w:rPr>
        <w:t xml:space="preserve">After euthanasia, mouse brain tissues were collected and sliced into </w:t>
      </w:r>
      <w:r>
        <w:rPr>
          <w:rFonts w:ascii="Times New Roman" w:hAnsi="Times New Roman" w:cs="Times New Roman"/>
          <w:sz w:val="24"/>
          <w:szCs w:val="24"/>
        </w:rPr>
        <w:t>6</w:t>
      </w:r>
      <w:r w:rsidRPr="00F83A0E">
        <w:rPr>
          <w:rFonts w:ascii="Times New Roman" w:hAnsi="Times New Roman" w:cs="Times New Roman"/>
          <w:sz w:val="24"/>
          <w:szCs w:val="24"/>
        </w:rPr>
        <w:t> </w:t>
      </w:r>
      <w:proofErr w:type="spellStart"/>
      <w:r w:rsidRPr="00F83A0E">
        <w:rPr>
          <w:rFonts w:ascii="Times New Roman" w:hAnsi="Times New Roman" w:cs="Times New Roman"/>
          <w:sz w:val="24"/>
          <w:szCs w:val="24"/>
        </w:rPr>
        <w:t>μm</w:t>
      </w:r>
      <w:proofErr w:type="spellEnd"/>
      <w:r w:rsidRPr="00F83A0E">
        <w:rPr>
          <w:rFonts w:ascii="Times New Roman" w:hAnsi="Times New Roman" w:cs="Times New Roman"/>
          <w:sz w:val="24"/>
          <w:szCs w:val="24"/>
        </w:rPr>
        <w:t xml:space="preserve"> sections for H&amp;E staining. The histological alterations were then observed using a light microscope.</w:t>
      </w:r>
    </w:p>
    <w:p w14:paraId="5688641C" w14:textId="77777777" w:rsidR="00D54ABE" w:rsidRPr="009D7494" w:rsidRDefault="00D54ABE" w:rsidP="009D7494">
      <w:pPr>
        <w:spacing w:line="480" w:lineRule="auto"/>
        <w:rPr>
          <w:rFonts w:ascii="Times New Roman" w:hAnsi="Times New Roman" w:cs="Times New Roman"/>
          <w:sz w:val="24"/>
          <w:szCs w:val="24"/>
        </w:rPr>
      </w:pPr>
    </w:p>
    <w:p w14:paraId="49755BD1" w14:textId="77777777" w:rsidR="00D54ABE" w:rsidRPr="00917FCD" w:rsidRDefault="00D54ABE" w:rsidP="009D7494">
      <w:pPr>
        <w:spacing w:before="240" w:line="480" w:lineRule="auto"/>
        <w:rPr>
          <w:rFonts w:ascii="Times New Roman" w:hAnsi="Times New Roman" w:cs="Times New Roman"/>
          <w:b/>
          <w:bCs/>
          <w:sz w:val="24"/>
          <w:szCs w:val="24"/>
        </w:rPr>
      </w:pPr>
      <w:r w:rsidRPr="00917FCD">
        <w:rPr>
          <w:rFonts w:ascii="Times New Roman" w:hAnsi="Times New Roman" w:cs="Times New Roman"/>
          <w:b/>
          <w:bCs/>
          <w:sz w:val="24"/>
          <w:szCs w:val="24"/>
        </w:rPr>
        <w:t>Hemolysis analysis</w:t>
      </w:r>
    </w:p>
    <w:p w14:paraId="36502C01" w14:textId="77777777" w:rsidR="00D54ABE" w:rsidRPr="00F83A0E" w:rsidRDefault="00D54ABE" w:rsidP="009D7494">
      <w:pPr>
        <w:spacing w:line="480" w:lineRule="auto"/>
        <w:rPr>
          <w:rFonts w:ascii="Times New Roman" w:hAnsi="Times New Roman" w:cs="Times New Roman"/>
          <w:sz w:val="24"/>
          <w:szCs w:val="24"/>
        </w:rPr>
      </w:pPr>
      <w:r w:rsidRPr="00351FBF">
        <w:rPr>
          <w:rFonts w:ascii="Times New Roman" w:hAnsi="Times New Roman" w:cs="Times New Roman"/>
          <w:sz w:val="24"/>
          <w:szCs w:val="24"/>
        </w:rPr>
        <w:t xml:space="preserve">Fresh mouse blood was collected in tubes and </w:t>
      </w:r>
      <w:r w:rsidRPr="00B86EBF">
        <w:rPr>
          <w:rFonts w:ascii="Times New Roman" w:hAnsi="Times New Roman" w:cs="Times New Roman"/>
          <w:sz w:val="24"/>
          <w:szCs w:val="24"/>
        </w:rPr>
        <w:t xml:space="preserve">subjected to three washes with PBS (centrifuged at 3500 </w:t>
      </w:r>
      <w:r w:rsidRPr="00B86EBF">
        <w:rPr>
          <w:rFonts w:ascii="Times New Roman" w:hAnsi="Times New Roman" w:cs="Times New Roman"/>
          <w:sz w:val="24"/>
          <w:szCs w:val="24"/>
        </w:rPr>
        <w:lastRenderedPageBreak/>
        <w:t xml:space="preserve">rpm for 5 minutes at 4°C). The resulting red blood cells were diluted in PBS at a 1:10 ratio (packed cell volume to PBS). Solutions of Se-CD@LP-GSH (0.8 mL) at varying concentrations were combined with 0.2 mL of the RBC suspension. PBS </w:t>
      </w:r>
      <w:r>
        <w:rPr>
          <w:rFonts w:ascii="Times New Roman" w:hAnsi="Times New Roman" w:cs="Times New Roman" w:hint="eastAsia"/>
          <w:sz w:val="24"/>
          <w:szCs w:val="24"/>
        </w:rPr>
        <w:t>used</w:t>
      </w:r>
      <w:r w:rsidRPr="00B86EBF">
        <w:rPr>
          <w:rFonts w:ascii="Times New Roman" w:hAnsi="Times New Roman" w:cs="Times New Roman"/>
          <w:sz w:val="24"/>
          <w:szCs w:val="24"/>
        </w:rPr>
        <w:t xml:space="preserve"> as the negative control, while deionized water was used as the positive control. Following a 4-hour incubation at 37°C, the samples were centrifuged, and the supernatant's absorbance was measured at 540 nm. Experiments were performed in triplicate. The hemolysis percentage was determined using the formula below</w:t>
      </w:r>
      <w:r w:rsidRPr="009071B6">
        <w:rPr>
          <w:rFonts w:ascii="Times New Roman" w:hAnsi="Times New Roman" w:cs="Times New Roman"/>
          <w:sz w:val="24"/>
          <w:szCs w:val="24"/>
        </w:rPr>
        <w:t>:</w:t>
      </w:r>
    </w:p>
    <w:p w14:paraId="3CB4FC5A" w14:textId="77777777" w:rsidR="00D54ABE" w:rsidRPr="00F83A0E" w:rsidRDefault="00D54ABE" w:rsidP="009D7494">
      <w:pPr>
        <w:spacing w:line="480" w:lineRule="auto"/>
        <w:rPr>
          <w:rFonts w:ascii="Times New Roman" w:hAnsi="Times New Roman" w:cs="Times New Roman"/>
          <w:sz w:val="24"/>
          <w:szCs w:val="24"/>
        </w:rPr>
      </w:pPr>
      <m:oMathPara>
        <m:oMath>
          <m:r>
            <m:rPr>
              <m:sty m:val="p"/>
            </m:rPr>
            <w:rPr>
              <w:rStyle w:val="mord"/>
              <w:rFonts w:ascii="Cambria Math" w:hAnsi="Cambria Math" w:cs="Times New Roman"/>
              <w:sz w:val="24"/>
              <w:szCs w:val="24"/>
            </w:rPr>
            <m:t>Hemolysis rate </m:t>
          </m:r>
          <m:d>
            <m:dPr>
              <m:ctrlPr>
                <w:rPr>
                  <w:rStyle w:val="mord"/>
                  <w:rFonts w:ascii="Cambria Math" w:hAnsi="Cambria Math" w:cs="Times New Roman"/>
                  <w:sz w:val="24"/>
                  <w:szCs w:val="24"/>
                </w:rPr>
              </m:ctrlPr>
            </m:dPr>
            <m:e>
              <m:r>
                <m:rPr>
                  <m:sty m:val="p"/>
                </m:rPr>
                <w:rPr>
                  <w:rStyle w:val="mord"/>
                  <w:rFonts w:ascii="Cambria Math" w:hAnsi="Cambria Math" w:cs="Times New Roman"/>
                  <w:sz w:val="24"/>
                  <w:szCs w:val="24"/>
                </w:rPr>
                <m:t>%</m:t>
              </m:r>
            </m:e>
          </m:d>
          <m:r>
            <m:rPr>
              <m:sty m:val="p"/>
            </m:rPr>
            <w:rPr>
              <w:rStyle w:val="mord"/>
              <w:rFonts w:ascii="Cambria Math" w:hAnsi="Cambria Math" w:cs="Times New Roman"/>
              <w:sz w:val="24"/>
              <w:szCs w:val="24"/>
            </w:rPr>
            <m:t>=</m:t>
          </m:r>
          <m:d>
            <m:dPr>
              <m:ctrlPr>
                <w:rPr>
                  <w:rStyle w:val="mord"/>
                  <w:rFonts w:ascii="Cambria Math" w:hAnsi="Cambria Math" w:cs="Times New Roman"/>
                  <w:sz w:val="24"/>
                  <w:szCs w:val="24"/>
                </w:rPr>
              </m:ctrlPr>
            </m:dPr>
            <m:e>
              <m:f>
                <m:fPr>
                  <m:ctrlPr>
                    <w:rPr>
                      <w:rStyle w:val="mord"/>
                      <w:rFonts w:ascii="Cambria Math" w:hAnsi="Cambria Math" w:cs="Times New Roman"/>
                      <w:sz w:val="24"/>
                      <w:szCs w:val="24"/>
                    </w:rPr>
                  </m:ctrlPr>
                </m:fPr>
                <m:num>
                  <m:sSub>
                    <m:sSubPr>
                      <m:ctrlPr>
                        <w:rPr>
                          <w:rStyle w:val="mord"/>
                          <w:rFonts w:ascii="Cambria Math" w:hAnsi="Cambria Math" w:cs="Times New Roman"/>
                          <w:i/>
                          <w:sz w:val="24"/>
                          <w:szCs w:val="24"/>
                        </w:rPr>
                      </m:ctrlPr>
                    </m:sSubPr>
                    <m:e>
                      <m:r>
                        <w:rPr>
                          <w:rStyle w:val="mord"/>
                          <w:rFonts w:ascii="Cambria Math" w:hAnsi="Cambria Math" w:cs="Times New Roman"/>
                          <w:sz w:val="24"/>
                          <w:szCs w:val="24"/>
                        </w:rPr>
                        <m:t>OD</m:t>
                      </m:r>
                    </m:e>
                    <m:sub>
                      <m:r>
                        <w:rPr>
                          <w:rStyle w:val="mord"/>
                          <w:rFonts w:ascii="Cambria Math" w:hAnsi="Cambria Math" w:cs="Times New Roman"/>
                          <w:sz w:val="24"/>
                          <w:szCs w:val="24"/>
                        </w:rPr>
                        <m:t>test</m:t>
                      </m:r>
                    </m:sub>
                  </m:sSub>
                  <m:r>
                    <w:rPr>
                      <w:rStyle w:val="mord"/>
                      <w:rFonts w:ascii="Cambria Math" w:hAnsi="Cambria Math" w:cs="Times New Roman"/>
                      <w:sz w:val="24"/>
                      <w:szCs w:val="24"/>
                    </w:rPr>
                    <m:t>-</m:t>
                  </m:r>
                  <m:sSub>
                    <m:sSubPr>
                      <m:ctrlPr>
                        <w:rPr>
                          <w:rStyle w:val="mord"/>
                          <w:rFonts w:ascii="Cambria Math" w:hAnsi="Cambria Math" w:cs="Times New Roman"/>
                          <w:i/>
                          <w:sz w:val="24"/>
                          <w:szCs w:val="24"/>
                        </w:rPr>
                      </m:ctrlPr>
                    </m:sSubPr>
                    <m:e>
                      <m:r>
                        <w:rPr>
                          <w:rStyle w:val="mord"/>
                          <w:rFonts w:ascii="Cambria Math" w:hAnsi="Cambria Math" w:cs="Times New Roman"/>
                          <w:sz w:val="24"/>
                          <w:szCs w:val="24"/>
                        </w:rPr>
                        <m:t>OD</m:t>
                      </m:r>
                    </m:e>
                    <m:sub>
                      <m:r>
                        <w:rPr>
                          <w:rStyle w:val="mord"/>
                          <w:rFonts w:ascii="Cambria Math" w:hAnsi="Cambria Math" w:cs="Times New Roman"/>
                          <w:sz w:val="24"/>
                          <w:szCs w:val="24"/>
                        </w:rPr>
                        <m:t>negative control</m:t>
                      </m:r>
                    </m:sub>
                  </m:sSub>
                </m:num>
                <m:den>
                  <m:sSub>
                    <m:sSubPr>
                      <m:ctrlPr>
                        <w:rPr>
                          <w:rStyle w:val="mord"/>
                          <w:rFonts w:ascii="Cambria Math" w:hAnsi="Cambria Math" w:cs="Times New Roman"/>
                          <w:i/>
                          <w:sz w:val="24"/>
                          <w:szCs w:val="24"/>
                        </w:rPr>
                      </m:ctrlPr>
                    </m:sSubPr>
                    <m:e>
                      <m:r>
                        <w:rPr>
                          <w:rStyle w:val="mord"/>
                          <w:rFonts w:ascii="Cambria Math" w:hAnsi="Cambria Math" w:cs="Times New Roman"/>
                          <w:sz w:val="24"/>
                          <w:szCs w:val="24"/>
                        </w:rPr>
                        <m:t>OD</m:t>
                      </m:r>
                    </m:e>
                    <m:sub>
                      <m:r>
                        <w:rPr>
                          <w:rStyle w:val="mord"/>
                          <w:rFonts w:ascii="Cambria Math" w:hAnsi="Cambria Math" w:cs="Times New Roman"/>
                          <w:sz w:val="24"/>
                          <w:szCs w:val="24"/>
                        </w:rPr>
                        <m:t>positive control</m:t>
                      </m:r>
                    </m:sub>
                  </m:sSub>
                  <m:r>
                    <w:rPr>
                      <w:rStyle w:val="mord"/>
                      <w:rFonts w:ascii="Cambria Math" w:hAnsi="Cambria Math" w:cs="Times New Roman"/>
                      <w:sz w:val="24"/>
                      <w:szCs w:val="24"/>
                    </w:rPr>
                    <m:t>-</m:t>
                  </m:r>
                  <m:sSub>
                    <m:sSubPr>
                      <m:ctrlPr>
                        <w:rPr>
                          <w:rStyle w:val="mord"/>
                          <w:rFonts w:ascii="Cambria Math" w:hAnsi="Cambria Math" w:cs="Times New Roman"/>
                          <w:i/>
                          <w:sz w:val="24"/>
                          <w:szCs w:val="24"/>
                        </w:rPr>
                      </m:ctrlPr>
                    </m:sSubPr>
                    <m:e>
                      <m:r>
                        <w:rPr>
                          <w:rStyle w:val="mord"/>
                          <w:rFonts w:ascii="Cambria Math" w:hAnsi="Cambria Math" w:cs="Times New Roman"/>
                          <w:sz w:val="24"/>
                          <w:szCs w:val="24"/>
                        </w:rPr>
                        <m:t>OD</m:t>
                      </m:r>
                    </m:e>
                    <m:sub>
                      <m:r>
                        <w:rPr>
                          <w:rStyle w:val="mord"/>
                          <w:rFonts w:ascii="Cambria Math" w:hAnsi="Cambria Math" w:cs="Times New Roman"/>
                          <w:sz w:val="24"/>
                          <w:szCs w:val="24"/>
                        </w:rPr>
                        <m:t>negative control</m:t>
                      </m:r>
                    </m:sub>
                  </m:sSub>
                </m:den>
              </m:f>
            </m:e>
          </m:d>
          <m:r>
            <m:rPr>
              <m:sty m:val="p"/>
            </m:rPr>
            <w:rPr>
              <w:rStyle w:val="mord"/>
              <w:rFonts w:ascii="Cambria Math" w:hAnsi="Cambria Math" w:cs="Times New Roman"/>
              <w:sz w:val="24"/>
              <w:szCs w:val="24"/>
            </w:rPr>
            <m:t>×100%</m:t>
          </m:r>
        </m:oMath>
      </m:oMathPara>
    </w:p>
    <w:bookmarkEnd w:id="8"/>
    <w:p w14:paraId="0641E84F" w14:textId="77777777" w:rsidR="00D54ABE" w:rsidRDefault="00D54ABE">
      <w:pPr>
        <w:widowControl/>
        <w:jc w:val="left"/>
        <w:rPr>
          <w:rFonts w:ascii="Times New Roman" w:hAnsi="Times New Roman" w:cs="Times New Roman"/>
          <w:noProof/>
          <w:sz w:val="24"/>
          <w:szCs w:val="24"/>
        </w:rPr>
      </w:pPr>
    </w:p>
    <w:p w14:paraId="2979C97C" w14:textId="77777777" w:rsidR="00D54ABE" w:rsidRDefault="00D54ABE">
      <w:pPr>
        <w:widowControl/>
        <w:jc w:val="left"/>
        <w:rPr>
          <w:rFonts w:ascii="Times New Roman" w:hAnsi="Times New Roman" w:cs="Times New Roman"/>
          <w:noProof/>
          <w:sz w:val="24"/>
          <w:szCs w:val="24"/>
        </w:rPr>
      </w:pPr>
    </w:p>
    <w:p w14:paraId="40336906" w14:textId="77777777" w:rsidR="00D54ABE" w:rsidRDefault="00D54ABE">
      <w:pPr>
        <w:widowControl/>
        <w:jc w:val="left"/>
        <w:rPr>
          <w:rFonts w:ascii="Times New Roman" w:hAnsi="Times New Roman" w:cs="Times New Roman"/>
          <w:noProof/>
          <w:sz w:val="24"/>
          <w:szCs w:val="24"/>
        </w:rPr>
      </w:pPr>
    </w:p>
    <w:p w14:paraId="0F50CFE4" w14:textId="77777777" w:rsidR="00D54ABE" w:rsidRDefault="00D54ABE">
      <w:pPr>
        <w:widowControl/>
        <w:jc w:val="left"/>
        <w:rPr>
          <w:rFonts w:ascii="Times New Roman" w:hAnsi="Times New Roman" w:cs="Times New Roman"/>
          <w:noProof/>
          <w:sz w:val="24"/>
          <w:szCs w:val="24"/>
        </w:rPr>
      </w:pPr>
    </w:p>
    <w:p w14:paraId="2A4426F6" w14:textId="77777777" w:rsidR="00D54ABE" w:rsidRDefault="00D54ABE">
      <w:pPr>
        <w:widowControl/>
        <w:jc w:val="left"/>
        <w:rPr>
          <w:rFonts w:ascii="Times New Roman" w:hAnsi="Times New Roman" w:cs="Times New Roman"/>
          <w:noProof/>
          <w:sz w:val="24"/>
          <w:szCs w:val="24"/>
        </w:rPr>
      </w:pPr>
    </w:p>
    <w:p w14:paraId="139769A3" w14:textId="77777777" w:rsidR="00D54ABE" w:rsidRDefault="00D54ABE">
      <w:pPr>
        <w:widowControl/>
        <w:jc w:val="left"/>
        <w:rPr>
          <w:rFonts w:ascii="Times New Roman" w:hAnsi="Times New Roman" w:cs="Times New Roman"/>
          <w:noProof/>
          <w:sz w:val="24"/>
          <w:szCs w:val="24"/>
        </w:rPr>
      </w:pPr>
    </w:p>
    <w:p w14:paraId="32BC4385" w14:textId="77777777" w:rsidR="00D54ABE" w:rsidRDefault="00D54ABE">
      <w:pPr>
        <w:widowControl/>
        <w:jc w:val="left"/>
        <w:rPr>
          <w:rFonts w:ascii="Times New Roman" w:hAnsi="Times New Roman" w:cs="Times New Roman"/>
          <w:noProof/>
          <w:sz w:val="24"/>
          <w:szCs w:val="24"/>
        </w:rPr>
      </w:pPr>
    </w:p>
    <w:p w14:paraId="7B770CB8" w14:textId="77777777" w:rsidR="00D54ABE" w:rsidRDefault="00D54ABE">
      <w:pPr>
        <w:widowControl/>
        <w:jc w:val="left"/>
        <w:rPr>
          <w:rFonts w:ascii="Times New Roman" w:hAnsi="Times New Roman" w:cs="Times New Roman"/>
          <w:noProof/>
          <w:sz w:val="24"/>
          <w:szCs w:val="24"/>
        </w:rPr>
      </w:pPr>
    </w:p>
    <w:p w14:paraId="212FF305" w14:textId="77777777" w:rsidR="00D54ABE" w:rsidRDefault="00D54ABE">
      <w:pPr>
        <w:widowControl/>
        <w:jc w:val="left"/>
        <w:rPr>
          <w:rFonts w:ascii="Times New Roman" w:hAnsi="Times New Roman" w:cs="Times New Roman"/>
          <w:noProof/>
          <w:sz w:val="24"/>
          <w:szCs w:val="24"/>
        </w:rPr>
      </w:pPr>
    </w:p>
    <w:p w14:paraId="478ACA2D" w14:textId="77777777" w:rsidR="00D54ABE" w:rsidRDefault="00D54ABE">
      <w:pPr>
        <w:widowControl/>
        <w:jc w:val="left"/>
        <w:rPr>
          <w:rFonts w:ascii="Times New Roman" w:hAnsi="Times New Roman" w:cs="Times New Roman"/>
          <w:noProof/>
          <w:sz w:val="24"/>
          <w:szCs w:val="24"/>
        </w:rPr>
      </w:pPr>
    </w:p>
    <w:p w14:paraId="327B0581" w14:textId="77777777" w:rsidR="00D54ABE" w:rsidRDefault="00D54ABE">
      <w:pPr>
        <w:widowControl/>
        <w:jc w:val="left"/>
        <w:rPr>
          <w:rFonts w:ascii="Times New Roman" w:hAnsi="Times New Roman" w:cs="Times New Roman"/>
          <w:noProof/>
          <w:sz w:val="24"/>
          <w:szCs w:val="24"/>
        </w:rPr>
      </w:pPr>
    </w:p>
    <w:p w14:paraId="348EE195" w14:textId="77777777" w:rsidR="00D54ABE" w:rsidRDefault="00D54ABE">
      <w:pPr>
        <w:widowControl/>
        <w:jc w:val="left"/>
        <w:rPr>
          <w:rFonts w:ascii="Times New Roman" w:hAnsi="Times New Roman" w:cs="Times New Roman"/>
          <w:noProof/>
          <w:sz w:val="24"/>
          <w:szCs w:val="24"/>
        </w:rPr>
      </w:pPr>
    </w:p>
    <w:p w14:paraId="6870E20D" w14:textId="77777777" w:rsidR="00D54ABE" w:rsidRDefault="00D54ABE">
      <w:pPr>
        <w:widowControl/>
        <w:jc w:val="left"/>
        <w:rPr>
          <w:rFonts w:ascii="Times New Roman" w:hAnsi="Times New Roman" w:cs="Times New Roman"/>
          <w:noProof/>
          <w:sz w:val="24"/>
          <w:szCs w:val="24"/>
        </w:rPr>
      </w:pPr>
    </w:p>
    <w:p w14:paraId="4D9CED28" w14:textId="77777777" w:rsidR="00D54ABE" w:rsidRDefault="00D54ABE">
      <w:pPr>
        <w:widowControl/>
        <w:jc w:val="left"/>
        <w:rPr>
          <w:rFonts w:ascii="Times New Roman" w:hAnsi="Times New Roman" w:cs="Times New Roman"/>
          <w:noProof/>
          <w:sz w:val="24"/>
          <w:szCs w:val="24"/>
        </w:rPr>
      </w:pPr>
    </w:p>
    <w:p w14:paraId="1842E89B" w14:textId="77777777" w:rsidR="00D54ABE" w:rsidRDefault="00D54ABE">
      <w:pPr>
        <w:widowControl/>
        <w:jc w:val="left"/>
        <w:rPr>
          <w:rFonts w:ascii="Times New Roman" w:hAnsi="Times New Roman" w:cs="Times New Roman"/>
          <w:noProof/>
          <w:sz w:val="24"/>
          <w:szCs w:val="24"/>
        </w:rPr>
      </w:pPr>
    </w:p>
    <w:p w14:paraId="59E24A50" w14:textId="77777777" w:rsidR="00D54ABE" w:rsidRDefault="00D54ABE">
      <w:pPr>
        <w:widowControl/>
        <w:jc w:val="left"/>
        <w:rPr>
          <w:rFonts w:ascii="Times New Roman" w:hAnsi="Times New Roman" w:cs="Times New Roman"/>
          <w:noProof/>
          <w:sz w:val="24"/>
          <w:szCs w:val="24"/>
        </w:rPr>
      </w:pPr>
    </w:p>
    <w:p w14:paraId="5949CE41" w14:textId="77777777" w:rsidR="00D54ABE" w:rsidRDefault="00D54ABE">
      <w:pPr>
        <w:widowControl/>
        <w:jc w:val="left"/>
        <w:rPr>
          <w:rFonts w:ascii="Times New Roman" w:hAnsi="Times New Roman" w:cs="Times New Roman"/>
          <w:noProof/>
          <w:sz w:val="24"/>
          <w:szCs w:val="24"/>
        </w:rPr>
      </w:pPr>
    </w:p>
    <w:p w14:paraId="7F7A82BA" w14:textId="77777777" w:rsidR="00D54ABE" w:rsidRDefault="00D54ABE">
      <w:pPr>
        <w:widowControl/>
        <w:jc w:val="left"/>
        <w:rPr>
          <w:rFonts w:ascii="Times New Roman" w:hAnsi="Times New Roman" w:cs="Times New Roman"/>
          <w:noProof/>
          <w:sz w:val="24"/>
          <w:szCs w:val="24"/>
        </w:rPr>
      </w:pPr>
    </w:p>
    <w:p w14:paraId="19F62816" w14:textId="77777777" w:rsidR="00D54ABE" w:rsidRDefault="00D54ABE">
      <w:pPr>
        <w:widowControl/>
        <w:jc w:val="left"/>
        <w:rPr>
          <w:rFonts w:ascii="Times New Roman" w:hAnsi="Times New Roman" w:cs="Times New Roman"/>
          <w:noProof/>
          <w:sz w:val="24"/>
          <w:szCs w:val="24"/>
        </w:rPr>
      </w:pPr>
    </w:p>
    <w:p w14:paraId="136C9A0E" w14:textId="77777777" w:rsidR="00D54ABE" w:rsidRDefault="00D54ABE">
      <w:pPr>
        <w:widowControl/>
        <w:jc w:val="left"/>
        <w:rPr>
          <w:rFonts w:ascii="Times New Roman" w:hAnsi="Times New Roman" w:cs="Times New Roman"/>
          <w:noProof/>
          <w:sz w:val="24"/>
          <w:szCs w:val="24"/>
        </w:rPr>
      </w:pPr>
    </w:p>
    <w:p w14:paraId="485EB831" w14:textId="77777777" w:rsidR="00D54ABE" w:rsidRDefault="00D54ABE">
      <w:pPr>
        <w:widowControl/>
        <w:jc w:val="left"/>
        <w:rPr>
          <w:rFonts w:ascii="Times New Roman" w:hAnsi="Times New Roman" w:cs="Times New Roman"/>
          <w:noProof/>
          <w:sz w:val="24"/>
          <w:szCs w:val="24"/>
        </w:rPr>
      </w:pPr>
    </w:p>
    <w:p w14:paraId="74CD16F9" w14:textId="77777777" w:rsidR="00D54ABE" w:rsidRDefault="00D54ABE">
      <w:pPr>
        <w:widowControl/>
        <w:jc w:val="left"/>
        <w:rPr>
          <w:rFonts w:ascii="Times New Roman" w:hAnsi="Times New Roman" w:cs="Times New Roman"/>
          <w:noProof/>
          <w:sz w:val="24"/>
          <w:szCs w:val="24"/>
        </w:rPr>
      </w:pPr>
    </w:p>
    <w:p w14:paraId="7AF7533A" w14:textId="77777777" w:rsidR="00D54ABE" w:rsidRDefault="00D54ABE">
      <w:pPr>
        <w:widowControl/>
        <w:jc w:val="left"/>
        <w:rPr>
          <w:rFonts w:ascii="Times New Roman" w:hAnsi="Times New Roman" w:cs="Times New Roman"/>
          <w:noProof/>
          <w:sz w:val="24"/>
          <w:szCs w:val="24"/>
        </w:rPr>
      </w:pPr>
    </w:p>
    <w:p w14:paraId="7D40D32D" w14:textId="77777777" w:rsidR="00D54ABE" w:rsidRDefault="00D54ABE">
      <w:pPr>
        <w:widowControl/>
        <w:jc w:val="left"/>
        <w:rPr>
          <w:rFonts w:ascii="Times New Roman" w:hAnsi="Times New Roman" w:cs="Times New Roman"/>
          <w:noProof/>
          <w:sz w:val="24"/>
          <w:szCs w:val="24"/>
        </w:rPr>
      </w:pPr>
    </w:p>
    <w:p w14:paraId="3AF24FF9" w14:textId="77777777" w:rsidR="00D54ABE" w:rsidRDefault="00D54ABE">
      <w:pPr>
        <w:widowControl/>
        <w:jc w:val="left"/>
        <w:rPr>
          <w:rFonts w:ascii="Times New Roman" w:hAnsi="Times New Roman" w:cs="Times New Roman"/>
          <w:noProof/>
          <w:sz w:val="24"/>
          <w:szCs w:val="24"/>
        </w:rPr>
      </w:pPr>
    </w:p>
    <w:p w14:paraId="7CF2C936" w14:textId="77777777" w:rsidR="00D54ABE" w:rsidRPr="00051994" w:rsidRDefault="00D54ABE" w:rsidP="00051994">
      <w:pPr>
        <w:keepNext/>
        <w:jc w:val="center"/>
        <w:rPr>
          <w:rFonts w:ascii="Times New Roman" w:hAnsi="Times New Roman" w:cs="Times New Roman"/>
          <w:sz w:val="24"/>
          <w:szCs w:val="24"/>
        </w:rPr>
      </w:pPr>
      <w:r w:rsidRPr="00051994">
        <w:rPr>
          <w:rFonts w:ascii="Times New Roman" w:hAnsi="Times New Roman" w:cs="Times New Roman"/>
          <w:noProof/>
          <w:sz w:val="24"/>
          <w:szCs w:val="24"/>
        </w:rPr>
        <w:lastRenderedPageBreak/>
        <w:drawing>
          <wp:inline distT="0" distB="0" distL="0" distR="0" wp14:anchorId="74E6E722" wp14:editId="593E0401">
            <wp:extent cx="5274310" cy="147574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310" cy="1475740"/>
                    </a:xfrm>
                    <a:prstGeom prst="rect">
                      <a:avLst/>
                    </a:prstGeom>
                    <a:noFill/>
                    <a:ln>
                      <a:noFill/>
                    </a:ln>
                  </pic:spPr>
                </pic:pic>
              </a:graphicData>
            </a:graphic>
          </wp:inline>
        </w:drawing>
      </w:r>
    </w:p>
    <w:p w14:paraId="091E20F2" w14:textId="77777777" w:rsidR="00D54ABE" w:rsidRPr="00051994" w:rsidRDefault="00D54ABE" w:rsidP="00742DD8">
      <w:pPr>
        <w:pStyle w:val="a7"/>
        <w:rPr>
          <w:rFonts w:ascii="Times New Roman" w:hAnsi="Times New Roman" w:cs="Times New Roman"/>
          <w:sz w:val="24"/>
          <w:szCs w:val="24"/>
        </w:rPr>
      </w:pPr>
      <w:r w:rsidRPr="000E540B">
        <w:rPr>
          <w:rFonts w:ascii="Times New Roman" w:hAnsi="Times New Roman" w:cs="Times New Roman"/>
          <w:b/>
          <w:bCs/>
          <w:sz w:val="24"/>
          <w:szCs w:val="24"/>
        </w:rPr>
        <w:t>Figure S</w:t>
      </w:r>
      <w:r w:rsidRPr="000E540B">
        <w:rPr>
          <w:rFonts w:ascii="Times New Roman" w:hAnsi="Times New Roman" w:cs="Times New Roman"/>
          <w:b/>
          <w:bCs/>
          <w:sz w:val="24"/>
          <w:szCs w:val="24"/>
        </w:rPr>
        <w:fldChar w:fldCharType="begin"/>
      </w:r>
      <w:r w:rsidRPr="000E540B">
        <w:rPr>
          <w:rFonts w:ascii="Times New Roman" w:hAnsi="Times New Roman" w:cs="Times New Roman"/>
          <w:b/>
          <w:bCs/>
          <w:sz w:val="24"/>
          <w:szCs w:val="24"/>
        </w:rPr>
        <w:instrText xml:space="preserve"> SEQ Figure_S \* ARABIC </w:instrText>
      </w:r>
      <w:r w:rsidRPr="000E540B">
        <w:rPr>
          <w:rFonts w:ascii="Times New Roman" w:hAnsi="Times New Roman" w:cs="Times New Roman"/>
          <w:b/>
          <w:bCs/>
          <w:sz w:val="24"/>
          <w:szCs w:val="24"/>
        </w:rPr>
        <w:fldChar w:fldCharType="separate"/>
      </w:r>
      <w:r>
        <w:rPr>
          <w:rFonts w:ascii="Times New Roman" w:hAnsi="Times New Roman" w:cs="Times New Roman"/>
          <w:b/>
          <w:bCs/>
          <w:noProof/>
          <w:sz w:val="24"/>
          <w:szCs w:val="24"/>
        </w:rPr>
        <w:t>1</w:t>
      </w:r>
      <w:r w:rsidRPr="000E540B">
        <w:rPr>
          <w:rFonts w:ascii="Times New Roman" w:hAnsi="Times New Roman" w:cs="Times New Roman"/>
          <w:b/>
          <w:bCs/>
          <w:noProof/>
          <w:sz w:val="24"/>
          <w:szCs w:val="24"/>
        </w:rPr>
        <w:fldChar w:fldCharType="end"/>
      </w:r>
      <w:r w:rsidRPr="000E540B">
        <w:rPr>
          <w:rFonts w:ascii="Times New Roman" w:hAnsi="Times New Roman" w:cs="Times New Roman"/>
          <w:b/>
          <w:bCs/>
          <w:sz w:val="24"/>
          <w:szCs w:val="24"/>
        </w:rPr>
        <w:t>.</w:t>
      </w:r>
      <w:r w:rsidRPr="00051994">
        <w:rPr>
          <w:rFonts w:ascii="Times New Roman" w:hAnsi="Times New Roman" w:cs="Times New Roman"/>
          <w:sz w:val="24"/>
          <w:szCs w:val="24"/>
        </w:rPr>
        <w:t xml:space="preserve"> </w:t>
      </w:r>
      <w:r w:rsidRPr="000E540B">
        <w:rPr>
          <w:rFonts w:ascii="Times New Roman" w:hAnsi="Times New Roman" w:cs="Times New Roman"/>
          <w:b/>
          <w:bCs/>
          <w:sz w:val="24"/>
          <w:szCs w:val="24"/>
        </w:rPr>
        <w:t>Characterization of Se-CDs</w:t>
      </w:r>
      <w:r w:rsidRPr="000E540B">
        <w:rPr>
          <w:rFonts w:ascii="Times New Roman" w:hAnsi="Times New Roman" w:cs="Times New Roman" w:hint="eastAsia"/>
          <w:b/>
          <w:bCs/>
          <w:sz w:val="24"/>
          <w:szCs w:val="24"/>
        </w:rPr>
        <w:t>.</w:t>
      </w:r>
      <w:r w:rsidRPr="000E540B">
        <w:rPr>
          <w:rFonts w:ascii="Times New Roman" w:hAnsi="Times New Roman" w:cs="Times New Roman"/>
          <w:sz w:val="24"/>
          <w:szCs w:val="24"/>
        </w:rPr>
        <w:t xml:space="preserve"> </w:t>
      </w:r>
      <w:r w:rsidRPr="00051994">
        <w:rPr>
          <w:rFonts w:ascii="Times New Roman" w:hAnsi="Times New Roman" w:cs="Times New Roman"/>
          <w:sz w:val="24"/>
          <w:szCs w:val="24"/>
        </w:rPr>
        <w:t>A) UV/Vis absorption of Se-CDs. B) Fluorescence spectra of Se-CDs. C) FTIR spectrum of Se-CDs.</w:t>
      </w:r>
    </w:p>
    <w:p w14:paraId="63E28EFF" w14:textId="77777777" w:rsidR="00D54ABE" w:rsidRPr="00051994" w:rsidRDefault="00D54ABE" w:rsidP="00742DD8">
      <w:pPr>
        <w:rPr>
          <w:rFonts w:ascii="Times New Roman" w:hAnsi="Times New Roman" w:cs="Times New Roman"/>
          <w:sz w:val="24"/>
          <w:szCs w:val="24"/>
        </w:rPr>
      </w:pPr>
    </w:p>
    <w:p w14:paraId="0594B77D" w14:textId="77777777" w:rsidR="00D54ABE" w:rsidRDefault="00D54ABE">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354FEAA3" w14:textId="77777777" w:rsidR="00D54ABE" w:rsidRPr="00051994" w:rsidRDefault="00D54ABE" w:rsidP="00742DD8">
      <w:pPr>
        <w:rPr>
          <w:rFonts w:ascii="Times New Roman" w:hAnsi="Times New Roman" w:cs="Times New Roman"/>
          <w:sz w:val="24"/>
          <w:szCs w:val="24"/>
        </w:rPr>
      </w:pPr>
    </w:p>
    <w:p w14:paraId="55E939D8" w14:textId="77777777" w:rsidR="00D54ABE" w:rsidRPr="00051994" w:rsidRDefault="00D54ABE" w:rsidP="00051994">
      <w:pPr>
        <w:keepNext/>
        <w:jc w:val="center"/>
        <w:rPr>
          <w:rFonts w:ascii="Times New Roman" w:hAnsi="Times New Roman" w:cs="Times New Roman"/>
          <w:sz w:val="24"/>
          <w:szCs w:val="24"/>
        </w:rPr>
      </w:pPr>
      <w:r w:rsidRPr="00051994">
        <w:rPr>
          <w:rFonts w:ascii="Times New Roman" w:hAnsi="Times New Roman" w:cs="Times New Roman"/>
          <w:noProof/>
          <w:sz w:val="24"/>
          <w:szCs w:val="24"/>
        </w:rPr>
        <w:drawing>
          <wp:inline distT="0" distB="0" distL="0" distR="0" wp14:anchorId="3B2C6F8F" wp14:editId="32C08895">
            <wp:extent cx="5274310" cy="1495425"/>
            <wp:effectExtent l="0" t="0" r="254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1495425"/>
                    </a:xfrm>
                    <a:prstGeom prst="rect">
                      <a:avLst/>
                    </a:prstGeom>
                    <a:noFill/>
                    <a:ln>
                      <a:noFill/>
                    </a:ln>
                  </pic:spPr>
                </pic:pic>
              </a:graphicData>
            </a:graphic>
          </wp:inline>
        </w:drawing>
      </w:r>
    </w:p>
    <w:p w14:paraId="6F5CEA02" w14:textId="77777777" w:rsidR="00D54ABE" w:rsidRPr="00051994" w:rsidRDefault="00D54ABE" w:rsidP="001848BF">
      <w:pPr>
        <w:rPr>
          <w:rFonts w:ascii="Times New Roman" w:hAnsi="Times New Roman" w:cs="Times New Roman"/>
          <w:sz w:val="24"/>
          <w:szCs w:val="24"/>
        </w:rPr>
      </w:pPr>
      <w:r w:rsidRPr="000E540B">
        <w:rPr>
          <w:rFonts w:ascii="Times New Roman" w:hAnsi="Times New Roman" w:cs="Times New Roman"/>
          <w:b/>
          <w:bCs/>
          <w:sz w:val="24"/>
          <w:szCs w:val="24"/>
        </w:rPr>
        <w:t>Figure S</w:t>
      </w:r>
      <w:r w:rsidRPr="000E540B">
        <w:rPr>
          <w:rFonts w:ascii="Times New Roman" w:hAnsi="Times New Roman" w:cs="Times New Roman"/>
          <w:b/>
          <w:bCs/>
          <w:sz w:val="24"/>
          <w:szCs w:val="24"/>
        </w:rPr>
        <w:fldChar w:fldCharType="begin"/>
      </w:r>
      <w:r w:rsidRPr="000E540B">
        <w:rPr>
          <w:rFonts w:ascii="Times New Roman" w:hAnsi="Times New Roman" w:cs="Times New Roman"/>
          <w:b/>
          <w:bCs/>
          <w:sz w:val="24"/>
          <w:szCs w:val="24"/>
        </w:rPr>
        <w:instrText xml:space="preserve"> SEQ Figure_S \* ARABIC </w:instrText>
      </w:r>
      <w:r w:rsidRPr="000E540B">
        <w:rPr>
          <w:rFonts w:ascii="Times New Roman" w:hAnsi="Times New Roman" w:cs="Times New Roman"/>
          <w:b/>
          <w:bCs/>
          <w:sz w:val="24"/>
          <w:szCs w:val="24"/>
        </w:rPr>
        <w:fldChar w:fldCharType="separate"/>
      </w:r>
      <w:r>
        <w:rPr>
          <w:rFonts w:ascii="Times New Roman" w:hAnsi="Times New Roman" w:cs="Times New Roman"/>
          <w:b/>
          <w:bCs/>
          <w:noProof/>
          <w:sz w:val="24"/>
          <w:szCs w:val="24"/>
        </w:rPr>
        <w:t>2</w:t>
      </w:r>
      <w:r w:rsidRPr="000E540B">
        <w:rPr>
          <w:rFonts w:ascii="Times New Roman" w:hAnsi="Times New Roman" w:cs="Times New Roman"/>
          <w:b/>
          <w:bCs/>
          <w:noProof/>
          <w:sz w:val="24"/>
          <w:szCs w:val="24"/>
        </w:rPr>
        <w:fldChar w:fldCharType="end"/>
      </w:r>
      <w:r w:rsidRPr="000E540B">
        <w:rPr>
          <w:rFonts w:ascii="Times New Roman" w:hAnsi="Times New Roman" w:cs="Times New Roman"/>
          <w:b/>
          <w:bCs/>
          <w:sz w:val="24"/>
          <w:szCs w:val="24"/>
        </w:rPr>
        <w:t>.</w:t>
      </w:r>
      <w:r w:rsidRPr="00051994">
        <w:rPr>
          <w:rFonts w:ascii="Times New Roman" w:hAnsi="Times New Roman" w:cs="Times New Roman"/>
          <w:sz w:val="24"/>
          <w:szCs w:val="24"/>
        </w:rPr>
        <w:t xml:space="preserve"> </w:t>
      </w:r>
      <w:r w:rsidRPr="000E540B">
        <w:rPr>
          <w:rFonts w:ascii="Times New Roman" w:hAnsi="Times New Roman" w:cs="Times New Roman"/>
          <w:b/>
          <w:bCs/>
          <w:sz w:val="24"/>
          <w:szCs w:val="24"/>
        </w:rPr>
        <w:t>R</w:t>
      </w:r>
      <w:r>
        <w:rPr>
          <w:rFonts w:ascii="Times New Roman" w:hAnsi="Times New Roman" w:cs="Times New Roman"/>
          <w:b/>
          <w:bCs/>
          <w:sz w:val="24"/>
          <w:szCs w:val="24"/>
        </w:rPr>
        <w:t>OS</w:t>
      </w:r>
      <w:r w:rsidRPr="000E540B">
        <w:rPr>
          <w:rFonts w:ascii="Times New Roman" w:hAnsi="Times New Roman" w:cs="Times New Roman"/>
          <w:b/>
          <w:bCs/>
          <w:sz w:val="24"/>
          <w:szCs w:val="24"/>
        </w:rPr>
        <w:t xml:space="preserve"> scavenging activity of Se-CDs. </w:t>
      </w:r>
      <w:r w:rsidRPr="00051994">
        <w:rPr>
          <w:rFonts w:ascii="Times New Roman" w:hAnsi="Times New Roman" w:cs="Times New Roman"/>
          <w:sz w:val="24"/>
          <w:szCs w:val="24"/>
        </w:rPr>
        <w:t>UV/</w:t>
      </w:r>
      <w:proofErr w:type="gramStart"/>
      <w:r w:rsidRPr="00051994">
        <w:rPr>
          <w:rFonts w:ascii="Times New Roman" w:hAnsi="Times New Roman" w:cs="Times New Roman"/>
          <w:sz w:val="24"/>
          <w:szCs w:val="24"/>
        </w:rPr>
        <w:t>Vis</w:t>
      </w:r>
      <w:proofErr w:type="gramEnd"/>
      <w:r w:rsidRPr="00051994">
        <w:rPr>
          <w:rFonts w:ascii="Times New Roman" w:hAnsi="Times New Roman" w:cs="Times New Roman"/>
          <w:sz w:val="24"/>
          <w:szCs w:val="24"/>
        </w:rPr>
        <w:t xml:space="preserve"> absorbance </w:t>
      </w:r>
      <w:r>
        <w:rPr>
          <w:rFonts w:ascii="Times New Roman" w:hAnsi="Times New Roman" w:cs="Times New Roman"/>
          <w:sz w:val="24"/>
          <w:szCs w:val="24"/>
        </w:rPr>
        <w:t>spectra</w:t>
      </w:r>
      <w:r w:rsidRPr="00051994">
        <w:rPr>
          <w:rFonts w:ascii="Times New Roman" w:hAnsi="Times New Roman" w:cs="Times New Roman"/>
          <w:sz w:val="24"/>
          <w:szCs w:val="24"/>
        </w:rPr>
        <w:t xml:space="preserve"> of ABTS•</w:t>
      </w:r>
      <w:r w:rsidRPr="000E540B">
        <w:rPr>
          <w:rFonts w:ascii="Times New Roman" w:hAnsi="Times New Roman" w:cs="Times New Roman"/>
          <w:sz w:val="24"/>
          <w:szCs w:val="24"/>
          <w:vertAlign w:val="superscript"/>
        </w:rPr>
        <w:t>+</w:t>
      </w:r>
      <w:r w:rsidRPr="00051994">
        <w:rPr>
          <w:rFonts w:ascii="Times New Roman" w:hAnsi="Times New Roman" w:cs="Times New Roman"/>
          <w:sz w:val="24"/>
          <w:szCs w:val="24"/>
        </w:rPr>
        <w:t xml:space="preserve"> radicals (A) and •OH (B) after incubation with Se-CDs. C) </w:t>
      </w:r>
      <w:proofErr w:type="spellStart"/>
      <w:r w:rsidRPr="00051994">
        <w:rPr>
          <w:rFonts w:ascii="Times New Roman" w:hAnsi="Times New Roman" w:cs="Times New Roman"/>
          <w:sz w:val="24"/>
          <w:szCs w:val="24"/>
        </w:rPr>
        <w:t>GPx</w:t>
      </w:r>
      <w:proofErr w:type="spellEnd"/>
      <w:r w:rsidRPr="00051994">
        <w:rPr>
          <w:rFonts w:ascii="Times New Roman" w:hAnsi="Times New Roman" w:cs="Times New Roman"/>
          <w:sz w:val="24"/>
          <w:szCs w:val="24"/>
        </w:rPr>
        <w:t>-like ability of Se-CDs.</w:t>
      </w:r>
    </w:p>
    <w:p w14:paraId="5A8A470F" w14:textId="77777777" w:rsidR="00D54ABE" w:rsidRDefault="00D54ABE">
      <w:pPr>
        <w:widowControl/>
        <w:jc w:val="left"/>
        <w:rPr>
          <w:rFonts w:ascii="Times New Roman" w:eastAsia="黑体" w:hAnsi="Times New Roman" w:cs="Times New Roman"/>
          <w:sz w:val="24"/>
          <w:szCs w:val="24"/>
        </w:rPr>
      </w:pPr>
      <w:r>
        <w:rPr>
          <w:rFonts w:ascii="Times New Roman" w:hAnsi="Times New Roman" w:cs="Times New Roman"/>
          <w:sz w:val="24"/>
          <w:szCs w:val="24"/>
        </w:rPr>
        <w:br w:type="page"/>
      </w:r>
    </w:p>
    <w:p w14:paraId="05D4FFDE" w14:textId="77777777" w:rsidR="00D54ABE" w:rsidRPr="00051994" w:rsidRDefault="00D54ABE" w:rsidP="001848BF">
      <w:pPr>
        <w:pStyle w:val="a7"/>
        <w:rPr>
          <w:rFonts w:ascii="Times New Roman" w:hAnsi="Times New Roman" w:cs="Times New Roman"/>
          <w:sz w:val="24"/>
          <w:szCs w:val="24"/>
        </w:rPr>
      </w:pPr>
    </w:p>
    <w:p w14:paraId="57688CF6" w14:textId="77777777" w:rsidR="00D54ABE" w:rsidRPr="00051994" w:rsidRDefault="00D54ABE" w:rsidP="001848BF">
      <w:pPr>
        <w:rPr>
          <w:rFonts w:ascii="Times New Roman" w:hAnsi="Times New Roman" w:cs="Times New Roman"/>
          <w:sz w:val="24"/>
          <w:szCs w:val="24"/>
        </w:rPr>
      </w:pPr>
    </w:p>
    <w:p w14:paraId="60F4A4BD" w14:textId="77777777" w:rsidR="00D54ABE" w:rsidRPr="00051994" w:rsidRDefault="00D54ABE" w:rsidP="00051994">
      <w:pPr>
        <w:keepNext/>
        <w:jc w:val="center"/>
        <w:rPr>
          <w:rFonts w:ascii="Times New Roman" w:hAnsi="Times New Roman" w:cs="Times New Roman"/>
          <w:sz w:val="24"/>
          <w:szCs w:val="24"/>
        </w:rPr>
      </w:pPr>
      <w:r w:rsidRPr="00051994">
        <w:rPr>
          <w:rFonts w:ascii="Times New Roman" w:hAnsi="Times New Roman" w:cs="Times New Roman"/>
          <w:noProof/>
          <w:sz w:val="24"/>
          <w:szCs w:val="24"/>
        </w:rPr>
        <w:drawing>
          <wp:inline distT="0" distB="0" distL="0" distR="0" wp14:anchorId="1F44887C" wp14:editId="2334B40C">
            <wp:extent cx="5274310" cy="149288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1492885"/>
                    </a:xfrm>
                    <a:prstGeom prst="rect">
                      <a:avLst/>
                    </a:prstGeom>
                    <a:noFill/>
                    <a:ln>
                      <a:noFill/>
                    </a:ln>
                  </pic:spPr>
                </pic:pic>
              </a:graphicData>
            </a:graphic>
          </wp:inline>
        </w:drawing>
      </w:r>
    </w:p>
    <w:p w14:paraId="2460CBAA" w14:textId="77777777" w:rsidR="00D54ABE" w:rsidRPr="00051994" w:rsidRDefault="00D54ABE" w:rsidP="001848BF">
      <w:pPr>
        <w:pStyle w:val="a7"/>
        <w:rPr>
          <w:rFonts w:ascii="Times New Roman" w:hAnsi="Times New Roman" w:cs="Times New Roman"/>
          <w:sz w:val="24"/>
          <w:szCs w:val="24"/>
        </w:rPr>
      </w:pPr>
      <w:r w:rsidRPr="000E540B">
        <w:rPr>
          <w:rFonts w:ascii="Times New Roman" w:hAnsi="Times New Roman" w:cs="Times New Roman"/>
          <w:b/>
          <w:bCs/>
          <w:sz w:val="24"/>
          <w:szCs w:val="24"/>
        </w:rPr>
        <w:t>Figure S</w:t>
      </w:r>
      <w:r w:rsidRPr="000E540B">
        <w:rPr>
          <w:rFonts w:ascii="Times New Roman" w:hAnsi="Times New Roman" w:cs="Times New Roman"/>
          <w:b/>
          <w:bCs/>
          <w:sz w:val="24"/>
          <w:szCs w:val="24"/>
        </w:rPr>
        <w:fldChar w:fldCharType="begin"/>
      </w:r>
      <w:r w:rsidRPr="000E540B">
        <w:rPr>
          <w:rFonts w:ascii="Times New Roman" w:hAnsi="Times New Roman" w:cs="Times New Roman"/>
          <w:b/>
          <w:bCs/>
          <w:sz w:val="24"/>
          <w:szCs w:val="24"/>
        </w:rPr>
        <w:instrText xml:space="preserve"> SEQ Figure_S \* ARABIC </w:instrText>
      </w:r>
      <w:r w:rsidRPr="000E540B">
        <w:rPr>
          <w:rFonts w:ascii="Times New Roman" w:hAnsi="Times New Roman" w:cs="Times New Roman"/>
          <w:b/>
          <w:bCs/>
          <w:sz w:val="24"/>
          <w:szCs w:val="24"/>
        </w:rPr>
        <w:fldChar w:fldCharType="separate"/>
      </w:r>
      <w:r>
        <w:rPr>
          <w:rFonts w:ascii="Times New Roman" w:hAnsi="Times New Roman" w:cs="Times New Roman"/>
          <w:b/>
          <w:bCs/>
          <w:noProof/>
          <w:sz w:val="24"/>
          <w:szCs w:val="24"/>
        </w:rPr>
        <w:t>3</w:t>
      </w:r>
      <w:r w:rsidRPr="000E540B">
        <w:rPr>
          <w:rFonts w:ascii="Times New Roman" w:hAnsi="Times New Roman" w:cs="Times New Roman"/>
          <w:b/>
          <w:bCs/>
          <w:noProof/>
          <w:sz w:val="24"/>
          <w:szCs w:val="24"/>
        </w:rPr>
        <w:fldChar w:fldCharType="end"/>
      </w:r>
      <w:r w:rsidRPr="000E540B">
        <w:rPr>
          <w:rFonts w:ascii="Times New Roman" w:hAnsi="Times New Roman" w:cs="Times New Roman"/>
          <w:b/>
          <w:bCs/>
          <w:sz w:val="24"/>
          <w:szCs w:val="24"/>
        </w:rPr>
        <w:t>.</w:t>
      </w:r>
      <w:r w:rsidRPr="00051994">
        <w:rPr>
          <w:rFonts w:ascii="Times New Roman" w:hAnsi="Times New Roman" w:cs="Times New Roman"/>
          <w:sz w:val="24"/>
          <w:szCs w:val="24"/>
        </w:rPr>
        <w:t xml:space="preserve"> </w:t>
      </w:r>
      <w:r w:rsidRPr="000E540B">
        <w:rPr>
          <w:rFonts w:ascii="Times New Roman" w:hAnsi="Times New Roman" w:cs="Times New Roman"/>
          <w:b/>
          <w:bCs/>
          <w:sz w:val="24"/>
          <w:szCs w:val="24"/>
        </w:rPr>
        <w:t xml:space="preserve">Characterization of </w:t>
      </w:r>
      <w:proofErr w:type="spellStart"/>
      <w:r w:rsidRPr="000E540B">
        <w:rPr>
          <w:rFonts w:ascii="Times New Roman" w:hAnsi="Times New Roman" w:cs="Times New Roman"/>
          <w:b/>
          <w:bCs/>
          <w:sz w:val="24"/>
          <w:szCs w:val="24"/>
        </w:rPr>
        <w:t>Se-CDs</w:t>
      </w:r>
      <w:r>
        <w:rPr>
          <w:rFonts w:ascii="Times New Roman" w:hAnsi="Times New Roman" w:cs="Times New Roman"/>
          <w:b/>
          <w:bCs/>
          <w:sz w:val="24"/>
          <w:szCs w:val="24"/>
        </w:rPr>
        <w:t>@LP-GSH</w:t>
      </w:r>
      <w:proofErr w:type="spellEnd"/>
      <w:r>
        <w:rPr>
          <w:rFonts w:ascii="Times New Roman" w:hAnsi="Times New Roman" w:cs="Times New Roman"/>
          <w:b/>
          <w:bCs/>
          <w:sz w:val="24"/>
          <w:szCs w:val="24"/>
        </w:rPr>
        <w:t xml:space="preserve">. </w:t>
      </w:r>
      <w:r w:rsidRPr="00051994">
        <w:rPr>
          <w:rFonts w:ascii="Times New Roman" w:hAnsi="Times New Roman" w:cs="Times New Roman"/>
          <w:sz w:val="24"/>
          <w:szCs w:val="24"/>
        </w:rPr>
        <w:t xml:space="preserve">A) DLS results of Se-CD@LP-GSH. B and C) Diameter (B) and Zeta potential (C) changes of Se-CD@LP-GSH and Se-CD@LP-PEG over different incubation </w:t>
      </w:r>
      <w:r>
        <w:rPr>
          <w:rFonts w:ascii="Times New Roman" w:hAnsi="Times New Roman" w:cs="Times New Roman"/>
          <w:sz w:val="24"/>
          <w:szCs w:val="24"/>
        </w:rPr>
        <w:t>times</w:t>
      </w:r>
      <w:r w:rsidRPr="00051994">
        <w:rPr>
          <w:rFonts w:ascii="Times New Roman" w:hAnsi="Times New Roman" w:cs="Times New Roman"/>
          <w:sz w:val="24"/>
          <w:szCs w:val="24"/>
        </w:rPr>
        <w:t>.</w:t>
      </w:r>
    </w:p>
    <w:p w14:paraId="30720CE7" w14:textId="77777777" w:rsidR="00D54ABE" w:rsidRPr="00051994" w:rsidRDefault="00D54ABE" w:rsidP="001848BF">
      <w:pPr>
        <w:rPr>
          <w:rFonts w:ascii="Times New Roman" w:hAnsi="Times New Roman" w:cs="Times New Roman"/>
          <w:sz w:val="24"/>
          <w:szCs w:val="24"/>
        </w:rPr>
      </w:pPr>
    </w:p>
    <w:p w14:paraId="2265D316" w14:textId="77777777" w:rsidR="00D54ABE" w:rsidRDefault="00D54ABE">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375FAC50" w14:textId="77777777" w:rsidR="00D54ABE" w:rsidRPr="00051994" w:rsidRDefault="00D54ABE" w:rsidP="001848BF">
      <w:pPr>
        <w:rPr>
          <w:rFonts w:ascii="Times New Roman" w:hAnsi="Times New Roman" w:cs="Times New Roman"/>
          <w:sz w:val="24"/>
          <w:szCs w:val="24"/>
        </w:rPr>
      </w:pPr>
    </w:p>
    <w:p w14:paraId="6C62512D" w14:textId="77777777" w:rsidR="00D54ABE" w:rsidRPr="00051994" w:rsidRDefault="00D54ABE" w:rsidP="00051994">
      <w:pPr>
        <w:keepNext/>
        <w:jc w:val="center"/>
        <w:rPr>
          <w:rFonts w:ascii="Times New Roman" w:hAnsi="Times New Roman" w:cs="Times New Roman"/>
          <w:sz w:val="24"/>
          <w:szCs w:val="24"/>
        </w:rPr>
      </w:pPr>
      <w:r w:rsidRPr="00051994">
        <w:rPr>
          <w:rFonts w:ascii="Times New Roman" w:hAnsi="Times New Roman" w:cs="Times New Roman"/>
          <w:noProof/>
          <w:sz w:val="24"/>
          <w:szCs w:val="24"/>
        </w:rPr>
        <w:drawing>
          <wp:inline distT="0" distB="0" distL="0" distR="0" wp14:anchorId="37EBF046" wp14:editId="716D84F1">
            <wp:extent cx="5274310" cy="218059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2180590"/>
                    </a:xfrm>
                    <a:prstGeom prst="rect">
                      <a:avLst/>
                    </a:prstGeom>
                    <a:noFill/>
                    <a:ln>
                      <a:noFill/>
                    </a:ln>
                  </pic:spPr>
                </pic:pic>
              </a:graphicData>
            </a:graphic>
          </wp:inline>
        </w:drawing>
      </w:r>
    </w:p>
    <w:p w14:paraId="12D11C91" w14:textId="77777777" w:rsidR="00D54ABE" w:rsidRPr="00051994" w:rsidRDefault="00D54ABE" w:rsidP="007246FF">
      <w:pPr>
        <w:pStyle w:val="a7"/>
        <w:rPr>
          <w:rFonts w:ascii="Times New Roman" w:hAnsi="Times New Roman" w:cs="Times New Roman"/>
          <w:sz w:val="24"/>
          <w:szCs w:val="24"/>
        </w:rPr>
      </w:pPr>
      <w:r w:rsidRPr="000E540B">
        <w:rPr>
          <w:rFonts w:ascii="Times New Roman" w:hAnsi="Times New Roman" w:cs="Times New Roman"/>
          <w:b/>
          <w:bCs/>
          <w:sz w:val="24"/>
          <w:szCs w:val="24"/>
        </w:rPr>
        <w:t>Figure S</w:t>
      </w:r>
      <w:r w:rsidRPr="000E540B">
        <w:rPr>
          <w:rFonts w:ascii="Times New Roman" w:hAnsi="Times New Roman" w:cs="Times New Roman"/>
          <w:b/>
          <w:bCs/>
          <w:sz w:val="24"/>
          <w:szCs w:val="24"/>
        </w:rPr>
        <w:fldChar w:fldCharType="begin"/>
      </w:r>
      <w:r w:rsidRPr="000E540B">
        <w:rPr>
          <w:rFonts w:ascii="Times New Roman" w:hAnsi="Times New Roman" w:cs="Times New Roman"/>
          <w:b/>
          <w:bCs/>
          <w:sz w:val="24"/>
          <w:szCs w:val="24"/>
        </w:rPr>
        <w:instrText xml:space="preserve"> SEQ Figure_S \* ARABIC </w:instrText>
      </w:r>
      <w:r w:rsidRPr="000E540B">
        <w:rPr>
          <w:rFonts w:ascii="Times New Roman" w:hAnsi="Times New Roman" w:cs="Times New Roman"/>
          <w:b/>
          <w:bCs/>
          <w:sz w:val="24"/>
          <w:szCs w:val="24"/>
        </w:rPr>
        <w:fldChar w:fldCharType="separate"/>
      </w:r>
      <w:r>
        <w:rPr>
          <w:rFonts w:ascii="Times New Roman" w:hAnsi="Times New Roman" w:cs="Times New Roman"/>
          <w:b/>
          <w:bCs/>
          <w:noProof/>
          <w:sz w:val="24"/>
          <w:szCs w:val="24"/>
        </w:rPr>
        <w:t>4</w:t>
      </w:r>
      <w:r w:rsidRPr="000E540B">
        <w:rPr>
          <w:rFonts w:ascii="Times New Roman" w:hAnsi="Times New Roman" w:cs="Times New Roman"/>
          <w:b/>
          <w:bCs/>
          <w:noProof/>
          <w:sz w:val="24"/>
          <w:szCs w:val="24"/>
        </w:rPr>
        <w:fldChar w:fldCharType="end"/>
      </w:r>
      <w:r w:rsidRPr="000E540B">
        <w:rPr>
          <w:rFonts w:ascii="Times New Roman" w:hAnsi="Times New Roman" w:cs="Times New Roman"/>
          <w:b/>
          <w:bCs/>
          <w:sz w:val="24"/>
          <w:szCs w:val="24"/>
        </w:rPr>
        <w:t>.</w:t>
      </w:r>
      <w:r w:rsidRPr="00051994">
        <w:rPr>
          <w:rFonts w:ascii="Times New Roman" w:hAnsi="Times New Roman" w:cs="Times New Roman"/>
          <w:sz w:val="24"/>
          <w:szCs w:val="24"/>
        </w:rPr>
        <w:t xml:space="preserve"> Fluorescence imaging of SH-SY5Y after incubation with Se-CD@LP-GSH or Se-CD@LP-PEG</w:t>
      </w:r>
      <w:r>
        <w:rPr>
          <w:rFonts w:ascii="Times New Roman" w:hAnsi="Times New Roman" w:cs="Times New Roman"/>
          <w:sz w:val="24"/>
          <w:szCs w:val="24"/>
        </w:rPr>
        <w:t>.</w:t>
      </w:r>
    </w:p>
    <w:p w14:paraId="7B41ABD5" w14:textId="77777777" w:rsidR="00D54ABE" w:rsidRDefault="00D54ABE">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2169FD52" w14:textId="77777777" w:rsidR="00D54ABE" w:rsidRDefault="00D54ABE" w:rsidP="000E3A33">
      <w:pPr>
        <w:keepNext/>
        <w:widowControl/>
        <w:jc w:val="center"/>
      </w:pPr>
      <w:r>
        <w:rPr>
          <w:noProof/>
        </w:rPr>
        <w:lastRenderedPageBreak/>
        <w:drawing>
          <wp:inline distT="0" distB="0" distL="0" distR="0" wp14:anchorId="119217C0" wp14:editId="2CA5E084">
            <wp:extent cx="4910370" cy="1743075"/>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20553" cy="1746690"/>
                    </a:xfrm>
                    <a:prstGeom prst="rect">
                      <a:avLst/>
                    </a:prstGeom>
                    <a:noFill/>
                    <a:ln>
                      <a:noFill/>
                    </a:ln>
                  </pic:spPr>
                </pic:pic>
              </a:graphicData>
            </a:graphic>
          </wp:inline>
        </w:drawing>
      </w:r>
    </w:p>
    <w:p w14:paraId="7A27FED7" w14:textId="77777777" w:rsidR="00D54ABE" w:rsidRPr="000E3A33" w:rsidRDefault="00D54ABE" w:rsidP="000E3A33">
      <w:pPr>
        <w:pStyle w:val="a7"/>
        <w:jc w:val="left"/>
        <w:rPr>
          <w:rFonts w:ascii="Times New Roman" w:hAnsi="Times New Roman" w:cs="Times New Roman"/>
          <w:sz w:val="24"/>
          <w:szCs w:val="24"/>
        </w:rPr>
      </w:pPr>
      <w:r w:rsidRPr="000E3A33">
        <w:rPr>
          <w:rFonts w:ascii="Times New Roman" w:hAnsi="Times New Roman" w:cs="Times New Roman"/>
          <w:b/>
          <w:bCs/>
          <w:sz w:val="24"/>
          <w:szCs w:val="24"/>
        </w:rPr>
        <w:t>Figure S</w:t>
      </w:r>
      <w:r w:rsidRPr="000E3A33">
        <w:rPr>
          <w:rFonts w:ascii="Times New Roman" w:hAnsi="Times New Roman" w:cs="Times New Roman"/>
          <w:b/>
          <w:bCs/>
          <w:sz w:val="24"/>
          <w:szCs w:val="24"/>
        </w:rPr>
        <w:fldChar w:fldCharType="begin"/>
      </w:r>
      <w:r w:rsidRPr="000E3A33">
        <w:rPr>
          <w:rFonts w:ascii="Times New Roman" w:hAnsi="Times New Roman" w:cs="Times New Roman"/>
          <w:b/>
          <w:bCs/>
          <w:sz w:val="24"/>
          <w:szCs w:val="24"/>
        </w:rPr>
        <w:instrText xml:space="preserve"> SEQ Figure_S \* ARABIC </w:instrText>
      </w:r>
      <w:r w:rsidRPr="000E3A33">
        <w:rPr>
          <w:rFonts w:ascii="Times New Roman" w:hAnsi="Times New Roman" w:cs="Times New Roman"/>
          <w:b/>
          <w:bCs/>
          <w:sz w:val="24"/>
          <w:szCs w:val="24"/>
        </w:rPr>
        <w:fldChar w:fldCharType="separate"/>
      </w:r>
      <w:r>
        <w:rPr>
          <w:rFonts w:ascii="Times New Roman" w:hAnsi="Times New Roman" w:cs="Times New Roman"/>
          <w:b/>
          <w:bCs/>
          <w:noProof/>
          <w:sz w:val="24"/>
          <w:szCs w:val="24"/>
        </w:rPr>
        <w:t>5</w:t>
      </w:r>
      <w:r w:rsidRPr="000E3A33">
        <w:rPr>
          <w:rFonts w:ascii="Times New Roman" w:hAnsi="Times New Roman" w:cs="Times New Roman"/>
          <w:b/>
          <w:bCs/>
          <w:sz w:val="24"/>
          <w:szCs w:val="24"/>
        </w:rPr>
        <w:fldChar w:fldCharType="end"/>
      </w:r>
      <w:r w:rsidRPr="000E3A33">
        <w:rPr>
          <w:rFonts w:ascii="Times New Roman" w:hAnsi="Times New Roman" w:cs="Times New Roman" w:hint="eastAsia"/>
          <w:b/>
          <w:bCs/>
          <w:sz w:val="24"/>
          <w:szCs w:val="24"/>
        </w:rPr>
        <w:t>.</w:t>
      </w:r>
      <w:r w:rsidRPr="000E3A33">
        <w:rPr>
          <w:rFonts w:ascii="Times New Roman" w:hAnsi="Times New Roman" w:cs="Times New Roman"/>
          <w:sz w:val="24"/>
          <w:szCs w:val="24"/>
        </w:rPr>
        <w:t xml:space="preserve"> Cytotoxicity assessment of Se-CD@LP-GSH on HT-22 cells for 24h (A) and bEnd.3 cells for 24h (B).</w:t>
      </w:r>
    </w:p>
    <w:p w14:paraId="6B6865F4" w14:textId="77777777" w:rsidR="00D54ABE" w:rsidRPr="00051994" w:rsidRDefault="00D54ABE" w:rsidP="000E3A33">
      <w:pPr>
        <w:widowControl/>
        <w:jc w:val="left"/>
        <w:rPr>
          <w:rFonts w:ascii="Times New Roman" w:hAnsi="Times New Roman" w:cs="Times New Roman"/>
          <w:sz w:val="24"/>
          <w:szCs w:val="24"/>
        </w:rPr>
      </w:pPr>
      <w:r w:rsidRPr="000E3A33">
        <w:rPr>
          <w:rFonts w:ascii="Times New Roman" w:hAnsi="Times New Roman" w:cs="Times New Roman"/>
          <w:sz w:val="24"/>
          <w:szCs w:val="24"/>
        </w:rPr>
        <w:br w:type="page"/>
      </w:r>
    </w:p>
    <w:p w14:paraId="1F1C388E" w14:textId="77777777" w:rsidR="00D54ABE" w:rsidRPr="00051994" w:rsidRDefault="00D54ABE" w:rsidP="00051994">
      <w:pPr>
        <w:keepNext/>
        <w:jc w:val="center"/>
        <w:rPr>
          <w:rFonts w:ascii="Times New Roman" w:hAnsi="Times New Roman" w:cs="Times New Roman"/>
          <w:sz w:val="24"/>
          <w:szCs w:val="24"/>
        </w:rPr>
      </w:pPr>
      <w:r w:rsidRPr="00051994">
        <w:rPr>
          <w:rFonts w:ascii="Times New Roman" w:hAnsi="Times New Roman" w:cs="Times New Roman"/>
          <w:noProof/>
          <w:sz w:val="24"/>
          <w:szCs w:val="24"/>
        </w:rPr>
        <w:lastRenderedPageBreak/>
        <w:drawing>
          <wp:inline distT="0" distB="0" distL="0" distR="0" wp14:anchorId="72A2F188" wp14:editId="7018D67B">
            <wp:extent cx="2609850" cy="27908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9850" cy="2790825"/>
                    </a:xfrm>
                    <a:prstGeom prst="rect">
                      <a:avLst/>
                    </a:prstGeom>
                    <a:noFill/>
                    <a:ln>
                      <a:noFill/>
                    </a:ln>
                  </pic:spPr>
                </pic:pic>
              </a:graphicData>
            </a:graphic>
          </wp:inline>
        </w:drawing>
      </w:r>
    </w:p>
    <w:p w14:paraId="18B25D41" w14:textId="77777777" w:rsidR="00D54ABE" w:rsidRDefault="00D54ABE" w:rsidP="00181A34">
      <w:pPr>
        <w:pStyle w:val="a7"/>
        <w:rPr>
          <w:rFonts w:ascii="Times New Roman" w:hAnsi="Times New Roman" w:cs="Times New Roman"/>
          <w:sz w:val="24"/>
          <w:szCs w:val="24"/>
        </w:rPr>
      </w:pPr>
      <w:r w:rsidRPr="000E540B">
        <w:rPr>
          <w:rFonts w:ascii="Times New Roman" w:hAnsi="Times New Roman" w:cs="Times New Roman"/>
          <w:b/>
          <w:bCs/>
          <w:sz w:val="24"/>
          <w:szCs w:val="24"/>
        </w:rPr>
        <w:t>Figure S</w:t>
      </w:r>
      <w:r>
        <w:rPr>
          <w:rFonts w:ascii="Times New Roman" w:hAnsi="Times New Roman" w:cs="Times New Roman"/>
          <w:b/>
          <w:bCs/>
          <w:sz w:val="24"/>
          <w:szCs w:val="24"/>
        </w:rPr>
        <w:t>6</w:t>
      </w:r>
      <w:r w:rsidRPr="000E540B">
        <w:rPr>
          <w:rFonts w:ascii="Times New Roman" w:hAnsi="Times New Roman" w:cs="Times New Roman"/>
          <w:b/>
          <w:bCs/>
          <w:sz w:val="24"/>
          <w:szCs w:val="24"/>
        </w:rPr>
        <w:t>.</w:t>
      </w:r>
      <w:r w:rsidRPr="00051994">
        <w:rPr>
          <w:rFonts w:ascii="Times New Roman" w:hAnsi="Times New Roman" w:cs="Times New Roman"/>
          <w:sz w:val="24"/>
          <w:szCs w:val="24"/>
        </w:rPr>
        <w:t xml:space="preserve"> Statistical analysis of DCFH-DA+ cell rate of SH-SY5Y in </w:t>
      </w:r>
      <w:r>
        <w:rPr>
          <w:rFonts w:ascii="Times New Roman" w:hAnsi="Times New Roman" w:cs="Times New Roman"/>
          <w:sz w:val="24"/>
          <w:szCs w:val="24"/>
        </w:rPr>
        <w:t xml:space="preserve">the </w:t>
      </w:r>
      <w:r w:rsidRPr="00051994">
        <w:rPr>
          <w:rFonts w:ascii="Times New Roman" w:hAnsi="Times New Roman" w:cs="Times New Roman"/>
          <w:sz w:val="24"/>
          <w:szCs w:val="24"/>
        </w:rPr>
        <w:t>OGD/R model after incubation with Se-CD@LP-GSH.</w:t>
      </w:r>
      <w:r>
        <w:rPr>
          <w:rFonts w:ascii="Times New Roman" w:hAnsi="Times New Roman" w:cs="Times New Roman"/>
          <w:sz w:val="24"/>
          <w:szCs w:val="24"/>
        </w:rPr>
        <w:t xml:space="preserve"> (</w:t>
      </w:r>
      <w:r>
        <w:rPr>
          <w:rFonts w:ascii="Times New Roman" w:hAnsi="Times New Roman" w:cs="Times New Roman" w:hint="eastAsia"/>
          <w:sz w:val="24"/>
          <w:szCs w:val="24"/>
        </w:rPr>
        <w:t>n</w:t>
      </w:r>
      <w:r>
        <w:rPr>
          <w:rFonts w:ascii="Times New Roman" w:hAnsi="Times New Roman" w:cs="Times New Roman"/>
          <w:sz w:val="24"/>
          <w:szCs w:val="24"/>
        </w:rPr>
        <w:t xml:space="preserve">=3, </w:t>
      </w:r>
      <w:r w:rsidRPr="00C17A06">
        <w:rPr>
          <w:rFonts w:ascii="Times New Roman" w:hAnsi="Times New Roman" w:cs="Times New Roman"/>
          <w:sz w:val="24"/>
          <w:szCs w:val="24"/>
        </w:rPr>
        <w:t>***P</w:t>
      </w:r>
      <w:r w:rsidRPr="00C17A06">
        <w:rPr>
          <w:rFonts w:ascii="Times New Roman" w:hAnsi="Times New Roman" w:cs="Times New Roman"/>
          <w:sz w:val="24"/>
          <w:szCs w:val="24"/>
        </w:rPr>
        <w:t>＜</w:t>
      </w:r>
      <w:r w:rsidRPr="00C17A06">
        <w:rPr>
          <w:rFonts w:ascii="Times New Roman" w:hAnsi="Times New Roman" w:cs="Times New Roman"/>
          <w:sz w:val="24"/>
          <w:szCs w:val="24"/>
        </w:rPr>
        <w:t>0.001</w:t>
      </w:r>
      <w:r w:rsidRPr="00051994">
        <w:rPr>
          <w:rFonts w:ascii="Times New Roman" w:hAnsi="Times New Roman" w:cs="Times New Roman"/>
          <w:sz w:val="24"/>
          <w:szCs w:val="24"/>
        </w:rPr>
        <w:t>)</w:t>
      </w:r>
    </w:p>
    <w:p w14:paraId="0DB04CE6" w14:textId="77777777" w:rsidR="00D54ABE" w:rsidRDefault="00D54ABE">
      <w:pPr>
        <w:widowControl/>
        <w:jc w:val="left"/>
        <w:rPr>
          <w:rFonts w:ascii="Times New Roman" w:eastAsia="黑体" w:hAnsi="Times New Roman" w:cs="Times New Roman"/>
          <w:sz w:val="24"/>
          <w:szCs w:val="24"/>
        </w:rPr>
      </w:pPr>
      <w:r>
        <w:rPr>
          <w:rFonts w:ascii="Times New Roman" w:hAnsi="Times New Roman" w:cs="Times New Roman"/>
          <w:sz w:val="24"/>
          <w:szCs w:val="24"/>
        </w:rPr>
        <w:br w:type="page"/>
      </w:r>
    </w:p>
    <w:p w14:paraId="3F82D591" w14:textId="77777777" w:rsidR="00D54ABE" w:rsidRDefault="00D54ABE" w:rsidP="000E3A33">
      <w:pPr>
        <w:pStyle w:val="a7"/>
        <w:keepNext/>
        <w:jc w:val="center"/>
      </w:pPr>
      <w:r>
        <w:rPr>
          <w:noProof/>
        </w:rPr>
        <w:lastRenderedPageBreak/>
        <w:drawing>
          <wp:inline distT="0" distB="0" distL="0" distR="0" wp14:anchorId="03E91211" wp14:editId="1F66C083">
            <wp:extent cx="2333625" cy="1876778"/>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3625" cy="1876778"/>
                    </a:xfrm>
                    <a:prstGeom prst="rect">
                      <a:avLst/>
                    </a:prstGeom>
                    <a:noFill/>
                    <a:ln>
                      <a:noFill/>
                    </a:ln>
                  </pic:spPr>
                </pic:pic>
              </a:graphicData>
            </a:graphic>
          </wp:inline>
        </w:drawing>
      </w:r>
    </w:p>
    <w:p w14:paraId="1947F67E" w14:textId="77777777" w:rsidR="00D54ABE" w:rsidRPr="000E3A33" w:rsidRDefault="00D54ABE" w:rsidP="000E3A33">
      <w:pPr>
        <w:pStyle w:val="a7"/>
        <w:jc w:val="left"/>
        <w:rPr>
          <w:rFonts w:ascii="Times New Roman" w:hAnsi="Times New Roman" w:cs="Times New Roman"/>
          <w:b/>
          <w:bCs/>
          <w:sz w:val="24"/>
          <w:szCs w:val="24"/>
        </w:rPr>
      </w:pPr>
      <w:r w:rsidRPr="000E3A33">
        <w:rPr>
          <w:rFonts w:ascii="Times New Roman" w:hAnsi="Times New Roman" w:cs="Times New Roman"/>
          <w:b/>
          <w:bCs/>
          <w:sz w:val="24"/>
          <w:szCs w:val="24"/>
        </w:rPr>
        <w:t>Figure S7</w:t>
      </w:r>
      <w:r>
        <w:rPr>
          <w:rFonts w:ascii="Times New Roman" w:hAnsi="Times New Roman" w:cs="Times New Roman" w:hint="eastAsia"/>
          <w:b/>
          <w:bCs/>
          <w:sz w:val="24"/>
          <w:szCs w:val="24"/>
        </w:rPr>
        <w:t>.</w:t>
      </w:r>
      <w:r w:rsidRPr="000E3A33">
        <w:rPr>
          <w:rFonts w:ascii="Times New Roman" w:hAnsi="Times New Roman" w:cs="Times New Roman"/>
          <w:b/>
          <w:bCs/>
          <w:sz w:val="24"/>
          <w:szCs w:val="24"/>
        </w:rPr>
        <w:t xml:space="preserve"> </w:t>
      </w:r>
      <w:r w:rsidRPr="000E3A33">
        <w:rPr>
          <w:rFonts w:ascii="Times New Roman" w:hAnsi="Times New Roman" w:cs="Times New Roman"/>
          <w:sz w:val="24"/>
          <w:szCs w:val="24"/>
        </w:rPr>
        <w:t>Hemolysis of Se-CD@LP-GSH</w:t>
      </w:r>
      <w:r w:rsidRPr="000E3A33">
        <w:rPr>
          <w:rFonts w:ascii="Times New Roman" w:hAnsi="Times New Roman" w:cs="Times New Roman" w:hint="eastAsia"/>
          <w:sz w:val="24"/>
          <w:szCs w:val="24"/>
        </w:rPr>
        <w:t>.</w:t>
      </w:r>
    </w:p>
    <w:p w14:paraId="78C7F8F1" w14:textId="77777777" w:rsidR="00D54ABE" w:rsidRPr="000E3A33" w:rsidRDefault="00D54ABE" w:rsidP="000E3A33">
      <w:pPr>
        <w:pStyle w:val="a7"/>
        <w:jc w:val="left"/>
        <w:rPr>
          <w:rFonts w:ascii="Times New Roman" w:hAnsi="Times New Roman" w:cs="Times New Roman"/>
          <w:b/>
          <w:bCs/>
          <w:sz w:val="24"/>
          <w:szCs w:val="24"/>
        </w:rPr>
      </w:pPr>
      <w:r w:rsidRPr="000E3A33">
        <w:rPr>
          <w:rFonts w:ascii="Times New Roman" w:hAnsi="Times New Roman" w:cs="Times New Roman"/>
          <w:b/>
          <w:bCs/>
          <w:sz w:val="24"/>
          <w:szCs w:val="24"/>
        </w:rPr>
        <w:br w:type="page"/>
      </w:r>
    </w:p>
    <w:p w14:paraId="2AA62618" w14:textId="77777777" w:rsidR="00D54ABE" w:rsidRDefault="00D54ABE" w:rsidP="000E3A33">
      <w:pPr>
        <w:pStyle w:val="a7"/>
        <w:keepNext/>
        <w:jc w:val="center"/>
      </w:pPr>
      <w:r>
        <w:rPr>
          <w:noProof/>
        </w:rPr>
        <w:lastRenderedPageBreak/>
        <w:drawing>
          <wp:inline distT="0" distB="0" distL="0" distR="0" wp14:anchorId="43F42D1E" wp14:editId="0973B556">
            <wp:extent cx="5274000" cy="3541795"/>
            <wp:effectExtent l="0" t="0" r="3175"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000" cy="3541795"/>
                    </a:xfrm>
                    <a:prstGeom prst="rect">
                      <a:avLst/>
                    </a:prstGeom>
                    <a:noFill/>
                    <a:ln>
                      <a:noFill/>
                    </a:ln>
                  </pic:spPr>
                </pic:pic>
              </a:graphicData>
            </a:graphic>
          </wp:inline>
        </w:drawing>
      </w:r>
    </w:p>
    <w:p w14:paraId="431039F7" w14:textId="77777777" w:rsidR="00D54ABE" w:rsidRPr="000E3A33" w:rsidRDefault="00D54ABE" w:rsidP="000E3A33">
      <w:pPr>
        <w:pStyle w:val="a7"/>
        <w:jc w:val="left"/>
        <w:rPr>
          <w:rFonts w:ascii="Times New Roman" w:hAnsi="Times New Roman" w:cs="Times New Roman"/>
          <w:b/>
          <w:bCs/>
          <w:sz w:val="24"/>
          <w:szCs w:val="24"/>
        </w:rPr>
      </w:pPr>
      <w:r w:rsidRPr="000E3A33">
        <w:rPr>
          <w:rFonts w:ascii="Times New Roman" w:hAnsi="Times New Roman" w:cs="Times New Roman"/>
          <w:b/>
          <w:bCs/>
          <w:sz w:val="24"/>
          <w:szCs w:val="24"/>
        </w:rPr>
        <w:t>Figure S8</w:t>
      </w:r>
      <w:r w:rsidRPr="000E3A33">
        <w:rPr>
          <w:rFonts w:ascii="Times New Roman" w:hAnsi="Times New Roman" w:cs="Times New Roman" w:hint="eastAsia"/>
          <w:b/>
          <w:bCs/>
          <w:sz w:val="24"/>
          <w:szCs w:val="24"/>
        </w:rPr>
        <w:t>.</w:t>
      </w:r>
      <w:r w:rsidRPr="000E3A33">
        <w:rPr>
          <w:rFonts w:ascii="Times New Roman" w:hAnsi="Times New Roman" w:cs="Times New Roman"/>
          <w:b/>
          <w:bCs/>
          <w:sz w:val="24"/>
          <w:szCs w:val="24"/>
        </w:rPr>
        <w:t xml:space="preserve"> </w:t>
      </w:r>
      <w:r w:rsidRPr="000E3A33">
        <w:rPr>
          <w:rFonts w:ascii="Times New Roman" w:hAnsi="Times New Roman" w:cs="Times New Roman"/>
          <w:sz w:val="24"/>
          <w:szCs w:val="24"/>
        </w:rPr>
        <w:t xml:space="preserve">Biosafety analysis of Se-CDs. A) H&amp;E staining of </w:t>
      </w:r>
      <w:r>
        <w:rPr>
          <w:rFonts w:ascii="Times New Roman" w:hAnsi="Times New Roman" w:cs="Times New Roman"/>
          <w:sz w:val="24"/>
          <w:szCs w:val="24"/>
        </w:rPr>
        <w:t xml:space="preserve">the </w:t>
      </w:r>
      <w:r w:rsidRPr="000E3A33">
        <w:rPr>
          <w:rFonts w:ascii="Times New Roman" w:hAnsi="Times New Roman" w:cs="Times New Roman"/>
          <w:sz w:val="24"/>
          <w:szCs w:val="24"/>
        </w:rPr>
        <w:t>major organ</w:t>
      </w:r>
      <w:r>
        <w:rPr>
          <w:rFonts w:ascii="Times New Roman" w:hAnsi="Times New Roman" w:cs="Times New Roman"/>
          <w:sz w:val="24"/>
          <w:szCs w:val="24"/>
        </w:rPr>
        <w:t>s</w:t>
      </w:r>
      <w:r w:rsidRPr="000E3A33">
        <w:rPr>
          <w:rFonts w:ascii="Times New Roman" w:hAnsi="Times New Roman" w:cs="Times New Roman"/>
          <w:sz w:val="24"/>
          <w:szCs w:val="24"/>
        </w:rPr>
        <w:t xml:space="preserve"> after treatment with Se-CD@LP-GSH. B) Blood biochemistry and complete blood panel analysis of Se-CD@LP-GSH.</w:t>
      </w:r>
    </w:p>
    <w:p w14:paraId="608C8B00" w14:textId="77777777" w:rsidR="00D54ABE" w:rsidRDefault="00D54ABE">
      <w:pPr>
        <w:widowControl/>
        <w:jc w:val="left"/>
        <w:rPr>
          <w:rFonts w:ascii="Times New Roman" w:eastAsia="黑体" w:hAnsi="Times New Roman" w:cs="Times New Roman"/>
          <w:sz w:val="24"/>
          <w:szCs w:val="24"/>
        </w:rPr>
      </w:pPr>
      <w:r>
        <w:rPr>
          <w:rFonts w:ascii="Times New Roman" w:hAnsi="Times New Roman" w:cs="Times New Roman"/>
          <w:sz w:val="24"/>
          <w:szCs w:val="24"/>
        </w:rPr>
        <w:br w:type="page"/>
      </w:r>
    </w:p>
    <w:p w14:paraId="0ABD69C7" w14:textId="77777777" w:rsidR="00D54ABE" w:rsidRPr="00412C3C" w:rsidRDefault="00D54ABE" w:rsidP="00412C3C"/>
    <w:p w14:paraId="1F8FA48D" w14:textId="77777777" w:rsidR="00D54ABE" w:rsidRPr="000E3A33" w:rsidRDefault="00D54ABE" w:rsidP="000E3A33">
      <w:pPr>
        <w:widowControl/>
        <w:jc w:val="left"/>
        <w:rPr>
          <w:rFonts w:ascii="Times New Roman" w:eastAsia="黑体" w:hAnsi="Times New Roman" w:cs="Times New Roman"/>
          <w:sz w:val="24"/>
          <w:szCs w:val="24"/>
        </w:rPr>
      </w:pPr>
    </w:p>
    <w:p w14:paraId="64A883F8" w14:textId="77777777" w:rsidR="00D54ABE" w:rsidRPr="00051994" w:rsidRDefault="00D54ABE" w:rsidP="00051994">
      <w:pPr>
        <w:keepNext/>
        <w:jc w:val="center"/>
        <w:rPr>
          <w:rFonts w:ascii="Times New Roman" w:hAnsi="Times New Roman" w:cs="Times New Roman"/>
          <w:sz w:val="24"/>
          <w:szCs w:val="24"/>
        </w:rPr>
      </w:pPr>
      <w:r w:rsidRPr="00051994">
        <w:rPr>
          <w:rFonts w:ascii="Times New Roman" w:hAnsi="Times New Roman" w:cs="Times New Roman"/>
          <w:noProof/>
          <w:sz w:val="24"/>
          <w:szCs w:val="24"/>
        </w:rPr>
        <w:drawing>
          <wp:inline distT="0" distB="0" distL="0" distR="0" wp14:anchorId="37006B20" wp14:editId="261A7E06">
            <wp:extent cx="2689860" cy="2621280"/>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9860" cy="2621280"/>
                    </a:xfrm>
                    <a:prstGeom prst="rect">
                      <a:avLst/>
                    </a:prstGeom>
                    <a:noFill/>
                    <a:ln>
                      <a:noFill/>
                    </a:ln>
                  </pic:spPr>
                </pic:pic>
              </a:graphicData>
            </a:graphic>
          </wp:inline>
        </w:drawing>
      </w:r>
    </w:p>
    <w:p w14:paraId="2FDBBDA0" w14:textId="77777777" w:rsidR="00D54ABE" w:rsidRDefault="00D54ABE" w:rsidP="00D90388">
      <w:pPr>
        <w:pStyle w:val="a7"/>
        <w:jc w:val="left"/>
        <w:rPr>
          <w:rFonts w:ascii="Times New Roman" w:hAnsi="Times New Roman" w:cs="Times New Roman"/>
          <w:sz w:val="24"/>
          <w:szCs w:val="24"/>
        </w:rPr>
      </w:pPr>
      <w:r w:rsidRPr="000E540B">
        <w:rPr>
          <w:rFonts w:ascii="Times New Roman" w:hAnsi="Times New Roman" w:cs="Times New Roman"/>
          <w:b/>
          <w:bCs/>
          <w:sz w:val="24"/>
          <w:szCs w:val="24"/>
        </w:rPr>
        <w:t>Figure S</w:t>
      </w:r>
      <w:r>
        <w:rPr>
          <w:rFonts w:ascii="Times New Roman" w:hAnsi="Times New Roman" w:cs="Times New Roman"/>
          <w:b/>
          <w:bCs/>
          <w:sz w:val="24"/>
          <w:szCs w:val="24"/>
        </w:rPr>
        <w:t>9</w:t>
      </w:r>
      <w:r w:rsidRPr="000E540B">
        <w:rPr>
          <w:rFonts w:ascii="Times New Roman" w:hAnsi="Times New Roman" w:cs="Times New Roman"/>
          <w:b/>
          <w:bCs/>
          <w:sz w:val="24"/>
          <w:szCs w:val="24"/>
        </w:rPr>
        <w:t>.</w:t>
      </w:r>
      <w:r w:rsidRPr="00051994">
        <w:rPr>
          <w:rFonts w:ascii="Times New Roman" w:hAnsi="Times New Roman" w:cs="Times New Roman"/>
          <w:sz w:val="24"/>
          <w:szCs w:val="24"/>
        </w:rPr>
        <w:t xml:space="preserve"> The swimming trajectory plots of </w:t>
      </w:r>
      <w:proofErr w:type="spellStart"/>
      <w:r w:rsidRPr="00051994">
        <w:rPr>
          <w:rFonts w:ascii="Times New Roman" w:hAnsi="Times New Roman" w:cs="Times New Roman"/>
          <w:sz w:val="24"/>
          <w:szCs w:val="24"/>
        </w:rPr>
        <w:t>tMCAo</w:t>
      </w:r>
      <w:proofErr w:type="spellEnd"/>
      <w:r w:rsidRPr="00051994">
        <w:rPr>
          <w:rFonts w:ascii="Times New Roman" w:hAnsi="Times New Roman" w:cs="Times New Roman"/>
          <w:sz w:val="24"/>
          <w:szCs w:val="24"/>
        </w:rPr>
        <w:t xml:space="preserve"> mice treated with saline </w:t>
      </w:r>
      <w:r>
        <w:rPr>
          <w:rFonts w:ascii="Times New Roman" w:hAnsi="Times New Roman" w:cs="Times New Roman"/>
          <w:sz w:val="24"/>
          <w:szCs w:val="24"/>
        </w:rPr>
        <w:t>on</w:t>
      </w:r>
      <w:r w:rsidRPr="00051994">
        <w:rPr>
          <w:rFonts w:ascii="Times New Roman" w:hAnsi="Times New Roman" w:cs="Times New Roman"/>
          <w:sz w:val="24"/>
          <w:szCs w:val="24"/>
        </w:rPr>
        <w:t xml:space="preserve"> Day 23</w:t>
      </w:r>
      <w:r>
        <w:rPr>
          <w:rFonts w:ascii="Times New Roman" w:hAnsi="Times New Roman" w:cs="Times New Roman"/>
          <w:sz w:val="24"/>
          <w:szCs w:val="24"/>
        </w:rPr>
        <w:t>.</w:t>
      </w:r>
    </w:p>
    <w:p w14:paraId="1C06789F" w14:textId="77777777" w:rsidR="00D54ABE" w:rsidRPr="00051994" w:rsidRDefault="00D54ABE" w:rsidP="000E3A33">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3F4E28E7" w14:textId="77777777" w:rsidR="00D54ABE" w:rsidRPr="00051994" w:rsidRDefault="00D54ABE" w:rsidP="000E3A33">
      <w:pPr>
        <w:pStyle w:val="a7"/>
        <w:jc w:val="left"/>
        <w:rPr>
          <w:rFonts w:ascii="Times New Roman" w:hAnsi="Times New Roman" w:cs="Times New Roman"/>
          <w:sz w:val="24"/>
          <w:szCs w:val="24"/>
        </w:rPr>
      </w:pPr>
      <w:bookmarkStart w:id="9" w:name="_Hlk198585572"/>
    </w:p>
    <w:p w14:paraId="34840826" w14:textId="77777777" w:rsidR="00D54ABE" w:rsidRPr="00051994" w:rsidRDefault="00D54ABE" w:rsidP="000E3A33">
      <w:pPr>
        <w:keepNext/>
        <w:jc w:val="center"/>
        <w:rPr>
          <w:rFonts w:ascii="Times New Roman" w:hAnsi="Times New Roman" w:cs="Times New Roman"/>
          <w:sz w:val="24"/>
          <w:szCs w:val="24"/>
        </w:rPr>
      </w:pPr>
      <w:r w:rsidRPr="00051994">
        <w:rPr>
          <w:rFonts w:ascii="Times New Roman" w:hAnsi="Times New Roman" w:cs="Times New Roman"/>
          <w:noProof/>
          <w:sz w:val="24"/>
          <w:szCs w:val="24"/>
        </w:rPr>
        <w:drawing>
          <wp:inline distT="0" distB="0" distL="0" distR="0" wp14:anchorId="61616606" wp14:editId="7093D6B5">
            <wp:extent cx="4072115" cy="4038600"/>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76579" cy="4043027"/>
                    </a:xfrm>
                    <a:prstGeom prst="rect">
                      <a:avLst/>
                    </a:prstGeom>
                    <a:noFill/>
                    <a:ln>
                      <a:noFill/>
                    </a:ln>
                  </pic:spPr>
                </pic:pic>
              </a:graphicData>
            </a:graphic>
          </wp:inline>
        </w:drawing>
      </w:r>
    </w:p>
    <w:p w14:paraId="483978AA" w14:textId="77777777" w:rsidR="00D54ABE" w:rsidRDefault="00D54ABE" w:rsidP="000E3A33">
      <w:pPr>
        <w:pStyle w:val="a7"/>
        <w:rPr>
          <w:rFonts w:ascii="Times New Roman" w:hAnsi="Times New Roman" w:cs="Times New Roman"/>
          <w:sz w:val="24"/>
          <w:szCs w:val="24"/>
        </w:rPr>
      </w:pPr>
      <w:r w:rsidRPr="000E540B">
        <w:rPr>
          <w:rFonts w:ascii="Times New Roman" w:hAnsi="Times New Roman" w:cs="Times New Roman"/>
          <w:b/>
          <w:bCs/>
          <w:sz w:val="24"/>
          <w:szCs w:val="24"/>
        </w:rPr>
        <w:t>Figure S</w:t>
      </w:r>
      <w:r>
        <w:rPr>
          <w:rFonts w:ascii="Times New Roman" w:hAnsi="Times New Roman" w:cs="Times New Roman"/>
          <w:b/>
          <w:bCs/>
          <w:sz w:val="24"/>
          <w:szCs w:val="24"/>
        </w:rPr>
        <w:t>10</w:t>
      </w:r>
      <w:r w:rsidRPr="000E540B">
        <w:rPr>
          <w:rFonts w:ascii="Times New Roman" w:hAnsi="Times New Roman" w:cs="Times New Roman"/>
          <w:b/>
          <w:bCs/>
          <w:sz w:val="24"/>
          <w:szCs w:val="24"/>
        </w:rPr>
        <w:t xml:space="preserve">. </w:t>
      </w:r>
      <w:r w:rsidRPr="00051994">
        <w:rPr>
          <w:rFonts w:ascii="Times New Roman" w:hAnsi="Times New Roman" w:cs="Times New Roman"/>
          <w:sz w:val="24"/>
          <w:szCs w:val="24"/>
        </w:rPr>
        <w:t xml:space="preserve">Heatmap of differentially expressed genes between </w:t>
      </w:r>
      <w:proofErr w:type="spellStart"/>
      <w:r w:rsidRPr="00051994">
        <w:rPr>
          <w:rFonts w:ascii="Times New Roman" w:hAnsi="Times New Roman" w:cs="Times New Roman"/>
          <w:sz w:val="24"/>
          <w:szCs w:val="24"/>
        </w:rPr>
        <w:t>tMCAo</w:t>
      </w:r>
      <w:proofErr w:type="spellEnd"/>
      <w:r w:rsidRPr="00051994">
        <w:rPr>
          <w:rFonts w:ascii="Times New Roman" w:hAnsi="Times New Roman" w:cs="Times New Roman"/>
          <w:sz w:val="24"/>
          <w:szCs w:val="24"/>
        </w:rPr>
        <w:t xml:space="preserve"> and </w:t>
      </w:r>
      <w:proofErr w:type="spellStart"/>
      <w:r w:rsidRPr="00051994">
        <w:rPr>
          <w:rFonts w:ascii="Times New Roman" w:hAnsi="Times New Roman" w:cs="Times New Roman"/>
          <w:sz w:val="24"/>
          <w:szCs w:val="24"/>
        </w:rPr>
        <w:t>tMCAo+Se-CD@LP-GSH</w:t>
      </w:r>
      <w:proofErr w:type="spellEnd"/>
      <w:r w:rsidRPr="00051994">
        <w:rPr>
          <w:rFonts w:ascii="Times New Roman" w:hAnsi="Times New Roman" w:cs="Times New Roman"/>
          <w:sz w:val="24"/>
          <w:szCs w:val="24"/>
        </w:rPr>
        <w:t xml:space="preserve"> groups (fold change</w:t>
      </w:r>
      <w:r w:rsidRPr="00051994">
        <w:rPr>
          <w:rFonts w:ascii="Times New Roman" w:hAnsi="Times New Roman" w:cs="Times New Roman"/>
          <w:sz w:val="24"/>
          <w:szCs w:val="24"/>
        </w:rPr>
        <w:t>＞</w:t>
      </w:r>
      <w:r w:rsidRPr="00051994">
        <w:rPr>
          <w:rFonts w:ascii="Times New Roman" w:hAnsi="Times New Roman" w:cs="Times New Roman"/>
          <w:sz w:val="24"/>
          <w:szCs w:val="24"/>
        </w:rPr>
        <w:t>1.5 and P value</w:t>
      </w:r>
      <w:r w:rsidRPr="00051994">
        <w:rPr>
          <w:rFonts w:ascii="Times New Roman" w:hAnsi="Times New Roman" w:cs="Times New Roman"/>
          <w:sz w:val="24"/>
          <w:szCs w:val="24"/>
        </w:rPr>
        <w:t>＜</w:t>
      </w:r>
      <w:r w:rsidRPr="00051994">
        <w:rPr>
          <w:rFonts w:ascii="Times New Roman" w:hAnsi="Times New Roman" w:cs="Times New Roman"/>
          <w:sz w:val="24"/>
          <w:szCs w:val="24"/>
        </w:rPr>
        <w:t>0.05).</w:t>
      </w:r>
      <w:r>
        <w:rPr>
          <w:rFonts w:ascii="Times New Roman" w:hAnsi="Times New Roman" w:cs="Times New Roman"/>
          <w:sz w:val="24"/>
          <w:szCs w:val="24"/>
        </w:rPr>
        <w:t xml:space="preserve"> </w:t>
      </w:r>
    </w:p>
    <w:p w14:paraId="5FD6E9F2" w14:textId="77777777" w:rsidR="00D54ABE" w:rsidRPr="000E3A33" w:rsidRDefault="00D54ABE" w:rsidP="00D90388">
      <w:pPr>
        <w:rPr>
          <w:rFonts w:ascii="Times New Roman" w:hAnsi="Times New Roman" w:cs="Times New Roman"/>
          <w:sz w:val="24"/>
          <w:szCs w:val="24"/>
        </w:rPr>
      </w:pPr>
    </w:p>
    <w:p w14:paraId="52D9E119" w14:textId="77777777" w:rsidR="00D54ABE" w:rsidRDefault="00D54ABE">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0B9D6369" w14:textId="77777777" w:rsidR="00D54ABE" w:rsidRDefault="00D54ABE" w:rsidP="00D90388">
      <w:pPr>
        <w:rPr>
          <w:rFonts w:ascii="Times New Roman" w:hAnsi="Times New Roman" w:cs="Times New Roman"/>
          <w:sz w:val="24"/>
          <w:szCs w:val="24"/>
        </w:rPr>
      </w:pPr>
      <w:r w:rsidRPr="00181A34">
        <w:rPr>
          <w:rFonts w:ascii="Times New Roman" w:hAnsi="Times New Roman" w:cs="Times New Roman"/>
          <w:b/>
          <w:bCs/>
          <w:sz w:val="24"/>
          <w:szCs w:val="24"/>
        </w:rPr>
        <w:lastRenderedPageBreak/>
        <w:t>Table S1.</w:t>
      </w:r>
      <w:r w:rsidRPr="00051994">
        <w:rPr>
          <w:rFonts w:ascii="Times New Roman" w:hAnsi="Times New Roman" w:cs="Times New Roman"/>
          <w:sz w:val="24"/>
          <w:szCs w:val="24"/>
        </w:rPr>
        <w:t xml:space="preserve"> </w:t>
      </w:r>
      <w:r>
        <w:rPr>
          <w:rFonts w:ascii="Times New Roman" w:hAnsi="Times New Roman" w:cs="Times New Roman"/>
          <w:sz w:val="24"/>
          <w:szCs w:val="24"/>
        </w:rPr>
        <w:t>The primer</w:t>
      </w:r>
      <w:r w:rsidRPr="00051994">
        <w:rPr>
          <w:rFonts w:ascii="Times New Roman" w:hAnsi="Times New Roman" w:cs="Times New Roman"/>
          <w:sz w:val="24"/>
          <w:szCs w:val="24"/>
        </w:rPr>
        <w:t xml:space="preserve"> sequence used for </w:t>
      </w:r>
      <w:proofErr w:type="spellStart"/>
      <w:r w:rsidRPr="00051994">
        <w:rPr>
          <w:rFonts w:ascii="Times New Roman" w:hAnsi="Times New Roman" w:cs="Times New Roman"/>
          <w:sz w:val="24"/>
          <w:szCs w:val="24"/>
        </w:rPr>
        <w:t>qRT</w:t>
      </w:r>
      <w:proofErr w:type="spellEnd"/>
      <w:r w:rsidRPr="00051994">
        <w:rPr>
          <w:rFonts w:ascii="Times New Roman" w:hAnsi="Times New Roman" w:cs="Times New Roman"/>
          <w:sz w:val="24"/>
          <w:szCs w:val="24"/>
        </w:rPr>
        <w:t>-PCR on mice in the study</w:t>
      </w:r>
      <w:r>
        <w:rPr>
          <w:rFonts w:ascii="Times New Roman" w:hAnsi="Times New Roman" w:cs="Times New Roman"/>
          <w:sz w:val="24"/>
          <w:szCs w:val="24"/>
        </w:rPr>
        <w:t>.</w:t>
      </w:r>
    </w:p>
    <w:p w14:paraId="2FFB7921" w14:textId="77777777" w:rsidR="00D54ABE" w:rsidRPr="000E3A33" w:rsidRDefault="00D54ABE" w:rsidP="00D90388">
      <w:pPr>
        <w:rPr>
          <w:rFonts w:ascii="Times New Roman" w:hAnsi="Times New Roman" w:cs="Times New Roman"/>
          <w:sz w:val="24"/>
          <w:szCs w:val="24"/>
        </w:rPr>
      </w:pPr>
    </w:p>
    <w:tbl>
      <w:tblPr>
        <w:tblStyle w:val="a8"/>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4"/>
        <w:gridCol w:w="4318"/>
        <w:gridCol w:w="4130"/>
      </w:tblGrid>
      <w:tr w:rsidR="00D54ABE" w:rsidRPr="00051994" w14:paraId="636CDBA6" w14:textId="77777777" w:rsidTr="000E3A33">
        <w:tc>
          <w:tcPr>
            <w:tcW w:w="1294" w:type="dxa"/>
            <w:tcBorders>
              <w:top w:val="single" w:sz="4" w:space="0" w:color="auto"/>
              <w:bottom w:val="single" w:sz="4" w:space="0" w:color="auto"/>
            </w:tcBorders>
          </w:tcPr>
          <w:p w14:paraId="5D62B37D" w14:textId="77777777" w:rsidR="00D54ABE" w:rsidRPr="00051994" w:rsidRDefault="00D54ABE" w:rsidP="00073F83">
            <w:pPr>
              <w:rPr>
                <w:rFonts w:ascii="Times New Roman" w:hAnsi="Times New Roman" w:cs="Times New Roman"/>
                <w:sz w:val="24"/>
                <w:szCs w:val="24"/>
              </w:rPr>
            </w:pPr>
            <w:r w:rsidRPr="00051994">
              <w:rPr>
                <w:rFonts w:ascii="Times New Roman" w:hAnsi="Times New Roman" w:cs="Times New Roman"/>
                <w:sz w:val="24"/>
                <w:szCs w:val="24"/>
              </w:rPr>
              <w:t>Gene</w:t>
            </w:r>
          </w:p>
        </w:tc>
        <w:tc>
          <w:tcPr>
            <w:tcW w:w="3714" w:type="dxa"/>
            <w:tcBorders>
              <w:top w:val="single" w:sz="4" w:space="0" w:color="auto"/>
              <w:bottom w:val="single" w:sz="4" w:space="0" w:color="auto"/>
            </w:tcBorders>
          </w:tcPr>
          <w:p w14:paraId="2E8CADB5" w14:textId="77777777" w:rsidR="00D54ABE" w:rsidRPr="00051994" w:rsidRDefault="00D54ABE" w:rsidP="00073F83">
            <w:pPr>
              <w:rPr>
                <w:rFonts w:ascii="Times New Roman" w:hAnsi="Times New Roman" w:cs="Times New Roman"/>
                <w:sz w:val="24"/>
                <w:szCs w:val="24"/>
              </w:rPr>
            </w:pPr>
            <w:r w:rsidRPr="00051994">
              <w:rPr>
                <w:rFonts w:ascii="Times New Roman" w:hAnsi="Times New Roman" w:cs="Times New Roman"/>
                <w:sz w:val="24"/>
                <w:szCs w:val="24"/>
              </w:rPr>
              <w:t>Primer Forward</w:t>
            </w:r>
          </w:p>
        </w:tc>
        <w:tc>
          <w:tcPr>
            <w:tcW w:w="3288" w:type="dxa"/>
            <w:tcBorders>
              <w:top w:val="single" w:sz="4" w:space="0" w:color="auto"/>
              <w:bottom w:val="single" w:sz="4" w:space="0" w:color="auto"/>
            </w:tcBorders>
          </w:tcPr>
          <w:p w14:paraId="65F0D6C9" w14:textId="77777777" w:rsidR="00D54ABE" w:rsidRPr="00051994" w:rsidRDefault="00D54ABE" w:rsidP="00073F83">
            <w:pPr>
              <w:rPr>
                <w:rFonts w:ascii="Times New Roman" w:hAnsi="Times New Roman" w:cs="Times New Roman"/>
                <w:sz w:val="24"/>
                <w:szCs w:val="24"/>
              </w:rPr>
            </w:pPr>
            <w:r w:rsidRPr="00051994">
              <w:rPr>
                <w:rFonts w:ascii="Times New Roman" w:hAnsi="Times New Roman" w:cs="Times New Roman"/>
                <w:sz w:val="24"/>
                <w:szCs w:val="24"/>
              </w:rPr>
              <w:t>Primer Reverse</w:t>
            </w:r>
          </w:p>
        </w:tc>
      </w:tr>
      <w:tr w:rsidR="00D54ABE" w:rsidRPr="00051994" w14:paraId="29A52E7C" w14:textId="77777777" w:rsidTr="000E3A33">
        <w:tc>
          <w:tcPr>
            <w:tcW w:w="1294" w:type="dxa"/>
            <w:tcBorders>
              <w:top w:val="single" w:sz="4" w:space="0" w:color="auto"/>
            </w:tcBorders>
          </w:tcPr>
          <w:p w14:paraId="62334818" w14:textId="77777777" w:rsidR="00D54ABE" w:rsidRPr="00051994" w:rsidRDefault="00D54ABE" w:rsidP="00073F83">
            <w:pPr>
              <w:rPr>
                <w:rFonts w:ascii="Times New Roman" w:hAnsi="Times New Roman" w:cs="Times New Roman"/>
                <w:sz w:val="24"/>
                <w:szCs w:val="24"/>
              </w:rPr>
            </w:pPr>
            <w:r w:rsidRPr="00051994">
              <w:rPr>
                <w:rFonts w:ascii="Times New Roman" w:hAnsi="Times New Roman" w:cs="Times New Roman"/>
                <w:sz w:val="24"/>
                <w:szCs w:val="24"/>
              </w:rPr>
              <w:t>NLRP3</w:t>
            </w:r>
          </w:p>
        </w:tc>
        <w:tc>
          <w:tcPr>
            <w:tcW w:w="3714" w:type="dxa"/>
            <w:tcBorders>
              <w:top w:val="single" w:sz="4" w:space="0" w:color="auto"/>
            </w:tcBorders>
          </w:tcPr>
          <w:p w14:paraId="6461A3EC" w14:textId="77777777" w:rsidR="00D54ABE" w:rsidRPr="00051994" w:rsidRDefault="00D54ABE" w:rsidP="00073F83">
            <w:pPr>
              <w:rPr>
                <w:rFonts w:ascii="Times New Roman" w:hAnsi="Times New Roman" w:cs="Times New Roman"/>
                <w:sz w:val="24"/>
                <w:szCs w:val="24"/>
              </w:rPr>
            </w:pPr>
            <w:r w:rsidRPr="00051994">
              <w:rPr>
                <w:rFonts w:ascii="Times New Roman" w:hAnsi="Times New Roman" w:cs="Times New Roman"/>
                <w:sz w:val="24"/>
                <w:szCs w:val="24"/>
              </w:rPr>
              <w:t>ATCAACAGGCGAGACCTCTG</w:t>
            </w:r>
          </w:p>
        </w:tc>
        <w:tc>
          <w:tcPr>
            <w:tcW w:w="3288" w:type="dxa"/>
            <w:tcBorders>
              <w:top w:val="single" w:sz="4" w:space="0" w:color="auto"/>
            </w:tcBorders>
          </w:tcPr>
          <w:p w14:paraId="10DA8175" w14:textId="77777777" w:rsidR="00D54ABE" w:rsidRPr="00051994" w:rsidRDefault="00D54ABE" w:rsidP="00073F83">
            <w:pPr>
              <w:rPr>
                <w:rFonts w:ascii="Times New Roman" w:hAnsi="Times New Roman" w:cs="Times New Roman"/>
                <w:sz w:val="24"/>
                <w:szCs w:val="24"/>
              </w:rPr>
            </w:pPr>
            <w:r w:rsidRPr="00051994">
              <w:rPr>
                <w:rFonts w:ascii="Times New Roman" w:hAnsi="Times New Roman" w:cs="Times New Roman"/>
                <w:sz w:val="24"/>
                <w:szCs w:val="24"/>
              </w:rPr>
              <w:t>GTCCTCCTGGCATACCATAGA</w:t>
            </w:r>
          </w:p>
        </w:tc>
      </w:tr>
      <w:tr w:rsidR="00D54ABE" w:rsidRPr="00051994" w14:paraId="205C2385" w14:textId="77777777" w:rsidTr="000E3A33">
        <w:tc>
          <w:tcPr>
            <w:tcW w:w="1294" w:type="dxa"/>
          </w:tcPr>
          <w:p w14:paraId="40F521BD" w14:textId="77777777" w:rsidR="00D54ABE" w:rsidRPr="00051994" w:rsidRDefault="00D54ABE" w:rsidP="00073F83">
            <w:pPr>
              <w:rPr>
                <w:rFonts w:ascii="Times New Roman" w:hAnsi="Times New Roman" w:cs="Times New Roman"/>
                <w:sz w:val="24"/>
                <w:szCs w:val="24"/>
              </w:rPr>
            </w:pPr>
            <w:r w:rsidRPr="00051994">
              <w:rPr>
                <w:rFonts w:ascii="Times New Roman" w:hAnsi="Times New Roman" w:cs="Times New Roman"/>
                <w:sz w:val="24"/>
                <w:szCs w:val="24"/>
              </w:rPr>
              <w:t>GPX4</w:t>
            </w:r>
          </w:p>
        </w:tc>
        <w:tc>
          <w:tcPr>
            <w:tcW w:w="3714" w:type="dxa"/>
          </w:tcPr>
          <w:p w14:paraId="171C2F92" w14:textId="77777777" w:rsidR="00D54ABE" w:rsidRPr="00051994" w:rsidRDefault="00D54ABE" w:rsidP="00073F83">
            <w:pPr>
              <w:rPr>
                <w:rFonts w:ascii="Times New Roman" w:hAnsi="Times New Roman" w:cs="Times New Roman"/>
                <w:sz w:val="24"/>
                <w:szCs w:val="24"/>
              </w:rPr>
            </w:pPr>
            <w:r w:rsidRPr="00051994">
              <w:rPr>
                <w:rFonts w:ascii="Times New Roman" w:hAnsi="Times New Roman" w:cs="Times New Roman"/>
                <w:sz w:val="24"/>
                <w:szCs w:val="24"/>
              </w:rPr>
              <w:t>GATGGAGCCCATTCCTGAACC</w:t>
            </w:r>
          </w:p>
        </w:tc>
        <w:tc>
          <w:tcPr>
            <w:tcW w:w="3288" w:type="dxa"/>
          </w:tcPr>
          <w:p w14:paraId="2F59BAB3" w14:textId="77777777" w:rsidR="00D54ABE" w:rsidRPr="00051994" w:rsidRDefault="00D54ABE" w:rsidP="00073F83">
            <w:pPr>
              <w:rPr>
                <w:rFonts w:ascii="Times New Roman" w:hAnsi="Times New Roman" w:cs="Times New Roman"/>
                <w:sz w:val="24"/>
                <w:szCs w:val="24"/>
              </w:rPr>
            </w:pPr>
            <w:r w:rsidRPr="00051994">
              <w:rPr>
                <w:rFonts w:ascii="Times New Roman" w:hAnsi="Times New Roman" w:cs="Times New Roman"/>
                <w:sz w:val="24"/>
                <w:szCs w:val="24"/>
              </w:rPr>
              <w:t>CCCTGTACTTATCCAGGCAGA</w:t>
            </w:r>
          </w:p>
        </w:tc>
      </w:tr>
      <w:tr w:rsidR="00D54ABE" w:rsidRPr="00051994" w14:paraId="505BE242" w14:textId="77777777" w:rsidTr="000E3A33">
        <w:tc>
          <w:tcPr>
            <w:tcW w:w="1294" w:type="dxa"/>
          </w:tcPr>
          <w:p w14:paraId="09CB6B87" w14:textId="77777777" w:rsidR="00D54ABE" w:rsidRPr="00051994" w:rsidRDefault="00D54ABE" w:rsidP="00073F83">
            <w:pPr>
              <w:rPr>
                <w:rFonts w:ascii="Times New Roman" w:hAnsi="Times New Roman" w:cs="Times New Roman"/>
                <w:sz w:val="24"/>
                <w:szCs w:val="24"/>
              </w:rPr>
            </w:pPr>
            <w:r w:rsidRPr="00051994">
              <w:rPr>
                <w:rFonts w:ascii="Times New Roman" w:hAnsi="Times New Roman" w:cs="Times New Roman"/>
                <w:sz w:val="24"/>
                <w:szCs w:val="24"/>
              </w:rPr>
              <w:t>IL-1β</w:t>
            </w:r>
          </w:p>
        </w:tc>
        <w:tc>
          <w:tcPr>
            <w:tcW w:w="3714" w:type="dxa"/>
          </w:tcPr>
          <w:p w14:paraId="5BE8D516" w14:textId="77777777" w:rsidR="00D54ABE" w:rsidRPr="00051994" w:rsidRDefault="00D54ABE" w:rsidP="00D90388">
            <w:pPr>
              <w:rPr>
                <w:rFonts w:ascii="Times New Roman" w:hAnsi="Times New Roman" w:cs="Times New Roman"/>
                <w:sz w:val="24"/>
                <w:szCs w:val="24"/>
              </w:rPr>
            </w:pPr>
            <w:r w:rsidRPr="00051994">
              <w:rPr>
                <w:rFonts w:ascii="Times New Roman" w:hAnsi="Times New Roman" w:cs="Times New Roman"/>
                <w:sz w:val="24"/>
                <w:szCs w:val="24"/>
              </w:rPr>
              <w:t>CACTACAGGCTCCGAGATGAACAAC</w:t>
            </w:r>
          </w:p>
        </w:tc>
        <w:tc>
          <w:tcPr>
            <w:tcW w:w="3288" w:type="dxa"/>
          </w:tcPr>
          <w:p w14:paraId="0E438BEE" w14:textId="77777777" w:rsidR="00D54ABE" w:rsidRPr="00051994" w:rsidRDefault="00D54ABE" w:rsidP="00073F83">
            <w:pPr>
              <w:rPr>
                <w:rFonts w:ascii="Times New Roman" w:hAnsi="Times New Roman" w:cs="Times New Roman"/>
                <w:sz w:val="24"/>
                <w:szCs w:val="24"/>
              </w:rPr>
            </w:pPr>
            <w:r w:rsidRPr="00051994">
              <w:rPr>
                <w:rFonts w:ascii="Times New Roman" w:hAnsi="Times New Roman" w:cs="Times New Roman"/>
                <w:sz w:val="24"/>
                <w:szCs w:val="24"/>
              </w:rPr>
              <w:t>TGTCGTTGCTTGGTTCTCCTTGTAC</w:t>
            </w:r>
          </w:p>
        </w:tc>
      </w:tr>
      <w:tr w:rsidR="00D54ABE" w:rsidRPr="00051994" w14:paraId="1DD3F9D6" w14:textId="77777777" w:rsidTr="000E3A33">
        <w:tc>
          <w:tcPr>
            <w:tcW w:w="1294" w:type="dxa"/>
          </w:tcPr>
          <w:p w14:paraId="7003CBAD" w14:textId="77777777" w:rsidR="00D54ABE" w:rsidRPr="00051994" w:rsidRDefault="00D54ABE" w:rsidP="00073F83">
            <w:pPr>
              <w:rPr>
                <w:rFonts w:ascii="Times New Roman" w:hAnsi="Times New Roman" w:cs="Times New Roman"/>
                <w:sz w:val="24"/>
                <w:szCs w:val="24"/>
              </w:rPr>
            </w:pPr>
            <w:r w:rsidRPr="00051994">
              <w:rPr>
                <w:rFonts w:ascii="Times New Roman" w:hAnsi="Times New Roman" w:cs="Times New Roman"/>
                <w:sz w:val="24"/>
                <w:szCs w:val="24"/>
              </w:rPr>
              <w:t>IL-18</w:t>
            </w:r>
          </w:p>
        </w:tc>
        <w:tc>
          <w:tcPr>
            <w:tcW w:w="3714" w:type="dxa"/>
          </w:tcPr>
          <w:p w14:paraId="5CA9938C" w14:textId="77777777" w:rsidR="00D54ABE" w:rsidRPr="00051994" w:rsidRDefault="00D54ABE" w:rsidP="00073F83">
            <w:pPr>
              <w:rPr>
                <w:rFonts w:ascii="Times New Roman" w:hAnsi="Times New Roman" w:cs="Times New Roman"/>
                <w:sz w:val="24"/>
                <w:szCs w:val="24"/>
              </w:rPr>
            </w:pPr>
            <w:r w:rsidRPr="00051994">
              <w:rPr>
                <w:rFonts w:ascii="Times New Roman" w:hAnsi="Times New Roman" w:cs="Times New Roman"/>
                <w:sz w:val="24"/>
                <w:szCs w:val="24"/>
              </w:rPr>
              <w:t>CCAGACCAGACTGATAATATAC</w:t>
            </w:r>
          </w:p>
        </w:tc>
        <w:tc>
          <w:tcPr>
            <w:tcW w:w="3288" w:type="dxa"/>
          </w:tcPr>
          <w:p w14:paraId="708E4AAE" w14:textId="77777777" w:rsidR="00D54ABE" w:rsidRPr="00051994" w:rsidRDefault="00D54ABE" w:rsidP="00073F83">
            <w:pPr>
              <w:rPr>
                <w:rFonts w:ascii="Times New Roman" w:hAnsi="Times New Roman" w:cs="Times New Roman"/>
                <w:sz w:val="24"/>
                <w:szCs w:val="24"/>
              </w:rPr>
            </w:pPr>
            <w:r w:rsidRPr="00051994">
              <w:rPr>
                <w:rFonts w:ascii="Times New Roman" w:hAnsi="Times New Roman" w:cs="Times New Roman"/>
                <w:sz w:val="24"/>
                <w:szCs w:val="24"/>
              </w:rPr>
              <w:t>CTTGTTCTTACAGGAGAGG</w:t>
            </w:r>
          </w:p>
        </w:tc>
      </w:tr>
    </w:tbl>
    <w:p w14:paraId="68244DB2" w14:textId="77777777" w:rsidR="00D54ABE" w:rsidRDefault="00D54ABE" w:rsidP="00D90388">
      <w:pPr>
        <w:rPr>
          <w:rFonts w:ascii="Times New Roman" w:hAnsi="Times New Roman" w:cs="Times New Roman"/>
          <w:sz w:val="24"/>
          <w:szCs w:val="24"/>
        </w:rPr>
      </w:pPr>
    </w:p>
    <w:p w14:paraId="53C5A664" w14:textId="77777777" w:rsidR="00D54ABE" w:rsidRDefault="00D54ABE">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608D266A" w14:textId="77777777" w:rsidR="00D54ABE" w:rsidRPr="00051994" w:rsidRDefault="00D54ABE" w:rsidP="00D90388">
      <w:pPr>
        <w:rPr>
          <w:rFonts w:ascii="Times New Roman" w:hAnsi="Times New Roman" w:cs="Times New Roman"/>
          <w:sz w:val="24"/>
          <w:szCs w:val="24"/>
        </w:rPr>
      </w:pPr>
    </w:p>
    <w:p w14:paraId="2207936A" w14:textId="77777777" w:rsidR="00D54ABE" w:rsidRDefault="00D54ABE" w:rsidP="00D90388">
      <w:pPr>
        <w:rPr>
          <w:rFonts w:ascii="Times New Roman" w:hAnsi="Times New Roman" w:cs="Times New Roman"/>
          <w:sz w:val="24"/>
          <w:szCs w:val="24"/>
        </w:rPr>
      </w:pPr>
      <w:r w:rsidRPr="00181A34">
        <w:rPr>
          <w:rFonts w:ascii="Times New Roman" w:hAnsi="Times New Roman" w:cs="Times New Roman"/>
          <w:b/>
          <w:bCs/>
          <w:sz w:val="24"/>
          <w:szCs w:val="24"/>
        </w:rPr>
        <w:t xml:space="preserve">Table S2. </w:t>
      </w:r>
      <w:r w:rsidRPr="00051994">
        <w:rPr>
          <w:rFonts w:ascii="Times New Roman" w:hAnsi="Times New Roman" w:cs="Times New Roman"/>
          <w:sz w:val="24"/>
          <w:szCs w:val="24"/>
        </w:rPr>
        <w:t>The primary antibody used in the study</w:t>
      </w:r>
      <w:r>
        <w:rPr>
          <w:rFonts w:ascii="Times New Roman" w:hAnsi="Times New Roman" w:cs="Times New Roman"/>
          <w:sz w:val="24"/>
          <w:szCs w:val="24"/>
        </w:rPr>
        <w:t xml:space="preserve">. </w:t>
      </w:r>
    </w:p>
    <w:p w14:paraId="17AF1A5C" w14:textId="77777777" w:rsidR="00D54ABE" w:rsidRPr="000E3A33" w:rsidRDefault="00D54ABE" w:rsidP="00D90388">
      <w:pPr>
        <w:rPr>
          <w:rFonts w:ascii="Times New Roman" w:hAnsi="Times New Roman" w:cs="Times New Roman"/>
          <w:sz w:val="24"/>
          <w:szCs w:val="24"/>
        </w:rPr>
      </w:pP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5"/>
        <w:gridCol w:w="1080"/>
        <w:gridCol w:w="1513"/>
        <w:gridCol w:w="1277"/>
        <w:gridCol w:w="1392"/>
        <w:gridCol w:w="1709"/>
        <w:gridCol w:w="1400"/>
      </w:tblGrid>
      <w:tr w:rsidR="00D54ABE" w:rsidRPr="00051994" w14:paraId="3E685FA8" w14:textId="77777777" w:rsidTr="00315CA2">
        <w:tc>
          <w:tcPr>
            <w:tcW w:w="706" w:type="pct"/>
            <w:tcBorders>
              <w:top w:val="single" w:sz="4" w:space="0" w:color="auto"/>
              <w:bottom w:val="single" w:sz="4" w:space="0" w:color="auto"/>
            </w:tcBorders>
          </w:tcPr>
          <w:p w14:paraId="3392EE86" w14:textId="77777777" w:rsidR="00D54ABE" w:rsidRPr="00051994" w:rsidRDefault="00D54ABE" w:rsidP="00073F83">
            <w:pPr>
              <w:rPr>
                <w:rFonts w:ascii="Times New Roman" w:hAnsi="Times New Roman" w:cs="Times New Roman"/>
                <w:sz w:val="24"/>
                <w:szCs w:val="24"/>
              </w:rPr>
            </w:pPr>
            <w:proofErr w:type="spellStart"/>
            <w:r w:rsidRPr="00051994">
              <w:rPr>
                <w:rFonts w:ascii="Times New Roman" w:hAnsi="Times New Roman" w:cs="Times New Roman"/>
                <w:sz w:val="24"/>
                <w:szCs w:val="24"/>
              </w:rPr>
              <w:t>Antibidy</w:t>
            </w:r>
            <w:proofErr w:type="spellEnd"/>
          </w:p>
        </w:tc>
        <w:tc>
          <w:tcPr>
            <w:tcW w:w="554" w:type="pct"/>
            <w:tcBorders>
              <w:top w:val="single" w:sz="4" w:space="0" w:color="auto"/>
              <w:bottom w:val="single" w:sz="4" w:space="0" w:color="auto"/>
            </w:tcBorders>
          </w:tcPr>
          <w:p w14:paraId="26D55FE0" w14:textId="77777777" w:rsidR="00D54ABE" w:rsidRPr="00051994" w:rsidRDefault="00D54ABE" w:rsidP="00073F83">
            <w:pPr>
              <w:rPr>
                <w:rFonts w:ascii="Times New Roman" w:hAnsi="Times New Roman" w:cs="Times New Roman"/>
                <w:sz w:val="24"/>
                <w:szCs w:val="24"/>
              </w:rPr>
            </w:pPr>
            <w:r w:rsidRPr="00051994">
              <w:rPr>
                <w:rFonts w:ascii="Times New Roman" w:hAnsi="Times New Roman" w:cs="Times New Roman"/>
                <w:sz w:val="24"/>
                <w:szCs w:val="24"/>
              </w:rPr>
              <w:t>Host animal</w:t>
            </w:r>
          </w:p>
        </w:tc>
        <w:tc>
          <w:tcPr>
            <w:tcW w:w="776" w:type="pct"/>
            <w:tcBorders>
              <w:top w:val="single" w:sz="4" w:space="0" w:color="auto"/>
              <w:bottom w:val="single" w:sz="4" w:space="0" w:color="auto"/>
            </w:tcBorders>
          </w:tcPr>
          <w:p w14:paraId="62CBDC01" w14:textId="77777777" w:rsidR="00D54ABE" w:rsidRPr="00051994" w:rsidRDefault="00D54ABE" w:rsidP="00073F83">
            <w:pPr>
              <w:rPr>
                <w:rFonts w:ascii="Times New Roman" w:hAnsi="Times New Roman" w:cs="Times New Roman"/>
                <w:sz w:val="24"/>
                <w:szCs w:val="24"/>
              </w:rPr>
            </w:pPr>
            <w:r w:rsidRPr="00051994">
              <w:rPr>
                <w:rFonts w:ascii="Times New Roman" w:hAnsi="Times New Roman" w:cs="Times New Roman"/>
                <w:sz w:val="24"/>
                <w:szCs w:val="24"/>
              </w:rPr>
              <w:t>Dilution for Immunoblot</w:t>
            </w:r>
          </w:p>
        </w:tc>
        <w:tc>
          <w:tcPr>
            <w:tcW w:w="655" w:type="pct"/>
            <w:tcBorders>
              <w:top w:val="single" w:sz="4" w:space="0" w:color="auto"/>
              <w:bottom w:val="single" w:sz="4" w:space="0" w:color="auto"/>
            </w:tcBorders>
          </w:tcPr>
          <w:p w14:paraId="41C40514" w14:textId="77777777" w:rsidR="00D54ABE" w:rsidRPr="00051994" w:rsidRDefault="00D54ABE" w:rsidP="00073F83">
            <w:pPr>
              <w:rPr>
                <w:rFonts w:ascii="Times New Roman" w:hAnsi="Times New Roman" w:cs="Times New Roman"/>
                <w:sz w:val="24"/>
                <w:szCs w:val="24"/>
              </w:rPr>
            </w:pPr>
            <w:r w:rsidRPr="00051994">
              <w:rPr>
                <w:rFonts w:ascii="Times New Roman" w:hAnsi="Times New Roman" w:cs="Times New Roman"/>
                <w:sz w:val="24"/>
                <w:szCs w:val="24"/>
              </w:rPr>
              <w:t>Dilution for IF</w:t>
            </w:r>
          </w:p>
        </w:tc>
        <w:tc>
          <w:tcPr>
            <w:tcW w:w="714" w:type="pct"/>
            <w:tcBorders>
              <w:top w:val="single" w:sz="4" w:space="0" w:color="auto"/>
              <w:bottom w:val="single" w:sz="4" w:space="0" w:color="auto"/>
            </w:tcBorders>
          </w:tcPr>
          <w:p w14:paraId="1803ADA1" w14:textId="77777777" w:rsidR="00D54ABE" w:rsidRPr="00051994" w:rsidRDefault="00D54ABE" w:rsidP="00073F83">
            <w:pPr>
              <w:rPr>
                <w:rFonts w:ascii="Times New Roman" w:hAnsi="Times New Roman" w:cs="Times New Roman"/>
                <w:sz w:val="24"/>
                <w:szCs w:val="24"/>
              </w:rPr>
            </w:pPr>
            <w:r w:rsidRPr="00051994">
              <w:rPr>
                <w:rFonts w:ascii="Times New Roman" w:hAnsi="Times New Roman" w:cs="Times New Roman"/>
                <w:sz w:val="24"/>
                <w:szCs w:val="24"/>
              </w:rPr>
              <w:t>Dilution for IHC</w:t>
            </w:r>
          </w:p>
        </w:tc>
        <w:tc>
          <w:tcPr>
            <w:tcW w:w="877" w:type="pct"/>
            <w:tcBorders>
              <w:top w:val="single" w:sz="4" w:space="0" w:color="auto"/>
              <w:bottom w:val="single" w:sz="4" w:space="0" w:color="auto"/>
            </w:tcBorders>
          </w:tcPr>
          <w:p w14:paraId="6028B967" w14:textId="77777777" w:rsidR="00D54ABE" w:rsidRPr="00051994" w:rsidRDefault="00D54ABE" w:rsidP="00073F83">
            <w:pPr>
              <w:rPr>
                <w:rFonts w:ascii="Times New Roman" w:hAnsi="Times New Roman" w:cs="Times New Roman"/>
                <w:sz w:val="24"/>
                <w:szCs w:val="24"/>
              </w:rPr>
            </w:pPr>
            <w:r w:rsidRPr="00051994">
              <w:rPr>
                <w:rFonts w:ascii="Times New Roman" w:hAnsi="Times New Roman" w:cs="Times New Roman"/>
                <w:sz w:val="24"/>
                <w:szCs w:val="24"/>
              </w:rPr>
              <w:t>Distributor</w:t>
            </w:r>
          </w:p>
        </w:tc>
        <w:tc>
          <w:tcPr>
            <w:tcW w:w="718" w:type="pct"/>
            <w:tcBorders>
              <w:top w:val="single" w:sz="4" w:space="0" w:color="auto"/>
              <w:bottom w:val="single" w:sz="4" w:space="0" w:color="auto"/>
            </w:tcBorders>
          </w:tcPr>
          <w:p w14:paraId="155D7BF0" w14:textId="77777777" w:rsidR="00D54ABE" w:rsidRPr="00051994" w:rsidRDefault="00D54ABE" w:rsidP="00073F83">
            <w:pPr>
              <w:rPr>
                <w:rFonts w:ascii="Times New Roman" w:hAnsi="Times New Roman" w:cs="Times New Roman"/>
                <w:sz w:val="24"/>
                <w:szCs w:val="24"/>
              </w:rPr>
            </w:pPr>
            <w:r w:rsidRPr="00051994">
              <w:rPr>
                <w:rFonts w:ascii="Times New Roman" w:hAnsi="Times New Roman" w:cs="Times New Roman"/>
                <w:sz w:val="24"/>
                <w:szCs w:val="24"/>
              </w:rPr>
              <w:t>Cat. Num.</w:t>
            </w:r>
          </w:p>
        </w:tc>
      </w:tr>
      <w:tr w:rsidR="00D54ABE" w:rsidRPr="00051994" w14:paraId="1BC0C3DF" w14:textId="77777777" w:rsidTr="00315CA2">
        <w:tc>
          <w:tcPr>
            <w:tcW w:w="706" w:type="pct"/>
            <w:tcBorders>
              <w:top w:val="single" w:sz="4" w:space="0" w:color="auto"/>
            </w:tcBorders>
          </w:tcPr>
          <w:p w14:paraId="452A9615" w14:textId="77777777" w:rsidR="00D54ABE" w:rsidRPr="00051994" w:rsidRDefault="00D54ABE" w:rsidP="00073F83">
            <w:pPr>
              <w:rPr>
                <w:rFonts w:ascii="Times New Roman" w:hAnsi="Times New Roman" w:cs="Times New Roman"/>
                <w:sz w:val="24"/>
                <w:szCs w:val="24"/>
              </w:rPr>
            </w:pPr>
            <w:r w:rsidRPr="00051994">
              <w:rPr>
                <w:rFonts w:ascii="Times New Roman" w:hAnsi="Times New Roman" w:cs="Times New Roman"/>
                <w:sz w:val="24"/>
                <w:szCs w:val="24"/>
              </w:rPr>
              <w:t>GSDMD</w:t>
            </w:r>
          </w:p>
        </w:tc>
        <w:tc>
          <w:tcPr>
            <w:tcW w:w="554" w:type="pct"/>
            <w:tcBorders>
              <w:top w:val="single" w:sz="4" w:space="0" w:color="auto"/>
            </w:tcBorders>
          </w:tcPr>
          <w:p w14:paraId="0DCC8C9B" w14:textId="77777777" w:rsidR="00D54ABE" w:rsidRPr="00051994" w:rsidRDefault="00D54ABE" w:rsidP="00073F83">
            <w:pPr>
              <w:rPr>
                <w:rFonts w:ascii="Times New Roman" w:hAnsi="Times New Roman" w:cs="Times New Roman"/>
                <w:sz w:val="24"/>
                <w:szCs w:val="24"/>
              </w:rPr>
            </w:pPr>
            <w:proofErr w:type="spellStart"/>
            <w:r w:rsidRPr="00051994">
              <w:rPr>
                <w:rFonts w:ascii="Times New Roman" w:hAnsi="Times New Roman" w:cs="Times New Roman"/>
                <w:sz w:val="24"/>
                <w:szCs w:val="24"/>
              </w:rPr>
              <w:t>Rabbiit</w:t>
            </w:r>
            <w:proofErr w:type="spellEnd"/>
          </w:p>
        </w:tc>
        <w:tc>
          <w:tcPr>
            <w:tcW w:w="776" w:type="pct"/>
            <w:tcBorders>
              <w:top w:val="single" w:sz="4" w:space="0" w:color="auto"/>
            </w:tcBorders>
          </w:tcPr>
          <w:p w14:paraId="7B3ADC23" w14:textId="77777777" w:rsidR="00D54ABE" w:rsidRPr="00051994" w:rsidRDefault="00D54ABE" w:rsidP="00073F83">
            <w:pPr>
              <w:rPr>
                <w:rFonts w:ascii="Times New Roman" w:hAnsi="Times New Roman" w:cs="Times New Roman"/>
                <w:sz w:val="24"/>
                <w:szCs w:val="24"/>
              </w:rPr>
            </w:pPr>
            <w:r w:rsidRPr="00051994">
              <w:rPr>
                <w:rFonts w:ascii="Times New Roman" w:hAnsi="Times New Roman" w:cs="Times New Roman"/>
                <w:sz w:val="24"/>
                <w:szCs w:val="24"/>
              </w:rPr>
              <w:t>1:1000</w:t>
            </w:r>
          </w:p>
        </w:tc>
        <w:tc>
          <w:tcPr>
            <w:tcW w:w="655" w:type="pct"/>
            <w:tcBorders>
              <w:top w:val="single" w:sz="4" w:space="0" w:color="auto"/>
            </w:tcBorders>
          </w:tcPr>
          <w:p w14:paraId="1C1C3602" w14:textId="77777777" w:rsidR="00D54ABE" w:rsidRPr="00051994" w:rsidRDefault="00D54ABE" w:rsidP="00073F83">
            <w:pPr>
              <w:rPr>
                <w:rFonts w:ascii="Times New Roman" w:hAnsi="Times New Roman" w:cs="Times New Roman"/>
                <w:sz w:val="24"/>
                <w:szCs w:val="24"/>
              </w:rPr>
            </w:pPr>
          </w:p>
        </w:tc>
        <w:tc>
          <w:tcPr>
            <w:tcW w:w="714" w:type="pct"/>
            <w:tcBorders>
              <w:top w:val="single" w:sz="4" w:space="0" w:color="auto"/>
            </w:tcBorders>
          </w:tcPr>
          <w:p w14:paraId="0150B7FB" w14:textId="77777777" w:rsidR="00D54ABE" w:rsidRPr="00051994" w:rsidRDefault="00D54ABE" w:rsidP="00073F83">
            <w:pPr>
              <w:rPr>
                <w:rFonts w:ascii="Times New Roman" w:hAnsi="Times New Roman" w:cs="Times New Roman"/>
                <w:sz w:val="24"/>
                <w:szCs w:val="24"/>
              </w:rPr>
            </w:pPr>
          </w:p>
        </w:tc>
        <w:tc>
          <w:tcPr>
            <w:tcW w:w="877" w:type="pct"/>
            <w:tcBorders>
              <w:top w:val="single" w:sz="4" w:space="0" w:color="auto"/>
            </w:tcBorders>
          </w:tcPr>
          <w:p w14:paraId="10AED614" w14:textId="77777777" w:rsidR="00D54ABE" w:rsidRPr="00051994" w:rsidRDefault="00D54ABE" w:rsidP="00073F83">
            <w:pPr>
              <w:rPr>
                <w:rFonts w:ascii="Times New Roman" w:hAnsi="Times New Roman" w:cs="Times New Roman"/>
                <w:sz w:val="24"/>
                <w:szCs w:val="24"/>
              </w:rPr>
            </w:pPr>
            <w:r w:rsidRPr="00051994">
              <w:rPr>
                <w:rFonts w:ascii="Times New Roman" w:hAnsi="Times New Roman" w:cs="Times New Roman"/>
                <w:sz w:val="24"/>
                <w:szCs w:val="24"/>
              </w:rPr>
              <w:t>Abcam</w:t>
            </w:r>
          </w:p>
        </w:tc>
        <w:tc>
          <w:tcPr>
            <w:tcW w:w="718" w:type="pct"/>
            <w:tcBorders>
              <w:top w:val="single" w:sz="4" w:space="0" w:color="auto"/>
            </w:tcBorders>
          </w:tcPr>
          <w:p w14:paraId="1E577218" w14:textId="77777777" w:rsidR="00D54ABE" w:rsidRPr="00051994" w:rsidRDefault="00D54ABE" w:rsidP="00073F83">
            <w:pPr>
              <w:rPr>
                <w:rFonts w:ascii="Times New Roman" w:hAnsi="Times New Roman" w:cs="Times New Roman"/>
                <w:sz w:val="24"/>
                <w:szCs w:val="24"/>
              </w:rPr>
            </w:pPr>
            <w:r w:rsidRPr="00051994">
              <w:rPr>
                <w:rFonts w:ascii="Times New Roman" w:hAnsi="Times New Roman" w:cs="Times New Roman"/>
                <w:sz w:val="24"/>
                <w:szCs w:val="24"/>
              </w:rPr>
              <w:t>Ab219800</w:t>
            </w:r>
          </w:p>
        </w:tc>
      </w:tr>
      <w:tr w:rsidR="00D54ABE" w:rsidRPr="00051994" w14:paraId="1B60519A" w14:textId="77777777" w:rsidTr="00315CA2">
        <w:tc>
          <w:tcPr>
            <w:tcW w:w="706" w:type="pct"/>
          </w:tcPr>
          <w:p w14:paraId="4D27063C" w14:textId="77777777" w:rsidR="00D54ABE" w:rsidRPr="00051994" w:rsidRDefault="00D54ABE" w:rsidP="00073F83">
            <w:pPr>
              <w:rPr>
                <w:rFonts w:ascii="Times New Roman" w:hAnsi="Times New Roman" w:cs="Times New Roman"/>
                <w:sz w:val="24"/>
                <w:szCs w:val="24"/>
              </w:rPr>
            </w:pPr>
            <w:r w:rsidRPr="00051994">
              <w:rPr>
                <w:rFonts w:ascii="Times New Roman" w:hAnsi="Times New Roman" w:cs="Times New Roman"/>
                <w:sz w:val="24"/>
                <w:szCs w:val="24"/>
              </w:rPr>
              <w:t>GSDMD-N</w:t>
            </w:r>
          </w:p>
        </w:tc>
        <w:tc>
          <w:tcPr>
            <w:tcW w:w="554" w:type="pct"/>
          </w:tcPr>
          <w:p w14:paraId="6D27012D" w14:textId="77777777" w:rsidR="00D54ABE" w:rsidRPr="00051994" w:rsidRDefault="00D54ABE" w:rsidP="00073F83">
            <w:pPr>
              <w:rPr>
                <w:rFonts w:ascii="Times New Roman" w:hAnsi="Times New Roman" w:cs="Times New Roman"/>
                <w:sz w:val="24"/>
                <w:szCs w:val="24"/>
              </w:rPr>
            </w:pPr>
            <w:proofErr w:type="spellStart"/>
            <w:r w:rsidRPr="00051994">
              <w:rPr>
                <w:rFonts w:ascii="Times New Roman" w:hAnsi="Times New Roman" w:cs="Times New Roman"/>
                <w:sz w:val="24"/>
                <w:szCs w:val="24"/>
              </w:rPr>
              <w:t>Rabbiit</w:t>
            </w:r>
            <w:proofErr w:type="spellEnd"/>
          </w:p>
        </w:tc>
        <w:tc>
          <w:tcPr>
            <w:tcW w:w="776" w:type="pct"/>
          </w:tcPr>
          <w:p w14:paraId="0C65078C" w14:textId="77777777" w:rsidR="00D54ABE" w:rsidRPr="00051994" w:rsidRDefault="00D54ABE" w:rsidP="00073F83">
            <w:pPr>
              <w:rPr>
                <w:rFonts w:ascii="Times New Roman" w:hAnsi="Times New Roman" w:cs="Times New Roman"/>
                <w:sz w:val="24"/>
                <w:szCs w:val="24"/>
              </w:rPr>
            </w:pPr>
            <w:r w:rsidRPr="00051994">
              <w:rPr>
                <w:rFonts w:ascii="Times New Roman" w:hAnsi="Times New Roman" w:cs="Times New Roman"/>
                <w:sz w:val="24"/>
                <w:szCs w:val="24"/>
              </w:rPr>
              <w:t>1:1000</w:t>
            </w:r>
          </w:p>
        </w:tc>
        <w:tc>
          <w:tcPr>
            <w:tcW w:w="655" w:type="pct"/>
          </w:tcPr>
          <w:p w14:paraId="1ADF446D" w14:textId="77777777" w:rsidR="00D54ABE" w:rsidRPr="00051994" w:rsidRDefault="00D54ABE" w:rsidP="00073F83">
            <w:pPr>
              <w:rPr>
                <w:rFonts w:ascii="Times New Roman" w:hAnsi="Times New Roman" w:cs="Times New Roman"/>
                <w:sz w:val="24"/>
                <w:szCs w:val="24"/>
              </w:rPr>
            </w:pPr>
          </w:p>
        </w:tc>
        <w:tc>
          <w:tcPr>
            <w:tcW w:w="714" w:type="pct"/>
          </w:tcPr>
          <w:p w14:paraId="0250D6C7" w14:textId="77777777" w:rsidR="00D54ABE" w:rsidRPr="00051994" w:rsidRDefault="00D54ABE" w:rsidP="00073F83">
            <w:pPr>
              <w:rPr>
                <w:rFonts w:ascii="Times New Roman" w:hAnsi="Times New Roman" w:cs="Times New Roman"/>
                <w:sz w:val="24"/>
                <w:szCs w:val="24"/>
              </w:rPr>
            </w:pPr>
          </w:p>
        </w:tc>
        <w:tc>
          <w:tcPr>
            <w:tcW w:w="877" w:type="pct"/>
          </w:tcPr>
          <w:p w14:paraId="724C4736" w14:textId="77777777" w:rsidR="00D54ABE" w:rsidRPr="00051994" w:rsidRDefault="00D54ABE" w:rsidP="00073F83">
            <w:pPr>
              <w:rPr>
                <w:rFonts w:ascii="Times New Roman" w:hAnsi="Times New Roman" w:cs="Times New Roman"/>
                <w:sz w:val="24"/>
                <w:szCs w:val="24"/>
              </w:rPr>
            </w:pPr>
            <w:r w:rsidRPr="00051994">
              <w:rPr>
                <w:rFonts w:ascii="Times New Roman" w:hAnsi="Times New Roman" w:cs="Times New Roman"/>
                <w:sz w:val="24"/>
                <w:szCs w:val="24"/>
              </w:rPr>
              <w:t>Abcam</w:t>
            </w:r>
          </w:p>
        </w:tc>
        <w:tc>
          <w:tcPr>
            <w:tcW w:w="718" w:type="pct"/>
          </w:tcPr>
          <w:p w14:paraId="7354E84A" w14:textId="77777777" w:rsidR="00D54ABE" w:rsidRPr="00051994" w:rsidRDefault="00D54ABE" w:rsidP="00073F83">
            <w:pPr>
              <w:rPr>
                <w:rFonts w:ascii="Times New Roman" w:hAnsi="Times New Roman" w:cs="Times New Roman"/>
                <w:sz w:val="24"/>
                <w:szCs w:val="24"/>
              </w:rPr>
            </w:pPr>
            <w:r w:rsidRPr="00051994">
              <w:rPr>
                <w:rFonts w:ascii="Times New Roman" w:hAnsi="Times New Roman" w:cs="Times New Roman"/>
                <w:sz w:val="24"/>
                <w:szCs w:val="24"/>
              </w:rPr>
              <w:t>Ab215203</w:t>
            </w:r>
          </w:p>
        </w:tc>
      </w:tr>
      <w:tr w:rsidR="00D54ABE" w:rsidRPr="00051994" w14:paraId="58453A93" w14:textId="77777777" w:rsidTr="00315CA2">
        <w:tc>
          <w:tcPr>
            <w:tcW w:w="706" w:type="pct"/>
          </w:tcPr>
          <w:p w14:paraId="59273804" w14:textId="77777777" w:rsidR="00D54ABE" w:rsidRPr="00051994" w:rsidRDefault="00D54ABE" w:rsidP="00073F83">
            <w:pPr>
              <w:rPr>
                <w:rFonts w:ascii="Times New Roman" w:hAnsi="Times New Roman" w:cs="Times New Roman"/>
                <w:sz w:val="24"/>
                <w:szCs w:val="24"/>
              </w:rPr>
            </w:pPr>
            <w:r w:rsidRPr="00051994">
              <w:rPr>
                <w:rFonts w:ascii="Times New Roman" w:hAnsi="Times New Roman" w:cs="Times New Roman"/>
                <w:sz w:val="24"/>
                <w:szCs w:val="24"/>
              </w:rPr>
              <w:t>NLRP3</w:t>
            </w:r>
          </w:p>
        </w:tc>
        <w:tc>
          <w:tcPr>
            <w:tcW w:w="554" w:type="pct"/>
          </w:tcPr>
          <w:p w14:paraId="509CDEB3" w14:textId="77777777" w:rsidR="00D54ABE" w:rsidRPr="00051994" w:rsidRDefault="00D54ABE" w:rsidP="00073F83">
            <w:pPr>
              <w:rPr>
                <w:rFonts w:ascii="Times New Roman" w:hAnsi="Times New Roman" w:cs="Times New Roman"/>
                <w:sz w:val="24"/>
                <w:szCs w:val="24"/>
              </w:rPr>
            </w:pPr>
            <w:proofErr w:type="spellStart"/>
            <w:r w:rsidRPr="00051994">
              <w:rPr>
                <w:rFonts w:ascii="Times New Roman" w:hAnsi="Times New Roman" w:cs="Times New Roman"/>
                <w:sz w:val="24"/>
                <w:szCs w:val="24"/>
              </w:rPr>
              <w:t>Rabbiit</w:t>
            </w:r>
            <w:proofErr w:type="spellEnd"/>
          </w:p>
        </w:tc>
        <w:tc>
          <w:tcPr>
            <w:tcW w:w="776" w:type="pct"/>
          </w:tcPr>
          <w:p w14:paraId="2D184C6D" w14:textId="77777777" w:rsidR="00D54ABE" w:rsidRPr="00051994" w:rsidRDefault="00D54ABE" w:rsidP="00073F83">
            <w:pPr>
              <w:rPr>
                <w:rFonts w:ascii="Times New Roman" w:hAnsi="Times New Roman" w:cs="Times New Roman"/>
                <w:sz w:val="24"/>
                <w:szCs w:val="24"/>
              </w:rPr>
            </w:pPr>
            <w:r w:rsidRPr="00051994">
              <w:rPr>
                <w:rFonts w:ascii="Times New Roman" w:hAnsi="Times New Roman" w:cs="Times New Roman"/>
                <w:sz w:val="24"/>
                <w:szCs w:val="24"/>
              </w:rPr>
              <w:t>1:1000</w:t>
            </w:r>
          </w:p>
        </w:tc>
        <w:tc>
          <w:tcPr>
            <w:tcW w:w="655" w:type="pct"/>
          </w:tcPr>
          <w:p w14:paraId="1838AB72" w14:textId="77777777" w:rsidR="00D54ABE" w:rsidRPr="00051994" w:rsidRDefault="00D54ABE" w:rsidP="00073F83">
            <w:pPr>
              <w:rPr>
                <w:rFonts w:ascii="Times New Roman" w:hAnsi="Times New Roman" w:cs="Times New Roman"/>
                <w:sz w:val="24"/>
                <w:szCs w:val="24"/>
              </w:rPr>
            </w:pPr>
          </w:p>
        </w:tc>
        <w:tc>
          <w:tcPr>
            <w:tcW w:w="714" w:type="pct"/>
          </w:tcPr>
          <w:p w14:paraId="5115F095" w14:textId="77777777" w:rsidR="00D54ABE" w:rsidRPr="00051994" w:rsidRDefault="00D54ABE" w:rsidP="00073F83">
            <w:pPr>
              <w:rPr>
                <w:rFonts w:ascii="Times New Roman" w:hAnsi="Times New Roman" w:cs="Times New Roman"/>
                <w:sz w:val="24"/>
                <w:szCs w:val="24"/>
              </w:rPr>
            </w:pPr>
          </w:p>
        </w:tc>
        <w:tc>
          <w:tcPr>
            <w:tcW w:w="877" w:type="pct"/>
          </w:tcPr>
          <w:p w14:paraId="51BB587F" w14:textId="77777777" w:rsidR="00D54ABE" w:rsidRPr="00051994" w:rsidRDefault="00D54ABE" w:rsidP="00073F83">
            <w:pPr>
              <w:rPr>
                <w:rFonts w:ascii="Times New Roman" w:hAnsi="Times New Roman" w:cs="Times New Roman"/>
                <w:sz w:val="24"/>
                <w:szCs w:val="24"/>
              </w:rPr>
            </w:pPr>
            <w:r w:rsidRPr="00051994">
              <w:rPr>
                <w:rFonts w:ascii="Times New Roman" w:hAnsi="Times New Roman" w:cs="Times New Roman"/>
                <w:sz w:val="24"/>
                <w:szCs w:val="24"/>
              </w:rPr>
              <w:t>Abcam</w:t>
            </w:r>
          </w:p>
        </w:tc>
        <w:tc>
          <w:tcPr>
            <w:tcW w:w="718" w:type="pct"/>
          </w:tcPr>
          <w:p w14:paraId="1B3EEE35" w14:textId="77777777" w:rsidR="00D54ABE" w:rsidRPr="00051994" w:rsidRDefault="00D54ABE" w:rsidP="00073F83">
            <w:pPr>
              <w:rPr>
                <w:rFonts w:ascii="Times New Roman" w:hAnsi="Times New Roman" w:cs="Times New Roman"/>
                <w:sz w:val="24"/>
                <w:szCs w:val="24"/>
              </w:rPr>
            </w:pPr>
            <w:r w:rsidRPr="00051994">
              <w:rPr>
                <w:rFonts w:ascii="Times New Roman" w:hAnsi="Times New Roman" w:cs="Times New Roman"/>
                <w:sz w:val="24"/>
                <w:szCs w:val="24"/>
              </w:rPr>
              <w:t>Ab215203</w:t>
            </w:r>
          </w:p>
        </w:tc>
      </w:tr>
      <w:tr w:rsidR="00D54ABE" w:rsidRPr="00051994" w14:paraId="331761EC" w14:textId="77777777" w:rsidTr="00315CA2">
        <w:tc>
          <w:tcPr>
            <w:tcW w:w="706" w:type="pct"/>
          </w:tcPr>
          <w:p w14:paraId="72E4F2A4" w14:textId="77777777" w:rsidR="00D54ABE" w:rsidRPr="00051994" w:rsidRDefault="00D54ABE" w:rsidP="00073F83">
            <w:pPr>
              <w:rPr>
                <w:rFonts w:ascii="Times New Roman" w:hAnsi="Times New Roman" w:cs="Times New Roman"/>
                <w:sz w:val="24"/>
                <w:szCs w:val="24"/>
              </w:rPr>
            </w:pPr>
            <w:r w:rsidRPr="00051994">
              <w:rPr>
                <w:rFonts w:ascii="Times New Roman" w:hAnsi="Times New Roman" w:cs="Times New Roman"/>
                <w:sz w:val="24"/>
                <w:szCs w:val="24"/>
              </w:rPr>
              <w:t>NLRP3</w:t>
            </w:r>
          </w:p>
        </w:tc>
        <w:tc>
          <w:tcPr>
            <w:tcW w:w="554" w:type="pct"/>
          </w:tcPr>
          <w:p w14:paraId="543D643B" w14:textId="77777777" w:rsidR="00D54ABE" w:rsidRPr="00051994" w:rsidRDefault="00D54ABE" w:rsidP="00073F83">
            <w:pPr>
              <w:rPr>
                <w:rFonts w:ascii="Times New Roman" w:hAnsi="Times New Roman" w:cs="Times New Roman"/>
                <w:sz w:val="24"/>
                <w:szCs w:val="24"/>
              </w:rPr>
            </w:pPr>
            <w:r w:rsidRPr="00051994">
              <w:rPr>
                <w:rFonts w:ascii="Times New Roman" w:hAnsi="Times New Roman" w:cs="Times New Roman"/>
                <w:sz w:val="24"/>
                <w:szCs w:val="24"/>
              </w:rPr>
              <w:t>Mouse</w:t>
            </w:r>
          </w:p>
        </w:tc>
        <w:tc>
          <w:tcPr>
            <w:tcW w:w="776" w:type="pct"/>
          </w:tcPr>
          <w:p w14:paraId="523AFF94" w14:textId="77777777" w:rsidR="00D54ABE" w:rsidRPr="00051994" w:rsidRDefault="00D54ABE" w:rsidP="00073F83">
            <w:pPr>
              <w:rPr>
                <w:rFonts w:ascii="Times New Roman" w:hAnsi="Times New Roman" w:cs="Times New Roman"/>
                <w:sz w:val="24"/>
                <w:szCs w:val="24"/>
              </w:rPr>
            </w:pPr>
          </w:p>
        </w:tc>
        <w:tc>
          <w:tcPr>
            <w:tcW w:w="655" w:type="pct"/>
          </w:tcPr>
          <w:p w14:paraId="3C6BA9EE" w14:textId="77777777" w:rsidR="00D54ABE" w:rsidRPr="00051994" w:rsidRDefault="00D54ABE" w:rsidP="00073F83">
            <w:pPr>
              <w:rPr>
                <w:rFonts w:ascii="Times New Roman" w:hAnsi="Times New Roman" w:cs="Times New Roman"/>
                <w:sz w:val="24"/>
                <w:szCs w:val="24"/>
              </w:rPr>
            </w:pPr>
            <w:r w:rsidRPr="00051994">
              <w:rPr>
                <w:rFonts w:ascii="Times New Roman" w:hAnsi="Times New Roman" w:cs="Times New Roman"/>
                <w:sz w:val="24"/>
                <w:szCs w:val="24"/>
              </w:rPr>
              <w:t>1:200</w:t>
            </w:r>
          </w:p>
        </w:tc>
        <w:tc>
          <w:tcPr>
            <w:tcW w:w="714" w:type="pct"/>
          </w:tcPr>
          <w:p w14:paraId="0962EF26" w14:textId="77777777" w:rsidR="00D54ABE" w:rsidRPr="00051994" w:rsidRDefault="00D54ABE" w:rsidP="00073F83">
            <w:pPr>
              <w:rPr>
                <w:rFonts w:ascii="Times New Roman" w:hAnsi="Times New Roman" w:cs="Times New Roman"/>
                <w:sz w:val="24"/>
                <w:szCs w:val="24"/>
              </w:rPr>
            </w:pPr>
          </w:p>
        </w:tc>
        <w:tc>
          <w:tcPr>
            <w:tcW w:w="877" w:type="pct"/>
          </w:tcPr>
          <w:p w14:paraId="337D368F" w14:textId="77777777" w:rsidR="00D54ABE" w:rsidRPr="00051994" w:rsidRDefault="00D54ABE" w:rsidP="00073F83">
            <w:pPr>
              <w:rPr>
                <w:rFonts w:ascii="Times New Roman" w:hAnsi="Times New Roman" w:cs="Times New Roman"/>
                <w:sz w:val="24"/>
                <w:szCs w:val="24"/>
              </w:rPr>
            </w:pPr>
            <w:proofErr w:type="spellStart"/>
            <w:r w:rsidRPr="00051994">
              <w:rPr>
                <w:rFonts w:ascii="Times New Roman" w:hAnsi="Times New Roman" w:cs="Times New Roman"/>
                <w:sz w:val="24"/>
                <w:szCs w:val="24"/>
              </w:rPr>
              <w:t>Proteintech</w:t>
            </w:r>
            <w:proofErr w:type="spellEnd"/>
          </w:p>
        </w:tc>
        <w:tc>
          <w:tcPr>
            <w:tcW w:w="718" w:type="pct"/>
          </w:tcPr>
          <w:p w14:paraId="65A2D6CD" w14:textId="77777777" w:rsidR="00D54ABE" w:rsidRPr="00051994" w:rsidRDefault="00D54ABE" w:rsidP="00073F83">
            <w:pPr>
              <w:rPr>
                <w:rFonts w:ascii="Times New Roman" w:hAnsi="Times New Roman" w:cs="Times New Roman"/>
                <w:sz w:val="24"/>
                <w:szCs w:val="24"/>
              </w:rPr>
            </w:pPr>
            <w:r w:rsidRPr="00051994">
              <w:rPr>
                <w:rFonts w:ascii="Times New Roman" w:hAnsi="Times New Roman" w:cs="Times New Roman"/>
                <w:sz w:val="24"/>
                <w:szCs w:val="24"/>
              </w:rPr>
              <w:t>66102-1-Ig</w:t>
            </w:r>
          </w:p>
        </w:tc>
      </w:tr>
      <w:tr w:rsidR="00D54ABE" w:rsidRPr="00051994" w14:paraId="22D5231F" w14:textId="77777777" w:rsidTr="00315CA2">
        <w:tc>
          <w:tcPr>
            <w:tcW w:w="706" w:type="pct"/>
          </w:tcPr>
          <w:p w14:paraId="23146058" w14:textId="77777777" w:rsidR="00D54ABE" w:rsidRPr="00051994" w:rsidRDefault="00D54ABE" w:rsidP="00073F83">
            <w:pPr>
              <w:rPr>
                <w:rFonts w:ascii="Times New Roman" w:hAnsi="Times New Roman" w:cs="Times New Roman"/>
                <w:sz w:val="24"/>
                <w:szCs w:val="24"/>
              </w:rPr>
            </w:pPr>
            <w:r w:rsidRPr="00051994">
              <w:rPr>
                <w:rFonts w:ascii="Times New Roman" w:hAnsi="Times New Roman" w:cs="Times New Roman"/>
                <w:sz w:val="24"/>
                <w:szCs w:val="24"/>
              </w:rPr>
              <w:t>Pro-caspase1</w:t>
            </w:r>
          </w:p>
        </w:tc>
        <w:tc>
          <w:tcPr>
            <w:tcW w:w="554" w:type="pct"/>
          </w:tcPr>
          <w:p w14:paraId="5FC0DFFE" w14:textId="77777777" w:rsidR="00D54ABE" w:rsidRPr="00051994" w:rsidRDefault="00D54ABE" w:rsidP="00073F83">
            <w:pPr>
              <w:rPr>
                <w:rFonts w:ascii="Times New Roman" w:hAnsi="Times New Roman" w:cs="Times New Roman"/>
                <w:sz w:val="24"/>
                <w:szCs w:val="24"/>
              </w:rPr>
            </w:pPr>
            <w:proofErr w:type="spellStart"/>
            <w:r w:rsidRPr="00051994">
              <w:rPr>
                <w:rFonts w:ascii="Times New Roman" w:hAnsi="Times New Roman" w:cs="Times New Roman"/>
                <w:sz w:val="24"/>
                <w:szCs w:val="24"/>
              </w:rPr>
              <w:t>Rabbiit</w:t>
            </w:r>
            <w:proofErr w:type="spellEnd"/>
          </w:p>
        </w:tc>
        <w:tc>
          <w:tcPr>
            <w:tcW w:w="776" w:type="pct"/>
          </w:tcPr>
          <w:p w14:paraId="055DECD1" w14:textId="77777777" w:rsidR="00D54ABE" w:rsidRPr="00051994" w:rsidRDefault="00D54ABE" w:rsidP="00073F83">
            <w:pPr>
              <w:rPr>
                <w:rFonts w:ascii="Times New Roman" w:hAnsi="Times New Roman" w:cs="Times New Roman"/>
                <w:sz w:val="24"/>
                <w:szCs w:val="24"/>
              </w:rPr>
            </w:pPr>
            <w:r w:rsidRPr="00051994">
              <w:rPr>
                <w:rFonts w:ascii="Times New Roman" w:hAnsi="Times New Roman" w:cs="Times New Roman"/>
                <w:sz w:val="24"/>
                <w:szCs w:val="24"/>
              </w:rPr>
              <w:t>1:1000</w:t>
            </w:r>
          </w:p>
        </w:tc>
        <w:tc>
          <w:tcPr>
            <w:tcW w:w="655" w:type="pct"/>
          </w:tcPr>
          <w:p w14:paraId="7F52C3B9" w14:textId="77777777" w:rsidR="00D54ABE" w:rsidRPr="00051994" w:rsidRDefault="00D54ABE" w:rsidP="00073F83">
            <w:pPr>
              <w:rPr>
                <w:rFonts w:ascii="Times New Roman" w:hAnsi="Times New Roman" w:cs="Times New Roman"/>
                <w:sz w:val="24"/>
                <w:szCs w:val="24"/>
              </w:rPr>
            </w:pPr>
          </w:p>
        </w:tc>
        <w:tc>
          <w:tcPr>
            <w:tcW w:w="714" w:type="pct"/>
          </w:tcPr>
          <w:p w14:paraId="252B7A15" w14:textId="77777777" w:rsidR="00D54ABE" w:rsidRPr="00051994" w:rsidRDefault="00D54ABE" w:rsidP="00073F83">
            <w:pPr>
              <w:rPr>
                <w:rFonts w:ascii="Times New Roman" w:hAnsi="Times New Roman" w:cs="Times New Roman"/>
                <w:sz w:val="24"/>
                <w:szCs w:val="24"/>
              </w:rPr>
            </w:pPr>
          </w:p>
        </w:tc>
        <w:tc>
          <w:tcPr>
            <w:tcW w:w="877" w:type="pct"/>
          </w:tcPr>
          <w:p w14:paraId="0FF7446F" w14:textId="77777777" w:rsidR="00D54ABE" w:rsidRPr="00051994" w:rsidRDefault="00D54ABE" w:rsidP="00073F83">
            <w:pPr>
              <w:rPr>
                <w:rFonts w:ascii="Times New Roman" w:hAnsi="Times New Roman" w:cs="Times New Roman"/>
                <w:sz w:val="24"/>
                <w:szCs w:val="24"/>
              </w:rPr>
            </w:pPr>
            <w:r w:rsidRPr="00051994">
              <w:rPr>
                <w:rFonts w:ascii="Times New Roman" w:hAnsi="Times New Roman" w:cs="Times New Roman"/>
                <w:sz w:val="24"/>
                <w:szCs w:val="24"/>
              </w:rPr>
              <w:t>Abcam</w:t>
            </w:r>
          </w:p>
        </w:tc>
        <w:tc>
          <w:tcPr>
            <w:tcW w:w="718" w:type="pct"/>
          </w:tcPr>
          <w:p w14:paraId="1C0910C5" w14:textId="77777777" w:rsidR="00D54ABE" w:rsidRPr="00051994" w:rsidRDefault="00D54ABE" w:rsidP="00073F83">
            <w:pPr>
              <w:rPr>
                <w:rFonts w:ascii="Times New Roman" w:hAnsi="Times New Roman" w:cs="Times New Roman"/>
                <w:sz w:val="24"/>
                <w:szCs w:val="24"/>
              </w:rPr>
            </w:pPr>
            <w:r w:rsidRPr="00051994">
              <w:rPr>
                <w:rFonts w:ascii="Times New Roman" w:hAnsi="Times New Roman" w:cs="Times New Roman"/>
                <w:sz w:val="24"/>
                <w:szCs w:val="24"/>
              </w:rPr>
              <w:t>Ab179515</w:t>
            </w:r>
          </w:p>
        </w:tc>
      </w:tr>
      <w:tr w:rsidR="00D54ABE" w:rsidRPr="00051994" w14:paraId="0A4EF1EC" w14:textId="77777777" w:rsidTr="00315CA2">
        <w:tc>
          <w:tcPr>
            <w:tcW w:w="706" w:type="pct"/>
          </w:tcPr>
          <w:p w14:paraId="65B10FA9" w14:textId="77777777" w:rsidR="00D54ABE" w:rsidRPr="00051994" w:rsidRDefault="00D54ABE" w:rsidP="00073F83">
            <w:pPr>
              <w:rPr>
                <w:rFonts w:ascii="Times New Roman" w:hAnsi="Times New Roman" w:cs="Times New Roman"/>
                <w:sz w:val="24"/>
                <w:szCs w:val="24"/>
              </w:rPr>
            </w:pPr>
            <w:r w:rsidRPr="00051994">
              <w:rPr>
                <w:rFonts w:ascii="Times New Roman" w:hAnsi="Times New Roman" w:cs="Times New Roman"/>
                <w:sz w:val="24"/>
                <w:szCs w:val="24"/>
              </w:rPr>
              <w:t>Cleaved caspase1</w:t>
            </w:r>
          </w:p>
        </w:tc>
        <w:tc>
          <w:tcPr>
            <w:tcW w:w="554" w:type="pct"/>
          </w:tcPr>
          <w:p w14:paraId="54B2B776" w14:textId="77777777" w:rsidR="00D54ABE" w:rsidRPr="00051994" w:rsidRDefault="00D54ABE" w:rsidP="00073F83">
            <w:pPr>
              <w:rPr>
                <w:rFonts w:ascii="Times New Roman" w:hAnsi="Times New Roman" w:cs="Times New Roman"/>
                <w:sz w:val="24"/>
                <w:szCs w:val="24"/>
              </w:rPr>
            </w:pPr>
            <w:proofErr w:type="spellStart"/>
            <w:r w:rsidRPr="00051994">
              <w:rPr>
                <w:rFonts w:ascii="Times New Roman" w:hAnsi="Times New Roman" w:cs="Times New Roman"/>
                <w:sz w:val="24"/>
                <w:szCs w:val="24"/>
              </w:rPr>
              <w:t>Rabbiit</w:t>
            </w:r>
            <w:proofErr w:type="spellEnd"/>
          </w:p>
        </w:tc>
        <w:tc>
          <w:tcPr>
            <w:tcW w:w="776" w:type="pct"/>
          </w:tcPr>
          <w:p w14:paraId="67350760" w14:textId="77777777" w:rsidR="00D54ABE" w:rsidRPr="00051994" w:rsidRDefault="00D54ABE" w:rsidP="00073F83">
            <w:pPr>
              <w:rPr>
                <w:rFonts w:ascii="Times New Roman" w:hAnsi="Times New Roman" w:cs="Times New Roman"/>
                <w:sz w:val="24"/>
                <w:szCs w:val="24"/>
              </w:rPr>
            </w:pPr>
            <w:r w:rsidRPr="00051994">
              <w:rPr>
                <w:rFonts w:ascii="Times New Roman" w:hAnsi="Times New Roman" w:cs="Times New Roman"/>
                <w:sz w:val="24"/>
                <w:szCs w:val="24"/>
              </w:rPr>
              <w:t>1:1000</w:t>
            </w:r>
          </w:p>
        </w:tc>
        <w:tc>
          <w:tcPr>
            <w:tcW w:w="655" w:type="pct"/>
          </w:tcPr>
          <w:p w14:paraId="7868E216" w14:textId="77777777" w:rsidR="00D54ABE" w:rsidRPr="00051994" w:rsidRDefault="00D54ABE" w:rsidP="00073F83">
            <w:pPr>
              <w:rPr>
                <w:rFonts w:ascii="Times New Roman" w:hAnsi="Times New Roman" w:cs="Times New Roman"/>
                <w:sz w:val="24"/>
                <w:szCs w:val="24"/>
              </w:rPr>
            </w:pPr>
          </w:p>
        </w:tc>
        <w:tc>
          <w:tcPr>
            <w:tcW w:w="714" w:type="pct"/>
          </w:tcPr>
          <w:p w14:paraId="6AB65BA1" w14:textId="77777777" w:rsidR="00D54ABE" w:rsidRPr="00051994" w:rsidRDefault="00D54ABE" w:rsidP="00073F83">
            <w:pPr>
              <w:rPr>
                <w:rFonts w:ascii="Times New Roman" w:hAnsi="Times New Roman" w:cs="Times New Roman"/>
                <w:sz w:val="24"/>
                <w:szCs w:val="24"/>
              </w:rPr>
            </w:pPr>
          </w:p>
        </w:tc>
        <w:tc>
          <w:tcPr>
            <w:tcW w:w="877" w:type="pct"/>
          </w:tcPr>
          <w:p w14:paraId="70E61038" w14:textId="77777777" w:rsidR="00D54ABE" w:rsidRPr="00051994" w:rsidRDefault="00D54ABE" w:rsidP="00073F83">
            <w:pPr>
              <w:rPr>
                <w:rFonts w:ascii="Times New Roman" w:hAnsi="Times New Roman" w:cs="Times New Roman"/>
                <w:sz w:val="24"/>
                <w:szCs w:val="24"/>
              </w:rPr>
            </w:pPr>
            <w:r w:rsidRPr="00051994">
              <w:rPr>
                <w:rFonts w:ascii="Times New Roman" w:hAnsi="Times New Roman" w:cs="Times New Roman"/>
                <w:sz w:val="24"/>
                <w:szCs w:val="24"/>
              </w:rPr>
              <w:t>Cell signaling technology</w:t>
            </w:r>
          </w:p>
        </w:tc>
        <w:tc>
          <w:tcPr>
            <w:tcW w:w="718" w:type="pct"/>
          </w:tcPr>
          <w:p w14:paraId="4509214A" w14:textId="77777777" w:rsidR="00D54ABE" w:rsidRPr="00051994" w:rsidRDefault="00D54ABE" w:rsidP="00073F83">
            <w:pPr>
              <w:rPr>
                <w:rFonts w:ascii="Times New Roman" w:hAnsi="Times New Roman" w:cs="Times New Roman"/>
                <w:sz w:val="24"/>
                <w:szCs w:val="24"/>
              </w:rPr>
            </w:pPr>
            <w:r w:rsidRPr="00051994">
              <w:rPr>
                <w:rFonts w:ascii="Times New Roman" w:hAnsi="Times New Roman" w:cs="Times New Roman"/>
                <w:sz w:val="24"/>
                <w:szCs w:val="24"/>
              </w:rPr>
              <w:t>Asp296</w:t>
            </w:r>
          </w:p>
        </w:tc>
      </w:tr>
      <w:tr w:rsidR="00D54ABE" w:rsidRPr="00051994" w14:paraId="62E5A273" w14:textId="77777777" w:rsidTr="00315CA2">
        <w:tc>
          <w:tcPr>
            <w:tcW w:w="706" w:type="pct"/>
          </w:tcPr>
          <w:p w14:paraId="11A39CA4" w14:textId="77777777" w:rsidR="00D54ABE" w:rsidRPr="00051994" w:rsidRDefault="00D54ABE" w:rsidP="00073F83">
            <w:pPr>
              <w:rPr>
                <w:rFonts w:ascii="Times New Roman" w:hAnsi="Times New Roman" w:cs="Times New Roman"/>
                <w:sz w:val="24"/>
                <w:szCs w:val="24"/>
              </w:rPr>
            </w:pPr>
            <w:r w:rsidRPr="00051994">
              <w:rPr>
                <w:rFonts w:ascii="Times New Roman" w:hAnsi="Times New Roman" w:cs="Times New Roman"/>
                <w:sz w:val="24"/>
                <w:szCs w:val="24"/>
              </w:rPr>
              <w:t>GPX4</w:t>
            </w:r>
          </w:p>
        </w:tc>
        <w:tc>
          <w:tcPr>
            <w:tcW w:w="554" w:type="pct"/>
          </w:tcPr>
          <w:p w14:paraId="4CBCF201" w14:textId="77777777" w:rsidR="00D54ABE" w:rsidRPr="00051994" w:rsidRDefault="00D54ABE" w:rsidP="00073F83">
            <w:pPr>
              <w:rPr>
                <w:rFonts w:ascii="Times New Roman" w:hAnsi="Times New Roman" w:cs="Times New Roman"/>
                <w:sz w:val="24"/>
                <w:szCs w:val="24"/>
              </w:rPr>
            </w:pPr>
            <w:proofErr w:type="spellStart"/>
            <w:r w:rsidRPr="00051994">
              <w:rPr>
                <w:rFonts w:ascii="Times New Roman" w:hAnsi="Times New Roman" w:cs="Times New Roman"/>
                <w:sz w:val="24"/>
                <w:szCs w:val="24"/>
              </w:rPr>
              <w:t>Rabbiit</w:t>
            </w:r>
            <w:proofErr w:type="spellEnd"/>
          </w:p>
        </w:tc>
        <w:tc>
          <w:tcPr>
            <w:tcW w:w="776" w:type="pct"/>
          </w:tcPr>
          <w:p w14:paraId="079CF392" w14:textId="77777777" w:rsidR="00D54ABE" w:rsidRPr="00051994" w:rsidRDefault="00D54ABE" w:rsidP="00073F83">
            <w:pPr>
              <w:rPr>
                <w:rFonts w:ascii="Times New Roman" w:hAnsi="Times New Roman" w:cs="Times New Roman"/>
                <w:sz w:val="24"/>
                <w:szCs w:val="24"/>
              </w:rPr>
            </w:pPr>
            <w:r w:rsidRPr="00051994">
              <w:rPr>
                <w:rFonts w:ascii="Times New Roman" w:hAnsi="Times New Roman" w:cs="Times New Roman"/>
                <w:sz w:val="24"/>
                <w:szCs w:val="24"/>
              </w:rPr>
              <w:t>1:1000</w:t>
            </w:r>
          </w:p>
        </w:tc>
        <w:tc>
          <w:tcPr>
            <w:tcW w:w="655" w:type="pct"/>
          </w:tcPr>
          <w:p w14:paraId="2B38EE66" w14:textId="77777777" w:rsidR="00D54ABE" w:rsidRPr="00051994" w:rsidRDefault="00D54ABE" w:rsidP="00073F83">
            <w:pPr>
              <w:rPr>
                <w:rFonts w:ascii="Times New Roman" w:hAnsi="Times New Roman" w:cs="Times New Roman"/>
                <w:sz w:val="24"/>
                <w:szCs w:val="24"/>
              </w:rPr>
            </w:pPr>
            <w:r w:rsidRPr="00051994">
              <w:rPr>
                <w:rFonts w:ascii="Times New Roman" w:hAnsi="Times New Roman" w:cs="Times New Roman"/>
                <w:sz w:val="24"/>
                <w:szCs w:val="24"/>
              </w:rPr>
              <w:t>1:200</w:t>
            </w:r>
          </w:p>
        </w:tc>
        <w:tc>
          <w:tcPr>
            <w:tcW w:w="714" w:type="pct"/>
          </w:tcPr>
          <w:p w14:paraId="421E8809" w14:textId="77777777" w:rsidR="00D54ABE" w:rsidRPr="00051994" w:rsidRDefault="00D54ABE" w:rsidP="00073F83">
            <w:pPr>
              <w:rPr>
                <w:rFonts w:ascii="Times New Roman" w:hAnsi="Times New Roman" w:cs="Times New Roman"/>
                <w:sz w:val="24"/>
                <w:szCs w:val="24"/>
              </w:rPr>
            </w:pPr>
          </w:p>
        </w:tc>
        <w:tc>
          <w:tcPr>
            <w:tcW w:w="877" w:type="pct"/>
          </w:tcPr>
          <w:p w14:paraId="285597F7" w14:textId="77777777" w:rsidR="00D54ABE" w:rsidRPr="00051994" w:rsidRDefault="00D54ABE" w:rsidP="00073F83">
            <w:pPr>
              <w:rPr>
                <w:rFonts w:ascii="Times New Roman" w:hAnsi="Times New Roman" w:cs="Times New Roman"/>
                <w:sz w:val="24"/>
                <w:szCs w:val="24"/>
              </w:rPr>
            </w:pPr>
            <w:proofErr w:type="spellStart"/>
            <w:r w:rsidRPr="00051994">
              <w:rPr>
                <w:rFonts w:ascii="Times New Roman" w:hAnsi="Times New Roman" w:cs="Times New Roman"/>
                <w:sz w:val="24"/>
                <w:szCs w:val="24"/>
              </w:rPr>
              <w:t>Abmart</w:t>
            </w:r>
            <w:proofErr w:type="spellEnd"/>
          </w:p>
        </w:tc>
        <w:tc>
          <w:tcPr>
            <w:tcW w:w="718" w:type="pct"/>
          </w:tcPr>
          <w:p w14:paraId="76B39846" w14:textId="77777777" w:rsidR="00D54ABE" w:rsidRPr="00051994" w:rsidRDefault="00D54ABE" w:rsidP="00073F83">
            <w:pPr>
              <w:rPr>
                <w:rFonts w:ascii="Times New Roman" w:hAnsi="Times New Roman" w:cs="Times New Roman"/>
                <w:sz w:val="24"/>
                <w:szCs w:val="24"/>
              </w:rPr>
            </w:pPr>
            <w:r w:rsidRPr="00051994">
              <w:rPr>
                <w:rFonts w:ascii="Times New Roman" w:hAnsi="Times New Roman" w:cs="Times New Roman"/>
                <w:sz w:val="24"/>
                <w:szCs w:val="24"/>
              </w:rPr>
              <w:t>T56956</w:t>
            </w:r>
          </w:p>
        </w:tc>
      </w:tr>
      <w:tr w:rsidR="00D54ABE" w:rsidRPr="00051994" w14:paraId="29DF675B" w14:textId="77777777" w:rsidTr="00315CA2">
        <w:tc>
          <w:tcPr>
            <w:tcW w:w="706" w:type="pct"/>
          </w:tcPr>
          <w:p w14:paraId="1E95FAB5" w14:textId="77777777" w:rsidR="00D54ABE" w:rsidRPr="00051994" w:rsidRDefault="00D54ABE" w:rsidP="00073F83">
            <w:pPr>
              <w:rPr>
                <w:rFonts w:ascii="Times New Roman" w:hAnsi="Times New Roman" w:cs="Times New Roman"/>
                <w:sz w:val="24"/>
                <w:szCs w:val="24"/>
              </w:rPr>
            </w:pPr>
            <w:r w:rsidRPr="00051994">
              <w:rPr>
                <w:rFonts w:ascii="Times New Roman" w:hAnsi="Times New Roman" w:cs="Times New Roman"/>
                <w:sz w:val="24"/>
                <w:szCs w:val="24"/>
              </w:rPr>
              <w:t>β-Tubulin</w:t>
            </w:r>
          </w:p>
        </w:tc>
        <w:tc>
          <w:tcPr>
            <w:tcW w:w="554" w:type="pct"/>
          </w:tcPr>
          <w:p w14:paraId="7ABFBEED" w14:textId="77777777" w:rsidR="00D54ABE" w:rsidRPr="00051994" w:rsidRDefault="00D54ABE" w:rsidP="00073F83">
            <w:pPr>
              <w:rPr>
                <w:rFonts w:ascii="Times New Roman" w:hAnsi="Times New Roman" w:cs="Times New Roman"/>
                <w:sz w:val="24"/>
                <w:szCs w:val="24"/>
              </w:rPr>
            </w:pPr>
            <w:r w:rsidRPr="00051994">
              <w:rPr>
                <w:rFonts w:ascii="Times New Roman" w:hAnsi="Times New Roman" w:cs="Times New Roman"/>
                <w:sz w:val="24"/>
                <w:szCs w:val="24"/>
              </w:rPr>
              <w:t>Mouse</w:t>
            </w:r>
          </w:p>
        </w:tc>
        <w:tc>
          <w:tcPr>
            <w:tcW w:w="776" w:type="pct"/>
          </w:tcPr>
          <w:p w14:paraId="290C8DC0" w14:textId="77777777" w:rsidR="00D54ABE" w:rsidRPr="00051994" w:rsidRDefault="00D54ABE" w:rsidP="00073F83">
            <w:pPr>
              <w:rPr>
                <w:rFonts w:ascii="Times New Roman" w:hAnsi="Times New Roman" w:cs="Times New Roman"/>
                <w:sz w:val="24"/>
                <w:szCs w:val="24"/>
              </w:rPr>
            </w:pPr>
            <w:r w:rsidRPr="00051994">
              <w:rPr>
                <w:rFonts w:ascii="Times New Roman" w:hAnsi="Times New Roman" w:cs="Times New Roman"/>
                <w:sz w:val="24"/>
                <w:szCs w:val="24"/>
              </w:rPr>
              <w:t>1:10000</w:t>
            </w:r>
          </w:p>
        </w:tc>
        <w:tc>
          <w:tcPr>
            <w:tcW w:w="655" w:type="pct"/>
          </w:tcPr>
          <w:p w14:paraId="61A6B7C5" w14:textId="77777777" w:rsidR="00D54ABE" w:rsidRPr="00051994" w:rsidRDefault="00D54ABE" w:rsidP="00073F83">
            <w:pPr>
              <w:rPr>
                <w:rFonts w:ascii="Times New Roman" w:hAnsi="Times New Roman" w:cs="Times New Roman"/>
                <w:sz w:val="24"/>
                <w:szCs w:val="24"/>
              </w:rPr>
            </w:pPr>
          </w:p>
        </w:tc>
        <w:tc>
          <w:tcPr>
            <w:tcW w:w="714" w:type="pct"/>
          </w:tcPr>
          <w:p w14:paraId="53E4E32C" w14:textId="77777777" w:rsidR="00D54ABE" w:rsidRPr="00051994" w:rsidRDefault="00D54ABE" w:rsidP="00073F83">
            <w:pPr>
              <w:rPr>
                <w:rFonts w:ascii="Times New Roman" w:hAnsi="Times New Roman" w:cs="Times New Roman"/>
                <w:sz w:val="24"/>
                <w:szCs w:val="24"/>
              </w:rPr>
            </w:pPr>
          </w:p>
        </w:tc>
        <w:tc>
          <w:tcPr>
            <w:tcW w:w="877" w:type="pct"/>
          </w:tcPr>
          <w:p w14:paraId="0EEBEA53" w14:textId="77777777" w:rsidR="00D54ABE" w:rsidRPr="00051994" w:rsidRDefault="00D54ABE" w:rsidP="00073F83">
            <w:pPr>
              <w:rPr>
                <w:rFonts w:ascii="Times New Roman" w:hAnsi="Times New Roman" w:cs="Times New Roman"/>
                <w:sz w:val="24"/>
                <w:szCs w:val="24"/>
              </w:rPr>
            </w:pPr>
            <w:proofErr w:type="spellStart"/>
            <w:r w:rsidRPr="00051994">
              <w:rPr>
                <w:rFonts w:ascii="Times New Roman" w:hAnsi="Times New Roman" w:cs="Times New Roman"/>
                <w:sz w:val="24"/>
                <w:szCs w:val="24"/>
              </w:rPr>
              <w:t>Proteintech</w:t>
            </w:r>
            <w:proofErr w:type="spellEnd"/>
          </w:p>
        </w:tc>
        <w:tc>
          <w:tcPr>
            <w:tcW w:w="718" w:type="pct"/>
          </w:tcPr>
          <w:p w14:paraId="0B8935BE" w14:textId="77777777" w:rsidR="00D54ABE" w:rsidRPr="00051994" w:rsidRDefault="00D54ABE" w:rsidP="00073F83">
            <w:pPr>
              <w:rPr>
                <w:rFonts w:ascii="Times New Roman" w:hAnsi="Times New Roman" w:cs="Times New Roman"/>
                <w:sz w:val="24"/>
                <w:szCs w:val="24"/>
              </w:rPr>
            </w:pPr>
            <w:r w:rsidRPr="00051994">
              <w:rPr>
                <w:rFonts w:ascii="Times New Roman" w:hAnsi="Times New Roman" w:cs="Times New Roman"/>
                <w:sz w:val="24"/>
                <w:szCs w:val="24"/>
              </w:rPr>
              <w:t>10091-1-AP</w:t>
            </w:r>
          </w:p>
        </w:tc>
      </w:tr>
      <w:tr w:rsidR="00D54ABE" w:rsidRPr="00051994" w14:paraId="54174968" w14:textId="77777777" w:rsidTr="00315CA2">
        <w:tc>
          <w:tcPr>
            <w:tcW w:w="706" w:type="pct"/>
          </w:tcPr>
          <w:p w14:paraId="7A8CE3C6" w14:textId="77777777" w:rsidR="00D54ABE" w:rsidRPr="00051994" w:rsidRDefault="00D54ABE" w:rsidP="00073F83">
            <w:pPr>
              <w:rPr>
                <w:rFonts w:ascii="Times New Roman" w:hAnsi="Times New Roman" w:cs="Times New Roman"/>
                <w:sz w:val="24"/>
                <w:szCs w:val="24"/>
              </w:rPr>
            </w:pPr>
            <w:r w:rsidRPr="00051994">
              <w:rPr>
                <w:rFonts w:ascii="Times New Roman" w:hAnsi="Times New Roman" w:cs="Times New Roman"/>
                <w:sz w:val="24"/>
                <w:szCs w:val="24"/>
              </w:rPr>
              <w:t>IL-1β</w:t>
            </w:r>
          </w:p>
        </w:tc>
        <w:tc>
          <w:tcPr>
            <w:tcW w:w="554" w:type="pct"/>
          </w:tcPr>
          <w:p w14:paraId="0A0B1B58" w14:textId="77777777" w:rsidR="00D54ABE" w:rsidRPr="00051994" w:rsidRDefault="00D54ABE" w:rsidP="00073F83">
            <w:pPr>
              <w:rPr>
                <w:rFonts w:ascii="Times New Roman" w:hAnsi="Times New Roman" w:cs="Times New Roman"/>
                <w:sz w:val="24"/>
                <w:szCs w:val="24"/>
              </w:rPr>
            </w:pPr>
            <w:proofErr w:type="spellStart"/>
            <w:r w:rsidRPr="00051994">
              <w:rPr>
                <w:rFonts w:ascii="Times New Roman" w:hAnsi="Times New Roman" w:cs="Times New Roman"/>
                <w:sz w:val="24"/>
                <w:szCs w:val="24"/>
              </w:rPr>
              <w:t>Rabbiit</w:t>
            </w:r>
            <w:proofErr w:type="spellEnd"/>
          </w:p>
        </w:tc>
        <w:tc>
          <w:tcPr>
            <w:tcW w:w="776" w:type="pct"/>
          </w:tcPr>
          <w:p w14:paraId="6724AE8C" w14:textId="77777777" w:rsidR="00D54ABE" w:rsidRPr="00051994" w:rsidRDefault="00D54ABE" w:rsidP="00073F83">
            <w:pPr>
              <w:rPr>
                <w:rFonts w:ascii="Times New Roman" w:hAnsi="Times New Roman" w:cs="Times New Roman"/>
                <w:sz w:val="24"/>
                <w:szCs w:val="24"/>
              </w:rPr>
            </w:pPr>
          </w:p>
        </w:tc>
        <w:tc>
          <w:tcPr>
            <w:tcW w:w="655" w:type="pct"/>
          </w:tcPr>
          <w:p w14:paraId="054917D1" w14:textId="77777777" w:rsidR="00D54ABE" w:rsidRPr="00051994" w:rsidRDefault="00D54ABE" w:rsidP="00073F83">
            <w:pPr>
              <w:rPr>
                <w:rFonts w:ascii="Times New Roman" w:hAnsi="Times New Roman" w:cs="Times New Roman"/>
                <w:sz w:val="24"/>
                <w:szCs w:val="24"/>
              </w:rPr>
            </w:pPr>
          </w:p>
        </w:tc>
        <w:tc>
          <w:tcPr>
            <w:tcW w:w="714" w:type="pct"/>
          </w:tcPr>
          <w:p w14:paraId="60235011" w14:textId="77777777" w:rsidR="00D54ABE" w:rsidRPr="00051994" w:rsidRDefault="00D54ABE" w:rsidP="00073F83">
            <w:pPr>
              <w:rPr>
                <w:rFonts w:ascii="Times New Roman" w:hAnsi="Times New Roman" w:cs="Times New Roman"/>
                <w:sz w:val="24"/>
                <w:szCs w:val="24"/>
              </w:rPr>
            </w:pPr>
            <w:r w:rsidRPr="00051994">
              <w:rPr>
                <w:rFonts w:ascii="Times New Roman" w:hAnsi="Times New Roman" w:cs="Times New Roman"/>
                <w:sz w:val="24"/>
                <w:szCs w:val="24"/>
              </w:rPr>
              <w:t>1:800</w:t>
            </w:r>
          </w:p>
        </w:tc>
        <w:tc>
          <w:tcPr>
            <w:tcW w:w="877" w:type="pct"/>
          </w:tcPr>
          <w:p w14:paraId="45C37D48" w14:textId="77777777" w:rsidR="00D54ABE" w:rsidRPr="00051994" w:rsidRDefault="00D54ABE" w:rsidP="00073F83">
            <w:pPr>
              <w:rPr>
                <w:rFonts w:ascii="Times New Roman" w:hAnsi="Times New Roman" w:cs="Times New Roman"/>
                <w:sz w:val="24"/>
                <w:szCs w:val="24"/>
              </w:rPr>
            </w:pPr>
            <w:proofErr w:type="spellStart"/>
            <w:r w:rsidRPr="00051994">
              <w:rPr>
                <w:rFonts w:ascii="Times New Roman" w:hAnsi="Times New Roman" w:cs="Times New Roman"/>
                <w:sz w:val="24"/>
                <w:szCs w:val="24"/>
              </w:rPr>
              <w:t>Servicebio</w:t>
            </w:r>
            <w:proofErr w:type="spellEnd"/>
          </w:p>
        </w:tc>
        <w:tc>
          <w:tcPr>
            <w:tcW w:w="718" w:type="pct"/>
          </w:tcPr>
          <w:p w14:paraId="77AA1C94" w14:textId="77777777" w:rsidR="00D54ABE" w:rsidRPr="00051994" w:rsidRDefault="00D54ABE" w:rsidP="00073F83">
            <w:pPr>
              <w:rPr>
                <w:rFonts w:ascii="Times New Roman" w:hAnsi="Times New Roman" w:cs="Times New Roman"/>
                <w:sz w:val="24"/>
                <w:szCs w:val="24"/>
              </w:rPr>
            </w:pPr>
            <w:r w:rsidRPr="00051994">
              <w:rPr>
                <w:rFonts w:ascii="Times New Roman" w:hAnsi="Times New Roman" w:cs="Times New Roman"/>
                <w:sz w:val="24"/>
                <w:szCs w:val="24"/>
              </w:rPr>
              <w:t>GB11113-100</w:t>
            </w:r>
          </w:p>
        </w:tc>
      </w:tr>
      <w:tr w:rsidR="00D54ABE" w:rsidRPr="00051994" w14:paraId="500EFBCF" w14:textId="77777777" w:rsidTr="00315CA2">
        <w:tc>
          <w:tcPr>
            <w:tcW w:w="706" w:type="pct"/>
          </w:tcPr>
          <w:p w14:paraId="1C680D80" w14:textId="77777777" w:rsidR="00D54ABE" w:rsidRPr="00051994" w:rsidRDefault="00D54ABE" w:rsidP="00073F83">
            <w:pPr>
              <w:rPr>
                <w:rFonts w:ascii="Times New Roman" w:hAnsi="Times New Roman" w:cs="Times New Roman"/>
                <w:sz w:val="24"/>
                <w:szCs w:val="24"/>
              </w:rPr>
            </w:pPr>
            <w:r w:rsidRPr="00051994">
              <w:rPr>
                <w:rFonts w:ascii="Times New Roman" w:hAnsi="Times New Roman" w:cs="Times New Roman"/>
                <w:sz w:val="24"/>
                <w:szCs w:val="24"/>
              </w:rPr>
              <w:t>IL-18</w:t>
            </w:r>
          </w:p>
        </w:tc>
        <w:tc>
          <w:tcPr>
            <w:tcW w:w="554" w:type="pct"/>
          </w:tcPr>
          <w:p w14:paraId="5EDA9E7F" w14:textId="77777777" w:rsidR="00D54ABE" w:rsidRPr="00051994" w:rsidRDefault="00D54ABE" w:rsidP="00073F83">
            <w:pPr>
              <w:rPr>
                <w:rFonts w:ascii="Times New Roman" w:hAnsi="Times New Roman" w:cs="Times New Roman"/>
                <w:sz w:val="24"/>
                <w:szCs w:val="24"/>
              </w:rPr>
            </w:pPr>
            <w:proofErr w:type="spellStart"/>
            <w:r w:rsidRPr="00051994">
              <w:rPr>
                <w:rFonts w:ascii="Times New Roman" w:hAnsi="Times New Roman" w:cs="Times New Roman"/>
                <w:sz w:val="24"/>
                <w:szCs w:val="24"/>
              </w:rPr>
              <w:t>Rabbiit</w:t>
            </w:r>
            <w:proofErr w:type="spellEnd"/>
          </w:p>
        </w:tc>
        <w:tc>
          <w:tcPr>
            <w:tcW w:w="776" w:type="pct"/>
          </w:tcPr>
          <w:p w14:paraId="03FF546B" w14:textId="77777777" w:rsidR="00D54ABE" w:rsidRPr="00051994" w:rsidRDefault="00D54ABE" w:rsidP="00073F83">
            <w:pPr>
              <w:rPr>
                <w:rFonts w:ascii="Times New Roman" w:hAnsi="Times New Roman" w:cs="Times New Roman"/>
                <w:sz w:val="24"/>
                <w:szCs w:val="24"/>
              </w:rPr>
            </w:pPr>
          </w:p>
        </w:tc>
        <w:tc>
          <w:tcPr>
            <w:tcW w:w="655" w:type="pct"/>
          </w:tcPr>
          <w:p w14:paraId="75563E05" w14:textId="77777777" w:rsidR="00D54ABE" w:rsidRPr="00051994" w:rsidRDefault="00D54ABE" w:rsidP="00073F83">
            <w:pPr>
              <w:rPr>
                <w:rFonts w:ascii="Times New Roman" w:hAnsi="Times New Roman" w:cs="Times New Roman"/>
                <w:sz w:val="24"/>
                <w:szCs w:val="24"/>
              </w:rPr>
            </w:pPr>
          </w:p>
        </w:tc>
        <w:tc>
          <w:tcPr>
            <w:tcW w:w="714" w:type="pct"/>
          </w:tcPr>
          <w:p w14:paraId="08964C04" w14:textId="77777777" w:rsidR="00D54ABE" w:rsidRPr="00051994" w:rsidRDefault="00D54ABE" w:rsidP="00073F83">
            <w:pPr>
              <w:rPr>
                <w:rFonts w:ascii="Times New Roman" w:hAnsi="Times New Roman" w:cs="Times New Roman"/>
                <w:sz w:val="24"/>
                <w:szCs w:val="24"/>
              </w:rPr>
            </w:pPr>
            <w:r w:rsidRPr="00051994">
              <w:rPr>
                <w:rFonts w:ascii="Times New Roman" w:hAnsi="Times New Roman" w:cs="Times New Roman"/>
                <w:sz w:val="24"/>
                <w:szCs w:val="24"/>
              </w:rPr>
              <w:t>1:100</w:t>
            </w:r>
          </w:p>
        </w:tc>
        <w:tc>
          <w:tcPr>
            <w:tcW w:w="877" w:type="pct"/>
          </w:tcPr>
          <w:p w14:paraId="08EEF539" w14:textId="77777777" w:rsidR="00D54ABE" w:rsidRPr="00051994" w:rsidRDefault="00D54ABE" w:rsidP="00073F83">
            <w:pPr>
              <w:rPr>
                <w:rFonts w:ascii="Times New Roman" w:hAnsi="Times New Roman" w:cs="Times New Roman"/>
                <w:sz w:val="24"/>
                <w:szCs w:val="24"/>
              </w:rPr>
            </w:pPr>
            <w:r w:rsidRPr="00051994">
              <w:rPr>
                <w:rFonts w:ascii="Times New Roman" w:hAnsi="Times New Roman" w:cs="Times New Roman"/>
                <w:sz w:val="24"/>
                <w:szCs w:val="24"/>
              </w:rPr>
              <w:t>Selleck</w:t>
            </w:r>
          </w:p>
        </w:tc>
        <w:tc>
          <w:tcPr>
            <w:tcW w:w="718" w:type="pct"/>
          </w:tcPr>
          <w:p w14:paraId="52422EEC" w14:textId="77777777" w:rsidR="00D54ABE" w:rsidRPr="00051994" w:rsidRDefault="00D54ABE" w:rsidP="00073F83">
            <w:pPr>
              <w:rPr>
                <w:rFonts w:ascii="Times New Roman" w:hAnsi="Times New Roman" w:cs="Times New Roman"/>
                <w:sz w:val="24"/>
                <w:szCs w:val="24"/>
              </w:rPr>
            </w:pPr>
            <w:r w:rsidRPr="00051994">
              <w:rPr>
                <w:rFonts w:ascii="Times New Roman" w:hAnsi="Times New Roman" w:cs="Times New Roman"/>
                <w:sz w:val="24"/>
                <w:szCs w:val="24"/>
              </w:rPr>
              <w:t>F2146</w:t>
            </w:r>
          </w:p>
        </w:tc>
      </w:tr>
      <w:tr w:rsidR="00D54ABE" w:rsidRPr="00051994" w14:paraId="59F2A355" w14:textId="77777777" w:rsidTr="00315CA2">
        <w:tc>
          <w:tcPr>
            <w:tcW w:w="706" w:type="pct"/>
          </w:tcPr>
          <w:p w14:paraId="69DF1980" w14:textId="77777777" w:rsidR="00D54ABE" w:rsidRPr="00051994" w:rsidRDefault="00D54ABE" w:rsidP="00073F83">
            <w:pPr>
              <w:rPr>
                <w:rFonts w:ascii="Times New Roman" w:hAnsi="Times New Roman" w:cs="Times New Roman"/>
                <w:sz w:val="24"/>
                <w:szCs w:val="24"/>
              </w:rPr>
            </w:pPr>
            <w:proofErr w:type="spellStart"/>
            <w:r w:rsidRPr="00051994">
              <w:rPr>
                <w:rFonts w:ascii="Times New Roman" w:hAnsi="Times New Roman" w:cs="Times New Roman"/>
                <w:sz w:val="24"/>
                <w:szCs w:val="24"/>
              </w:rPr>
              <w:t>NeuN</w:t>
            </w:r>
            <w:proofErr w:type="spellEnd"/>
          </w:p>
        </w:tc>
        <w:tc>
          <w:tcPr>
            <w:tcW w:w="554" w:type="pct"/>
          </w:tcPr>
          <w:p w14:paraId="2EE23385" w14:textId="77777777" w:rsidR="00D54ABE" w:rsidRPr="00051994" w:rsidRDefault="00D54ABE" w:rsidP="00073F83">
            <w:pPr>
              <w:rPr>
                <w:rFonts w:ascii="Times New Roman" w:hAnsi="Times New Roman" w:cs="Times New Roman"/>
                <w:sz w:val="24"/>
                <w:szCs w:val="24"/>
              </w:rPr>
            </w:pPr>
            <w:r w:rsidRPr="00051994">
              <w:rPr>
                <w:rFonts w:ascii="Times New Roman" w:hAnsi="Times New Roman" w:cs="Times New Roman"/>
                <w:sz w:val="24"/>
                <w:szCs w:val="24"/>
              </w:rPr>
              <w:t>Mouse</w:t>
            </w:r>
          </w:p>
        </w:tc>
        <w:tc>
          <w:tcPr>
            <w:tcW w:w="776" w:type="pct"/>
          </w:tcPr>
          <w:p w14:paraId="36DF3DFF" w14:textId="77777777" w:rsidR="00D54ABE" w:rsidRPr="00051994" w:rsidRDefault="00D54ABE" w:rsidP="00073F83">
            <w:pPr>
              <w:rPr>
                <w:rFonts w:ascii="Times New Roman" w:hAnsi="Times New Roman" w:cs="Times New Roman"/>
                <w:sz w:val="24"/>
                <w:szCs w:val="24"/>
              </w:rPr>
            </w:pPr>
          </w:p>
        </w:tc>
        <w:tc>
          <w:tcPr>
            <w:tcW w:w="655" w:type="pct"/>
          </w:tcPr>
          <w:p w14:paraId="2D5A40D2" w14:textId="77777777" w:rsidR="00D54ABE" w:rsidRPr="00051994" w:rsidRDefault="00D54ABE" w:rsidP="00073F83">
            <w:pPr>
              <w:rPr>
                <w:rFonts w:ascii="Times New Roman" w:hAnsi="Times New Roman" w:cs="Times New Roman"/>
                <w:sz w:val="24"/>
                <w:szCs w:val="24"/>
              </w:rPr>
            </w:pPr>
            <w:r w:rsidRPr="00051994">
              <w:rPr>
                <w:rFonts w:ascii="Times New Roman" w:hAnsi="Times New Roman" w:cs="Times New Roman"/>
                <w:sz w:val="24"/>
                <w:szCs w:val="24"/>
              </w:rPr>
              <w:t>1:300</w:t>
            </w:r>
          </w:p>
        </w:tc>
        <w:tc>
          <w:tcPr>
            <w:tcW w:w="714" w:type="pct"/>
          </w:tcPr>
          <w:p w14:paraId="7A758251" w14:textId="77777777" w:rsidR="00D54ABE" w:rsidRPr="00051994" w:rsidRDefault="00D54ABE" w:rsidP="00073F83">
            <w:pPr>
              <w:rPr>
                <w:rFonts w:ascii="Times New Roman" w:hAnsi="Times New Roman" w:cs="Times New Roman"/>
                <w:sz w:val="24"/>
                <w:szCs w:val="24"/>
              </w:rPr>
            </w:pPr>
          </w:p>
        </w:tc>
        <w:tc>
          <w:tcPr>
            <w:tcW w:w="877" w:type="pct"/>
          </w:tcPr>
          <w:p w14:paraId="091548F4" w14:textId="77777777" w:rsidR="00D54ABE" w:rsidRPr="00051994" w:rsidRDefault="00D54ABE" w:rsidP="00073F83">
            <w:pPr>
              <w:rPr>
                <w:rFonts w:ascii="Times New Roman" w:hAnsi="Times New Roman" w:cs="Times New Roman"/>
                <w:sz w:val="24"/>
                <w:szCs w:val="24"/>
              </w:rPr>
            </w:pPr>
            <w:proofErr w:type="spellStart"/>
            <w:r w:rsidRPr="00051994">
              <w:rPr>
                <w:rFonts w:ascii="Times New Roman" w:hAnsi="Times New Roman" w:cs="Times New Roman"/>
                <w:sz w:val="24"/>
                <w:szCs w:val="24"/>
              </w:rPr>
              <w:t>Proteintech</w:t>
            </w:r>
            <w:proofErr w:type="spellEnd"/>
          </w:p>
        </w:tc>
        <w:tc>
          <w:tcPr>
            <w:tcW w:w="718" w:type="pct"/>
          </w:tcPr>
          <w:p w14:paraId="109C5EEF" w14:textId="77777777" w:rsidR="00D54ABE" w:rsidRPr="00051994" w:rsidRDefault="00D54ABE" w:rsidP="00073F83">
            <w:pPr>
              <w:rPr>
                <w:rFonts w:ascii="Times New Roman" w:hAnsi="Times New Roman" w:cs="Times New Roman"/>
                <w:sz w:val="24"/>
                <w:szCs w:val="24"/>
              </w:rPr>
            </w:pPr>
            <w:r w:rsidRPr="00051994">
              <w:rPr>
                <w:rFonts w:ascii="Times New Roman" w:hAnsi="Times New Roman" w:cs="Times New Roman"/>
                <w:sz w:val="24"/>
                <w:szCs w:val="24"/>
              </w:rPr>
              <w:t>66836-1-Ig</w:t>
            </w:r>
          </w:p>
        </w:tc>
      </w:tr>
      <w:tr w:rsidR="00D54ABE" w:rsidRPr="00051994" w14:paraId="623D65F2" w14:textId="77777777" w:rsidTr="00315CA2">
        <w:tc>
          <w:tcPr>
            <w:tcW w:w="706" w:type="pct"/>
            <w:tcBorders>
              <w:bottom w:val="single" w:sz="4" w:space="0" w:color="auto"/>
            </w:tcBorders>
          </w:tcPr>
          <w:p w14:paraId="4C70C9AC" w14:textId="77777777" w:rsidR="00D54ABE" w:rsidRPr="00051994" w:rsidRDefault="00D54ABE" w:rsidP="00073F83">
            <w:pPr>
              <w:rPr>
                <w:rFonts w:ascii="Times New Roman" w:hAnsi="Times New Roman" w:cs="Times New Roman"/>
                <w:sz w:val="24"/>
                <w:szCs w:val="24"/>
              </w:rPr>
            </w:pPr>
            <w:proofErr w:type="spellStart"/>
            <w:r w:rsidRPr="00051994">
              <w:rPr>
                <w:rFonts w:ascii="Times New Roman" w:hAnsi="Times New Roman" w:cs="Times New Roman"/>
                <w:sz w:val="24"/>
                <w:szCs w:val="24"/>
              </w:rPr>
              <w:t>NeuN</w:t>
            </w:r>
            <w:proofErr w:type="spellEnd"/>
          </w:p>
        </w:tc>
        <w:tc>
          <w:tcPr>
            <w:tcW w:w="554" w:type="pct"/>
            <w:tcBorders>
              <w:bottom w:val="single" w:sz="4" w:space="0" w:color="auto"/>
            </w:tcBorders>
          </w:tcPr>
          <w:p w14:paraId="1DF5A480" w14:textId="77777777" w:rsidR="00D54ABE" w:rsidRPr="00051994" w:rsidRDefault="00D54ABE" w:rsidP="00073F83">
            <w:pPr>
              <w:rPr>
                <w:rFonts w:ascii="Times New Roman" w:hAnsi="Times New Roman" w:cs="Times New Roman"/>
                <w:sz w:val="24"/>
                <w:szCs w:val="24"/>
              </w:rPr>
            </w:pPr>
            <w:r w:rsidRPr="00051994">
              <w:rPr>
                <w:rFonts w:ascii="Times New Roman" w:hAnsi="Times New Roman" w:cs="Times New Roman"/>
                <w:sz w:val="24"/>
                <w:szCs w:val="24"/>
              </w:rPr>
              <w:t>Rabbit</w:t>
            </w:r>
          </w:p>
        </w:tc>
        <w:tc>
          <w:tcPr>
            <w:tcW w:w="776" w:type="pct"/>
            <w:tcBorders>
              <w:bottom w:val="single" w:sz="4" w:space="0" w:color="auto"/>
            </w:tcBorders>
          </w:tcPr>
          <w:p w14:paraId="73B4943E" w14:textId="77777777" w:rsidR="00D54ABE" w:rsidRPr="00051994" w:rsidRDefault="00D54ABE" w:rsidP="00073F83">
            <w:pPr>
              <w:rPr>
                <w:rFonts w:ascii="Times New Roman" w:hAnsi="Times New Roman" w:cs="Times New Roman"/>
                <w:sz w:val="24"/>
                <w:szCs w:val="24"/>
              </w:rPr>
            </w:pPr>
          </w:p>
        </w:tc>
        <w:tc>
          <w:tcPr>
            <w:tcW w:w="655" w:type="pct"/>
            <w:tcBorders>
              <w:bottom w:val="single" w:sz="4" w:space="0" w:color="auto"/>
            </w:tcBorders>
          </w:tcPr>
          <w:p w14:paraId="71A8153E" w14:textId="77777777" w:rsidR="00D54ABE" w:rsidRPr="00051994" w:rsidRDefault="00D54ABE" w:rsidP="00073F83">
            <w:pPr>
              <w:rPr>
                <w:rFonts w:ascii="Times New Roman" w:hAnsi="Times New Roman" w:cs="Times New Roman"/>
                <w:sz w:val="24"/>
                <w:szCs w:val="24"/>
              </w:rPr>
            </w:pPr>
            <w:r w:rsidRPr="00051994">
              <w:rPr>
                <w:rFonts w:ascii="Times New Roman" w:hAnsi="Times New Roman" w:cs="Times New Roman"/>
                <w:sz w:val="24"/>
                <w:szCs w:val="24"/>
              </w:rPr>
              <w:t>1:300</w:t>
            </w:r>
          </w:p>
        </w:tc>
        <w:tc>
          <w:tcPr>
            <w:tcW w:w="714" w:type="pct"/>
            <w:tcBorders>
              <w:bottom w:val="single" w:sz="4" w:space="0" w:color="auto"/>
            </w:tcBorders>
          </w:tcPr>
          <w:p w14:paraId="5843DC24" w14:textId="77777777" w:rsidR="00D54ABE" w:rsidRPr="00051994" w:rsidRDefault="00D54ABE" w:rsidP="00073F83">
            <w:pPr>
              <w:rPr>
                <w:rFonts w:ascii="Times New Roman" w:hAnsi="Times New Roman" w:cs="Times New Roman"/>
                <w:sz w:val="24"/>
                <w:szCs w:val="24"/>
              </w:rPr>
            </w:pPr>
          </w:p>
        </w:tc>
        <w:tc>
          <w:tcPr>
            <w:tcW w:w="877" w:type="pct"/>
            <w:tcBorders>
              <w:bottom w:val="single" w:sz="4" w:space="0" w:color="auto"/>
            </w:tcBorders>
          </w:tcPr>
          <w:p w14:paraId="3E612B38" w14:textId="77777777" w:rsidR="00D54ABE" w:rsidRPr="00051994" w:rsidRDefault="00D54ABE" w:rsidP="00073F83">
            <w:pPr>
              <w:rPr>
                <w:rFonts w:ascii="Times New Roman" w:hAnsi="Times New Roman" w:cs="Times New Roman"/>
                <w:sz w:val="24"/>
                <w:szCs w:val="24"/>
              </w:rPr>
            </w:pPr>
            <w:proofErr w:type="spellStart"/>
            <w:r w:rsidRPr="00051994">
              <w:rPr>
                <w:rFonts w:ascii="Times New Roman" w:hAnsi="Times New Roman" w:cs="Times New Roman"/>
                <w:sz w:val="24"/>
                <w:szCs w:val="24"/>
              </w:rPr>
              <w:t>Proteintech</w:t>
            </w:r>
            <w:proofErr w:type="spellEnd"/>
          </w:p>
        </w:tc>
        <w:tc>
          <w:tcPr>
            <w:tcW w:w="718" w:type="pct"/>
            <w:tcBorders>
              <w:bottom w:val="single" w:sz="4" w:space="0" w:color="auto"/>
            </w:tcBorders>
          </w:tcPr>
          <w:p w14:paraId="30C3CA87" w14:textId="77777777" w:rsidR="00D54ABE" w:rsidRPr="00051994" w:rsidRDefault="00D54ABE" w:rsidP="00073F83">
            <w:pPr>
              <w:rPr>
                <w:rFonts w:ascii="Times New Roman" w:hAnsi="Times New Roman" w:cs="Times New Roman"/>
                <w:sz w:val="24"/>
                <w:szCs w:val="24"/>
              </w:rPr>
            </w:pPr>
            <w:r w:rsidRPr="00051994">
              <w:rPr>
                <w:rFonts w:ascii="Times New Roman" w:hAnsi="Times New Roman" w:cs="Times New Roman"/>
                <w:sz w:val="24"/>
                <w:szCs w:val="24"/>
              </w:rPr>
              <w:t>26975-1-AP</w:t>
            </w:r>
          </w:p>
        </w:tc>
      </w:tr>
      <w:bookmarkEnd w:id="9"/>
    </w:tbl>
    <w:p w14:paraId="687CEB00" w14:textId="77777777" w:rsidR="00D54ABE" w:rsidRPr="00051994" w:rsidRDefault="00D54ABE" w:rsidP="00D90388">
      <w:pPr>
        <w:rPr>
          <w:rFonts w:ascii="Times New Roman" w:hAnsi="Times New Roman" w:cs="Times New Roman"/>
          <w:sz w:val="24"/>
          <w:szCs w:val="24"/>
        </w:rPr>
      </w:pPr>
    </w:p>
    <w:p w14:paraId="1B504308" w14:textId="77777777" w:rsidR="00D54ABE" w:rsidRDefault="00D54ABE" w:rsidP="00D90388">
      <w:pPr>
        <w:rPr>
          <w:rFonts w:ascii="Times New Roman" w:hAnsi="Times New Roman" w:cs="Times New Roman"/>
          <w:sz w:val="24"/>
          <w:szCs w:val="24"/>
        </w:rPr>
      </w:pPr>
    </w:p>
    <w:p w14:paraId="71285030" w14:textId="77777777" w:rsidR="00D54ABE" w:rsidRDefault="00D54ABE" w:rsidP="006D343A">
      <w:pPr>
        <w:widowControl/>
        <w:jc w:val="left"/>
        <w:rPr>
          <w:rFonts w:ascii="Times New Roman" w:hAnsi="Times New Roman" w:cs="Times New Roman"/>
          <w:b/>
          <w:bCs/>
          <w:sz w:val="28"/>
          <w:szCs w:val="28"/>
        </w:rPr>
      </w:pPr>
      <w:r>
        <w:rPr>
          <w:rFonts w:ascii="Times New Roman" w:hAnsi="Times New Roman" w:cs="Times New Roman"/>
          <w:b/>
          <w:bCs/>
          <w:sz w:val="28"/>
          <w:szCs w:val="28"/>
        </w:rPr>
        <w:t>References</w:t>
      </w:r>
    </w:p>
    <w:p w14:paraId="329929D0" w14:textId="77777777" w:rsidR="00D54ABE" w:rsidRDefault="00D54ABE" w:rsidP="00D90388">
      <w:pPr>
        <w:rPr>
          <w:rFonts w:ascii="Times New Roman" w:hAnsi="Times New Roman" w:cs="Times New Roman"/>
          <w:sz w:val="24"/>
          <w:szCs w:val="24"/>
        </w:rPr>
      </w:pPr>
    </w:p>
    <w:p w14:paraId="38E5EB74" w14:textId="77777777" w:rsidR="00D54ABE" w:rsidRPr="00D54ABE" w:rsidRDefault="00D54ABE" w:rsidP="00D54ABE">
      <w:pPr>
        <w:pStyle w:val="EndNoteBibliography"/>
        <w:spacing w:line="480" w:lineRule="auto"/>
        <w:rPr>
          <w:rFonts w:ascii="Times New Roman" w:hAnsi="Times New Roman" w:cs="Times New Roman"/>
          <w:sz w:val="24"/>
          <w:szCs w:val="24"/>
        </w:rPr>
      </w:pPr>
      <w:r w:rsidRPr="00D54ABE">
        <w:rPr>
          <w:rFonts w:ascii="Times New Roman" w:hAnsi="Times New Roman" w:cs="Times New Roman"/>
          <w:sz w:val="24"/>
          <w:szCs w:val="24"/>
        </w:rPr>
        <w:t>1.</w:t>
      </w:r>
      <w:r w:rsidRPr="00D54ABE">
        <w:rPr>
          <w:rFonts w:ascii="Times New Roman" w:hAnsi="Times New Roman" w:cs="Times New Roman"/>
          <w:sz w:val="24"/>
          <w:szCs w:val="24"/>
        </w:rPr>
        <w:tab/>
        <w:t>Hu Q, Zuo T, Deng L, Chen S, Yu W, Liu S, et al. β-Caryophyllene suppresses ferroptosis induced by cerebral ischemia reperfusion via activation of the NRF2/HO-1 signaling pathway in MCAO/R rats. Phytomedicine. 2022;102.</w:t>
      </w:r>
    </w:p>
    <w:p w14:paraId="67868147" w14:textId="77777777" w:rsidR="00D54ABE" w:rsidRPr="00D54ABE" w:rsidRDefault="00D54ABE" w:rsidP="00D54ABE">
      <w:pPr>
        <w:pStyle w:val="EndNoteBibliography"/>
        <w:spacing w:line="480" w:lineRule="auto"/>
        <w:rPr>
          <w:rFonts w:ascii="Times New Roman" w:hAnsi="Times New Roman" w:cs="Times New Roman"/>
          <w:sz w:val="24"/>
          <w:szCs w:val="24"/>
        </w:rPr>
      </w:pPr>
      <w:r w:rsidRPr="00D54ABE">
        <w:rPr>
          <w:rFonts w:ascii="Times New Roman" w:hAnsi="Times New Roman" w:cs="Times New Roman"/>
          <w:sz w:val="24"/>
          <w:szCs w:val="24"/>
        </w:rPr>
        <w:t>2.</w:t>
      </w:r>
      <w:r w:rsidRPr="00D54ABE">
        <w:rPr>
          <w:rFonts w:ascii="Times New Roman" w:hAnsi="Times New Roman" w:cs="Times New Roman"/>
          <w:sz w:val="24"/>
          <w:szCs w:val="24"/>
        </w:rPr>
        <w:tab/>
        <w:t>Jiang XC, Xiang JJ, Wu HH, Zhang TY, Zhang DP, Xu QH, et al. Neural Stem Cells Transfected with Reactive Oxygen Species-Responsive Polyplexes for Effective Treatment of Ischemic Stroke. Adv Mater. 2019;31(10):e1807591.</w:t>
      </w:r>
    </w:p>
    <w:p w14:paraId="2E1A6D37" w14:textId="77777777" w:rsidR="00D54ABE" w:rsidRPr="00051994" w:rsidRDefault="00D54ABE" w:rsidP="00D90388">
      <w:pPr>
        <w:rPr>
          <w:rFonts w:ascii="Times New Roman" w:hAnsi="Times New Roman" w:cs="Times New Roman"/>
          <w:sz w:val="24"/>
          <w:szCs w:val="24"/>
        </w:rPr>
      </w:pPr>
    </w:p>
    <w:p w14:paraId="46DCAA73" w14:textId="77777777" w:rsidR="00173B88" w:rsidRDefault="00173B88"/>
    <w:sectPr w:rsidR="00173B88" w:rsidSect="00D54ABE">
      <w:footerReference w:type="default" r:id="rId15"/>
      <w:pgSz w:w="11906" w:h="16838"/>
      <w:pgMar w:top="1440" w:right="1080" w:bottom="1440" w:left="108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9864121"/>
      <w:docPartObj>
        <w:docPartGallery w:val="Page Numbers (Bottom of Page)"/>
        <w:docPartUnique/>
      </w:docPartObj>
    </w:sdtPr>
    <w:sdtEndPr>
      <w:rPr>
        <w:rFonts w:ascii="Times New Roman" w:hAnsi="Times New Roman" w:cs="Times New Roman"/>
      </w:rPr>
    </w:sdtEndPr>
    <w:sdtContent>
      <w:p w14:paraId="72A0D87C" w14:textId="77777777" w:rsidR="00051994" w:rsidRPr="00051994" w:rsidRDefault="00D54ABE">
        <w:pPr>
          <w:pStyle w:val="a5"/>
          <w:jc w:val="center"/>
          <w:rPr>
            <w:rFonts w:ascii="Times New Roman" w:hAnsi="Times New Roman" w:cs="Times New Roman"/>
          </w:rPr>
        </w:pPr>
        <w:r w:rsidRPr="00051994">
          <w:rPr>
            <w:rFonts w:ascii="Times New Roman" w:hAnsi="Times New Roman" w:cs="Times New Roman"/>
          </w:rPr>
          <w:fldChar w:fldCharType="begin"/>
        </w:r>
        <w:r w:rsidRPr="00051994">
          <w:rPr>
            <w:rFonts w:ascii="Times New Roman" w:hAnsi="Times New Roman" w:cs="Times New Roman"/>
          </w:rPr>
          <w:instrText>PAGE   \* MERGEFORMAT</w:instrText>
        </w:r>
        <w:r w:rsidRPr="00051994">
          <w:rPr>
            <w:rFonts w:ascii="Times New Roman" w:hAnsi="Times New Roman" w:cs="Times New Roman"/>
          </w:rPr>
          <w:fldChar w:fldCharType="separate"/>
        </w:r>
        <w:r w:rsidRPr="00051994">
          <w:rPr>
            <w:rFonts w:ascii="Times New Roman" w:hAnsi="Times New Roman" w:cs="Times New Roman"/>
            <w:lang w:val="zh-CN"/>
          </w:rPr>
          <w:t>2</w:t>
        </w:r>
        <w:r w:rsidRPr="00051994">
          <w:rPr>
            <w:rFonts w:ascii="Times New Roman" w:hAnsi="Times New Roman" w:cs="Times New Roman"/>
          </w:rPr>
          <w:fldChar w:fldCharType="end"/>
        </w:r>
      </w:p>
    </w:sdtContent>
  </w:sdt>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99FC0C9"/>
    <w:multiLevelType w:val="singleLevel"/>
    <w:tmpl w:val="0409000F"/>
    <w:lvl w:ilvl="0">
      <w:start w:val="1"/>
      <w:numFmt w:val="decimal"/>
      <w:lvlText w:val="%1."/>
      <w:lvlJc w:val="left"/>
      <w:pPr>
        <w:ind w:left="420" w:hanging="42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D54ABE"/>
    <w:rsid w:val="0016282D"/>
    <w:rsid w:val="00173B88"/>
    <w:rsid w:val="001E1E2D"/>
    <w:rsid w:val="00217F66"/>
    <w:rsid w:val="00223187"/>
    <w:rsid w:val="00274FE1"/>
    <w:rsid w:val="005C5573"/>
    <w:rsid w:val="006D18BB"/>
    <w:rsid w:val="00A56803"/>
    <w:rsid w:val="00B45873"/>
    <w:rsid w:val="00D54ABE"/>
    <w:rsid w:val="00D83FE3"/>
    <w:rsid w:val="00DC7042"/>
    <w:rsid w:val="00E1297C"/>
    <w:rsid w:val="00ED207D"/>
    <w:rsid w:val="00F10BBB"/>
    <w:rsid w:val="00FC21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8B714"/>
  <w15:chartTrackingRefBased/>
  <w15:docId w15:val="{4D07E8CF-FF63-406E-B8DB-451086DF3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54ABE"/>
    <w:pPr>
      <w:widowControl w:val="0"/>
      <w:jc w:val="both"/>
    </w:pPr>
  </w:style>
  <w:style w:type="character" w:default="1" w:styleId="a0">
    <w:name w:val="Default Paragraph Font"/>
    <w:uiPriority w:val="1"/>
    <w:semiHidden/>
    <w:unhideWhenUsed/>
    <w:rsid w:val="00D54ABE"/>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rsid w:val="00D54ABE"/>
  </w:style>
  <w:style w:type="paragraph" w:styleId="a3">
    <w:name w:val="header"/>
    <w:basedOn w:val="a"/>
    <w:link w:val="a4"/>
    <w:uiPriority w:val="99"/>
    <w:unhideWhenUsed/>
    <w:rsid w:val="00D54AB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D54ABE"/>
    <w:rPr>
      <w:sz w:val="18"/>
      <w:szCs w:val="18"/>
    </w:rPr>
  </w:style>
  <w:style w:type="paragraph" w:styleId="a5">
    <w:name w:val="footer"/>
    <w:basedOn w:val="a"/>
    <w:link w:val="a6"/>
    <w:uiPriority w:val="99"/>
    <w:unhideWhenUsed/>
    <w:rsid w:val="00D54ABE"/>
    <w:pPr>
      <w:tabs>
        <w:tab w:val="center" w:pos="4153"/>
        <w:tab w:val="right" w:pos="8306"/>
      </w:tabs>
      <w:snapToGrid w:val="0"/>
      <w:jc w:val="left"/>
    </w:pPr>
    <w:rPr>
      <w:sz w:val="18"/>
      <w:szCs w:val="18"/>
    </w:rPr>
  </w:style>
  <w:style w:type="character" w:customStyle="1" w:styleId="a6">
    <w:name w:val="页脚 字符"/>
    <w:basedOn w:val="a0"/>
    <w:link w:val="a5"/>
    <w:uiPriority w:val="99"/>
    <w:rsid w:val="00D54ABE"/>
    <w:rPr>
      <w:sz w:val="18"/>
      <w:szCs w:val="18"/>
    </w:rPr>
  </w:style>
  <w:style w:type="paragraph" w:styleId="a7">
    <w:name w:val="caption"/>
    <w:basedOn w:val="a"/>
    <w:next w:val="a"/>
    <w:uiPriority w:val="35"/>
    <w:unhideWhenUsed/>
    <w:qFormat/>
    <w:rsid w:val="00D54ABE"/>
    <w:rPr>
      <w:rFonts w:asciiTheme="majorHAnsi" w:eastAsia="黑体" w:hAnsiTheme="majorHAnsi" w:cstheme="majorBidi"/>
      <w:sz w:val="20"/>
      <w:szCs w:val="20"/>
    </w:rPr>
  </w:style>
  <w:style w:type="table" w:styleId="a8">
    <w:name w:val="Table Grid"/>
    <w:basedOn w:val="a1"/>
    <w:uiPriority w:val="39"/>
    <w:rsid w:val="00D54A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D54ABE"/>
    <w:pPr>
      <w:ind w:firstLineChars="200" w:firstLine="420"/>
    </w:pPr>
  </w:style>
  <w:style w:type="paragraph" w:customStyle="1" w:styleId="Paragraph">
    <w:name w:val="Paragraph"/>
    <w:basedOn w:val="a"/>
    <w:qFormat/>
    <w:rsid w:val="00D54ABE"/>
    <w:pPr>
      <w:widowControl/>
      <w:spacing w:before="120" w:line="480" w:lineRule="auto"/>
      <w:ind w:firstLine="720"/>
      <w:jc w:val="left"/>
    </w:pPr>
    <w:rPr>
      <w:rFonts w:ascii="Times New Roman" w:eastAsia="Times New Roman" w:hAnsi="Times New Roman" w:cs="Times New Roman"/>
      <w:b/>
      <w:kern w:val="0"/>
      <w:sz w:val="24"/>
      <w:szCs w:val="24"/>
      <w:lang w:eastAsia="en-US"/>
    </w:rPr>
  </w:style>
  <w:style w:type="character" w:customStyle="1" w:styleId="mord">
    <w:name w:val="mord"/>
    <w:basedOn w:val="a0"/>
    <w:rsid w:val="00D54ABE"/>
  </w:style>
  <w:style w:type="paragraph" w:customStyle="1" w:styleId="EndNoteBibliographyTitle">
    <w:name w:val="EndNote Bibliography Title"/>
    <w:basedOn w:val="a"/>
    <w:link w:val="EndNoteBibliographyTitle0"/>
    <w:rsid w:val="00D54ABE"/>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D54ABE"/>
    <w:rPr>
      <w:rFonts w:ascii="等线" w:eastAsia="等线" w:hAnsi="等线"/>
      <w:noProof/>
      <w:sz w:val="20"/>
    </w:rPr>
  </w:style>
  <w:style w:type="paragraph" w:customStyle="1" w:styleId="EndNoteBibliography">
    <w:name w:val="EndNote Bibliography"/>
    <w:basedOn w:val="a"/>
    <w:link w:val="EndNoteBibliography0"/>
    <w:rsid w:val="00D54ABE"/>
    <w:rPr>
      <w:rFonts w:ascii="等线" w:eastAsia="等线" w:hAnsi="等线"/>
      <w:noProof/>
      <w:sz w:val="20"/>
    </w:rPr>
  </w:style>
  <w:style w:type="character" w:customStyle="1" w:styleId="EndNoteBibliography0">
    <w:name w:val="EndNote Bibliography 字符"/>
    <w:basedOn w:val="a0"/>
    <w:link w:val="EndNoteBibliography"/>
    <w:rsid w:val="00D54ABE"/>
    <w:rPr>
      <w:rFonts w:ascii="等线" w:eastAsia="等线" w:hAnsi="等线"/>
      <w:noProo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tiff"/><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image" Target="media/image8.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7.tiff"/><Relationship Id="rId5" Type="http://schemas.openxmlformats.org/officeDocument/2006/relationships/image" Target="media/image1.tiff"/><Relationship Id="rId15" Type="http://schemas.openxmlformats.org/officeDocument/2006/relationships/footer" Target="footer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image" Target="media/image10.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1830</Words>
  <Characters>10435</Characters>
  <Application>Microsoft Office Word</Application>
  <DocSecurity>0</DocSecurity>
  <Lines>86</Lines>
  <Paragraphs>24</Paragraphs>
  <ScaleCrop>false</ScaleCrop>
  <Company/>
  <LinksUpToDate>false</LinksUpToDate>
  <CharactersWithSpaces>12241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家玄 侯</dc:creator>
  <cp:keywords/>
  <dc:description/>
  <cp:lastModifiedBy>家玄 侯</cp:lastModifiedBy>
  <cp:revision>1</cp:revision>
  <dcterms:created xsi:type="dcterms:W3CDTF">2025-09-10T12:45:00Z</dcterms:created>
  <dcterms:modified xsi:type="dcterms:W3CDTF">2025-09-10T12:46:00Z</dcterms:modified>
</cp:coreProperties>
</file>