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6485" w14:textId="52C41DBC" w:rsidR="00C13306" w:rsidRPr="002B049C" w:rsidRDefault="00C13306" w:rsidP="00C13306">
      <w:pPr>
        <w:pStyle w:val="Heading1"/>
        <w:rPr>
          <w:rFonts w:cs="Times New Roman"/>
          <w:lang w:val="en-US"/>
        </w:rPr>
      </w:pPr>
      <w:r w:rsidRPr="002B049C">
        <w:rPr>
          <w:rFonts w:cs="Times New Roman"/>
          <w:lang w:val="en-US"/>
        </w:rPr>
        <w:t>Online Appendix A: Measurements and calibration</w:t>
      </w:r>
    </w:p>
    <w:p w14:paraId="7C9C45F3" w14:textId="58869878" w:rsidR="00C13306" w:rsidRPr="002B049C" w:rsidRDefault="00C13306" w:rsidP="00C13306">
      <w:pPr>
        <w:pStyle w:val="ListParagraph"/>
        <w:keepNext/>
        <w:widowControl w:val="0"/>
        <w:numPr>
          <w:ilvl w:val="0"/>
          <w:numId w:val="10"/>
        </w:numPr>
        <w:spacing w:before="320" w:after="0" w:line="480" w:lineRule="auto"/>
        <w:jc w:val="both"/>
        <w:outlineLvl w:val="1"/>
        <w:rPr>
          <w:rFonts w:eastAsia="SimSun" w:cs="Times New Roman"/>
          <w:b/>
          <w:bCs/>
          <w:i w:val="0"/>
          <w:iCs/>
          <w:szCs w:val="28"/>
          <w:lang w:val="en-US"/>
        </w:rPr>
      </w:pPr>
      <w:r w:rsidRPr="002B049C">
        <w:rPr>
          <w:rFonts w:eastAsia="SimSun" w:cs="Times New Roman"/>
          <w:b/>
          <w:bCs/>
          <w:i w:val="0"/>
          <w:iCs/>
          <w:szCs w:val="28"/>
          <w:lang w:val="en-US"/>
        </w:rPr>
        <w:t>Measurement and calibration of process, programmatic, political &amp; outcome sets</w:t>
      </w:r>
    </w:p>
    <w:p w14:paraId="442DD4C8" w14:textId="24F360DA" w:rsidR="00C13306" w:rsidRPr="002B049C" w:rsidRDefault="00C13306" w:rsidP="00C13306">
      <w:pPr>
        <w:pStyle w:val="Caption"/>
        <w:keepNext/>
        <w:rPr>
          <w:rFonts w:cs="Times New Roman"/>
          <w:b/>
          <w:bCs/>
          <w:color w:val="000000" w:themeColor="text1"/>
          <w:sz w:val="20"/>
          <w:szCs w:val="20"/>
          <w:lang w:val="en-US"/>
        </w:rPr>
      </w:pPr>
      <w:r w:rsidRPr="002B049C">
        <w:rPr>
          <w:rFonts w:cs="Times New Roman"/>
          <w:b/>
          <w:bCs/>
          <w:color w:val="000000" w:themeColor="text1"/>
          <w:sz w:val="20"/>
          <w:szCs w:val="20"/>
          <w:lang w:val="en-US"/>
        </w:rPr>
        <w:t xml:space="preserve">Table </w:t>
      </w:r>
      <w:r w:rsidRPr="002B049C">
        <w:rPr>
          <w:rFonts w:cs="Times New Roman"/>
          <w:b/>
          <w:bCs/>
          <w:color w:val="000000" w:themeColor="text1"/>
          <w:sz w:val="20"/>
          <w:szCs w:val="20"/>
          <w:lang w:val="en-US"/>
        </w:rPr>
        <w:fldChar w:fldCharType="begin"/>
      </w:r>
      <w:r w:rsidRPr="002B049C">
        <w:rPr>
          <w:rFonts w:cs="Times New Roman"/>
          <w:b/>
          <w:bCs/>
          <w:color w:val="000000" w:themeColor="text1"/>
          <w:sz w:val="20"/>
          <w:szCs w:val="20"/>
          <w:lang w:val="en-US"/>
        </w:rPr>
        <w:instrText xml:space="preserve"> SEQ Table \* ARABIC </w:instrText>
      </w:r>
      <w:r w:rsidRPr="002B049C">
        <w:rPr>
          <w:rFonts w:cs="Times New Roman"/>
          <w:b/>
          <w:bCs/>
          <w:color w:val="000000" w:themeColor="text1"/>
          <w:sz w:val="20"/>
          <w:szCs w:val="20"/>
          <w:lang w:val="en-US"/>
        </w:rPr>
        <w:fldChar w:fldCharType="separate"/>
      </w:r>
      <w:r w:rsidR="000C01F0" w:rsidRPr="002B049C">
        <w:rPr>
          <w:rFonts w:cs="Times New Roman"/>
          <w:b/>
          <w:bCs/>
          <w:noProof/>
          <w:color w:val="000000" w:themeColor="text1"/>
          <w:sz w:val="20"/>
          <w:szCs w:val="20"/>
          <w:lang w:val="en-US"/>
        </w:rPr>
        <w:t>1</w:t>
      </w:r>
      <w:r w:rsidRPr="002B049C">
        <w:rPr>
          <w:rFonts w:cs="Times New Roman"/>
          <w:b/>
          <w:bCs/>
          <w:color w:val="000000" w:themeColor="text1"/>
          <w:sz w:val="20"/>
          <w:szCs w:val="20"/>
          <w:lang w:val="en-US"/>
        </w:rPr>
        <w:fldChar w:fldCharType="end"/>
      </w:r>
      <w:r w:rsidRPr="002B049C">
        <w:rPr>
          <w:rFonts w:cs="Times New Roman"/>
          <w:b/>
          <w:bCs/>
          <w:color w:val="000000" w:themeColor="text1"/>
          <w:sz w:val="20"/>
          <w:szCs w:val="20"/>
          <w:lang w:val="en-US"/>
        </w:rPr>
        <w:t xml:space="preserve"> Measurement and calibration of process, programmatic, political &amp; outcome sets</w:t>
      </w: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34"/>
        <w:gridCol w:w="2280"/>
        <w:gridCol w:w="2512"/>
        <w:gridCol w:w="4089"/>
        <w:gridCol w:w="3943"/>
      </w:tblGrid>
      <w:tr w:rsidR="00C13306" w:rsidRPr="00C13306" w14:paraId="6A1F1AAE" w14:textId="77777777" w:rsidTr="00E850C4">
        <w:trPr>
          <w:cantSplit/>
          <w:tblHeader/>
        </w:trPr>
        <w:tc>
          <w:tcPr>
            <w:tcW w:w="1134" w:type="dxa"/>
            <w:tcBorders>
              <w:top w:val="single" w:sz="4" w:space="0" w:color="auto"/>
              <w:bottom w:val="single" w:sz="4" w:space="0" w:color="auto"/>
            </w:tcBorders>
          </w:tcPr>
          <w:p w14:paraId="2E2A969F"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Set</w:t>
            </w:r>
          </w:p>
        </w:tc>
        <w:tc>
          <w:tcPr>
            <w:tcW w:w="2280" w:type="dxa"/>
            <w:tcBorders>
              <w:top w:val="single" w:sz="4" w:space="0" w:color="auto"/>
              <w:bottom w:val="single" w:sz="4" w:space="0" w:color="auto"/>
            </w:tcBorders>
          </w:tcPr>
          <w:p w14:paraId="32E115CC" w14:textId="77777777" w:rsidR="00C13306" w:rsidRPr="00C13306" w:rsidRDefault="00C13306" w:rsidP="00C13306">
            <w:pPr>
              <w:keepLines/>
              <w:jc w:val="center"/>
              <w:rPr>
                <w:rFonts w:eastAsia="PT Serif" w:cs="Times New Roman"/>
                <w:i w:val="0"/>
                <w:sz w:val="22"/>
                <w:lang w:val="en-US"/>
              </w:rPr>
            </w:pPr>
            <w:r w:rsidRPr="00C13306">
              <w:rPr>
                <w:rFonts w:eastAsia="PT Serif" w:cs="Times New Roman"/>
                <w:i w:val="0"/>
                <w:sz w:val="22"/>
                <w:lang w:val="en-US"/>
              </w:rPr>
              <w:t>Criteria &amp; definition</w:t>
            </w:r>
          </w:p>
        </w:tc>
        <w:tc>
          <w:tcPr>
            <w:tcW w:w="2512" w:type="dxa"/>
            <w:tcBorders>
              <w:top w:val="single" w:sz="4" w:space="0" w:color="auto"/>
              <w:bottom w:val="single" w:sz="4" w:space="0" w:color="auto"/>
            </w:tcBorders>
          </w:tcPr>
          <w:p w14:paraId="000E0A41" w14:textId="77777777" w:rsidR="00C13306" w:rsidRPr="00C13306" w:rsidRDefault="00C13306" w:rsidP="00C13306">
            <w:pPr>
              <w:keepLines/>
              <w:jc w:val="center"/>
              <w:rPr>
                <w:rFonts w:eastAsia="PT Serif" w:cs="Times New Roman"/>
                <w:i w:val="0"/>
                <w:sz w:val="22"/>
                <w:lang w:val="en-US"/>
              </w:rPr>
            </w:pPr>
            <w:r w:rsidRPr="00C13306">
              <w:rPr>
                <w:rFonts w:eastAsia="PT Serif" w:cs="Times New Roman"/>
                <w:i w:val="0"/>
                <w:sz w:val="22"/>
                <w:lang w:val="en-US"/>
              </w:rPr>
              <w:t>Operationalization</w:t>
            </w:r>
          </w:p>
        </w:tc>
        <w:tc>
          <w:tcPr>
            <w:tcW w:w="4089" w:type="dxa"/>
            <w:tcBorders>
              <w:top w:val="single" w:sz="4" w:space="0" w:color="auto"/>
              <w:bottom w:val="single" w:sz="4" w:space="0" w:color="auto"/>
            </w:tcBorders>
          </w:tcPr>
          <w:p w14:paraId="35AC1C9B" w14:textId="77777777" w:rsidR="00C13306" w:rsidRPr="00C13306" w:rsidRDefault="00C13306" w:rsidP="00C13306">
            <w:pPr>
              <w:keepLines/>
              <w:jc w:val="center"/>
              <w:rPr>
                <w:rFonts w:eastAsia="PT Serif" w:cs="Times New Roman"/>
                <w:i w:val="0"/>
                <w:sz w:val="22"/>
                <w:lang w:val="en-US"/>
              </w:rPr>
            </w:pPr>
            <w:r w:rsidRPr="00C13306">
              <w:rPr>
                <w:rFonts w:eastAsia="PT Serif" w:cs="Times New Roman"/>
                <w:i w:val="0"/>
                <w:sz w:val="22"/>
                <w:lang w:val="en-US"/>
              </w:rPr>
              <w:t>Measurement</w:t>
            </w:r>
          </w:p>
        </w:tc>
        <w:tc>
          <w:tcPr>
            <w:tcW w:w="3943" w:type="dxa"/>
            <w:tcBorders>
              <w:top w:val="single" w:sz="4" w:space="0" w:color="auto"/>
              <w:bottom w:val="single" w:sz="4" w:space="0" w:color="auto"/>
            </w:tcBorders>
          </w:tcPr>
          <w:p w14:paraId="26D23A9B" w14:textId="77777777" w:rsidR="00C13306" w:rsidRPr="00C13306" w:rsidRDefault="00C13306" w:rsidP="00C13306">
            <w:pPr>
              <w:keepLines/>
              <w:jc w:val="center"/>
              <w:rPr>
                <w:rFonts w:eastAsia="PT Serif" w:cs="Times New Roman"/>
                <w:i w:val="0"/>
                <w:sz w:val="22"/>
                <w:lang w:val="en-US"/>
              </w:rPr>
            </w:pPr>
            <w:r w:rsidRPr="00C13306">
              <w:rPr>
                <w:rFonts w:eastAsia="PT Serif" w:cs="Times New Roman"/>
                <w:i w:val="0"/>
                <w:sz w:val="22"/>
                <w:lang w:val="en-US"/>
              </w:rPr>
              <w:t>Calibration (set membership)</w:t>
            </w:r>
          </w:p>
        </w:tc>
      </w:tr>
      <w:tr w:rsidR="00C13306" w:rsidRPr="0065052D" w14:paraId="23925C61" w14:textId="77777777" w:rsidTr="00E850C4">
        <w:trPr>
          <w:cantSplit/>
        </w:trPr>
        <w:tc>
          <w:tcPr>
            <w:tcW w:w="1134" w:type="dxa"/>
            <w:vMerge w:val="restart"/>
            <w:tcBorders>
              <w:top w:val="single" w:sz="4" w:space="0" w:color="auto"/>
            </w:tcBorders>
          </w:tcPr>
          <w:p w14:paraId="464F8543"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Process</w:t>
            </w:r>
          </w:p>
        </w:tc>
        <w:tc>
          <w:tcPr>
            <w:tcW w:w="2280" w:type="dxa"/>
            <w:vMerge w:val="restart"/>
            <w:tcBorders>
              <w:top w:val="single" w:sz="4" w:space="0" w:color="auto"/>
            </w:tcBorders>
          </w:tcPr>
          <w:p w14:paraId="73B8456F"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Legitimate process (LEG)</w:t>
            </w:r>
          </w:p>
          <w:p w14:paraId="7F4CBB51"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The country has ever had a legal framework supporting e-voting</w:t>
            </w:r>
          </w:p>
        </w:tc>
        <w:tc>
          <w:tcPr>
            <w:tcW w:w="2512" w:type="dxa"/>
            <w:vMerge w:val="restart"/>
            <w:tcBorders>
              <w:top w:val="single" w:sz="4" w:space="0" w:color="auto"/>
            </w:tcBorders>
          </w:tcPr>
          <w:p w14:paraId="3DBB0657" w14:textId="77777777" w:rsidR="00C13306" w:rsidRPr="00C13306" w:rsidRDefault="00C13306" w:rsidP="00C13306">
            <w:pPr>
              <w:keepLines/>
              <w:rPr>
                <w:rFonts w:eastAsia="PT Serif" w:cs="Times New Roman"/>
                <w:i w:val="0"/>
                <w:sz w:val="22"/>
                <w:lang w:val="en-US"/>
              </w:rPr>
            </w:pPr>
            <w:r w:rsidRPr="00C13306">
              <w:rPr>
                <w:rFonts w:eastAsia="SimSun" w:cs="Times New Roman"/>
                <w:i w:val="0"/>
                <w:sz w:val="22"/>
                <w:lang w:val="en-US" w:eastAsia="de-DE"/>
              </w:rPr>
              <w:t>Qualitative content analysis of the relevant electoral laws; secondary research</w:t>
            </w:r>
          </w:p>
          <w:p w14:paraId="4AEF1172" w14:textId="77777777" w:rsidR="00C13306" w:rsidRPr="00C13306" w:rsidRDefault="00C13306" w:rsidP="00C13306">
            <w:pPr>
              <w:keepLines/>
              <w:rPr>
                <w:rFonts w:eastAsia="PT Serif" w:cs="Times New Roman"/>
                <w:i w:val="0"/>
                <w:sz w:val="22"/>
                <w:lang w:val="en-US"/>
              </w:rPr>
            </w:pPr>
          </w:p>
        </w:tc>
        <w:tc>
          <w:tcPr>
            <w:tcW w:w="4089" w:type="dxa"/>
            <w:tcBorders>
              <w:top w:val="single" w:sz="4" w:space="0" w:color="auto"/>
            </w:tcBorders>
          </w:tcPr>
          <w:p w14:paraId="507D1416"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Yes: The country has ever had a legal framework supporting e-voting.</w:t>
            </w:r>
          </w:p>
        </w:tc>
        <w:tc>
          <w:tcPr>
            <w:tcW w:w="3943" w:type="dxa"/>
            <w:vMerge w:val="restart"/>
            <w:tcBorders>
              <w:top w:val="single" w:sz="4" w:space="0" w:color="auto"/>
            </w:tcBorders>
          </w:tcPr>
          <w:p w14:paraId="69786961"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1 = Process success: a country has a legal framework for e-voting and this legal framework has no interruption after adoption.</w:t>
            </w:r>
          </w:p>
          <w:p w14:paraId="4B6FA2D4"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0.67 = Partial process success: a country has a legal framework for e-voting; the legal framework was abolished or expired but being reintroduced later.</w:t>
            </w:r>
          </w:p>
          <w:p w14:paraId="14C66AC5"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0.33 = Partial process failure: a country has a legal framework for e-voting but the legal framework is abolished or expired.</w:t>
            </w:r>
          </w:p>
          <w:p w14:paraId="1AFAD38C"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 = Process failure: a country never had any legal framework for e-voting</w:t>
            </w:r>
          </w:p>
        </w:tc>
      </w:tr>
      <w:tr w:rsidR="00C13306" w:rsidRPr="0065052D" w14:paraId="19C2AC09" w14:textId="77777777" w:rsidTr="00E850C4">
        <w:trPr>
          <w:cantSplit/>
        </w:trPr>
        <w:tc>
          <w:tcPr>
            <w:tcW w:w="1134" w:type="dxa"/>
            <w:vMerge/>
          </w:tcPr>
          <w:p w14:paraId="40EEC9C2" w14:textId="77777777" w:rsidR="00C13306" w:rsidRPr="00C13306" w:rsidRDefault="00C13306" w:rsidP="00C13306">
            <w:pPr>
              <w:keepLines/>
              <w:rPr>
                <w:rFonts w:eastAsia="PT Serif" w:cs="Times New Roman"/>
                <w:i w:val="0"/>
                <w:sz w:val="22"/>
                <w:lang w:val="en-US"/>
              </w:rPr>
            </w:pPr>
          </w:p>
        </w:tc>
        <w:tc>
          <w:tcPr>
            <w:tcW w:w="2280" w:type="dxa"/>
            <w:vMerge/>
          </w:tcPr>
          <w:p w14:paraId="23BEED1F" w14:textId="77777777" w:rsidR="00C13306" w:rsidRPr="00C13306" w:rsidRDefault="00C13306" w:rsidP="00C13306">
            <w:pPr>
              <w:keepLines/>
              <w:jc w:val="center"/>
              <w:rPr>
                <w:rFonts w:eastAsia="PT Serif" w:cs="Times New Roman"/>
                <w:i w:val="0"/>
                <w:sz w:val="22"/>
                <w:lang w:val="en-US"/>
              </w:rPr>
            </w:pPr>
          </w:p>
        </w:tc>
        <w:tc>
          <w:tcPr>
            <w:tcW w:w="2512" w:type="dxa"/>
            <w:vMerge/>
          </w:tcPr>
          <w:p w14:paraId="6E9B8956" w14:textId="77777777" w:rsidR="00C13306" w:rsidRPr="00C13306" w:rsidRDefault="00C13306" w:rsidP="00C13306">
            <w:pPr>
              <w:keepLines/>
              <w:jc w:val="center"/>
              <w:rPr>
                <w:rFonts w:eastAsia="PT Serif" w:cs="Times New Roman"/>
                <w:i w:val="0"/>
                <w:sz w:val="22"/>
                <w:lang w:val="en-US"/>
              </w:rPr>
            </w:pPr>
          </w:p>
        </w:tc>
        <w:tc>
          <w:tcPr>
            <w:tcW w:w="4089" w:type="dxa"/>
          </w:tcPr>
          <w:p w14:paraId="5FF0A898"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No: The country has never had a legal framework supporting e-voting.</w:t>
            </w:r>
          </w:p>
        </w:tc>
        <w:tc>
          <w:tcPr>
            <w:tcW w:w="3943" w:type="dxa"/>
            <w:vMerge/>
          </w:tcPr>
          <w:p w14:paraId="2E80AEE7" w14:textId="77777777" w:rsidR="00C13306" w:rsidRPr="00C13306" w:rsidRDefault="00C13306" w:rsidP="00C13306">
            <w:pPr>
              <w:keepLines/>
              <w:jc w:val="center"/>
              <w:rPr>
                <w:rFonts w:eastAsia="PT Serif" w:cs="Times New Roman"/>
                <w:i w:val="0"/>
                <w:sz w:val="22"/>
                <w:lang w:val="en-US"/>
              </w:rPr>
            </w:pPr>
          </w:p>
        </w:tc>
      </w:tr>
      <w:tr w:rsidR="00C13306" w:rsidRPr="0065052D" w14:paraId="3F1EC317" w14:textId="77777777" w:rsidTr="00E850C4">
        <w:trPr>
          <w:cantSplit/>
        </w:trPr>
        <w:tc>
          <w:tcPr>
            <w:tcW w:w="1134" w:type="dxa"/>
            <w:vMerge/>
          </w:tcPr>
          <w:p w14:paraId="5C4EA01F" w14:textId="77777777" w:rsidR="00C13306" w:rsidRPr="00C13306" w:rsidRDefault="00C13306" w:rsidP="00C13306">
            <w:pPr>
              <w:keepLines/>
              <w:rPr>
                <w:rFonts w:eastAsia="PT Serif" w:cs="Times New Roman"/>
                <w:i w:val="0"/>
                <w:sz w:val="22"/>
                <w:lang w:val="en-US"/>
              </w:rPr>
            </w:pPr>
          </w:p>
        </w:tc>
        <w:tc>
          <w:tcPr>
            <w:tcW w:w="2280" w:type="dxa"/>
            <w:vMerge w:val="restart"/>
          </w:tcPr>
          <w:p w14:paraId="4F61B0B5"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Durable legitimacy of e-voting process (DLE)</w:t>
            </w:r>
          </w:p>
          <w:p w14:paraId="71C4FBB9"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The legitimacy of e-voting is sustained over time</w:t>
            </w:r>
          </w:p>
        </w:tc>
        <w:tc>
          <w:tcPr>
            <w:tcW w:w="2512" w:type="dxa"/>
            <w:vMerge w:val="restart"/>
          </w:tcPr>
          <w:p w14:paraId="2CF9DE98" w14:textId="77777777" w:rsidR="00C13306" w:rsidRPr="00C13306" w:rsidRDefault="00C13306" w:rsidP="00C13306">
            <w:pPr>
              <w:keepLines/>
              <w:rPr>
                <w:rFonts w:eastAsia="PT Serif" w:cs="Times New Roman"/>
                <w:i w:val="0"/>
                <w:sz w:val="22"/>
                <w:lang w:val="en-US"/>
              </w:rPr>
            </w:pPr>
            <w:r w:rsidRPr="00C13306">
              <w:rPr>
                <w:rFonts w:eastAsia="SimSun" w:cs="Times New Roman"/>
                <w:i w:val="0"/>
                <w:sz w:val="22"/>
                <w:lang w:val="en-US" w:eastAsia="de-DE"/>
              </w:rPr>
              <w:t>Qualitative content analysis of the relevant electoral laws; secondary research</w:t>
            </w:r>
          </w:p>
        </w:tc>
        <w:tc>
          <w:tcPr>
            <w:tcW w:w="4089" w:type="dxa"/>
          </w:tcPr>
          <w:p w14:paraId="08DD46C3"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Yes: the legal framework is intact after its adoption</w:t>
            </w:r>
          </w:p>
        </w:tc>
        <w:tc>
          <w:tcPr>
            <w:tcW w:w="3943" w:type="dxa"/>
            <w:vMerge/>
          </w:tcPr>
          <w:p w14:paraId="2BF05CA4" w14:textId="77777777" w:rsidR="00C13306" w:rsidRPr="00C13306" w:rsidRDefault="00C13306" w:rsidP="00C13306">
            <w:pPr>
              <w:keepLines/>
              <w:jc w:val="center"/>
              <w:rPr>
                <w:rFonts w:eastAsia="PT Serif" w:cs="Times New Roman"/>
                <w:i w:val="0"/>
                <w:sz w:val="22"/>
                <w:lang w:val="en-US"/>
              </w:rPr>
            </w:pPr>
          </w:p>
        </w:tc>
      </w:tr>
      <w:tr w:rsidR="00C13306" w:rsidRPr="0065052D" w14:paraId="58EC85AA" w14:textId="77777777" w:rsidTr="00E850C4">
        <w:trPr>
          <w:cantSplit/>
        </w:trPr>
        <w:tc>
          <w:tcPr>
            <w:tcW w:w="1134" w:type="dxa"/>
            <w:vMerge/>
          </w:tcPr>
          <w:p w14:paraId="1A2F1616" w14:textId="77777777" w:rsidR="00C13306" w:rsidRPr="00C13306" w:rsidRDefault="00C13306" w:rsidP="00C13306">
            <w:pPr>
              <w:keepLines/>
              <w:rPr>
                <w:rFonts w:eastAsia="PT Serif" w:cs="Times New Roman"/>
                <w:i w:val="0"/>
                <w:sz w:val="22"/>
                <w:lang w:val="en-US"/>
              </w:rPr>
            </w:pPr>
          </w:p>
        </w:tc>
        <w:tc>
          <w:tcPr>
            <w:tcW w:w="2280" w:type="dxa"/>
            <w:vMerge/>
          </w:tcPr>
          <w:p w14:paraId="1B6EFD78" w14:textId="77777777" w:rsidR="00C13306" w:rsidRPr="00C13306" w:rsidRDefault="00C13306" w:rsidP="00C13306">
            <w:pPr>
              <w:keepLines/>
              <w:jc w:val="center"/>
              <w:rPr>
                <w:rFonts w:eastAsia="PT Serif" w:cs="Times New Roman"/>
                <w:i w:val="0"/>
                <w:sz w:val="22"/>
                <w:lang w:val="en-US"/>
              </w:rPr>
            </w:pPr>
          </w:p>
        </w:tc>
        <w:tc>
          <w:tcPr>
            <w:tcW w:w="2512" w:type="dxa"/>
            <w:vMerge/>
          </w:tcPr>
          <w:p w14:paraId="0BFEB645" w14:textId="77777777" w:rsidR="00C13306" w:rsidRPr="00C13306" w:rsidRDefault="00C13306" w:rsidP="00C13306">
            <w:pPr>
              <w:keepLines/>
              <w:jc w:val="center"/>
              <w:rPr>
                <w:rFonts w:eastAsia="PT Serif" w:cs="Times New Roman"/>
                <w:i w:val="0"/>
                <w:sz w:val="22"/>
                <w:lang w:val="en-US"/>
              </w:rPr>
            </w:pPr>
          </w:p>
        </w:tc>
        <w:tc>
          <w:tcPr>
            <w:tcW w:w="4089" w:type="dxa"/>
          </w:tcPr>
          <w:p w14:paraId="45A32818"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Some discontinuations: the legal framework expired or abolished after its adoption, but being re-introduced later.</w:t>
            </w:r>
          </w:p>
        </w:tc>
        <w:tc>
          <w:tcPr>
            <w:tcW w:w="3943" w:type="dxa"/>
            <w:vMerge/>
          </w:tcPr>
          <w:p w14:paraId="1F45EEF2" w14:textId="77777777" w:rsidR="00C13306" w:rsidRPr="00C13306" w:rsidRDefault="00C13306" w:rsidP="00C13306">
            <w:pPr>
              <w:keepLines/>
              <w:jc w:val="center"/>
              <w:rPr>
                <w:rFonts w:eastAsia="PT Serif" w:cs="Times New Roman"/>
                <w:i w:val="0"/>
                <w:sz w:val="22"/>
                <w:lang w:val="en-US"/>
              </w:rPr>
            </w:pPr>
          </w:p>
        </w:tc>
      </w:tr>
      <w:tr w:rsidR="00C13306" w:rsidRPr="0065052D" w14:paraId="3F02290E" w14:textId="77777777" w:rsidTr="00E850C4">
        <w:trPr>
          <w:cantSplit/>
        </w:trPr>
        <w:tc>
          <w:tcPr>
            <w:tcW w:w="1134" w:type="dxa"/>
            <w:vMerge/>
            <w:tcBorders>
              <w:bottom w:val="single" w:sz="4" w:space="0" w:color="auto"/>
            </w:tcBorders>
          </w:tcPr>
          <w:p w14:paraId="04D0BD1A" w14:textId="77777777" w:rsidR="00C13306" w:rsidRPr="00C13306" w:rsidRDefault="00C13306" w:rsidP="00C13306">
            <w:pPr>
              <w:keepLines/>
              <w:rPr>
                <w:rFonts w:eastAsia="PT Serif" w:cs="Times New Roman"/>
                <w:i w:val="0"/>
                <w:sz w:val="22"/>
                <w:lang w:val="en-US"/>
              </w:rPr>
            </w:pPr>
          </w:p>
        </w:tc>
        <w:tc>
          <w:tcPr>
            <w:tcW w:w="2280" w:type="dxa"/>
            <w:vMerge/>
            <w:tcBorders>
              <w:bottom w:val="single" w:sz="4" w:space="0" w:color="auto"/>
            </w:tcBorders>
          </w:tcPr>
          <w:p w14:paraId="56F348F7" w14:textId="77777777" w:rsidR="00C13306" w:rsidRPr="00C13306" w:rsidRDefault="00C13306" w:rsidP="00C13306">
            <w:pPr>
              <w:keepLines/>
              <w:jc w:val="center"/>
              <w:rPr>
                <w:rFonts w:eastAsia="PT Serif" w:cs="Times New Roman"/>
                <w:i w:val="0"/>
                <w:sz w:val="22"/>
                <w:lang w:val="en-US"/>
              </w:rPr>
            </w:pPr>
          </w:p>
        </w:tc>
        <w:tc>
          <w:tcPr>
            <w:tcW w:w="2512" w:type="dxa"/>
            <w:vMerge/>
            <w:tcBorders>
              <w:bottom w:val="single" w:sz="4" w:space="0" w:color="auto"/>
            </w:tcBorders>
          </w:tcPr>
          <w:p w14:paraId="4E430040" w14:textId="77777777" w:rsidR="00C13306" w:rsidRPr="00C13306" w:rsidRDefault="00C13306" w:rsidP="00C13306">
            <w:pPr>
              <w:keepLines/>
              <w:jc w:val="center"/>
              <w:rPr>
                <w:rFonts w:eastAsia="PT Serif" w:cs="Times New Roman"/>
                <w:i w:val="0"/>
                <w:sz w:val="22"/>
                <w:lang w:val="en-US"/>
              </w:rPr>
            </w:pPr>
          </w:p>
        </w:tc>
        <w:tc>
          <w:tcPr>
            <w:tcW w:w="4089" w:type="dxa"/>
            <w:tcBorders>
              <w:bottom w:val="single" w:sz="4" w:space="0" w:color="auto"/>
            </w:tcBorders>
          </w:tcPr>
          <w:p w14:paraId="7B6D6CE4"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No: the legal framework expired or abolished after its adoption, meaning that the country currently has no legal framework supporting e-voting, or the country never had any legal framework for e-voting.</w:t>
            </w:r>
          </w:p>
        </w:tc>
        <w:tc>
          <w:tcPr>
            <w:tcW w:w="3943" w:type="dxa"/>
            <w:vMerge/>
            <w:tcBorders>
              <w:bottom w:val="single" w:sz="4" w:space="0" w:color="auto"/>
            </w:tcBorders>
          </w:tcPr>
          <w:p w14:paraId="2FF75845" w14:textId="77777777" w:rsidR="00C13306" w:rsidRPr="00C13306" w:rsidRDefault="00C13306" w:rsidP="00C13306">
            <w:pPr>
              <w:keepLines/>
              <w:jc w:val="center"/>
              <w:rPr>
                <w:rFonts w:eastAsia="PT Serif" w:cs="Times New Roman"/>
                <w:i w:val="0"/>
                <w:sz w:val="22"/>
                <w:lang w:val="en-US"/>
              </w:rPr>
            </w:pPr>
          </w:p>
        </w:tc>
      </w:tr>
      <w:tr w:rsidR="00C13306" w:rsidRPr="0065052D" w14:paraId="7AD18508" w14:textId="77777777" w:rsidTr="00E850C4">
        <w:trPr>
          <w:cantSplit/>
        </w:trPr>
        <w:tc>
          <w:tcPr>
            <w:tcW w:w="1134" w:type="dxa"/>
            <w:vMerge w:val="restart"/>
            <w:tcBorders>
              <w:top w:val="single" w:sz="4" w:space="0" w:color="auto"/>
            </w:tcBorders>
          </w:tcPr>
          <w:p w14:paraId="50EDDDB2"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Program</w:t>
            </w:r>
          </w:p>
        </w:tc>
        <w:tc>
          <w:tcPr>
            <w:tcW w:w="2280" w:type="dxa"/>
            <w:vMerge w:val="restart"/>
            <w:tcBorders>
              <w:top w:val="single" w:sz="4" w:space="0" w:color="auto"/>
            </w:tcBorders>
          </w:tcPr>
          <w:p w14:paraId="505EC6D0"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Higher turnout (HTO)</w:t>
            </w:r>
          </w:p>
          <w:p w14:paraId="5EFDE889"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lastRenderedPageBreak/>
              <w:t>E-voting increases voter turnout, at least in certain social groups</w:t>
            </w:r>
          </w:p>
        </w:tc>
        <w:tc>
          <w:tcPr>
            <w:tcW w:w="2512" w:type="dxa"/>
            <w:vMerge w:val="restart"/>
            <w:tcBorders>
              <w:top w:val="single" w:sz="4" w:space="0" w:color="auto"/>
            </w:tcBorders>
          </w:tcPr>
          <w:p w14:paraId="4DCEBAD7"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lastRenderedPageBreak/>
              <w:t xml:space="preserve">E-voting implementation reports, EMB websites, country election data; secondary research. </w:t>
            </w:r>
          </w:p>
          <w:p w14:paraId="0EE2B99A" w14:textId="77777777" w:rsidR="00C13306" w:rsidRPr="00C13306" w:rsidRDefault="00C13306" w:rsidP="00C13306">
            <w:pPr>
              <w:keepLines/>
              <w:rPr>
                <w:rFonts w:eastAsia="PT Serif" w:cs="Times New Roman"/>
                <w:i w:val="0"/>
                <w:sz w:val="22"/>
                <w:lang w:val="en-US"/>
              </w:rPr>
            </w:pPr>
            <w:proofErr w:type="gramStart"/>
            <w:r w:rsidRPr="00C13306">
              <w:rPr>
                <w:rFonts w:eastAsia="PT Serif" w:cs="Times New Roman"/>
                <w:i w:val="0"/>
                <w:sz w:val="22"/>
                <w:lang w:val="en-US"/>
              </w:rPr>
              <w:lastRenderedPageBreak/>
              <w:t>Pre-post comparison</w:t>
            </w:r>
            <w:proofErr w:type="gramEnd"/>
            <w:r w:rsidRPr="00C13306">
              <w:rPr>
                <w:rFonts w:eastAsia="PT Serif" w:cs="Times New Roman"/>
                <w:i w:val="0"/>
                <w:sz w:val="22"/>
                <w:lang w:val="en-US"/>
              </w:rPr>
              <w:t>: analyze the changes over time in the proportion of eligible voters participating in the same types of elections or referendums.</w:t>
            </w:r>
          </w:p>
          <w:p w14:paraId="2AF70736"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Cross-jurisdictional comparison: Compare the turnout of eligible voters in regions implementing e-voting with those not implementing e-voting within the same countries.</w:t>
            </w:r>
          </w:p>
        </w:tc>
        <w:tc>
          <w:tcPr>
            <w:tcW w:w="4089" w:type="dxa"/>
            <w:tcBorders>
              <w:top w:val="single" w:sz="4" w:space="0" w:color="auto"/>
            </w:tcBorders>
          </w:tcPr>
          <w:p w14:paraId="61DC7A48" w14:textId="77777777" w:rsidR="00C13306" w:rsidRPr="00C13306" w:rsidRDefault="00C13306" w:rsidP="00C13306">
            <w:pPr>
              <w:keepLines/>
              <w:rPr>
                <w:rFonts w:eastAsia="PT Serif" w:cs="Times New Roman"/>
                <w:i w:val="0"/>
                <w:color w:val="000000"/>
                <w:sz w:val="22"/>
                <w:lang w:val="en-US"/>
              </w:rPr>
            </w:pPr>
            <w:r w:rsidRPr="00C13306">
              <w:rPr>
                <w:rFonts w:eastAsia="PT Serif" w:cs="Times New Roman"/>
                <w:i w:val="0"/>
                <w:color w:val="000000"/>
                <w:sz w:val="22"/>
                <w:lang w:val="en-US"/>
              </w:rPr>
              <w:lastRenderedPageBreak/>
              <w:t>Higher overall turnout: e-voting is eligible for all voters in one or more constituencies and the voter turnout in these constituencies are generally higher.</w:t>
            </w:r>
          </w:p>
        </w:tc>
        <w:tc>
          <w:tcPr>
            <w:tcW w:w="3943" w:type="dxa"/>
            <w:vMerge w:val="restart"/>
            <w:tcBorders>
              <w:top w:val="single" w:sz="4" w:space="0" w:color="auto"/>
            </w:tcBorders>
          </w:tcPr>
          <w:p w14:paraId="624C09ED"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1= Programmatic success: E-voting implementation meets at least one programmatic criterion (such as higher turnout generally or of some voters, a high or moderately high degree of implementation, or a secure voting process) and continues to be implemented, even with some discontinuations.</w:t>
            </w:r>
          </w:p>
          <w:p w14:paraId="1A25A6E9"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0.67= Partial programmatic success: E-voting implementation meets at least one programmatic criterion (such as higher turnout generally or of some voters, a high or moderately high degree of implementation, or a secure voting process) but discontinued; OR e-voting implementation falling short in meeting the programmatic criteria (such as not associating with higher turnout, low degree of implementation, and failing to secure the voting process), but e-voting continuous to be implemented, even with some discontinuations.</w:t>
            </w:r>
          </w:p>
          <w:p w14:paraId="3180FC02"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0.33= Partial programmatic failure: e-voting implementation falling short in meeting the programmatic criteria and e-voting is discontinued.</w:t>
            </w:r>
          </w:p>
          <w:p w14:paraId="3C509784"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 Programmatic failure: the country has never implemented any e-voting trials.</w:t>
            </w:r>
          </w:p>
        </w:tc>
      </w:tr>
      <w:tr w:rsidR="00C13306" w:rsidRPr="0065052D" w14:paraId="5C0EB90F" w14:textId="77777777" w:rsidTr="00E850C4">
        <w:trPr>
          <w:cantSplit/>
        </w:trPr>
        <w:tc>
          <w:tcPr>
            <w:tcW w:w="1134" w:type="dxa"/>
            <w:vMerge/>
          </w:tcPr>
          <w:p w14:paraId="52E97B31" w14:textId="77777777" w:rsidR="00C13306" w:rsidRPr="00C13306" w:rsidRDefault="00C13306" w:rsidP="00C13306">
            <w:pPr>
              <w:keepLines/>
              <w:rPr>
                <w:rFonts w:eastAsia="PT Serif" w:cs="Times New Roman"/>
                <w:i w:val="0"/>
                <w:sz w:val="22"/>
                <w:lang w:val="en-US"/>
              </w:rPr>
            </w:pPr>
          </w:p>
        </w:tc>
        <w:tc>
          <w:tcPr>
            <w:tcW w:w="2280" w:type="dxa"/>
            <w:vMerge/>
          </w:tcPr>
          <w:p w14:paraId="6227E73B" w14:textId="77777777" w:rsidR="00C13306" w:rsidRPr="00C13306" w:rsidRDefault="00C13306" w:rsidP="00C13306">
            <w:pPr>
              <w:keepLines/>
              <w:jc w:val="center"/>
              <w:rPr>
                <w:rFonts w:eastAsia="PT Serif" w:cs="Times New Roman"/>
                <w:i w:val="0"/>
                <w:sz w:val="22"/>
                <w:lang w:val="en-US"/>
              </w:rPr>
            </w:pPr>
          </w:p>
        </w:tc>
        <w:tc>
          <w:tcPr>
            <w:tcW w:w="2512" w:type="dxa"/>
            <w:vMerge/>
          </w:tcPr>
          <w:p w14:paraId="2FDEB9DF" w14:textId="77777777" w:rsidR="00C13306" w:rsidRPr="00C13306" w:rsidRDefault="00C13306" w:rsidP="00C13306">
            <w:pPr>
              <w:keepLines/>
              <w:jc w:val="center"/>
              <w:rPr>
                <w:rFonts w:eastAsia="PT Serif" w:cs="Times New Roman"/>
                <w:i w:val="0"/>
                <w:sz w:val="22"/>
                <w:lang w:val="en-US"/>
              </w:rPr>
            </w:pPr>
          </w:p>
        </w:tc>
        <w:tc>
          <w:tcPr>
            <w:tcW w:w="4089" w:type="dxa"/>
          </w:tcPr>
          <w:p w14:paraId="0E8D6805" w14:textId="63AC1C52" w:rsidR="00C13306" w:rsidRPr="00C13306" w:rsidRDefault="00C13306" w:rsidP="00C13306">
            <w:pPr>
              <w:keepLines/>
              <w:rPr>
                <w:rFonts w:eastAsia="PT Serif" w:cs="Times New Roman"/>
                <w:i w:val="0"/>
                <w:sz w:val="22"/>
                <w:lang w:val="en-US"/>
              </w:rPr>
            </w:pPr>
            <w:r w:rsidRPr="00C13306">
              <w:rPr>
                <w:rFonts w:eastAsia="PT Serif" w:cs="Times New Roman"/>
                <w:i w:val="0"/>
                <w:color w:val="000000"/>
                <w:sz w:val="22"/>
                <w:lang w:val="en-US"/>
              </w:rPr>
              <w:t xml:space="preserve">Higher turnout of some kinds of voter: E-voting is available to all voters in specific </w:t>
            </w:r>
            <w:r w:rsidR="00137D1E" w:rsidRPr="002B049C">
              <w:rPr>
                <w:rFonts w:eastAsia="PT Serif" w:cs="Times New Roman"/>
                <w:i w:val="0"/>
                <w:color w:val="000000"/>
                <w:sz w:val="22"/>
                <w:lang w:val="en-US"/>
              </w:rPr>
              <w:t>constituencies;</w:t>
            </w:r>
            <w:r w:rsidRPr="00C13306">
              <w:rPr>
                <w:rFonts w:eastAsia="PT Serif" w:cs="Times New Roman"/>
                <w:i w:val="0"/>
                <w:color w:val="000000"/>
                <w:sz w:val="22"/>
                <w:lang w:val="en-US"/>
              </w:rPr>
              <w:t xml:space="preserve"> voter turnout is higher among certain segments or constituencies. </w:t>
            </w:r>
          </w:p>
        </w:tc>
        <w:tc>
          <w:tcPr>
            <w:tcW w:w="3943" w:type="dxa"/>
            <w:vMerge/>
          </w:tcPr>
          <w:p w14:paraId="61DC50A5" w14:textId="77777777" w:rsidR="00C13306" w:rsidRPr="00C13306" w:rsidRDefault="00C13306" w:rsidP="00C13306">
            <w:pPr>
              <w:keepLines/>
              <w:jc w:val="center"/>
              <w:rPr>
                <w:rFonts w:eastAsia="PT Serif" w:cs="Times New Roman"/>
                <w:i w:val="0"/>
                <w:sz w:val="22"/>
                <w:lang w:val="en-US"/>
              </w:rPr>
            </w:pPr>
          </w:p>
        </w:tc>
      </w:tr>
      <w:tr w:rsidR="00C13306" w:rsidRPr="0065052D" w14:paraId="1040B2A5" w14:textId="77777777" w:rsidTr="00E850C4">
        <w:trPr>
          <w:cantSplit/>
        </w:trPr>
        <w:tc>
          <w:tcPr>
            <w:tcW w:w="1134" w:type="dxa"/>
            <w:vMerge/>
          </w:tcPr>
          <w:p w14:paraId="3BDE5C9A" w14:textId="77777777" w:rsidR="00C13306" w:rsidRPr="00C13306" w:rsidRDefault="00C13306" w:rsidP="00C13306">
            <w:pPr>
              <w:keepLines/>
              <w:rPr>
                <w:rFonts w:eastAsia="PT Serif" w:cs="Times New Roman"/>
                <w:i w:val="0"/>
                <w:sz w:val="22"/>
                <w:lang w:val="en-US"/>
              </w:rPr>
            </w:pPr>
          </w:p>
        </w:tc>
        <w:tc>
          <w:tcPr>
            <w:tcW w:w="2280" w:type="dxa"/>
            <w:vMerge/>
          </w:tcPr>
          <w:p w14:paraId="5C9345DA" w14:textId="77777777" w:rsidR="00C13306" w:rsidRPr="00C13306" w:rsidRDefault="00C13306" w:rsidP="00C13306">
            <w:pPr>
              <w:keepLines/>
              <w:jc w:val="center"/>
              <w:rPr>
                <w:rFonts w:eastAsia="PT Serif" w:cs="Times New Roman"/>
                <w:i w:val="0"/>
                <w:sz w:val="22"/>
                <w:lang w:val="en-US"/>
              </w:rPr>
            </w:pPr>
          </w:p>
        </w:tc>
        <w:tc>
          <w:tcPr>
            <w:tcW w:w="2512" w:type="dxa"/>
            <w:vMerge/>
          </w:tcPr>
          <w:p w14:paraId="18EBA818" w14:textId="77777777" w:rsidR="00C13306" w:rsidRPr="00C13306" w:rsidRDefault="00C13306" w:rsidP="00C13306">
            <w:pPr>
              <w:keepLines/>
              <w:jc w:val="center"/>
              <w:rPr>
                <w:rFonts w:eastAsia="PT Serif" w:cs="Times New Roman"/>
                <w:i w:val="0"/>
                <w:sz w:val="22"/>
                <w:lang w:val="en-US"/>
              </w:rPr>
            </w:pPr>
          </w:p>
        </w:tc>
        <w:tc>
          <w:tcPr>
            <w:tcW w:w="4089" w:type="dxa"/>
          </w:tcPr>
          <w:p w14:paraId="239C69C7" w14:textId="77777777" w:rsidR="00C13306" w:rsidRPr="00C13306" w:rsidRDefault="00C13306" w:rsidP="00C13306">
            <w:pPr>
              <w:keepLines/>
              <w:rPr>
                <w:rFonts w:eastAsia="Times New Roman" w:cs="Times New Roman"/>
                <w:i w:val="0"/>
                <w:color w:val="000000"/>
                <w:sz w:val="22"/>
                <w:lang w:val="en-US"/>
              </w:rPr>
            </w:pPr>
            <w:r w:rsidRPr="00C13306">
              <w:rPr>
                <w:rFonts w:eastAsia="PT Serif" w:cs="Times New Roman"/>
                <w:i w:val="0"/>
                <w:sz w:val="22"/>
                <w:lang w:val="en-US"/>
              </w:rPr>
              <w:t>OR</w:t>
            </w:r>
            <w:r w:rsidRPr="00C13306">
              <w:rPr>
                <w:rFonts w:eastAsia="PT Serif" w:cs="Times New Roman"/>
                <w:i w:val="0"/>
                <w:color w:val="000000"/>
                <w:sz w:val="22"/>
                <w:lang w:val="en-US"/>
              </w:rPr>
              <w:t>, e-voting is available to specific groups of eligible voters (e.g., disabled individuals and those living overseas), and the turnout of these groups is higher.</w:t>
            </w:r>
          </w:p>
        </w:tc>
        <w:tc>
          <w:tcPr>
            <w:tcW w:w="3943" w:type="dxa"/>
            <w:vMerge/>
          </w:tcPr>
          <w:p w14:paraId="4292AE97" w14:textId="77777777" w:rsidR="00C13306" w:rsidRPr="00C13306" w:rsidRDefault="00C13306" w:rsidP="00C13306">
            <w:pPr>
              <w:keepLines/>
              <w:jc w:val="center"/>
              <w:rPr>
                <w:rFonts w:eastAsia="PT Serif" w:cs="Times New Roman"/>
                <w:i w:val="0"/>
                <w:sz w:val="22"/>
                <w:lang w:val="en-US"/>
              </w:rPr>
            </w:pPr>
          </w:p>
        </w:tc>
      </w:tr>
      <w:tr w:rsidR="00C13306" w:rsidRPr="0065052D" w14:paraId="764A84A5" w14:textId="77777777" w:rsidTr="00E850C4">
        <w:trPr>
          <w:cantSplit/>
        </w:trPr>
        <w:tc>
          <w:tcPr>
            <w:tcW w:w="1134" w:type="dxa"/>
            <w:vMerge/>
          </w:tcPr>
          <w:p w14:paraId="1D122AFA" w14:textId="77777777" w:rsidR="00C13306" w:rsidRPr="00C13306" w:rsidRDefault="00C13306" w:rsidP="00C13306">
            <w:pPr>
              <w:keepLines/>
              <w:rPr>
                <w:rFonts w:eastAsia="PT Serif" w:cs="Times New Roman"/>
                <w:i w:val="0"/>
                <w:sz w:val="22"/>
                <w:lang w:val="en-US"/>
              </w:rPr>
            </w:pPr>
          </w:p>
        </w:tc>
        <w:tc>
          <w:tcPr>
            <w:tcW w:w="2280" w:type="dxa"/>
            <w:vMerge/>
          </w:tcPr>
          <w:p w14:paraId="5D0773CA" w14:textId="77777777" w:rsidR="00C13306" w:rsidRPr="00C13306" w:rsidRDefault="00C13306" w:rsidP="00C13306">
            <w:pPr>
              <w:keepLines/>
              <w:jc w:val="center"/>
              <w:rPr>
                <w:rFonts w:eastAsia="PT Serif" w:cs="Times New Roman"/>
                <w:i w:val="0"/>
                <w:sz w:val="22"/>
                <w:lang w:val="en-US"/>
              </w:rPr>
            </w:pPr>
          </w:p>
        </w:tc>
        <w:tc>
          <w:tcPr>
            <w:tcW w:w="2512" w:type="dxa"/>
            <w:vMerge/>
          </w:tcPr>
          <w:p w14:paraId="01F1E45A" w14:textId="77777777" w:rsidR="00C13306" w:rsidRPr="00C13306" w:rsidRDefault="00C13306" w:rsidP="00C13306">
            <w:pPr>
              <w:keepLines/>
              <w:jc w:val="center"/>
              <w:rPr>
                <w:rFonts w:eastAsia="PT Serif" w:cs="Times New Roman"/>
                <w:i w:val="0"/>
                <w:sz w:val="22"/>
                <w:lang w:val="en-US"/>
              </w:rPr>
            </w:pPr>
          </w:p>
        </w:tc>
        <w:tc>
          <w:tcPr>
            <w:tcW w:w="4089" w:type="dxa"/>
          </w:tcPr>
          <w:p w14:paraId="37D20D9D" w14:textId="77777777" w:rsidR="00C13306" w:rsidRPr="00C13306" w:rsidRDefault="00C13306" w:rsidP="00C13306">
            <w:pPr>
              <w:keepLines/>
              <w:rPr>
                <w:rFonts w:eastAsia="Times New Roman" w:cs="Times New Roman"/>
                <w:i w:val="0"/>
                <w:color w:val="000000"/>
                <w:sz w:val="22"/>
                <w:lang w:val="en-US"/>
              </w:rPr>
            </w:pPr>
            <w:r w:rsidRPr="00C13306">
              <w:rPr>
                <w:rFonts w:eastAsia="PT Serif" w:cs="Times New Roman"/>
                <w:i w:val="0"/>
                <w:color w:val="000000"/>
                <w:sz w:val="22"/>
                <w:lang w:val="en-US"/>
              </w:rPr>
              <w:t>No: There is no evidence showing higher turnout among voters eligible for e-voting.</w:t>
            </w:r>
          </w:p>
        </w:tc>
        <w:tc>
          <w:tcPr>
            <w:tcW w:w="3943" w:type="dxa"/>
            <w:vMerge/>
          </w:tcPr>
          <w:p w14:paraId="10610D5E" w14:textId="77777777" w:rsidR="00C13306" w:rsidRPr="00C13306" w:rsidRDefault="00C13306" w:rsidP="00C13306">
            <w:pPr>
              <w:keepLines/>
              <w:jc w:val="center"/>
              <w:rPr>
                <w:rFonts w:eastAsia="PT Serif" w:cs="Times New Roman"/>
                <w:i w:val="0"/>
                <w:sz w:val="22"/>
                <w:lang w:val="en-US"/>
              </w:rPr>
            </w:pPr>
          </w:p>
        </w:tc>
      </w:tr>
      <w:tr w:rsidR="00C13306" w:rsidRPr="0065052D" w14:paraId="222CE569" w14:textId="77777777" w:rsidTr="00E850C4">
        <w:trPr>
          <w:cantSplit/>
        </w:trPr>
        <w:tc>
          <w:tcPr>
            <w:tcW w:w="1134" w:type="dxa"/>
            <w:vMerge/>
          </w:tcPr>
          <w:p w14:paraId="23CFA24F" w14:textId="77777777" w:rsidR="00C13306" w:rsidRPr="00C13306" w:rsidRDefault="00C13306" w:rsidP="00C13306">
            <w:pPr>
              <w:keepLines/>
              <w:rPr>
                <w:rFonts w:eastAsia="PT Serif" w:cs="Times New Roman"/>
                <w:i w:val="0"/>
                <w:sz w:val="22"/>
                <w:lang w:val="en-US"/>
              </w:rPr>
            </w:pPr>
          </w:p>
        </w:tc>
        <w:tc>
          <w:tcPr>
            <w:tcW w:w="2280" w:type="dxa"/>
            <w:vMerge/>
          </w:tcPr>
          <w:p w14:paraId="6F92679E" w14:textId="77777777" w:rsidR="00C13306" w:rsidRPr="00C13306" w:rsidRDefault="00C13306" w:rsidP="00C13306">
            <w:pPr>
              <w:keepLines/>
              <w:jc w:val="center"/>
              <w:rPr>
                <w:rFonts w:eastAsia="PT Serif" w:cs="Times New Roman"/>
                <w:i w:val="0"/>
                <w:sz w:val="22"/>
                <w:lang w:val="en-US"/>
              </w:rPr>
            </w:pPr>
          </w:p>
        </w:tc>
        <w:tc>
          <w:tcPr>
            <w:tcW w:w="2512" w:type="dxa"/>
            <w:vMerge/>
          </w:tcPr>
          <w:p w14:paraId="5E9E1E12" w14:textId="77777777" w:rsidR="00C13306" w:rsidRPr="00C13306" w:rsidRDefault="00C13306" w:rsidP="00C13306">
            <w:pPr>
              <w:keepLines/>
              <w:jc w:val="center"/>
              <w:rPr>
                <w:rFonts w:eastAsia="PT Serif" w:cs="Times New Roman"/>
                <w:i w:val="0"/>
                <w:sz w:val="22"/>
                <w:lang w:val="en-US"/>
              </w:rPr>
            </w:pPr>
          </w:p>
        </w:tc>
        <w:tc>
          <w:tcPr>
            <w:tcW w:w="4089" w:type="dxa"/>
          </w:tcPr>
          <w:p w14:paraId="72F4742C" w14:textId="77777777" w:rsidR="00C13306" w:rsidRPr="00C13306" w:rsidRDefault="00C13306" w:rsidP="00C13306">
            <w:pPr>
              <w:keepLines/>
              <w:rPr>
                <w:rFonts w:eastAsia="Times New Roman" w:cs="Times New Roman"/>
                <w:i w:val="0"/>
                <w:color w:val="000000"/>
                <w:sz w:val="22"/>
                <w:lang w:val="en-US"/>
              </w:rPr>
            </w:pPr>
            <w:r w:rsidRPr="00C13306">
              <w:rPr>
                <w:rFonts w:eastAsia="PT Serif" w:cs="Times New Roman"/>
                <w:i w:val="0"/>
                <w:color w:val="000000"/>
                <w:sz w:val="22"/>
                <w:lang w:val="en-US"/>
              </w:rPr>
              <w:t>Not implemented: E-voting is not implemented.</w:t>
            </w:r>
          </w:p>
        </w:tc>
        <w:tc>
          <w:tcPr>
            <w:tcW w:w="3943" w:type="dxa"/>
            <w:vMerge/>
          </w:tcPr>
          <w:p w14:paraId="2719C1CF" w14:textId="77777777" w:rsidR="00C13306" w:rsidRPr="00C13306" w:rsidRDefault="00C13306" w:rsidP="00C13306">
            <w:pPr>
              <w:keepLines/>
              <w:jc w:val="center"/>
              <w:rPr>
                <w:rFonts w:eastAsia="PT Serif" w:cs="Times New Roman"/>
                <w:i w:val="0"/>
                <w:sz w:val="22"/>
                <w:lang w:val="en-US"/>
              </w:rPr>
            </w:pPr>
          </w:p>
        </w:tc>
      </w:tr>
      <w:tr w:rsidR="00C13306" w:rsidRPr="0065052D" w14:paraId="0A305B58" w14:textId="77777777" w:rsidTr="00E850C4">
        <w:trPr>
          <w:cantSplit/>
        </w:trPr>
        <w:tc>
          <w:tcPr>
            <w:tcW w:w="1134" w:type="dxa"/>
            <w:vMerge/>
          </w:tcPr>
          <w:p w14:paraId="2F69C45D" w14:textId="77777777" w:rsidR="00C13306" w:rsidRPr="00C13306" w:rsidRDefault="00C13306" w:rsidP="00C13306">
            <w:pPr>
              <w:keepLines/>
              <w:rPr>
                <w:rFonts w:eastAsia="PT Serif" w:cs="Times New Roman"/>
                <w:i w:val="0"/>
                <w:sz w:val="22"/>
                <w:lang w:val="en-US"/>
              </w:rPr>
            </w:pPr>
          </w:p>
        </w:tc>
        <w:tc>
          <w:tcPr>
            <w:tcW w:w="2280" w:type="dxa"/>
            <w:vMerge w:val="restart"/>
          </w:tcPr>
          <w:p w14:paraId="079EE7C0"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High-degree of e-voting implementation (HDI)</w:t>
            </w:r>
          </w:p>
          <w:p w14:paraId="762D5A8F"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E-voting system applies advanced technology and settings in e-voting</w:t>
            </w:r>
          </w:p>
        </w:tc>
        <w:tc>
          <w:tcPr>
            <w:tcW w:w="2512" w:type="dxa"/>
            <w:vMerge w:val="restart"/>
          </w:tcPr>
          <w:p w14:paraId="44F8076D"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E-voting implementation reports, EMB websites and newsletter, IDEA ICTs in Elections database and secondary research on e-voting system design.</w:t>
            </w:r>
          </w:p>
        </w:tc>
        <w:tc>
          <w:tcPr>
            <w:tcW w:w="4089" w:type="dxa"/>
          </w:tcPr>
          <w:p w14:paraId="7A41B497"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High degree of e-voting implementation: e-voting system design meets 5 elements of high degree of e-voting implementation.</w:t>
            </w:r>
          </w:p>
        </w:tc>
        <w:tc>
          <w:tcPr>
            <w:tcW w:w="3943" w:type="dxa"/>
            <w:vMerge/>
          </w:tcPr>
          <w:p w14:paraId="45B9F672" w14:textId="77777777" w:rsidR="00C13306" w:rsidRPr="00C13306" w:rsidRDefault="00C13306" w:rsidP="00C13306">
            <w:pPr>
              <w:keepLines/>
              <w:jc w:val="center"/>
              <w:rPr>
                <w:rFonts w:eastAsia="PT Serif" w:cs="Times New Roman"/>
                <w:i w:val="0"/>
                <w:sz w:val="22"/>
                <w:lang w:val="en-US"/>
              </w:rPr>
            </w:pPr>
          </w:p>
        </w:tc>
      </w:tr>
      <w:tr w:rsidR="00C13306" w:rsidRPr="0065052D" w14:paraId="3E9DD0D6" w14:textId="77777777" w:rsidTr="00E850C4">
        <w:trPr>
          <w:cantSplit/>
        </w:trPr>
        <w:tc>
          <w:tcPr>
            <w:tcW w:w="1134" w:type="dxa"/>
            <w:vMerge/>
          </w:tcPr>
          <w:p w14:paraId="7C2CEFF8" w14:textId="77777777" w:rsidR="00C13306" w:rsidRPr="00C13306" w:rsidRDefault="00C13306" w:rsidP="00C13306">
            <w:pPr>
              <w:keepLines/>
              <w:rPr>
                <w:rFonts w:eastAsia="PT Serif" w:cs="Times New Roman"/>
                <w:i w:val="0"/>
                <w:sz w:val="22"/>
                <w:lang w:val="en-US"/>
              </w:rPr>
            </w:pPr>
          </w:p>
        </w:tc>
        <w:tc>
          <w:tcPr>
            <w:tcW w:w="2280" w:type="dxa"/>
            <w:vMerge/>
          </w:tcPr>
          <w:p w14:paraId="62FEF55A" w14:textId="77777777" w:rsidR="00C13306" w:rsidRPr="00C13306" w:rsidRDefault="00C13306" w:rsidP="00C13306">
            <w:pPr>
              <w:keepLines/>
              <w:jc w:val="center"/>
              <w:rPr>
                <w:rFonts w:eastAsia="PT Serif" w:cs="Times New Roman"/>
                <w:i w:val="0"/>
                <w:sz w:val="22"/>
                <w:lang w:val="en-US"/>
              </w:rPr>
            </w:pPr>
          </w:p>
        </w:tc>
        <w:tc>
          <w:tcPr>
            <w:tcW w:w="2512" w:type="dxa"/>
            <w:vMerge/>
          </w:tcPr>
          <w:p w14:paraId="6A176C10" w14:textId="77777777" w:rsidR="00C13306" w:rsidRPr="00C13306" w:rsidRDefault="00C13306" w:rsidP="00C13306">
            <w:pPr>
              <w:keepLines/>
              <w:rPr>
                <w:rFonts w:eastAsia="PT Serif" w:cs="Times New Roman"/>
                <w:i w:val="0"/>
                <w:sz w:val="22"/>
                <w:lang w:val="en-US"/>
              </w:rPr>
            </w:pPr>
          </w:p>
        </w:tc>
        <w:tc>
          <w:tcPr>
            <w:tcW w:w="4089" w:type="dxa"/>
          </w:tcPr>
          <w:p w14:paraId="1F999102" w14:textId="77777777" w:rsidR="00C13306" w:rsidRPr="00C13306" w:rsidRDefault="00C13306" w:rsidP="00C13306">
            <w:pPr>
              <w:keepLines/>
              <w:rPr>
                <w:rFonts w:eastAsia="PT Serif" w:cs="Times New Roman"/>
                <w:i w:val="0"/>
                <w:color w:val="000000"/>
                <w:sz w:val="22"/>
                <w:lang w:val="en-US"/>
              </w:rPr>
            </w:pPr>
            <w:r w:rsidRPr="00C13306">
              <w:rPr>
                <w:rFonts w:eastAsia="PT Serif" w:cs="Times New Roman"/>
                <w:i w:val="0"/>
                <w:sz w:val="22"/>
                <w:lang w:val="en-US"/>
              </w:rPr>
              <w:t>Moderately high degree of e-voting implementation: e-voting system design meets 3-4 elements of high degree of e-voting implementation.</w:t>
            </w:r>
          </w:p>
        </w:tc>
        <w:tc>
          <w:tcPr>
            <w:tcW w:w="3943" w:type="dxa"/>
            <w:vMerge/>
          </w:tcPr>
          <w:p w14:paraId="615CC27B" w14:textId="77777777" w:rsidR="00C13306" w:rsidRPr="00C13306" w:rsidRDefault="00C13306" w:rsidP="00C13306">
            <w:pPr>
              <w:keepLines/>
              <w:jc w:val="center"/>
              <w:rPr>
                <w:rFonts w:eastAsia="PT Serif" w:cs="Times New Roman"/>
                <w:i w:val="0"/>
                <w:sz w:val="22"/>
                <w:lang w:val="en-US"/>
              </w:rPr>
            </w:pPr>
          </w:p>
        </w:tc>
      </w:tr>
      <w:tr w:rsidR="00C13306" w:rsidRPr="0065052D" w14:paraId="11A7AEBA" w14:textId="77777777" w:rsidTr="00E850C4">
        <w:trPr>
          <w:cantSplit/>
        </w:trPr>
        <w:tc>
          <w:tcPr>
            <w:tcW w:w="1134" w:type="dxa"/>
            <w:vMerge/>
          </w:tcPr>
          <w:p w14:paraId="476167A6" w14:textId="77777777" w:rsidR="00C13306" w:rsidRPr="00C13306" w:rsidRDefault="00C13306" w:rsidP="00C13306">
            <w:pPr>
              <w:keepLines/>
              <w:rPr>
                <w:rFonts w:eastAsia="PT Serif" w:cs="Times New Roman"/>
                <w:i w:val="0"/>
                <w:sz w:val="22"/>
                <w:lang w:val="en-US"/>
              </w:rPr>
            </w:pPr>
          </w:p>
        </w:tc>
        <w:tc>
          <w:tcPr>
            <w:tcW w:w="2280" w:type="dxa"/>
            <w:vMerge/>
          </w:tcPr>
          <w:p w14:paraId="7ED23733" w14:textId="77777777" w:rsidR="00C13306" w:rsidRPr="00C13306" w:rsidRDefault="00C13306" w:rsidP="00C13306">
            <w:pPr>
              <w:keepLines/>
              <w:jc w:val="center"/>
              <w:rPr>
                <w:rFonts w:eastAsia="PT Serif" w:cs="Times New Roman"/>
                <w:i w:val="0"/>
                <w:sz w:val="22"/>
                <w:lang w:val="en-US"/>
              </w:rPr>
            </w:pPr>
          </w:p>
        </w:tc>
        <w:tc>
          <w:tcPr>
            <w:tcW w:w="2512" w:type="dxa"/>
            <w:vMerge w:val="restart"/>
          </w:tcPr>
          <w:p w14:paraId="619C8EF2"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 xml:space="preserve">High degree of e-voting implementation elements: voting in uncontrolled environments, using </w:t>
            </w:r>
            <w:proofErr w:type="spellStart"/>
            <w:r w:rsidRPr="00C13306">
              <w:rPr>
                <w:rFonts w:eastAsia="PT Serif" w:cs="Times New Roman"/>
                <w:i w:val="0"/>
                <w:sz w:val="22"/>
                <w:lang w:val="en-US"/>
              </w:rPr>
              <w:t>i</w:t>
            </w:r>
            <w:proofErr w:type="spellEnd"/>
            <w:r w:rsidRPr="00C13306">
              <w:rPr>
                <w:rFonts w:eastAsia="PT Serif" w:cs="Times New Roman"/>
                <w:i w:val="0"/>
                <w:sz w:val="22"/>
                <w:lang w:val="en-US"/>
              </w:rPr>
              <w:t>-voting, national elections, binding results, and targeting voters in all constituencies.</w:t>
            </w:r>
          </w:p>
        </w:tc>
        <w:tc>
          <w:tcPr>
            <w:tcW w:w="4089" w:type="dxa"/>
          </w:tcPr>
          <w:p w14:paraId="4E24B7A6" w14:textId="77777777" w:rsidR="00C13306" w:rsidRPr="00C13306" w:rsidRDefault="00C13306" w:rsidP="00C13306">
            <w:pPr>
              <w:keepLines/>
              <w:rPr>
                <w:rFonts w:eastAsia="PT Serif" w:cs="Times New Roman"/>
                <w:i w:val="0"/>
                <w:color w:val="000000"/>
                <w:sz w:val="22"/>
                <w:lang w:val="en-US"/>
              </w:rPr>
            </w:pPr>
            <w:r w:rsidRPr="00C13306">
              <w:rPr>
                <w:rFonts w:eastAsia="PT Serif" w:cs="Times New Roman"/>
                <w:i w:val="0"/>
                <w:sz w:val="22"/>
                <w:lang w:val="en-US"/>
              </w:rPr>
              <w:t>Low degree of e-voting implementation: e-voting system design meets 1-2 elements of high degree of e-voting implementation.</w:t>
            </w:r>
          </w:p>
        </w:tc>
        <w:tc>
          <w:tcPr>
            <w:tcW w:w="3943" w:type="dxa"/>
            <w:vMerge/>
          </w:tcPr>
          <w:p w14:paraId="71A63E0F" w14:textId="77777777" w:rsidR="00C13306" w:rsidRPr="00C13306" w:rsidRDefault="00C13306" w:rsidP="00C13306">
            <w:pPr>
              <w:keepLines/>
              <w:jc w:val="center"/>
              <w:rPr>
                <w:rFonts w:eastAsia="PT Serif" w:cs="Times New Roman"/>
                <w:i w:val="0"/>
                <w:sz w:val="22"/>
                <w:lang w:val="en-US"/>
              </w:rPr>
            </w:pPr>
          </w:p>
        </w:tc>
      </w:tr>
      <w:tr w:rsidR="00C13306" w:rsidRPr="0065052D" w14:paraId="1171E2F6" w14:textId="77777777" w:rsidTr="00E850C4">
        <w:trPr>
          <w:cantSplit/>
        </w:trPr>
        <w:tc>
          <w:tcPr>
            <w:tcW w:w="1134" w:type="dxa"/>
            <w:vMerge/>
          </w:tcPr>
          <w:p w14:paraId="68E6D0FC" w14:textId="77777777" w:rsidR="00C13306" w:rsidRPr="00C13306" w:rsidRDefault="00C13306" w:rsidP="00C13306">
            <w:pPr>
              <w:keepLines/>
              <w:rPr>
                <w:rFonts w:eastAsia="PT Serif" w:cs="Times New Roman"/>
                <w:i w:val="0"/>
                <w:sz w:val="22"/>
                <w:lang w:val="en-US"/>
              </w:rPr>
            </w:pPr>
          </w:p>
        </w:tc>
        <w:tc>
          <w:tcPr>
            <w:tcW w:w="2280" w:type="dxa"/>
            <w:vMerge/>
          </w:tcPr>
          <w:p w14:paraId="79EC5552" w14:textId="77777777" w:rsidR="00C13306" w:rsidRPr="00C13306" w:rsidRDefault="00C13306" w:rsidP="00C13306">
            <w:pPr>
              <w:keepLines/>
              <w:jc w:val="center"/>
              <w:rPr>
                <w:rFonts w:eastAsia="PT Serif" w:cs="Times New Roman"/>
                <w:i w:val="0"/>
                <w:sz w:val="22"/>
                <w:lang w:val="en-US"/>
              </w:rPr>
            </w:pPr>
          </w:p>
        </w:tc>
        <w:tc>
          <w:tcPr>
            <w:tcW w:w="2512" w:type="dxa"/>
            <w:vMerge/>
          </w:tcPr>
          <w:p w14:paraId="7A921BB4" w14:textId="77777777" w:rsidR="00C13306" w:rsidRPr="00C13306" w:rsidRDefault="00C13306" w:rsidP="00C13306">
            <w:pPr>
              <w:keepLines/>
              <w:rPr>
                <w:rFonts w:eastAsia="PT Serif" w:cs="Times New Roman"/>
                <w:i w:val="0"/>
                <w:sz w:val="22"/>
                <w:lang w:val="en-US"/>
              </w:rPr>
            </w:pPr>
          </w:p>
        </w:tc>
        <w:tc>
          <w:tcPr>
            <w:tcW w:w="4089" w:type="dxa"/>
          </w:tcPr>
          <w:p w14:paraId="523DBE67" w14:textId="77777777" w:rsidR="00C13306" w:rsidRPr="00C13306" w:rsidRDefault="00C13306" w:rsidP="00C13306">
            <w:pPr>
              <w:keepLines/>
              <w:rPr>
                <w:rFonts w:eastAsia="PT Serif" w:cs="Times New Roman"/>
                <w:i w:val="0"/>
                <w:color w:val="000000"/>
                <w:sz w:val="22"/>
                <w:lang w:val="en-US"/>
              </w:rPr>
            </w:pPr>
            <w:r w:rsidRPr="00C13306">
              <w:rPr>
                <w:rFonts w:eastAsia="PT Serif" w:cs="Times New Roman"/>
                <w:i w:val="0"/>
                <w:color w:val="000000"/>
                <w:sz w:val="22"/>
                <w:lang w:val="en-US"/>
              </w:rPr>
              <w:t>Not implemented: E-voting is not implemented.</w:t>
            </w:r>
          </w:p>
        </w:tc>
        <w:tc>
          <w:tcPr>
            <w:tcW w:w="3943" w:type="dxa"/>
            <w:vMerge/>
          </w:tcPr>
          <w:p w14:paraId="25BE528E" w14:textId="77777777" w:rsidR="00C13306" w:rsidRPr="00C13306" w:rsidRDefault="00C13306" w:rsidP="00C13306">
            <w:pPr>
              <w:keepLines/>
              <w:jc w:val="center"/>
              <w:rPr>
                <w:rFonts w:eastAsia="PT Serif" w:cs="Times New Roman"/>
                <w:i w:val="0"/>
                <w:sz w:val="22"/>
                <w:lang w:val="en-US"/>
              </w:rPr>
            </w:pPr>
          </w:p>
        </w:tc>
      </w:tr>
      <w:tr w:rsidR="00C13306" w:rsidRPr="0065052D" w14:paraId="76F0BF2D" w14:textId="77777777" w:rsidTr="00E850C4">
        <w:trPr>
          <w:cantSplit/>
        </w:trPr>
        <w:tc>
          <w:tcPr>
            <w:tcW w:w="1134" w:type="dxa"/>
            <w:vMerge/>
          </w:tcPr>
          <w:p w14:paraId="591CB4E2" w14:textId="77777777" w:rsidR="00C13306" w:rsidRPr="00C13306" w:rsidRDefault="00C13306" w:rsidP="00C13306">
            <w:pPr>
              <w:keepLines/>
              <w:rPr>
                <w:rFonts w:eastAsia="PT Serif" w:cs="Times New Roman"/>
                <w:i w:val="0"/>
                <w:sz w:val="22"/>
                <w:lang w:val="en-US"/>
              </w:rPr>
            </w:pPr>
          </w:p>
        </w:tc>
        <w:tc>
          <w:tcPr>
            <w:tcW w:w="2280" w:type="dxa"/>
            <w:vMerge w:val="restart"/>
          </w:tcPr>
          <w:p w14:paraId="3D5420D0"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Secured voting process (SEC)</w:t>
            </w:r>
          </w:p>
          <w:p w14:paraId="5F7B95D1"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E-voting is secured without any security or technical issues compromising voting integrity.</w:t>
            </w:r>
          </w:p>
        </w:tc>
        <w:tc>
          <w:tcPr>
            <w:tcW w:w="2512" w:type="dxa"/>
            <w:vMerge w:val="restart"/>
          </w:tcPr>
          <w:p w14:paraId="232F4CFE"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 xml:space="preserve">Coding from policy documents and news; </w:t>
            </w:r>
            <w:r w:rsidRPr="00C13306">
              <w:rPr>
                <w:rFonts w:eastAsia="SimSun" w:cs="Times New Roman"/>
                <w:i w:val="0"/>
                <w:sz w:val="22"/>
                <w:lang w:val="en-US" w:eastAsia="de-DE"/>
              </w:rPr>
              <w:t>secondary research;</w:t>
            </w:r>
            <w:r w:rsidRPr="00C13306">
              <w:rPr>
                <w:rFonts w:eastAsia="PT Serif" w:cs="Times New Roman"/>
                <w:i w:val="0"/>
                <w:sz w:val="22"/>
                <w:lang w:val="en-US"/>
              </w:rPr>
              <w:t xml:space="preserve"> </w:t>
            </w:r>
          </w:p>
          <w:p w14:paraId="68A96C7C"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CSIS Significant Cyber Incidents Database;</w:t>
            </w:r>
          </w:p>
          <w:p w14:paraId="46B3C470" w14:textId="5B7B4961"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 xml:space="preserve">CISSM Cyber </w:t>
            </w:r>
            <w:r w:rsidR="00EE3480" w:rsidRPr="002B049C">
              <w:rPr>
                <w:rFonts w:eastAsia="PT Serif" w:cs="Times New Roman"/>
                <w:i w:val="0"/>
                <w:sz w:val="22"/>
                <w:lang w:val="en-US"/>
              </w:rPr>
              <w:t>Events</w:t>
            </w:r>
            <w:r w:rsidRPr="00C13306">
              <w:rPr>
                <w:rFonts w:eastAsia="PT Serif" w:cs="Times New Roman"/>
                <w:i w:val="0"/>
                <w:sz w:val="22"/>
                <w:lang w:val="en-US"/>
              </w:rPr>
              <w:t xml:space="preserve"> Database</w:t>
            </w:r>
          </w:p>
        </w:tc>
        <w:tc>
          <w:tcPr>
            <w:tcW w:w="4089" w:type="dxa"/>
          </w:tcPr>
          <w:p w14:paraId="7983CC09" w14:textId="77777777" w:rsidR="00C13306" w:rsidRPr="00C13306" w:rsidRDefault="00C13306" w:rsidP="00C13306">
            <w:pPr>
              <w:keepLines/>
              <w:rPr>
                <w:rFonts w:eastAsia="PT Serif" w:cs="Times New Roman"/>
                <w:i w:val="0"/>
                <w:color w:val="000000"/>
                <w:sz w:val="22"/>
                <w:lang w:val="en-US"/>
              </w:rPr>
            </w:pPr>
            <w:r w:rsidRPr="00C13306">
              <w:rPr>
                <w:rFonts w:eastAsia="PT Serif" w:cs="Times New Roman"/>
                <w:i w:val="0"/>
                <w:sz w:val="22"/>
                <w:lang w:val="en-US"/>
              </w:rPr>
              <w:t>Yes: During the implementation, there were no security breaches, technical failures, or other issues that interrupted or undermined the integrity of the voting process.</w:t>
            </w:r>
          </w:p>
        </w:tc>
        <w:tc>
          <w:tcPr>
            <w:tcW w:w="3943" w:type="dxa"/>
            <w:vMerge/>
          </w:tcPr>
          <w:p w14:paraId="50375CD2" w14:textId="77777777" w:rsidR="00C13306" w:rsidRPr="00C13306" w:rsidRDefault="00C13306" w:rsidP="00C13306">
            <w:pPr>
              <w:keepLines/>
              <w:jc w:val="center"/>
              <w:rPr>
                <w:rFonts w:eastAsia="PT Serif" w:cs="Times New Roman"/>
                <w:i w:val="0"/>
                <w:sz w:val="22"/>
                <w:lang w:val="en-US"/>
              </w:rPr>
            </w:pPr>
          </w:p>
        </w:tc>
      </w:tr>
      <w:tr w:rsidR="00C13306" w:rsidRPr="0065052D" w14:paraId="3217EBA2" w14:textId="77777777" w:rsidTr="00E850C4">
        <w:trPr>
          <w:cantSplit/>
        </w:trPr>
        <w:tc>
          <w:tcPr>
            <w:tcW w:w="1134" w:type="dxa"/>
            <w:vMerge/>
          </w:tcPr>
          <w:p w14:paraId="0CE307DA" w14:textId="77777777" w:rsidR="00C13306" w:rsidRPr="00C13306" w:rsidRDefault="00C13306" w:rsidP="00C13306">
            <w:pPr>
              <w:keepLines/>
              <w:rPr>
                <w:rFonts w:eastAsia="PT Serif" w:cs="Times New Roman"/>
                <w:i w:val="0"/>
                <w:sz w:val="22"/>
                <w:lang w:val="en-US"/>
              </w:rPr>
            </w:pPr>
          </w:p>
        </w:tc>
        <w:tc>
          <w:tcPr>
            <w:tcW w:w="2280" w:type="dxa"/>
            <w:vMerge/>
          </w:tcPr>
          <w:p w14:paraId="7CB0FC40" w14:textId="77777777" w:rsidR="00C13306" w:rsidRPr="00C13306" w:rsidRDefault="00C13306" w:rsidP="00C13306">
            <w:pPr>
              <w:keepLines/>
              <w:ind w:left="420"/>
              <w:rPr>
                <w:rFonts w:eastAsia="PT Serif" w:cs="Times New Roman"/>
                <w:i w:val="0"/>
                <w:sz w:val="22"/>
                <w:lang w:val="en-US"/>
              </w:rPr>
            </w:pPr>
          </w:p>
        </w:tc>
        <w:tc>
          <w:tcPr>
            <w:tcW w:w="2512" w:type="dxa"/>
            <w:vMerge/>
          </w:tcPr>
          <w:p w14:paraId="2CCA1D16" w14:textId="77777777" w:rsidR="00C13306" w:rsidRPr="00C13306" w:rsidRDefault="00C13306" w:rsidP="00C13306">
            <w:pPr>
              <w:keepLines/>
              <w:rPr>
                <w:rFonts w:eastAsia="PT Serif" w:cs="Times New Roman"/>
                <w:i w:val="0"/>
                <w:sz w:val="22"/>
                <w:lang w:val="en-US"/>
              </w:rPr>
            </w:pPr>
          </w:p>
        </w:tc>
        <w:tc>
          <w:tcPr>
            <w:tcW w:w="4089" w:type="dxa"/>
          </w:tcPr>
          <w:p w14:paraId="60CA95CE"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No: During the implementation, there were some security breaches, technical failures, or other issues that interrupted or undermined the integrity of the voting process.</w:t>
            </w:r>
          </w:p>
        </w:tc>
        <w:tc>
          <w:tcPr>
            <w:tcW w:w="3943" w:type="dxa"/>
            <w:vMerge/>
          </w:tcPr>
          <w:p w14:paraId="56E1DE3F" w14:textId="77777777" w:rsidR="00C13306" w:rsidRPr="00C13306" w:rsidRDefault="00C13306" w:rsidP="00C13306">
            <w:pPr>
              <w:keepLines/>
              <w:jc w:val="center"/>
              <w:rPr>
                <w:rFonts w:eastAsia="PT Serif" w:cs="Times New Roman"/>
                <w:i w:val="0"/>
                <w:sz w:val="22"/>
                <w:lang w:val="en-US"/>
              </w:rPr>
            </w:pPr>
          </w:p>
        </w:tc>
      </w:tr>
      <w:tr w:rsidR="00C13306" w:rsidRPr="0065052D" w14:paraId="1ADF9FE9" w14:textId="77777777" w:rsidTr="00E850C4">
        <w:trPr>
          <w:cantSplit/>
        </w:trPr>
        <w:tc>
          <w:tcPr>
            <w:tcW w:w="1134" w:type="dxa"/>
            <w:vMerge/>
          </w:tcPr>
          <w:p w14:paraId="5AB76A09" w14:textId="77777777" w:rsidR="00C13306" w:rsidRPr="00C13306" w:rsidRDefault="00C13306" w:rsidP="00C13306">
            <w:pPr>
              <w:keepLines/>
              <w:rPr>
                <w:rFonts w:eastAsia="PT Serif" w:cs="Times New Roman"/>
                <w:i w:val="0"/>
                <w:sz w:val="22"/>
                <w:lang w:val="en-US"/>
              </w:rPr>
            </w:pPr>
          </w:p>
        </w:tc>
        <w:tc>
          <w:tcPr>
            <w:tcW w:w="2280" w:type="dxa"/>
            <w:vMerge/>
          </w:tcPr>
          <w:p w14:paraId="496BC059" w14:textId="77777777" w:rsidR="00C13306" w:rsidRPr="00C13306" w:rsidRDefault="00C13306" w:rsidP="00C13306">
            <w:pPr>
              <w:keepLines/>
              <w:jc w:val="center"/>
              <w:rPr>
                <w:rFonts w:eastAsia="PT Serif" w:cs="Times New Roman"/>
                <w:i w:val="0"/>
                <w:sz w:val="22"/>
                <w:lang w:val="en-US"/>
              </w:rPr>
            </w:pPr>
          </w:p>
        </w:tc>
        <w:tc>
          <w:tcPr>
            <w:tcW w:w="2512" w:type="dxa"/>
            <w:vMerge/>
          </w:tcPr>
          <w:p w14:paraId="45BEF172" w14:textId="77777777" w:rsidR="00C13306" w:rsidRPr="00C13306" w:rsidRDefault="00C13306" w:rsidP="00C13306">
            <w:pPr>
              <w:keepLines/>
              <w:rPr>
                <w:rFonts w:eastAsia="PT Serif" w:cs="Times New Roman"/>
                <w:i w:val="0"/>
                <w:sz w:val="22"/>
                <w:lang w:val="en-US"/>
              </w:rPr>
            </w:pPr>
          </w:p>
        </w:tc>
        <w:tc>
          <w:tcPr>
            <w:tcW w:w="4089" w:type="dxa"/>
          </w:tcPr>
          <w:p w14:paraId="49417775" w14:textId="77777777" w:rsidR="00C13306" w:rsidRPr="00C13306" w:rsidRDefault="00C13306" w:rsidP="00C13306">
            <w:pPr>
              <w:keepLines/>
              <w:rPr>
                <w:rFonts w:eastAsia="PT Serif" w:cs="Times New Roman"/>
                <w:i w:val="0"/>
                <w:color w:val="000000"/>
                <w:sz w:val="22"/>
                <w:lang w:val="en-US"/>
              </w:rPr>
            </w:pPr>
          </w:p>
        </w:tc>
        <w:tc>
          <w:tcPr>
            <w:tcW w:w="3943" w:type="dxa"/>
            <w:vMerge/>
          </w:tcPr>
          <w:p w14:paraId="6F90A38F" w14:textId="77777777" w:rsidR="00C13306" w:rsidRPr="00C13306" w:rsidRDefault="00C13306" w:rsidP="00C13306">
            <w:pPr>
              <w:keepLines/>
              <w:jc w:val="center"/>
              <w:rPr>
                <w:rFonts w:eastAsia="PT Serif" w:cs="Times New Roman"/>
                <w:i w:val="0"/>
                <w:sz w:val="22"/>
                <w:lang w:val="en-US"/>
              </w:rPr>
            </w:pPr>
          </w:p>
        </w:tc>
      </w:tr>
      <w:tr w:rsidR="00C13306" w:rsidRPr="0065052D" w14:paraId="4D426107" w14:textId="77777777" w:rsidTr="00E850C4">
        <w:trPr>
          <w:cantSplit/>
        </w:trPr>
        <w:tc>
          <w:tcPr>
            <w:tcW w:w="1134" w:type="dxa"/>
            <w:vMerge/>
          </w:tcPr>
          <w:p w14:paraId="100663F9" w14:textId="77777777" w:rsidR="00C13306" w:rsidRPr="00C13306" w:rsidRDefault="00C13306" w:rsidP="00C13306">
            <w:pPr>
              <w:keepLines/>
              <w:rPr>
                <w:rFonts w:eastAsia="PT Serif" w:cs="Times New Roman"/>
                <w:i w:val="0"/>
                <w:sz w:val="22"/>
                <w:lang w:val="en-US"/>
              </w:rPr>
            </w:pPr>
          </w:p>
        </w:tc>
        <w:tc>
          <w:tcPr>
            <w:tcW w:w="2280" w:type="dxa"/>
            <w:vMerge w:val="restart"/>
          </w:tcPr>
          <w:p w14:paraId="6035EF04"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Durable implementation of e-voting (DIM)</w:t>
            </w:r>
          </w:p>
          <w:p w14:paraId="101F6910"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E-voting trails and implementation are not interrupted over time.</w:t>
            </w:r>
          </w:p>
        </w:tc>
        <w:tc>
          <w:tcPr>
            <w:tcW w:w="2512" w:type="dxa"/>
            <w:vMerge w:val="restart"/>
          </w:tcPr>
          <w:p w14:paraId="200E40EA"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 xml:space="preserve">E-voting implementation reports, EMB websites and newsletter, IDEA </w:t>
            </w:r>
            <w:bookmarkStart w:id="0" w:name="OLE_LINK19"/>
            <w:r w:rsidRPr="00C13306">
              <w:rPr>
                <w:rFonts w:eastAsia="PT Serif" w:cs="Times New Roman"/>
                <w:i w:val="0"/>
                <w:sz w:val="22"/>
                <w:lang w:val="en-US"/>
              </w:rPr>
              <w:t>ICTs in Elections database</w:t>
            </w:r>
            <w:bookmarkEnd w:id="0"/>
            <w:r w:rsidRPr="00C13306">
              <w:rPr>
                <w:rFonts w:eastAsia="PT Serif" w:cs="Times New Roman"/>
                <w:i w:val="0"/>
                <w:sz w:val="22"/>
                <w:lang w:val="en-US"/>
              </w:rPr>
              <w:t xml:space="preserve"> and secondary research. </w:t>
            </w:r>
          </w:p>
          <w:p w14:paraId="5DDD0A07" w14:textId="77777777" w:rsidR="00C13306" w:rsidRPr="00C13306" w:rsidRDefault="00C13306" w:rsidP="00C13306">
            <w:pPr>
              <w:keepLines/>
              <w:rPr>
                <w:rFonts w:eastAsia="PT Serif" w:cs="Times New Roman"/>
                <w:i w:val="0"/>
                <w:sz w:val="22"/>
                <w:lang w:val="en-US"/>
              </w:rPr>
            </w:pPr>
          </w:p>
        </w:tc>
        <w:tc>
          <w:tcPr>
            <w:tcW w:w="4089" w:type="dxa"/>
          </w:tcPr>
          <w:p w14:paraId="03D69127"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Durable: E-voting implementation is E-voting is long-lasting over time</w:t>
            </w:r>
          </w:p>
        </w:tc>
        <w:tc>
          <w:tcPr>
            <w:tcW w:w="3943" w:type="dxa"/>
            <w:vMerge/>
          </w:tcPr>
          <w:p w14:paraId="598B3A24" w14:textId="77777777" w:rsidR="00C13306" w:rsidRPr="00C13306" w:rsidRDefault="00C13306" w:rsidP="00C13306">
            <w:pPr>
              <w:keepLines/>
              <w:jc w:val="center"/>
              <w:rPr>
                <w:rFonts w:eastAsia="PT Serif" w:cs="Times New Roman"/>
                <w:i w:val="0"/>
                <w:sz w:val="22"/>
                <w:lang w:val="en-US"/>
              </w:rPr>
            </w:pPr>
          </w:p>
        </w:tc>
      </w:tr>
      <w:tr w:rsidR="00C13306" w:rsidRPr="0065052D" w14:paraId="45904067" w14:textId="77777777" w:rsidTr="00E850C4">
        <w:trPr>
          <w:cantSplit/>
        </w:trPr>
        <w:tc>
          <w:tcPr>
            <w:tcW w:w="1134" w:type="dxa"/>
            <w:vMerge/>
          </w:tcPr>
          <w:p w14:paraId="06911D3E" w14:textId="77777777" w:rsidR="00C13306" w:rsidRPr="00C13306" w:rsidRDefault="00C13306" w:rsidP="00C13306">
            <w:pPr>
              <w:keepLines/>
              <w:rPr>
                <w:rFonts w:eastAsia="PT Serif" w:cs="Times New Roman"/>
                <w:i w:val="0"/>
                <w:sz w:val="22"/>
                <w:lang w:val="en-US"/>
              </w:rPr>
            </w:pPr>
          </w:p>
        </w:tc>
        <w:tc>
          <w:tcPr>
            <w:tcW w:w="2280" w:type="dxa"/>
            <w:vMerge/>
          </w:tcPr>
          <w:p w14:paraId="081B82E2" w14:textId="77777777" w:rsidR="00C13306" w:rsidRPr="00C13306" w:rsidRDefault="00C13306" w:rsidP="00C13306">
            <w:pPr>
              <w:keepLines/>
              <w:jc w:val="center"/>
              <w:rPr>
                <w:rFonts w:eastAsia="PT Serif" w:cs="Times New Roman"/>
                <w:i w:val="0"/>
                <w:sz w:val="22"/>
                <w:lang w:val="en-US"/>
              </w:rPr>
            </w:pPr>
          </w:p>
        </w:tc>
        <w:tc>
          <w:tcPr>
            <w:tcW w:w="2512" w:type="dxa"/>
            <w:vMerge/>
          </w:tcPr>
          <w:p w14:paraId="2278C3C9" w14:textId="77777777" w:rsidR="00C13306" w:rsidRPr="00C13306" w:rsidRDefault="00C13306" w:rsidP="00C13306">
            <w:pPr>
              <w:keepLines/>
              <w:rPr>
                <w:rFonts w:eastAsia="PT Serif" w:cs="Times New Roman"/>
                <w:i w:val="0"/>
                <w:sz w:val="22"/>
                <w:lang w:val="en-US"/>
              </w:rPr>
            </w:pPr>
          </w:p>
        </w:tc>
        <w:tc>
          <w:tcPr>
            <w:tcW w:w="4089" w:type="dxa"/>
          </w:tcPr>
          <w:p w14:paraId="0DFBCBE4"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Some discontinuations: E-voting has been discontinued in some constituencies or during specific elections, but it continues to be used in recent elections.</w:t>
            </w:r>
          </w:p>
        </w:tc>
        <w:tc>
          <w:tcPr>
            <w:tcW w:w="3943" w:type="dxa"/>
            <w:vMerge/>
          </w:tcPr>
          <w:p w14:paraId="0FC9A374" w14:textId="77777777" w:rsidR="00C13306" w:rsidRPr="00C13306" w:rsidRDefault="00C13306" w:rsidP="00C13306">
            <w:pPr>
              <w:keepLines/>
              <w:jc w:val="center"/>
              <w:rPr>
                <w:rFonts w:eastAsia="PT Serif" w:cs="Times New Roman"/>
                <w:i w:val="0"/>
                <w:sz w:val="22"/>
                <w:lang w:val="en-US"/>
              </w:rPr>
            </w:pPr>
          </w:p>
        </w:tc>
      </w:tr>
      <w:tr w:rsidR="00C13306" w:rsidRPr="0065052D" w14:paraId="0D0A8A94" w14:textId="77777777" w:rsidTr="00E850C4">
        <w:trPr>
          <w:cantSplit/>
        </w:trPr>
        <w:tc>
          <w:tcPr>
            <w:tcW w:w="1134" w:type="dxa"/>
            <w:vMerge/>
          </w:tcPr>
          <w:p w14:paraId="4A039026" w14:textId="77777777" w:rsidR="00C13306" w:rsidRPr="00C13306" w:rsidRDefault="00C13306" w:rsidP="00C13306">
            <w:pPr>
              <w:keepLines/>
              <w:rPr>
                <w:rFonts w:eastAsia="PT Serif" w:cs="Times New Roman"/>
                <w:i w:val="0"/>
                <w:sz w:val="22"/>
                <w:lang w:val="en-US"/>
              </w:rPr>
            </w:pPr>
          </w:p>
        </w:tc>
        <w:tc>
          <w:tcPr>
            <w:tcW w:w="2280" w:type="dxa"/>
            <w:vMerge/>
          </w:tcPr>
          <w:p w14:paraId="05BDEEC1" w14:textId="77777777" w:rsidR="00C13306" w:rsidRPr="00C13306" w:rsidRDefault="00C13306" w:rsidP="00C13306">
            <w:pPr>
              <w:keepLines/>
              <w:jc w:val="center"/>
              <w:rPr>
                <w:rFonts w:eastAsia="PT Serif" w:cs="Times New Roman"/>
                <w:i w:val="0"/>
                <w:sz w:val="22"/>
                <w:lang w:val="en-US"/>
              </w:rPr>
            </w:pPr>
          </w:p>
        </w:tc>
        <w:tc>
          <w:tcPr>
            <w:tcW w:w="2512" w:type="dxa"/>
            <w:vMerge/>
          </w:tcPr>
          <w:p w14:paraId="627D19A2" w14:textId="77777777" w:rsidR="00C13306" w:rsidRPr="00C13306" w:rsidRDefault="00C13306" w:rsidP="00C13306">
            <w:pPr>
              <w:keepLines/>
              <w:rPr>
                <w:rFonts w:eastAsia="PT Serif" w:cs="Times New Roman"/>
                <w:i w:val="0"/>
                <w:sz w:val="22"/>
                <w:lang w:val="en-US"/>
              </w:rPr>
            </w:pPr>
          </w:p>
        </w:tc>
        <w:tc>
          <w:tcPr>
            <w:tcW w:w="4089" w:type="dxa"/>
          </w:tcPr>
          <w:p w14:paraId="744D4C8A"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Discontinue: E-voting was utilized in the past but has since been officially abandoned or has not been used in recent elections.</w:t>
            </w:r>
          </w:p>
        </w:tc>
        <w:tc>
          <w:tcPr>
            <w:tcW w:w="3943" w:type="dxa"/>
            <w:vMerge/>
          </w:tcPr>
          <w:p w14:paraId="547E5187" w14:textId="77777777" w:rsidR="00C13306" w:rsidRPr="00C13306" w:rsidRDefault="00C13306" w:rsidP="00C13306">
            <w:pPr>
              <w:keepLines/>
              <w:jc w:val="center"/>
              <w:rPr>
                <w:rFonts w:eastAsia="PT Serif" w:cs="Times New Roman"/>
                <w:i w:val="0"/>
                <w:sz w:val="22"/>
                <w:lang w:val="en-US"/>
              </w:rPr>
            </w:pPr>
          </w:p>
        </w:tc>
      </w:tr>
      <w:tr w:rsidR="00C13306" w:rsidRPr="0065052D" w14:paraId="5335491A" w14:textId="77777777" w:rsidTr="00E850C4">
        <w:trPr>
          <w:cantSplit/>
        </w:trPr>
        <w:tc>
          <w:tcPr>
            <w:tcW w:w="1134" w:type="dxa"/>
            <w:vMerge/>
            <w:tcBorders>
              <w:bottom w:val="single" w:sz="4" w:space="0" w:color="auto"/>
            </w:tcBorders>
          </w:tcPr>
          <w:p w14:paraId="6872FDC5" w14:textId="77777777" w:rsidR="00C13306" w:rsidRPr="00C13306" w:rsidRDefault="00C13306" w:rsidP="00C13306">
            <w:pPr>
              <w:keepLines/>
              <w:rPr>
                <w:rFonts w:eastAsia="PT Serif" w:cs="Times New Roman"/>
                <w:i w:val="0"/>
                <w:sz w:val="22"/>
                <w:lang w:val="en-US"/>
              </w:rPr>
            </w:pPr>
          </w:p>
        </w:tc>
        <w:tc>
          <w:tcPr>
            <w:tcW w:w="2280" w:type="dxa"/>
            <w:vMerge/>
            <w:tcBorders>
              <w:bottom w:val="single" w:sz="4" w:space="0" w:color="auto"/>
            </w:tcBorders>
          </w:tcPr>
          <w:p w14:paraId="1E7E5CA3" w14:textId="77777777" w:rsidR="00C13306" w:rsidRPr="00C13306" w:rsidRDefault="00C13306" w:rsidP="00C13306">
            <w:pPr>
              <w:keepLines/>
              <w:jc w:val="center"/>
              <w:rPr>
                <w:rFonts w:eastAsia="PT Serif" w:cs="Times New Roman"/>
                <w:i w:val="0"/>
                <w:sz w:val="22"/>
                <w:lang w:val="en-US"/>
              </w:rPr>
            </w:pPr>
          </w:p>
        </w:tc>
        <w:tc>
          <w:tcPr>
            <w:tcW w:w="2512" w:type="dxa"/>
            <w:vMerge/>
            <w:tcBorders>
              <w:bottom w:val="single" w:sz="4" w:space="0" w:color="auto"/>
            </w:tcBorders>
          </w:tcPr>
          <w:p w14:paraId="70B4AC88" w14:textId="77777777" w:rsidR="00C13306" w:rsidRPr="00C13306" w:rsidRDefault="00C13306" w:rsidP="00C13306">
            <w:pPr>
              <w:keepLines/>
              <w:rPr>
                <w:rFonts w:eastAsia="PT Serif" w:cs="Times New Roman"/>
                <w:i w:val="0"/>
                <w:sz w:val="22"/>
                <w:lang w:val="en-US"/>
              </w:rPr>
            </w:pPr>
          </w:p>
        </w:tc>
        <w:tc>
          <w:tcPr>
            <w:tcW w:w="4089" w:type="dxa"/>
            <w:tcBorders>
              <w:bottom w:val="single" w:sz="4" w:space="0" w:color="auto"/>
            </w:tcBorders>
          </w:tcPr>
          <w:p w14:paraId="5E4BDD02"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 xml:space="preserve">Not implemented: </w:t>
            </w:r>
            <w:r w:rsidRPr="00C13306">
              <w:rPr>
                <w:rFonts w:eastAsia="PT Serif" w:cs="Times New Roman"/>
                <w:i w:val="0"/>
                <w:color w:val="000000"/>
                <w:sz w:val="22"/>
                <w:lang w:val="en-US"/>
              </w:rPr>
              <w:t>E-voting is not implemented.</w:t>
            </w:r>
          </w:p>
        </w:tc>
        <w:tc>
          <w:tcPr>
            <w:tcW w:w="3943" w:type="dxa"/>
            <w:vMerge/>
            <w:tcBorders>
              <w:bottom w:val="single" w:sz="4" w:space="0" w:color="auto"/>
            </w:tcBorders>
          </w:tcPr>
          <w:p w14:paraId="1F6A7C75" w14:textId="77777777" w:rsidR="00C13306" w:rsidRPr="00C13306" w:rsidRDefault="00C13306" w:rsidP="00C13306">
            <w:pPr>
              <w:keepLines/>
              <w:jc w:val="center"/>
              <w:rPr>
                <w:rFonts w:eastAsia="PT Serif" w:cs="Times New Roman"/>
                <w:i w:val="0"/>
                <w:sz w:val="22"/>
                <w:lang w:val="en-US"/>
              </w:rPr>
            </w:pPr>
          </w:p>
        </w:tc>
      </w:tr>
      <w:tr w:rsidR="00C13306" w:rsidRPr="0065052D" w14:paraId="06DB48E2" w14:textId="77777777" w:rsidTr="00E850C4">
        <w:trPr>
          <w:cantSplit/>
        </w:trPr>
        <w:tc>
          <w:tcPr>
            <w:tcW w:w="1134" w:type="dxa"/>
            <w:vMerge w:val="restart"/>
            <w:tcBorders>
              <w:top w:val="single" w:sz="4" w:space="0" w:color="auto"/>
            </w:tcBorders>
          </w:tcPr>
          <w:p w14:paraId="3E4257EA"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Politics</w:t>
            </w:r>
          </w:p>
        </w:tc>
        <w:tc>
          <w:tcPr>
            <w:tcW w:w="2280" w:type="dxa"/>
            <w:vMerge w:val="restart"/>
            <w:tcBorders>
              <w:top w:val="single" w:sz="4" w:space="0" w:color="auto"/>
            </w:tcBorders>
          </w:tcPr>
          <w:p w14:paraId="12339450"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High trust (TRU)</w:t>
            </w:r>
          </w:p>
          <w:p w14:paraId="5FCD6E8B"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t>The share of individuals interacting digitally with public authorities is high</w:t>
            </w:r>
          </w:p>
        </w:tc>
        <w:tc>
          <w:tcPr>
            <w:tcW w:w="2512" w:type="dxa"/>
            <w:vMerge w:val="restart"/>
            <w:tcBorders>
              <w:top w:val="single" w:sz="4" w:space="0" w:color="auto"/>
            </w:tcBorders>
          </w:tcPr>
          <w:p w14:paraId="6716AE26" w14:textId="686DDF78" w:rsidR="00C13306" w:rsidRPr="00C13306" w:rsidRDefault="00C13306" w:rsidP="00C13306">
            <w:pPr>
              <w:keepLines/>
              <w:rPr>
                <w:rFonts w:eastAsia="PT Serif" w:cs="Times New Roman"/>
                <w:i w:val="0"/>
                <w:sz w:val="22"/>
                <w:lang w:val="en-US"/>
              </w:rPr>
            </w:pPr>
            <w:bookmarkStart w:id="1" w:name="OLE_LINK18"/>
            <w:r w:rsidRPr="00C13306">
              <w:rPr>
                <w:rFonts w:eastAsia="PT Serif" w:cs="Times New Roman"/>
                <w:i w:val="0"/>
                <w:sz w:val="22"/>
                <w:lang w:val="en-US"/>
              </w:rPr>
              <w:t>OECD Going Digital Tool</w:t>
            </w:r>
            <w:r w:rsidR="00FF72FA" w:rsidRPr="002B049C">
              <w:rPr>
                <w:rFonts w:eastAsia="PT Serif" w:cs="Times New Roman"/>
                <w:i w:val="0"/>
                <w:sz w:val="22"/>
                <w:lang w:val="en-US"/>
              </w:rPr>
              <w:t>k</w:t>
            </w:r>
            <w:r w:rsidRPr="00C13306">
              <w:rPr>
                <w:rFonts w:eastAsia="PT Serif" w:cs="Times New Roman"/>
                <w:i w:val="0"/>
                <w:sz w:val="22"/>
                <w:lang w:val="en-US"/>
              </w:rPr>
              <w:t>it</w:t>
            </w:r>
            <w:bookmarkEnd w:id="1"/>
            <w:r w:rsidRPr="00C13306">
              <w:rPr>
                <w:rFonts w:eastAsia="PT Serif" w:cs="Times New Roman"/>
                <w:i w:val="0"/>
                <w:sz w:val="22"/>
                <w:lang w:val="en-US"/>
              </w:rPr>
              <w:t xml:space="preserve"> (indicator: Share of individuals using the internet to interact with public authorities, the most recent available data).</w:t>
            </w:r>
          </w:p>
        </w:tc>
        <w:tc>
          <w:tcPr>
            <w:tcW w:w="4089" w:type="dxa"/>
            <w:tcBorders>
              <w:top w:val="single" w:sz="4" w:space="0" w:color="auto"/>
            </w:tcBorders>
          </w:tcPr>
          <w:p w14:paraId="6C23D7F8"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Yes: The country has a higher share of individuals using the internet to interact with public authorities than the OECD average.</w:t>
            </w:r>
          </w:p>
        </w:tc>
        <w:tc>
          <w:tcPr>
            <w:tcW w:w="3943" w:type="dxa"/>
            <w:vMerge w:val="restart"/>
            <w:tcBorders>
              <w:top w:val="single" w:sz="4" w:space="0" w:color="auto"/>
            </w:tcBorders>
          </w:tcPr>
          <w:p w14:paraId="36214213"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1 = Political success: The share of individuals using the internet to interact with public authorities is high, and this share is increasing overtime.</w:t>
            </w:r>
          </w:p>
          <w:p w14:paraId="34F0ABD8"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0.67 = Partial political success: The share of individuals using the internet to interact with public authorities is high, but this share is decreasing overtime [However, we do not observe this situation in our cases].</w:t>
            </w:r>
          </w:p>
          <w:p w14:paraId="0FFD4840"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lastRenderedPageBreak/>
              <w:t>0.33 = Partial political failure: The share of individuals using the internet to interact with public authorities is low, and this share is increasing overtime.</w:t>
            </w:r>
          </w:p>
          <w:p w14:paraId="02C97D5F"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 Political failure: The share of individuals using the internet to interact with public authorities is low, and this share is decreasing overtime.</w:t>
            </w:r>
          </w:p>
        </w:tc>
      </w:tr>
      <w:tr w:rsidR="00C13306" w:rsidRPr="0065052D" w14:paraId="222AD227" w14:textId="77777777" w:rsidTr="00E850C4">
        <w:trPr>
          <w:cantSplit/>
        </w:trPr>
        <w:tc>
          <w:tcPr>
            <w:tcW w:w="1134" w:type="dxa"/>
            <w:vMerge/>
          </w:tcPr>
          <w:p w14:paraId="2587AF64" w14:textId="77777777" w:rsidR="00C13306" w:rsidRPr="00C13306" w:rsidRDefault="00C13306" w:rsidP="00C13306">
            <w:pPr>
              <w:keepLines/>
              <w:rPr>
                <w:rFonts w:eastAsia="PT Serif" w:cs="Times New Roman"/>
                <w:i w:val="0"/>
                <w:sz w:val="22"/>
                <w:lang w:val="en-US"/>
              </w:rPr>
            </w:pPr>
          </w:p>
        </w:tc>
        <w:tc>
          <w:tcPr>
            <w:tcW w:w="2280" w:type="dxa"/>
            <w:vMerge/>
          </w:tcPr>
          <w:p w14:paraId="61605D05" w14:textId="77777777" w:rsidR="00C13306" w:rsidRPr="00C13306" w:rsidRDefault="00C13306" w:rsidP="00C13306">
            <w:pPr>
              <w:keepLines/>
              <w:jc w:val="center"/>
              <w:rPr>
                <w:rFonts w:eastAsia="PT Serif" w:cs="Times New Roman"/>
                <w:i w:val="0"/>
                <w:sz w:val="22"/>
                <w:lang w:val="en-US"/>
              </w:rPr>
            </w:pPr>
          </w:p>
        </w:tc>
        <w:tc>
          <w:tcPr>
            <w:tcW w:w="2512" w:type="dxa"/>
            <w:vMerge/>
          </w:tcPr>
          <w:p w14:paraId="48DD6145" w14:textId="77777777" w:rsidR="00C13306" w:rsidRPr="00C13306" w:rsidRDefault="00C13306" w:rsidP="00C13306">
            <w:pPr>
              <w:keepLines/>
              <w:rPr>
                <w:rFonts w:eastAsia="PT Serif" w:cs="Times New Roman"/>
                <w:i w:val="0"/>
                <w:sz w:val="22"/>
                <w:lang w:val="en-US"/>
              </w:rPr>
            </w:pPr>
          </w:p>
        </w:tc>
        <w:tc>
          <w:tcPr>
            <w:tcW w:w="4089" w:type="dxa"/>
          </w:tcPr>
          <w:p w14:paraId="6FE96B21"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No: The country has a lower share of individuals using the internet to interact with public authorities than the OECD average.</w:t>
            </w:r>
          </w:p>
        </w:tc>
        <w:tc>
          <w:tcPr>
            <w:tcW w:w="3943" w:type="dxa"/>
            <w:vMerge/>
          </w:tcPr>
          <w:p w14:paraId="68BFD3BC" w14:textId="77777777" w:rsidR="00C13306" w:rsidRPr="00C13306" w:rsidRDefault="00C13306" w:rsidP="00C13306">
            <w:pPr>
              <w:keepLines/>
              <w:jc w:val="center"/>
              <w:rPr>
                <w:rFonts w:eastAsia="PT Serif" w:cs="Times New Roman"/>
                <w:i w:val="0"/>
                <w:sz w:val="22"/>
                <w:lang w:val="en-US"/>
              </w:rPr>
            </w:pPr>
          </w:p>
        </w:tc>
      </w:tr>
      <w:tr w:rsidR="00C13306" w:rsidRPr="0065052D" w14:paraId="579DDE4A" w14:textId="77777777" w:rsidTr="00E850C4">
        <w:trPr>
          <w:cantSplit/>
        </w:trPr>
        <w:tc>
          <w:tcPr>
            <w:tcW w:w="1134" w:type="dxa"/>
            <w:vMerge/>
          </w:tcPr>
          <w:p w14:paraId="5FCCE980" w14:textId="77777777" w:rsidR="00C13306" w:rsidRPr="00C13306" w:rsidRDefault="00C13306" w:rsidP="00C13306">
            <w:pPr>
              <w:keepLines/>
              <w:rPr>
                <w:rFonts w:eastAsia="PT Serif" w:cs="Times New Roman"/>
                <w:i w:val="0"/>
                <w:sz w:val="22"/>
                <w:lang w:val="en-US"/>
              </w:rPr>
            </w:pPr>
          </w:p>
        </w:tc>
        <w:tc>
          <w:tcPr>
            <w:tcW w:w="2280" w:type="dxa"/>
            <w:vMerge w:val="restart"/>
          </w:tcPr>
          <w:p w14:paraId="5326AA57"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Durable or enhanced trust (ITR)</w:t>
            </w:r>
          </w:p>
          <w:p w14:paraId="0D61B974" w14:textId="77777777" w:rsidR="00C13306" w:rsidRPr="00C13306" w:rsidRDefault="00C13306" w:rsidP="00C13306">
            <w:pPr>
              <w:keepLines/>
              <w:ind w:left="420"/>
              <w:rPr>
                <w:rFonts w:eastAsia="PT Serif" w:cs="Times New Roman"/>
                <w:i w:val="0"/>
                <w:sz w:val="22"/>
                <w:lang w:val="en-US"/>
              </w:rPr>
            </w:pPr>
            <w:r w:rsidRPr="00C13306">
              <w:rPr>
                <w:rFonts w:eastAsia="PT Serif" w:cs="Times New Roman"/>
                <w:i w:val="0"/>
                <w:sz w:val="22"/>
                <w:lang w:val="en-US"/>
              </w:rPr>
              <w:lastRenderedPageBreak/>
              <w:t>The share of individuals interacting digitally with public authorities is increasing over time</w:t>
            </w:r>
          </w:p>
        </w:tc>
        <w:tc>
          <w:tcPr>
            <w:tcW w:w="2512" w:type="dxa"/>
            <w:vMerge w:val="restart"/>
          </w:tcPr>
          <w:p w14:paraId="7914558E" w14:textId="3368A22A"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lastRenderedPageBreak/>
              <w:t>OECD Going Digital Tool</w:t>
            </w:r>
            <w:r w:rsidR="00FF72FA" w:rsidRPr="002B049C">
              <w:rPr>
                <w:rFonts w:eastAsia="PT Serif" w:cs="Times New Roman"/>
                <w:i w:val="0"/>
                <w:sz w:val="22"/>
                <w:lang w:val="en-US"/>
              </w:rPr>
              <w:t>k</w:t>
            </w:r>
            <w:r w:rsidRPr="00C13306">
              <w:rPr>
                <w:rFonts w:eastAsia="PT Serif" w:cs="Times New Roman"/>
                <w:i w:val="0"/>
                <w:sz w:val="22"/>
                <w:lang w:val="en-US"/>
              </w:rPr>
              <w:t>it (indicator: Share of individuals using the internet to interact with public authorities).</w:t>
            </w:r>
          </w:p>
        </w:tc>
        <w:tc>
          <w:tcPr>
            <w:tcW w:w="4089" w:type="dxa"/>
          </w:tcPr>
          <w:p w14:paraId="1C230E31"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Yes: The share of individuals using the internet to interact with public authorities is increasing over time.</w:t>
            </w:r>
          </w:p>
        </w:tc>
        <w:tc>
          <w:tcPr>
            <w:tcW w:w="3943" w:type="dxa"/>
            <w:vMerge/>
          </w:tcPr>
          <w:p w14:paraId="07E42CF8" w14:textId="77777777" w:rsidR="00C13306" w:rsidRPr="00C13306" w:rsidRDefault="00C13306" w:rsidP="00C13306">
            <w:pPr>
              <w:keepLines/>
              <w:jc w:val="center"/>
              <w:rPr>
                <w:rFonts w:eastAsia="PT Serif" w:cs="Times New Roman"/>
                <w:i w:val="0"/>
                <w:sz w:val="22"/>
                <w:lang w:val="en-US"/>
              </w:rPr>
            </w:pPr>
          </w:p>
        </w:tc>
      </w:tr>
      <w:tr w:rsidR="00C13306" w:rsidRPr="0065052D" w14:paraId="143F9B21" w14:textId="77777777" w:rsidTr="00E850C4">
        <w:trPr>
          <w:cantSplit/>
        </w:trPr>
        <w:tc>
          <w:tcPr>
            <w:tcW w:w="1134" w:type="dxa"/>
            <w:vMerge/>
            <w:tcBorders>
              <w:bottom w:val="single" w:sz="4" w:space="0" w:color="auto"/>
            </w:tcBorders>
          </w:tcPr>
          <w:p w14:paraId="5E659F90" w14:textId="77777777" w:rsidR="00C13306" w:rsidRPr="00C13306" w:rsidRDefault="00C13306" w:rsidP="00C13306">
            <w:pPr>
              <w:keepLines/>
              <w:rPr>
                <w:rFonts w:eastAsia="PT Serif" w:cs="Times New Roman"/>
                <w:i w:val="0"/>
                <w:sz w:val="22"/>
                <w:lang w:val="en-US"/>
              </w:rPr>
            </w:pPr>
          </w:p>
        </w:tc>
        <w:tc>
          <w:tcPr>
            <w:tcW w:w="2280" w:type="dxa"/>
            <w:vMerge/>
            <w:tcBorders>
              <w:bottom w:val="single" w:sz="4" w:space="0" w:color="auto"/>
            </w:tcBorders>
          </w:tcPr>
          <w:p w14:paraId="7BA7399D" w14:textId="77777777" w:rsidR="00C13306" w:rsidRPr="00C13306" w:rsidRDefault="00C13306" w:rsidP="00C13306">
            <w:pPr>
              <w:keepLines/>
              <w:jc w:val="center"/>
              <w:rPr>
                <w:rFonts w:eastAsia="PT Serif" w:cs="Times New Roman"/>
                <w:i w:val="0"/>
                <w:sz w:val="22"/>
                <w:lang w:val="en-US"/>
              </w:rPr>
            </w:pPr>
          </w:p>
        </w:tc>
        <w:tc>
          <w:tcPr>
            <w:tcW w:w="2512" w:type="dxa"/>
            <w:vMerge/>
            <w:tcBorders>
              <w:bottom w:val="single" w:sz="4" w:space="0" w:color="auto"/>
            </w:tcBorders>
          </w:tcPr>
          <w:p w14:paraId="595A483A" w14:textId="77777777" w:rsidR="00C13306" w:rsidRPr="00C13306" w:rsidRDefault="00C13306" w:rsidP="00C13306">
            <w:pPr>
              <w:keepLines/>
              <w:rPr>
                <w:rFonts w:eastAsia="PT Serif" w:cs="Times New Roman"/>
                <w:i w:val="0"/>
                <w:sz w:val="22"/>
                <w:lang w:val="en-US"/>
              </w:rPr>
            </w:pPr>
          </w:p>
        </w:tc>
        <w:tc>
          <w:tcPr>
            <w:tcW w:w="4089" w:type="dxa"/>
            <w:tcBorders>
              <w:bottom w:val="single" w:sz="4" w:space="0" w:color="auto"/>
            </w:tcBorders>
          </w:tcPr>
          <w:p w14:paraId="7791AD36"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No: The share of individuals using the internet to interact with public authorities is decreasing over time.</w:t>
            </w:r>
          </w:p>
        </w:tc>
        <w:tc>
          <w:tcPr>
            <w:tcW w:w="3943" w:type="dxa"/>
            <w:vMerge/>
            <w:tcBorders>
              <w:bottom w:val="single" w:sz="4" w:space="0" w:color="auto"/>
            </w:tcBorders>
          </w:tcPr>
          <w:p w14:paraId="2AAEF026" w14:textId="77777777" w:rsidR="00C13306" w:rsidRPr="00C13306" w:rsidRDefault="00C13306" w:rsidP="00C13306">
            <w:pPr>
              <w:keepLines/>
              <w:jc w:val="center"/>
              <w:rPr>
                <w:rFonts w:eastAsia="PT Serif" w:cs="Times New Roman"/>
                <w:i w:val="0"/>
                <w:sz w:val="22"/>
                <w:lang w:val="en-US"/>
              </w:rPr>
            </w:pPr>
          </w:p>
        </w:tc>
      </w:tr>
      <w:tr w:rsidR="00C13306" w:rsidRPr="0065052D" w14:paraId="26DD45EA" w14:textId="77777777" w:rsidTr="00E850C4">
        <w:trPr>
          <w:cantSplit/>
        </w:trPr>
        <w:tc>
          <w:tcPr>
            <w:tcW w:w="1134" w:type="dxa"/>
            <w:tcBorders>
              <w:top w:val="single" w:sz="4" w:space="0" w:color="auto"/>
              <w:bottom w:val="single" w:sz="4" w:space="0" w:color="auto"/>
            </w:tcBorders>
          </w:tcPr>
          <w:p w14:paraId="672EF2BD"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Outcome</w:t>
            </w:r>
          </w:p>
        </w:tc>
        <w:tc>
          <w:tcPr>
            <w:tcW w:w="2280" w:type="dxa"/>
            <w:tcBorders>
              <w:top w:val="single" w:sz="4" w:space="0" w:color="auto"/>
              <w:bottom w:val="single" w:sz="4" w:space="0" w:color="auto"/>
            </w:tcBorders>
          </w:tcPr>
          <w:p w14:paraId="0F232DE1"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Successful introduction of e-voting (SUCCESS)</w:t>
            </w:r>
          </w:p>
        </w:tc>
        <w:tc>
          <w:tcPr>
            <w:tcW w:w="2512" w:type="dxa"/>
            <w:tcBorders>
              <w:top w:val="single" w:sz="4" w:space="0" w:color="auto"/>
              <w:bottom w:val="single" w:sz="4" w:space="0" w:color="auto"/>
            </w:tcBorders>
          </w:tcPr>
          <w:p w14:paraId="53A3D5D2"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w:t>
            </w:r>
          </w:p>
        </w:tc>
        <w:tc>
          <w:tcPr>
            <w:tcW w:w="4089" w:type="dxa"/>
            <w:tcBorders>
              <w:top w:val="single" w:sz="4" w:space="0" w:color="auto"/>
              <w:bottom w:val="single" w:sz="4" w:space="0" w:color="auto"/>
            </w:tcBorders>
          </w:tcPr>
          <w:p w14:paraId="4F4EC543"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w:t>
            </w:r>
          </w:p>
        </w:tc>
        <w:tc>
          <w:tcPr>
            <w:tcW w:w="3943" w:type="dxa"/>
            <w:tcBorders>
              <w:top w:val="single" w:sz="4" w:space="0" w:color="auto"/>
              <w:bottom w:val="single" w:sz="4" w:space="0" w:color="auto"/>
            </w:tcBorders>
          </w:tcPr>
          <w:p w14:paraId="1BF26B5E"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1 = Success in e-voting introduction: fully or partially successful in all three dimensions.</w:t>
            </w:r>
          </w:p>
          <w:p w14:paraId="3E0DA853"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0.67 = Partial success in e-voting introduction: fully or partially successful in two dimensions.</w:t>
            </w:r>
          </w:p>
          <w:p w14:paraId="2CFF5451" w14:textId="77777777" w:rsidR="00C13306" w:rsidRPr="00C13306" w:rsidRDefault="00C13306" w:rsidP="00C13306">
            <w:pPr>
              <w:keepLines/>
              <w:rPr>
                <w:rFonts w:eastAsia="PT Serif" w:cs="Times New Roman"/>
                <w:i w:val="0"/>
                <w:sz w:val="22"/>
                <w:lang w:val="en-US"/>
              </w:rPr>
            </w:pPr>
            <w:r w:rsidRPr="00C13306">
              <w:rPr>
                <w:rFonts w:eastAsia="PT Serif" w:cs="Times New Roman"/>
                <w:i w:val="0"/>
                <w:sz w:val="22"/>
                <w:lang w:val="en-US"/>
              </w:rPr>
              <w:t>0.33 = Partial failure in e-voting introduction: fully or partially successful in only one dimension.</w:t>
            </w:r>
          </w:p>
          <w:p w14:paraId="5A526AEF" w14:textId="77777777" w:rsidR="00C13306" w:rsidRPr="00C13306" w:rsidRDefault="00C13306" w:rsidP="00C13306">
            <w:pPr>
              <w:keepLines/>
              <w:jc w:val="both"/>
              <w:rPr>
                <w:rFonts w:eastAsia="PT Serif" w:cs="Times New Roman"/>
                <w:i w:val="0"/>
                <w:sz w:val="22"/>
                <w:lang w:val="en-US"/>
              </w:rPr>
            </w:pPr>
            <w:r w:rsidRPr="00C13306">
              <w:rPr>
                <w:rFonts w:eastAsia="PT Serif" w:cs="Times New Roman"/>
                <w:i w:val="0"/>
                <w:sz w:val="22"/>
                <w:lang w:val="en-US"/>
              </w:rPr>
              <w:t>0 = not successful in any dimensions.</w:t>
            </w:r>
          </w:p>
        </w:tc>
      </w:tr>
    </w:tbl>
    <w:p w14:paraId="27D0C395" w14:textId="77777777" w:rsidR="00C13306" w:rsidRPr="002B049C" w:rsidRDefault="00C13306" w:rsidP="00C13306">
      <w:pPr>
        <w:keepNext/>
        <w:widowControl w:val="0"/>
        <w:spacing w:before="320" w:after="0" w:line="480" w:lineRule="auto"/>
        <w:jc w:val="both"/>
        <w:outlineLvl w:val="1"/>
        <w:rPr>
          <w:rFonts w:eastAsia="SimSun" w:cs="Times New Roman"/>
          <w:b/>
          <w:bCs/>
          <w:i w:val="0"/>
          <w:iCs/>
          <w:szCs w:val="28"/>
          <w:lang w:val="en-US"/>
        </w:rPr>
        <w:sectPr w:rsidR="00C13306" w:rsidRPr="002B049C" w:rsidSect="00C13306">
          <w:footerReference w:type="default" r:id="rId8"/>
          <w:pgSz w:w="16840" w:h="11900" w:orient="landscape"/>
          <w:pgMar w:top="1440" w:right="1080" w:bottom="1440" w:left="1080" w:header="708" w:footer="708" w:gutter="0"/>
          <w:cols w:space="708"/>
          <w:docGrid w:linePitch="381"/>
        </w:sectPr>
      </w:pPr>
    </w:p>
    <w:p w14:paraId="0EEC0173" w14:textId="77777777" w:rsidR="00C13306" w:rsidRPr="002B049C" w:rsidRDefault="00C13306" w:rsidP="00C13306">
      <w:pPr>
        <w:pStyle w:val="ListParagraph"/>
        <w:keepNext/>
        <w:widowControl w:val="0"/>
        <w:numPr>
          <w:ilvl w:val="0"/>
          <w:numId w:val="10"/>
        </w:numPr>
        <w:spacing w:before="320" w:after="0" w:line="480" w:lineRule="auto"/>
        <w:jc w:val="both"/>
        <w:outlineLvl w:val="1"/>
        <w:rPr>
          <w:rFonts w:eastAsia="SimSun" w:cs="Times New Roman"/>
          <w:b/>
          <w:bCs/>
          <w:i w:val="0"/>
          <w:iCs/>
          <w:szCs w:val="28"/>
          <w:lang w:val="en-US"/>
        </w:rPr>
      </w:pPr>
      <w:r w:rsidRPr="002B049C">
        <w:rPr>
          <w:rFonts w:eastAsia="SimSun" w:cs="Times New Roman"/>
          <w:b/>
          <w:bCs/>
          <w:i w:val="0"/>
          <w:iCs/>
          <w:szCs w:val="28"/>
          <w:lang w:val="en-US"/>
        </w:rPr>
        <w:lastRenderedPageBreak/>
        <w:t>Measurement and calibration of condition sets</w:t>
      </w:r>
    </w:p>
    <w:p w14:paraId="75B6CCFB" w14:textId="77777777" w:rsidR="00A6532E" w:rsidRPr="00A6532E" w:rsidRDefault="00A6532E" w:rsidP="00A6532E">
      <w:pPr>
        <w:keepNext/>
        <w:widowControl w:val="0"/>
        <w:spacing w:before="320" w:after="0" w:line="480" w:lineRule="auto"/>
        <w:ind w:rightChars="100" w:right="280"/>
        <w:outlineLvl w:val="2"/>
        <w:rPr>
          <w:rFonts w:eastAsia="SimSun" w:cs="Times New Roman"/>
          <w:b/>
          <w:bCs/>
          <w:sz w:val="24"/>
          <w:szCs w:val="26"/>
          <w:lang w:val="en-US"/>
        </w:rPr>
      </w:pPr>
      <w:r w:rsidRPr="00A6532E">
        <w:rPr>
          <w:rFonts w:eastAsia="SimSun" w:cs="Times New Roman"/>
          <w:b/>
          <w:bCs/>
          <w:sz w:val="24"/>
          <w:szCs w:val="26"/>
          <w:lang w:val="en-US"/>
        </w:rPr>
        <w:t>Relatively high level of technical infrastructure development (TII)</w:t>
      </w:r>
    </w:p>
    <w:p w14:paraId="00E2C1B5" w14:textId="77777777" w:rsidR="00A6532E" w:rsidRPr="00A6532E" w:rsidRDefault="00A6532E" w:rsidP="00A6532E">
      <w:pPr>
        <w:widowControl w:val="0"/>
        <w:spacing w:before="120" w:after="120" w:line="480" w:lineRule="auto"/>
        <w:jc w:val="both"/>
        <w:rPr>
          <w:rFonts w:eastAsia="PT Serif" w:cs="Times New Roman"/>
          <w:i w:val="0"/>
          <w:sz w:val="24"/>
          <w:szCs w:val="24"/>
          <w:lang w:val="en-US"/>
        </w:rPr>
      </w:pPr>
      <w:r w:rsidRPr="00A6532E">
        <w:rPr>
          <w:rFonts w:eastAsia="SimSun" w:cs="Times New Roman"/>
          <w:i w:val="0"/>
          <w:sz w:val="24"/>
          <w:szCs w:val="24"/>
          <w:lang w:val="en-US" w:eastAsia="de-DE"/>
        </w:rPr>
        <w:t xml:space="preserve">We </w:t>
      </w:r>
      <w:r w:rsidRPr="00A6532E">
        <w:rPr>
          <w:rFonts w:eastAsia="SimSun" w:cs="Times New Roman"/>
          <w:i w:val="0"/>
          <w:sz w:val="24"/>
          <w:szCs w:val="24"/>
          <w:lang w:val="en-US"/>
        </w:rPr>
        <w:t>utilize</w:t>
      </w:r>
      <w:r w:rsidRPr="00A6532E">
        <w:rPr>
          <w:rFonts w:eastAsia="SimSun" w:cs="Times New Roman"/>
          <w:i w:val="0"/>
          <w:sz w:val="24"/>
          <w:szCs w:val="24"/>
          <w:lang w:val="en-US" w:eastAsia="de-DE"/>
        </w:rPr>
        <w:t xml:space="preserve"> the Telecommunication Infrastructure Index </w:t>
      </w:r>
      <w:r w:rsidRPr="00A6532E">
        <w:rPr>
          <w:rFonts w:eastAsia="SimSun" w:cs="Times New Roman"/>
          <w:i w:val="0"/>
          <w:sz w:val="24"/>
          <w:szCs w:val="24"/>
          <w:lang w:val="en-US"/>
        </w:rPr>
        <w:t>(</w:t>
      </w:r>
      <w:r w:rsidRPr="00A6532E">
        <w:rPr>
          <w:rFonts w:eastAsia="SimSun" w:cs="Times New Roman"/>
          <w:i w:val="0"/>
          <w:sz w:val="24"/>
          <w:szCs w:val="24"/>
          <w:lang w:val="en-US" w:eastAsia="de-DE"/>
        </w:rPr>
        <w:t>UN</w:t>
      </w:r>
      <w:r w:rsidRPr="00A6532E">
        <w:rPr>
          <w:rFonts w:eastAsia="SimSun" w:cs="Times New Roman"/>
          <w:i w:val="0"/>
          <w:sz w:val="24"/>
          <w:szCs w:val="24"/>
          <w:lang w:val="en-US"/>
        </w:rPr>
        <w:t xml:space="preserve">, </w:t>
      </w:r>
      <w:r w:rsidRPr="00A6532E">
        <w:rPr>
          <w:rFonts w:eastAsia="SimSun" w:cs="Times New Roman"/>
          <w:i w:val="0"/>
          <w:sz w:val="24"/>
          <w:szCs w:val="24"/>
          <w:lang w:val="en-US" w:eastAsia="de-DE"/>
        </w:rPr>
        <w:t>2020)</w:t>
      </w:r>
      <w:r w:rsidRPr="00A6532E">
        <w:rPr>
          <w:rFonts w:eastAsia="SimSun" w:cs="Times New Roman"/>
          <w:i w:val="0"/>
          <w:sz w:val="24"/>
          <w:szCs w:val="24"/>
          <w:lang w:val="en-US"/>
        </w:rPr>
        <w:t xml:space="preserve"> to</w:t>
      </w:r>
      <w:r w:rsidRPr="00A6532E">
        <w:rPr>
          <w:rFonts w:eastAsia="SimSun" w:cs="Times New Roman"/>
          <w:i w:val="0"/>
          <w:sz w:val="24"/>
          <w:szCs w:val="24"/>
          <w:lang w:val="en-US" w:eastAsia="de-DE"/>
        </w:rPr>
        <w:t xml:space="preserve"> evaluate the readiness for digital services and e-government of a country. </w:t>
      </w:r>
      <w:r w:rsidRPr="00A6532E">
        <w:rPr>
          <w:rFonts w:eastAsia="SimSun" w:cs="Times New Roman"/>
          <w:i w:val="0"/>
          <w:sz w:val="24"/>
          <w:szCs w:val="24"/>
          <w:lang w:val="en-US"/>
        </w:rPr>
        <w:t>This index</w:t>
      </w:r>
      <w:r w:rsidRPr="00A6532E">
        <w:rPr>
          <w:rFonts w:eastAsia="SimSun" w:cs="Times New Roman"/>
          <w:i w:val="0"/>
          <w:sz w:val="24"/>
          <w:szCs w:val="24"/>
          <w:lang w:val="en-US" w:eastAsia="de-DE"/>
        </w:rPr>
        <w:t xml:space="preserve"> </w:t>
      </w:r>
      <w:r w:rsidRPr="00A6532E">
        <w:rPr>
          <w:rFonts w:eastAsia="SimSun" w:cs="Times New Roman"/>
          <w:i w:val="0"/>
          <w:sz w:val="24"/>
          <w:szCs w:val="24"/>
          <w:lang w:val="en-US"/>
        </w:rPr>
        <w:t xml:space="preserve">comprehensively </w:t>
      </w:r>
      <w:r w:rsidRPr="00A6532E">
        <w:rPr>
          <w:rFonts w:eastAsia="SimSun" w:cs="Times New Roman"/>
          <w:i w:val="0"/>
          <w:sz w:val="24"/>
          <w:szCs w:val="24"/>
          <w:lang w:val="en-US" w:eastAsia="de-DE"/>
        </w:rPr>
        <w:t>assess</w:t>
      </w:r>
      <w:r w:rsidRPr="00A6532E">
        <w:rPr>
          <w:rFonts w:eastAsia="SimSun" w:cs="Times New Roman"/>
          <w:i w:val="0"/>
          <w:sz w:val="24"/>
          <w:szCs w:val="24"/>
          <w:lang w:val="en-US"/>
        </w:rPr>
        <w:t>es</w:t>
      </w:r>
      <w:r w:rsidRPr="00A6532E">
        <w:rPr>
          <w:rFonts w:eastAsia="SimSun" w:cs="Times New Roman"/>
          <w:i w:val="0"/>
          <w:sz w:val="24"/>
          <w:szCs w:val="24"/>
          <w:lang w:val="en-US" w:eastAsia="de-DE"/>
        </w:rPr>
        <w:t xml:space="preserve"> a country's internet usage, mobile-cellular subscriptions, active mobile-broadband subscriptions, and fixed broadband subscriptions (UN, 2022, p.196)</w:t>
      </w:r>
      <w:r w:rsidRPr="00A6532E">
        <w:rPr>
          <w:rFonts w:eastAsia="SimSun" w:cs="Times New Roman"/>
          <w:i w:val="0"/>
          <w:sz w:val="24"/>
          <w:szCs w:val="24"/>
          <w:lang w:val="en-US"/>
        </w:rPr>
        <w:t>. It reflects the importance of robust digital infrastructure for e-voting, which demands high standards of accessibility and security (Licht et al., 2021).</w:t>
      </w:r>
      <w:r w:rsidRPr="00A6532E">
        <w:rPr>
          <w:rFonts w:eastAsia="SimSun" w:cs="Times New Roman"/>
          <w:i w:val="0"/>
          <w:sz w:val="24"/>
          <w:szCs w:val="24"/>
          <w:lang w:val="en-US" w:eastAsia="de-DE"/>
        </w:rPr>
        <w:t xml:space="preserve"> The index, rescaled from 0 to 10, </w:t>
      </w:r>
      <w:r w:rsidRPr="00A6532E">
        <w:rPr>
          <w:rFonts w:eastAsia="SimSun" w:cs="Times New Roman"/>
          <w:i w:val="0"/>
          <w:sz w:val="24"/>
          <w:szCs w:val="24"/>
          <w:lang w:val="en-US"/>
        </w:rPr>
        <w:t>ranges</w:t>
      </w:r>
      <w:r w:rsidRPr="00A6532E">
        <w:rPr>
          <w:rFonts w:eastAsia="SimSun" w:cs="Times New Roman"/>
          <w:i w:val="0"/>
          <w:sz w:val="24"/>
          <w:szCs w:val="24"/>
          <w:lang w:val="en-US" w:eastAsia="de-DE"/>
        </w:rPr>
        <w:t xml:space="preserve"> from 5.91 to 9.979, with a median of 8.</w:t>
      </w:r>
      <w:r w:rsidRPr="00A6532E">
        <w:rPr>
          <w:rFonts w:eastAsia="SimSun" w:cs="Times New Roman"/>
          <w:i w:val="0"/>
          <w:sz w:val="24"/>
          <w:szCs w:val="24"/>
          <w:lang w:val="en-US"/>
        </w:rPr>
        <w:t>399</w:t>
      </w:r>
      <w:r w:rsidRPr="00A6532E">
        <w:rPr>
          <w:rFonts w:eastAsia="SimSun" w:cs="Times New Roman"/>
          <w:i w:val="0"/>
          <w:sz w:val="24"/>
          <w:szCs w:val="24"/>
          <w:lang w:val="en-US" w:eastAsia="de-DE"/>
        </w:rPr>
        <w:t xml:space="preserve"> and a mean of 8.</w:t>
      </w:r>
      <w:r w:rsidRPr="00A6532E">
        <w:rPr>
          <w:rFonts w:eastAsia="SimSun" w:cs="Times New Roman"/>
          <w:i w:val="0"/>
          <w:sz w:val="24"/>
          <w:szCs w:val="24"/>
          <w:lang w:val="en-US"/>
        </w:rPr>
        <w:t>434</w:t>
      </w:r>
      <w:r w:rsidRPr="00A6532E">
        <w:rPr>
          <w:rFonts w:eastAsia="SimSun" w:cs="Times New Roman"/>
          <w:i w:val="0"/>
          <w:sz w:val="24"/>
          <w:szCs w:val="24"/>
          <w:lang w:val="en-US" w:eastAsia="de-DE"/>
        </w:rPr>
        <w:t>. The proximity of the median and mean suggests few extreme outliers in the data</w:t>
      </w:r>
      <w:r w:rsidRPr="00A6532E">
        <w:rPr>
          <w:rFonts w:eastAsia="PT Serif" w:cs="Times New Roman"/>
          <w:i w:val="0"/>
          <w:sz w:val="24"/>
          <w:szCs w:val="24"/>
          <w:lang w:val="en-US"/>
        </w:rPr>
        <w:t xml:space="preserve">. </w:t>
      </w:r>
    </w:p>
    <w:p w14:paraId="162DEE49" w14:textId="77777777" w:rsidR="00A6532E" w:rsidRPr="00A6532E" w:rsidRDefault="00A6532E" w:rsidP="00A6532E">
      <w:pPr>
        <w:widowControl w:val="0"/>
        <w:spacing w:before="120" w:after="120" w:line="480" w:lineRule="auto"/>
        <w:jc w:val="both"/>
        <w:rPr>
          <w:rFonts w:eastAsia="PT Serif" w:cs="Times New Roman"/>
          <w:i w:val="0"/>
          <w:sz w:val="24"/>
          <w:szCs w:val="24"/>
          <w:lang w:val="en-US"/>
        </w:rPr>
      </w:pPr>
      <w:bookmarkStart w:id="2" w:name="OLE_LINK9"/>
      <w:r w:rsidRPr="00A6532E">
        <w:rPr>
          <w:rFonts w:eastAsia="PT Serif" w:cs="Times New Roman"/>
          <w:i w:val="0"/>
          <w:sz w:val="24"/>
          <w:szCs w:val="24"/>
          <w:lang w:val="en-US"/>
        </w:rPr>
        <w:t xml:space="preserve">In the absence of theoretical guidance on defining high versus low infrastructure levels, we adopt a </w:t>
      </w:r>
      <w:r w:rsidRPr="00A6532E">
        <w:rPr>
          <w:rFonts w:eastAsia="PT Serif" w:cs="Times New Roman"/>
          <w:iCs/>
          <w:sz w:val="24"/>
          <w:szCs w:val="24"/>
          <w:lang w:val="en-US"/>
        </w:rPr>
        <w:t>data-driven approach</w:t>
      </w:r>
      <w:r w:rsidRPr="00A6532E">
        <w:rPr>
          <w:rFonts w:eastAsia="PT Serif" w:cs="Times New Roman"/>
          <w:i w:val="0"/>
          <w:sz w:val="24"/>
          <w:szCs w:val="24"/>
          <w:lang w:val="en-US"/>
        </w:rPr>
        <w:t>. We use the mean of the sample data as the threshold value to capture the relative meaning of the data within its own distribution. This method leverages the dataset's central tendency, ensuring calibration based on its inherent characteristics. This approach maintains analytical integrity while accommodating the sample's unique features, thereby creating a meaningful distinction for calibration.</w:t>
      </w:r>
    </w:p>
    <w:bookmarkEnd w:id="2"/>
    <w:p w14:paraId="7B1B1C77" w14:textId="77777777" w:rsidR="00A6532E" w:rsidRPr="00A6532E" w:rsidRDefault="00A6532E" w:rsidP="00A6532E">
      <w:pPr>
        <w:widowControl w:val="0"/>
        <w:spacing w:before="120" w:after="120" w:line="480" w:lineRule="auto"/>
        <w:jc w:val="both"/>
        <w:rPr>
          <w:rFonts w:eastAsia="PT Serif" w:cs="Times New Roman"/>
          <w:i w:val="0"/>
          <w:sz w:val="24"/>
          <w:szCs w:val="24"/>
          <w:lang w:val="en-US"/>
        </w:rPr>
      </w:pPr>
      <w:r w:rsidRPr="00A6532E">
        <w:rPr>
          <w:rFonts w:eastAsia="PT Serif" w:cs="Times New Roman"/>
          <w:i w:val="0"/>
          <w:sz w:val="24"/>
          <w:szCs w:val="24"/>
          <w:lang w:val="en-US"/>
        </w:rPr>
        <w:t>We employ a direct calibration method, setting the calibration threshold at 8.465 to avoid ambiguous membership scores of 0.5 and a sensitive frequency cutoff. Inclusion and exclusion values are set at 9.979 and 5.91, respectively.</w:t>
      </w:r>
    </w:p>
    <w:p w14:paraId="5A20048B" w14:textId="77777777" w:rsidR="00A6532E" w:rsidRPr="00A6532E" w:rsidRDefault="00A6532E" w:rsidP="00A6532E">
      <w:pPr>
        <w:keepNext/>
        <w:widowControl w:val="0"/>
        <w:spacing w:before="320" w:after="0" w:line="480" w:lineRule="auto"/>
        <w:ind w:rightChars="100" w:right="280"/>
        <w:outlineLvl w:val="2"/>
        <w:rPr>
          <w:rFonts w:eastAsia="SimSun" w:cs="Times New Roman"/>
          <w:b/>
          <w:bCs/>
          <w:sz w:val="24"/>
          <w:szCs w:val="26"/>
          <w:lang w:val="en-US"/>
        </w:rPr>
      </w:pPr>
      <w:r w:rsidRPr="00A6532E">
        <w:rPr>
          <w:rFonts w:eastAsia="Times New Roman" w:cs="Times New Roman"/>
          <w:b/>
          <w:bCs/>
          <w:sz w:val="24"/>
          <w:szCs w:val="26"/>
          <w:lang w:val="en-US"/>
        </w:rPr>
        <w:t>Relatively high level of trust in gove</w:t>
      </w:r>
      <w:r w:rsidRPr="00A6532E">
        <w:rPr>
          <w:rFonts w:eastAsia="SimSun" w:cs="Times New Roman"/>
          <w:b/>
          <w:bCs/>
          <w:sz w:val="24"/>
          <w:szCs w:val="26"/>
          <w:lang w:val="en-US"/>
        </w:rPr>
        <w:t>rnment (TRG)</w:t>
      </w:r>
    </w:p>
    <w:p w14:paraId="195B1B98" w14:textId="7DF1858F" w:rsidR="00A6532E" w:rsidRPr="00A6532E" w:rsidRDefault="00A6532E" w:rsidP="00A6532E">
      <w:pPr>
        <w:widowControl w:val="0"/>
        <w:spacing w:before="120" w:after="120" w:line="480" w:lineRule="auto"/>
        <w:jc w:val="both"/>
        <w:rPr>
          <w:rFonts w:eastAsia="SimSun" w:cs="Times New Roman"/>
          <w:i w:val="0"/>
          <w:sz w:val="24"/>
          <w:szCs w:val="24"/>
          <w:lang w:val="en-US" w:eastAsia="de-DE"/>
        </w:rPr>
      </w:pPr>
      <w:bookmarkStart w:id="3" w:name="OLE_LINK10"/>
      <w:r w:rsidRPr="00A6532E">
        <w:rPr>
          <w:rFonts w:eastAsia="SimSun" w:cs="Times New Roman"/>
          <w:i w:val="0"/>
          <w:sz w:val="24"/>
          <w:szCs w:val="24"/>
          <w:lang w:val="en-US" w:eastAsia="de-DE"/>
        </w:rPr>
        <w:t xml:space="preserve">We use the indicator of trust in government </w:t>
      </w:r>
      <w:r w:rsidRPr="00A6532E">
        <w:rPr>
          <w:rFonts w:eastAsia="SimSun" w:cs="Times New Roman"/>
          <w:i w:val="0"/>
          <w:sz w:val="24"/>
          <w:szCs w:val="24"/>
          <w:lang w:val="en-US"/>
        </w:rPr>
        <w:t xml:space="preserve">from the </w:t>
      </w:r>
      <w:r w:rsidRPr="00A6532E">
        <w:rPr>
          <w:rFonts w:eastAsia="SimSun" w:cs="Times New Roman"/>
          <w:i w:val="0"/>
          <w:sz w:val="24"/>
          <w:szCs w:val="24"/>
          <w:lang w:val="en-US" w:eastAsia="de-DE"/>
        </w:rPr>
        <w:t xml:space="preserve">OECD </w:t>
      </w:r>
      <w:r w:rsidRPr="00A6532E">
        <w:rPr>
          <w:rFonts w:eastAsia="SimSun" w:cs="Times New Roman"/>
          <w:i w:val="0"/>
          <w:sz w:val="24"/>
          <w:szCs w:val="24"/>
          <w:lang w:val="en-US"/>
        </w:rPr>
        <w:t xml:space="preserve">Future </w:t>
      </w:r>
      <w:r w:rsidRPr="00A6532E">
        <w:rPr>
          <w:rFonts w:eastAsia="SimSun" w:cs="Times New Roman"/>
          <w:i w:val="0"/>
          <w:sz w:val="24"/>
          <w:szCs w:val="24"/>
          <w:lang w:val="en-US" w:eastAsia="de-DE"/>
        </w:rPr>
        <w:t xml:space="preserve">Well-Being </w:t>
      </w:r>
      <w:r w:rsidRPr="00A6532E">
        <w:rPr>
          <w:rFonts w:eastAsia="SimSun" w:cs="Times New Roman"/>
          <w:i w:val="0"/>
          <w:sz w:val="24"/>
          <w:szCs w:val="24"/>
          <w:lang w:val="en-US"/>
        </w:rPr>
        <w:t>d</w:t>
      </w:r>
      <w:r w:rsidRPr="00A6532E">
        <w:rPr>
          <w:rFonts w:eastAsia="SimSun" w:cs="Times New Roman"/>
          <w:i w:val="0"/>
          <w:sz w:val="24"/>
          <w:szCs w:val="24"/>
          <w:lang w:val="en-US" w:eastAsia="de-DE"/>
        </w:rPr>
        <w:t>atabase (OECD, 2024)</w:t>
      </w:r>
      <w:r w:rsidRPr="00A6532E">
        <w:rPr>
          <w:rFonts w:eastAsia="SimSun" w:cs="Times New Roman"/>
          <w:i w:val="0"/>
          <w:sz w:val="24"/>
          <w:szCs w:val="24"/>
          <w:lang w:val="en-US"/>
        </w:rPr>
        <w:t xml:space="preserve"> </w:t>
      </w:r>
      <w:r w:rsidRPr="00A6532E">
        <w:rPr>
          <w:rFonts w:eastAsia="SimSun" w:cs="Times New Roman"/>
          <w:i w:val="0"/>
          <w:sz w:val="24"/>
          <w:szCs w:val="24"/>
          <w:lang w:val="en-US" w:eastAsia="de-DE"/>
        </w:rPr>
        <w:t xml:space="preserve">to operationalize </w:t>
      </w:r>
      <w:r w:rsidRPr="00A6532E">
        <w:rPr>
          <w:rFonts w:eastAsia="SimSun" w:cs="Times New Roman"/>
          <w:i w:val="0"/>
          <w:sz w:val="24"/>
          <w:szCs w:val="24"/>
          <w:lang w:val="en-US"/>
        </w:rPr>
        <w:t>citizens’ trust</w:t>
      </w:r>
      <w:r w:rsidRPr="00A6532E">
        <w:rPr>
          <w:rFonts w:eastAsia="SimSun" w:cs="Times New Roman"/>
          <w:i w:val="0"/>
          <w:sz w:val="24"/>
          <w:szCs w:val="24"/>
          <w:vertAlign w:val="superscript"/>
          <w:lang w:val="en-US" w:eastAsia="de-DE"/>
        </w:rPr>
        <w:footnoteReference w:id="1"/>
      </w:r>
      <w:r w:rsidRPr="00A6532E">
        <w:rPr>
          <w:rFonts w:eastAsia="SimSun" w:cs="Times New Roman"/>
          <w:i w:val="0"/>
          <w:sz w:val="24"/>
          <w:szCs w:val="24"/>
          <w:lang w:val="en-US"/>
        </w:rPr>
        <w:t xml:space="preserve">. </w:t>
      </w:r>
      <w:r w:rsidRPr="00A6532E">
        <w:rPr>
          <w:rFonts w:eastAsia="SimSun" w:cs="Times New Roman"/>
          <w:i w:val="0"/>
          <w:sz w:val="24"/>
          <w:szCs w:val="24"/>
          <w:lang w:val="en-US" w:eastAsia="de-DE"/>
        </w:rPr>
        <w:t xml:space="preserve">This indicator reflects the percentage of </w:t>
      </w:r>
      <w:r w:rsidRPr="00A6532E">
        <w:rPr>
          <w:rFonts w:eastAsia="SimSun" w:cs="Times New Roman"/>
          <w:i w:val="0"/>
          <w:sz w:val="24"/>
          <w:szCs w:val="24"/>
          <w:lang w:val="en-US" w:eastAsia="de-DE"/>
        </w:rPr>
        <w:lastRenderedPageBreak/>
        <w:t xml:space="preserve">respondents who expressed confidence in the national government in the OECD survey. The data is </w:t>
      </w:r>
      <w:r w:rsidRPr="00A6532E">
        <w:rPr>
          <w:rFonts w:eastAsia="SimSun" w:cs="Times New Roman"/>
          <w:i w:val="0"/>
          <w:sz w:val="24"/>
          <w:szCs w:val="24"/>
          <w:lang w:val="en-US"/>
        </w:rPr>
        <w:t>r</w:t>
      </w:r>
      <w:r w:rsidRPr="00A6532E">
        <w:rPr>
          <w:rFonts w:eastAsia="SimSun" w:cs="Times New Roman"/>
          <w:i w:val="0"/>
          <w:sz w:val="24"/>
          <w:szCs w:val="24"/>
          <w:lang w:val="en-US" w:eastAsia="de-DE"/>
        </w:rPr>
        <w:t>escaled to a 0-100 range, with values ranging from 21.6 to 83.8, a median of 49.9, and a mean of 49.38. Using a direct calibration method and a data-driven approach, we set the inclusion value at 21.6, the crossover value at 49.38, and the exclusion value at 83.8.</w:t>
      </w:r>
    </w:p>
    <w:bookmarkEnd w:id="3"/>
    <w:p w14:paraId="573E5A8D" w14:textId="77777777" w:rsidR="00A6532E" w:rsidRPr="00A6532E" w:rsidRDefault="00A6532E" w:rsidP="00A6532E">
      <w:pPr>
        <w:keepNext/>
        <w:widowControl w:val="0"/>
        <w:spacing w:before="320" w:after="0" w:line="480" w:lineRule="auto"/>
        <w:ind w:rightChars="100" w:right="280"/>
        <w:outlineLvl w:val="2"/>
        <w:rPr>
          <w:rFonts w:eastAsia="Times New Roman" w:cs="Times New Roman"/>
          <w:b/>
          <w:bCs/>
          <w:sz w:val="24"/>
          <w:szCs w:val="26"/>
          <w:lang w:val="en-US"/>
        </w:rPr>
      </w:pPr>
      <w:r w:rsidRPr="00A6532E">
        <w:rPr>
          <w:rFonts w:eastAsia="Times New Roman" w:cs="Times New Roman"/>
          <w:b/>
          <w:bCs/>
          <w:sz w:val="24"/>
          <w:szCs w:val="26"/>
          <w:lang w:val="en-US"/>
        </w:rPr>
        <w:t>Aging society (AGE)</w:t>
      </w:r>
    </w:p>
    <w:p w14:paraId="0E24C63E" w14:textId="77777777" w:rsidR="00A6532E" w:rsidRPr="00A6532E" w:rsidRDefault="00A6532E" w:rsidP="00A6532E">
      <w:pPr>
        <w:widowControl w:val="0"/>
        <w:spacing w:before="120" w:after="120" w:line="480" w:lineRule="auto"/>
        <w:jc w:val="both"/>
        <w:rPr>
          <w:rFonts w:eastAsia="SimSun" w:cs="Times New Roman"/>
          <w:i w:val="0"/>
          <w:sz w:val="24"/>
          <w:szCs w:val="24"/>
          <w:lang w:val="en-US" w:eastAsia="de-DE"/>
        </w:rPr>
      </w:pPr>
      <w:r w:rsidRPr="00A6532E">
        <w:rPr>
          <w:rFonts w:eastAsia="SimSun" w:cs="Times New Roman"/>
          <w:i w:val="0"/>
          <w:sz w:val="24"/>
          <w:szCs w:val="24"/>
          <w:lang w:val="en-US" w:eastAsia="de-DE"/>
        </w:rPr>
        <w:t>We measure the digital divide in a society using the country’s median age, as research suggests age is a key factor influencing the digital divide (</w:t>
      </w:r>
      <w:proofErr w:type="spellStart"/>
      <w:r w:rsidRPr="00A6532E">
        <w:rPr>
          <w:rFonts w:eastAsia="SimSun" w:cs="Times New Roman"/>
          <w:i w:val="0"/>
          <w:sz w:val="24"/>
          <w:szCs w:val="24"/>
          <w:lang w:val="en-US" w:eastAsia="de-DE"/>
        </w:rPr>
        <w:t>Botrić</w:t>
      </w:r>
      <w:proofErr w:type="spellEnd"/>
      <w:r w:rsidRPr="00A6532E">
        <w:rPr>
          <w:rFonts w:eastAsia="SimSun" w:cs="Times New Roman"/>
          <w:i w:val="0"/>
          <w:sz w:val="24"/>
          <w:szCs w:val="24"/>
          <w:lang w:val="en-US" w:eastAsia="de-DE"/>
        </w:rPr>
        <w:t xml:space="preserve"> &amp; </w:t>
      </w:r>
      <w:proofErr w:type="spellStart"/>
      <w:r w:rsidRPr="00A6532E">
        <w:rPr>
          <w:rFonts w:eastAsia="SimSun" w:cs="Times New Roman"/>
          <w:i w:val="0"/>
          <w:sz w:val="24"/>
          <w:szCs w:val="24"/>
          <w:lang w:val="en-US" w:eastAsia="de-DE"/>
        </w:rPr>
        <w:t>Božić</w:t>
      </w:r>
      <w:proofErr w:type="spellEnd"/>
      <w:r w:rsidRPr="00A6532E">
        <w:rPr>
          <w:rFonts w:eastAsia="SimSun" w:cs="Times New Roman"/>
          <w:i w:val="0"/>
          <w:sz w:val="24"/>
          <w:szCs w:val="24"/>
          <w:lang w:val="en-US" w:eastAsia="de-DE"/>
        </w:rPr>
        <w:t xml:space="preserve">, 2021; </w:t>
      </w:r>
      <w:proofErr w:type="spellStart"/>
      <w:r w:rsidRPr="00A6532E">
        <w:rPr>
          <w:rFonts w:eastAsia="SimSun" w:cs="Times New Roman"/>
          <w:i w:val="0"/>
          <w:sz w:val="24"/>
          <w:szCs w:val="24"/>
          <w:lang w:val="en-US" w:eastAsia="de-DE"/>
        </w:rPr>
        <w:t>Colesca</w:t>
      </w:r>
      <w:proofErr w:type="spellEnd"/>
      <w:r w:rsidRPr="00A6532E">
        <w:rPr>
          <w:rFonts w:eastAsia="SimSun" w:cs="Times New Roman"/>
          <w:i w:val="0"/>
          <w:sz w:val="24"/>
          <w:szCs w:val="24"/>
          <w:lang w:val="en-US" w:eastAsia="de-DE"/>
        </w:rPr>
        <w:t xml:space="preserve"> &amp; </w:t>
      </w:r>
      <w:proofErr w:type="spellStart"/>
      <w:r w:rsidRPr="00A6532E">
        <w:rPr>
          <w:rFonts w:eastAsia="SimSun" w:cs="Times New Roman"/>
          <w:i w:val="0"/>
          <w:sz w:val="24"/>
          <w:szCs w:val="24"/>
          <w:lang w:val="en-US" w:eastAsia="de-DE"/>
        </w:rPr>
        <w:t>Dobrica</w:t>
      </w:r>
      <w:proofErr w:type="spellEnd"/>
      <w:r w:rsidRPr="00A6532E">
        <w:rPr>
          <w:rFonts w:eastAsia="SimSun" w:cs="Times New Roman"/>
          <w:i w:val="0"/>
          <w:sz w:val="24"/>
          <w:szCs w:val="24"/>
          <w:lang w:val="en-US" w:eastAsia="de-DE"/>
        </w:rPr>
        <w:t>, 2008). Median age is a better indicator of a society’s age distribution, representing the midpoint where 50 percent of the population is younger, and 50 percent is older. Data is sourced from the CIA World Factbook (2022), which provides the median age for all OECD countries as of 2020. The median age ranges from 29.3 in Mexico to 48.6 in Japan, with a median of 41.9 and a mean of 41. The proximity of the median and mean indicates few extreme observations. We use 29.3, 41, and 48.6 as the inclusion, crossover, and exclusion values, respectively, for direct calibration</w:t>
      </w:r>
      <w:r w:rsidRPr="00A6532E">
        <w:rPr>
          <w:rFonts w:eastAsia="SimSun" w:cs="Times New Roman"/>
          <w:i w:val="0"/>
          <w:sz w:val="24"/>
          <w:szCs w:val="24"/>
          <w:lang w:val="en-US"/>
        </w:rPr>
        <w:t>.</w:t>
      </w:r>
      <w:r w:rsidRPr="00A6532E">
        <w:rPr>
          <w:rFonts w:eastAsia="SimSun" w:cs="Times New Roman"/>
          <w:i w:val="0"/>
          <w:sz w:val="24"/>
          <w:szCs w:val="24"/>
          <w:lang w:val="en-US" w:eastAsia="de-DE"/>
        </w:rPr>
        <w:t xml:space="preserve"> </w:t>
      </w:r>
    </w:p>
    <w:p w14:paraId="33D5E508" w14:textId="77777777" w:rsidR="00A6532E" w:rsidRPr="00A6532E" w:rsidRDefault="00A6532E" w:rsidP="00A6532E">
      <w:pPr>
        <w:keepNext/>
        <w:widowControl w:val="0"/>
        <w:spacing w:before="320" w:after="0" w:line="480" w:lineRule="auto"/>
        <w:ind w:rightChars="100" w:right="280"/>
        <w:outlineLvl w:val="2"/>
        <w:rPr>
          <w:rFonts w:eastAsia="SimSun" w:cs="Times New Roman"/>
          <w:b/>
          <w:bCs/>
          <w:sz w:val="24"/>
          <w:szCs w:val="26"/>
          <w:lang w:val="en-US"/>
        </w:rPr>
      </w:pPr>
      <w:r w:rsidRPr="00A6532E">
        <w:rPr>
          <w:rFonts w:eastAsia="SimSun" w:cs="Times New Roman"/>
          <w:b/>
          <w:bCs/>
          <w:sz w:val="24"/>
          <w:szCs w:val="26"/>
          <w:lang w:val="en-US"/>
        </w:rPr>
        <w:t>Low legal interdependency among administrative units (LEI)</w:t>
      </w:r>
    </w:p>
    <w:p w14:paraId="2FC039B3" w14:textId="77777777" w:rsidR="00A6532E" w:rsidRPr="00A6532E" w:rsidRDefault="00A6532E" w:rsidP="00A6532E">
      <w:pPr>
        <w:widowControl w:val="0"/>
        <w:spacing w:before="120" w:after="120" w:line="480" w:lineRule="auto"/>
        <w:jc w:val="both"/>
        <w:rPr>
          <w:rFonts w:eastAsia="SimSun" w:cs="Times New Roman"/>
          <w:i w:val="0"/>
          <w:sz w:val="24"/>
          <w:szCs w:val="24"/>
          <w:lang w:val="en-US" w:eastAsia="de-DE"/>
        </w:rPr>
      </w:pPr>
      <w:r w:rsidRPr="00A6532E">
        <w:rPr>
          <w:rFonts w:eastAsia="SimSun" w:cs="Times New Roman"/>
          <w:i w:val="0"/>
          <w:sz w:val="24"/>
          <w:szCs w:val="24"/>
          <w:lang w:val="en-US" w:eastAsia="de-DE"/>
        </w:rPr>
        <w:t>To capture how administrative structures influence digitalization projects, we use the variable “</w:t>
      </w:r>
      <w:proofErr w:type="spellStart"/>
      <w:r w:rsidRPr="00A6532E">
        <w:rPr>
          <w:rFonts w:eastAsia="SimSun" w:cs="Times New Roman"/>
          <w:i w:val="0"/>
          <w:sz w:val="24"/>
          <w:szCs w:val="24"/>
          <w:lang w:val="en-US" w:eastAsia="de-DE"/>
        </w:rPr>
        <w:t>govstruct</w:t>
      </w:r>
      <w:proofErr w:type="spellEnd"/>
      <w:r w:rsidRPr="00A6532E">
        <w:rPr>
          <w:rFonts w:eastAsia="SimSun" w:cs="Times New Roman"/>
          <w:i w:val="0"/>
          <w:sz w:val="24"/>
          <w:szCs w:val="24"/>
          <w:lang w:val="en-US" w:eastAsia="de-DE"/>
        </w:rPr>
        <w:t>” from the Institutions and Elections Project (IAEP) (</w:t>
      </w:r>
      <w:proofErr w:type="spellStart"/>
      <w:r w:rsidRPr="00A6532E">
        <w:rPr>
          <w:rFonts w:eastAsia="SimSun" w:cs="Times New Roman"/>
          <w:i w:val="0"/>
          <w:sz w:val="24"/>
          <w:szCs w:val="24"/>
          <w:lang w:val="en-US" w:eastAsia="de-DE"/>
        </w:rPr>
        <w:t>Hegre</w:t>
      </w:r>
      <w:proofErr w:type="spellEnd"/>
      <w:r w:rsidRPr="00A6532E">
        <w:rPr>
          <w:rFonts w:eastAsia="SimSun" w:cs="Times New Roman"/>
          <w:i w:val="0"/>
          <w:sz w:val="24"/>
          <w:szCs w:val="24"/>
          <w:lang w:val="en-US" w:eastAsia="de-DE"/>
        </w:rPr>
        <w:t>, 2022</w:t>
      </w:r>
      <w:r w:rsidRPr="00A6532E">
        <w:rPr>
          <w:rFonts w:eastAsia="SimSun" w:cs="Times New Roman"/>
          <w:i w:val="0"/>
          <w:sz w:val="24"/>
          <w:szCs w:val="24"/>
          <w:lang w:val="en-US"/>
        </w:rPr>
        <w:t>;</w:t>
      </w:r>
      <w:r w:rsidRPr="00A6532E">
        <w:rPr>
          <w:rFonts w:eastAsia="SimSun" w:cs="Times New Roman"/>
          <w:i w:val="0"/>
          <w:sz w:val="24"/>
          <w:szCs w:val="24"/>
          <w:lang w:val="en-US" w:eastAsia="de-DE"/>
        </w:rPr>
        <w:t xml:space="preserve"> Wig, </w:t>
      </w:r>
      <w:proofErr w:type="spellStart"/>
      <w:r w:rsidRPr="00A6532E">
        <w:rPr>
          <w:rFonts w:eastAsia="SimSun" w:cs="Times New Roman"/>
          <w:i w:val="0"/>
          <w:sz w:val="24"/>
          <w:szCs w:val="24"/>
          <w:lang w:val="en-US" w:eastAsia="de-DE"/>
        </w:rPr>
        <w:t>Hegre</w:t>
      </w:r>
      <w:proofErr w:type="spellEnd"/>
      <w:r w:rsidRPr="00A6532E">
        <w:rPr>
          <w:rFonts w:eastAsia="SimSun" w:cs="Times New Roman"/>
          <w:i w:val="0"/>
          <w:sz w:val="24"/>
          <w:szCs w:val="24"/>
          <w:lang w:val="en-US" w:eastAsia="de-DE"/>
        </w:rPr>
        <w:t xml:space="preserve"> &amp; Regan, 2015). </w:t>
      </w:r>
      <w:bookmarkStart w:id="4" w:name="_Hlk205477741"/>
      <w:r w:rsidRPr="00A6532E">
        <w:rPr>
          <w:rFonts w:eastAsia="SimSun" w:cs="Times New Roman"/>
          <w:i w:val="0"/>
          <w:sz w:val="24"/>
          <w:szCs w:val="24"/>
          <w:lang w:val="en-US" w:eastAsia="de-DE"/>
        </w:rPr>
        <w:t xml:space="preserve">A set membership score of “0” is assigned </w:t>
      </w:r>
      <w:bookmarkStart w:id="5" w:name="_Hlk205478580"/>
      <w:r w:rsidRPr="00A6532E">
        <w:rPr>
          <w:rFonts w:eastAsia="SimSun" w:cs="Times New Roman"/>
          <w:i w:val="0"/>
          <w:sz w:val="24"/>
          <w:szCs w:val="24"/>
          <w:lang w:val="en-US" w:eastAsia="de-DE"/>
        </w:rPr>
        <w:t>to confederation-like systems (“Weak central government and strong regional governments or semi-autonomous provinces”) or federal</w:t>
      </w:r>
      <w:r w:rsidRPr="00A6532E">
        <w:rPr>
          <w:rFonts w:eastAsia="SimSun" w:cs="Times New Roman"/>
          <w:i w:val="0"/>
          <w:sz w:val="24"/>
          <w:szCs w:val="24"/>
          <w:lang w:val="en-US"/>
        </w:rPr>
        <w:t>-like</w:t>
      </w:r>
      <w:r w:rsidRPr="00A6532E">
        <w:rPr>
          <w:rFonts w:eastAsia="SimSun" w:cs="Times New Roman"/>
          <w:i w:val="0"/>
          <w:sz w:val="24"/>
          <w:szCs w:val="24"/>
          <w:lang w:val="en-US" w:eastAsia="de-DE"/>
        </w:rPr>
        <w:t xml:space="preserve"> systems</w:t>
      </w:r>
      <w:bookmarkEnd w:id="5"/>
      <w:r w:rsidRPr="00A6532E">
        <w:rPr>
          <w:rFonts w:eastAsia="SimSun" w:cs="Times New Roman"/>
          <w:i w:val="0"/>
          <w:sz w:val="24"/>
          <w:szCs w:val="24"/>
          <w:lang w:val="en-US" w:eastAsia="de-DE"/>
        </w:rPr>
        <w:t xml:space="preserve"> (“Strong central government with semi-autonomous regional political units or subordinate provincial governments”) as both relate to the administrative interdependencies. </w:t>
      </w:r>
      <w:bookmarkEnd w:id="4"/>
      <w:r w:rsidRPr="00A6532E">
        <w:rPr>
          <w:rFonts w:eastAsia="SimSun" w:cs="Times New Roman"/>
          <w:i w:val="0"/>
          <w:sz w:val="24"/>
          <w:szCs w:val="24"/>
          <w:lang w:val="en-US" w:eastAsia="de-DE"/>
        </w:rPr>
        <w:t>All other systems are coded given a set membership score as “1”. IAEP data covers 33 OECD countries, supplemented by data from the European Committee of the Regions. Among the 35 OECD countries in this analysis, 14 are coded as 0, while 21 as 1.</w:t>
      </w:r>
    </w:p>
    <w:p w14:paraId="7C72610A" w14:textId="77777777" w:rsidR="00A6532E" w:rsidRPr="00A6532E" w:rsidRDefault="00A6532E" w:rsidP="00A6532E">
      <w:pPr>
        <w:keepNext/>
        <w:widowControl w:val="0"/>
        <w:spacing w:before="320" w:after="0" w:line="480" w:lineRule="auto"/>
        <w:ind w:rightChars="100" w:right="280"/>
        <w:outlineLvl w:val="2"/>
        <w:rPr>
          <w:rFonts w:eastAsia="Times New Roman" w:cs="Times New Roman"/>
          <w:b/>
          <w:bCs/>
          <w:sz w:val="24"/>
          <w:szCs w:val="26"/>
          <w:lang w:val="en-US"/>
        </w:rPr>
      </w:pPr>
      <w:r w:rsidRPr="00A6532E">
        <w:rPr>
          <w:rFonts w:eastAsia="Times New Roman" w:cs="Times New Roman"/>
          <w:b/>
          <w:bCs/>
          <w:sz w:val="24"/>
          <w:szCs w:val="26"/>
          <w:lang w:val="en-US"/>
        </w:rPr>
        <w:lastRenderedPageBreak/>
        <w:t>Independence of EMB from political influence (POI)</w:t>
      </w:r>
    </w:p>
    <w:p w14:paraId="7DA52629" w14:textId="24AFCC13" w:rsidR="00C13306" w:rsidRPr="002B049C" w:rsidRDefault="00A6532E" w:rsidP="00A6532E">
      <w:pPr>
        <w:widowControl w:val="0"/>
        <w:spacing w:before="120" w:after="120" w:line="480" w:lineRule="auto"/>
        <w:jc w:val="both"/>
        <w:rPr>
          <w:rFonts w:eastAsia="SimSun" w:cs="Times New Roman"/>
          <w:i w:val="0"/>
          <w:sz w:val="24"/>
          <w:szCs w:val="24"/>
          <w:lang w:val="en-US"/>
        </w:rPr>
      </w:pPr>
      <w:r w:rsidRPr="00A6532E">
        <w:rPr>
          <w:rFonts w:eastAsia="SimSun" w:cs="Times New Roman"/>
          <w:i w:val="0"/>
          <w:sz w:val="24"/>
          <w:szCs w:val="24"/>
          <w:lang w:val="en-US" w:eastAsia="de-DE"/>
        </w:rPr>
        <w:t>To assess the influence of politics, we adopt the view that politicians may oppose e-voting due to potential reputational and electoral risks (</w:t>
      </w:r>
      <w:proofErr w:type="spellStart"/>
      <w:r w:rsidRPr="00A6532E">
        <w:rPr>
          <w:rFonts w:eastAsia="SimSun" w:cs="Times New Roman"/>
          <w:i w:val="0"/>
          <w:sz w:val="24"/>
          <w:szCs w:val="24"/>
          <w:lang w:val="en-US" w:eastAsia="de-DE"/>
        </w:rPr>
        <w:t>Mahrer</w:t>
      </w:r>
      <w:proofErr w:type="spellEnd"/>
      <w:r w:rsidRPr="00A6532E">
        <w:rPr>
          <w:rFonts w:eastAsia="SimSun" w:cs="Times New Roman"/>
          <w:i w:val="0"/>
          <w:sz w:val="24"/>
          <w:szCs w:val="24"/>
          <w:lang w:val="en-US" w:eastAsia="de-DE"/>
        </w:rPr>
        <w:t xml:space="preserve">, 2005; </w:t>
      </w:r>
      <w:proofErr w:type="spellStart"/>
      <w:r w:rsidRPr="00A6532E">
        <w:rPr>
          <w:rFonts w:eastAsia="SimSun" w:cs="Times New Roman"/>
          <w:i w:val="0"/>
          <w:sz w:val="24"/>
          <w:szCs w:val="24"/>
          <w:lang w:val="en-US" w:eastAsia="de-DE"/>
        </w:rPr>
        <w:t>Mahrer</w:t>
      </w:r>
      <w:proofErr w:type="spellEnd"/>
      <w:r w:rsidRPr="00A6532E">
        <w:rPr>
          <w:rFonts w:eastAsia="SimSun" w:cs="Times New Roman"/>
          <w:i w:val="0"/>
          <w:sz w:val="24"/>
          <w:szCs w:val="24"/>
          <w:lang w:val="en-US" w:eastAsia="de-DE"/>
        </w:rPr>
        <w:t xml:space="preserve"> &amp; Krimmer, 2005). EMBs are either politically dependent or independent (IDEA, 2014). Politically dependent EMBs are led by government ministers, while independent EMBs operate separately. Based on </w:t>
      </w:r>
      <w:proofErr w:type="spellStart"/>
      <w:r w:rsidRPr="00A6532E">
        <w:rPr>
          <w:rFonts w:eastAsia="SimSun" w:cs="Times New Roman"/>
          <w:i w:val="0"/>
          <w:sz w:val="24"/>
          <w:szCs w:val="24"/>
          <w:lang w:val="en-US" w:eastAsia="de-DE"/>
        </w:rPr>
        <w:t>Mahrer</w:t>
      </w:r>
      <w:proofErr w:type="spellEnd"/>
      <w:r w:rsidRPr="00A6532E">
        <w:rPr>
          <w:rFonts w:eastAsia="SimSun" w:cs="Times New Roman"/>
          <w:i w:val="0"/>
          <w:sz w:val="24"/>
          <w:szCs w:val="24"/>
          <w:lang w:val="en-US" w:eastAsia="de-DE"/>
        </w:rPr>
        <w:t xml:space="preserve"> and Krimmer’s view (2005), independent EMBs are more open to e-voting. </w:t>
      </w:r>
      <w:bookmarkStart w:id="6" w:name="_Hlk205479370"/>
      <w:r w:rsidRPr="00A6532E">
        <w:rPr>
          <w:rFonts w:eastAsia="SimSun" w:cs="Times New Roman"/>
          <w:i w:val="0"/>
          <w:sz w:val="24"/>
          <w:szCs w:val="24"/>
          <w:lang w:val="en-US" w:eastAsia="de-DE"/>
        </w:rPr>
        <w:t>IDEA (2014, 2024) classifies EMBs as independent, mixed, or governmental. Independent and mixed EMBs are assigned a membership score of 1, and governmental EMBs are scored 0. Mixed EMBs receive a score of 1 as their decision-makers are independent of the government</w:t>
      </w:r>
      <w:bookmarkEnd w:id="6"/>
      <w:r w:rsidRPr="00A6532E">
        <w:rPr>
          <w:rFonts w:eastAsia="SimSun" w:cs="Times New Roman"/>
          <w:i w:val="0"/>
          <w:sz w:val="24"/>
          <w:szCs w:val="24"/>
          <w:lang w:val="en-US" w:eastAsia="de-DE"/>
        </w:rPr>
        <w:t xml:space="preserve"> (Catt et al., 2014). Among the 35 cases, 22 are coded 1, and 13 as 0.</w:t>
      </w:r>
    </w:p>
    <w:p w14:paraId="37E7BC23" w14:textId="1EF6DCB4" w:rsidR="006B5A50" w:rsidRPr="002B049C" w:rsidRDefault="006B5A50" w:rsidP="00A6532E">
      <w:pPr>
        <w:widowControl w:val="0"/>
        <w:spacing w:before="120" w:after="120" w:line="480" w:lineRule="auto"/>
        <w:jc w:val="both"/>
        <w:rPr>
          <w:rFonts w:eastAsia="SimSun" w:cs="Times New Roman"/>
          <w:i w:val="0"/>
          <w:sz w:val="24"/>
          <w:szCs w:val="24"/>
          <w:lang w:val="en-US"/>
        </w:rPr>
        <w:sectPr w:rsidR="006B5A50" w:rsidRPr="002B049C" w:rsidSect="00C13306">
          <w:pgSz w:w="11900" w:h="16840"/>
          <w:pgMar w:top="1080" w:right="1440" w:bottom="1080" w:left="1440" w:header="708" w:footer="708" w:gutter="0"/>
          <w:cols w:space="708"/>
          <w:docGrid w:linePitch="381"/>
        </w:sectPr>
      </w:pPr>
      <w:r w:rsidRPr="002B049C">
        <w:rPr>
          <w:rFonts w:eastAsia="SimSun" w:cs="Times New Roman"/>
          <w:i w:val="0"/>
          <w:sz w:val="24"/>
          <w:szCs w:val="24"/>
          <w:lang w:val="en-US"/>
        </w:rPr>
        <w:t>Table 2 summarizes the measurements and calibrations of the conditions.</w:t>
      </w:r>
    </w:p>
    <w:p w14:paraId="5B2A3E41" w14:textId="0FAE9D21" w:rsidR="00575897" w:rsidRPr="002B049C" w:rsidRDefault="00575897" w:rsidP="00575897">
      <w:pPr>
        <w:pStyle w:val="Caption"/>
        <w:keepNext/>
        <w:rPr>
          <w:rFonts w:cs="Times New Roman"/>
          <w:b/>
          <w:bCs/>
          <w:color w:val="000000" w:themeColor="text1"/>
          <w:sz w:val="20"/>
          <w:szCs w:val="20"/>
          <w:lang w:val="en-US"/>
        </w:rPr>
      </w:pPr>
      <w:r w:rsidRPr="002B049C">
        <w:rPr>
          <w:rFonts w:cs="Times New Roman"/>
          <w:b/>
          <w:bCs/>
          <w:color w:val="000000" w:themeColor="text1"/>
          <w:sz w:val="20"/>
          <w:szCs w:val="20"/>
          <w:lang w:val="en-US"/>
        </w:rPr>
        <w:lastRenderedPageBreak/>
        <w:t xml:space="preserve">Table </w:t>
      </w:r>
      <w:r w:rsidRPr="002B049C">
        <w:rPr>
          <w:rFonts w:cs="Times New Roman"/>
          <w:b/>
          <w:bCs/>
          <w:color w:val="000000" w:themeColor="text1"/>
          <w:sz w:val="20"/>
          <w:szCs w:val="20"/>
          <w:lang w:val="en-US"/>
        </w:rPr>
        <w:fldChar w:fldCharType="begin"/>
      </w:r>
      <w:r w:rsidRPr="002B049C">
        <w:rPr>
          <w:rFonts w:cs="Times New Roman"/>
          <w:b/>
          <w:bCs/>
          <w:color w:val="000000" w:themeColor="text1"/>
          <w:sz w:val="20"/>
          <w:szCs w:val="20"/>
          <w:lang w:val="en-US"/>
        </w:rPr>
        <w:instrText xml:space="preserve"> SEQ Table \* ARABIC </w:instrText>
      </w:r>
      <w:r w:rsidRPr="002B049C">
        <w:rPr>
          <w:rFonts w:cs="Times New Roman"/>
          <w:b/>
          <w:bCs/>
          <w:color w:val="000000" w:themeColor="text1"/>
          <w:sz w:val="20"/>
          <w:szCs w:val="20"/>
          <w:lang w:val="en-US"/>
        </w:rPr>
        <w:fldChar w:fldCharType="separate"/>
      </w:r>
      <w:r w:rsidR="000C01F0" w:rsidRPr="002B049C">
        <w:rPr>
          <w:rFonts w:cs="Times New Roman"/>
          <w:b/>
          <w:bCs/>
          <w:noProof/>
          <w:color w:val="000000" w:themeColor="text1"/>
          <w:sz w:val="20"/>
          <w:szCs w:val="20"/>
          <w:lang w:val="en-US"/>
        </w:rPr>
        <w:t>2</w:t>
      </w:r>
      <w:r w:rsidRPr="002B049C">
        <w:rPr>
          <w:rFonts w:cs="Times New Roman"/>
          <w:b/>
          <w:bCs/>
          <w:color w:val="000000" w:themeColor="text1"/>
          <w:sz w:val="20"/>
          <w:szCs w:val="20"/>
          <w:lang w:val="en-US"/>
        </w:rPr>
        <w:fldChar w:fldCharType="end"/>
      </w:r>
      <w:r w:rsidRPr="002B049C">
        <w:rPr>
          <w:rFonts w:cs="Times New Roman"/>
          <w:b/>
          <w:bCs/>
          <w:color w:val="000000" w:themeColor="text1"/>
          <w:sz w:val="20"/>
          <w:szCs w:val="20"/>
          <w:lang w:val="en-US"/>
        </w:rPr>
        <w:t xml:space="preserve"> Measurement and calibration of conditions</w:t>
      </w:r>
    </w:p>
    <w:tbl>
      <w:tblPr>
        <w:tblStyle w:val="Tabellenraster1"/>
        <w:tblW w:w="14653" w:type="dxa"/>
        <w:tblLayout w:type="fixed"/>
        <w:tblLook w:val="04A0" w:firstRow="1" w:lastRow="0" w:firstColumn="1" w:lastColumn="0" w:noHBand="0" w:noVBand="1"/>
      </w:tblPr>
      <w:tblGrid>
        <w:gridCol w:w="2405"/>
        <w:gridCol w:w="3827"/>
        <w:gridCol w:w="4258"/>
        <w:gridCol w:w="1559"/>
        <w:gridCol w:w="1134"/>
        <w:gridCol w:w="1470"/>
      </w:tblGrid>
      <w:tr w:rsidR="006B5A50" w:rsidRPr="002B049C" w14:paraId="11BA2DC2" w14:textId="77777777" w:rsidTr="006B5A50">
        <w:trPr>
          <w:cantSplit/>
          <w:tblHeader/>
        </w:trPr>
        <w:tc>
          <w:tcPr>
            <w:tcW w:w="2405" w:type="dxa"/>
            <w:tcBorders>
              <w:top w:val="single" w:sz="4" w:space="0" w:color="auto"/>
              <w:bottom w:val="single" w:sz="4" w:space="0" w:color="auto"/>
            </w:tcBorders>
          </w:tcPr>
          <w:p w14:paraId="50296E25" w14:textId="77777777" w:rsidR="006B5A50" w:rsidRPr="006B5A50" w:rsidRDefault="006B5A50" w:rsidP="006B5A50">
            <w:pPr>
              <w:spacing w:before="120"/>
              <w:rPr>
                <w:rFonts w:eastAsia="PT Serif" w:cs="Times New Roman"/>
                <w:i w:val="0"/>
                <w:iCs/>
                <w:sz w:val="22"/>
                <w:szCs w:val="21"/>
                <w:lang w:val="en-US"/>
              </w:rPr>
            </w:pPr>
            <w:r w:rsidRPr="006B5A50">
              <w:rPr>
                <w:rFonts w:eastAsia="PT Serif" w:cs="Times New Roman"/>
                <w:i w:val="0"/>
                <w:iCs/>
                <w:sz w:val="22"/>
                <w:szCs w:val="21"/>
                <w:lang w:val="en-US"/>
              </w:rPr>
              <w:t>Condition set</w:t>
            </w:r>
          </w:p>
        </w:tc>
        <w:tc>
          <w:tcPr>
            <w:tcW w:w="3827" w:type="dxa"/>
            <w:tcBorders>
              <w:top w:val="single" w:sz="4" w:space="0" w:color="auto"/>
              <w:bottom w:val="single" w:sz="4" w:space="0" w:color="auto"/>
            </w:tcBorders>
          </w:tcPr>
          <w:p w14:paraId="60735CB4"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Operationalization</w:t>
            </w:r>
          </w:p>
        </w:tc>
        <w:tc>
          <w:tcPr>
            <w:tcW w:w="4258" w:type="dxa"/>
            <w:tcBorders>
              <w:top w:val="single" w:sz="4" w:space="0" w:color="auto"/>
              <w:bottom w:val="single" w:sz="4" w:space="0" w:color="auto"/>
            </w:tcBorders>
          </w:tcPr>
          <w:p w14:paraId="44B8485F"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Measurement</w:t>
            </w:r>
          </w:p>
        </w:tc>
        <w:tc>
          <w:tcPr>
            <w:tcW w:w="1559" w:type="dxa"/>
            <w:tcBorders>
              <w:top w:val="single" w:sz="4" w:space="0" w:color="auto"/>
              <w:bottom w:val="single" w:sz="4" w:space="0" w:color="auto"/>
            </w:tcBorders>
          </w:tcPr>
          <w:p w14:paraId="6CBD3C5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Fully out</w:t>
            </w:r>
            <w:r w:rsidRPr="006B5A50">
              <w:rPr>
                <w:rFonts w:eastAsia="PT Serif" w:cs="Times New Roman"/>
                <w:i w:val="0"/>
                <w:sz w:val="22"/>
                <w:szCs w:val="21"/>
                <w:lang w:val="en-US"/>
              </w:rPr>
              <w:br/>
              <w:t>0</w:t>
            </w:r>
          </w:p>
        </w:tc>
        <w:tc>
          <w:tcPr>
            <w:tcW w:w="1134" w:type="dxa"/>
            <w:tcBorders>
              <w:top w:val="single" w:sz="4" w:space="0" w:color="auto"/>
              <w:bottom w:val="single" w:sz="4" w:space="0" w:color="auto"/>
            </w:tcBorders>
          </w:tcPr>
          <w:p w14:paraId="32C037DC"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Neither in or out</w:t>
            </w:r>
            <w:r w:rsidRPr="006B5A50">
              <w:rPr>
                <w:rFonts w:eastAsia="PT Serif" w:cs="Times New Roman"/>
                <w:i w:val="0"/>
                <w:sz w:val="22"/>
                <w:szCs w:val="21"/>
                <w:lang w:val="en-US"/>
              </w:rPr>
              <w:br/>
              <w:t>0.5</w:t>
            </w:r>
          </w:p>
        </w:tc>
        <w:tc>
          <w:tcPr>
            <w:tcW w:w="1470" w:type="dxa"/>
            <w:tcBorders>
              <w:top w:val="single" w:sz="4" w:space="0" w:color="auto"/>
              <w:bottom w:val="single" w:sz="4" w:space="0" w:color="auto"/>
            </w:tcBorders>
          </w:tcPr>
          <w:p w14:paraId="132BC891"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Fully in</w:t>
            </w:r>
            <w:r w:rsidRPr="006B5A50">
              <w:rPr>
                <w:rFonts w:eastAsia="PT Serif" w:cs="Times New Roman"/>
                <w:i w:val="0"/>
                <w:sz w:val="22"/>
                <w:szCs w:val="21"/>
                <w:lang w:val="en-US"/>
              </w:rPr>
              <w:br/>
              <w:t>1</w:t>
            </w:r>
          </w:p>
        </w:tc>
      </w:tr>
      <w:tr w:rsidR="006B5A50" w:rsidRPr="002B049C" w14:paraId="7DA15D44" w14:textId="77777777" w:rsidTr="006B5A50">
        <w:trPr>
          <w:cantSplit/>
          <w:tblHeader/>
        </w:trPr>
        <w:tc>
          <w:tcPr>
            <w:tcW w:w="2405" w:type="dxa"/>
            <w:tcBorders>
              <w:top w:val="single" w:sz="4" w:space="0" w:color="auto"/>
            </w:tcBorders>
          </w:tcPr>
          <w:p w14:paraId="2E7A1F1B" w14:textId="0BC29162" w:rsidR="006B5A50" w:rsidRPr="006B5A50" w:rsidRDefault="006B5A50" w:rsidP="006B5A50">
            <w:pPr>
              <w:spacing w:before="120"/>
              <w:rPr>
                <w:rFonts w:eastAsia="PT Serif" w:cs="Times New Roman"/>
                <w:i w:val="0"/>
                <w:iCs/>
                <w:sz w:val="22"/>
                <w:szCs w:val="21"/>
                <w:lang w:val="en-US"/>
              </w:rPr>
            </w:pPr>
            <w:r w:rsidRPr="002B049C">
              <w:rPr>
                <w:rFonts w:eastAsia="PT Serif" w:cs="Times New Roman"/>
                <w:i w:val="0"/>
                <w:iCs/>
                <w:sz w:val="22"/>
                <w:szCs w:val="21"/>
                <w:lang w:val="en-US"/>
              </w:rPr>
              <w:t>Relatively high level of technical infrastructure development (TII)a</w:t>
            </w:r>
          </w:p>
        </w:tc>
        <w:tc>
          <w:tcPr>
            <w:tcW w:w="3827" w:type="dxa"/>
            <w:tcBorders>
              <w:top w:val="single" w:sz="4" w:space="0" w:color="auto"/>
            </w:tcBorders>
          </w:tcPr>
          <w:p w14:paraId="1E08080E" w14:textId="77777777" w:rsidR="006B5A50" w:rsidRPr="006B5A50" w:rsidRDefault="006B5A50" w:rsidP="006B5A50">
            <w:pPr>
              <w:spacing w:before="120"/>
              <w:rPr>
                <w:rFonts w:cs="Times New Roman"/>
                <w:i w:val="0"/>
                <w:sz w:val="22"/>
                <w:lang w:val="en-US"/>
              </w:rPr>
            </w:pPr>
            <w:r w:rsidRPr="006B5A50">
              <w:rPr>
                <w:rFonts w:cs="Times New Roman"/>
                <w:i w:val="0"/>
                <w:sz w:val="22"/>
                <w:lang w:val="en-US"/>
              </w:rPr>
              <w:t>The country’s infrastructure is supportive to digital services and e-government, focusing on internet usage, fixed broadband subscriptions etc.</w:t>
            </w:r>
          </w:p>
        </w:tc>
        <w:tc>
          <w:tcPr>
            <w:tcW w:w="4258" w:type="dxa"/>
            <w:tcBorders>
              <w:top w:val="single" w:sz="4" w:space="0" w:color="auto"/>
            </w:tcBorders>
          </w:tcPr>
          <w:p w14:paraId="3529D23C"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UN Telecommunication Infrastructure Index 2020</w:t>
            </w:r>
          </w:p>
          <w:p w14:paraId="207316C6" w14:textId="5F0CA2F4" w:rsidR="006B5A50" w:rsidRPr="006B5A50" w:rsidRDefault="006B5A50" w:rsidP="006B5A50">
            <w:pPr>
              <w:spacing w:before="120"/>
              <w:rPr>
                <w:rFonts w:eastAsia="PT Serif" w:cs="Times New Roman"/>
                <w:i w:val="0"/>
                <w:sz w:val="22"/>
                <w:szCs w:val="21"/>
                <w:lang w:val="en-US"/>
              </w:rPr>
            </w:pPr>
          </w:p>
        </w:tc>
        <w:tc>
          <w:tcPr>
            <w:tcW w:w="1559" w:type="dxa"/>
            <w:tcBorders>
              <w:top w:val="single" w:sz="4" w:space="0" w:color="auto"/>
            </w:tcBorders>
          </w:tcPr>
          <w:p w14:paraId="7A3D6EA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6.28</w:t>
            </w:r>
          </w:p>
        </w:tc>
        <w:tc>
          <w:tcPr>
            <w:tcW w:w="1134" w:type="dxa"/>
            <w:tcBorders>
              <w:top w:val="single" w:sz="4" w:space="0" w:color="auto"/>
            </w:tcBorders>
          </w:tcPr>
          <w:p w14:paraId="21CA52B6"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8.646</w:t>
            </w:r>
          </w:p>
        </w:tc>
        <w:tc>
          <w:tcPr>
            <w:tcW w:w="1470" w:type="dxa"/>
            <w:tcBorders>
              <w:top w:val="single" w:sz="4" w:space="0" w:color="auto"/>
            </w:tcBorders>
          </w:tcPr>
          <w:p w14:paraId="69D3CE61"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10</w:t>
            </w:r>
          </w:p>
        </w:tc>
      </w:tr>
      <w:tr w:rsidR="006B5A50" w:rsidRPr="002B049C" w14:paraId="32332AB6" w14:textId="77777777" w:rsidTr="006B5A50">
        <w:trPr>
          <w:cantSplit/>
          <w:tblHeader/>
        </w:trPr>
        <w:tc>
          <w:tcPr>
            <w:tcW w:w="2405" w:type="dxa"/>
          </w:tcPr>
          <w:p w14:paraId="3283E779" w14:textId="14CA9DD6" w:rsidR="006B5A50" w:rsidRPr="006B5A50" w:rsidRDefault="006B5A50" w:rsidP="006B5A50">
            <w:pPr>
              <w:spacing w:before="120"/>
              <w:rPr>
                <w:rFonts w:eastAsia="PT Serif" w:cs="Times New Roman"/>
                <w:i w:val="0"/>
                <w:iCs/>
                <w:sz w:val="22"/>
                <w:szCs w:val="21"/>
                <w:lang w:val="en-US"/>
              </w:rPr>
            </w:pPr>
            <w:r w:rsidRPr="002B049C">
              <w:rPr>
                <w:rFonts w:eastAsia="PT Serif" w:cs="Times New Roman"/>
                <w:i w:val="0"/>
                <w:iCs/>
                <w:sz w:val="22"/>
                <w:szCs w:val="21"/>
                <w:lang w:val="en-US"/>
              </w:rPr>
              <w:t>Relatively high level of trust in government (TRG)</w:t>
            </w:r>
            <w:r w:rsidRPr="002B049C">
              <w:rPr>
                <w:rFonts w:eastAsia="PT Serif" w:cs="Times New Roman"/>
                <w:i w:val="0"/>
                <w:iCs/>
                <w:sz w:val="22"/>
                <w:szCs w:val="21"/>
                <w:vertAlign w:val="superscript"/>
                <w:lang w:val="en-US"/>
              </w:rPr>
              <w:t>a</w:t>
            </w:r>
          </w:p>
        </w:tc>
        <w:tc>
          <w:tcPr>
            <w:tcW w:w="3827" w:type="dxa"/>
          </w:tcPr>
          <w:p w14:paraId="0953EAD9"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The percentage of respondents who expressed confidence in the national government in the OECD survey</w:t>
            </w:r>
          </w:p>
        </w:tc>
        <w:tc>
          <w:tcPr>
            <w:tcW w:w="4258" w:type="dxa"/>
          </w:tcPr>
          <w:p w14:paraId="0B27B525" w14:textId="3A6C76FA"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OECD Well-Being 2022</w:t>
            </w:r>
            <w:r w:rsidRPr="006B5A50">
              <w:rPr>
                <w:rFonts w:eastAsia="PT Serif" w:cs="Times New Roman"/>
                <w:i w:val="0"/>
                <w:sz w:val="22"/>
                <w:szCs w:val="21"/>
                <w:vertAlign w:val="superscript"/>
                <w:lang w:val="en-US"/>
              </w:rPr>
              <w:footnoteReference w:id="2"/>
            </w:r>
            <w:r w:rsidRPr="006B5A50">
              <w:rPr>
                <w:rFonts w:eastAsia="PT Serif" w:cs="Times New Roman"/>
                <w:i w:val="0"/>
                <w:sz w:val="22"/>
                <w:szCs w:val="21"/>
                <w:lang w:val="en-US"/>
              </w:rPr>
              <w:t>, indicator “trust in national government”</w:t>
            </w:r>
          </w:p>
        </w:tc>
        <w:tc>
          <w:tcPr>
            <w:tcW w:w="1559" w:type="dxa"/>
          </w:tcPr>
          <w:p w14:paraId="0D5D089D"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25.6</w:t>
            </w:r>
          </w:p>
        </w:tc>
        <w:tc>
          <w:tcPr>
            <w:tcW w:w="1134" w:type="dxa"/>
          </w:tcPr>
          <w:p w14:paraId="45201D0B"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49.38</w:t>
            </w:r>
          </w:p>
        </w:tc>
        <w:tc>
          <w:tcPr>
            <w:tcW w:w="1470" w:type="dxa"/>
          </w:tcPr>
          <w:p w14:paraId="7C06F6B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78</w:t>
            </w:r>
          </w:p>
        </w:tc>
      </w:tr>
      <w:tr w:rsidR="006B5A50" w:rsidRPr="002B049C" w14:paraId="3358417D" w14:textId="77777777" w:rsidTr="006B5A50">
        <w:trPr>
          <w:cantSplit/>
          <w:tblHeader/>
        </w:trPr>
        <w:tc>
          <w:tcPr>
            <w:tcW w:w="2405" w:type="dxa"/>
          </w:tcPr>
          <w:p w14:paraId="6FFA615B" w14:textId="5877CD46" w:rsidR="006B5A50" w:rsidRPr="006B5A50" w:rsidRDefault="006B5A50" w:rsidP="006B5A50">
            <w:pPr>
              <w:spacing w:before="120"/>
              <w:rPr>
                <w:rFonts w:eastAsia="PT Serif" w:cs="Times New Roman"/>
                <w:i w:val="0"/>
                <w:iCs/>
                <w:sz w:val="22"/>
                <w:szCs w:val="21"/>
                <w:lang w:val="en-US"/>
              </w:rPr>
            </w:pPr>
            <w:r w:rsidRPr="002B049C">
              <w:rPr>
                <w:rFonts w:eastAsia="PT Serif" w:cs="Times New Roman"/>
                <w:i w:val="0"/>
                <w:iCs/>
                <w:sz w:val="22"/>
                <w:szCs w:val="21"/>
                <w:lang w:val="en-US"/>
              </w:rPr>
              <w:t>Aging society (AGE)</w:t>
            </w:r>
            <w:r w:rsidRPr="002B049C">
              <w:rPr>
                <w:rFonts w:eastAsia="PT Serif" w:cs="Times New Roman"/>
                <w:i w:val="0"/>
                <w:iCs/>
                <w:sz w:val="22"/>
                <w:szCs w:val="21"/>
                <w:vertAlign w:val="superscript"/>
                <w:lang w:val="en-US"/>
              </w:rPr>
              <w:t>a</w:t>
            </w:r>
          </w:p>
        </w:tc>
        <w:tc>
          <w:tcPr>
            <w:tcW w:w="3827" w:type="dxa"/>
          </w:tcPr>
          <w:p w14:paraId="7375C6B5"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The country’s median age</w:t>
            </w:r>
          </w:p>
        </w:tc>
        <w:tc>
          <w:tcPr>
            <w:tcW w:w="4258" w:type="dxa"/>
          </w:tcPr>
          <w:p w14:paraId="41250BD7" w14:textId="335EB75E"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CIA World Factbook data 2022</w:t>
            </w:r>
          </w:p>
        </w:tc>
        <w:tc>
          <w:tcPr>
            <w:tcW w:w="1559" w:type="dxa"/>
          </w:tcPr>
          <w:p w14:paraId="4543FFA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29.3</w:t>
            </w:r>
          </w:p>
        </w:tc>
        <w:tc>
          <w:tcPr>
            <w:tcW w:w="1134" w:type="dxa"/>
          </w:tcPr>
          <w:p w14:paraId="5CB2E375"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41</w:t>
            </w:r>
          </w:p>
        </w:tc>
        <w:tc>
          <w:tcPr>
            <w:tcW w:w="1470" w:type="dxa"/>
          </w:tcPr>
          <w:p w14:paraId="55CCF82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48.6</w:t>
            </w:r>
          </w:p>
        </w:tc>
      </w:tr>
      <w:tr w:rsidR="006B5A50" w:rsidRPr="002B049C" w14:paraId="138A9278" w14:textId="77777777" w:rsidTr="006B5A50">
        <w:trPr>
          <w:cantSplit/>
          <w:tblHeader/>
        </w:trPr>
        <w:tc>
          <w:tcPr>
            <w:tcW w:w="2405" w:type="dxa"/>
          </w:tcPr>
          <w:p w14:paraId="5BD52C07" w14:textId="46EFE133" w:rsidR="006B5A50" w:rsidRPr="006B5A50" w:rsidRDefault="006B5A50" w:rsidP="006B5A50">
            <w:pPr>
              <w:spacing w:before="120"/>
              <w:rPr>
                <w:rFonts w:eastAsia="PT Serif" w:cs="Times New Roman"/>
                <w:i w:val="0"/>
                <w:iCs/>
                <w:sz w:val="22"/>
                <w:szCs w:val="21"/>
                <w:lang w:val="en-US"/>
              </w:rPr>
            </w:pPr>
            <w:r w:rsidRPr="002B049C">
              <w:rPr>
                <w:rFonts w:eastAsia="PT Serif" w:cs="Times New Roman"/>
                <w:i w:val="0"/>
                <w:iCs/>
                <w:sz w:val="22"/>
                <w:szCs w:val="21"/>
                <w:lang w:val="en-US"/>
              </w:rPr>
              <w:t>Low legal interdependency among administrative units (LEI)</w:t>
            </w:r>
            <w:r w:rsidRPr="002B049C">
              <w:rPr>
                <w:rFonts w:eastAsia="PT Serif" w:cs="Times New Roman"/>
                <w:i w:val="0"/>
                <w:iCs/>
                <w:sz w:val="22"/>
                <w:szCs w:val="21"/>
                <w:vertAlign w:val="superscript"/>
                <w:lang w:val="en-US"/>
              </w:rPr>
              <w:t>b</w:t>
            </w:r>
          </w:p>
        </w:tc>
        <w:tc>
          <w:tcPr>
            <w:tcW w:w="3827" w:type="dxa"/>
          </w:tcPr>
          <w:p w14:paraId="1C06FDA9"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Government structure</w:t>
            </w:r>
          </w:p>
        </w:tc>
        <w:tc>
          <w:tcPr>
            <w:tcW w:w="4258" w:type="dxa"/>
          </w:tcPr>
          <w:p w14:paraId="533DEC33" w14:textId="77777777" w:rsidR="006B5A50" w:rsidRPr="006B5A50" w:rsidRDefault="006B5A50" w:rsidP="006B5A50">
            <w:pPr>
              <w:rPr>
                <w:rFonts w:eastAsia="PT Serif" w:cs="Times New Roman"/>
                <w:i w:val="0"/>
                <w:sz w:val="22"/>
                <w:szCs w:val="21"/>
                <w:lang w:val="en-US"/>
              </w:rPr>
            </w:pPr>
            <w:r w:rsidRPr="006B5A50">
              <w:rPr>
                <w:rFonts w:eastAsia="PT Serif" w:cs="Times New Roman"/>
                <w:i w:val="0"/>
                <w:sz w:val="22"/>
                <w:szCs w:val="21"/>
                <w:lang w:val="en-US"/>
              </w:rPr>
              <w:t>IAEP dataset, variable “</w:t>
            </w:r>
            <w:proofErr w:type="spellStart"/>
            <w:r w:rsidRPr="006B5A50">
              <w:rPr>
                <w:rFonts w:eastAsia="PT Serif" w:cs="Times New Roman"/>
                <w:i w:val="0"/>
                <w:sz w:val="22"/>
                <w:szCs w:val="21"/>
                <w:lang w:val="en-US"/>
              </w:rPr>
              <w:t>govstruct</w:t>
            </w:r>
            <w:proofErr w:type="spellEnd"/>
            <w:r w:rsidRPr="006B5A50">
              <w:rPr>
                <w:rFonts w:eastAsia="PT Serif" w:cs="Times New Roman"/>
                <w:i w:val="0"/>
                <w:sz w:val="22"/>
                <w:szCs w:val="21"/>
                <w:lang w:val="en-US"/>
              </w:rPr>
              <w:t>”; ECR data</w:t>
            </w:r>
          </w:p>
          <w:p w14:paraId="099B3606" w14:textId="77777777" w:rsidR="006B5A50" w:rsidRPr="006B5A50" w:rsidRDefault="006B5A50" w:rsidP="006B5A50">
            <w:pPr>
              <w:ind w:left="144"/>
              <w:rPr>
                <w:rFonts w:eastAsia="PT Serif" w:cs="Times New Roman"/>
                <w:i w:val="0"/>
                <w:sz w:val="22"/>
                <w:szCs w:val="21"/>
                <w:lang w:val="en-US"/>
              </w:rPr>
            </w:pPr>
            <w:r w:rsidRPr="006B5A50">
              <w:rPr>
                <w:rFonts w:eastAsia="PT Serif" w:cs="Times New Roman"/>
                <w:i w:val="0"/>
                <w:sz w:val="22"/>
                <w:szCs w:val="21"/>
                <w:lang w:val="en-US"/>
              </w:rPr>
              <w:t>Low: Unitary-like system</w:t>
            </w:r>
          </w:p>
          <w:p w14:paraId="60FAC905" w14:textId="230400B6" w:rsidR="006B5A50" w:rsidRPr="006B5A50" w:rsidRDefault="006B5A50" w:rsidP="006B5A50">
            <w:pPr>
              <w:spacing w:after="120"/>
              <w:ind w:left="144"/>
              <w:rPr>
                <w:rFonts w:eastAsia="PT Serif" w:cs="Times New Roman"/>
                <w:i w:val="0"/>
                <w:sz w:val="22"/>
                <w:szCs w:val="21"/>
                <w:lang w:val="en-US"/>
              </w:rPr>
            </w:pPr>
            <w:r w:rsidRPr="006B5A50">
              <w:rPr>
                <w:rFonts w:eastAsia="PT Serif" w:cs="Times New Roman"/>
                <w:i w:val="0"/>
                <w:sz w:val="22"/>
                <w:szCs w:val="21"/>
                <w:lang w:val="en-US"/>
              </w:rPr>
              <w:t>High: Confederation- and federal-like systems</w:t>
            </w:r>
          </w:p>
        </w:tc>
        <w:tc>
          <w:tcPr>
            <w:tcW w:w="1559" w:type="dxa"/>
          </w:tcPr>
          <w:p w14:paraId="0FFEA3AE"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0 (High)</w:t>
            </w:r>
          </w:p>
        </w:tc>
        <w:tc>
          <w:tcPr>
            <w:tcW w:w="1134" w:type="dxa"/>
          </w:tcPr>
          <w:p w14:paraId="36D9FC0A"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w:t>
            </w:r>
          </w:p>
        </w:tc>
        <w:tc>
          <w:tcPr>
            <w:tcW w:w="1470" w:type="dxa"/>
          </w:tcPr>
          <w:p w14:paraId="63A6DD74"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1 (Low)</w:t>
            </w:r>
          </w:p>
        </w:tc>
      </w:tr>
      <w:tr w:rsidR="006B5A50" w:rsidRPr="002B049C" w14:paraId="4ED0ABE4" w14:textId="77777777" w:rsidTr="006B5A50">
        <w:trPr>
          <w:cantSplit/>
          <w:tblHeader/>
        </w:trPr>
        <w:tc>
          <w:tcPr>
            <w:tcW w:w="2405" w:type="dxa"/>
            <w:tcBorders>
              <w:bottom w:val="single" w:sz="4" w:space="0" w:color="auto"/>
            </w:tcBorders>
          </w:tcPr>
          <w:p w14:paraId="4621CB94" w14:textId="293939DA" w:rsidR="006B5A50" w:rsidRPr="006B5A50" w:rsidRDefault="006B5A50" w:rsidP="006B5A50">
            <w:pPr>
              <w:spacing w:before="120"/>
              <w:rPr>
                <w:rFonts w:eastAsia="PT Serif" w:cs="Times New Roman"/>
                <w:i w:val="0"/>
                <w:iCs/>
                <w:sz w:val="22"/>
                <w:szCs w:val="21"/>
                <w:lang w:val="en-US"/>
              </w:rPr>
            </w:pPr>
            <w:r w:rsidRPr="002B049C">
              <w:rPr>
                <w:rFonts w:eastAsia="PT Serif" w:cs="Times New Roman"/>
                <w:i w:val="0"/>
                <w:iCs/>
                <w:sz w:val="22"/>
                <w:szCs w:val="21"/>
                <w:lang w:val="en-US" w:eastAsia="de-DE"/>
              </w:rPr>
              <w:t>Independence of EMB from political influence (POI)</w:t>
            </w:r>
            <w:r w:rsidRPr="002B049C">
              <w:rPr>
                <w:rFonts w:eastAsia="PT Serif" w:cs="Times New Roman"/>
                <w:i w:val="0"/>
                <w:iCs/>
                <w:sz w:val="22"/>
                <w:szCs w:val="21"/>
                <w:vertAlign w:val="superscript"/>
                <w:lang w:val="en-US"/>
              </w:rPr>
              <w:t>b</w:t>
            </w:r>
          </w:p>
        </w:tc>
        <w:tc>
          <w:tcPr>
            <w:tcW w:w="3827" w:type="dxa"/>
            <w:tcBorders>
              <w:bottom w:val="single" w:sz="4" w:space="0" w:color="auto"/>
            </w:tcBorders>
          </w:tcPr>
          <w:p w14:paraId="198BB945"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The design of the EMB</w:t>
            </w:r>
          </w:p>
        </w:tc>
        <w:tc>
          <w:tcPr>
            <w:tcW w:w="4258" w:type="dxa"/>
            <w:tcBorders>
              <w:bottom w:val="single" w:sz="4" w:space="0" w:color="auto"/>
            </w:tcBorders>
          </w:tcPr>
          <w:p w14:paraId="204F5101" w14:textId="77777777" w:rsidR="006B5A50" w:rsidRPr="006B5A50" w:rsidRDefault="006B5A50" w:rsidP="006B5A50">
            <w:pPr>
              <w:rPr>
                <w:rFonts w:eastAsia="PT Serif" w:cs="Times New Roman"/>
                <w:i w:val="0"/>
                <w:sz w:val="22"/>
                <w:szCs w:val="21"/>
                <w:lang w:val="en-US"/>
              </w:rPr>
            </w:pPr>
            <w:r w:rsidRPr="006B5A50">
              <w:rPr>
                <w:rFonts w:eastAsia="PT Serif" w:cs="Times New Roman"/>
                <w:i w:val="0"/>
                <w:sz w:val="22"/>
                <w:szCs w:val="21"/>
                <w:lang w:val="en-US"/>
              </w:rPr>
              <w:t>IDEA Electoral Management Design Database 2024</w:t>
            </w:r>
            <w:r w:rsidRPr="006B5A50" w:rsidDel="00901F5F">
              <w:rPr>
                <w:rFonts w:eastAsia="PT Serif" w:cs="Times New Roman"/>
                <w:i w:val="0"/>
                <w:sz w:val="22"/>
                <w:szCs w:val="21"/>
                <w:lang w:val="en-US"/>
              </w:rPr>
              <w:t xml:space="preserve"> </w:t>
            </w:r>
          </w:p>
          <w:p w14:paraId="1DE34B0A" w14:textId="77777777" w:rsidR="006B5A50" w:rsidRPr="006B5A50" w:rsidRDefault="006B5A50" w:rsidP="006B5A50">
            <w:pPr>
              <w:ind w:left="144"/>
              <w:rPr>
                <w:rFonts w:eastAsia="PT Serif" w:cs="Times New Roman"/>
                <w:i w:val="0"/>
                <w:sz w:val="22"/>
                <w:szCs w:val="21"/>
                <w:lang w:val="en-US"/>
              </w:rPr>
            </w:pPr>
            <w:r w:rsidRPr="006B5A50">
              <w:rPr>
                <w:rFonts w:eastAsia="PT Serif" w:cs="Times New Roman"/>
                <w:i w:val="0"/>
                <w:sz w:val="22"/>
                <w:szCs w:val="21"/>
                <w:lang w:val="en-US"/>
              </w:rPr>
              <w:t>Independent: Independent and mixed model of EMB design.</w:t>
            </w:r>
          </w:p>
          <w:p w14:paraId="4564108F" w14:textId="6A5F1A29" w:rsidR="006B5A50" w:rsidRPr="006B5A50" w:rsidRDefault="006B5A50" w:rsidP="006B5A50">
            <w:pPr>
              <w:ind w:left="144"/>
              <w:rPr>
                <w:rFonts w:eastAsia="PT Serif" w:cs="Times New Roman"/>
                <w:i w:val="0"/>
                <w:sz w:val="22"/>
                <w:szCs w:val="21"/>
                <w:lang w:val="en-US"/>
              </w:rPr>
            </w:pPr>
            <w:r w:rsidRPr="006B5A50">
              <w:rPr>
                <w:rFonts w:eastAsia="PT Serif" w:cs="Times New Roman"/>
                <w:i w:val="0"/>
                <w:sz w:val="22"/>
                <w:szCs w:val="21"/>
                <w:lang w:val="en-US"/>
              </w:rPr>
              <w:t>Not independent: Governmental model of EMB design.</w:t>
            </w:r>
          </w:p>
        </w:tc>
        <w:tc>
          <w:tcPr>
            <w:tcW w:w="1559" w:type="dxa"/>
            <w:tcBorders>
              <w:bottom w:val="single" w:sz="4" w:space="0" w:color="auto"/>
            </w:tcBorders>
          </w:tcPr>
          <w:p w14:paraId="2ADC2128"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0 (Not independent)</w:t>
            </w:r>
          </w:p>
        </w:tc>
        <w:tc>
          <w:tcPr>
            <w:tcW w:w="1134" w:type="dxa"/>
            <w:tcBorders>
              <w:bottom w:val="single" w:sz="4" w:space="0" w:color="auto"/>
            </w:tcBorders>
          </w:tcPr>
          <w:p w14:paraId="59F0C1E3"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w:t>
            </w:r>
          </w:p>
        </w:tc>
        <w:tc>
          <w:tcPr>
            <w:tcW w:w="1470" w:type="dxa"/>
            <w:tcBorders>
              <w:bottom w:val="single" w:sz="4" w:space="0" w:color="auto"/>
            </w:tcBorders>
          </w:tcPr>
          <w:p w14:paraId="044B10D0" w14:textId="77777777" w:rsidR="006B5A50" w:rsidRPr="006B5A50" w:rsidRDefault="006B5A50" w:rsidP="006B5A50">
            <w:pPr>
              <w:spacing w:before="120"/>
              <w:rPr>
                <w:rFonts w:eastAsia="PT Serif" w:cs="Times New Roman"/>
                <w:i w:val="0"/>
                <w:sz w:val="22"/>
                <w:szCs w:val="21"/>
                <w:lang w:val="en-US"/>
              </w:rPr>
            </w:pPr>
            <w:r w:rsidRPr="006B5A50">
              <w:rPr>
                <w:rFonts w:eastAsia="PT Serif" w:cs="Times New Roman"/>
                <w:i w:val="0"/>
                <w:sz w:val="22"/>
                <w:szCs w:val="21"/>
                <w:lang w:val="en-US"/>
              </w:rPr>
              <w:t>1 (Independent)</w:t>
            </w:r>
          </w:p>
        </w:tc>
      </w:tr>
    </w:tbl>
    <w:p w14:paraId="42253272" w14:textId="77777777" w:rsidR="005A7AA8" w:rsidRPr="002B049C" w:rsidRDefault="006B5A50" w:rsidP="005A7AA8">
      <w:pPr>
        <w:widowControl w:val="0"/>
        <w:spacing w:after="0" w:line="240" w:lineRule="auto"/>
        <w:jc w:val="both"/>
        <w:rPr>
          <w:rFonts w:eastAsia="SimSun" w:cs="Times New Roman"/>
          <w:i w:val="0"/>
          <w:sz w:val="24"/>
          <w:szCs w:val="24"/>
          <w:lang w:val="en-US"/>
        </w:rPr>
      </w:pPr>
      <w:r w:rsidRPr="002B049C">
        <w:rPr>
          <w:rFonts w:eastAsia="SimSun" w:cs="Times New Roman"/>
          <w:i w:val="0"/>
          <w:sz w:val="24"/>
          <w:szCs w:val="24"/>
          <w:vertAlign w:val="superscript"/>
          <w:lang w:val="en-US"/>
        </w:rPr>
        <w:t xml:space="preserve">a </w:t>
      </w:r>
      <w:r w:rsidRPr="006B5A50">
        <w:rPr>
          <w:rFonts w:eastAsia="SimSun" w:cs="Times New Roman"/>
          <w:i w:val="0"/>
          <w:sz w:val="24"/>
          <w:szCs w:val="24"/>
          <w:lang w:val="en-US"/>
        </w:rPr>
        <w:t xml:space="preserve">Direct calibration method. </w:t>
      </w:r>
      <w:r w:rsidRPr="002B049C">
        <w:rPr>
          <w:rFonts w:eastAsia="SimSun" w:cs="Times New Roman"/>
          <w:i w:val="0"/>
          <w:sz w:val="24"/>
          <w:szCs w:val="24"/>
          <w:vertAlign w:val="superscript"/>
          <w:lang w:val="en-US"/>
        </w:rPr>
        <w:t>b</w:t>
      </w:r>
      <w:r w:rsidRPr="006B5A50">
        <w:rPr>
          <w:rFonts w:eastAsia="SimSun" w:cs="Times New Roman"/>
          <w:i w:val="0"/>
          <w:sz w:val="24"/>
          <w:szCs w:val="24"/>
          <w:lang w:val="en-US"/>
        </w:rPr>
        <w:t xml:space="preserve"> Recoding method of calibration. </w:t>
      </w:r>
    </w:p>
    <w:p w14:paraId="310D3E61" w14:textId="0EF660DB" w:rsidR="005C5B00" w:rsidRPr="002B049C" w:rsidRDefault="005A7AA8" w:rsidP="005A7AA8">
      <w:pPr>
        <w:widowControl w:val="0"/>
        <w:spacing w:after="0" w:line="240" w:lineRule="auto"/>
        <w:jc w:val="both"/>
        <w:rPr>
          <w:rFonts w:eastAsia="SimSun" w:cs="Times New Roman"/>
          <w:i w:val="0"/>
          <w:iCs/>
          <w:sz w:val="24"/>
          <w:szCs w:val="24"/>
          <w:lang w:val="en-US"/>
        </w:rPr>
        <w:sectPr w:rsidR="005C5B00" w:rsidRPr="002B049C" w:rsidSect="006B5A50">
          <w:pgSz w:w="16840" w:h="11900" w:orient="landscape"/>
          <w:pgMar w:top="1440" w:right="1080" w:bottom="1440" w:left="1080" w:header="708" w:footer="708" w:gutter="0"/>
          <w:cols w:space="708"/>
          <w:docGrid w:linePitch="381"/>
        </w:sectPr>
      </w:pPr>
      <w:r w:rsidRPr="002B049C">
        <w:rPr>
          <w:rFonts w:eastAsia="SimSun" w:cs="Times New Roman"/>
          <w:i w:val="0"/>
          <w:iCs/>
          <w:sz w:val="24"/>
          <w:szCs w:val="24"/>
          <w:lang w:val="en-US"/>
        </w:rPr>
        <w:t xml:space="preserve">Data were collected from early to </w:t>
      </w:r>
      <w:r w:rsidR="00E20DE1" w:rsidRPr="002B049C">
        <w:rPr>
          <w:rFonts w:eastAsia="SimSun" w:cs="Times New Roman"/>
          <w:i w:val="0"/>
          <w:iCs/>
          <w:sz w:val="24"/>
          <w:szCs w:val="24"/>
          <w:lang w:val="en-US"/>
        </w:rPr>
        <w:t>late</w:t>
      </w:r>
      <w:r w:rsidRPr="002B049C">
        <w:rPr>
          <w:rFonts w:eastAsia="SimSun" w:cs="Times New Roman"/>
          <w:i w:val="0"/>
          <w:iCs/>
          <w:sz w:val="24"/>
          <w:szCs w:val="24"/>
          <w:lang w:val="en-US"/>
        </w:rPr>
        <w:t>-2024.</w:t>
      </w:r>
    </w:p>
    <w:p w14:paraId="40BB2A13" w14:textId="1643E386" w:rsidR="00A6532E" w:rsidRPr="002B049C" w:rsidRDefault="005C5B00" w:rsidP="00B60CF6">
      <w:pPr>
        <w:keepNext/>
        <w:widowControl w:val="0"/>
        <w:spacing w:before="320" w:after="0" w:line="480" w:lineRule="auto"/>
        <w:jc w:val="both"/>
        <w:outlineLvl w:val="1"/>
        <w:rPr>
          <w:rFonts w:eastAsia="SimSun" w:cs="Times New Roman"/>
          <w:b/>
          <w:bCs/>
          <w:i w:val="0"/>
          <w:iCs/>
          <w:szCs w:val="28"/>
          <w:lang w:val="en-US"/>
        </w:rPr>
      </w:pPr>
      <w:r w:rsidRPr="002B049C">
        <w:rPr>
          <w:rFonts w:eastAsia="SimSun" w:cs="Times New Roman"/>
          <w:b/>
          <w:bCs/>
          <w:i w:val="0"/>
          <w:iCs/>
          <w:szCs w:val="28"/>
          <w:lang w:val="en-US"/>
        </w:rPr>
        <w:lastRenderedPageBreak/>
        <w:t>References</w:t>
      </w:r>
    </w:p>
    <w:p w14:paraId="2C20FF0A" w14:textId="77777777" w:rsidR="00D13367" w:rsidRPr="00E20DE1" w:rsidRDefault="00D13367" w:rsidP="00E20DE1">
      <w:pPr>
        <w:spacing w:before="100" w:beforeAutospacing="1" w:after="100" w:afterAutospacing="1" w:line="360" w:lineRule="auto"/>
        <w:jc w:val="both"/>
        <w:rPr>
          <w:rFonts w:eastAsia="PT Serif" w:cs="Times New Roman"/>
          <w:i w:val="0"/>
          <w:sz w:val="24"/>
          <w:szCs w:val="24"/>
          <w:lang w:val="en-US"/>
        </w:rPr>
      </w:pPr>
      <w:proofErr w:type="spellStart"/>
      <w:r w:rsidRPr="00E20DE1">
        <w:rPr>
          <w:rFonts w:eastAsia="PT Serif" w:cs="Times New Roman"/>
          <w:i w:val="0"/>
          <w:sz w:val="24"/>
          <w:szCs w:val="24"/>
          <w:lang w:val="en-US"/>
        </w:rPr>
        <w:t>Botric</w:t>
      </w:r>
      <w:proofErr w:type="spellEnd"/>
      <w:r w:rsidRPr="00E20DE1">
        <w:rPr>
          <w:rFonts w:eastAsia="PT Serif" w:cs="Times New Roman"/>
          <w:i w:val="0"/>
          <w:sz w:val="24"/>
          <w:szCs w:val="24"/>
          <w:lang w:val="en-US"/>
        </w:rPr>
        <w:t xml:space="preserve">́, V., &amp; </w:t>
      </w:r>
      <w:proofErr w:type="spellStart"/>
      <w:r w:rsidRPr="00E20DE1">
        <w:rPr>
          <w:rFonts w:eastAsia="PT Serif" w:cs="Times New Roman"/>
          <w:i w:val="0"/>
          <w:sz w:val="24"/>
          <w:szCs w:val="24"/>
          <w:lang w:val="en-US"/>
        </w:rPr>
        <w:t>Božic</w:t>
      </w:r>
      <w:proofErr w:type="spellEnd"/>
      <w:r w:rsidRPr="00E20DE1">
        <w:rPr>
          <w:rFonts w:eastAsia="PT Serif" w:cs="Times New Roman"/>
          <w:i w:val="0"/>
          <w:sz w:val="24"/>
          <w:szCs w:val="24"/>
          <w:lang w:val="en-US"/>
        </w:rPr>
        <w:t xml:space="preserve">́, L. (2021). The digital divide and E-government in European economies. </w:t>
      </w:r>
      <w:r w:rsidRPr="00E20DE1">
        <w:rPr>
          <w:rFonts w:eastAsia="PT Serif" w:cs="Times New Roman"/>
          <w:iCs/>
          <w:sz w:val="24"/>
          <w:szCs w:val="24"/>
          <w:lang w:val="en-US"/>
        </w:rPr>
        <w:t>Economic Research-</w:t>
      </w:r>
      <w:proofErr w:type="spellStart"/>
      <w:r w:rsidRPr="00E20DE1">
        <w:rPr>
          <w:rFonts w:eastAsia="PT Serif" w:cs="Times New Roman"/>
          <w:iCs/>
          <w:sz w:val="24"/>
          <w:szCs w:val="24"/>
          <w:lang w:val="en-US"/>
        </w:rPr>
        <w:t>Ekonomska</w:t>
      </w:r>
      <w:proofErr w:type="spellEnd"/>
      <w:r w:rsidRPr="00E20DE1">
        <w:rPr>
          <w:rFonts w:eastAsia="PT Serif" w:cs="Times New Roman"/>
          <w:iCs/>
          <w:sz w:val="24"/>
          <w:szCs w:val="24"/>
          <w:lang w:val="en-US"/>
        </w:rPr>
        <w:t xml:space="preserve"> </w:t>
      </w:r>
      <w:proofErr w:type="spellStart"/>
      <w:r w:rsidRPr="00E20DE1">
        <w:rPr>
          <w:rFonts w:eastAsia="PT Serif" w:cs="Times New Roman"/>
          <w:iCs/>
          <w:sz w:val="24"/>
          <w:szCs w:val="24"/>
          <w:lang w:val="en-US"/>
        </w:rPr>
        <w:t>Istraživanja</w:t>
      </w:r>
      <w:proofErr w:type="spellEnd"/>
      <w:r w:rsidRPr="00E20DE1">
        <w:rPr>
          <w:rFonts w:eastAsia="PT Serif" w:cs="Times New Roman"/>
          <w:i w:val="0"/>
          <w:sz w:val="24"/>
          <w:szCs w:val="24"/>
          <w:lang w:val="en-US"/>
        </w:rPr>
        <w:t xml:space="preserve">, </w:t>
      </w:r>
      <w:r w:rsidRPr="00E20DE1">
        <w:rPr>
          <w:rFonts w:eastAsia="PT Serif" w:cs="Times New Roman"/>
          <w:iCs/>
          <w:sz w:val="24"/>
          <w:szCs w:val="24"/>
          <w:lang w:val="en-US"/>
        </w:rPr>
        <w:t>34</w:t>
      </w:r>
      <w:r w:rsidRPr="00E20DE1">
        <w:rPr>
          <w:rFonts w:eastAsia="PT Serif" w:cs="Times New Roman"/>
          <w:i w:val="0"/>
          <w:sz w:val="24"/>
          <w:szCs w:val="24"/>
          <w:lang w:val="en-US"/>
        </w:rPr>
        <w:t>(1), 2935-2955.</w:t>
      </w:r>
    </w:p>
    <w:p w14:paraId="08E5005F" w14:textId="77777777" w:rsidR="00D13367" w:rsidRPr="005175AA" w:rsidRDefault="00D13367" w:rsidP="00D13367">
      <w:pPr>
        <w:spacing w:before="100" w:beforeAutospacing="1" w:after="100" w:afterAutospacing="1" w:line="360" w:lineRule="auto"/>
        <w:jc w:val="both"/>
        <w:rPr>
          <w:rFonts w:eastAsia="PT Serif" w:cs="Times New Roman"/>
          <w:i w:val="0"/>
          <w:sz w:val="24"/>
          <w:szCs w:val="24"/>
          <w:lang w:val="en-US"/>
        </w:rPr>
      </w:pPr>
      <w:r w:rsidRPr="00D13367">
        <w:rPr>
          <w:rFonts w:eastAsia="PT Serif" w:cs="Times New Roman"/>
          <w:i w:val="0"/>
          <w:sz w:val="24"/>
          <w:szCs w:val="24"/>
          <w:lang w:val="en-US"/>
        </w:rPr>
        <w:t xml:space="preserve">Catt, H., Ellis, A., </w:t>
      </w:r>
      <w:proofErr w:type="spellStart"/>
      <w:r w:rsidRPr="00D13367">
        <w:rPr>
          <w:rFonts w:eastAsia="PT Serif" w:cs="Times New Roman"/>
          <w:i w:val="0"/>
          <w:sz w:val="24"/>
          <w:szCs w:val="24"/>
          <w:lang w:val="en-US"/>
        </w:rPr>
        <w:t>Maley</w:t>
      </w:r>
      <w:proofErr w:type="spellEnd"/>
      <w:r w:rsidRPr="00D13367">
        <w:rPr>
          <w:rFonts w:eastAsia="PT Serif" w:cs="Times New Roman"/>
          <w:i w:val="0"/>
          <w:sz w:val="24"/>
          <w:szCs w:val="24"/>
          <w:lang w:val="en-US"/>
        </w:rPr>
        <w:t>, M., Wall, A., &amp; Wolf, P. (2014). Electoral management design. International IDEA. </w:t>
      </w:r>
      <w:r w:rsidRPr="00D13367">
        <w:rPr>
          <w:rFonts w:eastAsia="PT Serif" w:cs="Times New Roman"/>
          <w:iCs/>
          <w:sz w:val="24"/>
          <w:szCs w:val="24"/>
          <w:lang w:val="en-US"/>
        </w:rPr>
        <w:t>Institute for Democracy and Electoral Assistance</w:t>
      </w:r>
      <w:r w:rsidRPr="00D13367">
        <w:rPr>
          <w:rFonts w:eastAsia="PT Serif" w:cs="Times New Roman"/>
          <w:i w:val="0"/>
          <w:sz w:val="24"/>
          <w:szCs w:val="24"/>
          <w:lang w:val="en-US"/>
        </w:rPr>
        <w:t xml:space="preserve">. </w:t>
      </w:r>
      <w:hyperlink r:id="rId9" w:history="1">
        <w:r w:rsidRPr="00D13367">
          <w:rPr>
            <w:rFonts w:eastAsia="PT Serif" w:cs="Times New Roman"/>
            <w:i w:val="0"/>
            <w:color w:val="0000FF"/>
            <w:sz w:val="24"/>
            <w:szCs w:val="24"/>
            <w:u w:val="single"/>
            <w:lang w:val="en-US"/>
          </w:rPr>
          <w:t>https://www.idea.int/publications/catalogue/electoral-management-design-revised-edition</w:t>
        </w:r>
      </w:hyperlink>
      <w:r w:rsidRPr="00D13367">
        <w:rPr>
          <w:rFonts w:eastAsia="PT Serif" w:cs="Times New Roman"/>
          <w:i w:val="0"/>
          <w:sz w:val="24"/>
          <w:szCs w:val="24"/>
          <w:lang w:val="en-US"/>
        </w:rPr>
        <w:t xml:space="preserve"> </w:t>
      </w:r>
    </w:p>
    <w:p w14:paraId="544BF8E7" w14:textId="1E51FE73" w:rsidR="00D13367" w:rsidRPr="005175AA" w:rsidRDefault="00D13367" w:rsidP="00E20DE1">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 xml:space="preserve">CIA World Factbook (2022). </w:t>
      </w:r>
      <w:r w:rsidRPr="005175AA">
        <w:rPr>
          <w:rFonts w:eastAsia="SimSun" w:cs="Times New Roman"/>
          <w:iCs/>
          <w:sz w:val="24"/>
          <w:szCs w:val="24"/>
          <w:lang w:val="en-US"/>
        </w:rPr>
        <w:t>Country Comparisons – Median Age</w:t>
      </w:r>
      <w:r w:rsidRPr="005175AA">
        <w:rPr>
          <w:rFonts w:eastAsia="SimSun" w:cs="Times New Roman"/>
          <w:i w:val="0"/>
          <w:sz w:val="24"/>
          <w:szCs w:val="24"/>
          <w:lang w:val="en-US"/>
        </w:rPr>
        <w:t>., Last accessed on 20.08.2022. https://www.cia.gov/the-world-factbook/field/median- age/country-comparison</w:t>
      </w:r>
      <w:r w:rsidRPr="002B049C">
        <w:rPr>
          <w:rFonts w:eastAsia="SimSun" w:cs="Times New Roman"/>
          <w:i w:val="0"/>
          <w:sz w:val="24"/>
          <w:szCs w:val="24"/>
          <w:lang w:val="en-US"/>
        </w:rPr>
        <w:t xml:space="preserve"> </w:t>
      </w:r>
      <w:r w:rsidRPr="005175AA">
        <w:rPr>
          <w:rFonts w:eastAsia="SimSun" w:cs="Times New Roman"/>
          <w:i w:val="0"/>
          <w:sz w:val="24"/>
          <w:szCs w:val="24"/>
          <w:lang w:val="en-US"/>
        </w:rPr>
        <w:t xml:space="preserve"> </w:t>
      </w:r>
    </w:p>
    <w:p w14:paraId="01989F32" w14:textId="77777777" w:rsidR="00D13367" w:rsidRPr="00E20DE1" w:rsidRDefault="00D13367" w:rsidP="00E20DE1">
      <w:pPr>
        <w:spacing w:before="100" w:beforeAutospacing="1" w:after="100" w:afterAutospacing="1" w:line="360" w:lineRule="auto"/>
        <w:jc w:val="both"/>
        <w:rPr>
          <w:rFonts w:eastAsia="PT Serif" w:cs="Times New Roman"/>
          <w:i w:val="0"/>
          <w:sz w:val="24"/>
          <w:szCs w:val="24"/>
          <w:lang w:val="en-US"/>
        </w:rPr>
      </w:pPr>
      <w:proofErr w:type="spellStart"/>
      <w:r w:rsidRPr="00E20DE1">
        <w:rPr>
          <w:rFonts w:eastAsia="PT Serif" w:cs="Times New Roman"/>
          <w:i w:val="0"/>
          <w:sz w:val="24"/>
          <w:szCs w:val="24"/>
          <w:lang w:val="en-US"/>
        </w:rPr>
        <w:t>Colesca</w:t>
      </w:r>
      <w:proofErr w:type="spellEnd"/>
      <w:r w:rsidRPr="00E20DE1">
        <w:rPr>
          <w:rFonts w:eastAsia="PT Serif" w:cs="Times New Roman"/>
          <w:i w:val="0"/>
          <w:sz w:val="24"/>
          <w:szCs w:val="24"/>
          <w:lang w:val="en-US"/>
        </w:rPr>
        <w:t xml:space="preserve">, S. E., &amp; </w:t>
      </w:r>
      <w:proofErr w:type="spellStart"/>
      <w:r w:rsidRPr="00E20DE1">
        <w:rPr>
          <w:rFonts w:eastAsia="PT Serif" w:cs="Times New Roman"/>
          <w:i w:val="0"/>
          <w:sz w:val="24"/>
          <w:szCs w:val="24"/>
          <w:lang w:val="en-US"/>
        </w:rPr>
        <w:t>Dobrica</w:t>
      </w:r>
      <w:proofErr w:type="spellEnd"/>
      <w:r w:rsidRPr="00E20DE1">
        <w:rPr>
          <w:rFonts w:eastAsia="PT Serif" w:cs="Times New Roman"/>
          <w:i w:val="0"/>
          <w:sz w:val="24"/>
          <w:szCs w:val="24"/>
          <w:lang w:val="en-US"/>
        </w:rPr>
        <w:t xml:space="preserve">, L. (2008). Adoption and use of e-government services: The case of Romania. </w:t>
      </w:r>
      <w:r w:rsidRPr="00E20DE1">
        <w:rPr>
          <w:rFonts w:eastAsia="PT Serif" w:cs="Times New Roman"/>
          <w:iCs/>
          <w:sz w:val="24"/>
          <w:szCs w:val="24"/>
          <w:lang w:val="en-US"/>
        </w:rPr>
        <w:t>Journal of applied research and technology</w:t>
      </w:r>
      <w:r w:rsidRPr="00E20DE1">
        <w:rPr>
          <w:rFonts w:eastAsia="PT Serif" w:cs="Times New Roman"/>
          <w:i w:val="0"/>
          <w:sz w:val="24"/>
          <w:szCs w:val="24"/>
          <w:lang w:val="en-US"/>
        </w:rPr>
        <w:t xml:space="preserve">, </w:t>
      </w:r>
      <w:r w:rsidRPr="00E20DE1">
        <w:rPr>
          <w:rFonts w:eastAsia="PT Serif" w:cs="Times New Roman"/>
          <w:iCs/>
          <w:sz w:val="24"/>
          <w:szCs w:val="24"/>
          <w:lang w:val="en-US"/>
        </w:rPr>
        <w:t>6</w:t>
      </w:r>
      <w:r w:rsidRPr="00E20DE1">
        <w:rPr>
          <w:rFonts w:eastAsia="PT Serif" w:cs="Times New Roman"/>
          <w:i w:val="0"/>
          <w:sz w:val="24"/>
          <w:szCs w:val="24"/>
          <w:lang w:val="en-US"/>
        </w:rPr>
        <w:t xml:space="preserve">, 204-217. </w:t>
      </w:r>
    </w:p>
    <w:p w14:paraId="571FFC82" w14:textId="77777777" w:rsidR="00D13367" w:rsidRPr="002B049C" w:rsidRDefault="00D13367" w:rsidP="00E20DE1">
      <w:pPr>
        <w:widowControl w:val="0"/>
        <w:spacing w:before="120" w:after="120" w:line="480" w:lineRule="auto"/>
        <w:rPr>
          <w:rFonts w:eastAsia="SimSun" w:cs="Times New Roman"/>
          <w:i w:val="0"/>
          <w:sz w:val="24"/>
          <w:szCs w:val="24"/>
          <w:lang w:val="en-US"/>
        </w:rPr>
      </w:pPr>
      <w:proofErr w:type="spellStart"/>
      <w:r w:rsidRPr="005175AA">
        <w:rPr>
          <w:rFonts w:eastAsia="SimSun" w:cs="Times New Roman"/>
          <w:i w:val="0"/>
          <w:sz w:val="24"/>
          <w:szCs w:val="24"/>
          <w:lang w:val="en-US"/>
        </w:rPr>
        <w:t>Hegre</w:t>
      </w:r>
      <w:proofErr w:type="spellEnd"/>
      <w:r w:rsidRPr="005175AA">
        <w:rPr>
          <w:rFonts w:eastAsia="SimSun" w:cs="Times New Roman"/>
          <w:i w:val="0"/>
          <w:sz w:val="24"/>
          <w:szCs w:val="24"/>
          <w:lang w:val="en-US"/>
        </w:rPr>
        <w:t xml:space="preserve">, H (2022). Institutions and Elections Project (IAEP). Last accessed on 30.09.2022, </w:t>
      </w:r>
      <w:hyperlink r:id="rId10" w:history="1">
        <w:r w:rsidRPr="005175AA">
          <w:rPr>
            <w:rStyle w:val="Hyperlink"/>
            <w:rFonts w:eastAsia="SimSun" w:cs="Times New Roman"/>
            <w:i w:val="0"/>
            <w:sz w:val="24"/>
            <w:szCs w:val="24"/>
            <w:lang w:val="en-US"/>
          </w:rPr>
          <w:t>https://havardhegre.net/iaep/</w:t>
        </w:r>
      </w:hyperlink>
    </w:p>
    <w:p w14:paraId="0126DBAD" w14:textId="77777777" w:rsidR="00D13367" w:rsidRPr="0065052D" w:rsidRDefault="00D13367" w:rsidP="00B60CF6">
      <w:pPr>
        <w:keepNext/>
        <w:widowControl w:val="0"/>
        <w:spacing w:before="320" w:after="0" w:line="480" w:lineRule="auto"/>
        <w:jc w:val="both"/>
        <w:outlineLvl w:val="1"/>
        <w:rPr>
          <w:rFonts w:cs="Times New Roman"/>
          <w:i w:val="0"/>
          <w:iCs/>
          <w:sz w:val="24"/>
          <w:szCs w:val="24"/>
        </w:rPr>
      </w:pPr>
      <w:r w:rsidRPr="002B049C">
        <w:rPr>
          <w:rFonts w:eastAsia="PT Serif" w:cs="Times New Roman"/>
          <w:i w:val="0"/>
          <w:iCs/>
          <w:sz w:val="24"/>
          <w:szCs w:val="24"/>
          <w:lang w:val="en-US"/>
        </w:rPr>
        <w:t>IDEA. (2014).</w:t>
      </w:r>
      <w:r w:rsidRPr="002B049C">
        <w:rPr>
          <w:rFonts w:eastAsia="PT Serif" w:cs="Times New Roman"/>
          <w:sz w:val="24"/>
          <w:szCs w:val="24"/>
          <w:lang w:val="en-US"/>
        </w:rPr>
        <w:t xml:space="preserve"> </w:t>
      </w:r>
      <w:r w:rsidRPr="002B049C">
        <w:rPr>
          <w:rFonts w:eastAsia="PT Serif" w:cs="Times New Roman"/>
          <w:iCs/>
          <w:sz w:val="24"/>
          <w:szCs w:val="24"/>
          <w:lang w:val="en-US"/>
        </w:rPr>
        <w:t>Electoral management design: The International IDEA handbook</w:t>
      </w:r>
      <w:r w:rsidRPr="002B049C">
        <w:rPr>
          <w:rFonts w:eastAsia="PT Serif" w:cs="Times New Roman"/>
          <w:sz w:val="24"/>
          <w:szCs w:val="24"/>
          <w:lang w:val="en-US"/>
        </w:rPr>
        <w:t xml:space="preserve"> (2nd ed.). </w:t>
      </w:r>
      <w:hyperlink r:id="rId11" w:tgtFrame="_new" w:history="1">
        <w:r w:rsidRPr="0065052D">
          <w:rPr>
            <w:rFonts w:eastAsia="PT Serif" w:cs="Times New Roman"/>
            <w:i w:val="0"/>
            <w:iCs/>
            <w:color w:val="0563C1" w:themeColor="hyperlink"/>
            <w:sz w:val="24"/>
            <w:szCs w:val="24"/>
            <w:u w:val="single"/>
          </w:rPr>
          <w:t>https://www.idea.int/sites/default/files/publications/electoral-management-design-2014.pdf</w:t>
        </w:r>
      </w:hyperlink>
    </w:p>
    <w:p w14:paraId="4AC62F9F" w14:textId="77777777" w:rsidR="00D13367" w:rsidRPr="002B049C" w:rsidRDefault="00D13367" w:rsidP="00D13367">
      <w:pPr>
        <w:widowControl w:val="0"/>
        <w:spacing w:before="120" w:after="120" w:line="480" w:lineRule="auto"/>
        <w:jc w:val="both"/>
        <w:rPr>
          <w:rFonts w:eastAsia="PT Serif" w:cs="Times New Roman"/>
          <w:i w:val="0"/>
          <w:sz w:val="24"/>
          <w:szCs w:val="24"/>
          <w:u w:val="single"/>
          <w:lang w:val="en-US"/>
        </w:rPr>
      </w:pPr>
      <w:r w:rsidRPr="002B049C">
        <w:rPr>
          <w:rFonts w:eastAsia="PT Serif" w:cs="Times New Roman"/>
          <w:i w:val="0"/>
          <w:sz w:val="24"/>
          <w:szCs w:val="24"/>
          <w:lang w:val="en-US"/>
        </w:rPr>
        <w:t xml:space="preserve">IDEA. (2024). </w:t>
      </w:r>
      <w:r w:rsidRPr="002B049C">
        <w:rPr>
          <w:rFonts w:eastAsia="PT Serif" w:cs="Times New Roman"/>
          <w:iCs/>
          <w:sz w:val="24"/>
          <w:szCs w:val="24"/>
          <w:lang w:val="en-US"/>
        </w:rPr>
        <w:t>Electoral management design database</w:t>
      </w:r>
      <w:r w:rsidRPr="002B049C">
        <w:rPr>
          <w:rFonts w:eastAsia="PT Serif" w:cs="Times New Roman"/>
          <w:i w:val="0"/>
          <w:sz w:val="24"/>
          <w:szCs w:val="24"/>
          <w:lang w:val="en-US"/>
        </w:rPr>
        <w:t xml:space="preserve">. </w:t>
      </w:r>
      <w:r w:rsidRPr="002B049C" w:rsidDel="00020176">
        <w:rPr>
          <w:rFonts w:eastAsia="PT Serif" w:cs="Times New Roman"/>
          <w:i w:val="0"/>
          <w:sz w:val="24"/>
          <w:szCs w:val="24"/>
          <w:lang w:val="en-US"/>
        </w:rPr>
        <w:t>Last accessed on 30.09.202</w:t>
      </w:r>
      <w:r w:rsidRPr="002B049C">
        <w:rPr>
          <w:rFonts w:eastAsia="PT Serif" w:cs="Times New Roman"/>
          <w:i w:val="0"/>
          <w:sz w:val="24"/>
          <w:szCs w:val="24"/>
          <w:lang w:val="en-US"/>
        </w:rPr>
        <w:t>4.</w:t>
      </w:r>
      <w:r w:rsidRPr="002B049C" w:rsidDel="00020176">
        <w:rPr>
          <w:rFonts w:eastAsia="PT Serif" w:cs="Times New Roman"/>
          <w:i w:val="0"/>
          <w:sz w:val="24"/>
          <w:szCs w:val="24"/>
          <w:lang w:val="en-US"/>
        </w:rPr>
        <w:t xml:space="preserve"> </w:t>
      </w:r>
      <w:hyperlink r:id="rId12" w:tgtFrame="_new" w:history="1">
        <w:r w:rsidRPr="002B049C">
          <w:rPr>
            <w:rStyle w:val="Hyperlink"/>
            <w:rFonts w:eastAsia="PT Serif" w:cs="Times New Roman"/>
            <w:i w:val="0"/>
            <w:sz w:val="24"/>
            <w:szCs w:val="24"/>
            <w:lang w:val="en-US"/>
          </w:rPr>
          <w:t>https://www.idea.int/data-tools/data/electoral-management-design-database</w:t>
        </w:r>
      </w:hyperlink>
    </w:p>
    <w:p w14:paraId="301DD44F" w14:textId="77777777" w:rsidR="00D13367" w:rsidRPr="005A26E3" w:rsidRDefault="00D13367" w:rsidP="005A26E3">
      <w:pPr>
        <w:spacing w:before="100" w:beforeAutospacing="1" w:after="100" w:afterAutospacing="1" w:line="360" w:lineRule="auto"/>
        <w:jc w:val="both"/>
        <w:rPr>
          <w:rFonts w:eastAsia="PT Serif" w:cs="Times New Roman"/>
          <w:i w:val="0"/>
          <w:sz w:val="24"/>
          <w:szCs w:val="24"/>
          <w:lang w:val="en-US"/>
        </w:rPr>
      </w:pPr>
      <w:r w:rsidRPr="0065052D">
        <w:rPr>
          <w:rFonts w:eastAsia="PT Serif" w:cs="Times New Roman"/>
          <w:i w:val="0"/>
          <w:sz w:val="24"/>
          <w:szCs w:val="24"/>
        </w:rPr>
        <w:t xml:space="preserve">Licht, N., </w:t>
      </w:r>
      <w:proofErr w:type="spellStart"/>
      <w:r w:rsidRPr="0065052D">
        <w:rPr>
          <w:rFonts w:eastAsia="PT Serif" w:cs="Times New Roman"/>
          <w:i w:val="0"/>
          <w:sz w:val="24"/>
          <w:szCs w:val="24"/>
        </w:rPr>
        <w:t>Duenas</w:t>
      </w:r>
      <w:proofErr w:type="spellEnd"/>
      <w:r w:rsidRPr="0065052D">
        <w:rPr>
          <w:rFonts w:eastAsia="PT Serif" w:cs="Times New Roman"/>
          <w:i w:val="0"/>
          <w:sz w:val="24"/>
          <w:szCs w:val="24"/>
        </w:rPr>
        <w:t xml:space="preserve">-Cid, D., </w:t>
      </w:r>
      <w:proofErr w:type="spellStart"/>
      <w:r w:rsidRPr="0065052D">
        <w:rPr>
          <w:rFonts w:eastAsia="PT Serif" w:cs="Times New Roman"/>
          <w:i w:val="0"/>
          <w:sz w:val="24"/>
          <w:szCs w:val="24"/>
        </w:rPr>
        <w:t>Krivonosova</w:t>
      </w:r>
      <w:proofErr w:type="spellEnd"/>
      <w:r w:rsidRPr="0065052D">
        <w:rPr>
          <w:rFonts w:eastAsia="PT Serif" w:cs="Times New Roman"/>
          <w:i w:val="0"/>
          <w:sz w:val="24"/>
          <w:szCs w:val="24"/>
        </w:rPr>
        <w:t xml:space="preserve">, I., &amp; Krimmer, R. (2021). </w:t>
      </w:r>
      <w:r w:rsidRPr="005A26E3">
        <w:rPr>
          <w:rFonts w:eastAsia="PT Serif" w:cs="Times New Roman"/>
          <w:i w:val="0"/>
          <w:sz w:val="24"/>
          <w:szCs w:val="24"/>
          <w:lang w:val="en-US"/>
        </w:rPr>
        <w:t xml:space="preserve">To </w:t>
      </w:r>
      <w:proofErr w:type="spellStart"/>
      <w:r w:rsidRPr="005A26E3">
        <w:rPr>
          <w:rFonts w:eastAsia="PT Serif" w:cs="Times New Roman"/>
          <w:i w:val="0"/>
          <w:sz w:val="24"/>
          <w:szCs w:val="24"/>
          <w:lang w:val="en-US"/>
        </w:rPr>
        <w:t>i</w:t>
      </w:r>
      <w:proofErr w:type="spellEnd"/>
      <w:r w:rsidRPr="005A26E3">
        <w:rPr>
          <w:rFonts w:eastAsia="PT Serif" w:cs="Times New Roman"/>
          <w:i w:val="0"/>
          <w:sz w:val="24"/>
          <w:szCs w:val="24"/>
          <w:lang w:val="en-US"/>
        </w:rPr>
        <w:t xml:space="preserve">-vote or </w:t>
      </w:r>
      <w:proofErr w:type="gramStart"/>
      <w:r w:rsidRPr="005A26E3">
        <w:rPr>
          <w:rFonts w:eastAsia="PT Serif" w:cs="Times New Roman"/>
          <w:i w:val="0"/>
          <w:sz w:val="24"/>
          <w:szCs w:val="24"/>
          <w:lang w:val="en-US"/>
        </w:rPr>
        <w:t>Not</w:t>
      </w:r>
      <w:proofErr w:type="gramEnd"/>
      <w:r w:rsidRPr="005A26E3">
        <w:rPr>
          <w:rFonts w:eastAsia="PT Serif" w:cs="Times New Roman"/>
          <w:i w:val="0"/>
          <w:sz w:val="24"/>
          <w:szCs w:val="24"/>
          <w:lang w:val="en-US"/>
        </w:rPr>
        <w:t xml:space="preserve"> to </w:t>
      </w:r>
      <w:proofErr w:type="spellStart"/>
      <w:r w:rsidRPr="005A26E3">
        <w:rPr>
          <w:rFonts w:eastAsia="PT Serif" w:cs="Times New Roman"/>
          <w:i w:val="0"/>
          <w:sz w:val="24"/>
          <w:szCs w:val="24"/>
          <w:lang w:val="en-US"/>
        </w:rPr>
        <w:t>i</w:t>
      </w:r>
      <w:proofErr w:type="spellEnd"/>
      <w:r w:rsidRPr="005A26E3">
        <w:rPr>
          <w:rFonts w:eastAsia="PT Serif" w:cs="Times New Roman"/>
          <w:i w:val="0"/>
          <w:sz w:val="24"/>
          <w:szCs w:val="24"/>
          <w:lang w:val="en-US"/>
        </w:rPr>
        <w:t xml:space="preserve">-vote: Drivers and Barriers to the Implementation of Internet Voting. In </w:t>
      </w:r>
      <w:r w:rsidRPr="005A26E3">
        <w:rPr>
          <w:rFonts w:eastAsia="PT Serif" w:cs="Times New Roman"/>
          <w:iCs/>
          <w:sz w:val="24"/>
          <w:szCs w:val="24"/>
          <w:lang w:val="en-US"/>
        </w:rPr>
        <w:t xml:space="preserve">International Joint Conference on Electronic Voting </w:t>
      </w:r>
      <w:r w:rsidRPr="005A26E3">
        <w:rPr>
          <w:rFonts w:eastAsia="PT Serif" w:cs="Times New Roman"/>
          <w:i w:val="0"/>
          <w:sz w:val="24"/>
          <w:szCs w:val="24"/>
          <w:lang w:val="en-US"/>
        </w:rPr>
        <w:t>(pp. 91-105). Springer, Cham.</w:t>
      </w:r>
    </w:p>
    <w:p w14:paraId="0366AF13" w14:textId="77777777" w:rsidR="00D13367" w:rsidRPr="00D13367" w:rsidRDefault="00D13367" w:rsidP="00D13367">
      <w:pPr>
        <w:spacing w:before="100" w:beforeAutospacing="1" w:after="100" w:afterAutospacing="1" w:line="360" w:lineRule="auto"/>
        <w:jc w:val="both"/>
        <w:rPr>
          <w:rFonts w:eastAsia="PT Serif" w:cs="Times New Roman"/>
          <w:i w:val="0"/>
          <w:sz w:val="24"/>
          <w:szCs w:val="24"/>
          <w:lang w:val="en-US"/>
        </w:rPr>
      </w:pPr>
      <w:proofErr w:type="spellStart"/>
      <w:r w:rsidRPr="00D13367">
        <w:rPr>
          <w:rFonts w:eastAsia="PT Serif" w:cs="Times New Roman"/>
          <w:i w:val="0"/>
          <w:sz w:val="24"/>
          <w:szCs w:val="24"/>
          <w:lang w:val="en-US"/>
        </w:rPr>
        <w:t>Mahrer</w:t>
      </w:r>
      <w:proofErr w:type="spellEnd"/>
      <w:r w:rsidRPr="00D13367">
        <w:rPr>
          <w:rFonts w:eastAsia="PT Serif" w:cs="Times New Roman"/>
          <w:i w:val="0"/>
          <w:sz w:val="24"/>
          <w:szCs w:val="24"/>
          <w:lang w:val="en-US"/>
        </w:rPr>
        <w:t xml:space="preserve">, H. (2005). Politicians as patrons for e-democracy? Closing the gap between ideals and realities. </w:t>
      </w:r>
      <w:r w:rsidRPr="00D13367">
        <w:rPr>
          <w:rFonts w:eastAsia="PT Serif" w:cs="Times New Roman"/>
          <w:iCs/>
          <w:sz w:val="24"/>
          <w:szCs w:val="24"/>
          <w:lang w:val="en-US"/>
        </w:rPr>
        <w:t>International Journal of Electronic Government Research (IJEGR)</w:t>
      </w:r>
      <w:r w:rsidRPr="00D13367">
        <w:rPr>
          <w:rFonts w:eastAsia="PT Serif" w:cs="Times New Roman"/>
          <w:i w:val="0"/>
          <w:sz w:val="24"/>
          <w:szCs w:val="24"/>
          <w:lang w:val="en-US"/>
        </w:rPr>
        <w:t xml:space="preserve">, </w:t>
      </w:r>
      <w:r w:rsidRPr="00D13367">
        <w:rPr>
          <w:rFonts w:eastAsia="PT Serif" w:cs="Times New Roman"/>
          <w:iCs/>
          <w:sz w:val="24"/>
          <w:szCs w:val="24"/>
          <w:lang w:val="en-US"/>
        </w:rPr>
        <w:t>1</w:t>
      </w:r>
      <w:r w:rsidRPr="00D13367">
        <w:rPr>
          <w:rFonts w:eastAsia="PT Serif" w:cs="Times New Roman"/>
          <w:i w:val="0"/>
          <w:sz w:val="24"/>
          <w:szCs w:val="24"/>
          <w:lang w:val="en-US"/>
        </w:rPr>
        <w:t xml:space="preserve">(3), 51-68. </w:t>
      </w:r>
    </w:p>
    <w:p w14:paraId="15570D40" w14:textId="77777777" w:rsidR="00D13367" w:rsidRPr="00D13367" w:rsidDel="00AD05DC" w:rsidRDefault="00D13367" w:rsidP="00D13367">
      <w:pPr>
        <w:spacing w:before="100" w:beforeAutospacing="1" w:after="100" w:afterAutospacing="1" w:line="360" w:lineRule="auto"/>
        <w:jc w:val="both"/>
        <w:rPr>
          <w:rFonts w:eastAsia="PT Serif" w:cs="Times New Roman"/>
          <w:i w:val="0"/>
          <w:sz w:val="24"/>
          <w:szCs w:val="24"/>
          <w:lang w:val="en-US"/>
        </w:rPr>
      </w:pPr>
      <w:proofErr w:type="spellStart"/>
      <w:r w:rsidRPr="00D13367" w:rsidDel="00AD05DC">
        <w:rPr>
          <w:rFonts w:eastAsia="PT Serif" w:cs="Times New Roman"/>
          <w:i w:val="0"/>
          <w:sz w:val="24"/>
          <w:szCs w:val="24"/>
          <w:lang w:val="en-US"/>
        </w:rPr>
        <w:t>Mahrer</w:t>
      </w:r>
      <w:proofErr w:type="spellEnd"/>
      <w:r w:rsidRPr="00D13367" w:rsidDel="00AD05DC">
        <w:rPr>
          <w:rFonts w:eastAsia="PT Serif" w:cs="Times New Roman"/>
          <w:i w:val="0"/>
          <w:sz w:val="24"/>
          <w:szCs w:val="24"/>
          <w:lang w:val="en-US"/>
        </w:rPr>
        <w:t>, H., &amp; Krimmer, R. (2005). Towards the enhancement of e‐democracy: identifying the notion of the ‘middleman paradox’. Information systems journal, 15(1), 27-42.</w:t>
      </w:r>
    </w:p>
    <w:p w14:paraId="47A3FD35" w14:textId="77777777" w:rsidR="00D13367" w:rsidRPr="0065052D" w:rsidRDefault="00D13367" w:rsidP="00E20DE1">
      <w:pPr>
        <w:widowControl w:val="0"/>
        <w:spacing w:before="120" w:after="120" w:line="480" w:lineRule="auto"/>
        <w:rPr>
          <w:rFonts w:eastAsia="SimSun" w:cs="Times New Roman"/>
          <w:i w:val="0"/>
          <w:sz w:val="24"/>
          <w:szCs w:val="24"/>
        </w:rPr>
      </w:pPr>
      <w:r w:rsidRPr="005175AA">
        <w:rPr>
          <w:rFonts w:eastAsia="SimSun" w:cs="Times New Roman"/>
          <w:i w:val="0"/>
          <w:sz w:val="24"/>
          <w:szCs w:val="24"/>
          <w:lang w:val="en-US"/>
        </w:rPr>
        <w:t xml:space="preserve">OECD. (2024). </w:t>
      </w:r>
      <w:r w:rsidRPr="005175AA">
        <w:rPr>
          <w:rFonts w:eastAsia="SimSun" w:cs="Times New Roman"/>
          <w:iCs/>
          <w:sz w:val="24"/>
          <w:szCs w:val="24"/>
          <w:lang w:val="en-US"/>
        </w:rPr>
        <w:t>Future Well-Being</w:t>
      </w:r>
      <w:r w:rsidRPr="005175AA">
        <w:rPr>
          <w:rFonts w:eastAsia="SimSun" w:cs="Times New Roman"/>
          <w:i w:val="0"/>
          <w:sz w:val="24"/>
          <w:szCs w:val="24"/>
          <w:lang w:val="en-US"/>
        </w:rPr>
        <w:t xml:space="preserve">. </w:t>
      </w:r>
      <w:r w:rsidRPr="005175AA" w:rsidDel="00020176">
        <w:rPr>
          <w:rFonts w:eastAsia="SimSun" w:cs="Times New Roman"/>
          <w:i w:val="0"/>
          <w:sz w:val="24"/>
          <w:szCs w:val="24"/>
          <w:lang w:val="en-US"/>
        </w:rPr>
        <w:t>Last accessed on</w:t>
      </w:r>
      <w:r w:rsidRPr="005175AA">
        <w:rPr>
          <w:rFonts w:eastAsia="SimSun" w:cs="Times New Roman"/>
          <w:i w:val="0"/>
          <w:sz w:val="24"/>
          <w:szCs w:val="24"/>
          <w:lang w:val="en-US"/>
        </w:rPr>
        <w:t xml:space="preserve"> 01.10.2024. </w:t>
      </w:r>
      <w:hyperlink r:id="rId13" w:history="1">
        <w:r w:rsidRPr="0065052D">
          <w:rPr>
            <w:rStyle w:val="Hyperlink"/>
            <w:rFonts w:eastAsia="SimSun" w:cs="Times New Roman"/>
            <w:i w:val="0"/>
            <w:sz w:val="24"/>
            <w:szCs w:val="24"/>
          </w:rPr>
          <w:t>https://data-</w:t>
        </w:r>
        <w:r w:rsidRPr="0065052D">
          <w:rPr>
            <w:rStyle w:val="Hyperlink"/>
            <w:rFonts w:eastAsia="SimSun" w:cs="Times New Roman"/>
            <w:i w:val="0"/>
            <w:sz w:val="24"/>
            <w:szCs w:val="24"/>
          </w:rPr>
          <w:lastRenderedPageBreak/>
          <w:t>explorer.oecd.org/vis?pg=0&amp;snb=8&amp;tm=future%20well%20being&amp;df[ds]=dsDisseminateFinalDMZ&amp;df[id]=DSD_HSL%40DF_HSL_FWB&amp;df[ag]=OECD.WISE.WDP&amp;df[vs]=1.1&amp;hc[Topic]=</w:t>
        </w:r>
      </w:hyperlink>
    </w:p>
    <w:p w14:paraId="7935B37E" w14:textId="77777777" w:rsidR="00D13367" w:rsidRPr="005A26E3" w:rsidDel="00AD05DC" w:rsidRDefault="00D13367" w:rsidP="005A26E3">
      <w:pPr>
        <w:spacing w:before="100" w:beforeAutospacing="1" w:after="100" w:afterAutospacing="1" w:line="360" w:lineRule="auto"/>
        <w:jc w:val="both"/>
        <w:rPr>
          <w:rFonts w:eastAsia="PT Serif" w:cs="Times New Roman"/>
          <w:i w:val="0"/>
          <w:sz w:val="24"/>
          <w:szCs w:val="24"/>
          <w:lang w:val="en-US"/>
        </w:rPr>
      </w:pPr>
      <w:r w:rsidRPr="002B049C">
        <w:rPr>
          <w:rFonts w:eastAsia="PT Serif" w:cs="Times New Roman"/>
          <w:i w:val="0"/>
          <w:sz w:val="24"/>
          <w:szCs w:val="24"/>
          <w:lang w:val="en-US"/>
        </w:rPr>
        <w:t>UN</w:t>
      </w:r>
      <w:r w:rsidRPr="005A26E3" w:rsidDel="00AD05DC">
        <w:rPr>
          <w:rFonts w:eastAsia="PT Serif" w:cs="Times New Roman"/>
          <w:i w:val="0"/>
          <w:sz w:val="24"/>
          <w:szCs w:val="24"/>
          <w:lang w:val="en-US"/>
        </w:rPr>
        <w:t xml:space="preserve"> (2022). </w:t>
      </w:r>
      <w:r w:rsidRPr="005A26E3" w:rsidDel="00AD05DC">
        <w:rPr>
          <w:rFonts w:eastAsia="PT Serif" w:cs="Times New Roman"/>
          <w:iCs/>
          <w:sz w:val="24"/>
          <w:szCs w:val="24"/>
          <w:lang w:val="en-US"/>
        </w:rPr>
        <w:t>Annexes: United Nations E-Government Survey 2022</w:t>
      </w:r>
      <w:r w:rsidRPr="005A26E3" w:rsidDel="00AD05DC">
        <w:rPr>
          <w:rFonts w:eastAsia="PT Serif" w:cs="Times New Roman"/>
          <w:i w:val="0"/>
          <w:sz w:val="24"/>
          <w:szCs w:val="24"/>
          <w:lang w:val="en-US"/>
        </w:rPr>
        <w:t xml:space="preserve">. </w:t>
      </w:r>
      <w:r w:rsidRPr="005A26E3" w:rsidDel="00E106DD">
        <w:rPr>
          <w:rFonts w:eastAsia="PT Serif" w:cs="Times New Roman"/>
          <w:i w:val="0"/>
          <w:sz w:val="24"/>
          <w:szCs w:val="24"/>
          <w:lang w:val="en-US"/>
        </w:rPr>
        <w:t xml:space="preserve">United Nations. </w:t>
      </w:r>
      <w:hyperlink r:id="rId14" w:tgtFrame="_new" w:history="1">
        <w:r w:rsidRPr="005A26E3" w:rsidDel="00AD05DC">
          <w:rPr>
            <w:rFonts w:eastAsia="PT Serif" w:cs="Times New Roman"/>
            <w:i w:val="0"/>
            <w:color w:val="0563C1"/>
            <w:sz w:val="24"/>
            <w:szCs w:val="24"/>
            <w:u w:val="single"/>
            <w:lang w:val="en-US"/>
          </w:rPr>
          <w:t>https://desapublications.un.org/sites/default/files/publications/2022-09/Annexes%2B%20cover.pdf</w:t>
        </w:r>
      </w:hyperlink>
    </w:p>
    <w:p w14:paraId="1C33CF6D" w14:textId="77777777" w:rsidR="00D13367" w:rsidRPr="005A26E3" w:rsidRDefault="00D13367" w:rsidP="005A26E3">
      <w:pPr>
        <w:spacing w:before="100" w:beforeAutospacing="1" w:after="100" w:afterAutospacing="1" w:line="360" w:lineRule="auto"/>
        <w:jc w:val="both"/>
        <w:rPr>
          <w:rFonts w:eastAsia="PT Serif" w:cs="Times New Roman"/>
          <w:i w:val="0"/>
          <w:sz w:val="24"/>
          <w:szCs w:val="24"/>
          <w:lang w:val="en-US"/>
        </w:rPr>
      </w:pPr>
      <w:r w:rsidRPr="002B049C">
        <w:rPr>
          <w:rFonts w:eastAsia="PT Serif" w:cs="Times New Roman"/>
          <w:i w:val="0"/>
          <w:sz w:val="24"/>
          <w:szCs w:val="24"/>
          <w:lang w:val="en-US"/>
        </w:rPr>
        <w:t>UN</w:t>
      </w:r>
      <w:r w:rsidRPr="005A26E3">
        <w:rPr>
          <w:rFonts w:eastAsia="PT Serif" w:cs="Times New Roman"/>
          <w:i w:val="0"/>
          <w:sz w:val="24"/>
          <w:szCs w:val="24"/>
          <w:lang w:val="en-US"/>
        </w:rPr>
        <w:t xml:space="preserve">. (2020). </w:t>
      </w:r>
      <w:r w:rsidRPr="005A26E3">
        <w:rPr>
          <w:rFonts w:eastAsia="PT Serif" w:cs="Times New Roman"/>
          <w:iCs/>
          <w:sz w:val="24"/>
          <w:szCs w:val="24"/>
          <w:lang w:val="en-US"/>
        </w:rPr>
        <w:t>Telecommunication Infrastructure Index 2020</w:t>
      </w:r>
      <w:r w:rsidRPr="005A26E3">
        <w:rPr>
          <w:rFonts w:eastAsia="PT Serif" w:cs="Times New Roman"/>
          <w:i w:val="0"/>
          <w:sz w:val="24"/>
          <w:szCs w:val="24"/>
          <w:lang w:val="en-US"/>
        </w:rPr>
        <w:t xml:space="preserve">. </w:t>
      </w:r>
      <w:r w:rsidRPr="005A26E3" w:rsidDel="00020176">
        <w:rPr>
          <w:rFonts w:eastAsia="PT Serif" w:cs="Times New Roman"/>
          <w:i w:val="0"/>
          <w:sz w:val="24"/>
          <w:szCs w:val="24"/>
          <w:lang w:val="en-US"/>
        </w:rPr>
        <w:t>Last accessed on 30.09.202</w:t>
      </w:r>
      <w:r w:rsidRPr="005A26E3">
        <w:rPr>
          <w:rFonts w:eastAsia="PT Serif" w:cs="Times New Roman"/>
          <w:i w:val="0"/>
          <w:sz w:val="24"/>
          <w:szCs w:val="24"/>
          <w:lang w:val="en-US"/>
        </w:rPr>
        <w:t xml:space="preserve">4 </w:t>
      </w:r>
      <w:hyperlink r:id="rId15" w:history="1">
        <w:r w:rsidRPr="005A26E3">
          <w:rPr>
            <w:rFonts w:eastAsia="PT Serif" w:cs="Times New Roman"/>
            <w:i w:val="0"/>
            <w:color w:val="0563C1"/>
            <w:sz w:val="24"/>
            <w:szCs w:val="24"/>
            <w:u w:val="single"/>
            <w:lang w:val="en-US"/>
          </w:rPr>
          <w:t>https://publicadministration.un.org/egovkb/en-us/Data-Center</w:t>
        </w:r>
      </w:hyperlink>
    </w:p>
    <w:p w14:paraId="0AA95C99" w14:textId="77777777" w:rsidR="00D13367" w:rsidRPr="002B049C" w:rsidRDefault="00D13367" w:rsidP="00E20DE1">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 xml:space="preserve">Wig, T., </w:t>
      </w:r>
      <w:proofErr w:type="spellStart"/>
      <w:r w:rsidRPr="005175AA">
        <w:rPr>
          <w:rFonts w:eastAsia="SimSun" w:cs="Times New Roman"/>
          <w:i w:val="0"/>
          <w:sz w:val="24"/>
          <w:szCs w:val="24"/>
          <w:lang w:val="en-US"/>
        </w:rPr>
        <w:t>Hegre</w:t>
      </w:r>
      <w:proofErr w:type="spellEnd"/>
      <w:r w:rsidRPr="005175AA">
        <w:rPr>
          <w:rFonts w:eastAsia="SimSun" w:cs="Times New Roman"/>
          <w:i w:val="0"/>
          <w:sz w:val="24"/>
          <w:szCs w:val="24"/>
          <w:lang w:val="en-US"/>
        </w:rPr>
        <w:t xml:space="preserve">, H., &amp; Regan, P. M. (2015). </w:t>
      </w:r>
      <w:r w:rsidRPr="005175AA">
        <w:rPr>
          <w:rFonts w:eastAsia="SimSun" w:cs="Times New Roman"/>
          <w:iCs/>
          <w:sz w:val="24"/>
          <w:szCs w:val="24"/>
          <w:lang w:val="en-US"/>
        </w:rPr>
        <w:t xml:space="preserve">Users’ Manual for the IAEP Dataset version 2.0, </w:t>
      </w:r>
      <w:r w:rsidRPr="005175AA">
        <w:rPr>
          <w:rFonts w:eastAsia="SimSun" w:cs="Times New Roman"/>
          <w:i w:val="0"/>
          <w:sz w:val="24"/>
          <w:szCs w:val="24"/>
          <w:lang w:val="en-US"/>
        </w:rPr>
        <w:t xml:space="preserve">last accessed on 30.09.2022, </w:t>
      </w:r>
      <w:hyperlink r:id="rId16" w:history="1">
        <w:r w:rsidRPr="005175AA">
          <w:rPr>
            <w:rStyle w:val="Hyperlink"/>
            <w:rFonts w:eastAsia="SimSun" w:cs="Times New Roman"/>
            <w:i w:val="0"/>
            <w:sz w:val="24"/>
            <w:szCs w:val="24"/>
            <w:lang w:val="en-US"/>
          </w:rPr>
          <w:t>https://havardhegre.files.wordpress.com/2015/06/users_manual_iaep.pdf</w:t>
        </w:r>
      </w:hyperlink>
    </w:p>
    <w:p w14:paraId="4EEDE0E5" w14:textId="0A2A8A4C" w:rsidR="005C5B00" w:rsidRPr="002B049C" w:rsidRDefault="005175AA" w:rsidP="00B60CF6">
      <w:pPr>
        <w:keepNext/>
        <w:widowControl w:val="0"/>
        <w:spacing w:before="320" w:after="0" w:line="480" w:lineRule="auto"/>
        <w:jc w:val="both"/>
        <w:outlineLvl w:val="1"/>
        <w:rPr>
          <w:rFonts w:eastAsia="SimSun" w:cs="Times New Roman"/>
          <w:b/>
          <w:bCs/>
          <w:i w:val="0"/>
          <w:iCs/>
          <w:szCs w:val="28"/>
          <w:lang w:val="en-US"/>
        </w:rPr>
      </w:pPr>
      <w:r w:rsidRPr="002B049C">
        <w:rPr>
          <w:rFonts w:eastAsia="SimSun" w:cs="Times New Roman"/>
          <w:b/>
          <w:bCs/>
          <w:i w:val="0"/>
          <w:iCs/>
          <w:szCs w:val="28"/>
          <w:lang w:val="en-US"/>
        </w:rPr>
        <w:t>Data sources</w:t>
      </w:r>
    </w:p>
    <w:p w14:paraId="75DC1B15" w14:textId="77777777" w:rsidR="007E1BDE" w:rsidRPr="005175AA" w:rsidRDefault="007E1BDE" w:rsidP="005175AA">
      <w:pPr>
        <w:widowControl w:val="0"/>
        <w:spacing w:before="120" w:after="120" w:line="480" w:lineRule="auto"/>
        <w:jc w:val="both"/>
        <w:rPr>
          <w:rFonts w:eastAsia="SimSun" w:cs="Times New Roman"/>
          <w:i w:val="0"/>
          <w:iCs/>
          <w:sz w:val="24"/>
          <w:szCs w:val="24"/>
          <w:lang w:val="en-US"/>
        </w:rPr>
      </w:pPr>
      <w:r w:rsidRPr="002B049C">
        <w:rPr>
          <w:rFonts w:eastAsia="SimSun" w:cs="Times New Roman"/>
          <w:i w:val="0"/>
          <w:iCs/>
          <w:sz w:val="24"/>
          <w:szCs w:val="24"/>
          <w:lang w:val="en-US"/>
        </w:rPr>
        <w:t>Center for International and Security Studies at the University of Maryland (CISSM). (n.d.).</w:t>
      </w:r>
      <w:r w:rsidRPr="002B049C">
        <w:rPr>
          <w:rFonts w:eastAsia="PT Serif" w:cs="Times New Roman"/>
          <w:i w:val="0"/>
          <w:sz w:val="24"/>
          <w:szCs w:val="24"/>
          <w:lang w:val="en-US"/>
        </w:rPr>
        <w:t xml:space="preserve"> </w:t>
      </w:r>
      <w:r w:rsidRPr="00C13306">
        <w:rPr>
          <w:rFonts w:eastAsia="SimSun" w:cs="Times New Roman"/>
          <w:sz w:val="24"/>
          <w:szCs w:val="24"/>
          <w:lang w:val="en-US"/>
        </w:rPr>
        <w:t xml:space="preserve">CISSM Cyber </w:t>
      </w:r>
      <w:r w:rsidRPr="002B049C">
        <w:rPr>
          <w:rFonts w:eastAsia="SimSun" w:cs="Times New Roman"/>
          <w:sz w:val="24"/>
          <w:szCs w:val="24"/>
          <w:lang w:val="en-US"/>
        </w:rPr>
        <w:t>Event</w:t>
      </w:r>
      <w:r w:rsidRPr="00C13306">
        <w:rPr>
          <w:rFonts w:eastAsia="SimSun" w:cs="Times New Roman"/>
          <w:sz w:val="24"/>
          <w:szCs w:val="24"/>
          <w:lang w:val="en-US"/>
        </w:rPr>
        <w:t xml:space="preserve"> Database</w:t>
      </w:r>
      <w:r w:rsidRPr="002B049C">
        <w:rPr>
          <w:rFonts w:eastAsia="SimSun" w:cs="Times New Roman"/>
          <w:i w:val="0"/>
          <w:iCs/>
          <w:sz w:val="24"/>
          <w:szCs w:val="24"/>
          <w:lang w:val="en-US"/>
        </w:rPr>
        <w:t xml:space="preserve">. </w:t>
      </w:r>
      <w:r w:rsidRPr="002B049C" w:rsidDel="00020176">
        <w:rPr>
          <w:rFonts w:eastAsia="PT Serif" w:cs="Times New Roman"/>
          <w:i w:val="0"/>
          <w:sz w:val="24"/>
          <w:szCs w:val="24"/>
          <w:lang w:val="en-US"/>
        </w:rPr>
        <w:t>Last accessed on 30.0</w:t>
      </w:r>
      <w:r w:rsidRPr="002B049C">
        <w:rPr>
          <w:rFonts w:eastAsia="PT Serif" w:cs="Times New Roman"/>
          <w:i w:val="0"/>
          <w:sz w:val="24"/>
          <w:szCs w:val="24"/>
          <w:lang w:val="en-US"/>
        </w:rPr>
        <w:t>3</w:t>
      </w:r>
      <w:r w:rsidRPr="002B049C" w:rsidDel="00020176">
        <w:rPr>
          <w:rFonts w:eastAsia="PT Serif" w:cs="Times New Roman"/>
          <w:i w:val="0"/>
          <w:sz w:val="24"/>
          <w:szCs w:val="24"/>
          <w:lang w:val="en-US"/>
        </w:rPr>
        <w:t>.202</w:t>
      </w:r>
      <w:r w:rsidRPr="002B049C">
        <w:rPr>
          <w:rFonts w:eastAsia="PT Serif" w:cs="Times New Roman"/>
          <w:i w:val="0"/>
          <w:sz w:val="24"/>
          <w:szCs w:val="24"/>
          <w:lang w:val="en-US"/>
        </w:rPr>
        <w:t>4</w:t>
      </w:r>
      <w:r w:rsidRPr="002B049C">
        <w:rPr>
          <w:rFonts w:eastAsia="SimSun" w:cs="Times New Roman"/>
          <w:i w:val="0"/>
          <w:sz w:val="24"/>
          <w:szCs w:val="24"/>
          <w:lang w:val="en-US"/>
        </w:rPr>
        <w:t>.</w:t>
      </w:r>
      <w:r w:rsidRPr="002B049C">
        <w:rPr>
          <w:sz w:val="24"/>
          <w:szCs w:val="24"/>
          <w:lang w:val="en-US"/>
        </w:rPr>
        <w:t xml:space="preserve"> </w:t>
      </w:r>
      <w:hyperlink r:id="rId17" w:history="1">
        <w:r w:rsidRPr="002B049C">
          <w:rPr>
            <w:rStyle w:val="Hyperlink"/>
            <w:rFonts w:eastAsia="SimSun" w:cs="Times New Roman"/>
            <w:i w:val="0"/>
            <w:sz w:val="24"/>
            <w:szCs w:val="24"/>
            <w:lang w:val="en-US"/>
          </w:rPr>
          <w:t>https://cissm.umd.edu/cyber-events-database</w:t>
        </w:r>
      </w:hyperlink>
      <w:r w:rsidRPr="002B049C">
        <w:rPr>
          <w:rFonts w:eastAsia="SimSun" w:cs="Times New Roman"/>
          <w:i w:val="0"/>
          <w:sz w:val="24"/>
          <w:szCs w:val="24"/>
          <w:lang w:val="en-US"/>
        </w:rPr>
        <w:t xml:space="preserve"> </w:t>
      </w:r>
    </w:p>
    <w:p w14:paraId="1807F402" w14:textId="77777777" w:rsidR="007E1BDE" w:rsidRPr="002B049C" w:rsidRDefault="007E1BDE" w:rsidP="005175AA">
      <w:pPr>
        <w:widowControl w:val="0"/>
        <w:spacing w:before="120" w:after="120" w:line="480" w:lineRule="auto"/>
        <w:jc w:val="both"/>
        <w:rPr>
          <w:rFonts w:eastAsia="SimSun" w:cs="Times New Roman"/>
          <w:i w:val="0"/>
          <w:sz w:val="24"/>
          <w:szCs w:val="24"/>
          <w:lang w:val="en-US"/>
        </w:rPr>
      </w:pPr>
      <w:r w:rsidRPr="002B049C">
        <w:rPr>
          <w:rFonts w:eastAsia="SimSun" w:cs="Times New Roman"/>
          <w:i w:val="0"/>
          <w:sz w:val="24"/>
          <w:szCs w:val="24"/>
          <w:lang w:val="en-US"/>
        </w:rPr>
        <w:t xml:space="preserve">Center for Strategic and International Studies (CSIS). (n.d.). </w:t>
      </w:r>
      <w:r w:rsidRPr="002B049C">
        <w:rPr>
          <w:rFonts w:eastAsia="SimSun" w:cs="Times New Roman"/>
          <w:iCs/>
          <w:sz w:val="24"/>
          <w:szCs w:val="24"/>
          <w:lang w:val="en-US"/>
        </w:rPr>
        <w:t>Significant Cyber Incidents Database</w:t>
      </w:r>
      <w:r w:rsidRPr="002B049C">
        <w:rPr>
          <w:rFonts w:eastAsia="SimSun" w:cs="Times New Roman"/>
          <w:i w:val="0"/>
          <w:sz w:val="24"/>
          <w:szCs w:val="24"/>
          <w:lang w:val="en-US"/>
        </w:rPr>
        <w:t xml:space="preserve">. </w:t>
      </w:r>
      <w:r w:rsidRPr="002B049C" w:rsidDel="00020176">
        <w:rPr>
          <w:rFonts w:eastAsia="PT Serif" w:cs="Times New Roman"/>
          <w:i w:val="0"/>
          <w:sz w:val="24"/>
          <w:szCs w:val="24"/>
          <w:lang w:val="en-US"/>
        </w:rPr>
        <w:t>Last accessed on 30.0</w:t>
      </w:r>
      <w:r w:rsidRPr="002B049C">
        <w:rPr>
          <w:rFonts w:eastAsia="PT Serif" w:cs="Times New Roman"/>
          <w:i w:val="0"/>
          <w:sz w:val="24"/>
          <w:szCs w:val="24"/>
          <w:lang w:val="en-US"/>
        </w:rPr>
        <w:t>3</w:t>
      </w:r>
      <w:r w:rsidRPr="002B049C" w:rsidDel="00020176">
        <w:rPr>
          <w:rFonts w:eastAsia="PT Serif" w:cs="Times New Roman"/>
          <w:i w:val="0"/>
          <w:sz w:val="24"/>
          <w:szCs w:val="24"/>
          <w:lang w:val="en-US"/>
        </w:rPr>
        <w:t>.202</w:t>
      </w:r>
      <w:r w:rsidRPr="002B049C">
        <w:rPr>
          <w:rFonts w:eastAsia="PT Serif" w:cs="Times New Roman"/>
          <w:i w:val="0"/>
          <w:sz w:val="24"/>
          <w:szCs w:val="24"/>
          <w:lang w:val="en-US"/>
        </w:rPr>
        <w:t>4</w:t>
      </w:r>
      <w:r w:rsidRPr="002B049C">
        <w:rPr>
          <w:rFonts w:eastAsia="SimSun" w:cs="Times New Roman"/>
          <w:i w:val="0"/>
          <w:sz w:val="24"/>
          <w:szCs w:val="24"/>
          <w:lang w:val="en-US"/>
        </w:rPr>
        <w:t xml:space="preserve">. </w:t>
      </w:r>
      <w:hyperlink r:id="rId18" w:history="1">
        <w:r w:rsidRPr="002B049C">
          <w:rPr>
            <w:rStyle w:val="Hyperlink"/>
            <w:rFonts w:eastAsia="SimSun" w:cs="Times New Roman"/>
            <w:i w:val="0"/>
            <w:sz w:val="24"/>
            <w:szCs w:val="24"/>
            <w:lang w:val="en-US"/>
          </w:rPr>
          <w:t>https://www.csis.org/programs/strategic-technologies-program/significant-cyber-incidents</w:t>
        </w:r>
      </w:hyperlink>
      <w:r w:rsidRPr="002B049C">
        <w:rPr>
          <w:rFonts w:eastAsia="SimSun" w:cs="Times New Roman"/>
          <w:i w:val="0"/>
          <w:sz w:val="24"/>
          <w:szCs w:val="24"/>
          <w:lang w:val="en-US"/>
        </w:rPr>
        <w:t xml:space="preserve"> </w:t>
      </w:r>
    </w:p>
    <w:p w14:paraId="07994346" w14:textId="4C2FE24C" w:rsidR="00E20DE1" w:rsidRPr="005175AA" w:rsidRDefault="007E1BDE" w:rsidP="00137D1E">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 xml:space="preserve">CIA World Factbook (2022). </w:t>
      </w:r>
      <w:r w:rsidRPr="005175AA">
        <w:rPr>
          <w:rFonts w:eastAsia="SimSun" w:cs="Times New Roman"/>
          <w:iCs/>
          <w:sz w:val="24"/>
          <w:szCs w:val="24"/>
          <w:lang w:val="en-US"/>
        </w:rPr>
        <w:t>Country Comparisons – Median Age</w:t>
      </w:r>
      <w:r w:rsidRPr="005175AA">
        <w:rPr>
          <w:rFonts w:eastAsia="SimSun" w:cs="Times New Roman"/>
          <w:i w:val="0"/>
          <w:sz w:val="24"/>
          <w:szCs w:val="24"/>
          <w:lang w:val="en-US"/>
        </w:rPr>
        <w:t xml:space="preserve">., Last accessed on 20.08.2022. https://www.cia.gov/the-world-factbook/field/median- age/country-comparison </w:t>
      </w:r>
    </w:p>
    <w:p w14:paraId="2AB97C51" w14:textId="77777777" w:rsidR="007E1BDE" w:rsidRPr="005175AA" w:rsidRDefault="007E1BDE" w:rsidP="00137D1E">
      <w:pPr>
        <w:widowControl w:val="0"/>
        <w:spacing w:before="120" w:after="120" w:line="480" w:lineRule="auto"/>
        <w:rPr>
          <w:rFonts w:eastAsia="SimSun" w:cs="Times New Roman"/>
          <w:i w:val="0"/>
          <w:sz w:val="24"/>
          <w:szCs w:val="24"/>
          <w:lang w:val="en-US"/>
        </w:rPr>
      </w:pPr>
      <w:r w:rsidRPr="002B049C">
        <w:rPr>
          <w:rFonts w:eastAsia="SimSun" w:cs="Times New Roman"/>
          <w:i w:val="0"/>
          <w:sz w:val="24"/>
          <w:szCs w:val="24"/>
          <w:lang w:val="en-US"/>
        </w:rPr>
        <w:t xml:space="preserve">Harry, C., &amp; Gallagher, N. (2018). Classifying Cyber Events. </w:t>
      </w:r>
      <w:r w:rsidRPr="002B049C">
        <w:rPr>
          <w:rFonts w:eastAsia="SimSun" w:cs="Times New Roman"/>
          <w:iCs/>
          <w:sz w:val="24"/>
          <w:szCs w:val="24"/>
          <w:lang w:val="en-US"/>
        </w:rPr>
        <w:t>Journal of Information Warfare</w:t>
      </w:r>
      <w:r w:rsidRPr="002B049C">
        <w:rPr>
          <w:rFonts w:eastAsia="SimSun" w:cs="Times New Roman"/>
          <w:i w:val="0"/>
          <w:sz w:val="24"/>
          <w:szCs w:val="24"/>
          <w:lang w:val="en-US"/>
        </w:rPr>
        <w:t>, 17(3), 17-31.</w:t>
      </w:r>
    </w:p>
    <w:p w14:paraId="28E2F988" w14:textId="77777777" w:rsidR="007E1BDE" w:rsidRPr="005175AA" w:rsidRDefault="007E1BDE" w:rsidP="00137D1E">
      <w:pPr>
        <w:widowControl w:val="0"/>
        <w:spacing w:before="120" w:after="120" w:line="480" w:lineRule="auto"/>
        <w:rPr>
          <w:rFonts w:eastAsia="SimSun" w:cs="Times New Roman"/>
          <w:i w:val="0"/>
          <w:sz w:val="24"/>
          <w:szCs w:val="24"/>
          <w:lang w:val="en-US"/>
        </w:rPr>
      </w:pPr>
      <w:proofErr w:type="spellStart"/>
      <w:r w:rsidRPr="005175AA">
        <w:rPr>
          <w:rFonts w:eastAsia="SimSun" w:cs="Times New Roman"/>
          <w:i w:val="0"/>
          <w:sz w:val="24"/>
          <w:szCs w:val="24"/>
          <w:lang w:val="en-US"/>
        </w:rPr>
        <w:t>Hegre</w:t>
      </w:r>
      <w:proofErr w:type="spellEnd"/>
      <w:r w:rsidRPr="005175AA">
        <w:rPr>
          <w:rFonts w:eastAsia="SimSun" w:cs="Times New Roman"/>
          <w:i w:val="0"/>
          <w:sz w:val="24"/>
          <w:szCs w:val="24"/>
          <w:lang w:val="en-US"/>
        </w:rPr>
        <w:t xml:space="preserve">, H (2022). Institutions and Elections Project (IAEP). Last accessed on 30.09.2022, </w:t>
      </w:r>
      <w:hyperlink r:id="rId19" w:history="1">
        <w:r w:rsidRPr="005175AA">
          <w:rPr>
            <w:rStyle w:val="Hyperlink"/>
            <w:rFonts w:eastAsia="SimSun" w:cs="Times New Roman"/>
            <w:i w:val="0"/>
            <w:sz w:val="24"/>
            <w:szCs w:val="24"/>
            <w:lang w:val="en-US"/>
          </w:rPr>
          <w:t>https://havardhegre.net/iaep/</w:t>
        </w:r>
      </w:hyperlink>
    </w:p>
    <w:p w14:paraId="268BA289" w14:textId="77777777" w:rsidR="007E1BDE" w:rsidRPr="002B049C" w:rsidRDefault="007E1BDE" w:rsidP="005175AA">
      <w:pPr>
        <w:widowControl w:val="0"/>
        <w:spacing w:before="120" w:after="120" w:line="480" w:lineRule="auto"/>
        <w:jc w:val="both"/>
        <w:rPr>
          <w:rFonts w:eastAsia="PT Serif" w:cs="Times New Roman"/>
          <w:i w:val="0"/>
          <w:sz w:val="24"/>
          <w:szCs w:val="24"/>
          <w:lang w:val="en-US"/>
        </w:rPr>
      </w:pPr>
      <w:r w:rsidRPr="002B049C">
        <w:rPr>
          <w:rFonts w:eastAsia="PT Serif" w:cs="Times New Roman"/>
          <w:i w:val="0"/>
          <w:sz w:val="24"/>
          <w:szCs w:val="24"/>
          <w:lang w:val="en-US"/>
        </w:rPr>
        <w:lastRenderedPageBreak/>
        <w:t xml:space="preserve">IDEA. </w:t>
      </w:r>
      <w:r w:rsidRPr="002B049C" w:rsidDel="00AD05DC">
        <w:rPr>
          <w:rFonts w:eastAsia="PT Serif" w:cs="Times New Roman"/>
          <w:i w:val="0"/>
          <w:sz w:val="24"/>
          <w:szCs w:val="24"/>
          <w:lang w:val="en-US"/>
        </w:rPr>
        <w:t>(202</w:t>
      </w:r>
      <w:r w:rsidRPr="002B049C">
        <w:rPr>
          <w:rFonts w:eastAsia="PT Serif" w:cs="Times New Roman"/>
          <w:i w:val="0"/>
          <w:sz w:val="24"/>
          <w:szCs w:val="24"/>
          <w:lang w:val="en-US"/>
        </w:rPr>
        <w:t>3</w:t>
      </w:r>
      <w:r w:rsidRPr="002B049C" w:rsidDel="00AD05DC">
        <w:rPr>
          <w:rFonts w:eastAsia="PT Serif" w:cs="Times New Roman"/>
          <w:i w:val="0"/>
          <w:sz w:val="24"/>
          <w:szCs w:val="24"/>
          <w:lang w:val="en-US"/>
        </w:rPr>
        <w:t xml:space="preserve">). </w:t>
      </w:r>
      <w:r w:rsidRPr="00C13306">
        <w:rPr>
          <w:rFonts w:eastAsia="PT Serif" w:cs="Times New Roman"/>
          <w:i w:val="0"/>
          <w:sz w:val="24"/>
          <w:szCs w:val="24"/>
          <w:lang w:val="en-US"/>
        </w:rPr>
        <w:t xml:space="preserve">ICTs in Elections </w:t>
      </w:r>
      <w:r w:rsidRPr="002B049C">
        <w:rPr>
          <w:rFonts w:eastAsia="PT Serif" w:cs="Times New Roman"/>
          <w:i w:val="0"/>
          <w:sz w:val="24"/>
          <w:szCs w:val="24"/>
          <w:lang w:val="en-US"/>
        </w:rPr>
        <w:t>D</w:t>
      </w:r>
      <w:r w:rsidRPr="00C13306">
        <w:rPr>
          <w:rFonts w:eastAsia="PT Serif" w:cs="Times New Roman"/>
          <w:i w:val="0"/>
          <w:sz w:val="24"/>
          <w:szCs w:val="24"/>
          <w:lang w:val="en-US"/>
        </w:rPr>
        <w:t>atabase</w:t>
      </w:r>
      <w:r w:rsidRPr="002B049C">
        <w:rPr>
          <w:rFonts w:eastAsia="PT Serif" w:cs="Times New Roman"/>
          <w:i w:val="0"/>
          <w:sz w:val="24"/>
          <w:szCs w:val="24"/>
          <w:lang w:val="en-US"/>
        </w:rPr>
        <w:t>.</w:t>
      </w:r>
      <w:r w:rsidRPr="002B049C" w:rsidDel="00AD05DC">
        <w:rPr>
          <w:rFonts w:eastAsia="PT Serif" w:cs="Times New Roman"/>
          <w:i w:val="0"/>
          <w:sz w:val="24"/>
          <w:szCs w:val="24"/>
          <w:lang w:val="en-US"/>
        </w:rPr>
        <w:t xml:space="preserve"> </w:t>
      </w:r>
      <w:r w:rsidRPr="002B049C">
        <w:rPr>
          <w:rFonts w:eastAsia="PT Serif" w:cs="Times New Roman"/>
          <w:i w:val="0"/>
          <w:sz w:val="24"/>
          <w:szCs w:val="24"/>
          <w:lang w:val="en-US"/>
        </w:rPr>
        <w:t>L</w:t>
      </w:r>
      <w:r w:rsidRPr="002B049C" w:rsidDel="00AD05DC">
        <w:rPr>
          <w:rFonts w:eastAsia="PT Serif" w:cs="Times New Roman"/>
          <w:i w:val="0"/>
          <w:sz w:val="24"/>
          <w:szCs w:val="24"/>
          <w:lang w:val="en-US"/>
        </w:rPr>
        <w:t xml:space="preserve">ast accessed on </w:t>
      </w:r>
      <w:r w:rsidRPr="002B049C">
        <w:rPr>
          <w:rFonts w:eastAsia="PT Serif" w:cs="Times New Roman"/>
          <w:i w:val="0"/>
          <w:sz w:val="24"/>
          <w:szCs w:val="24"/>
          <w:lang w:val="en-US"/>
        </w:rPr>
        <w:t>18.</w:t>
      </w:r>
      <w:r w:rsidRPr="002B049C" w:rsidDel="00AD05DC">
        <w:rPr>
          <w:rFonts w:eastAsia="PT Serif" w:cs="Times New Roman"/>
          <w:i w:val="0"/>
          <w:sz w:val="24"/>
          <w:szCs w:val="24"/>
          <w:lang w:val="en-US"/>
        </w:rPr>
        <w:t>0</w:t>
      </w:r>
      <w:r w:rsidRPr="002B049C">
        <w:rPr>
          <w:rFonts w:eastAsia="PT Serif" w:cs="Times New Roman"/>
          <w:i w:val="0"/>
          <w:sz w:val="24"/>
          <w:szCs w:val="24"/>
          <w:lang w:val="en-US"/>
        </w:rPr>
        <w:t>6</w:t>
      </w:r>
      <w:r w:rsidRPr="002B049C" w:rsidDel="00AD05DC">
        <w:rPr>
          <w:rFonts w:eastAsia="PT Serif" w:cs="Times New Roman"/>
          <w:i w:val="0"/>
          <w:sz w:val="24"/>
          <w:szCs w:val="24"/>
          <w:lang w:val="en-US"/>
        </w:rPr>
        <w:t>.202</w:t>
      </w:r>
      <w:r w:rsidRPr="002B049C">
        <w:rPr>
          <w:rFonts w:eastAsia="PT Serif" w:cs="Times New Roman"/>
          <w:i w:val="0"/>
          <w:sz w:val="24"/>
          <w:szCs w:val="24"/>
          <w:lang w:val="en-US"/>
        </w:rPr>
        <w:t xml:space="preserve">3. </w:t>
      </w:r>
      <w:hyperlink r:id="rId20" w:history="1">
        <w:r w:rsidRPr="002B049C">
          <w:rPr>
            <w:rStyle w:val="Hyperlink"/>
            <w:rFonts w:eastAsia="PT Serif" w:cs="Times New Roman"/>
            <w:i w:val="0"/>
            <w:sz w:val="24"/>
            <w:szCs w:val="24"/>
            <w:lang w:val="en-US"/>
          </w:rPr>
          <w:t>https://www.idea.int/data-tools/data/icts-elections-database</w:t>
        </w:r>
      </w:hyperlink>
      <w:r w:rsidRPr="002B049C">
        <w:rPr>
          <w:rFonts w:eastAsia="PT Serif" w:cs="Times New Roman"/>
          <w:i w:val="0"/>
          <w:sz w:val="24"/>
          <w:szCs w:val="24"/>
          <w:lang w:val="en-US"/>
        </w:rPr>
        <w:t xml:space="preserve"> </w:t>
      </w:r>
    </w:p>
    <w:p w14:paraId="55E72A39" w14:textId="77777777" w:rsidR="007E1BDE" w:rsidRPr="002B049C" w:rsidRDefault="007E1BDE" w:rsidP="006B0744">
      <w:pPr>
        <w:widowControl w:val="0"/>
        <w:spacing w:before="120" w:after="120" w:line="480" w:lineRule="auto"/>
        <w:jc w:val="both"/>
        <w:rPr>
          <w:rFonts w:eastAsia="PT Serif" w:cs="Times New Roman"/>
          <w:i w:val="0"/>
          <w:sz w:val="24"/>
          <w:szCs w:val="24"/>
          <w:u w:val="single"/>
          <w:lang w:val="en-US"/>
        </w:rPr>
      </w:pPr>
      <w:r w:rsidRPr="002B049C">
        <w:rPr>
          <w:rFonts w:eastAsia="PT Serif" w:cs="Times New Roman"/>
          <w:i w:val="0"/>
          <w:sz w:val="24"/>
          <w:szCs w:val="24"/>
          <w:lang w:val="en-US"/>
        </w:rPr>
        <w:t xml:space="preserve">IDEA. (2024). </w:t>
      </w:r>
      <w:r w:rsidRPr="002B049C">
        <w:rPr>
          <w:rFonts w:eastAsia="PT Serif" w:cs="Times New Roman"/>
          <w:iCs/>
          <w:sz w:val="24"/>
          <w:szCs w:val="24"/>
          <w:lang w:val="en-US"/>
        </w:rPr>
        <w:t>Electoral management design database</w:t>
      </w:r>
      <w:r w:rsidRPr="002B049C">
        <w:rPr>
          <w:rFonts w:eastAsia="PT Serif" w:cs="Times New Roman"/>
          <w:i w:val="0"/>
          <w:sz w:val="24"/>
          <w:szCs w:val="24"/>
          <w:lang w:val="en-US"/>
        </w:rPr>
        <w:t xml:space="preserve">. </w:t>
      </w:r>
      <w:r w:rsidRPr="002B049C" w:rsidDel="00020176">
        <w:rPr>
          <w:rFonts w:eastAsia="PT Serif" w:cs="Times New Roman"/>
          <w:i w:val="0"/>
          <w:sz w:val="24"/>
          <w:szCs w:val="24"/>
          <w:lang w:val="en-US"/>
        </w:rPr>
        <w:t>Last accessed on 30.09.202</w:t>
      </w:r>
      <w:r w:rsidRPr="002B049C">
        <w:rPr>
          <w:rFonts w:eastAsia="PT Serif" w:cs="Times New Roman"/>
          <w:i w:val="0"/>
          <w:sz w:val="24"/>
          <w:szCs w:val="24"/>
          <w:lang w:val="en-US"/>
        </w:rPr>
        <w:t>4.</w:t>
      </w:r>
      <w:r w:rsidRPr="002B049C" w:rsidDel="00020176">
        <w:rPr>
          <w:rFonts w:eastAsia="PT Serif" w:cs="Times New Roman"/>
          <w:i w:val="0"/>
          <w:sz w:val="24"/>
          <w:szCs w:val="24"/>
          <w:lang w:val="en-US"/>
        </w:rPr>
        <w:t xml:space="preserve"> </w:t>
      </w:r>
      <w:hyperlink r:id="rId21" w:tgtFrame="_new" w:history="1">
        <w:r w:rsidRPr="002B049C">
          <w:rPr>
            <w:rStyle w:val="Hyperlink"/>
            <w:rFonts w:eastAsia="PT Serif" w:cs="Times New Roman"/>
            <w:i w:val="0"/>
            <w:sz w:val="24"/>
            <w:szCs w:val="24"/>
            <w:lang w:val="en-US"/>
          </w:rPr>
          <w:t>https://www.idea.int/data-tools/data/electoral-management-design-database</w:t>
        </w:r>
      </w:hyperlink>
    </w:p>
    <w:p w14:paraId="14F88FBA" w14:textId="77777777" w:rsidR="007E1BDE" w:rsidRPr="0065052D" w:rsidRDefault="007E1BDE" w:rsidP="00137D1E">
      <w:pPr>
        <w:widowControl w:val="0"/>
        <w:spacing w:before="120" w:after="120" w:line="480" w:lineRule="auto"/>
        <w:rPr>
          <w:rFonts w:eastAsia="SimSun" w:cs="Times New Roman"/>
          <w:i w:val="0"/>
          <w:sz w:val="24"/>
          <w:szCs w:val="24"/>
        </w:rPr>
      </w:pPr>
      <w:r w:rsidRPr="005175AA">
        <w:rPr>
          <w:rFonts w:eastAsia="SimSun" w:cs="Times New Roman"/>
          <w:i w:val="0"/>
          <w:sz w:val="24"/>
          <w:szCs w:val="24"/>
          <w:lang w:val="en-US"/>
        </w:rPr>
        <w:t xml:space="preserve">OECD. (2024). </w:t>
      </w:r>
      <w:r w:rsidRPr="005175AA">
        <w:rPr>
          <w:rFonts w:eastAsia="SimSun" w:cs="Times New Roman"/>
          <w:iCs/>
          <w:sz w:val="24"/>
          <w:szCs w:val="24"/>
          <w:lang w:val="en-US"/>
        </w:rPr>
        <w:t>Future Well-Being</w:t>
      </w:r>
      <w:r w:rsidRPr="005175AA">
        <w:rPr>
          <w:rFonts w:eastAsia="SimSun" w:cs="Times New Roman"/>
          <w:i w:val="0"/>
          <w:sz w:val="24"/>
          <w:szCs w:val="24"/>
          <w:lang w:val="en-US"/>
        </w:rPr>
        <w:t xml:space="preserve">. </w:t>
      </w:r>
      <w:r w:rsidRPr="005175AA" w:rsidDel="00020176">
        <w:rPr>
          <w:rFonts w:eastAsia="SimSun" w:cs="Times New Roman"/>
          <w:i w:val="0"/>
          <w:sz w:val="24"/>
          <w:szCs w:val="24"/>
          <w:lang w:val="en-US"/>
        </w:rPr>
        <w:t>Last accessed on</w:t>
      </w:r>
      <w:r w:rsidRPr="005175AA">
        <w:rPr>
          <w:rFonts w:eastAsia="SimSun" w:cs="Times New Roman"/>
          <w:i w:val="0"/>
          <w:sz w:val="24"/>
          <w:szCs w:val="24"/>
          <w:lang w:val="en-US"/>
        </w:rPr>
        <w:t xml:space="preserve"> 01.10.2024. </w:t>
      </w:r>
      <w:hyperlink r:id="rId22" w:history="1">
        <w:r w:rsidRPr="0065052D">
          <w:rPr>
            <w:rStyle w:val="Hyperlink"/>
            <w:rFonts w:eastAsia="SimSun" w:cs="Times New Roman"/>
            <w:i w:val="0"/>
            <w:sz w:val="24"/>
            <w:szCs w:val="24"/>
          </w:rPr>
          <w:t>https://data-explorer.oecd.org/vis?pg=0&amp;snb=8&amp;tm=future%20well%20being&amp;df[ds]=dsDisseminateFinalDMZ&amp;df[id]=DSD_HSL%40DF_HSL_FWB&amp;df[ag]=OECD.WISE.WDP&amp;df[vs]=1.1&amp;hc[Topic]=</w:t>
        </w:r>
      </w:hyperlink>
    </w:p>
    <w:p w14:paraId="1EAE969C" w14:textId="77777777" w:rsidR="007E1BDE" w:rsidRPr="005175AA" w:rsidRDefault="007E1BDE" w:rsidP="00137D1E">
      <w:pPr>
        <w:widowControl w:val="0"/>
        <w:spacing w:before="120" w:after="120" w:line="480" w:lineRule="auto"/>
        <w:rPr>
          <w:rFonts w:eastAsia="SimSun" w:cs="Times New Roman"/>
          <w:i w:val="0"/>
          <w:sz w:val="24"/>
          <w:szCs w:val="24"/>
          <w:lang w:val="en-US"/>
        </w:rPr>
      </w:pPr>
      <w:r w:rsidRPr="002B049C">
        <w:rPr>
          <w:rFonts w:eastAsia="SimSun" w:cs="Times New Roman"/>
          <w:i w:val="0"/>
          <w:sz w:val="24"/>
          <w:szCs w:val="24"/>
          <w:lang w:val="en-US"/>
        </w:rPr>
        <w:t xml:space="preserve">OECD. (n.d.). </w:t>
      </w:r>
      <w:r w:rsidRPr="00C13306">
        <w:rPr>
          <w:rFonts w:eastAsia="PT Serif" w:cs="Times New Roman"/>
          <w:iCs/>
          <w:sz w:val="24"/>
          <w:szCs w:val="24"/>
          <w:lang w:val="en-US"/>
        </w:rPr>
        <w:t>OECD Going Digital Tool</w:t>
      </w:r>
      <w:r w:rsidRPr="002B049C">
        <w:rPr>
          <w:rFonts w:eastAsia="PT Serif" w:cs="Times New Roman"/>
          <w:iCs/>
          <w:sz w:val="24"/>
          <w:szCs w:val="24"/>
          <w:lang w:val="en-US"/>
        </w:rPr>
        <w:t>k</w:t>
      </w:r>
      <w:r w:rsidRPr="00C13306">
        <w:rPr>
          <w:rFonts w:eastAsia="PT Serif" w:cs="Times New Roman"/>
          <w:iCs/>
          <w:sz w:val="24"/>
          <w:szCs w:val="24"/>
          <w:lang w:val="en-US"/>
        </w:rPr>
        <w:t>it</w:t>
      </w:r>
      <w:r w:rsidRPr="002B049C">
        <w:rPr>
          <w:rFonts w:eastAsia="PT Serif" w:cs="Times New Roman"/>
          <w:i w:val="0"/>
          <w:sz w:val="24"/>
          <w:szCs w:val="24"/>
          <w:lang w:val="en-US"/>
        </w:rPr>
        <w:t xml:space="preserve">. </w:t>
      </w:r>
      <w:r w:rsidRPr="005175AA" w:rsidDel="00020176">
        <w:rPr>
          <w:rFonts w:eastAsia="SimSun" w:cs="Times New Roman"/>
          <w:i w:val="0"/>
          <w:sz w:val="24"/>
          <w:szCs w:val="24"/>
          <w:lang w:val="en-US"/>
        </w:rPr>
        <w:t>Last accessed on 30.09.202</w:t>
      </w:r>
      <w:r w:rsidRPr="005175AA">
        <w:rPr>
          <w:rFonts w:eastAsia="SimSun" w:cs="Times New Roman"/>
          <w:i w:val="0"/>
          <w:sz w:val="24"/>
          <w:szCs w:val="24"/>
          <w:lang w:val="en-US"/>
        </w:rPr>
        <w:t>4</w:t>
      </w:r>
      <w:r w:rsidRPr="002B049C">
        <w:rPr>
          <w:rFonts w:eastAsia="SimSun" w:cs="Times New Roman"/>
          <w:i w:val="0"/>
          <w:sz w:val="24"/>
          <w:szCs w:val="24"/>
          <w:lang w:val="en-US"/>
        </w:rPr>
        <w:t xml:space="preserve">. </w:t>
      </w:r>
      <w:hyperlink r:id="rId23" w:history="1">
        <w:r w:rsidRPr="002B049C">
          <w:rPr>
            <w:rStyle w:val="Hyperlink"/>
            <w:rFonts w:eastAsia="SimSun" w:cs="Times New Roman"/>
            <w:i w:val="0"/>
            <w:sz w:val="24"/>
            <w:szCs w:val="24"/>
            <w:lang w:val="en-US"/>
          </w:rPr>
          <w:t>https://goingdigital.oecd.org/en/indicator/23</w:t>
        </w:r>
      </w:hyperlink>
      <w:r w:rsidRPr="002B049C">
        <w:rPr>
          <w:rFonts w:eastAsia="SimSun" w:cs="Times New Roman"/>
          <w:i w:val="0"/>
          <w:sz w:val="24"/>
          <w:szCs w:val="24"/>
          <w:lang w:val="en-US"/>
        </w:rPr>
        <w:t xml:space="preserve"> </w:t>
      </w:r>
    </w:p>
    <w:p w14:paraId="59DC9718" w14:textId="77777777" w:rsidR="007E1BDE" w:rsidRPr="005175AA" w:rsidRDefault="007E1BDE" w:rsidP="00137D1E">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 xml:space="preserve">UN. (2020). </w:t>
      </w:r>
      <w:r w:rsidRPr="005175AA">
        <w:rPr>
          <w:rFonts w:eastAsia="SimSun" w:cs="Times New Roman"/>
          <w:iCs/>
          <w:sz w:val="24"/>
          <w:szCs w:val="24"/>
          <w:lang w:val="en-US"/>
        </w:rPr>
        <w:t>Telecommunication Infrastructure Index 2020</w:t>
      </w:r>
      <w:r w:rsidRPr="005175AA">
        <w:rPr>
          <w:rFonts w:eastAsia="SimSun" w:cs="Times New Roman"/>
          <w:i w:val="0"/>
          <w:sz w:val="24"/>
          <w:szCs w:val="24"/>
          <w:lang w:val="en-US"/>
        </w:rPr>
        <w:t xml:space="preserve">. </w:t>
      </w:r>
      <w:r w:rsidRPr="005175AA" w:rsidDel="00020176">
        <w:rPr>
          <w:rFonts w:eastAsia="SimSun" w:cs="Times New Roman"/>
          <w:i w:val="0"/>
          <w:sz w:val="24"/>
          <w:szCs w:val="24"/>
          <w:lang w:val="en-US"/>
        </w:rPr>
        <w:t>Last accessed on 30.09.202</w:t>
      </w:r>
      <w:r w:rsidRPr="005175AA">
        <w:rPr>
          <w:rFonts w:eastAsia="SimSun" w:cs="Times New Roman"/>
          <w:i w:val="0"/>
          <w:sz w:val="24"/>
          <w:szCs w:val="24"/>
          <w:lang w:val="en-US"/>
        </w:rPr>
        <w:t xml:space="preserve">4 </w:t>
      </w:r>
      <w:hyperlink r:id="rId24" w:history="1">
        <w:r w:rsidRPr="005175AA">
          <w:rPr>
            <w:rStyle w:val="Hyperlink"/>
            <w:rFonts w:eastAsia="SimSun" w:cs="Times New Roman"/>
            <w:i w:val="0"/>
            <w:sz w:val="24"/>
            <w:szCs w:val="24"/>
            <w:lang w:val="en-US"/>
          </w:rPr>
          <w:t>https://publicadministration.un.org/egovkb/en-us/Data-Center</w:t>
        </w:r>
      </w:hyperlink>
    </w:p>
    <w:p w14:paraId="7E9D60F6" w14:textId="77777777" w:rsidR="007E1BDE" w:rsidRPr="005175AA" w:rsidDel="00AD05DC" w:rsidRDefault="007E1BDE" w:rsidP="00137D1E">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UN</w:t>
      </w:r>
      <w:r w:rsidRPr="005175AA" w:rsidDel="00AD05DC">
        <w:rPr>
          <w:rFonts w:eastAsia="SimSun" w:cs="Times New Roman"/>
          <w:i w:val="0"/>
          <w:sz w:val="24"/>
          <w:szCs w:val="24"/>
          <w:lang w:val="en-US"/>
        </w:rPr>
        <w:t xml:space="preserve">. (2022). </w:t>
      </w:r>
      <w:r w:rsidRPr="005175AA" w:rsidDel="00AD05DC">
        <w:rPr>
          <w:rFonts w:eastAsia="SimSun" w:cs="Times New Roman"/>
          <w:iCs/>
          <w:sz w:val="24"/>
          <w:szCs w:val="24"/>
          <w:lang w:val="en-US"/>
        </w:rPr>
        <w:t>Annexes: United Nations E-Government Survey 2022</w:t>
      </w:r>
      <w:r w:rsidRPr="005175AA" w:rsidDel="00AD05DC">
        <w:rPr>
          <w:rFonts w:eastAsia="SimSun" w:cs="Times New Roman"/>
          <w:i w:val="0"/>
          <w:sz w:val="24"/>
          <w:szCs w:val="24"/>
          <w:lang w:val="en-US"/>
        </w:rPr>
        <w:t xml:space="preserve">. </w:t>
      </w:r>
      <w:r w:rsidRPr="005175AA" w:rsidDel="00E106DD">
        <w:rPr>
          <w:rFonts w:eastAsia="SimSun" w:cs="Times New Roman"/>
          <w:i w:val="0"/>
          <w:sz w:val="24"/>
          <w:szCs w:val="24"/>
          <w:lang w:val="en-US"/>
        </w:rPr>
        <w:t xml:space="preserve">United Nations. </w:t>
      </w:r>
      <w:r w:rsidRPr="005175AA" w:rsidDel="00020176">
        <w:rPr>
          <w:rFonts w:eastAsia="SimSun" w:cs="Times New Roman"/>
          <w:i w:val="0"/>
          <w:sz w:val="24"/>
          <w:szCs w:val="24"/>
          <w:lang w:val="en-US"/>
        </w:rPr>
        <w:t>Last accessed on 30.09.202</w:t>
      </w:r>
      <w:r w:rsidRPr="005175AA">
        <w:rPr>
          <w:rFonts w:eastAsia="SimSun" w:cs="Times New Roman"/>
          <w:i w:val="0"/>
          <w:sz w:val="24"/>
          <w:szCs w:val="24"/>
          <w:lang w:val="en-US"/>
        </w:rPr>
        <w:t xml:space="preserve">4 </w:t>
      </w:r>
      <w:hyperlink r:id="rId25" w:history="1">
        <w:r w:rsidRPr="005175AA" w:rsidDel="00AD05DC">
          <w:rPr>
            <w:rStyle w:val="Hyperlink"/>
            <w:rFonts w:eastAsia="SimSun" w:cs="Times New Roman"/>
            <w:i w:val="0"/>
            <w:sz w:val="24"/>
            <w:szCs w:val="24"/>
            <w:lang w:val="en-US"/>
          </w:rPr>
          <w:t>https://desapublications.un.org/sites/default/files/publications/2022-09/Annexes%2B%20cover.pdf</w:t>
        </w:r>
      </w:hyperlink>
    </w:p>
    <w:p w14:paraId="2D1476A6" w14:textId="77777777" w:rsidR="007E1BDE" w:rsidRPr="002B049C" w:rsidRDefault="007E1BDE" w:rsidP="00137D1E">
      <w:pPr>
        <w:widowControl w:val="0"/>
        <w:spacing w:before="120" w:after="120" w:line="480" w:lineRule="auto"/>
        <w:rPr>
          <w:rFonts w:eastAsia="SimSun" w:cs="Times New Roman"/>
          <w:i w:val="0"/>
          <w:sz w:val="24"/>
          <w:szCs w:val="24"/>
          <w:lang w:val="en-US"/>
        </w:rPr>
      </w:pPr>
      <w:r w:rsidRPr="005175AA">
        <w:rPr>
          <w:rFonts w:eastAsia="SimSun" w:cs="Times New Roman"/>
          <w:i w:val="0"/>
          <w:sz w:val="24"/>
          <w:szCs w:val="24"/>
          <w:lang w:val="en-US"/>
        </w:rPr>
        <w:t xml:space="preserve">Wig, T., </w:t>
      </w:r>
      <w:proofErr w:type="spellStart"/>
      <w:r w:rsidRPr="005175AA">
        <w:rPr>
          <w:rFonts w:eastAsia="SimSun" w:cs="Times New Roman"/>
          <w:i w:val="0"/>
          <w:sz w:val="24"/>
          <w:szCs w:val="24"/>
          <w:lang w:val="en-US"/>
        </w:rPr>
        <w:t>Hegre</w:t>
      </w:r>
      <w:proofErr w:type="spellEnd"/>
      <w:r w:rsidRPr="005175AA">
        <w:rPr>
          <w:rFonts w:eastAsia="SimSun" w:cs="Times New Roman"/>
          <w:i w:val="0"/>
          <w:sz w:val="24"/>
          <w:szCs w:val="24"/>
          <w:lang w:val="en-US"/>
        </w:rPr>
        <w:t xml:space="preserve">, H., &amp; Regan, P. M. (2015). </w:t>
      </w:r>
      <w:r w:rsidRPr="005175AA">
        <w:rPr>
          <w:rFonts w:eastAsia="SimSun" w:cs="Times New Roman"/>
          <w:iCs/>
          <w:sz w:val="24"/>
          <w:szCs w:val="24"/>
          <w:lang w:val="en-US"/>
        </w:rPr>
        <w:t xml:space="preserve">Users’ Manual for the IAEP Dataset version 2.0, </w:t>
      </w:r>
      <w:r w:rsidRPr="005175AA">
        <w:rPr>
          <w:rFonts w:eastAsia="SimSun" w:cs="Times New Roman"/>
          <w:i w:val="0"/>
          <w:sz w:val="24"/>
          <w:szCs w:val="24"/>
          <w:lang w:val="en-US"/>
        </w:rPr>
        <w:t xml:space="preserve">last accessed on 30.09.2022, </w:t>
      </w:r>
      <w:hyperlink r:id="rId26" w:history="1">
        <w:r w:rsidRPr="005175AA">
          <w:rPr>
            <w:rStyle w:val="Hyperlink"/>
            <w:rFonts w:eastAsia="SimSun" w:cs="Times New Roman"/>
            <w:i w:val="0"/>
            <w:sz w:val="24"/>
            <w:szCs w:val="24"/>
            <w:lang w:val="en-US"/>
          </w:rPr>
          <w:t>https://havardhegre.files.wordpress.com/2015/06/users_manual_iaep.pdf</w:t>
        </w:r>
      </w:hyperlink>
    </w:p>
    <w:p w14:paraId="44B807B7" w14:textId="77777777" w:rsidR="005175AA" w:rsidRPr="002B049C" w:rsidRDefault="005175AA" w:rsidP="00A6532E">
      <w:pPr>
        <w:widowControl w:val="0"/>
        <w:spacing w:before="120" w:after="120" w:line="480" w:lineRule="auto"/>
        <w:jc w:val="both"/>
        <w:rPr>
          <w:rFonts w:eastAsia="SimSun" w:cs="Times New Roman"/>
          <w:i w:val="0"/>
          <w:sz w:val="24"/>
          <w:szCs w:val="24"/>
          <w:lang w:val="en-US"/>
        </w:rPr>
      </w:pPr>
    </w:p>
    <w:p w14:paraId="4DCE49F9" w14:textId="67092C33" w:rsidR="005C5B00" w:rsidRPr="002B049C" w:rsidRDefault="005C5B00" w:rsidP="005C5B00">
      <w:pPr>
        <w:rPr>
          <w:rFonts w:eastAsia="SimSun" w:cs="Times New Roman"/>
          <w:sz w:val="24"/>
          <w:szCs w:val="24"/>
          <w:lang w:val="en-US"/>
        </w:rPr>
        <w:sectPr w:rsidR="005C5B00" w:rsidRPr="002B049C" w:rsidSect="005C5B00">
          <w:pgSz w:w="11900" w:h="16840"/>
          <w:pgMar w:top="1080" w:right="1440" w:bottom="1080" w:left="1440" w:header="708" w:footer="708" w:gutter="0"/>
          <w:cols w:space="708"/>
          <w:docGrid w:linePitch="381"/>
        </w:sectPr>
      </w:pPr>
    </w:p>
    <w:p w14:paraId="7F2A066B" w14:textId="75D1DBA1" w:rsidR="00C13306" w:rsidRPr="002B049C" w:rsidRDefault="00C13306" w:rsidP="00C13306">
      <w:pPr>
        <w:pStyle w:val="Heading1"/>
        <w:rPr>
          <w:rFonts w:cs="Times New Roman"/>
          <w:lang w:val="en-US"/>
        </w:rPr>
      </w:pPr>
      <w:r w:rsidRPr="002B049C">
        <w:rPr>
          <w:rFonts w:cs="Times New Roman"/>
          <w:lang w:val="en-US"/>
        </w:rPr>
        <w:lastRenderedPageBreak/>
        <w:t xml:space="preserve">Online Appendix </w:t>
      </w:r>
      <w:r w:rsidR="00513325" w:rsidRPr="002B049C">
        <w:rPr>
          <w:rFonts w:cs="Times New Roman"/>
          <w:lang w:val="en-US"/>
        </w:rPr>
        <w:t>B</w:t>
      </w:r>
      <w:r w:rsidRPr="002B049C">
        <w:rPr>
          <w:rFonts w:cs="Times New Roman"/>
          <w:lang w:val="en-US"/>
        </w:rPr>
        <w:t>: Supplementary tables and figures</w:t>
      </w:r>
    </w:p>
    <w:p w14:paraId="590162BE" w14:textId="2831D17F" w:rsidR="00027507" w:rsidRPr="002B049C" w:rsidRDefault="00027507" w:rsidP="00027507">
      <w:pPr>
        <w:pStyle w:val="Caption"/>
        <w:keepNext/>
        <w:rPr>
          <w:rFonts w:cs="Times New Roman"/>
          <w:b/>
          <w:color w:val="000000" w:themeColor="text1"/>
          <w:lang w:val="en-US"/>
        </w:rPr>
      </w:pPr>
      <w:r w:rsidRPr="002B049C">
        <w:rPr>
          <w:rFonts w:cs="Times New Roman"/>
          <w:b/>
          <w:color w:val="000000" w:themeColor="text1"/>
          <w:lang w:val="en-US"/>
        </w:rPr>
        <w:t xml:space="preserve">Table </w:t>
      </w:r>
      <w:r w:rsidRPr="002B049C">
        <w:rPr>
          <w:rFonts w:cs="Times New Roman"/>
          <w:b/>
          <w:color w:val="000000" w:themeColor="text1"/>
          <w:lang w:val="en-US"/>
        </w:rPr>
        <w:fldChar w:fldCharType="begin"/>
      </w:r>
      <w:r w:rsidRPr="002B049C">
        <w:rPr>
          <w:rFonts w:cs="Times New Roman"/>
          <w:b/>
          <w:color w:val="000000" w:themeColor="text1"/>
          <w:lang w:val="en-US"/>
        </w:rPr>
        <w:instrText xml:space="preserve"> SEQ Table \* ARABIC </w:instrText>
      </w:r>
      <w:r w:rsidRPr="002B049C">
        <w:rPr>
          <w:rFonts w:cs="Times New Roman"/>
          <w:b/>
          <w:color w:val="000000" w:themeColor="text1"/>
          <w:lang w:val="en-US"/>
        </w:rPr>
        <w:fldChar w:fldCharType="separate"/>
      </w:r>
      <w:r w:rsidR="000C01F0" w:rsidRPr="002B049C">
        <w:rPr>
          <w:rFonts w:cs="Times New Roman"/>
          <w:b/>
          <w:noProof/>
          <w:color w:val="000000" w:themeColor="text1"/>
          <w:lang w:val="en-US"/>
        </w:rPr>
        <w:t>3</w:t>
      </w:r>
      <w:r w:rsidRPr="002B049C">
        <w:rPr>
          <w:rFonts w:cs="Times New Roman"/>
          <w:b/>
          <w:color w:val="000000" w:themeColor="text1"/>
          <w:lang w:val="en-US"/>
        </w:rPr>
        <w:fldChar w:fldCharType="end"/>
      </w:r>
      <w:r w:rsidRPr="002B049C">
        <w:rPr>
          <w:rFonts w:cs="Times New Roman"/>
          <w:b/>
          <w:color w:val="000000" w:themeColor="text1"/>
          <w:lang w:val="en-US"/>
        </w:rPr>
        <w:t xml:space="preserve"> Raw data</w:t>
      </w:r>
    </w:p>
    <w:tbl>
      <w:tblPr>
        <w:tblStyle w:val="TableGrid"/>
        <w:tblW w:w="0" w:type="auto"/>
        <w:tblLook w:val="04A0" w:firstRow="1" w:lastRow="0" w:firstColumn="1" w:lastColumn="0" w:noHBand="0" w:noVBand="1"/>
      </w:tblPr>
      <w:tblGrid>
        <w:gridCol w:w="1701"/>
        <w:gridCol w:w="681"/>
        <w:gridCol w:w="1930"/>
        <w:gridCol w:w="3266"/>
        <w:gridCol w:w="2394"/>
        <w:gridCol w:w="2395"/>
        <w:gridCol w:w="3100"/>
        <w:gridCol w:w="854"/>
        <w:gridCol w:w="853"/>
        <w:gridCol w:w="852"/>
        <w:gridCol w:w="1475"/>
        <w:gridCol w:w="693"/>
        <w:gridCol w:w="693"/>
        <w:gridCol w:w="711"/>
      </w:tblGrid>
      <w:tr w:rsidR="00046EDB" w:rsidRPr="002B049C" w14:paraId="55B7B86B" w14:textId="77777777" w:rsidTr="00D753CA">
        <w:trPr>
          <w:cantSplit/>
        </w:trPr>
        <w:tc>
          <w:tcPr>
            <w:tcW w:w="0" w:type="auto"/>
            <w:vAlign w:val="center"/>
          </w:tcPr>
          <w:p w14:paraId="4CD77058" w14:textId="152ABFEF" w:rsidR="00046EDB" w:rsidRPr="002B049C" w:rsidRDefault="00046EDB" w:rsidP="00046EDB">
            <w:pPr>
              <w:rPr>
                <w:rFonts w:cs="Times New Roman"/>
                <w:b/>
                <w:i w:val="0"/>
                <w:sz w:val="22"/>
                <w:lang w:val="en-US"/>
              </w:rPr>
            </w:pPr>
            <w:r w:rsidRPr="002B049C">
              <w:rPr>
                <w:rFonts w:cs="Times New Roman"/>
                <w:b/>
                <w:i w:val="0"/>
                <w:color w:val="000000"/>
                <w:sz w:val="22"/>
                <w:lang w:val="en-US"/>
              </w:rPr>
              <w:t>Country</w:t>
            </w:r>
          </w:p>
        </w:tc>
        <w:tc>
          <w:tcPr>
            <w:tcW w:w="681" w:type="dxa"/>
            <w:vAlign w:val="center"/>
          </w:tcPr>
          <w:p w14:paraId="7FFDC6D7" w14:textId="2411F769" w:rsidR="00046EDB" w:rsidRPr="002B049C" w:rsidRDefault="00046EDB" w:rsidP="00046EDB">
            <w:pPr>
              <w:rPr>
                <w:rFonts w:cs="Times New Roman"/>
                <w:b/>
                <w:i w:val="0"/>
                <w:sz w:val="22"/>
                <w:lang w:val="en-US"/>
              </w:rPr>
            </w:pPr>
            <w:r w:rsidRPr="002B049C">
              <w:rPr>
                <w:rFonts w:cs="Times New Roman"/>
                <w:b/>
                <w:i w:val="0"/>
                <w:color w:val="000000"/>
                <w:sz w:val="22"/>
                <w:lang w:val="en-US"/>
              </w:rPr>
              <w:t>LEG</w:t>
            </w:r>
          </w:p>
        </w:tc>
        <w:tc>
          <w:tcPr>
            <w:tcW w:w="1930" w:type="dxa"/>
            <w:vAlign w:val="center"/>
          </w:tcPr>
          <w:p w14:paraId="45C2355E" w14:textId="604D4AD6" w:rsidR="00046EDB" w:rsidRPr="002B049C" w:rsidRDefault="00046EDB" w:rsidP="00046EDB">
            <w:pPr>
              <w:rPr>
                <w:rFonts w:cs="Times New Roman"/>
                <w:b/>
                <w:i w:val="0"/>
                <w:sz w:val="22"/>
                <w:lang w:val="en-US"/>
              </w:rPr>
            </w:pPr>
            <w:r w:rsidRPr="002B049C">
              <w:rPr>
                <w:rFonts w:cs="Times New Roman"/>
                <w:b/>
                <w:i w:val="0"/>
                <w:color w:val="000000"/>
                <w:sz w:val="22"/>
                <w:lang w:val="en-US"/>
              </w:rPr>
              <w:t>DLE</w:t>
            </w:r>
          </w:p>
        </w:tc>
        <w:tc>
          <w:tcPr>
            <w:tcW w:w="3266" w:type="dxa"/>
            <w:vAlign w:val="center"/>
          </w:tcPr>
          <w:p w14:paraId="46863C60" w14:textId="103CEFD4" w:rsidR="00046EDB" w:rsidRPr="002B049C" w:rsidRDefault="00046EDB" w:rsidP="00046EDB">
            <w:pPr>
              <w:rPr>
                <w:rFonts w:cs="Times New Roman"/>
                <w:b/>
                <w:i w:val="0"/>
                <w:sz w:val="22"/>
                <w:lang w:val="en-US"/>
              </w:rPr>
            </w:pPr>
            <w:r w:rsidRPr="002B049C">
              <w:rPr>
                <w:rFonts w:cs="Times New Roman"/>
                <w:b/>
                <w:i w:val="0"/>
                <w:color w:val="000000"/>
                <w:sz w:val="22"/>
                <w:lang w:val="en-US"/>
              </w:rPr>
              <w:t>HTO</w:t>
            </w:r>
          </w:p>
        </w:tc>
        <w:tc>
          <w:tcPr>
            <w:tcW w:w="2394" w:type="dxa"/>
            <w:vAlign w:val="center"/>
          </w:tcPr>
          <w:p w14:paraId="26C717ED" w14:textId="0CC943B4" w:rsidR="00046EDB" w:rsidRPr="002B049C" w:rsidRDefault="00046EDB" w:rsidP="00046EDB">
            <w:pPr>
              <w:rPr>
                <w:rFonts w:cs="Times New Roman"/>
                <w:b/>
                <w:i w:val="0"/>
                <w:sz w:val="22"/>
                <w:lang w:val="en-US"/>
              </w:rPr>
            </w:pPr>
            <w:r w:rsidRPr="002B049C">
              <w:rPr>
                <w:rFonts w:cs="Times New Roman"/>
                <w:b/>
                <w:i w:val="0"/>
                <w:color w:val="000000"/>
                <w:sz w:val="22"/>
                <w:lang w:val="en-US"/>
              </w:rPr>
              <w:t>HDI</w:t>
            </w:r>
          </w:p>
        </w:tc>
        <w:tc>
          <w:tcPr>
            <w:tcW w:w="2395" w:type="dxa"/>
            <w:vAlign w:val="center"/>
          </w:tcPr>
          <w:p w14:paraId="3EEDABE6" w14:textId="2036FFE6" w:rsidR="00046EDB" w:rsidRPr="002B049C" w:rsidRDefault="00046EDB" w:rsidP="00046EDB">
            <w:pPr>
              <w:rPr>
                <w:rFonts w:cs="Times New Roman"/>
                <w:b/>
                <w:i w:val="0"/>
                <w:sz w:val="22"/>
                <w:lang w:val="en-US"/>
              </w:rPr>
            </w:pPr>
            <w:r w:rsidRPr="002B049C">
              <w:rPr>
                <w:rFonts w:cs="Times New Roman"/>
                <w:b/>
                <w:i w:val="0"/>
                <w:color w:val="000000"/>
                <w:sz w:val="22"/>
                <w:lang w:val="en-US"/>
              </w:rPr>
              <w:t>SEC</w:t>
            </w:r>
          </w:p>
        </w:tc>
        <w:tc>
          <w:tcPr>
            <w:tcW w:w="3100" w:type="dxa"/>
            <w:vAlign w:val="center"/>
          </w:tcPr>
          <w:p w14:paraId="3EE8775D" w14:textId="7903D42C" w:rsidR="00046EDB" w:rsidRPr="002B049C" w:rsidRDefault="00046EDB" w:rsidP="00046EDB">
            <w:pPr>
              <w:rPr>
                <w:rFonts w:cs="Times New Roman"/>
                <w:b/>
                <w:i w:val="0"/>
                <w:sz w:val="22"/>
                <w:lang w:val="en-US"/>
              </w:rPr>
            </w:pPr>
            <w:r w:rsidRPr="002B049C">
              <w:rPr>
                <w:rFonts w:cs="Times New Roman"/>
                <w:b/>
                <w:i w:val="0"/>
                <w:color w:val="000000"/>
                <w:sz w:val="22"/>
                <w:lang w:val="en-US"/>
              </w:rPr>
              <w:t>DIM</w:t>
            </w:r>
          </w:p>
        </w:tc>
        <w:tc>
          <w:tcPr>
            <w:tcW w:w="854" w:type="dxa"/>
            <w:vAlign w:val="center"/>
          </w:tcPr>
          <w:p w14:paraId="7737F855" w14:textId="22EF8FFA" w:rsidR="00046EDB" w:rsidRPr="002B049C" w:rsidRDefault="00046EDB" w:rsidP="00046EDB">
            <w:pPr>
              <w:rPr>
                <w:rFonts w:cs="Times New Roman"/>
                <w:b/>
                <w:i w:val="0"/>
                <w:sz w:val="22"/>
                <w:lang w:val="en-US"/>
              </w:rPr>
            </w:pPr>
            <w:r w:rsidRPr="002B049C">
              <w:rPr>
                <w:rFonts w:cs="Times New Roman"/>
                <w:b/>
                <w:i w:val="0"/>
                <w:color w:val="000000"/>
                <w:sz w:val="22"/>
                <w:lang w:val="en-US"/>
              </w:rPr>
              <w:t>HTR</w:t>
            </w:r>
          </w:p>
        </w:tc>
        <w:tc>
          <w:tcPr>
            <w:tcW w:w="853" w:type="dxa"/>
            <w:vAlign w:val="center"/>
          </w:tcPr>
          <w:p w14:paraId="393ED502" w14:textId="5B732430" w:rsidR="00046EDB" w:rsidRPr="002B049C" w:rsidRDefault="00046EDB" w:rsidP="00046EDB">
            <w:pPr>
              <w:rPr>
                <w:rFonts w:cs="Times New Roman"/>
                <w:b/>
                <w:i w:val="0"/>
                <w:sz w:val="22"/>
                <w:lang w:val="en-US"/>
              </w:rPr>
            </w:pPr>
            <w:r w:rsidRPr="002B049C">
              <w:rPr>
                <w:rFonts w:cs="Times New Roman"/>
                <w:b/>
                <w:i w:val="0"/>
                <w:color w:val="000000"/>
                <w:sz w:val="22"/>
                <w:lang w:val="en-US"/>
              </w:rPr>
              <w:t>ITR</w:t>
            </w:r>
          </w:p>
        </w:tc>
        <w:tc>
          <w:tcPr>
            <w:tcW w:w="852" w:type="dxa"/>
            <w:vAlign w:val="center"/>
          </w:tcPr>
          <w:p w14:paraId="3A7E7895" w14:textId="6B403262" w:rsidR="00046EDB" w:rsidRPr="002B049C" w:rsidRDefault="00046EDB" w:rsidP="00046EDB">
            <w:pPr>
              <w:rPr>
                <w:rFonts w:cs="Times New Roman"/>
                <w:b/>
                <w:i w:val="0"/>
                <w:sz w:val="22"/>
                <w:lang w:val="en-US"/>
              </w:rPr>
            </w:pPr>
            <w:r w:rsidRPr="002B049C">
              <w:rPr>
                <w:rFonts w:cs="Times New Roman"/>
                <w:b/>
                <w:i w:val="0"/>
                <w:color w:val="000000"/>
                <w:sz w:val="22"/>
                <w:lang w:val="en-US"/>
              </w:rPr>
              <w:t>LEI</w:t>
            </w:r>
          </w:p>
        </w:tc>
        <w:tc>
          <w:tcPr>
            <w:tcW w:w="0" w:type="auto"/>
            <w:vAlign w:val="center"/>
          </w:tcPr>
          <w:p w14:paraId="20E4B137" w14:textId="18D9B77D" w:rsidR="00046EDB" w:rsidRPr="002B049C" w:rsidRDefault="00046EDB" w:rsidP="00046EDB">
            <w:pPr>
              <w:rPr>
                <w:rFonts w:cs="Times New Roman"/>
                <w:b/>
                <w:i w:val="0"/>
                <w:sz w:val="22"/>
                <w:lang w:val="en-US"/>
              </w:rPr>
            </w:pPr>
            <w:r w:rsidRPr="002B049C">
              <w:rPr>
                <w:rFonts w:cs="Times New Roman"/>
                <w:b/>
                <w:i w:val="0"/>
                <w:color w:val="000000"/>
                <w:sz w:val="22"/>
                <w:lang w:val="en-US"/>
              </w:rPr>
              <w:t>POI</w:t>
            </w:r>
          </w:p>
        </w:tc>
        <w:tc>
          <w:tcPr>
            <w:tcW w:w="0" w:type="auto"/>
            <w:vAlign w:val="center"/>
          </w:tcPr>
          <w:p w14:paraId="006F5098" w14:textId="736100D0" w:rsidR="00046EDB" w:rsidRPr="002B049C" w:rsidRDefault="00046EDB" w:rsidP="00046EDB">
            <w:pPr>
              <w:rPr>
                <w:rFonts w:cs="Times New Roman"/>
                <w:b/>
                <w:i w:val="0"/>
                <w:sz w:val="22"/>
                <w:lang w:val="en-US"/>
              </w:rPr>
            </w:pPr>
            <w:r w:rsidRPr="002B049C">
              <w:rPr>
                <w:rFonts w:cs="Times New Roman"/>
                <w:b/>
                <w:i w:val="0"/>
                <w:color w:val="000000"/>
                <w:sz w:val="22"/>
                <w:lang w:val="en-US"/>
              </w:rPr>
              <w:t>TRG</w:t>
            </w:r>
          </w:p>
        </w:tc>
        <w:tc>
          <w:tcPr>
            <w:tcW w:w="0" w:type="auto"/>
            <w:vAlign w:val="center"/>
          </w:tcPr>
          <w:p w14:paraId="497380E1" w14:textId="6B691390" w:rsidR="00046EDB" w:rsidRPr="002B049C" w:rsidRDefault="00046EDB" w:rsidP="00046EDB">
            <w:pPr>
              <w:rPr>
                <w:rFonts w:cs="Times New Roman"/>
                <w:b/>
                <w:i w:val="0"/>
                <w:sz w:val="22"/>
                <w:lang w:val="en-US"/>
              </w:rPr>
            </w:pPr>
            <w:r w:rsidRPr="002B049C">
              <w:rPr>
                <w:rFonts w:cs="Times New Roman"/>
                <w:b/>
                <w:i w:val="0"/>
                <w:color w:val="000000"/>
                <w:sz w:val="22"/>
                <w:lang w:val="en-US"/>
              </w:rPr>
              <w:t>AGE</w:t>
            </w:r>
          </w:p>
        </w:tc>
        <w:tc>
          <w:tcPr>
            <w:tcW w:w="0" w:type="auto"/>
            <w:vAlign w:val="center"/>
          </w:tcPr>
          <w:p w14:paraId="6F241147" w14:textId="392059A6" w:rsidR="00046EDB" w:rsidRPr="002B049C" w:rsidRDefault="00046EDB" w:rsidP="00046EDB">
            <w:pPr>
              <w:rPr>
                <w:rFonts w:cs="Times New Roman"/>
                <w:b/>
                <w:i w:val="0"/>
                <w:sz w:val="22"/>
                <w:lang w:val="en-US"/>
              </w:rPr>
            </w:pPr>
            <w:r w:rsidRPr="002B049C">
              <w:rPr>
                <w:rFonts w:cs="Times New Roman"/>
                <w:b/>
                <w:i w:val="0"/>
                <w:color w:val="000000"/>
                <w:sz w:val="22"/>
                <w:lang w:val="en-US"/>
              </w:rPr>
              <w:t>TII</w:t>
            </w:r>
          </w:p>
        </w:tc>
      </w:tr>
      <w:tr w:rsidR="00046EDB" w:rsidRPr="002B049C" w14:paraId="1D10325F" w14:textId="77777777" w:rsidTr="00D753CA">
        <w:trPr>
          <w:cantSplit/>
        </w:trPr>
        <w:tc>
          <w:tcPr>
            <w:tcW w:w="0" w:type="auto"/>
            <w:vAlign w:val="center"/>
          </w:tcPr>
          <w:p w14:paraId="042AC2CE" w14:textId="291C0328" w:rsidR="00046EDB" w:rsidRPr="002B049C" w:rsidRDefault="00046EDB" w:rsidP="00046EDB">
            <w:pPr>
              <w:rPr>
                <w:rFonts w:cs="Times New Roman"/>
                <w:i w:val="0"/>
                <w:sz w:val="22"/>
                <w:lang w:val="en-US"/>
              </w:rPr>
            </w:pPr>
            <w:r w:rsidRPr="002B049C">
              <w:rPr>
                <w:rFonts w:cs="Times New Roman"/>
                <w:i w:val="0"/>
                <w:color w:val="000000"/>
                <w:sz w:val="22"/>
                <w:lang w:val="en-US"/>
              </w:rPr>
              <w:t>Australia</w:t>
            </w:r>
          </w:p>
        </w:tc>
        <w:tc>
          <w:tcPr>
            <w:tcW w:w="681" w:type="dxa"/>
            <w:vAlign w:val="center"/>
          </w:tcPr>
          <w:p w14:paraId="77801BD2" w14:textId="32B1E4C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08B82FF8" w14:textId="6DA3936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1D14E722" w14:textId="375B4EE2" w:rsidR="00046EDB" w:rsidRPr="002B049C" w:rsidRDefault="00046EDB" w:rsidP="00046EDB">
            <w:pPr>
              <w:rPr>
                <w:rFonts w:cs="Times New Roman"/>
                <w:i w:val="0"/>
                <w:sz w:val="22"/>
                <w:lang w:val="en-US"/>
              </w:rPr>
            </w:pPr>
            <w:r w:rsidRPr="002B049C">
              <w:rPr>
                <w:rFonts w:cs="Times New Roman"/>
                <w:i w:val="0"/>
                <w:color w:val="000000"/>
                <w:sz w:val="22"/>
                <w:lang w:val="en-US"/>
              </w:rPr>
              <w:t>HIGHER TURNOUT OF SOME KINDS OF VOTER IN SOME CONSTITUENCIES</w:t>
            </w:r>
          </w:p>
        </w:tc>
        <w:tc>
          <w:tcPr>
            <w:tcW w:w="2394" w:type="dxa"/>
            <w:vAlign w:val="center"/>
          </w:tcPr>
          <w:p w14:paraId="45F3B302" w14:textId="44EDF3DE" w:rsidR="00046EDB" w:rsidRPr="002B049C" w:rsidRDefault="00046EDB" w:rsidP="00046EDB">
            <w:pPr>
              <w:rPr>
                <w:rFonts w:cs="Times New Roman"/>
                <w:i w:val="0"/>
                <w:sz w:val="22"/>
                <w:lang w:val="en-US"/>
              </w:rPr>
            </w:pPr>
            <w:r w:rsidRPr="002B049C">
              <w:rPr>
                <w:rFonts w:cs="Times New Roman"/>
                <w:i w:val="0"/>
                <w:color w:val="000000"/>
                <w:sz w:val="22"/>
                <w:lang w:val="en-US"/>
              </w:rPr>
              <w:t>3 TYPES</w:t>
            </w:r>
          </w:p>
        </w:tc>
        <w:tc>
          <w:tcPr>
            <w:tcW w:w="2395" w:type="dxa"/>
            <w:vAlign w:val="center"/>
          </w:tcPr>
          <w:p w14:paraId="31271B49" w14:textId="77B1553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444E84E7" w14:textId="691F7A25"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134D7367" w14:textId="779DC2D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1D50F5F6" w14:textId="7A47C2E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5F8930B" w14:textId="2E0D4F92"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6C2DDB12" w14:textId="4FB24F4F"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363A25B8" w14:textId="0699572E" w:rsidR="00046EDB" w:rsidRPr="002B049C" w:rsidRDefault="00046EDB" w:rsidP="00046EDB">
            <w:pPr>
              <w:rPr>
                <w:rFonts w:cs="Times New Roman"/>
                <w:i w:val="0"/>
                <w:sz w:val="22"/>
                <w:lang w:val="en-US"/>
              </w:rPr>
            </w:pPr>
            <w:r w:rsidRPr="002B049C">
              <w:rPr>
                <w:rFonts w:cs="Times New Roman"/>
                <w:i w:val="0"/>
                <w:color w:val="000000"/>
                <w:sz w:val="22"/>
                <w:lang w:val="en-US"/>
              </w:rPr>
              <w:t>49.9</w:t>
            </w:r>
          </w:p>
        </w:tc>
        <w:tc>
          <w:tcPr>
            <w:tcW w:w="0" w:type="auto"/>
            <w:vAlign w:val="center"/>
          </w:tcPr>
          <w:p w14:paraId="6FC5D823" w14:textId="43B22C25" w:rsidR="00046EDB" w:rsidRPr="002B049C" w:rsidRDefault="00046EDB" w:rsidP="00046EDB">
            <w:pPr>
              <w:rPr>
                <w:rFonts w:cs="Times New Roman"/>
                <w:i w:val="0"/>
                <w:sz w:val="22"/>
                <w:lang w:val="en-US"/>
              </w:rPr>
            </w:pPr>
            <w:r w:rsidRPr="002B049C">
              <w:rPr>
                <w:rFonts w:cs="Times New Roman"/>
                <w:i w:val="0"/>
                <w:color w:val="000000"/>
                <w:sz w:val="22"/>
                <w:lang w:val="en-US"/>
              </w:rPr>
              <w:t>37.5</w:t>
            </w:r>
          </w:p>
        </w:tc>
        <w:tc>
          <w:tcPr>
            <w:tcW w:w="0" w:type="auto"/>
            <w:vAlign w:val="center"/>
          </w:tcPr>
          <w:p w14:paraId="14019DD2" w14:textId="25545645" w:rsidR="00046EDB" w:rsidRPr="002B049C" w:rsidRDefault="00046EDB" w:rsidP="00046EDB">
            <w:pPr>
              <w:rPr>
                <w:rFonts w:cs="Times New Roman"/>
                <w:i w:val="0"/>
                <w:sz w:val="22"/>
                <w:lang w:val="en-US"/>
              </w:rPr>
            </w:pPr>
            <w:r w:rsidRPr="002B049C">
              <w:rPr>
                <w:rFonts w:cs="Times New Roman"/>
                <w:i w:val="0"/>
                <w:color w:val="000000"/>
                <w:sz w:val="22"/>
                <w:lang w:val="en-US"/>
              </w:rPr>
              <w:t>8.825</w:t>
            </w:r>
          </w:p>
        </w:tc>
      </w:tr>
      <w:tr w:rsidR="00046EDB" w:rsidRPr="002B049C" w14:paraId="7E3E525F" w14:textId="77777777" w:rsidTr="00D753CA">
        <w:trPr>
          <w:cantSplit/>
        </w:trPr>
        <w:tc>
          <w:tcPr>
            <w:tcW w:w="0" w:type="auto"/>
            <w:vAlign w:val="center"/>
          </w:tcPr>
          <w:p w14:paraId="11691904" w14:textId="2F7E4BD7" w:rsidR="00046EDB" w:rsidRPr="002B049C" w:rsidRDefault="00046EDB" w:rsidP="00046EDB">
            <w:pPr>
              <w:rPr>
                <w:rFonts w:cs="Times New Roman"/>
                <w:i w:val="0"/>
                <w:sz w:val="22"/>
                <w:lang w:val="en-US"/>
              </w:rPr>
            </w:pPr>
            <w:r w:rsidRPr="002B049C">
              <w:rPr>
                <w:rFonts w:cs="Times New Roman"/>
                <w:i w:val="0"/>
                <w:color w:val="000000"/>
                <w:sz w:val="22"/>
                <w:lang w:val="en-US"/>
              </w:rPr>
              <w:t>Austria</w:t>
            </w:r>
          </w:p>
        </w:tc>
        <w:tc>
          <w:tcPr>
            <w:tcW w:w="681" w:type="dxa"/>
            <w:vAlign w:val="center"/>
          </w:tcPr>
          <w:p w14:paraId="07F17244" w14:textId="1B30487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54B95CF0" w14:textId="2659543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662F52E7" w14:textId="4C00073C"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408C6174" w14:textId="3822796A" w:rsidR="00046EDB" w:rsidRPr="002B049C" w:rsidRDefault="00046EDB" w:rsidP="00046EDB">
            <w:pPr>
              <w:rPr>
                <w:rFonts w:cs="Times New Roman"/>
                <w:i w:val="0"/>
                <w:sz w:val="22"/>
                <w:lang w:val="en-US"/>
              </w:rPr>
            </w:pPr>
            <w:r w:rsidRPr="002B049C">
              <w:rPr>
                <w:rFonts w:cs="Times New Roman"/>
                <w:i w:val="0"/>
                <w:color w:val="000000"/>
                <w:sz w:val="22"/>
                <w:lang w:val="en-US"/>
              </w:rPr>
              <w:t>5 TYPES</w:t>
            </w:r>
          </w:p>
        </w:tc>
        <w:tc>
          <w:tcPr>
            <w:tcW w:w="2395" w:type="dxa"/>
            <w:vAlign w:val="center"/>
          </w:tcPr>
          <w:p w14:paraId="64836A71" w14:textId="1D98B19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20975FF2" w14:textId="05E1149F"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6A489A28" w14:textId="26E0BE6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7E4EE92A" w14:textId="16F62AF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3453DB08" w14:textId="7CDA6D7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1006959B" w14:textId="62A6491E"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67A60AA9" w14:textId="204FEA7A" w:rsidR="00046EDB" w:rsidRPr="002B049C" w:rsidRDefault="00046EDB" w:rsidP="00046EDB">
            <w:pPr>
              <w:rPr>
                <w:rFonts w:cs="Times New Roman"/>
                <w:i w:val="0"/>
                <w:sz w:val="22"/>
                <w:lang w:val="en-US"/>
              </w:rPr>
            </w:pPr>
            <w:r w:rsidRPr="002B049C">
              <w:rPr>
                <w:rFonts w:cs="Times New Roman"/>
                <w:i w:val="0"/>
                <w:color w:val="000000"/>
                <w:sz w:val="22"/>
                <w:lang w:val="en-US"/>
              </w:rPr>
              <w:t>61</w:t>
            </w:r>
          </w:p>
        </w:tc>
        <w:tc>
          <w:tcPr>
            <w:tcW w:w="0" w:type="auto"/>
            <w:vAlign w:val="center"/>
          </w:tcPr>
          <w:p w14:paraId="67F3EDCD" w14:textId="34E31759" w:rsidR="00046EDB" w:rsidRPr="002B049C" w:rsidRDefault="00046EDB" w:rsidP="00046EDB">
            <w:pPr>
              <w:rPr>
                <w:rFonts w:cs="Times New Roman"/>
                <w:i w:val="0"/>
                <w:sz w:val="22"/>
                <w:lang w:val="en-US"/>
              </w:rPr>
            </w:pPr>
            <w:r w:rsidRPr="002B049C">
              <w:rPr>
                <w:rFonts w:cs="Times New Roman"/>
                <w:i w:val="0"/>
                <w:color w:val="000000"/>
                <w:sz w:val="22"/>
                <w:lang w:val="en-US"/>
              </w:rPr>
              <w:t>44.5</w:t>
            </w:r>
          </w:p>
        </w:tc>
        <w:tc>
          <w:tcPr>
            <w:tcW w:w="0" w:type="auto"/>
            <w:vAlign w:val="center"/>
          </w:tcPr>
          <w:p w14:paraId="13F6CDB5" w14:textId="070380AF" w:rsidR="00046EDB" w:rsidRPr="002B049C" w:rsidRDefault="00046EDB" w:rsidP="00046EDB">
            <w:pPr>
              <w:rPr>
                <w:rFonts w:cs="Times New Roman"/>
                <w:i w:val="0"/>
                <w:sz w:val="22"/>
                <w:lang w:val="en-US"/>
              </w:rPr>
            </w:pPr>
            <w:r w:rsidRPr="002B049C">
              <w:rPr>
                <w:rFonts w:cs="Times New Roman"/>
                <w:i w:val="0"/>
                <w:color w:val="000000"/>
                <w:sz w:val="22"/>
                <w:lang w:val="en-US"/>
              </w:rPr>
              <w:t>8.24</w:t>
            </w:r>
          </w:p>
        </w:tc>
      </w:tr>
      <w:tr w:rsidR="00046EDB" w:rsidRPr="002B049C" w14:paraId="07AADF2D" w14:textId="77777777" w:rsidTr="00D753CA">
        <w:trPr>
          <w:cantSplit/>
        </w:trPr>
        <w:tc>
          <w:tcPr>
            <w:tcW w:w="0" w:type="auto"/>
            <w:vAlign w:val="center"/>
          </w:tcPr>
          <w:p w14:paraId="37EAFA80" w14:textId="2C6C7AC3" w:rsidR="00046EDB" w:rsidRPr="002B049C" w:rsidRDefault="00046EDB" w:rsidP="00046EDB">
            <w:pPr>
              <w:rPr>
                <w:rFonts w:cs="Times New Roman"/>
                <w:i w:val="0"/>
                <w:sz w:val="22"/>
                <w:lang w:val="en-US"/>
              </w:rPr>
            </w:pPr>
            <w:r w:rsidRPr="002B049C">
              <w:rPr>
                <w:rFonts w:cs="Times New Roman"/>
                <w:i w:val="0"/>
                <w:color w:val="000000"/>
                <w:sz w:val="22"/>
                <w:lang w:val="en-US"/>
              </w:rPr>
              <w:t>Belgium</w:t>
            </w:r>
          </w:p>
        </w:tc>
        <w:tc>
          <w:tcPr>
            <w:tcW w:w="681" w:type="dxa"/>
            <w:vAlign w:val="center"/>
          </w:tcPr>
          <w:p w14:paraId="4C98E13B" w14:textId="58AE65B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20058162" w14:textId="3581771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E414420" w14:textId="42C1D9F6"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78DF49F3" w14:textId="21D385D7" w:rsidR="00046EDB" w:rsidRPr="002B049C" w:rsidRDefault="00046EDB" w:rsidP="00046EDB">
            <w:pPr>
              <w:rPr>
                <w:rFonts w:cs="Times New Roman"/>
                <w:i w:val="0"/>
                <w:sz w:val="22"/>
                <w:lang w:val="en-US"/>
              </w:rPr>
            </w:pPr>
            <w:r w:rsidRPr="002B049C">
              <w:rPr>
                <w:rFonts w:cs="Times New Roman"/>
                <w:i w:val="0"/>
                <w:color w:val="000000"/>
                <w:sz w:val="22"/>
                <w:lang w:val="en-US"/>
              </w:rPr>
              <w:t>2 TYPES</w:t>
            </w:r>
          </w:p>
        </w:tc>
        <w:tc>
          <w:tcPr>
            <w:tcW w:w="2395" w:type="dxa"/>
            <w:vAlign w:val="center"/>
          </w:tcPr>
          <w:p w14:paraId="2924F6AD" w14:textId="4AC249EB"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0A180705" w14:textId="1A9A9AC9"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56D1F8D2" w14:textId="3830BF6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50437E5C" w14:textId="412B969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85362BE" w14:textId="403D770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41FFEC43" w14:textId="110BFC4C"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1217ACFF" w14:textId="13DA9E4B" w:rsidR="00046EDB" w:rsidRPr="002B049C" w:rsidRDefault="00046EDB" w:rsidP="00046EDB">
            <w:pPr>
              <w:rPr>
                <w:rFonts w:cs="Times New Roman"/>
                <w:i w:val="0"/>
                <w:sz w:val="22"/>
                <w:lang w:val="en-US"/>
              </w:rPr>
            </w:pPr>
            <w:r w:rsidRPr="002B049C">
              <w:rPr>
                <w:rFonts w:cs="Times New Roman"/>
                <w:i w:val="0"/>
                <w:color w:val="000000"/>
                <w:sz w:val="22"/>
                <w:lang w:val="en-US"/>
              </w:rPr>
              <w:t>57.2</w:t>
            </w:r>
          </w:p>
        </w:tc>
        <w:tc>
          <w:tcPr>
            <w:tcW w:w="0" w:type="auto"/>
            <w:vAlign w:val="center"/>
          </w:tcPr>
          <w:p w14:paraId="31546045" w14:textId="44F75CF1" w:rsidR="00046EDB" w:rsidRPr="002B049C" w:rsidRDefault="00046EDB" w:rsidP="00046EDB">
            <w:pPr>
              <w:rPr>
                <w:rFonts w:cs="Times New Roman"/>
                <w:i w:val="0"/>
                <w:sz w:val="22"/>
                <w:lang w:val="en-US"/>
              </w:rPr>
            </w:pPr>
            <w:r w:rsidRPr="002B049C">
              <w:rPr>
                <w:rFonts w:cs="Times New Roman"/>
                <w:i w:val="0"/>
                <w:color w:val="000000"/>
                <w:sz w:val="22"/>
                <w:lang w:val="en-US"/>
              </w:rPr>
              <w:t>41.6</w:t>
            </w:r>
          </w:p>
        </w:tc>
        <w:tc>
          <w:tcPr>
            <w:tcW w:w="0" w:type="auto"/>
            <w:vAlign w:val="center"/>
          </w:tcPr>
          <w:p w14:paraId="0CFE024C" w14:textId="60B55E25" w:rsidR="00046EDB" w:rsidRPr="002B049C" w:rsidRDefault="00046EDB" w:rsidP="00046EDB">
            <w:pPr>
              <w:rPr>
                <w:rFonts w:cs="Times New Roman"/>
                <w:i w:val="0"/>
                <w:sz w:val="22"/>
                <w:lang w:val="en-US"/>
              </w:rPr>
            </w:pPr>
            <w:r w:rsidRPr="002B049C">
              <w:rPr>
                <w:rFonts w:cs="Times New Roman"/>
                <w:i w:val="0"/>
                <w:color w:val="000000"/>
                <w:sz w:val="22"/>
                <w:lang w:val="en-US"/>
              </w:rPr>
              <w:t>8.033</w:t>
            </w:r>
          </w:p>
        </w:tc>
      </w:tr>
      <w:tr w:rsidR="00046EDB" w:rsidRPr="002B049C" w14:paraId="5A4DE602" w14:textId="77777777" w:rsidTr="00D753CA">
        <w:trPr>
          <w:cantSplit/>
        </w:trPr>
        <w:tc>
          <w:tcPr>
            <w:tcW w:w="0" w:type="auto"/>
            <w:vAlign w:val="center"/>
          </w:tcPr>
          <w:p w14:paraId="4140725A" w14:textId="28E98E0E" w:rsidR="00046EDB" w:rsidRPr="002B049C" w:rsidRDefault="00046EDB" w:rsidP="00046EDB">
            <w:pPr>
              <w:rPr>
                <w:rFonts w:cs="Times New Roman"/>
                <w:i w:val="0"/>
                <w:sz w:val="22"/>
                <w:lang w:val="en-US"/>
              </w:rPr>
            </w:pPr>
            <w:r w:rsidRPr="002B049C">
              <w:rPr>
                <w:rFonts w:cs="Times New Roman"/>
                <w:i w:val="0"/>
                <w:color w:val="000000"/>
                <w:sz w:val="22"/>
                <w:lang w:val="en-US"/>
              </w:rPr>
              <w:t>Canada</w:t>
            </w:r>
          </w:p>
        </w:tc>
        <w:tc>
          <w:tcPr>
            <w:tcW w:w="681" w:type="dxa"/>
            <w:vAlign w:val="center"/>
          </w:tcPr>
          <w:p w14:paraId="606FB897" w14:textId="22FB760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39096727" w14:textId="23EC5E5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38C70508" w14:textId="3DECCB82" w:rsidR="00046EDB" w:rsidRPr="002B049C" w:rsidRDefault="00046EDB" w:rsidP="00046EDB">
            <w:pPr>
              <w:rPr>
                <w:rFonts w:cs="Times New Roman"/>
                <w:i w:val="0"/>
                <w:sz w:val="22"/>
                <w:lang w:val="en-US"/>
              </w:rPr>
            </w:pPr>
            <w:r w:rsidRPr="002B049C">
              <w:rPr>
                <w:rFonts w:cs="Times New Roman"/>
                <w:i w:val="0"/>
                <w:color w:val="000000"/>
                <w:sz w:val="22"/>
                <w:lang w:val="en-US"/>
              </w:rPr>
              <w:t>HIGHER OVERALL TURNOUT</w:t>
            </w:r>
          </w:p>
        </w:tc>
        <w:tc>
          <w:tcPr>
            <w:tcW w:w="2394" w:type="dxa"/>
            <w:vAlign w:val="center"/>
          </w:tcPr>
          <w:p w14:paraId="4618D0C8" w14:textId="40481D22" w:rsidR="00046EDB" w:rsidRPr="002B049C" w:rsidRDefault="00046EDB" w:rsidP="00046EDB">
            <w:pPr>
              <w:rPr>
                <w:rFonts w:cs="Times New Roman"/>
                <w:i w:val="0"/>
                <w:sz w:val="22"/>
                <w:lang w:val="en-US"/>
              </w:rPr>
            </w:pPr>
            <w:r w:rsidRPr="002B049C">
              <w:rPr>
                <w:rFonts w:cs="Times New Roman"/>
                <w:i w:val="0"/>
                <w:color w:val="000000"/>
                <w:sz w:val="22"/>
                <w:lang w:val="en-US"/>
              </w:rPr>
              <w:t>3 TYPES</w:t>
            </w:r>
          </w:p>
        </w:tc>
        <w:tc>
          <w:tcPr>
            <w:tcW w:w="2395" w:type="dxa"/>
            <w:vAlign w:val="center"/>
          </w:tcPr>
          <w:p w14:paraId="410E706F" w14:textId="2992723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61FC1BC1" w14:textId="7233E7FD"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1FC19541" w14:textId="4C57D07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6087A5CB" w14:textId="5FE5534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EF04C04" w14:textId="7BB9844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73A1052D" w14:textId="17150A7D"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03507362" w14:textId="1D401DC7" w:rsidR="00046EDB" w:rsidRPr="002B049C" w:rsidRDefault="00046EDB" w:rsidP="00046EDB">
            <w:pPr>
              <w:rPr>
                <w:rFonts w:cs="Times New Roman"/>
                <w:i w:val="0"/>
                <w:sz w:val="22"/>
                <w:lang w:val="en-US"/>
              </w:rPr>
            </w:pPr>
            <w:r w:rsidRPr="002B049C">
              <w:rPr>
                <w:rFonts w:cs="Times New Roman"/>
                <w:i w:val="0"/>
                <w:color w:val="000000"/>
                <w:sz w:val="22"/>
                <w:lang w:val="en-US"/>
              </w:rPr>
              <w:t>50.7</w:t>
            </w:r>
          </w:p>
        </w:tc>
        <w:tc>
          <w:tcPr>
            <w:tcW w:w="0" w:type="auto"/>
            <w:vAlign w:val="center"/>
          </w:tcPr>
          <w:p w14:paraId="40671699" w14:textId="3FC30FE5" w:rsidR="00046EDB" w:rsidRPr="002B049C" w:rsidRDefault="00046EDB" w:rsidP="00046EDB">
            <w:pPr>
              <w:rPr>
                <w:rFonts w:cs="Times New Roman"/>
                <w:i w:val="0"/>
                <w:sz w:val="22"/>
                <w:lang w:val="en-US"/>
              </w:rPr>
            </w:pPr>
            <w:r w:rsidRPr="002B049C">
              <w:rPr>
                <w:rFonts w:cs="Times New Roman"/>
                <w:i w:val="0"/>
                <w:color w:val="000000"/>
                <w:sz w:val="22"/>
                <w:lang w:val="en-US"/>
              </w:rPr>
              <w:t>41.8</w:t>
            </w:r>
          </w:p>
        </w:tc>
        <w:tc>
          <w:tcPr>
            <w:tcW w:w="0" w:type="auto"/>
            <w:vAlign w:val="center"/>
          </w:tcPr>
          <w:p w14:paraId="4DDAB490" w14:textId="39458B4D" w:rsidR="00046EDB" w:rsidRPr="002B049C" w:rsidRDefault="00046EDB" w:rsidP="00046EDB">
            <w:pPr>
              <w:rPr>
                <w:rFonts w:cs="Times New Roman"/>
                <w:i w:val="0"/>
                <w:sz w:val="22"/>
                <w:lang w:val="en-US"/>
              </w:rPr>
            </w:pPr>
            <w:r w:rsidRPr="002B049C">
              <w:rPr>
                <w:rFonts w:cs="Times New Roman"/>
                <w:i w:val="0"/>
                <w:color w:val="000000"/>
                <w:sz w:val="22"/>
                <w:lang w:val="en-US"/>
              </w:rPr>
              <w:t>7.818</w:t>
            </w:r>
          </w:p>
        </w:tc>
      </w:tr>
      <w:tr w:rsidR="00046EDB" w:rsidRPr="002B049C" w14:paraId="1899206A" w14:textId="77777777" w:rsidTr="00D753CA">
        <w:trPr>
          <w:cantSplit/>
        </w:trPr>
        <w:tc>
          <w:tcPr>
            <w:tcW w:w="0" w:type="auto"/>
            <w:vAlign w:val="center"/>
          </w:tcPr>
          <w:p w14:paraId="797DB191" w14:textId="3BFDCAE9" w:rsidR="00046EDB" w:rsidRPr="002B049C" w:rsidRDefault="00046EDB" w:rsidP="00046EDB">
            <w:pPr>
              <w:rPr>
                <w:rFonts w:cs="Times New Roman"/>
                <w:i w:val="0"/>
                <w:sz w:val="22"/>
                <w:lang w:val="en-US"/>
              </w:rPr>
            </w:pPr>
            <w:r w:rsidRPr="002B049C">
              <w:rPr>
                <w:rFonts w:cs="Times New Roman"/>
                <w:i w:val="0"/>
                <w:color w:val="000000"/>
                <w:sz w:val="22"/>
                <w:lang w:val="en-US"/>
              </w:rPr>
              <w:t>Chile</w:t>
            </w:r>
          </w:p>
        </w:tc>
        <w:tc>
          <w:tcPr>
            <w:tcW w:w="681" w:type="dxa"/>
            <w:vAlign w:val="center"/>
          </w:tcPr>
          <w:p w14:paraId="6611F585" w14:textId="125E207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5A04D43E" w14:textId="40113F11"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064F4211" w14:textId="70AD38F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29A63D1A" w14:textId="406FCBCD"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6982C763" w14:textId="1BEA506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592822F7" w14:textId="071BBD4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73D23D30" w14:textId="4E397DFF"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63824402" w14:textId="0EA38FB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1777FE62" w14:textId="33CDC89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7166C087" w14:textId="7894D930"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0DF4ED76" w14:textId="015CF735" w:rsidR="00046EDB" w:rsidRPr="002B049C" w:rsidRDefault="00046EDB" w:rsidP="00046EDB">
            <w:pPr>
              <w:rPr>
                <w:rFonts w:cs="Times New Roman"/>
                <w:i w:val="0"/>
                <w:sz w:val="22"/>
                <w:lang w:val="en-US"/>
              </w:rPr>
            </w:pPr>
            <w:r w:rsidRPr="002B049C">
              <w:rPr>
                <w:rFonts w:cs="Times New Roman"/>
                <w:i w:val="0"/>
                <w:color w:val="000000"/>
                <w:sz w:val="22"/>
                <w:lang w:val="en-US"/>
              </w:rPr>
              <w:t>28.7</w:t>
            </w:r>
          </w:p>
        </w:tc>
        <w:tc>
          <w:tcPr>
            <w:tcW w:w="0" w:type="auto"/>
            <w:vAlign w:val="center"/>
          </w:tcPr>
          <w:p w14:paraId="0846896F" w14:textId="66846DF7" w:rsidR="00046EDB" w:rsidRPr="002B049C" w:rsidRDefault="00046EDB" w:rsidP="00046EDB">
            <w:pPr>
              <w:rPr>
                <w:rFonts w:cs="Times New Roman"/>
                <w:i w:val="0"/>
                <w:sz w:val="22"/>
                <w:lang w:val="en-US"/>
              </w:rPr>
            </w:pPr>
            <w:r w:rsidRPr="002B049C">
              <w:rPr>
                <w:rFonts w:cs="Times New Roman"/>
                <w:i w:val="0"/>
                <w:color w:val="000000"/>
                <w:sz w:val="22"/>
                <w:lang w:val="en-US"/>
              </w:rPr>
              <w:t>35.5</w:t>
            </w:r>
          </w:p>
        </w:tc>
        <w:tc>
          <w:tcPr>
            <w:tcW w:w="0" w:type="auto"/>
            <w:vAlign w:val="center"/>
          </w:tcPr>
          <w:p w14:paraId="15131855" w14:textId="017B820A" w:rsidR="00046EDB" w:rsidRPr="002B049C" w:rsidRDefault="00046EDB" w:rsidP="00046EDB">
            <w:pPr>
              <w:rPr>
                <w:rFonts w:cs="Times New Roman"/>
                <w:i w:val="0"/>
                <w:sz w:val="22"/>
                <w:lang w:val="en-US"/>
              </w:rPr>
            </w:pPr>
            <w:r w:rsidRPr="002B049C">
              <w:rPr>
                <w:rFonts w:cs="Times New Roman"/>
                <w:i w:val="0"/>
                <w:color w:val="000000"/>
                <w:sz w:val="22"/>
                <w:lang w:val="en-US"/>
              </w:rPr>
              <w:t>7.606</w:t>
            </w:r>
          </w:p>
        </w:tc>
      </w:tr>
      <w:tr w:rsidR="00046EDB" w:rsidRPr="002B049C" w14:paraId="3748EAD4" w14:textId="77777777" w:rsidTr="00D753CA">
        <w:trPr>
          <w:cantSplit/>
        </w:trPr>
        <w:tc>
          <w:tcPr>
            <w:tcW w:w="0" w:type="auto"/>
            <w:vAlign w:val="center"/>
          </w:tcPr>
          <w:p w14:paraId="457D4A70" w14:textId="7A386863" w:rsidR="00046EDB" w:rsidRPr="002B049C" w:rsidRDefault="00046EDB" w:rsidP="00046EDB">
            <w:pPr>
              <w:rPr>
                <w:rFonts w:cs="Times New Roman"/>
                <w:i w:val="0"/>
                <w:sz w:val="22"/>
                <w:lang w:val="en-US"/>
              </w:rPr>
            </w:pPr>
            <w:r w:rsidRPr="002B049C">
              <w:rPr>
                <w:rFonts w:cs="Times New Roman"/>
                <w:i w:val="0"/>
                <w:color w:val="000000"/>
                <w:sz w:val="22"/>
                <w:lang w:val="en-US"/>
              </w:rPr>
              <w:t>Costa Rica</w:t>
            </w:r>
          </w:p>
        </w:tc>
        <w:tc>
          <w:tcPr>
            <w:tcW w:w="681" w:type="dxa"/>
            <w:vAlign w:val="center"/>
          </w:tcPr>
          <w:p w14:paraId="729D92E9" w14:textId="610984F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2219E7E3" w14:textId="453FE05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56E1B107" w14:textId="3E8F0C5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2B5130E9" w14:textId="10D8C35E" w:rsidR="00046EDB" w:rsidRPr="002B049C" w:rsidRDefault="00046EDB" w:rsidP="00046EDB">
            <w:pPr>
              <w:rPr>
                <w:rFonts w:cs="Times New Roman"/>
                <w:i w:val="0"/>
                <w:sz w:val="22"/>
                <w:lang w:val="en-US"/>
              </w:rPr>
            </w:pPr>
            <w:r w:rsidRPr="002B049C">
              <w:rPr>
                <w:rFonts w:cs="Times New Roman"/>
                <w:i w:val="0"/>
                <w:color w:val="000000"/>
                <w:sz w:val="22"/>
                <w:lang w:val="en-US"/>
              </w:rPr>
              <w:t>1 TYPE</w:t>
            </w:r>
          </w:p>
        </w:tc>
        <w:tc>
          <w:tcPr>
            <w:tcW w:w="2395" w:type="dxa"/>
            <w:vAlign w:val="center"/>
          </w:tcPr>
          <w:p w14:paraId="64CE2C8A" w14:textId="66CBA03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548F986D" w14:textId="2CCF8C72"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23D775D3" w14:textId="314BB90C"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1BCFEC88" w14:textId="4106CDB6"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2" w:type="dxa"/>
            <w:vAlign w:val="center"/>
          </w:tcPr>
          <w:p w14:paraId="12B1DED2" w14:textId="3D0E9C7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CBDE7B8" w14:textId="7495DA98"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2C6F57FC" w14:textId="33EFF719" w:rsidR="00046EDB" w:rsidRPr="002B049C" w:rsidRDefault="00046EDB" w:rsidP="00046EDB">
            <w:pPr>
              <w:rPr>
                <w:rFonts w:cs="Times New Roman"/>
                <w:i w:val="0"/>
                <w:sz w:val="22"/>
                <w:lang w:val="en-US"/>
              </w:rPr>
            </w:pPr>
            <w:r w:rsidRPr="002B049C">
              <w:rPr>
                <w:rFonts w:cs="Times New Roman"/>
                <w:i w:val="0"/>
                <w:color w:val="000000"/>
                <w:sz w:val="22"/>
                <w:lang w:val="en-US"/>
              </w:rPr>
              <w:t>60</w:t>
            </w:r>
          </w:p>
        </w:tc>
        <w:tc>
          <w:tcPr>
            <w:tcW w:w="0" w:type="auto"/>
            <w:vAlign w:val="center"/>
          </w:tcPr>
          <w:p w14:paraId="468F25BB" w14:textId="17E759EB" w:rsidR="00046EDB" w:rsidRPr="002B049C" w:rsidRDefault="00046EDB" w:rsidP="00046EDB">
            <w:pPr>
              <w:rPr>
                <w:rFonts w:cs="Times New Roman"/>
                <w:i w:val="0"/>
                <w:sz w:val="22"/>
                <w:lang w:val="en-US"/>
              </w:rPr>
            </w:pPr>
            <w:r w:rsidRPr="002B049C">
              <w:rPr>
                <w:rFonts w:cs="Times New Roman"/>
                <w:i w:val="0"/>
                <w:color w:val="000000"/>
                <w:sz w:val="22"/>
                <w:lang w:val="en-US"/>
              </w:rPr>
              <w:t>32.6</w:t>
            </w:r>
          </w:p>
        </w:tc>
        <w:tc>
          <w:tcPr>
            <w:tcW w:w="0" w:type="auto"/>
            <w:vAlign w:val="center"/>
          </w:tcPr>
          <w:p w14:paraId="7CA73FD6" w14:textId="21714C10" w:rsidR="00046EDB" w:rsidRPr="002B049C" w:rsidRDefault="00046EDB" w:rsidP="00046EDB">
            <w:pPr>
              <w:rPr>
                <w:rFonts w:cs="Times New Roman"/>
                <w:i w:val="0"/>
                <w:sz w:val="22"/>
                <w:lang w:val="en-US"/>
              </w:rPr>
            </w:pPr>
            <w:r w:rsidRPr="002B049C">
              <w:rPr>
                <w:rFonts w:cs="Times New Roman"/>
                <w:i w:val="0"/>
                <w:color w:val="000000"/>
                <w:sz w:val="22"/>
                <w:lang w:val="en-US"/>
              </w:rPr>
              <w:t>7.475</w:t>
            </w:r>
          </w:p>
        </w:tc>
      </w:tr>
      <w:tr w:rsidR="00046EDB" w:rsidRPr="002B049C" w14:paraId="657913EF" w14:textId="77777777" w:rsidTr="00D753CA">
        <w:trPr>
          <w:cantSplit/>
        </w:trPr>
        <w:tc>
          <w:tcPr>
            <w:tcW w:w="0" w:type="auto"/>
            <w:vAlign w:val="center"/>
          </w:tcPr>
          <w:p w14:paraId="0365AB0D" w14:textId="127FC46D" w:rsidR="00046EDB" w:rsidRPr="002B049C" w:rsidRDefault="00046EDB" w:rsidP="00046EDB">
            <w:pPr>
              <w:rPr>
                <w:rFonts w:cs="Times New Roman"/>
                <w:i w:val="0"/>
                <w:sz w:val="22"/>
                <w:lang w:val="en-US"/>
              </w:rPr>
            </w:pPr>
            <w:r w:rsidRPr="002B049C">
              <w:rPr>
                <w:rFonts w:cs="Times New Roman"/>
                <w:i w:val="0"/>
                <w:color w:val="000000"/>
                <w:sz w:val="22"/>
                <w:lang w:val="en-US"/>
              </w:rPr>
              <w:t>Czech Republic</w:t>
            </w:r>
          </w:p>
        </w:tc>
        <w:tc>
          <w:tcPr>
            <w:tcW w:w="681" w:type="dxa"/>
            <w:vAlign w:val="center"/>
          </w:tcPr>
          <w:p w14:paraId="6E5FB1A4" w14:textId="4A9F4F6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682EC8F3" w14:textId="5CB713E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65E01387" w14:textId="7682DF00"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605A088B" w14:textId="15B206A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7906A8EA" w14:textId="69B5EDB0"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0F8B12D8" w14:textId="036C5B8C"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655EA96E" w14:textId="6F00BED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7B96CD4E" w14:textId="0AA5DB5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634F1C33" w14:textId="17DBF95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6CF9BBE6" w14:textId="6CFA2213"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43AA4B8F" w14:textId="52FA2312" w:rsidR="00046EDB" w:rsidRPr="002B049C" w:rsidRDefault="00046EDB" w:rsidP="00046EDB">
            <w:pPr>
              <w:rPr>
                <w:rFonts w:cs="Times New Roman"/>
                <w:i w:val="0"/>
                <w:sz w:val="22"/>
                <w:lang w:val="en-US"/>
              </w:rPr>
            </w:pPr>
            <w:r w:rsidRPr="002B049C">
              <w:rPr>
                <w:rFonts w:cs="Times New Roman"/>
                <w:i w:val="0"/>
                <w:color w:val="000000"/>
                <w:sz w:val="22"/>
                <w:lang w:val="en-US"/>
              </w:rPr>
              <w:t>34.1</w:t>
            </w:r>
          </w:p>
        </w:tc>
        <w:tc>
          <w:tcPr>
            <w:tcW w:w="0" w:type="auto"/>
            <w:vAlign w:val="center"/>
          </w:tcPr>
          <w:p w14:paraId="77218117" w14:textId="6120403B" w:rsidR="00046EDB" w:rsidRPr="002B049C" w:rsidRDefault="00046EDB" w:rsidP="00046EDB">
            <w:pPr>
              <w:rPr>
                <w:rFonts w:cs="Times New Roman"/>
                <w:i w:val="0"/>
                <w:sz w:val="22"/>
                <w:lang w:val="en-US"/>
              </w:rPr>
            </w:pPr>
            <w:r w:rsidRPr="002B049C">
              <w:rPr>
                <w:rFonts w:cs="Times New Roman"/>
                <w:i w:val="0"/>
                <w:color w:val="000000"/>
                <w:sz w:val="22"/>
                <w:lang w:val="en-US"/>
              </w:rPr>
              <w:t>43.3</w:t>
            </w:r>
          </w:p>
        </w:tc>
        <w:tc>
          <w:tcPr>
            <w:tcW w:w="0" w:type="auto"/>
            <w:vAlign w:val="center"/>
          </w:tcPr>
          <w:p w14:paraId="5B624EE2" w14:textId="2D4CF758" w:rsidR="00046EDB" w:rsidRPr="002B049C" w:rsidRDefault="00046EDB" w:rsidP="00046EDB">
            <w:pPr>
              <w:rPr>
                <w:rFonts w:cs="Times New Roman"/>
                <w:i w:val="0"/>
                <w:sz w:val="22"/>
                <w:lang w:val="en-US"/>
              </w:rPr>
            </w:pPr>
            <w:r w:rsidRPr="002B049C">
              <w:rPr>
                <w:rFonts w:cs="Times New Roman"/>
                <w:i w:val="0"/>
                <w:color w:val="000000"/>
                <w:sz w:val="22"/>
                <w:lang w:val="en-US"/>
              </w:rPr>
              <w:t>8.14</w:t>
            </w:r>
          </w:p>
        </w:tc>
      </w:tr>
      <w:tr w:rsidR="00046EDB" w:rsidRPr="002B049C" w14:paraId="6455A9EC" w14:textId="77777777" w:rsidTr="00D753CA">
        <w:trPr>
          <w:cantSplit/>
        </w:trPr>
        <w:tc>
          <w:tcPr>
            <w:tcW w:w="0" w:type="auto"/>
            <w:vAlign w:val="center"/>
          </w:tcPr>
          <w:p w14:paraId="70FE9DE0" w14:textId="7CB9B19F" w:rsidR="00046EDB" w:rsidRPr="002B049C" w:rsidRDefault="00046EDB" w:rsidP="00046EDB">
            <w:pPr>
              <w:rPr>
                <w:rFonts w:cs="Times New Roman"/>
                <w:i w:val="0"/>
                <w:sz w:val="22"/>
                <w:lang w:val="en-US"/>
              </w:rPr>
            </w:pPr>
            <w:r w:rsidRPr="002B049C">
              <w:rPr>
                <w:rFonts w:cs="Times New Roman"/>
                <w:i w:val="0"/>
                <w:color w:val="000000"/>
                <w:sz w:val="22"/>
                <w:lang w:val="en-US"/>
              </w:rPr>
              <w:t>Denmark</w:t>
            </w:r>
          </w:p>
        </w:tc>
        <w:tc>
          <w:tcPr>
            <w:tcW w:w="681" w:type="dxa"/>
            <w:vAlign w:val="center"/>
          </w:tcPr>
          <w:p w14:paraId="72FB8359" w14:textId="7AE02BF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35EAD99B" w14:textId="0504028C"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0DAAD4EC" w14:textId="05E2578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6DB70B64" w14:textId="574599E2" w:rsidR="00046EDB" w:rsidRPr="002B049C" w:rsidRDefault="00046EDB" w:rsidP="00046EDB">
            <w:pPr>
              <w:rPr>
                <w:rFonts w:cs="Times New Roman"/>
                <w:i w:val="0"/>
                <w:sz w:val="22"/>
                <w:lang w:val="en-US"/>
              </w:rPr>
            </w:pPr>
            <w:r w:rsidRPr="002B049C">
              <w:rPr>
                <w:rFonts w:cs="Times New Roman"/>
                <w:i w:val="0"/>
                <w:color w:val="000000"/>
                <w:sz w:val="22"/>
                <w:lang w:val="en-US"/>
              </w:rPr>
              <w:t>3 TYPES</w:t>
            </w:r>
          </w:p>
        </w:tc>
        <w:tc>
          <w:tcPr>
            <w:tcW w:w="2395" w:type="dxa"/>
            <w:vAlign w:val="center"/>
          </w:tcPr>
          <w:p w14:paraId="223CFB3C" w14:textId="242D4EE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187EE2AC" w14:textId="793847DB" w:rsidR="00046EDB" w:rsidRPr="002B049C" w:rsidRDefault="00046EDB" w:rsidP="00046EDB">
            <w:pPr>
              <w:rPr>
                <w:rFonts w:cs="Times New Roman"/>
                <w:i w:val="0"/>
                <w:sz w:val="22"/>
                <w:lang w:val="en-US"/>
              </w:rPr>
            </w:pPr>
            <w:r w:rsidRPr="002B049C">
              <w:rPr>
                <w:rFonts w:cs="Times New Roman"/>
                <w:i w:val="0"/>
                <w:color w:val="000000"/>
                <w:sz w:val="22"/>
                <w:lang w:val="en-US"/>
              </w:rPr>
              <w:t>DURABLE</w:t>
            </w:r>
          </w:p>
        </w:tc>
        <w:tc>
          <w:tcPr>
            <w:tcW w:w="854" w:type="dxa"/>
            <w:vAlign w:val="center"/>
          </w:tcPr>
          <w:p w14:paraId="56CAAAF6" w14:textId="7F29A44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380D8E56" w14:textId="7B8F29A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7B1A5374" w14:textId="3E3DD5F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3C007DA8" w14:textId="65474185"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79E15AE3" w14:textId="79A979C2" w:rsidR="00046EDB" w:rsidRPr="002B049C" w:rsidRDefault="00046EDB" w:rsidP="00046EDB">
            <w:pPr>
              <w:rPr>
                <w:rFonts w:cs="Times New Roman"/>
                <w:i w:val="0"/>
                <w:sz w:val="22"/>
                <w:lang w:val="en-US"/>
              </w:rPr>
            </w:pPr>
            <w:r w:rsidRPr="002B049C">
              <w:rPr>
                <w:rFonts w:cs="Times New Roman"/>
                <w:i w:val="0"/>
                <w:color w:val="000000"/>
                <w:sz w:val="22"/>
                <w:lang w:val="en-US"/>
              </w:rPr>
              <w:t>63.5</w:t>
            </w:r>
          </w:p>
        </w:tc>
        <w:tc>
          <w:tcPr>
            <w:tcW w:w="0" w:type="auto"/>
            <w:vAlign w:val="center"/>
          </w:tcPr>
          <w:p w14:paraId="5568B3E5" w14:textId="75B0FDA3" w:rsidR="00046EDB" w:rsidRPr="002B049C" w:rsidRDefault="00046EDB" w:rsidP="00046EDB">
            <w:pPr>
              <w:rPr>
                <w:rFonts w:cs="Times New Roman"/>
                <w:i w:val="0"/>
                <w:sz w:val="22"/>
                <w:lang w:val="en-US"/>
              </w:rPr>
            </w:pPr>
            <w:r w:rsidRPr="002B049C">
              <w:rPr>
                <w:rFonts w:cs="Times New Roman"/>
                <w:i w:val="0"/>
                <w:color w:val="000000"/>
                <w:sz w:val="22"/>
                <w:lang w:val="en-US"/>
              </w:rPr>
              <w:t>42</w:t>
            </w:r>
          </w:p>
        </w:tc>
        <w:tc>
          <w:tcPr>
            <w:tcW w:w="0" w:type="auto"/>
            <w:vAlign w:val="center"/>
          </w:tcPr>
          <w:p w14:paraId="2CCA34BB" w14:textId="21FF414A" w:rsidR="00046EDB" w:rsidRPr="002B049C" w:rsidRDefault="00046EDB" w:rsidP="00046EDB">
            <w:pPr>
              <w:rPr>
                <w:rFonts w:cs="Times New Roman"/>
                <w:i w:val="0"/>
                <w:sz w:val="22"/>
                <w:lang w:val="en-US"/>
              </w:rPr>
            </w:pPr>
            <w:r w:rsidRPr="002B049C">
              <w:rPr>
                <w:rFonts w:cs="Times New Roman"/>
                <w:i w:val="0"/>
                <w:color w:val="000000"/>
                <w:sz w:val="22"/>
                <w:lang w:val="en-US"/>
              </w:rPr>
              <w:t>9.979</w:t>
            </w:r>
          </w:p>
        </w:tc>
      </w:tr>
      <w:tr w:rsidR="00046EDB" w:rsidRPr="002B049C" w14:paraId="3E6723AC" w14:textId="77777777" w:rsidTr="00D753CA">
        <w:trPr>
          <w:cantSplit/>
        </w:trPr>
        <w:tc>
          <w:tcPr>
            <w:tcW w:w="0" w:type="auto"/>
            <w:vAlign w:val="center"/>
          </w:tcPr>
          <w:p w14:paraId="4564A138" w14:textId="58787D16" w:rsidR="00046EDB" w:rsidRPr="002B049C" w:rsidRDefault="00046EDB" w:rsidP="00046EDB">
            <w:pPr>
              <w:rPr>
                <w:rFonts w:cs="Times New Roman"/>
                <w:i w:val="0"/>
                <w:sz w:val="22"/>
                <w:lang w:val="en-US"/>
              </w:rPr>
            </w:pPr>
            <w:r w:rsidRPr="002B049C">
              <w:rPr>
                <w:rFonts w:cs="Times New Roman"/>
                <w:i w:val="0"/>
                <w:color w:val="000000"/>
                <w:sz w:val="22"/>
                <w:lang w:val="en-US"/>
              </w:rPr>
              <w:t>Estonia</w:t>
            </w:r>
          </w:p>
        </w:tc>
        <w:tc>
          <w:tcPr>
            <w:tcW w:w="681" w:type="dxa"/>
            <w:vAlign w:val="center"/>
          </w:tcPr>
          <w:p w14:paraId="4089BD0E" w14:textId="2163A09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7F26A882" w14:textId="06149468"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91B8F0C" w14:textId="5E8DFB3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014B70BE" w14:textId="07EAADD2" w:rsidR="00046EDB" w:rsidRPr="002B049C" w:rsidRDefault="00046EDB" w:rsidP="00046EDB">
            <w:pPr>
              <w:rPr>
                <w:rFonts w:cs="Times New Roman"/>
                <w:i w:val="0"/>
                <w:sz w:val="22"/>
                <w:lang w:val="en-US"/>
              </w:rPr>
            </w:pPr>
            <w:r w:rsidRPr="002B049C">
              <w:rPr>
                <w:rFonts w:cs="Times New Roman"/>
                <w:i w:val="0"/>
                <w:color w:val="000000"/>
                <w:sz w:val="22"/>
                <w:lang w:val="en-US"/>
              </w:rPr>
              <w:t>5 TYPES</w:t>
            </w:r>
          </w:p>
        </w:tc>
        <w:tc>
          <w:tcPr>
            <w:tcW w:w="2395" w:type="dxa"/>
            <w:vAlign w:val="center"/>
          </w:tcPr>
          <w:p w14:paraId="4630D109" w14:textId="511B000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59D01FF5" w14:textId="13DD8D07" w:rsidR="00046EDB" w:rsidRPr="002B049C" w:rsidRDefault="00046EDB" w:rsidP="00046EDB">
            <w:pPr>
              <w:rPr>
                <w:rFonts w:cs="Times New Roman"/>
                <w:i w:val="0"/>
                <w:sz w:val="22"/>
                <w:lang w:val="en-US"/>
              </w:rPr>
            </w:pPr>
            <w:r w:rsidRPr="002B049C">
              <w:rPr>
                <w:rFonts w:cs="Times New Roman"/>
                <w:i w:val="0"/>
                <w:color w:val="000000"/>
                <w:sz w:val="22"/>
                <w:lang w:val="en-US"/>
              </w:rPr>
              <w:t>DURABLE</w:t>
            </w:r>
          </w:p>
        </w:tc>
        <w:tc>
          <w:tcPr>
            <w:tcW w:w="854" w:type="dxa"/>
            <w:vAlign w:val="center"/>
          </w:tcPr>
          <w:p w14:paraId="2066EF92" w14:textId="3577EFA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2801674B" w14:textId="5531B6A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58E46503" w14:textId="6F390E77"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D0409D8" w14:textId="7AECD759"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2EFA7092" w14:textId="6B0E75BA" w:rsidR="00046EDB" w:rsidRPr="002B049C" w:rsidRDefault="00046EDB" w:rsidP="00046EDB">
            <w:pPr>
              <w:rPr>
                <w:rFonts w:cs="Times New Roman"/>
                <w:i w:val="0"/>
                <w:sz w:val="22"/>
                <w:lang w:val="en-US"/>
              </w:rPr>
            </w:pPr>
            <w:r w:rsidRPr="002B049C">
              <w:rPr>
                <w:rFonts w:cs="Times New Roman"/>
                <w:i w:val="0"/>
                <w:color w:val="000000"/>
                <w:sz w:val="22"/>
                <w:lang w:val="en-US"/>
              </w:rPr>
              <w:t>50.8</w:t>
            </w:r>
          </w:p>
        </w:tc>
        <w:tc>
          <w:tcPr>
            <w:tcW w:w="0" w:type="auto"/>
            <w:vAlign w:val="center"/>
          </w:tcPr>
          <w:p w14:paraId="58BD675B" w14:textId="24C75F47" w:rsidR="00046EDB" w:rsidRPr="002B049C" w:rsidRDefault="00046EDB" w:rsidP="00046EDB">
            <w:pPr>
              <w:rPr>
                <w:rFonts w:cs="Times New Roman"/>
                <w:i w:val="0"/>
                <w:sz w:val="22"/>
                <w:lang w:val="en-US"/>
              </w:rPr>
            </w:pPr>
            <w:r w:rsidRPr="002B049C">
              <w:rPr>
                <w:rFonts w:cs="Times New Roman"/>
                <w:i w:val="0"/>
                <w:color w:val="000000"/>
                <w:sz w:val="22"/>
                <w:lang w:val="en-US"/>
              </w:rPr>
              <w:t>43.7</w:t>
            </w:r>
          </w:p>
        </w:tc>
        <w:tc>
          <w:tcPr>
            <w:tcW w:w="0" w:type="auto"/>
            <w:vAlign w:val="center"/>
          </w:tcPr>
          <w:p w14:paraId="7532F17C" w14:textId="0F9EE044" w:rsidR="00046EDB" w:rsidRPr="002B049C" w:rsidRDefault="00046EDB" w:rsidP="00046EDB">
            <w:pPr>
              <w:rPr>
                <w:rFonts w:cs="Times New Roman"/>
                <w:i w:val="0"/>
                <w:sz w:val="22"/>
                <w:lang w:val="en-US"/>
              </w:rPr>
            </w:pPr>
            <w:r w:rsidRPr="002B049C">
              <w:rPr>
                <w:rFonts w:cs="Times New Roman"/>
                <w:i w:val="0"/>
                <w:color w:val="000000"/>
                <w:sz w:val="22"/>
                <w:lang w:val="en-US"/>
              </w:rPr>
              <w:t>9.212</w:t>
            </w:r>
          </w:p>
        </w:tc>
      </w:tr>
      <w:tr w:rsidR="00046EDB" w:rsidRPr="002B049C" w14:paraId="7396819E" w14:textId="77777777" w:rsidTr="00D753CA">
        <w:trPr>
          <w:cantSplit/>
        </w:trPr>
        <w:tc>
          <w:tcPr>
            <w:tcW w:w="0" w:type="auto"/>
            <w:vAlign w:val="center"/>
          </w:tcPr>
          <w:p w14:paraId="15D0609E" w14:textId="5D0E5064" w:rsidR="00046EDB" w:rsidRPr="002B049C" w:rsidRDefault="00046EDB" w:rsidP="00046EDB">
            <w:pPr>
              <w:rPr>
                <w:rFonts w:cs="Times New Roman"/>
                <w:i w:val="0"/>
                <w:sz w:val="22"/>
                <w:lang w:val="en-US"/>
              </w:rPr>
            </w:pPr>
            <w:r w:rsidRPr="002B049C">
              <w:rPr>
                <w:rFonts w:cs="Times New Roman"/>
                <w:i w:val="0"/>
                <w:color w:val="000000"/>
                <w:sz w:val="22"/>
                <w:lang w:val="en-US"/>
              </w:rPr>
              <w:t>Finland</w:t>
            </w:r>
          </w:p>
        </w:tc>
        <w:tc>
          <w:tcPr>
            <w:tcW w:w="681" w:type="dxa"/>
            <w:vAlign w:val="center"/>
          </w:tcPr>
          <w:p w14:paraId="76174CC9" w14:textId="092EF54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76E9AE7B" w14:textId="6985772B"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7DD7A170" w14:textId="4039918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54593029" w14:textId="7B919B65" w:rsidR="00046EDB" w:rsidRPr="002B049C" w:rsidRDefault="00046EDB" w:rsidP="00046EDB">
            <w:pPr>
              <w:rPr>
                <w:rFonts w:cs="Times New Roman"/>
                <w:i w:val="0"/>
                <w:sz w:val="22"/>
                <w:lang w:val="en-US"/>
              </w:rPr>
            </w:pPr>
            <w:r w:rsidRPr="002B049C">
              <w:rPr>
                <w:rFonts w:cs="Times New Roman"/>
                <w:i w:val="0"/>
                <w:color w:val="000000"/>
                <w:sz w:val="22"/>
                <w:lang w:val="en-US"/>
              </w:rPr>
              <w:t>2 TYPES</w:t>
            </w:r>
          </w:p>
        </w:tc>
        <w:tc>
          <w:tcPr>
            <w:tcW w:w="2395" w:type="dxa"/>
            <w:vAlign w:val="center"/>
          </w:tcPr>
          <w:p w14:paraId="7C997313" w14:textId="1C037558"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25E0AC78" w14:textId="4BB969FD"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37454824" w14:textId="2323F18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77ED7108" w14:textId="34F5304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6B162595" w14:textId="3D4A70D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4BACB1B3" w14:textId="6BD76F12"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3B2A0182" w14:textId="42CD019F" w:rsidR="00046EDB" w:rsidRPr="002B049C" w:rsidRDefault="00046EDB" w:rsidP="00046EDB">
            <w:pPr>
              <w:rPr>
                <w:rFonts w:cs="Times New Roman"/>
                <w:i w:val="0"/>
                <w:sz w:val="22"/>
                <w:lang w:val="en-US"/>
              </w:rPr>
            </w:pPr>
            <w:r w:rsidRPr="002B049C">
              <w:rPr>
                <w:rFonts w:cs="Times New Roman"/>
                <w:i w:val="0"/>
                <w:color w:val="000000"/>
                <w:sz w:val="22"/>
                <w:lang w:val="en-US"/>
              </w:rPr>
              <w:t>77.5</w:t>
            </w:r>
          </w:p>
        </w:tc>
        <w:tc>
          <w:tcPr>
            <w:tcW w:w="0" w:type="auto"/>
            <w:vAlign w:val="center"/>
          </w:tcPr>
          <w:p w14:paraId="5588BE21" w14:textId="4DC402CF" w:rsidR="00046EDB" w:rsidRPr="002B049C" w:rsidRDefault="00046EDB" w:rsidP="00046EDB">
            <w:pPr>
              <w:rPr>
                <w:rFonts w:cs="Times New Roman"/>
                <w:i w:val="0"/>
                <w:sz w:val="22"/>
                <w:lang w:val="en-US"/>
              </w:rPr>
            </w:pPr>
            <w:r w:rsidRPr="002B049C">
              <w:rPr>
                <w:rFonts w:cs="Times New Roman"/>
                <w:i w:val="0"/>
                <w:color w:val="000000"/>
                <w:sz w:val="22"/>
                <w:lang w:val="en-US"/>
              </w:rPr>
              <w:t>42.8</w:t>
            </w:r>
          </w:p>
        </w:tc>
        <w:tc>
          <w:tcPr>
            <w:tcW w:w="0" w:type="auto"/>
            <w:vAlign w:val="center"/>
          </w:tcPr>
          <w:p w14:paraId="79F2D306" w14:textId="73AC9510" w:rsidR="00046EDB" w:rsidRPr="002B049C" w:rsidRDefault="00046EDB" w:rsidP="00046EDB">
            <w:pPr>
              <w:rPr>
                <w:rFonts w:cs="Times New Roman"/>
                <w:i w:val="0"/>
                <w:sz w:val="22"/>
                <w:lang w:val="en-US"/>
              </w:rPr>
            </w:pPr>
            <w:r w:rsidRPr="002B049C">
              <w:rPr>
                <w:rFonts w:cs="Times New Roman"/>
                <w:i w:val="0"/>
                <w:color w:val="000000"/>
                <w:sz w:val="22"/>
                <w:lang w:val="en-US"/>
              </w:rPr>
              <w:t>9.101</w:t>
            </w:r>
          </w:p>
        </w:tc>
      </w:tr>
      <w:tr w:rsidR="00046EDB" w:rsidRPr="002B049C" w14:paraId="63B050E3" w14:textId="77777777" w:rsidTr="00D753CA">
        <w:trPr>
          <w:cantSplit/>
        </w:trPr>
        <w:tc>
          <w:tcPr>
            <w:tcW w:w="0" w:type="auto"/>
            <w:vAlign w:val="center"/>
          </w:tcPr>
          <w:p w14:paraId="6FF76EBA" w14:textId="3EDF8D29" w:rsidR="00046EDB" w:rsidRPr="002B049C" w:rsidRDefault="00046EDB" w:rsidP="00046EDB">
            <w:pPr>
              <w:rPr>
                <w:rFonts w:cs="Times New Roman"/>
                <w:i w:val="0"/>
                <w:sz w:val="22"/>
                <w:lang w:val="en-US"/>
              </w:rPr>
            </w:pPr>
            <w:r w:rsidRPr="002B049C">
              <w:rPr>
                <w:rFonts w:cs="Times New Roman"/>
                <w:i w:val="0"/>
                <w:color w:val="000000"/>
                <w:sz w:val="22"/>
                <w:lang w:val="en-US"/>
              </w:rPr>
              <w:t>France</w:t>
            </w:r>
          </w:p>
        </w:tc>
        <w:tc>
          <w:tcPr>
            <w:tcW w:w="681" w:type="dxa"/>
            <w:vAlign w:val="center"/>
          </w:tcPr>
          <w:p w14:paraId="025FB7CE" w14:textId="21372B9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2D1B1269" w14:textId="5C904DE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29DFEF2" w14:textId="270A193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024A4842" w14:textId="4975716C"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76C2C43F" w14:textId="398D2968"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28EFA589" w14:textId="777A4734"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0CAE4653" w14:textId="290AA09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14CC918E" w14:textId="17BF565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6F8BF4B" w14:textId="2260E64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0FCF5766" w14:textId="7A6F3058"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20588B8B" w14:textId="169E9828" w:rsidR="00046EDB" w:rsidRPr="002B049C" w:rsidRDefault="00046EDB" w:rsidP="00046EDB">
            <w:pPr>
              <w:rPr>
                <w:rFonts w:cs="Times New Roman"/>
                <w:i w:val="0"/>
                <w:sz w:val="22"/>
                <w:lang w:val="en-US"/>
              </w:rPr>
            </w:pPr>
            <w:r w:rsidRPr="002B049C">
              <w:rPr>
                <w:rFonts w:cs="Times New Roman"/>
                <w:i w:val="0"/>
                <w:color w:val="000000"/>
                <w:sz w:val="22"/>
                <w:lang w:val="en-US"/>
              </w:rPr>
              <w:t>43.4</w:t>
            </w:r>
          </w:p>
        </w:tc>
        <w:tc>
          <w:tcPr>
            <w:tcW w:w="0" w:type="auto"/>
            <w:vAlign w:val="center"/>
          </w:tcPr>
          <w:p w14:paraId="7FEE22C4" w14:textId="5D3FF77E" w:rsidR="00046EDB" w:rsidRPr="002B049C" w:rsidRDefault="00046EDB" w:rsidP="00046EDB">
            <w:pPr>
              <w:rPr>
                <w:rFonts w:cs="Times New Roman"/>
                <w:i w:val="0"/>
                <w:sz w:val="22"/>
                <w:lang w:val="en-US"/>
              </w:rPr>
            </w:pPr>
            <w:r w:rsidRPr="002B049C">
              <w:rPr>
                <w:rFonts w:cs="Times New Roman"/>
                <w:i w:val="0"/>
                <w:color w:val="000000"/>
                <w:sz w:val="22"/>
                <w:lang w:val="en-US"/>
              </w:rPr>
              <w:t>41.7</w:t>
            </w:r>
          </w:p>
        </w:tc>
        <w:tc>
          <w:tcPr>
            <w:tcW w:w="0" w:type="auto"/>
            <w:vAlign w:val="center"/>
          </w:tcPr>
          <w:p w14:paraId="6DB8C026" w14:textId="7A06891E" w:rsidR="00046EDB" w:rsidRPr="002B049C" w:rsidRDefault="00046EDB" w:rsidP="00046EDB">
            <w:pPr>
              <w:rPr>
                <w:rFonts w:cs="Times New Roman"/>
                <w:i w:val="0"/>
                <w:sz w:val="22"/>
                <w:lang w:val="en-US"/>
              </w:rPr>
            </w:pPr>
            <w:r w:rsidRPr="002B049C">
              <w:rPr>
                <w:rFonts w:cs="Times New Roman"/>
                <w:i w:val="0"/>
                <w:color w:val="000000"/>
                <w:sz w:val="22"/>
                <w:lang w:val="en-US"/>
              </w:rPr>
              <w:t>8.719</w:t>
            </w:r>
          </w:p>
        </w:tc>
      </w:tr>
      <w:tr w:rsidR="00046EDB" w:rsidRPr="002B049C" w14:paraId="70EDEF8F" w14:textId="77777777" w:rsidTr="00D753CA">
        <w:trPr>
          <w:cantSplit/>
        </w:trPr>
        <w:tc>
          <w:tcPr>
            <w:tcW w:w="0" w:type="auto"/>
            <w:vAlign w:val="center"/>
          </w:tcPr>
          <w:p w14:paraId="7E1C01A2" w14:textId="67C736C3" w:rsidR="00046EDB" w:rsidRPr="002B049C" w:rsidRDefault="00046EDB" w:rsidP="00046EDB">
            <w:pPr>
              <w:rPr>
                <w:rFonts w:cs="Times New Roman"/>
                <w:i w:val="0"/>
                <w:sz w:val="22"/>
                <w:lang w:val="en-US"/>
              </w:rPr>
            </w:pPr>
            <w:r w:rsidRPr="002B049C">
              <w:rPr>
                <w:rFonts w:cs="Times New Roman"/>
                <w:i w:val="0"/>
                <w:color w:val="000000"/>
                <w:sz w:val="22"/>
                <w:lang w:val="en-US"/>
              </w:rPr>
              <w:t>Germany</w:t>
            </w:r>
          </w:p>
        </w:tc>
        <w:tc>
          <w:tcPr>
            <w:tcW w:w="681" w:type="dxa"/>
            <w:vAlign w:val="center"/>
          </w:tcPr>
          <w:p w14:paraId="137796A5" w14:textId="608CC23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6DDAF5E8" w14:textId="130376A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418A771" w14:textId="06EA85E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40DC4BBB" w14:textId="6E1FEE72" w:rsidR="00046EDB" w:rsidRPr="002B049C" w:rsidRDefault="00046EDB" w:rsidP="00046EDB">
            <w:pPr>
              <w:rPr>
                <w:rFonts w:cs="Times New Roman"/>
                <w:i w:val="0"/>
                <w:sz w:val="22"/>
                <w:lang w:val="en-US"/>
              </w:rPr>
            </w:pPr>
            <w:r w:rsidRPr="002B049C">
              <w:rPr>
                <w:rFonts w:cs="Times New Roman"/>
                <w:i w:val="0"/>
                <w:color w:val="000000"/>
                <w:sz w:val="22"/>
                <w:lang w:val="en-US"/>
              </w:rPr>
              <w:t>2 TYPES</w:t>
            </w:r>
          </w:p>
        </w:tc>
        <w:tc>
          <w:tcPr>
            <w:tcW w:w="2395" w:type="dxa"/>
            <w:vAlign w:val="center"/>
          </w:tcPr>
          <w:p w14:paraId="5E5208D1" w14:textId="5A0B6B1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0C29297F" w14:textId="03187647"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2229B25F" w14:textId="5C7E2D40"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34ACBA0F" w14:textId="6F9AD79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2" w:type="dxa"/>
            <w:vAlign w:val="center"/>
          </w:tcPr>
          <w:p w14:paraId="616A993B" w14:textId="224D25C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518546B9" w14:textId="04AE20A1"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00F6FC54" w14:textId="272666DA" w:rsidR="00046EDB" w:rsidRPr="002B049C" w:rsidRDefault="00046EDB" w:rsidP="00046EDB">
            <w:pPr>
              <w:rPr>
                <w:rFonts w:cs="Times New Roman"/>
                <w:i w:val="0"/>
                <w:sz w:val="22"/>
                <w:lang w:val="en-US"/>
              </w:rPr>
            </w:pPr>
            <w:r w:rsidRPr="002B049C">
              <w:rPr>
                <w:rFonts w:cs="Times New Roman"/>
                <w:i w:val="0"/>
                <w:color w:val="000000"/>
                <w:sz w:val="22"/>
                <w:lang w:val="en-US"/>
              </w:rPr>
              <w:t>60.8</w:t>
            </w:r>
          </w:p>
        </w:tc>
        <w:tc>
          <w:tcPr>
            <w:tcW w:w="0" w:type="auto"/>
            <w:vAlign w:val="center"/>
          </w:tcPr>
          <w:p w14:paraId="1E3AE32E" w14:textId="0744930A" w:rsidR="00046EDB" w:rsidRPr="002B049C" w:rsidRDefault="00046EDB" w:rsidP="00046EDB">
            <w:pPr>
              <w:rPr>
                <w:rFonts w:cs="Times New Roman"/>
                <w:i w:val="0"/>
                <w:sz w:val="22"/>
                <w:lang w:val="en-US"/>
              </w:rPr>
            </w:pPr>
            <w:r w:rsidRPr="002B049C">
              <w:rPr>
                <w:rFonts w:cs="Times New Roman"/>
                <w:i w:val="0"/>
                <w:color w:val="000000"/>
                <w:sz w:val="22"/>
                <w:lang w:val="en-US"/>
              </w:rPr>
              <w:t>47.8</w:t>
            </w:r>
          </w:p>
        </w:tc>
        <w:tc>
          <w:tcPr>
            <w:tcW w:w="0" w:type="auto"/>
            <w:vAlign w:val="center"/>
          </w:tcPr>
          <w:p w14:paraId="542A2C2F" w14:textId="6CC991F0" w:rsidR="00046EDB" w:rsidRPr="002B049C" w:rsidRDefault="00046EDB" w:rsidP="00046EDB">
            <w:pPr>
              <w:rPr>
                <w:rFonts w:cs="Times New Roman"/>
                <w:i w:val="0"/>
                <w:sz w:val="22"/>
                <w:lang w:val="en-US"/>
              </w:rPr>
            </w:pPr>
            <w:r w:rsidRPr="002B049C">
              <w:rPr>
                <w:rFonts w:cs="Times New Roman"/>
                <w:i w:val="0"/>
                <w:color w:val="000000"/>
                <w:sz w:val="22"/>
                <w:lang w:val="en-US"/>
              </w:rPr>
              <w:t>8.856</w:t>
            </w:r>
          </w:p>
        </w:tc>
      </w:tr>
      <w:tr w:rsidR="00046EDB" w:rsidRPr="002B049C" w14:paraId="313AED8F" w14:textId="77777777" w:rsidTr="00D753CA">
        <w:trPr>
          <w:cantSplit/>
        </w:trPr>
        <w:tc>
          <w:tcPr>
            <w:tcW w:w="0" w:type="auto"/>
            <w:vAlign w:val="center"/>
          </w:tcPr>
          <w:p w14:paraId="730C396E" w14:textId="0BF0A3F2" w:rsidR="00046EDB" w:rsidRPr="002B049C" w:rsidRDefault="00046EDB" w:rsidP="00046EDB">
            <w:pPr>
              <w:rPr>
                <w:rFonts w:cs="Times New Roman"/>
                <w:i w:val="0"/>
                <w:sz w:val="22"/>
                <w:lang w:val="en-US"/>
              </w:rPr>
            </w:pPr>
            <w:r w:rsidRPr="002B049C">
              <w:rPr>
                <w:rFonts w:cs="Times New Roman"/>
                <w:i w:val="0"/>
                <w:color w:val="000000"/>
                <w:sz w:val="22"/>
                <w:lang w:val="en-US"/>
              </w:rPr>
              <w:t>Greece</w:t>
            </w:r>
          </w:p>
        </w:tc>
        <w:tc>
          <w:tcPr>
            <w:tcW w:w="681" w:type="dxa"/>
            <w:vAlign w:val="center"/>
          </w:tcPr>
          <w:p w14:paraId="37043429" w14:textId="29CE22D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3751E4D5" w14:textId="641BD7E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5BC49459" w14:textId="1B371A3B"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1F7BF36D" w14:textId="2BF60454"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71364EF2" w14:textId="1810DB84"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4B7F9C84" w14:textId="59C217FD"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79A43E81" w14:textId="061F383B"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2CFED0CD" w14:textId="76BCD17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69D1EB7" w14:textId="44BC147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14B02EF2" w14:textId="7E695A5D"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4605B2EF" w14:textId="2ABC92C7" w:rsidR="00046EDB" w:rsidRPr="002B049C" w:rsidRDefault="00046EDB" w:rsidP="00046EDB">
            <w:pPr>
              <w:rPr>
                <w:rFonts w:cs="Times New Roman"/>
                <w:i w:val="0"/>
                <w:sz w:val="22"/>
                <w:lang w:val="en-US"/>
              </w:rPr>
            </w:pPr>
            <w:r w:rsidRPr="002B049C">
              <w:rPr>
                <w:rFonts w:cs="Times New Roman"/>
                <w:i w:val="0"/>
                <w:color w:val="000000"/>
                <w:sz w:val="22"/>
                <w:lang w:val="en-US"/>
              </w:rPr>
              <w:t>25.6</w:t>
            </w:r>
          </w:p>
        </w:tc>
        <w:tc>
          <w:tcPr>
            <w:tcW w:w="0" w:type="auto"/>
            <w:vAlign w:val="center"/>
          </w:tcPr>
          <w:p w14:paraId="63AE5D6E" w14:textId="1F57B2D6" w:rsidR="00046EDB" w:rsidRPr="002B049C" w:rsidRDefault="00046EDB" w:rsidP="00046EDB">
            <w:pPr>
              <w:rPr>
                <w:rFonts w:cs="Times New Roman"/>
                <w:i w:val="0"/>
                <w:sz w:val="22"/>
                <w:lang w:val="en-US"/>
              </w:rPr>
            </w:pPr>
            <w:r w:rsidRPr="002B049C">
              <w:rPr>
                <w:rFonts w:cs="Times New Roman"/>
                <w:i w:val="0"/>
                <w:color w:val="000000"/>
                <w:sz w:val="22"/>
                <w:lang w:val="en-US"/>
              </w:rPr>
              <w:t>45.3</w:t>
            </w:r>
          </w:p>
        </w:tc>
        <w:tc>
          <w:tcPr>
            <w:tcW w:w="0" w:type="auto"/>
            <w:vAlign w:val="center"/>
          </w:tcPr>
          <w:p w14:paraId="3343204D" w14:textId="02748DB8" w:rsidR="00046EDB" w:rsidRPr="002B049C" w:rsidRDefault="00046EDB" w:rsidP="00046EDB">
            <w:pPr>
              <w:rPr>
                <w:rFonts w:cs="Times New Roman"/>
                <w:i w:val="0"/>
                <w:sz w:val="22"/>
                <w:lang w:val="en-US"/>
              </w:rPr>
            </w:pPr>
            <w:r w:rsidRPr="002B049C">
              <w:rPr>
                <w:rFonts w:cs="Times New Roman"/>
                <w:i w:val="0"/>
                <w:color w:val="000000"/>
                <w:sz w:val="22"/>
                <w:lang w:val="en-US"/>
              </w:rPr>
              <w:t>8.1</w:t>
            </w:r>
          </w:p>
        </w:tc>
      </w:tr>
      <w:tr w:rsidR="00046EDB" w:rsidRPr="002B049C" w14:paraId="0018097D" w14:textId="77777777" w:rsidTr="00D753CA">
        <w:trPr>
          <w:cantSplit/>
        </w:trPr>
        <w:tc>
          <w:tcPr>
            <w:tcW w:w="0" w:type="auto"/>
            <w:vAlign w:val="center"/>
          </w:tcPr>
          <w:p w14:paraId="3CB85AA5" w14:textId="4C6D7461" w:rsidR="00046EDB" w:rsidRPr="002B049C" w:rsidRDefault="00046EDB" w:rsidP="00046EDB">
            <w:pPr>
              <w:rPr>
                <w:rFonts w:cs="Times New Roman"/>
                <w:i w:val="0"/>
                <w:sz w:val="22"/>
                <w:lang w:val="en-US"/>
              </w:rPr>
            </w:pPr>
            <w:r w:rsidRPr="002B049C">
              <w:rPr>
                <w:rFonts w:cs="Times New Roman"/>
                <w:i w:val="0"/>
                <w:color w:val="000000"/>
                <w:sz w:val="22"/>
                <w:lang w:val="en-US"/>
              </w:rPr>
              <w:t>Hungary</w:t>
            </w:r>
          </w:p>
        </w:tc>
        <w:tc>
          <w:tcPr>
            <w:tcW w:w="681" w:type="dxa"/>
            <w:vAlign w:val="center"/>
          </w:tcPr>
          <w:p w14:paraId="077A41AA" w14:textId="1E16915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7835C270" w14:textId="62D2C13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41713EEB" w14:textId="4A4B82E5"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30879D81" w14:textId="4DE96734"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5DB2396D" w14:textId="0E2911D5"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1951E317" w14:textId="589DC6FC"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7581B0AF" w14:textId="37E78AA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0B6426C8" w14:textId="48BE67E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1C308E37" w14:textId="4BA5F1B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0DCC995E" w14:textId="38362A82"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7D246643" w14:textId="110985D6" w:rsidR="00046EDB" w:rsidRPr="002B049C" w:rsidRDefault="00046EDB" w:rsidP="00046EDB">
            <w:pPr>
              <w:rPr>
                <w:rFonts w:cs="Times New Roman"/>
                <w:i w:val="0"/>
                <w:sz w:val="22"/>
                <w:lang w:val="en-US"/>
              </w:rPr>
            </w:pPr>
            <w:r w:rsidRPr="002B049C">
              <w:rPr>
                <w:rFonts w:cs="Times New Roman"/>
                <w:i w:val="0"/>
                <w:color w:val="000000"/>
                <w:sz w:val="22"/>
                <w:lang w:val="en-US"/>
              </w:rPr>
              <w:t>44.2</w:t>
            </w:r>
          </w:p>
        </w:tc>
        <w:tc>
          <w:tcPr>
            <w:tcW w:w="0" w:type="auto"/>
            <w:vAlign w:val="center"/>
          </w:tcPr>
          <w:p w14:paraId="7874249A" w14:textId="35601698" w:rsidR="00046EDB" w:rsidRPr="002B049C" w:rsidRDefault="00046EDB" w:rsidP="00046EDB">
            <w:pPr>
              <w:rPr>
                <w:rFonts w:cs="Times New Roman"/>
                <w:i w:val="0"/>
                <w:sz w:val="22"/>
                <w:lang w:val="en-US"/>
              </w:rPr>
            </w:pPr>
            <w:r w:rsidRPr="002B049C">
              <w:rPr>
                <w:rFonts w:cs="Times New Roman"/>
                <w:i w:val="0"/>
                <w:color w:val="000000"/>
                <w:sz w:val="22"/>
                <w:lang w:val="en-US"/>
              </w:rPr>
              <w:t>43.6</w:t>
            </w:r>
          </w:p>
        </w:tc>
        <w:tc>
          <w:tcPr>
            <w:tcW w:w="0" w:type="auto"/>
            <w:vAlign w:val="center"/>
          </w:tcPr>
          <w:p w14:paraId="1AAD2959" w14:textId="424F935F" w:rsidR="00046EDB" w:rsidRPr="002B049C" w:rsidRDefault="00046EDB" w:rsidP="00046EDB">
            <w:pPr>
              <w:rPr>
                <w:rFonts w:cs="Times New Roman"/>
                <w:i w:val="0"/>
                <w:sz w:val="22"/>
                <w:lang w:val="en-US"/>
              </w:rPr>
            </w:pPr>
            <w:r w:rsidRPr="002B049C">
              <w:rPr>
                <w:rFonts w:cs="Times New Roman"/>
                <w:i w:val="0"/>
                <w:color w:val="000000"/>
                <w:sz w:val="22"/>
                <w:lang w:val="en-US"/>
              </w:rPr>
              <w:t>7.255</w:t>
            </w:r>
          </w:p>
        </w:tc>
      </w:tr>
      <w:tr w:rsidR="00046EDB" w:rsidRPr="002B049C" w14:paraId="41A927A7" w14:textId="77777777" w:rsidTr="00D753CA">
        <w:trPr>
          <w:cantSplit/>
        </w:trPr>
        <w:tc>
          <w:tcPr>
            <w:tcW w:w="0" w:type="auto"/>
            <w:vAlign w:val="center"/>
          </w:tcPr>
          <w:p w14:paraId="35309ED5" w14:textId="01D5684D" w:rsidR="00046EDB" w:rsidRPr="002B049C" w:rsidRDefault="00046EDB" w:rsidP="00046EDB">
            <w:pPr>
              <w:rPr>
                <w:rFonts w:cs="Times New Roman"/>
                <w:i w:val="0"/>
                <w:sz w:val="22"/>
                <w:lang w:val="en-US"/>
              </w:rPr>
            </w:pPr>
            <w:r w:rsidRPr="002B049C">
              <w:rPr>
                <w:rFonts w:cs="Times New Roman"/>
                <w:i w:val="0"/>
                <w:color w:val="000000"/>
                <w:sz w:val="22"/>
                <w:lang w:val="en-US"/>
              </w:rPr>
              <w:t>Iceland</w:t>
            </w:r>
          </w:p>
        </w:tc>
        <w:tc>
          <w:tcPr>
            <w:tcW w:w="681" w:type="dxa"/>
            <w:vAlign w:val="center"/>
          </w:tcPr>
          <w:p w14:paraId="254A217B" w14:textId="730EFBB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27F33377" w14:textId="20DB2F4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380A3685" w14:textId="13B10C76" w:rsidR="00046EDB" w:rsidRPr="002B049C" w:rsidRDefault="00046EDB" w:rsidP="00046EDB">
            <w:pPr>
              <w:rPr>
                <w:rFonts w:cs="Times New Roman"/>
                <w:i w:val="0"/>
                <w:sz w:val="22"/>
                <w:lang w:val="en-US"/>
              </w:rPr>
            </w:pPr>
            <w:r w:rsidRPr="002B049C">
              <w:rPr>
                <w:rFonts w:cs="Times New Roman"/>
                <w:i w:val="0"/>
                <w:color w:val="000000"/>
                <w:sz w:val="22"/>
                <w:lang w:val="en-US"/>
              </w:rPr>
              <w:t>HIGHER TURNOUT OF SOME KINDS OF VOTER IN SOME CONSTITUENCIES</w:t>
            </w:r>
          </w:p>
        </w:tc>
        <w:tc>
          <w:tcPr>
            <w:tcW w:w="2394" w:type="dxa"/>
            <w:vAlign w:val="center"/>
          </w:tcPr>
          <w:p w14:paraId="7ADA616F" w14:textId="0A37CCA8" w:rsidR="00046EDB" w:rsidRPr="002B049C" w:rsidRDefault="00046EDB" w:rsidP="00046EDB">
            <w:pPr>
              <w:rPr>
                <w:rFonts w:cs="Times New Roman"/>
                <w:i w:val="0"/>
                <w:sz w:val="22"/>
                <w:lang w:val="en-US"/>
              </w:rPr>
            </w:pPr>
            <w:r w:rsidRPr="002B049C">
              <w:rPr>
                <w:rFonts w:cs="Times New Roman"/>
                <w:i w:val="0"/>
                <w:color w:val="000000"/>
                <w:sz w:val="22"/>
                <w:lang w:val="en-US"/>
              </w:rPr>
              <w:t>3 TYPES</w:t>
            </w:r>
          </w:p>
        </w:tc>
        <w:tc>
          <w:tcPr>
            <w:tcW w:w="2395" w:type="dxa"/>
            <w:vAlign w:val="center"/>
          </w:tcPr>
          <w:p w14:paraId="26D8C65A" w14:textId="19B30EF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653E3B3E" w14:textId="0550F917"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1F739D7B" w14:textId="0E708A0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316D3700" w14:textId="0E6CCC0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5E3C122" w14:textId="7EDBB79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D750FCA" w14:textId="4E1F7C57"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1EEB9B71" w14:textId="28F1F6F0" w:rsidR="00046EDB" w:rsidRPr="002B049C" w:rsidRDefault="00046EDB" w:rsidP="00046EDB">
            <w:pPr>
              <w:rPr>
                <w:rFonts w:cs="Times New Roman"/>
                <w:i w:val="0"/>
                <w:sz w:val="22"/>
                <w:lang w:val="en-US"/>
              </w:rPr>
            </w:pPr>
            <w:r w:rsidRPr="002B049C">
              <w:rPr>
                <w:rFonts w:cs="Times New Roman"/>
                <w:i w:val="0"/>
                <w:color w:val="000000"/>
                <w:sz w:val="22"/>
                <w:lang w:val="en-US"/>
              </w:rPr>
              <w:t>51.5</w:t>
            </w:r>
          </w:p>
        </w:tc>
        <w:tc>
          <w:tcPr>
            <w:tcW w:w="0" w:type="auto"/>
            <w:vAlign w:val="center"/>
          </w:tcPr>
          <w:p w14:paraId="4FB6F679" w14:textId="659B2D27" w:rsidR="00046EDB" w:rsidRPr="002B049C" w:rsidRDefault="00046EDB" w:rsidP="00046EDB">
            <w:pPr>
              <w:rPr>
                <w:rFonts w:cs="Times New Roman"/>
                <w:i w:val="0"/>
                <w:sz w:val="22"/>
                <w:lang w:val="en-US"/>
              </w:rPr>
            </w:pPr>
            <w:r w:rsidRPr="002B049C">
              <w:rPr>
                <w:rFonts w:cs="Times New Roman"/>
                <w:i w:val="0"/>
                <w:color w:val="000000"/>
                <w:sz w:val="22"/>
                <w:lang w:val="en-US"/>
              </w:rPr>
              <w:t>37.1</w:t>
            </w:r>
          </w:p>
        </w:tc>
        <w:tc>
          <w:tcPr>
            <w:tcW w:w="0" w:type="auto"/>
            <w:vAlign w:val="center"/>
          </w:tcPr>
          <w:p w14:paraId="391A512E" w14:textId="0D201474" w:rsidR="00046EDB" w:rsidRPr="002B049C" w:rsidRDefault="00046EDB" w:rsidP="00046EDB">
            <w:pPr>
              <w:rPr>
                <w:rFonts w:cs="Times New Roman"/>
                <w:i w:val="0"/>
                <w:sz w:val="22"/>
                <w:lang w:val="en-US"/>
              </w:rPr>
            </w:pPr>
            <w:r w:rsidRPr="002B049C">
              <w:rPr>
                <w:rFonts w:cs="Times New Roman"/>
                <w:i w:val="0"/>
                <w:color w:val="000000"/>
                <w:sz w:val="22"/>
                <w:lang w:val="en-US"/>
              </w:rPr>
              <w:t>9.838</w:t>
            </w:r>
          </w:p>
        </w:tc>
      </w:tr>
      <w:tr w:rsidR="00046EDB" w:rsidRPr="002B049C" w14:paraId="5744D187" w14:textId="77777777" w:rsidTr="00D753CA">
        <w:trPr>
          <w:cantSplit/>
        </w:trPr>
        <w:tc>
          <w:tcPr>
            <w:tcW w:w="0" w:type="auto"/>
            <w:vAlign w:val="center"/>
          </w:tcPr>
          <w:p w14:paraId="1163189F" w14:textId="22BD4D1B" w:rsidR="00046EDB" w:rsidRPr="002B049C" w:rsidRDefault="00046EDB" w:rsidP="00046EDB">
            <w:pPr>
              <w:rPr>
                <w:rFonts w:cs="Times New Roman"/>
                <w:i w:val="0"/>
                <w:sz w:val="22"/>
                <w:lang w:val="en-US"/>
              </w:rPr>
            </w:pPr>
            <w:r w:rsidRPr="002B049C">
              <w:rPr>
                <w:rFonts w:cs="Times New Roman"/>
                <w:i w:val="0"/>
                <w:color w:val="000000"/>
                <w:sz w:val="22"/>
                <w:lang w:val="en-US"/>
              </w:rPr>
              <w:t>Ireland</w:t>
            </w:r>
          </w:p>
        </w:tc>
        <w:tc>
          <w:tcPr>
            <w:tcW w:w="681" w:type="dxa"/>
            <w:vAlign w:val="center"/>
          </w:tcPr>
          <w:p w14:paraId="21B45545" w14:textId="5343C9A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1E37F2D0" w14:textId="6A9C7C2F"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636AD89F" w14:textId="105519D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15053B68" w14:textId="2BCC8C12" w:rsidR="00046EDB" w:rsidRPr="002B049C" w:rsidRDefault="00046EDB" w:rsidP="00046EDB">
            <w:pPr>
              <w:rPr>
                <w:rFonts w:cs="Times New Roman"/>
                <w:i w:val="0"/>
                <w:sz w:val="22"/>
                <w:lang w:val="en-US"/>
              </w:rPr>
            </w:pPr>
            <w:r w:rsidRPr="002B049C">
              <w:rPr>
                <w:rFonts w:cs="Times New Roman"/>
                <w:i w:val="0"/>
                <w:color w:val="000000"/>
                <w:sz w:val="22"/>
                <w:lang w:val="en-US"/>
              </w:rPr>
              <w:t>2 TYPES</w:t>
            </w:r>
          </w:p>
        </w:tc>
        <w:tc>
          <w:tcPr>
            <w:tcW w:w="2395" w:type="dxa"/>
            <w:vAlign w:val="center"/>
          </w:tcPr>
          <w:p w14:paraId="04C4D0FD" w14:textId="61264EE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0D9222F9" w14:textId="15ADCEE2"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3A54729D" w14:textId="47E67B3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54BDC7CD" w14:textId="7011888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FA6EA5A" w14:textId="6BB0836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1179413C" w14:textId="6DAEF6B0"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73C859A9" w14:textId="6C3AB525" w:rsidR="00046EDB" w:rsidRPr="002B049C" w:rsidRDefault="00046EDB" w:rsidP="00046EDB">
            <w:pPr>
              <w:rPr>
                <w:rFonts w:cs="Times New Roman"/>
                <w:i w:val="0"/>
                <w:sz w:val="22"/>
                <w:lang w:val="en-US"/>
              </w:rPr>
            </w:pPr>
            <w:r w:rsidRPr="002B049C">
              <w:rPr>
                <w:rFonts w:cs="Times New Roman"/>
                <w:i w:val="0"/>
                <w:color w:val="000000"/>
                <w:sz w:val="22"/>
                <w:lang w:val="en-US"/>
              </w:rPr>
              <w:t>62.3</w:t>
            </w:r>
          </w:p>
        </w:tc>
        <w:tc>
          <w:tcPr>
            <w:tcW w:w="0" w:type="auto"/>
            <w:vAlign w:val="center"/>
          </w:tcPr>
          <w:p w14:paraId="68249171" w14:textId="23444C59" w:rsidR="00046EDB" w:rsidRPr="002B049C" w:rsidRDefault="00046EDB" w:rsidP="00046EDB">
            <w:pPr>
              <w:rPr>
                <w:rFonts w:cs="Times New Roman"/>
                <w:i w:val="0"/>
                <w:sz w:val="22"/>
                <w:lang w:val="en-US"/>
              </w:rPr>
            </w:pPr>
            <w:r w:rsidRPr="002B049C">
              <w:rPr>
                <w:rFonts w:cs="Times New Roman"/>
                <w:i w:val="0"/>
                <w:color w:val="000000"/>
                <w:sz w:val="22"/>
                <w:lang w:val="en-US"/>
              </w:rPr>
              <w:t>37.8</w:t>
            </w:r>
          </w:p>
        </w:tc>
        <w:tc>
          <w:tcPr>
            <w:tcW w:w="0" w:type="auto"/>
            <w:vAlign w:val="center"/>
          </w:tcPr>
          <w:p w14:paraId="5DEC8F5D" w14:textId="0E31A835" w:rsidR="00046EDB" w:rsidRPr="002B049C" w:rsidRDefault="00046EDB" w:rsidP="00046EDB">
            <w:pPr>
              <w:rPr>
                <w:rFonts w:cs="Times New Roman"/>
                <w:i w:val="0"/>
                <w:sz w:val="22"/>
                <w:lang w:val="en-US"/>
              </w:rPr>
            </w:pPr>
            <w:r w:rsidRPr="002B049C">
              <w:rPr>
                <w:rFonts w:cs="Times New Roman"/>
                <w:i w:val="0"/>
                <w:color w:val="000000"/>
                <w:sz w:val="22"/>
                <w:lang w:val="en-US"/>
              </w:rPr>
              <w:t>8.1</w:t>
            </w:r>
          </w:p>
        </w:tc>
      </w:tr>
      <w:tr w:rsidR="00046EDB" w:rsidRPr="002B049C" w14:paraId="4FECBFF9" w14:textId="77777777" w:rsidTr="00D753CA">
        <w:trPr>
          <w:cantSplit/>
        </w:trPr>
        <w:tc>
          <w:tcPr>
            <w:tcW w:w="0" w:type="auto"/>
            <w:vAlign w:val="center"/>
          </w:tcPr>
          <w:p w14:paraId="062713B8" w14:textId="220EC3BC" w:rsidR="00046EDB" w:rsidRPr="002B049C" w:rsidRDefault="00046EDB" w:rsidP="00046EDB">
            <w:pPr>
              <w:rPr>
                <w:rFonts w:cs="Times New Roman"/>
                <w:i w:val="0"/>
                <w:sz w:val="22"/>
                <w:lang w:val="en-US"/>
              </w:rPr>
            </w:pPr>
            <w:r w:rsidRPr="002B049C">
              <w:rPr>
                <w:rFonts w:cs="Times New Roman"/>
                <w:i w:val="0"/>
                <w:color w:val="000000"/>
                <w:sz w:val="22"/>
                <w:lang w:val="en-US"/>
              </w:rPr>
              <w:t>Israel</w:t>
            </w:r>
          </w:p>
        </w:tc>
        <w:tc>
          <w:tcPr>
            <w:tcW w:w="681" w:type="dxa"/>
            <w:vAlign w:val="center"/>
          </w:tcPr>
          <w:p w14:paraId="242C2DFF" w14:textId="2B77CBE7"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4DED534C" w14:textId="2DD63722"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24A16546" w14:textId="0E0DE181"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5EB70006" w14:textId="4590D6A6"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2D88DEF7" w14:textId="60876E6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76DE7C13" w14:textId="46A345ED"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504AD6A5" w14:textId="00BE6D2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62194797" w14:textId="246DC1F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7EDC48EA" w14:textId="21B6E9F0"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63E629C6" w14:textId="01396CED"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0FDD7902" w14:textId="13147BEE" w:rsidR="00046EDB" w:rsidRPr="002B049C" w:rsidRDefault="00046EDB" w:rsidP="00046EDB">
            <w:pPr>
              <w:rPr>
                <w:rFonts w:cs="Times New Roman"/>
                <w:i w:val="0"/>
                <w:sz w:val="22"/>
                <w:lang w:val="en-US"/>
              </w:rPr>
            </w:pPr>
            <w:r w:rsidRPr="002B049C">
              <w:rPr>
                <w:rFonts w:cs="Times New Roman"/>
                <w:i w:val="0"/>
                <w:color w:val="000000"/>
                <w:sz w:val="22"/>
                <w:lang w:val="en-US"/>
              </w:rPr>
              <w:t>44</w:t>
            </w:r>
          </w:p>
        </w:tc>
        <w:tc>
          <w:tcPr>
            <w:tcW w:w="0" w:type="auto"/>
            <w:vAlign w:val="center"/>
          </w:tcPr>
          <w:p w14:paraId="3E7800AB" w14:textId="13E321A9" w:rsidR="00046EDB" w:rsidRPr="002B049C" w:rsidRDefault="00046EDB" w:rsidP="00046EDB">
            <w:pPr>
              <w:rPr>
                <w:rFonts w:cs="Times New Roman"/>
                <w:i w:val="0"/>
                <w:sz w:val="22"/>
                <w:lang w:val="en-US"/>
              </w:rPr>
            </w:pPr>
            <w:r w:rsidRPr="002B049C">
              <w:rPr>
                <w:rFonts w:cs="Times New Roman"/>
                <w:i w:val="0"/>
                <w:color w:val="000000"/>
                <w:sz w:val="22"/>
                <w:lang w:val="en-US"/>
              </w:rPr>
              <w:t>30.4</w:t>
            </w:r>
          </w:p>
        </w:tc>
        <w:tc>
          <w:tcPr>
            <w:tcW w:w="0" w:type="auto"/>
            <w:vAlign w:val="center"/>
          </w:tcPr>
          <w:p w14:paraId="1CBE69C7" w14:textId="0B8EFC9B" w:rsidR="00046EDB" w:rsidRPr="002B049C" w:rsidRDefault="00046EDB" w:rsidP="00046EDB">
            <w:pPr>
              <w:rPr>
                <w:rFonts w:cs="Times New Roman"/>
                <w:i w:val="0"/>
                <w:sz w:val="22"/>
                <w:lang w:val="en-US"/>
              </w:rPr>
            </w:pPr>
            <w:r w:rsidRPr="002B049C">
              <w:rPr>
                <w:rFonts w:cs="Times New Roman"/>
                <w:i w:val="0"/>
                <w:color w:val="000000"/>
                <w:sz w:val="22"/>
                <w:lang w:val="en-US"/>
              </w:rPr>
              <w:t>8.689</w:t>
            </w:r>
          </w:p>
        </w:tc>
      </w:tr>
      <w:tr w:rsidR="00046EDB" w:rsidRPr="002B049C" w14:paraId="5B331C5D" w14:textId="77777777" w:rsidTr="00D753CA">
        <w:trPr>
          <w:cantSplit/>
        </w:trPr>
        <w:tc>
          <w:tcPr>
            <w:tcW w:w="0" w:type="auto"/>
            <w:vAlign w:val="center"/>
          </w:tcPr>
          <w:p w14:paraId="488D94A4" w14:textId="077D803B" w:rsidR="00046EDB" w:rsidRPr="002B049C" w:rsidRDefault="00046EDB" w:rsidP="00046EDB">
            <w:pPr>
              <w:rPr>
                <w:rFonts w:cs="Times New Roman"/>
                <w:i w:val="0"/>
                <w:sz w:val="22"/>
                <w:lang w:val="en-US"/>
              </w:rPr>
            </w:pPr>
            <w:r w:rsidRPr="002B049C">
              <w:rPr>
                <w:rFonts w:cs="Times New Roman"/>
                <w:i w:val="0"/>
                <w:color w:val="000000"/>
                <w:sz w:val="22"/>
                <w:lang w:val="en-US"/>
              </w:rPr>
              <w:t>Italy</w:t>
            </w:r>
          </w:p>
        </w:tc>
        <w:tc>
          <w:tcPr>
            <w:tcW w:w="681" w:type="dxa"/>
            <w:vAlign w:val="center"/>
          </w:tcPr>
          <w:p w14:paraId="7A8C219B" w14:textId="74AD1A9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6CF222D4" w14:textId="2FE1234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202F1208" w14:textId="6B139609" w:rsidR="00046EDB" w:rsidRPr="002B049C" w:rsidRDefault="00046EDB" w:rsidP="00046EDB">
            <w:pPr>
              <w:rPr>
                <w:rFonts w:cs="Times New Roman"/>
                <w:i w:val="0"/>
                <w:sz w:val="22"/>
                <w:lang w:val="en-US"/>
              </w:rPr>
            </w:pPr>
            <w:r w:rsidRPr="002B049C">
              <w:rPr>
                <w:rFonts w:cs="Times New Roman"/>
                <w:i w:val="0"/>
                <w:color w:val="000000"/>
                <w:sz w:val="22"/>
                <w:lang w:val="en-US"/>
              </w:rPr>
              <w:t>HIGHER OVERALL TURNOUT</w:t>
            </w:r>
          </w:p>
        </w:tc>
        <w:tc>
          <w:tcPr>
            <w:tcW w:w="2394" w:type="dxa"/>
            <w:vAlign w:val="center"/>
          </w:tcPr>
          <w:p w14:paraId="48D38FDA" w14:textId="696FD466" w:rsidR="00046EDB" w:rsidRPr="002B049C" w:rsidRDefault="00046EDB" w:rsidP="00046EDB">
            <w:pPr>
              <w:rPr>
                <w:rFonts w:cs="Times New Roman"/>
                <w:i w:val="0"/>
                <w:sz w:val="22"/>
                <w:lang w:val="en-US"/>
              </w:rPr>
            </w:pPr>
            <w:r w:rsidRPr="002B049C">
              <w:rPr>
                <w:rFonts w:cs="Times New Roman"/>
                <w:i w:val="0"/>
                <w:color w:val="000000"/>
                <w:sz w:val="22"/>
                <w:lang w:val="en-US"/>
              </w:rPr>
              <w:t>2 TYPES</w:t>
            </w:r>
          </w:p>
        </w:tc>
        <w:tc>
          <w:tcPr>
            <w:tcW w:w="2395" w:type="dxa"/>
            <w:vAlign w:val="center"/>
          </w:tcPr>
          <w:p w14:paraId="77427AF4" w14:textId="0234341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4C73DDE6" w14:textId="27BEDA1B"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141492C1" w14:textId="5FC1F46F"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744EB38D" w14:textId="2ECB20C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A4B2655" w14:textId="41B4BBE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000A32F8" w14:textId="4D991EFA"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22520E64" w14:textId="06462E0C" w:rsidR="00046EDB" w:rsidRPr="002B049C" w:rsidRDefault="00046EDB" w:rsidP="00046EDB">
            <w:pPr>
              <w:rPr>
                <w:rFonts w:cs="Times New Roman"/>
                <w:i w:val="0"/>
                <w:sz w:val="22"/>
                <w:lang w:val="en-US"/>
              </w:rPr>
            </w:pPr>
            <w:r w:rsidRPr="002B049C">
              <w:rPr>
                <w:rFonts w:cs="Times New Roman"/>
                <w:i w:val="0"/>
                <w:color w:val="000000"/>
                <w:sz w:val="22"/>
                <w:lang w:val="en-US"/>
              </w:rPr>
              <w:t>35.4</w:t>
            </w:r>
          </w:p>
        </w:tc>
        <w:tc>
          <w:tcPr>
            <w:tcW w:w="0" w:type="auto"/>
            <w:vAlign w:val="center"/>
          </w:tcPr>
          <w:p w14:paraId="40FED1F2" w14:textId="4D6131F0" w:rsidR="00046EDB" w:rsidRPr="002B049C" w:rsidRDefault="00046EDB" w:rsidP="00046EDB">
            <w:pPr>
              <w:rPr>
                <w:rFonts w:cs="Times New Roman"/>
                <w:i w:val="0"/>
                <w:sz w:val="22"/>
                <w:lang w:val="en-US"/>
              </w:rPr>
            </w:pPr>
            <w:r w:rsidRPr="002B049C">
              <w:rPr>
                <w:rFonts w:cs="Times New Roman"/>
                <w:i w:val="0"/>
                <w:color w:val="000000"/>
                <w:sz w:val="22"/>
                <w:lang w:val="en-US"/>
              </w:rPr>
              <w:t>46.5</w:t>
            </w:r>
          </w:p>
        </w:tc>
        <w:tc>
          <w:tcPr>
            <w:tcW w:w="0" w:type="auto"/>
            <w:vAlign w:val="center"/>
          </w:tcPr>
          <w:p w14:paraId="0AC8FA33" w14:textId="24C5AB24" w:rsidR="00046EDB" w:rsidRPr="002B049C" w:rsidRDefault="00046EDB" w:rsidP="00046EDB">
            <w:pPr>
              <w:rPr>
                <w:rFonts w:cs="Times New Roman"/>
                <w:i w:val="0"/>
                <w:sz w:val="22"/>
                <w:lang w:val="en-US"/>
              </w:rPr>
            </w:pPr>
            <w:r w:rsidRPr="002B049C">
              <w:rPr>
                <w:rFonts w:cs="Times New Roman"/>
                <w:i w:val="0"/>
                <w:color w:val="000000"/>
                <w:sz w:val="22"/>
                <w:lang w:val="en-US"/>
              </w:rPr>
              <w:t>7.932</w:t>
            </w:r>
          </w:p>
        </w:tc>
      </w:tr>
      <w:tr w:rsidR="00046EDB" w:rsidRPr="002B049C" w14:paraId="49EC4890" w14:textId="77777777" w:rsidTr="00D753CA">
        <w:trPr>
          <w:cantSplit/>
        </w:trPr>
        <w:tc>
          <w:tcPr>
            <w:tcW w:w="0" w:type="auto"/>
            <w:vAlign w:val="center"/>
          </w:tcPr>
          <w:p w14:paraId="52D41192" w14:textId="4E434D95" w:rsidR="00046EDB" w:rsidRPr="002B049C" w:rsidRDefault="00046EDB" w:rsidP="00046EDB">
            <w:pPr>
              <w:rPr>
                <w:rFonts w:cs="Times New Roman"/>
                <w:i w:val="0"/>
                <w:sz w:val="22"/>
                <w:lang w:val="en-US"/>
              </w:rPr>
            </w:pPr>
            <w:r w:rsidRPr="002B049C">
              <w:rPr>
                <w:rFonts w:cs="Times New Roman"/>
                <w:i w:val="0"/>
                <w:color w:val="000000"/>
                <w:sz w:val="22"/>
                <w:lang w:val="en-US"/>
              </w:rPr>
              <w:t>Japan</w:t>
            </w:r>
          </w:p>
        </w:tc>
        <w:tc>
          <w:tcPr>
            <w:tcW w:w="681" w:type="dxa"/>
            <w:vAlign w:val="center"/>
          </w:tcPr>
          <w:p w14:paraId="2CB2FC8F" w14:textId="07042E3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698FD0B7" w14:textId="466E9D3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4D46E35B" w14:textId="1C925CFD" w:rsidR="00046EDB" w:rsidRPr="002B049C" w:rsidRDefault="00046EDB" w:rsidP="00046EDB">
            <w:pPr>
              <w:rPr>
                <w:rFonts w:cs="Times New Roman"/>
                <w:i w:val="0"/>
                <w:sz w:val="22"/>
                <w:lang w:val="en-US"/>
              </w:rPr>
            </w:pPr>
            <w:r w:rsidRPr="002B049C">
              <w:rPr>
                <w:rFonts w:cs="Times New Roman"/>
                <w:i w:val="0"/>
                <w:color w:val="000000"/>
                <w:sz w:val="22"/>
                <w:lang w:val="en-US"/>
              </w:rPr>
              <w:t>HIGHER OVERALL TURNOUT</w:t>
            </w:r>
          </w:p>
        </w:tc>
        <w:tc>
          <w:tcPr>
            <w:tcW w:w="2394" w:type="dxa"/>
            <w:vAlign w:val="center"/>
          </w:tcPr>
          <w:p w14:paraId="338D02F6" w14:textId="3606221D" w:rsidR="00046EDB" w:rsidRPr="002B049C" w:rsidRDefault="00046EDB" w:rsidP="00046EDB">
            <w:pPr>
              <w:rPr>
                <w:rFonts w:cs="Times New Roman"/>
                <w:i w:val="0"/>
                <w:sz w:val="22"/>
                <w:lang w:val="en-US"/>
              </w:rPr>
            </w:pPr>
            <w:r w:rsidRPr="002B049C">
              <w:rPr>
                <w:rFonts w:cs="Times New Roman"/>
                <w:i w:val="0"/>
                <w:color w:val="000000"/>
                <w:sz w:val="22"/>
                <w:lang w:val="en-US"/>
              </w:rPr>
              <w:t>1 TYPE</w:t>
            </w:r>
          </w:p>
        </w:tc>
        <w:tc>
          <w:tcPr>
            <w:tcW w:w="2395" w:type="dxa"/>
            <w:vAlign w:val="center"/>
          </w:tcPr>
          <w:p w14:paraId="43B7563B" w14:textId="245781F6"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6B73FE7B" w14:textId="4C218286"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5BF6A7D9" w14:textId="3C992572"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209210B7" w14:textId="5A3E6D4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1E981100" w14:textId="27F398C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4AD102A5" w14:textId="473915E2"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4F5F3F05" w14:textId="74096826" w:rsidR="00046EDB" w:rsidRPr="002B049C" w:rsidRDefault="00046EDB" w:rsidP="00046EDB">
            <w:pPr>
              <w:rPr>
                <w:rFonts w:cs="Times New Roman"/>
                <w:i w:val="0"/>
                <w:sz w:val="22"/>
                <w:lang w:val="en-US"/>
              </w:rPr>
            </w:pPr>
            <w:r w:rsidRPr="002B049C">
              <w:rPr>
                <w:rFonts w:cs="Times New Roman"/>
                <w:i w:val="0"/>
                <w:color w:val="000000"/>
                <w:sz w:val="22"/>
                <w:lang w:val="en-US"/>
              </w:rPr>
              <w:t>43.1</w:t>
            </w:r>
          </w:p>
        </w:tc>
        <w:tc>
          <w:tcPr>
            <w:tcW w:w="0" w:type="auto"/>
            <w:vAlign w:val="center"/>
          </w:tcPr>
          <w:p w14:paraId="14017CCF" w14:textId="27ED6CF9" w:rsidR="00046EDB" w:rsidRPr="002B049C" w:rsidRDefault="00046EDB" w:rsidP="00046EDB">
            <w:pPr>
              <w:rPr>
                <w:rFonts w:cs="Times New Roman"/>
                <w:i w:val="0"/>
                <w:sz w:val="22"/>
                <w:lang w:val="en-US"/>
              </w:rPr>
            </w:pPr>
            <w:r w:rsidRPr="002B049C">
              <w:rPr>
                <w:rFonts w:cs="Times New Roman"/>
                <w:i w:val="0"/>
                <w:color w:val="000000"/>
                <w:sz w:val="22"/>
                <w:lang w:val="en-US"/>
              </w:rPr>
              <w:t>48.6</w:t>
            </w:r>
          </w:p>
        </w:tc>
        <w:tc>
          <w:tcPr>
            <w:tcW w:w="0" w:type="auto"/>
            <w:vAlign w:val="center"/>
          </w:tcPr>
          <w:p w14:paraId="181DCA72" w14:textId="5A7A46FA" w:rsidR="00046EDB" w:rsidRPr="002B049C" w:rsidRDefault="00046EDB" w:rsidP="00046EDB">
            <w:pPr>
              <w:rPr>
                <w:rFonts w:cs="Times New Roman"/>
                <w:i w:val="0"/>
                <w:sz w:val="22"/>
                <w:lang w:val="en-US"/>
              </w:rPr>
            </w:pPr>
            <w:r w:rsidRPr="002B049C">
              <w:rPr>
                <w:rFonts w:cs="Times New Roman"/>
                <w:i w:val="0"/>
                <w:color w:val="000000"/>
                <w:sz w:val="22"/>
                <w:lang w:val="en-US"/>
              </w:rPr>
              <w:t>9.223</w:t>
            </w:r>
          </w:p>
        </w:tc>
      </w:tr>
      <w:tr w:rsidR="00046EDB" w:rsidRPr="002B049C" w14:paraId="780252E0" w14:textId="77777777" w:rsidTr="00D753CA">
        <w:trPr>
          <w:cantSplit/>
        </w:trPr>
        <w:tc>
          <w:tcPr>
            <w:tcW w:w="0" w:type="auto"/>
            <w:vAlign w:val="center"/>
          </w:tcPr>
          <w:p w14:paraId="08A88B4A" w14:textId="2001B957" w:rsidR="00046EDB" w:rsidRPr="002B049C" w:rsidRDefault="00046EDB" w:rsidP="00046EDB">
            <w:pPr>
              <w:rPr>
                <w:rFonts w:cs="Times New Roman"/>
                <w:i w:val="0"/>
                <w:sz w:val="22"/>
                <w:lang w:val="en-US"/>
              </w:rPr>
            </w:pPr>
            <w:r w:rsidRPr="002B049C">
              <w:rPr>
                <w:rFonts w:cs="Times New Roman"/>
                <w:i w:val="0"/>
                <w:color w:val="000000"/>
                <w:sz w:val="22"/>
                <w:lang w:val="en-US"/>
              </w:rPr>
              <w:t>Latvia</w:t>
            </w:r>
          </w:p>
        </w:tc>
        <w:tc>
          <w:tcPr>
            <w:tcW w:w="681" w:type="dxa"/>
            <w:vAlign w:val="center"/>
          </w:tcPr>
          <w:p w14:paraId="44F45A98" w14:textId="7D30143F"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6D444259" w14:textId="3885A65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6EB234F5" w14:textId="7A4ABEA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45A6991C" w14:textId="2080FA3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234C95A0" w14:textId="0F0BD90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4C14D56B" w14:textId="54920BEE"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564C4FD9" w14:textId="01E08541"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48A019D7" w14:textId="1D64AF4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10C170F" w14:textId="3AA53E7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07DD7F02" w14:textId="705B3060"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575E1A0F" w14:textId="755BD373" w:rsidR="00046EDB" w:rsidRPr="002B049C" w:rsidRDefault="00046EDB" w:rsidP="00046EDB">
            <w:pPr>
              <w:rPr>
                <w:rFonts w:cs="Times New Roman"/>
                <w:i w:val="0"/>
                <w:sz w:val="22"/>
                <w:lang w:val="en-US"/>
              </w:rPr>
            </w:pPr>
            <w:r w:rsidRPr="002B049C">
              <w:rPr>
                <w:rFonts w:cs="Times New Roman"/>
                <w:i w:val="0"/>
                <w:color w:val="000000"/>
                <w:sz w:val="22"/>
                <w:lang w:val="en-US"/>
              </w:rPr>
              <w:t>29.5</w:t>
            </w:r>
          </w:p>
        </w:tc>
        <w:tc>
          <w:tcPr>
            <w:tcW w:w="0" w:type="auto"/>
            <w:vAlign w:val="center"/>
          </w:tcPr>
          <w:p w14:paraId="501AA357" w14:textId="5ECBD74A" w:rsidR="00046EDB" w:rsidRPr="002B049C" w:rsidRDefault="00046EDB" w:rsidP="00046EDB">
            <w:pPr>
              <w:rPr>
                <w:rFonts w:cs="Times New Roman"/>
                <w:i w:val="0"/>
                <w:sz w:val="22"/>
                <w:lang w:val="en-US"/>
              </w:rPr>
            </w:pPr>
            <w:r w:rsidRPr="002B049C">
              <w:rPr>
                <w:rFonts w:cs="Times New Roman"/>
                <w:i w:val="0"/>
                <w:color w:val="000000"/>
                <w:sz w:val="22"/>
                <w:lang w:val="en-US"/>
              </w:rPr>
              <w:t>44.4</w:t>
            </w:r>
          </w:p>
        </w:tc>
        <w:tc>
          <w:tcPr>
            <w:tcW w:w="0" w:type="auto"/>
            <w:vAlign w:val="center"/>
          </w:tcPr>
          <w:p w14:paraId="28F91E0B" w14:textId="4D0F1D1B" w:rsidR="00046EDB" w:rsidRPr="002B049C" w:rsidRDefault="00046EDB" w:rsidP="00046EDB">
            <w:pPr>
              <w:rPr>
                <w:rFonts w:cs="Times New Roman"/>
                <w:i w:val="0"/>
                <w:sz w:val="22"/>
                <w:lang w:val="en-US"/>
              </w:rPr>
            </w:pPr>
            <w:r w:rsidRPr="002B049C">
              <w:rPr>
                <w:rFonts w:cs="Times New Roman"/>
                <w:i w:val="0"/>
                <w:color w:val="000000"/>
                <w:sz w:val="22"/>
                <w:lang w:val="en-US"/>
              </w:rPr>
              <w:t>8.399</w:t>
            </w:r>
          </w:p>
        </w:tc>
      </w:tr>
      <w:tr w:rsidR="00046EDB" w:rsidRPr="002B049C" w14:paraId="709E09F0" w14:textId="77777777" w:rsidTr="00D753CA">
        <w:trPr>
          <w:cantSplit/>
        </w:trPr>
        <w:tc>
          <w:tcPr>
            <w:tcW w:w="0" w:type="auto"/>
            <w:vAlign w:val="center"/>
          </w:tcPr>
          <w:p w14:paraId="0C325523" w14:textId="57DC6BE0" w:rsidR="00046EDB" w:rsidRPr="002B049C" w:rsidRDefault="00046EDB" w:rsidP="00046EDB">
            <w:pPr>
              <w:rPr>
                <w:rFonts w:cs="Times New Roman"/>
                <w:i w:val="0"/>
                <w:sz w:val="22"/>
                <w:lang w:val="en-US"/>
              </w:rPr>
            </w:pPr>
            <w:r w:rsidRPr="002B049C">
              <w:rPr>
                <w:rFonts w:cs="Times New Roman"/>
                <w:i w:val="0"/>
                <w:color w:val="000000"/>
                <w:sz w:val="22"/>
                <w:lang w:val="en-US"/>
              </w:rPr>
              <w:t>Lithuania</w:t>
            </w:r>
          </w:p>
        </w:tc>
        <w:tc>
          <w:tcPr>
            <w:tcW w:w="681" w:type="dxa"/>
            <w:vAlign w:val="center"/>
          </w:tcPr>
          <w:p w14:paraId="01F8D9A3" w14:textId="3E234CC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42C2055A" w14:textId="6B44AD41"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28541DF3" w14:textId="44B77D5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3E0DAC00" w14:textId="4E504DA5"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2D8C42BC" w14:textId="79BF8103"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78E8EBC1" w14:textId="42C55AA2"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1AA93391" w14:textId="2832CD2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682BFD3E" w14:textId="3FF4EB8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7A9F1CDF" w14:textId="31FD0AF0"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5237FB0" w14:textId="5399720D"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7DE65355" w14:textId="40B946E5" w:rsidR="00046EDB" w:rsidRPr="002B049C" w:rsidRDefault="00046EDB" w:rsidP="00046EDB">
            <w:pPr>
              <w:rPr>
                <w:rFonts w:cs="Times New Roman"/>
                <w:i w:val="0"/>
                <w:sz w:val="22"/>
                <w:lang w:val="en-US"/>
              </w:rPr>
            </w:pPr>
            <w:r w:rsidRPr="002B049C">
              <w:rPr>
                <w:rFonts w:cs="Times New Roman"/>
                <w:i w:val="0"/>
                <w:color w:val="000000"/>
                <w:sz w:val="22"/>
                <w:lang w:val="en-US"/>
              </w:rPr>
              <w:t>30.4</w:t>
            </w:r>
          </w:p>
        </w:tc>
        <w:tc>
          <w:tcPr>
            <w:tcW w:w="0" w:type="auto"/>
            <w:vAlign w:val="center"/>
          </w:tcPr>
          <w:p w14:paraId="0817E043" w14:textId="1EE1A7CB" w:rsidR="00046EDB" w:rsidRPr="002B049C" w:rsidRDefault="00046EDB" w:rsidP="00046EDB">
            <w:pPr>
              <w:rPr>
                <w:rFonts w:cs="Times New Roman"/>
                <w:i w:val="0"/>
                <w:sz w:val="22"/>
                <w:lang w:val="en-US"/>
              </w:rPr>
            </w:pPr>
            <w:r w:rsidRPr="002B049C">
              <w:rPr>
                <w:rFonts w:cs="Times New Roman"/>
                <w:i w:val="0"/>
                <w:color w:val="000000"/>
                <w:sz w:val="22"/>
                <w:lang w:val="en-US"/>
              </w:rPr>
              <w:t>44.5</w:t>
            </w:r>
          </w:p>
        </w:tc>
        <w:tc>
          <w:tcPr>
            <w:tcW w:w="0" w:type="auto"/>
            <w:vAlign w:val="center"/>
          </w:tcPr>
          <w:p w14:paraId="170331E6" w14:textId="51EEE01A" w:rsidR="00046EDB" w:rsidRPr="002B049C" w:rsidRDefault="00046EDB" w:rsidP="00046EDB">
            <w:pPr>
              <w:rPr>
                <w:rFonts w:cs="Times New Roman"/>
                <w:i w:val="0"/>
                <w:sz w:val="22"/>
                <w:lang w:val="en-US"/>
              </w:rPr>
            </w:pPr>
            <w:r w:rsidRPr="002B049C">
              <w:rPr>
                <w:rFonts w:cs="Times New Roman"/>
                <w:i w:val="0"/>
                <w:color w:val="000000"/>
                <w:sz w:val="22"/>
                <w:lang w:val="en-US"/>
              </w:rPr>
              <w:t>8.249</w:t>
            </w:r>
          </w:p>
        </w:tc>
      </w:tr>
      <w:tr w:rsidR="00046EDB" w:rsidRPr="002B049C" w14:paraId="0042126A" w14:textId="77777777" w:rsidTr="00D753CA">
        <w:trPr>
          <w:cantSplit/>
        </w:trPr>
        <w:tc>
          <w:tcPr>
            <w:tcW w:w="0" w:type="auto"/>
            <w:vAlign w:val="center"/>
          </w:tcPr>
          <w:p w14:paraId="79F01DAA" w14:textId="5418189D" w:rsidR="00046EDB" w:rsidRPr="002B049C" w:rsidRDefault="00046EDB" w:rsidP="00046EDB">
            <w:pPr>
              <w:rPr>
                <w:rFonts w:cs="Times New Roman"/>
                <w:i w:val="0"/>
                <w:sz w:val="22"/>
                <w:lang w:val="en-US"/>
              </w:rPr>
            </w:pPr>
            <w:r w:rsidRPr="002B049C">
              <w:rPr>
                <w:rFonts w:cs="Times New Roman"/>
                <w:i w:val="0"/>
                <w:color w:val="000000"/>
                <w:sz w:val="22"/>
                <w:lang w:val="en-US"/>
              </w:rPr>
              <w:t>Luxembourg</w:t>
            </w:r>
          </w:p>
        </w:tc>
        <w:tc>
          <w:tcPr>
            <w:tcW w:w="681" w:type="dxa"/>
            <w:vAlign w:val="center"/>
          </w:tcPr>
          <w:p w14:paraId="0BAF0F1A" w14:textId="3B7530B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55E3142A" w14:textId="19DA31E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0389602F" w14:textId="62B9FDF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483BA525" w14:textId="14515875"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333B4D84" w14:textId="0FBB44EB"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051988F7" w14:textId="1E4F98A1"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3FA80E33" w14:textId="6E9F273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2D358349" w14:textId="6AB1255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78FA494E" w14:textId="28F1DD2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34DB219C" w14:textId="61BE38F9"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55A52347" w14:textId="599C8272" w:rsidR="00046EDB" w:rsidRPr="002B049C" w:rsidRDefault="00046EDB" w:rsidP="00046EDB">
            <w:pPr>
              <w:rPr>
                <w:rFonts w:cs="Times New Roman"/>
                <w:i w:val="0"/>
                <w:sz w:val="22"/>
                <w:lang w:val="en-US"/>
              </w:rPr>
            </w:pPr>
            <w:r w:rsidRPr="002B049C">
              <w:rPr>
                <w:rFonts w:cs="Times New Roman"/>
                <w:i w:val="0"/>
                <w:color w:val="000000"/>
                <w:sz w:val="22"/>
                <w:lang w:val="en-US"/>
              </w:rPr>
              <w:t>78</w:t>
            </w:r>
          </w:p>
        </w:tc>
        <w:tc>
          <w:tcPr>
            <w:tcW w:w="0" w:type="auto"/>
            <w:vAlign w:val="center"/>
          </w:tcPr>
          <w:p w14:paraId="3B47512E" w14:textId="64452F05" w:rsidR="00046EDB" w:rsidRPr="002B049C" w:rsidRDefault="00046EDB" w:rsidP="00046EDB">
            <w:pPr>
              <w:rPr>
                <w:rFonts w:cs="Times New Roman"/>
                <w:i w:val="0"/>
                <w:sz w:val="22"/>
                <w:lang w:val="en-US"/>
              </w:rPr>
            </w:pPr>
            <w:r w:rsidRPr="002B049C">
              <w:rPr>
                <w:rFonts w:cs="Times New Roman"/>
                <w:i w:val="0"/>
                <w:color w:val="000000"/>
                <w:sz w:val="22"/>
                <w:lang w:val="en-US"/>
              </w:rPr>
              <w:t>39.5</w:t>
            </w:r>
          </w:p>
        </w:tc>
        <w:tc>
          <w:tcPr>
            <w:tcW w:w="0" w:type="auto"/>
            <w:vAlign w:val="center"/>
          </w:tcPr>
          <w:p w14:paraId="3A022B40" w14:textId="4D29CA54" w:rsidR="00046EDB" w:rsidRPr="002B049C" w:rsidRDefault="00046EDB" w:rsidP="00046EDB">
            <w:pPr>
              <w:rPr>
                <w:rFonts w:cs="Times New Roman"/>
                <w:i w:val="0"/>
                <w:sz w:val="22"/>
                <w:lang w:val="en-US"/>
              </w:rPr>
            </w:pPr>
            <w:r w:rsidRPr="002B049C">
              <w:rPr>
                <w:rFonts w:cs="Times New Roman"/>
                <w:i w:val="0"/>
                <w:color w:val="000000"/>
                <w:sz w:val="22"/>
                <w:lang w:val="en-US"/>
              </w:rPr>
              <w:t>9.072</w:t>
            </w:r>
          </w:p>
        </w:tc>
      </w:tr>
      <w:tr w:rsidR="00046EDB" w:rsidRPr="002B049C" w14:paraId="2FEDB54D" w14:textId="77777777" w:rsidTr="00D753CA">
        <w:trPr>
          <w:cantSplit/>
        </w:trPr>
        <w:tc>
          <w:tcPr>
            <w:tcW w:w="0" w:type="auto"/>
            <w:vAlign w:val="center"/>
          </w:tcPr>
          <w:p w14:paraId="01C93006" w14:textId="5743C77D" w:rsidR="00046EDB" w:rsidRPr="002B049C" w:rsidRDefault="00046EDB" w:rsidP="00046EDB">
            <w:pPr>
              <w:rPr>
                <w:rFonts w:cs="Times New Roman"/>
                <w:i w:val="0"/>
                <w:sz w:val="22"/>
                <w:lang w:val="en-US"/>
              </w:rPr>
            </w:pPr>
            <w:r w:rsidRPr="002B049C">
              <w:rPr>
                <w:rFonts w:cs="Times New Roman"/>
                <w:i w:val="0"/>
                <w:color w:val="000000"/>
                <w:sz w:val="22"/>
                <w:lang w:val="en-US"/>
              </w:rPr>
              <w:t>Mexico</w:t>
            </w:r>
          </w:p>
        </w:tc>
        <w:tc>
          <w:tcPr>
            <w:tcW w:w="681" w:type="dxa"/>
            <w:vAlign w:val="center"/>
          </w:tcPr>
          <w:p w14:paraId="1E43FC8C" w14:textId="5E48F17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313C48B6" w14:textId="2F64EB2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70BE3B1A" w14:textId="4D9F01F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4CEE59DB" w14:textId="681BAB7C"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6EF9FD19" w14:textId="088EA1D2"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076FA06C" w14:textId="62E2ACBC"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6069F7EB" w14:textId="2D099206"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5C58E469" w14:textId="6333AEF8"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593F7B84" w14:textId="50CC422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73725BF4" w14:textId="47138945"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053E9A27" w14:textId="5385FC80" w:rsidR="00046EDB" w:rsidRPr="002B049C" w:rsidRDefault="00046EDB" w:rsidP="00046EDB">
            <w:pPr>
              <w:rPr>
                <w:rFonts w:cs="Times New Roman"/>
                <w:i w:val="0"/>
                <w:sz w:val="22"/>
                <w:lang w:val="en-US"/>
              </w:rPr>
            </w:pPr>
            <w:r w:rsidRPr="002B049C">
              <w:rPr>
                <w:rFonts w:cs="Times New Roman"/>
                <w:i w:val="0"/>
                <w:color w:val="000000"/>
                <w:sz w:val="22"/>
                <w:lang w:val="en-US"/>
              </w:rPr>
              <w:t>52.9</w:t>
            </w:r>
          </w:p>
        </w:tc>
        <w:tc>
          <w:tcPr>
            <w:tcW w:w="0" w:type="auto"/>
            <w:vAlign w:val="center"/>
          </w:tcPr>
          <w:p w14:paraId="4DAC7D0B" w14:textId="56348B92" w:rsidR="00046EDB" w:rsidRPr="002B049C" w:rsidRDefault="00046EDB" w:rsidP="00046EDB">
            <w:pPr>
              <w:rPr>
                <w:rFonts w:cs="Times New Roman"/>
                <w:i w:val="0"/>
                <w:sz w:val="22"/>
                <w:lang w:val="en-US"/>
              </w:rPr>
            </w:pPr>
            <w:r w:rsidRPr="002B049C">
              <w:rPr>
                <w:rFonts w:cs="Times New Roman"/>
                <w:i w:val="0"/>
                <w:color w:val="000000"/>
                <w:sz w:val="22"/>
                <w:lang w:val="en-US"/>
              </w:rPr>
              <w:t>29.3</w:t>
            </w:r>
          </w:p>
        </w:tc>
        <w:tc>
          <w:tcPr>
            <w:tcW w:w="0" w:type="auto"/>
            <w:vAlign w:val="center"/>
          </w:tcPr>
          <w:p w14:paraId="6D45F5A5" w14:textId="38DB4E69" w:rsidR="00046EDB" w:rsidRPr="002B049C" w:rsidRDefault="00046EDB" w:rsidP="00046EDB">
            <w:pPr>
              <w:rPr>
                <w:rFonts w:cs="Times New Roman"/>
                <w:i w:val="0"/>
                <w:sz w:val="22"/>
                <w:lang w:val="en-US"/>
              </w:rPr>
            </w:pPr>
            <w:r w:rsidRPr="002B049C">
              <w:rPr>
                <w:rFonts w:cs="Times New Roman"/>
                <w:i w:val="0"/>
                <w:color w:val="000000"/>
                <w:sz w:val="22"/>
                <w:lang w:val="en-US"/>
              </w:rPr>
              <w:t>5.91</w:t>
            </w:r>
          </w:p>
        </w:tc>
      </w:tr>
      <w:tr w:rsidR="00046EDB" w:rsidRPr="002B049C" w14:paraId="31FC9B44" w14:textId="77777777" w:rsidTr="00D753CA">
        <w:trPr>
          <w:cantSplit/>
        </w:trPr>
        <w:tc>
          <w:tcPr>
            <w:tcW w:w="0" w:type="auto"/>
            <w:vAlign w:val="center"/>
          </w:tcPr>
          <w:p w14:paraId="4D511646" w14:textId="505BDAF9" w:rsidR="00046EDB" w:rsidRPr="002B049C" w:rsidRDefault="00046EDB" w:rsidP="00046EDB">
            <w:pPr>
              <w:rPr>
                <w:rFonts w:cs="Times New Roman"/>
                <w:i w:val="0"/>
                <w:sz w:val="22"/>
                <w:lang w:val="en-US"/>
              </w:rPr>
            </w:pPr>
            <w:r w:rsidRPr="002B049C">
              <w:rPr>
                <w:rFonts w:cs="Times New Roman"/>
                <w:i w:val="0"/>
                <w:color w:val="000000"/>
                <w:sz w:val="22"/>
                <w:lang w:val="en-US"/>
              </w:rPr>
              <w:t>Netherlands</w:t>
            </w:r>
          </w:p>
        </w:tc>
        <w:tc>
          <w:tcPr>
            <w:tcW w:w="681" w:type="dxa"/>
            <w:vAlign w:val="center"/>
          </w:tcPr>
          <w:p w14:paraId="3AD06A53" w14:textId="6EEC7193"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688BC565" w14:textId="7FCDFC8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5520AC53" w14:textId="1C5E99A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617FD6EC" w14:textId="7439227C"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006515B9" w14:textId="4EECDD31"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40FF0298" w14:textId="6FEE7B3D"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12135764" w14:textId="2AFAB638"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0B0C54D9" w14:textId="6F2D3AE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731FC12D" w14:textId="353A022B"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2442CBF8" w14:textId="0D71F97A"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31979CDF" w14:textId="687C663B" w:rsidR="00046EDB" w:rsidRPr="002B049C" w:rsidRDefault="00046EDB" w:rsidP="00046EDB">
            <w:pPr>
              <w:rPr>
                <w:rFonts w:cs="Times New Roman"/>
                <w:i w:val="0"/>
                <w:sz w:val="22"/>
                <w:lang w:val="en-US"/>
              </w:rPr>
            </w:pPr>
            <w:r w:rsidRPr="002B049C">
              <w:rPr>
                <w:rFonts w:cs="Times New Roman"/>
                <w:i w:val="0"/>
                <w:color w:val="000000"/>
                <w:sz w:val="22"/>
                <w:lang w:val="en-US"/>
              </w:rPr>
              <w:t>47.2</w:t>
            </w:r>
          </w:p>
        </w:tc>
        <w:tc>
          <w:tcPr>
            <w:tcW w:w="0" w:type="auto"/>
            <w:vAlign w:val="center"/>
          </w:tcPr>
          <w:p w14:paraId="2069DE32" w14:textId="076AC605" w:rsidR="00046EDB" w:rsidRPr="002B049C" w:rsidRDefault="00046EDB" w:rsidP="00046EDB">
            <w:pPr>
              <w:rPr>
                <w:rFonts w:cs="Times New Roman"/>
                <w:i w:val="0"/>
                <w:sz w:val="22"/>
                <w:lang w:val="en-US"/>
              </w:rPr>
            </w:pPr>
            <w:r w:rsidRPr="002B049C">
              <w:rPr>
                <w:rFonts w:cs="Times New Roman"/>
                <w:i w:val="0"/>
                <w:color w:val="000000"/>
                <w:sz w:val="22"/>
                <w:lang w:val="en-US"/>
              </w:rPr>
              <w:t>42.8</w:t>
            </w:r>
          </w:p>
        </w:tc>
        <w:tc>
          <w:tcPr>
            <w:tcW w:w="0" w:type="auto"/>
            <w:vAlign w:val="center"/>
          </w:tcPr>
          <w:p w14:paraId="187DED12" w14:textId="263B6677" w:rsidR="00046EDB" w:rsidRPr="002B049C" w:rsidRDefault="00046EDB" w:rsidP="00046EDB">
            <w:pPr>
              <w:rPr>
                <w:rFonts w:cs="Times New Roman"/>
                <w:i w:val="0"/>
                <w:sz w:val="22"/>
                <w:lang w:val="en-US"/>
              </w:rPr>
            </w:pPr>
            <w:r w:rsidRPr="002B049C">
              <w:rPr>
                <w:rFonts w:cs="Times New Roman"/>
                <w:i w:val="0"/>
                <w:color w:val="000000"/>
                <w:sz w:val="22"/>
                <w:lang w:val="en-US"/>
              </w:rPr>
              <w:t>9.276</w:t>
            </w:r>
          </w:p>
        </w:tc>
      </w:tr>
      <w:tr w:rsidR="00046EDB" w:rsidRPr="002B049C" w14:paraId="28D31E61" w14:textId="77777777" w:rsidTr="00D753CA">
        <w:trPr>
          <w:cantSplit/>
        </w:trPr>
        <w:tc>
          <w:tcPr>
            <w:tcW w:w="0" w:type="auto"/>
            <w:vAlign w:val="center"/>
          </w:tcPr>
          <w:p w14:paraId="42DD3D5F" w14:textId="4FD6A2FE" w:rsidR="00046EDB" w:rsidRPr="002B049C" w:rsidRDefault="00046EDB" w:rsidP="00046EDB">
            <w:pPr>
              <w:rPr>
                <w:rFonts w:cs="Times New Roman"/>
                <w:i w:val="0"/>
                <w:sz w:val="22"/>
                <w:lang w:val="en-US"/>
              </w:rPr>
            </w:pPr>
            <w:r w:rsidRPr="002B049C">
              <w:rPr>
                <w:rFonts w:cs="Times New Roman"/>
                <w:i w:val="0"/>
                <w:color w:val="000000"/>
                <w:sz w:val="22"/>
                <w:lang w:val="en-US"/>
              </w:rPr>
              <w:t>New Zealand</w:t>
            </w:r>
          </w:p>
        </w:tc>
        <w:tc>
          <w:tcPr>
            <w:tcW w:w="681" w:type="dxa"/>
            <w:vAlign w:val="center"/>
          </w:tcPr>
          <w:p w14:paraId="3C882BCC" w14:textId="7837DA37"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4F04F31F" w14:textId="11BB580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BEFC714" w14:textId="5B2DF676" w:rsidR="00046EDB" w:rsidRPr="002B049C" w:rsidRDefault="00046EDB" w:rsidP="00046EDB">
            <w:pPr>
              <w:rPr>
                <w:rFonts w:cs="Times New Roman"/>
                <w:i w:val="0"/>
                <w:sz w:val="22"/>
                <w:lang w:val="en-US"/>
              </w:rPr>
            </w:pPr>
            <w:r w:rsidRPr="002B049C">
              <w:rPr>
                <w:rFonts w:cs="Times New Roman"/>
                <w:i w:val="0"/>
                <w:color w:val="000000"/>
                <w:sz w:val="22"/>
                <w:lang w:val="en-US"/>
              </w:rPr>
              <w:t>HIGHER TURNOUT OF SOME KINDS OF VOTER IN SOME CONSTITUENCIES</w:t>
            </w:r>
          </w:p>
        </w:tc>
        <w:tc>
          <w:tcPr>
            <w:tcW w:w="2394" w:type="dxa"/>
            <w:vAlign w:val="center"/>
          </w:tcPr>
          <w:p w14:paraId="08B50371" w14:textId="0D5503DB"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2351A9DE" w14:textId="1181AD1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0EEE7CBF" w14:textId="36DB3975"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6E346FB8" w14:textId="1338040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6CAED8DB" w14:textId="66FEBE0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AC242DF" w14:textId="55CC212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598C1B7C" w14:textId="13219C02"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6F073FE8" w14:textId="0B6AB858" w:rsidR="00046EDB" w:rsidRPr="002B049C" w:rsidRDefault="00046EDB" w:rsidP="00046EDB">
            <w:pPr>
              <w:rPr>
                <w:rFonts w:cs="Times New Roman"/>
                <w:i w:val="0"/>
                <w:sz w:val="22"/>
                <w:lang w:val="en-US"/>
              </w:rPr>
            </w:pPr>
            <w:r w:rsidRPr="002B049C">
              <w:rPr>
                <w:rFonts w:cs="Times New Roman"/>
                <w:i w:val="0"/>
                <w:color w:val="000000"/>
                <w:sz w:val="22"/>
                <w:lang w:val="en-US"/>
              </w:rPr>
              <w:t>51.4</w:t>
            </w:r>
          </w:p>
        </w:tc>
        <w:tc>
          <w:tcPr>
            <w:tcW w:w="0" w:type="auto"/>
            <w:vAlign w:val="center"/>
          </w:tcPr>
          <w:p w14:paraId="042B9BA6" w14:textId="182EC39D" w:rsidR="00046EDB" w:rsidRPr="002B049C" w:rsidRDefault="00046EDB" w:rsidP="00046EDB">
            <w:pPr>
              <w:rPr>
                <w:rFonts w:cs="Times New Roman"/>
                <w:i w:val="0"/>
                <w:sz w:val="22"/>
                <w:lang w:val="en-US"/>
              </w:rPr>
            </w:pPr>
            <w:r w:rsidRPr="002B049C">
              <w:rPr>
                <w:rFonts w:cs="Times New Roman"/>
                <w:i w:val="0"/>
                <w:color w:val="000000"/>
                <w:sz w:val="22"/>
                <w:lang w:val="en-US"/>
              </w:rPr>
              <w:t>37.2</w:t>
            </w:r>
          </w:p>
        </w:tc>
        <w:tc>
          <w:tcPr>
            <w:tcW w:w="0" w:type="auto"/>
            <w:vAlign w:val="center"/>
          </w:tcPr>
          <w:p w14:paraId="17FEE63B" w14:textId="551327FD" w:rsidR="00046EDB" w:rsidRPr="002B049C" w:rsidRDefault="00046EDB" w:rsidP="00046EDB">
            <w:pPr>
              <w:rPr>
                <w:rFonts w:cs="Times New Roman"/>
                <w:i w:val="0"/>
                <w:sz w:val="22"/>
                <w:lang w:val="en-US"/>
              </w:rPr>
            </w:pPr>
            <w:r w:rsidRPr="002B049C">
              <w:rPr>
                <w:rFonts w:cs="Times New Roman"/>
                <w:i w:val="0"/>
                <w:color w:val="000000"/>
                <w:sz w:val="22"/>
                <w:lang w:val="en-US"/>
              </w:rPr>
              <w:t>9.207</w:t>
            </w:r>
          </w:p>
        </w:tc>
      </w:tr>
      <w:tr w:rsidR="00046EDB" w:rsidRPr="002B049C" w14:paraId="1DA8337E" w14:textId="77777777" w:rsidTr="00D753CA">
        <w:trPr>
          <w:cantSplit/>
        </w:trPr>
        <w:tc>
          <w:tcPr>
            <w:tcW w:w="0" w:type="auto"/>
            <w:vAlign w:val="center"/>
          </w:tcPr>
          <w:p w14:paraId="46414AE0" w14:textId="5AF1F976" w:rsidR="00046EDB" w:rsidRPr="002B049C" w:rsidRDefault="00046EDB" w:rsidP="00046EDB">
            <w:pPr>
              <w:rPr>
                <w:rFonts w:cs="Times New Roman"/>
                <w:i w:val="0"/>
                <w:sz w:val="22"/>
                <w:lang w:val="en-US"/>
              </w:rPr>
            </w:pPr>
            <w:r w:rsidRPr="002B049C">
              <w:rPr>
                <w:rFonts w:cs="Times New Roman"/>
                <w:i w:val="0"/>
                <w:color w:val="000000"/>
                <w:sz w:val="22"/>
                <w:lang w:val="en-US"/>
              </w:rPr>
              <w:t>Norway</w:t>
            </w:r>
          </w:p>
        </w:tc>
        <w:tc>
          <w:tcPr>
            <w:tcW w:w="681" w:type="dxa"/>
            <w:vAlign w:val="center"/>
          </w:tcPr>
          <w:p w14:paraId="51E252D5" w14:textId="0FFC1AE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08A1B7F6" w14:textId="3F1B02C7" w:rsidR="00D753CA" w:rsidRPr="002B049C" w:rsidRDefault="00D753CA" w:rsidP="00046EDB">
            <w:pPr>
              <w:rPr>
                <w:rFonts w:cs="Times New Roman"/>
                <w:i w:val="0"/>
                <w:color w:val="000000"/>
                <w:sz w:val="22"/>
                <w:lang w:val="en-US"/>
              </w:rPr>
            </w:pPr>
            <w:r w:rsidRPr="002B049C">
              <w:rPr>
                <w:rFonts w:cs="Times New Roman"/>
                <w:i w:val="0"/>
                <w:color w:val="000000"/>
                <w:sz w:val="22"/>
                <w:lang w:val="en-US"/>
              </w:rPr>
              <w:t>SOME DIS-</w:t>
            </w:r>
          </w:p>
          <w:p w14:paraId="72909EF3" w14:textId="2F9F2D83" w:rsidR="00046EDB" w:rsidRPr="002B049C" w:rsidRDefault="00D753CA" w:rsidP="00046EDB">
            <w:pPr>
              <w:rPr>
                <w:rFonts w:cs="Times New Roman"/>
                <w:i w:val="0"/>
                <w:sz w:val="22"/>
                <w:lang w:val="en-US"/>
              </w:rPr>
            </w:pPr>
            <w:r w:rsidRPr="002B049C">
              <w:rPr>
                <w:rFonts w:cs="Times New Roman"/>
                <w:i w:val="0"/>
                <w:color w:val="000000"/>
                <w:sz w:val="22"/>
                <w:lang w:val="en-US"/>
              </w:rPr>
              <w:t>CONTINUATION</w:t>
            </w:r>
          </w:p>
        </w:tc>
        <w:tc>
          <w:tcPr>
            <w:tcW w:w="3266" w:type="dxa"/>
            <w:vAlign w:val="center"/>
          </w:tcPr>
          <w:p w14:paraId="312ECDDC" w14:textId="3F4DB25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6B9C34E1" w14:textId="22BFC737"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62A59246" w14:textId="324A5C60"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04E96F0F" w14:textId="69C6AF15"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0A564DF2" w14:textId="06379B2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2BF8F8EF" w14:textId="1E48484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972AF43" w14:textId="5609206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0FBA46EE" w14:textId="372D2F77"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783FC4AA" w14:textId="5B82C178" w:rsidR="00046EDB" w:rsidRPr="002B049C" w:rsidRDefault="00046EDB" w:rsidP="00046EDB">
            <w:pPr>
              <w:rPr>
                <w:rFonts w:cs="Times New Roman"/>
                <w:i w:val="0"/>
                <w:sz w:val="22"/>
                <w:lang w:val="en-US"/>
              </w:rPr>
            </w:pPr>
            <w:r w:rsidRPr="002B049C">
              <w:rPr>
                <w:rFonts w:cs="Times New Roman"/>
                <w:i w:val="0"/>
                <w:color w:val="000000"/>
                <w:sz w:val="22"/>
                <w:lang w:val="en-US"/>
              </w:rPr>
              <w:t>63.6</w:t>
            </w:r>
          </w:p>
        </w:tc>
        <w:tc>
          <w:tcPr>
            <w:tcW w:w="0" w:type="auto"/>
            <w:vAlign w:val="center"/>
          </w:tcPr>
          <w:p w14:paraId="4168B467" w14:textId="4244FF3F" w:rsidR="00046EDB" w:rsidRPr="002B049C" w:rsidRDefault="00046EDB" w:rsidP="00046EDB">
            <w:pPr>
              <w:rPr>
                <w:rFonts w:cs="Times New Roman"/>
                <w:i w:val="0"/>
                <w:sz w:val="22"/>
                <w:lang w:val="en-US"/>
              </w:rPr>
            </w:pPr>
            <w:r w:rsidRPr="002B049C">
              <w:rPr>
                <w:rFonts w:cs="Times New Roman"/>
                <w:i w:val="0"/>
                <w:color w:val="000000"/>
                <w:sz w:val="22"/>
                <w:lang w:val="en-US"/>
              </w:rPr>
              <w:t>39.5</w:t>
            </w:r>
          </w:p>
        </w:tc>
        <w:tc>
          <w:tcPr>
            <w:tcW w:w="0" w:type="auto"/>
            <w:vAlign w:val="center"/>
          </w:tcPr>
          <w:p w14:paraId="68DDBCFD" w14:textId="6C00E7E1" w:rsidR="00046EDB" w:rsidRPr="002B049C" w:rsidRDefault="00046EDB" w:rsidP="00046EDB">
            <w:pPr>
              <w:rPr>
                <w:rFonts w:cs="Times New Roman"/>
                <w:i w:val="0"/>
                <w:sz w:val="22"/>
                <w:lang w:val="en-US"/>
              </w:rPr>
            </w:pPr>
            <w:r w:rsidRPr="002B049C">
              <w:rPr>
                <w:rFonts w:cs="Times New Roman"/>
                <w:i w:val="0"/>
                <w:color w:val="000000"/>
                <w:sz w:val="22"/>
                <w:lang w:val="en-US"/>
              </w:rPr>
              <w:t>9.034</w:t>
            </w:r>
          </w:p>
        </w:tc>
      </w:tr>
      <w:tr w:rsidR="00046EDB" w:rsidRPr="002B049C" w14:paraId="4F913801" w14:textId="77777777" w:rsidTr="00D753CA">
        <w:trPr>
          <w:cantSplit/>
        </w:trPr>
        <w:tc>
          <w:tcPr>
            <w:tcW w:w="0" w:type="auto"/>
            <w:vAlign w:val="center"/>
          </w:tcPr>
          <w:p w14:paraId="58CC2CBB" w14:textId="79CC9454" w:rsidR="00046EDB" w:rsidRPr="002B049C" w:rsidRDefault="00046EDB" w:rsidP="00046EDB">
            <w:pPr>
              <w:rPr>
                <w:rFonts w:cs="Times New Roman"/>
                <w:i w:val="0"/>
                <w:sz w:val="22"/>
                <w:lang w:val="en-US"/>
              </w:rPr>
            </w:pPr>
            <w:r w:rsidRPr="002B049C">
              <w:rPr>
                <w:rFonts w:cs="Times New Roman"/>
                <w:i w:val="0"/>
                <w:color w:val="000000"/>
                <w:sz w:val="22"/>
                <w:lang w:val="en-US"/>
              </w:rPr>
              <w:t>Poland</w:t>
            </w:r>
          </w:p>
        </w:tc>
        <w:tc>
          <w:tcPr>
            <w:tcW w:w="681" w:type="dxa"/>
            <w:vAlign w:val="center"/>
          </w:tcPr>
          <w:p w14:paraId="2BDCF879" w14:textId="38634271"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5734FB12" w14:textId="52F8C07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2690B576" w14:textId="2BFD7AA4"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188E3421" w14:textId="3656A964"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22729BAC" w14:textId="35AD2391"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21CAEC7A" w14:textId="4E3A3B08"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00DED9BE" w14:textId="2AF7751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00540433" w14:textId="72534B9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3231D885" w14:textId="0086E893"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3D4C29F0" w14:textId="5294FC49"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2DF1B26E" w14:textId="389F4ECB" w:rsidR="00046EDB" w:rsidRPr="002B049C" w:rsidRDefault="00046EDB" w:rsidP="00046EDB">
            <w:pPr>
              <w:rPr>
                <w:rFonts w:cs="Times New Roman"/>
                <w:i w:val="0"/>
                <w:sz w:val="22"/>
                <w:lang w:val="en-US"/>
              </w:rPr>
            </w:pPr>
            <w:r w:rsidRPr="002B049C">
              <w:rPr>
                <w:rFonts w:cs="Times New Roman"/>
                <w:i w:val="0"/>
                <w:color w:val="000000"/>
                <w:sz w:val="22"/>
                <w:lang w:val="en-US"/>
              </w:rPr>
              <w:t>34.2</w:t>
            </w:r>
          </w:p>
        </w:tc>
        <w:tc>
          <w:tcPr>
            <w:tcW w:w="0" w:type="auto"/>
            <w:vAlign w:val="center"/>
          </w:tcPr>
          <w:p w14:paraId="2C57026D" w14:textId="529E919E" w:rsidR="00046EDB" w:rsidRPr="002B049C" w:rsidRDefault="00046EDB" w:rsidP="00046EDB">
            <w:pPr>
              <w:rPr>
                <w:rFonts w:cs="Times New Roman"/>
                <w:i w:val="0"/>
                <w:sz w:val="22"/>
                <w:lang w:val="en-US"/>
              </w:rPr>
            </w:pPr>
            <w:r w:rsidRPr="002B049C">
              <w:rPr>
                <w:rFonts w:cs="Times New Roman"/>
                <w:i w:val="0"/>
                <w:color w:val="000000"/>
                <w:sz w:val="22"/>
                <w:lang w:val="en-US"/>
              </w:rPr>
              <w:t>41.9</w:t>
            </w:r>
          </w:p>
        </w:tc>
        <w:tc>
          <w:tcPr>
            <w:tcW w:w="0" w:type="auto"/>
            <w:vAlign w:val="center"/>
          </w:tcPr>
          <w:p w14:paraId="2104C89F" w14:textId="28454C5E" w:rsidR="00046EDB" w:rsidRPr="002B049C" w:rsidRDefault="00046EDB" w:rsidP="00046EDB">
            <w:pPr>
              <w:rPr>
                <w:rFonts w:cs="Times New Roman"/>
                <w:i w:val="0"/>
                <w:sz w:val="22"/>
                <w:lang w:val="en-US"/>
              </w:rPr>
            </w:pPr>
            <w:r w:rsidRPr="002B049C">
              <w:rPr>
                <w:rFonts w:cs="Times New Roman"/>
                <w:i w:val="0"/>
                <w:color w:val="000000"/>
                <w:sz w:val="22"/>
                <w:lang w:val="en-US"/>
              </w:rPr>
              <w:t>8.005</w:t>
            </w:r>
          </w:p>
        </w:tc>
      </w:tr>
      <w:tr w:rsidR="00046EDB" w:rsidRPr="002B049C" w14:paraId="7E17E53D" w14:textId="77777777" w:rsidTr="00D753CA">
        <w:trPr>
          <w:cantSplit/>
        </w:trPr>
        <w:tc>
          <w:tcPr>
            <w:tcW w:w="0" w:type="auto"/>
            <w:vAlign w:val="center"/>
          </w:tcPr>
          <w:p w14:paraId="111E59B4" w14:textId="058F7031" w:rsidR="00046EDB" w:rsidRPr="002B049C" w:rsidRDefault="00046EDB" w:rsidP="00046EDB">
            <w:pPr>
              <w:rPr>
                <w:rFonts w:cs="Times New Roman"/>
                <w:i w:val="0"/>
                <w:sz w:val="22"/>
                <w:lang w:val="en-US"/>
              </w:rPr>
            </w:pPr>
            <w:r w:rsidRPr="002B049C">
              <w:rPr>
                <w:rFonts w:cs="Times New Roman"/>
                <w:i w:val="0"/>
                <w:color w:val="000000"/>
                <w:sz w:val="22"/>
                <w:lang w:val="en-US"/>
              </w:rPr>
              <w:t>Portugal</w:t>
            </w:r>
          </w:p>
        </w:tc>
        <w:tc>
          <w:tcPr>
            <w:tcW w:w="681" w:type="dxa"/>
            <w:vAlign w:val="center"/>
          </w:tcPr>
          <w:p w14:paraId="546411FA" w14:textId="6ACFCA8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1E127785" w14:textId="409ACA1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457FD8AC" w14:textId="0D476478"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54A81088" w14:textId="06E60519"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4E8F0746" w14:textId="415E37B8"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6016E869" w14:textId="568C6B0E"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69DEF822" w14:textId="63F3D06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29E21116" w14:textId="1B8FC55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60B63F93" w14:textId="7593132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AB1C84A" w14:textId="2652392D"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215D8937" w14:textId="3B6838CF" w:rsidR="00046EDB" w:rsidRPr="002B049C" w:rsidRDefault="00046EDB" w:rsidP="00046EDB">
            <w:pPr>
              <w:rPr>
                <w:rFonts w:cs="Times New Roman"/>
                <w:i w:val="0"/>
                <w:sz w:val="22"/>
                <w:lang w:val="en-US"/>
              </w:rPr>
            </w:pPr>
            <w:r w:rsidRPr="002B049C">
              <w:rPr>
                <w:rFonts w:cs="Times New Roman"/>
                <w:i w:val="0"/>
                <w:color w:val="000000"/>
                <w:sz w:val="22"/>
                <w:lang w:val="en-US"/>
              </w:rPr>
              <w:t>58.9</w:t>
            </w:r>
          </w:p>
        </w:tc>
        <w:tc>
          <w:tcPr>
            <w:tcW w:w="0" w:type="auto"/>
            <w:vAlign w:val="center"/>
          </w:tcPr>
          <w:p w14:paraId="1C65BDA7" w14:textId="28581F4A" w:rsidR="00046EDB" w:rsidRPr="002B049C" w:rsidRDefault="00046EDB" w:rsidP="00046EDB">
            <w:pPr>
              <w:rPr>
                <w:rFonts w:cs="Times New Roman"/>
                <w:i w:val="0"/>
                <w:sz w:val="22"/>
                <w:lang w:val="en-US"/>
              </w:rPr>
            </w:pPr>
            <w:r w:rsidRPr="002B049C">
              <w:rPr>
                <w:rFonts w:cs="Times New Roman"/>
                <w:i w:val="0"/>
                <w:color w:val="000000"/>
                <w:sz w:val="22"/>
                <w:lang w:val="en-US"/>
              </w:rPr>
              <w:t>44.6</w:t>
            </w:r>
          </w:p>
        </w:tc>
        <w:tc>
          <w:tcPr>
            <w:tcW w:w="0" w:type="auto"/>
            <w:vAlign w:val="center"/>
          </w:tcPr>
          <w:p w14:paraId="06296BC4" w14:textId="57B5154D" w:rsidR="00046EDB" w:rsidRPr="002B049C" w:rsidRDefault="00046EDB" w:rsidP="00046EDB">
            <w:pPr>
              <w:rPr>
                <w:rFonts w:cs="Times New Roman"/>
                <w:i w:val="0"/>
                <w:sz w:val="22"/>
                <w:lang w:val="en-US"/>
              </w:rPr>
            </w:pPr>
            <w:r w:rsidRPr="002B049C">
              <w:rPr>
                <w:rFonts w:cs="Times New Roman"/>
                <w:i w:val="0"/>
                <w:color w:val="000000"/>
                <w:sz w:val="22"/>
                <w:lang w:val="en-US"/>
              </w:rPr>
              <w:t>7.948</w:t>
            </w:r>
          </w:p>
        </w:tc>
      </w:tr>
      <w:tr w:rsidR="00046EDB" w:rsidRPr="002B049C" w14:paraId="65A3730F" w14:textId="77777777" w:rsidTr="00D753CA">
        <w:trPr>
          <w:cantSplit/>
        </w:trPr>
        <w:tc>
          <w:tcPr>
            <w:tcW w:w="0" w:type="auto"/>
            <w:vAlign w:val="center"/>
          </w:tcPr>
          <w:p w14:paraId="75C24759" w14:textId="58FF0662" w:rsidR="00046EDB" w:rsidRPr="002B049C" w:rsidRDefault="00046EDB" w:rsidP="00046EDB">
            <w:pPr>
              <w:rPr>
                <w:rFonts w:cs="Times New Roman"/>
                <w:i w:val="0"/>
                <w:sz w:val="22"/>
                <w:lang w:val="en-US"/>
              </w:rPr>
            </w:pPr>
            <w:r w:rsidRPr="002B049C">
              <w:rPr>
                <w:rFonts w:cs="Times New Roman"/>
                <w:i w:val="0"/>
                <w:color w:val="000000"/>
                <w:sz w:val="22"/>
                <w:lang w:val="en-US"/>
              </w:rPr>
              <w:t>Slovakia</w:t>
            </w:r>
          </w:p>
        </w:tc>
        <w:tc>
          <w:tcPr>
            <w:tcW w:w="681" w:type="dxa"/>
            <w:vAlign w:val="center"/>
          </w:tcPr>
          <w:p w14:paraId="39381AA4" w14:textId="4AA4CE8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3862E26A" w14:textId="2F9393E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4494D85F" w14:textId="4B9D67EC"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1D3D8284" w14:textId="70A89742"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5BC4B8CD" w14:textId="0EBFA69B"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24F268D1" w14:textId="696743E0"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02ABD353" w14:textId="39A3D1B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14D6CFE0" w14:textId="5CB18EE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0FF18B1D" w14:textId="22C3446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40728DA2" w14:textId="3824D8A6"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05B05F3D" w14:textId="789823FB" w:rsidR="00046EDB" w:rsidRPr="002B049C" w:rsidRDefault="00046EDB" w:rsidP="00046EDB">
            <w:pPr>
              <w:rPr>
                <w:rFonts w:cs="Times New Roman"/>
                <w:i w:val="0"/>
                <w:sz w:val="22"/>
                <w:lang w:val="en-US"/>
              </w:rPr>
            </w:pPr>
            <w:r w:rsidRPr="002B049C">
              <w:rPr>
                <w:rFonts w:cs="Times New Roman"/>
                <w:i w:val="0"/>
                <w:color w:val="000000"/>
                <w:sz w:val="22"/>
                <w:lang w:val="en-US"/>
              </w:rPr>
              <w:t>21.6</w:t>
            </w:r>
          </w:p>
        </w:tc>
        <w:tc>
          <w:tcPr>
            <w:tcW w:w="0" w:type="auto"/>
            <w:vAlign w:val="center"/>
          </w:tcPr>
          <w:p w14:paraId="5A426367" w14:textId="7FA93F8D" w:rsidR="00046EDB" w:rsidRPr="002B049C" w:rsidRDefault="00046EDB" w:rsidP="00046EDB">
            <w:pPr>
              <w:rPr>
                <w:rFonts w:cs="Times New Roman"/>
                <w:i w:val="0"/>
                <w:sz w:val="22"/>
                <w:lang w:val="en-US"/>
              </w:rPr>
            </w:pPr>
            <w:r w:rsidRPr="002B049C">
              <w:rPr>
                <w:rFonts w:cs="Times New Roman"/>
                <w:i w:val="0"/>
                <w:color w:val="000000"/>
                <w:sz w:val="22"/>
                <w:lang w:val="en-US"/>
              </w:rPr>
              <w:t>41.8</w:t>
            </w:r>
          </w:p>
        </w:tc>
        <w:tc>
          <w:tcPr>
            <w:tcW w:w="0" w:type="auto"/>
            <w:vAlign w:val="center"/>
          </w:tcPr>
          <w:p w14:paraId="3FEC41C2" w14:textId="1AF80FAB" w:rsidR="00046EDB" w:rsidRPr="002B049C" w:rsidRDefault="00046EDB" w:rsidP="00046EDB">
            <w:pPr>
              <w:rPr>
                <w:rFonts w:cs="Times New Roman"/>
                <w:i w:val="0"/>
                <w:sz w:val="22"/>
                <w:lang w:val="en-US"/>
              </w:rPr>
            </w:pPr>
            <w:r w:rsidRPr="002B049C">
              <w:rPr>
                <w:rFonts w:cs="Times New Roman"/>
                <w:i w:val="0"/>
                <w:color w:val="000000"/>
                <w:sz w:val="22"/>
                <w:lang w:val="en-US"/>
              </w:rPr>
              <w:t>7.988</w:t>
            </w:r>
          </w:p>
        </w:tc>
      </w:tr>
      <w:tr w:rsidR="00046EDB" w:rsidRPr="002B049C" w14:paraId="1C9CFB63" w14:textId="77777777" w:rsidTr="00D753CA">
        <w:trPr>
          <w:cantSplit/>
        </w:trPr>
        <w:tc>
          <w:tcPr>
            <w:tcW w:w="0" w:type="auto"/>
            <w:vAlign w:val="center"/>
          </w:tcPr>
          <w:p w14:paraId="4A820082" w14:textId="397DC7F2" w:rsidR="00046EDB" w:rsidRPr="002B049C" w:rsidRDefault="00046EDB" w:rsidP="00046EDB">
            <w:pPr>
              <w:rPr>
                <w:rFonts w:cs="Times New Roman"/>
                <w:i w:val="0"/>
                <w:sz w:val="22"/>
                <w:lang w:val="en-US"/>
              </w:rPr>
            </w:pPr>
            <w:r w:rsidRPr="002B049C">
              <w:rPr>
                <w:rFonts w:cs="Times New Roman"/>
                <w:i w:val="0"/>
                <w:color w:val="000000"/>
                <w:sz w:val="22"/>
                <w:lang w:val="en-US"/>
              </w:rPr>
              <w:t>Slovenia</w:t>
            </w:r>
          </w:p>
        </w:tc>
        <w:tc>
          <w:tcPr>
            <w:tcW w:w="681" w:type="dxa"/>
            <w:vAlign w:val="center"/>
          </w:tcPr>
          <w:p w14:paraId="785A50F1" w14:textId="296C6AE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3BE025F6" w14:textId="3F4EE209"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211D2450" w14:textId="5042483D"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7606D1A6" w14:textId="19DA2541"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7EA5BD2B" w14:textId="60D3E0F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3757222B" w14:textId="3B6A3FF8"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24C695BA" w14:textId="7624D792"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716ACCB2" w14:textId="7E6EEB01"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293BB77C" w14:textId="003A860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72FADC65" w14:textId="60341CA5"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1CE6126B" w14:textId="4A3BD3F0" w:rsidR="00046EDB" w:rsidRPr="002B049C" w:rsidRDefault="00046EDB" w:rsidP="00046EDB">
            <w:pPr>
              <w:rPr>
                <w:rFonts w:cs="Times New Roman"/>
                <w:i w:val="0"/>
                <w:sz w:val="22"/>
                <w:lang w:val="en-US"/>
              </w:rPr>
            </w:pPr>
            <w:r w:rsidRPr="002B049C">
              <w:rPr>
                <w:rFonts w:cs="Times New Roman"/>
                <w:i w:val="0"/>
                <w:color w:val="000000"/>
                <w:sz w:val="22"/>
                <w:lang w:val="en-US"/>
              </w:rPr>
              <w:t>45.1</w:t>
            </w:r>
          </w:p>
        </w:tc>
        <w:tc>
          <w:tcPr>
            <w:tcW w:w="0" w:type="auto"/>
            <w:vAlign w:val="center"/>
          </w:tcPr>
          <w:p w14:paraId="415D52EF" w14:textId="743E78EC" w:rsidR="00046EDB" w:rsidRPr="002B049C" w:rsidRDefault="00046EDB" w:rsidP="00046EDB">
            <w:pPr>
              <w:rPr>
                <w:rFonts w:cs="Times New Roman"/>
                <w:i w:val="0"/>
                <w:sz w:val="22"/>
                <w:lang w:val="en-US"/>
              </w:rPr>
            </w:pPr>
            <w:r w:rsidRPr="002B049C">
              <w:rPr>
                <w:rFonts w:cs="Times New Roman"/>
                <w:i w:val="0"/>
                <w:color w:val="000000"/>
                <w:sz w:val="22"/>
                <w:lang w:val="en-US"/>
              </w:rPr>
              <w:t>44.9</w:t>
            </w:r>
          </w:p>
        </w:tc>
        <w:tc>
          <w:tcPr>
            <w:tcW w:w="0" w:type="auto"/>
            <w:vAlign w:val="center"/>
          </w:tcPr>
          <w:p w14:paraId="34438047" w14:textId="1BB1F4AA" w:rsidR="00046EDB" w:rsidRPr="002B049C" w:rsidRDefault="00046EDB" w:rsidP="00046EDB">
            <w:pPr>
              <w:rPr>
                <w:rFonts w:cs="Times New Roman"/>
                <w:i w:val="0"/>
                <w:sz w:val="22"/>
                <w:lang w:val="en-US"/>
              </w:rPr>
            </w:pPr>
            <w:r w:rsidRPr="002B049C">
              <w:rPr>
                <w:rFonts w:cs="Times New Roman"/>
                <w:i w:val="0"/>
                <w:color w:val="000000"/>
                <w:sz w:val="22"/>
                <w:lang w:val="en-US"/>
              </w:rPr>
              <w:t>7.853</w:t>
            </w:r>
          </w:p>
        </w:tc>
      </w:tr>
      <w:tr w:rsidR="00046EDB" w:rsidRPr="002B049C" w14:paraId="61D204A2" w14:textId="77777777" w:rsidTr="00D753CA">
        <w:trPr>
          <w:cantSplit/>
        </w:trPr>
        <w:tc>
          <w:tcPr>
            <w:tcW w:w="0" w:type="auto"/>
            <w:vAlign w:val="center"/>
          </w:tcPr>
          <w:p w14:paraId="4D64C567" w14:textId="1503EC36" w:rsidR="00046EDB" w:rsidRPr="002B049C" w:rsidRDefault="00046EDB" w:rsidP="00046EDB">
            <w:pPr>
              <w:rPr>
                <w:rFonts w:cs="Times New Roman"/>
                <w:i w:val="0"/>
                <w:sz w:val="22"/>
                <w:lang w:val="en-US"/>
              </w:rPr>
            </w:pPr>
            <w:r w:rsidRPr="002B049C">
              <w:rPr>
                <w:rFonts w:cs="Times New Roman"/>
                <w:i w:val="0"/>
                <w:color w:val="000000"/>
                <w:sz w:val="22"/>
                <w:lang w:val="en-US"/>
              </w:rPr>
              <w:t>Spain</w:t>
            </w:r>
          </w:p>
        </w:tc>
        <w:tc>
          <w:tcPr>
            <w:tcW w:w="681" w:type="dxa"/>
            <w:vAlign w:val="center"/>
          </w:tcPr>
          <w:p w14:paraId="2DF5E25A" w14:textId="52898DE9"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4CF959AE" w14:textId="021609A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14F250E4" w14:textId="227BFAC5" w:rsidR="00046EDB" w:rsidRPr="002B049C" w:rsidRDefault="00046EDB" w:rsidP="00046EDB">
            <w:pPr>
              <w:rPr>
                <w:rFonts w:cs="Times New Roman"/>
                <w:i w:val="0"/>
                <w:sz w:val="22"/>
                <w:lang w:val="en-US"/>
              </w:rPr>
            </w:pPr>
            <w:r w:rsidRPr="002B049C">
              <w:rPr>
                <w:rFonts w:cs="Times New Roman"/>
                <w:i w:val="0"/>
                <w:color w:val="000000"/>
                <w:sz w:val="22"/>
                <w:lang w:val="en-US"/>
              </w:rPr>
              <w:t>HIGHER TURNOUT OF SOME KINDS OF VOTER IN SOME CONSTITUENCIES</w:t>
            </w:r>
          </w:p>
        </w:tc>
        <w:tc>
          <w:tcPr>
            <w:tcW w:w="2394" w:type="dxa"/>
            <w:vAlign w:val="center"/>
          </w:tcPr>
          <w:p w14:paraId="2F15E4CA" w14:textId="09502187"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75F6E86E" w14:textId="6222E6DF"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100" w:type="dxa"/>
            <w:vAlign w:val="center"/>
          </w:tcPr>
          <w:p w14:paraId="1C3FB601" w14:textId="6FFFE701"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53360985" w14:textId="474E0414"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5B182641" w14:textId="16FF50B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8807DE1" w14:textId="5BC7D045"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0469FAA8" w14:textId="1B8DE0D4" w:rsidR="00046EDB" w:rsidRPr="002B049C" w:rsidRDefault="00046EDB" w:rsidP="00046EDB">
            <w:pPr>
              <w:rPr>
                <w:rFonts w:cs="Times New Roman"/>
                <w:i w:val="0"/>
                <w:sz w:val="22"/>
                <w:lang w:val="en-US"/>
              </w:rPr>
            </w:pPr>
            <w:r w:rsidRPr="002B049C">
              <w:rPr>
                <w:rFonts w:cs="Times New Roman"/>
                <w:i w:val="0"/>
                <w:color w:val="000000"/>
                <w:sz w:val="22"/>
                <w:lang w:val="en-US"/>
              </w:rPr>
              <w:t>Mixed</w:t>
            </w:r>
          </w:p>
        </w:tc>
        <w:tc>
          <w:tcPr>
            <w:tcW w:w="0" w:type="auto"/>
            <w:vAlign w:val="center"/>
          </w:tcPr>
          <w:p w14:paraId="70C1B14E" w14:textId="2CF6DEDD" w:rsidR="00046EDB" w:rsidRPr="002B049C" w:rsidRDefault="00046EDB" w:rsidP="00046EDB">
            <w:pPr>
              <w:rPr>
                <w:rFonts w:cs="Times New Roman"/>
                <w:i w:val="0"/>
                <w:sz w:val="22"/>
                <w:lang w:val="en-US"/>
              </w:rPr>
            </w:pPr>
            <w:r w:rsidRPr="002B049C">
              <w:rPr>
                <w:rFonts w:cs="Times New Roman"/>
                <w:i w:val="0"/>
                <w:color w:val="000000"/>
                <w:sz w:val="22"/>
                <w:lang w:val="en-US"/>
              </w:rPr>
              <w:t>37.2</w:t>
            </w:r>
          </w:p>
        </w:tc>
        <w:tc>
          <w:tcPr>
            <w:tcW w:w="0" w:type="auto"/>
            <w:vAlign w:val="center"/>
          </w:tcPr>
          <w:p w14:paraId="51BBF8F8" w14:textId="15D08075" w:rsidR="00046EDB" w:rsidRPr="002B049C" w:rsidRDefault="00046EDB" w:rsidP="00046EDB">
            <w:pPr>
              <w:rPr>
                <w:rFonts w:cs="Times New Roman"/>
                <w:i w:val="0"/>
                <w:sz w:val="22"/>
                <w:lang w:val="en-US"/>
              </w:rPr>
            </w:pPr>
            <w:r w:rsidRPr="002B049C">
              <w:rPr>
                <w:rFonts w:cs="Times New Roman"/>
                <w:i w:val="0"/>
                <w:color w:val="000000"/>
                <w:sz w:val="22"/>
                <w:lang w:val="en-US"/>
              </w:rPr>
              <w:t>43.9</w:t>
            </w:r>
          </w:p>
        </w:tc>
        <w:tc>
          <w:tcPr>
            <w:tcW w:w="0" w:type="auto"/>
            <w:vAlign w:val="center"/>
          </w:tcPr>
          <w:p w14:paraId="334B10D8" w14:textId="7ADCB682" w:rsidR="00046EDB" w:rsidRPr="002B049C" w:rsidRDefault="00046EDB" w:rsidP="00046EDB">
            <w:pPr>
              <w:rPr>
                <w:rFonts w:cs="Times New Roman"/>
                <w:i w:val="0"/>
                <w:sz w:val="22"/>
                <w:lang w:val="en-US"/>
              </w:rPr>
            </w:pPr>
            <w:r w:rsidRPr="002B049C">
              <w:rPr>
                <w:rFonts w:cs="Times New Roman"/>
                <w:i w:val="0"/>
                <w:color w:val="000000"/>
                <w:sz w:val="22"/>
                <w:lang w:val="en-US"/>
              </w:rPr>
              <w:t>8.531</w:t>
            </w:r>
          </w:p>
        </w:tc>
      </w:tr>
      <w:tr w:rsidR="00046EDB" w:rsidRPr="002B049C" w14:paraId="0933AB5B" w14:textId="77777777" w:rsidTr="00D753CA">
        <w:trPr>
          <w:cantSplit/>
        </w:trPr>
        <w:tc>
          <w:tcPr>
            <w:tcW w:w="0" w:type="auto"/>
            <w:vAlign w:val="center"/>
          </w:tcPr>
          <w:p w14:paraId="5108B6B5" w14:textId="0052874D" w:rsidR="00046EDB" w:rsidRPr="002B049C" w:rsidRDefault="00046EDB" w:rsidP="00046EDB">
            <w:pPr>
              <w:rPr>
                <w:rFonts w:cs="Times New Roman"/>
                <w:i w:val="0"/>
                <w:sz w:val="22"/>
                <w:lang w:val="en-US"/>
              </w:rPr>
            </w:pPr>
            <w:r w:rsidRPr="002B049C">
              <w:rPr>
                <w:rFonts w:cs="Times New Roman"/>
                <w:i w:val="0"/>
                <w:color w:val="000000"/>
                <w:sz w:val="22"/>
                <w:lang w:val="en-US"/>
              </w:rPr>
              <w:t>Sweden</w:t>
            </w:r>
          </w:p>
        </w:tc>
        <w:tc>
          <w:tcPr>
            <w:tcW w:w="681" w:type="dxa"/>
            <w:vAlign w:val="center"/>
          </w:tcPr>
          <w:p w14:paraId="56562142" w14:textId="791D4200"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1930" w:type="dxa"/>
            <w:vAlign w:val="center"/>
          </w:tcPr>
          <w:p w14:paraId="4146C335" w14:textId="727A0092"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3266" w:type="dxa"/>
            <w:vAlign w:val="center"/>
          </w:tcPr>
          <w:p w14:paraId="52BBA71D" w14:textId="4D74D1F5"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0406DBBB" w14:textId="15A773A8"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16284065" w14:textId="540CAABA"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213B23A8" w14:textId="04FE925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74D3AA03" w14:textId="3540D53E"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772E27F4" w14:textId="134189D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40BFA703" w14:textId="54528AB2"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1377032C" w14:textId="7D9FBD54"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57C163BC" w14:textId="742F4A94" w:rsidR="00046EDB" w:rsidRPr="002B049C" w:rsidRDefault="00046EDB" w:rsidP="00046EDB">
            <w:pPr>
              <w:rPr>
                <w:rFonts w:cs="Times New Roman"/>
                <w:i w:val="0"/>
                <w:sz w:val="22"/>
                <w:lang w:val="en-US"/>
              </w:rPr>
            </w:pPr>
            <w:r w:rsidRPr="002B049C">
              <w:rPr>
                <w:rFonts w:cs="Times New Roman"/>
                <w:i w:val="0"/>
                <w:color w:val="000000"/>
                <w:sz w:val="22"/>
                <w:lang w:val="en-US"/>
              </w:rPr>
              <w:t>68.8</w:t>
            </w:r>
          </w:p>
        </w:tc>
        <w:tc>
          <w:tcPr>
            <w:tcW w:w="0" w:type="auto"/>
            <w:vAlign w:val="center"/>
          </w:tcPr>
          <w:p w14:paraId="311BF857" w14:textId="554D14C3" w:rsidR="00046EDB" w:rsidRPr="002B049C" w:rsidRDefault="00046EDB" w:rsidP="00046EDB">
            <w:pPr>
              <w:rPr>
                <w:rFonts w:cs="Times New Roman"/>
                <w:i w:val="0"/>
                <w:sz w:val="22"/>
                <w:lang w:val="en-US"/>
              </w:rPr>
            </w:pPr>
            <w:r w:rsidRPr="002B049C">
              <w:rPr>
                <w:rFonts w:cs="Times New Roman"/>
                <w:i w:val="0"/>
                <w:color w:val="000000"/>
                <w:sz w:val="22"/>
                <w:lang w:val="en-US"/>
              </w:rPr>
              <w:t>41.1</w:t>
            </w:r>
          </w:p>
        </w:tc>
        <w:tc>
          <w:tcPr>
            <w:tcW w:w="0" w:type="auto"/>
            <w:vAlign w:val="center"/>
          </w:tcPr>
          <w:p w14:paraId="191301AB" w14:textId="09226691" w:rsidR="00046EDB" w:rsidRPr="002B049C" w:rsidRDefault="00046EDB" w:rsidP="00046EDB">
            <w:pPr>
              <w:rPr>
                <w:rFonts w:cs="Times New Roman"/>
                <w:i w:val="0"/>
                <w:sz w:val="22"/>
                <w:lang w:val="en-US"/>
              </w:rPr>
            </w:pPr>
            <w:r w:rsidRPr="002B049C">
              <w:rPr>
                <w:rFonts w:cs="Times New Roman"/>
                <w:i w:val="0"/>
                <w:color w:val="000000"/>
                <w:sz w:val="22"/>
                <w:lang w:val="en-US"/>
              </w:rPr>
              <w:t>9.625</w:t>
            </w:r>
          </w:p>
        </w:tc>
      </w:tr>
      <w:tr w:rsidR="00046EDB" w:rsidRPr="002B049C" w14:paraId="5A33A052" w14:textId="77777777" w:rsidTr="00D753CA">
        <w:trPr>
          <w:cantSplit/>
        </w:trPr>
        <w:tc>
          <w:tcPr>
            <w:tcW w:w="0" w:type="auto"/>
            <w:vAlign w:val="center"/>
          </w:tcPr>
          <w:p w14:paraId="1E41784F" w14:textId="07C58778" w:rsidR="00046EDB" w:rsidRPr="002B049C" w:rsidRDefault="00046EDB" w:rsidP="00046EDB">
            <w:pPr>
              <w:rPr>
                <w:rFonts w:cs="Times New Roman"/>
                <w:i w:val="0"/>
                <w:sz w:val="22"/>
                <w:lang w:val="en-US"/>
              </w:rPr>
            </w:pPr>
            <w:r w:rsidRPr="002B049C">
              <w:rPr>
                <w:rFonts w:cs="Times New Roman"/>
                <w:i w:val="0"/>
                <w:color w:val="000000"/>
                <w:sz w:val="22"/>
                <w:lang w:val="en-US"/>
              </w:rPr>
              <w:t>Switzerland</w:t>
            </w:r>
          </w:p>
        </w:tc>
        <w:tc>
          <w:tcPr>
            <w:tcW w:w="681" w:type="dxa"/>
            <w:vAlign w:val="center"/>
          </w:tcPr>
          <w:p w14:paraId="50B135A8" w14:textId="3FEAC25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39644865" w14:textId="2C2D47F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573A26C7" w14:textId="602F6EFA" w:rsidR="00046EDB" w:rsidRPr="002B049C" w:rsidRDefault="00046EDB" w:rsidP="00046EDB">
            <w:pPr>
              <w:rPr>
                <w:rFonts w:cs="Times New Roman"/>
                <w:i w:val="0"/>
                <w:sz w:val="22"/>
                <w:lang w:val="en-US"/>
              </w:rPr>
            </w:pPr>
            <w:r w:rsidRPr="002B049C">
              <w:rPr>
                <w:rFonts w:cs="Times New Roman"/>
                <w:i w:val="0"/>
                <w:color w:val="000000"/>
                <w:sz w:val="22"/>
                <w:lang w:val="en-US"/>
              </w:rPr>
              <w:t>HIGHER TURNOUT OF SOME KINDS OF VOTER IN SOME CONSTITUENCIES</w:t>
            </w:r>
          </w:p>
        </w:tc>
        <w:tc>
          <w:tcPr>
            <w:tcW w:w="2394" w:type="dxa"/>
            <w:vAlign w:val="center"/>
          </w:tcPr>
          <w:p w14:paraId="6CEE8332" w14:textId="16C16442" w:rsidR="00046EDB" w:rsidRPr="002B049C" w:rsidRDefault="00046EDB" w:rsidP="00046EDB">
            <w:pPr>
              <w:rPr>
                <w:rFonts w:cs="Times New Roman"/>
                <w:i w:val="0"/>
                <w:sz w:val="22"/>
                <w:lang w:val="en-US"/>
              </w:rPr>
            </w:pPr>
            <w:r w:rsidRPr="002B049C">
              <w:rPr>
                <w:rFonts w:cs="Times New Roman"/>
                <w:i w:val="0"/>
                <w:color w:val="000000"/>
                <w:sz w:val="22"/>
                <w:lang w:val="en-US"/>
              </w:rPr>
              <w:t>4 TYPES</w:t>
            </w:r>
          </w:p>
        </w:tc>
        <w:tc>
          <w:tcPr>
            <w:tcW w:w="2395" w:type="dxa"/>
            <w:vAlign w:val="center"/>
          </w:tcPr>
          <w:p w14:paraId="152C0C61" w14:textId="142FFFF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55E3986A" w14:textId="107C2F61" w:rsidR="00046EDB" w:rsidRPr="002B049C" w:rsidRDefault="00046EDB" w:rsidP="00046EDB">
            <w:pPr>
              <w:rPr>
                <w:rFonts w:cs="Times New Roman"/>
                <w:i w:val="0"/>
                <w:sz w:val="22"/>
                <w:lang w:val="en-US"/>
              </w:rPr>
            </w:pPr>
            <w:r w:rsidRPr="002B049C">
              <w:rPr>
                <w:rFonts w:cs="Times New Roman"/>
                <w:i w:val="0"/>
                <w:color w:val="000000"/>
                <w:sz w:val="22"/>
                <w:lang w:val="en-US"/>
              </w:rPr>
              <w:t>SOME DISCONTINUATIONS</w:t>
            </w:r>
          </w:p>
        </w:tc>
        <w:tc>
          <w:tcPr>
            <w:tcW w:w="854" w:type="dxa"/>
            <w:vAlign w:val="center"/>
          </w:tcPr>
          <w:p w14:paraId="175AF6AC" w14:textId="073264F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17B5E7FF" w14:textId="33594C6D"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3891EE5D" w14:textId="03D5B782"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0" w:type="auto"/>
            <w:vAlign w:val="center"/>
          </w:tcPr>
          <w:p w14:paraId="51723FA0" w14:textId="38EDBBC3"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26FFAECC" w14:textId="1348F0E6" w:rsidR="00046EDB" w:rsidRPr="002B049C" w:rsidRDefault="00046EDB" w:rsidP="00046EDB">
            <w:pPr>
              <w:rPr>
                <w:rFonts w:cs="Times New Roman"/>
                <w:i w:val="0"/>
                <w:sz w:val="22"/>
                <w:lang w:val="en-US"/>
              </w:rPr>
            </w:pPr>
            <w:r w:rsidRPr="002B049C">
              <w:rPr>
                <w:rFonts w:cs="Times New Roman"/>
                <w:i w:val="0"/>
                <w:color w:val="000000"/>
                <w:sz w:val="22"/>
                <w:lang w:val="en-US"/>
              </w:rPr>
              <w:t>83.8</w:t>
            </w:r>
          </w:p>
        </w:tc>
        <w:tc>
          <w:tcPr>
            <w:tcW w:w="0" w:type="auto"/>
            <w:vAlign w:val="center"/>
          </w:tcPr>
          <w:p w14:paraId="39E1A180" w14:textId="704E5ED9" w:rsidR="00046EDB" w:rsidRPr="002B049C" w:rsidRDefault="00046EDB" w:rsidP="00046EDB">
            <w:pPr>
              <w:rPr>
                <w:rFonts w:cs="Times New Roman"/>
                <w:i w:val="0"/>
                <w:sz w:val="22"/>
                <w:lang w:val="en-US"/>
              </w:rPr>
            </w:pPr>
            <w:r w:rsidRPr="002B049C">
              <w:rPr>
                <w:rFonts w:cs="Times New Roman"/>
                <w:i w:val="0"/>
                <w:color w:val="000000"/>
                <w:sz w:val="22"/>
                <w:lang w:val="en-US"/>
              </w:rPr>
              <w:t>42.7</w:t>
            </w:r>
          </w:p>
        </w:tc>
        <w:tc>
          <w:tcPr>
            <w:tcW w:w="0" w:type="auto"/>
            <w:vAlign w:val="center"/>
          </w:tcPr>
          <w:p w14:paraId="1FFD79BA" w14:textId="0999ACFC" w:rsidR="00046EDB" w:rsidRPr="002B049C" w:rsidRDefault="00046EDB" w:rsidP="00046EDB">
            <w:pPr>
              <w:rPr>
                <w:rFonts w:cs="Times New Roman"/>
                <w:i w:val="0"/>
                <w:sz w:val="22"/>
                <w:lang w:val="en-US"/>
              </w:rPr>
            </w:pPr>
            <w:r w:rsidRPr="002B049C">
              <w:rPr>
                <w:rFonts w:cs="Times New Roman"/>
                <w:i w:val="0"/>
                <w:color w:val="000000"/>
                <w:sz w:val="22"/>
                <w:lang w:val="en-US"/>
              </w:rPr>
              <w:t>9.482</w:t>
            </w:r>
          </w:p>
        </w:tc>
      </w:tr>
      <w:tr w:rsidR="00046EDB" w:rsidRPr="002B049C" w14:paraId="094616F7" w14:textId="77777777" w:rsidTr="00D753CA">
        <w:trPr>
          <w:cantSplit/>
        </w:trPr>
        <w:tc>
          <w:tcPr>
            <w:tcW w:w="0" w:type="auto"/>
            <w:vAlign w:val="center"/>
          </w:tcPr>
          <w:p w14:paraId="099A5C22" w14:textId="678E06A7" w:rsidR="00046EDB" w:rsidRPr="002B049C" w:rsidRDefault="00046EDB" w:rsidP="00046EDB">
            <w:pPr>
              <w:rPr>
                <w:rFonts w:cs="Times New Roman"/>
                <w:i w:val="0"/>
                <w:sz w:val="22"/>
                <w:lang w:val="en-US"/>
              </w:rPr>
            </w:pPr>
            <w:r w:rsidRPr="002B049C">
              <w:rPr>
                <w:rFonts w:cs="Times New Roman"/>
                <w:i w:val="0"/>
                <w:color w:val="000000"/>
                <w:sz w:val="22"/>
                <w:lang w:val="en-US"/>
              </w:rPr>
              <w:t>Turkey</w:t>
            </w:r>
          </w:p>
        </w:tc>
        <w:tc>
          <w:tcPr>
            <w:tcW w:w="681" w:type="dxa"/>
            <w:vAlign w:val="center"/>
          </w:tcPr>
          <w:p w14:paraId="01CD3EE0" w14:textId="4EA21CF8"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39F1C588" w14:textId="3C3E29F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B33C80E" w14:textId="37DBBFD8"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4" w:type="dxa"/>
            <w:vAlign w:val="center"/>
          </w:tcPr>
          <w:p w14:paraId="5C8E7CCD" w14:textId="045B8B47"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2395" w:type="dxa"/>
            <w:vAlign w:val="center"/>
          </w:tcPr>
          <w:p w14:paraId="6156BBC2" w14:textId="46FAD30C"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3100" w:type="dxa"/>
            <w:vAlign w:val="center"/>
          </w:tcPr>
          <w:p w14:paraId="576DE1E8" w14:textId="1F7F4C4D" w:rsidR="00046EDB" w:rsidRPr="002B049C" w:rsidRDefault="00046EDB" w:rsidP="00046EDB">
            <w:pPr>
              <w:rPr>
                <w:rFonts w:cs="Times New Roman"/>
                <w:i w:val="0"/>
                <w:sz w:val="22"/>
                <w:lang w:val="en-US"/>
              </w:rPr>
            </w:pPr>
            <w:r w:rsidRPr="002B049C">
              <w:rPr>
                <w:rFonts w:cs="Times New Roman"/>
                <w:i w:val="0"/>
                <w:color w:val="000000"/>
                <w:sz w:val="22"/>
                <w:lang w:val="en-US"/>
              </w:rPr>
              <w:t>NOT IMPLEMENTED</w:t>
            </w:r>
          </w:p>
        </w:tc>
        <w:tc>
          <w:tcPr>
            <w:tcW w:w="854" w:type="dxa"/>
            <w:vAlign w:val="center"/>
          </w:tcPr>
          <w:p w14:paraId="2D8078B8" w14:textId="719EF0C0"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3" w:type="dxa"/>
            <w:vAlign w:val="center"/>
          </w:tcPr>
          <w:p w14:paraId="34A3F2DA" w14:textId="7986DA3A"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10A85E07" w14:textId="456ED33D"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262BFB4D" w14:textId="47AAA1DA" w:rsidR="00046EDB" w:rsidRPr="002B049C" w:rsidRDefault="00046EDB" w:rsidP="00046EDB">
            <w:pPr>
              <w:rPr>
                <w:rFonts w:cs="Times New Roman"/>
                <w:i w:val="0"/>
                <w:sz w:val="22"/>
                <w:lang w:val="en-US"/>
              </w:rPr>
            </w:pPr>
            <w:r w:rsidRPr="002B049C">
              <w:rPr>
                <w:rFonts w:cs="Times New Roman"/>
                <w:i w:val="0"/>
                <w:color w:val="000000"/>
                <w:sz w:val="22"/>
                <w:lang w:val="en-US"/>
              </w:rPr>
              <w:t>Independent</w:t>
            </w:r>
          </w:p>
        </w:tc>
        <w:tc>
          <w:tcPr>
            <w:tcW w:w="0" w:type="auto"/>
            <w:vAlign w:val="center"/>
          </w:tcPr>
          <w:p w14:paraId="00547AC4" w14:textId="7810081A" w:rsidR="00046EDB" w:rsidRPr="002B049C" w:rsidRDefault="00046EDB" w:rsidP="00046EDB">
            <w:pPr>
              <w:rPr>
                <w:rFonts w:cs="Times New Roman"/>
                <w:i w:val="0"/>
                <w:sz w:val="22"/>
                <w:lang w:val="en-US"/>
              </w:rPr>
            </w:pPr>
            <w:r w:rsidRPr="002B049C">
              <w:rPr>
                <w:rFonts w:cs="Times New Roman"/>
                <w:i w:val="0"/>
                <w:color w:val="000000"/>
                <w:sz w:val="22"/>
                <w:lang w:val="en-US"/>
              </w:rPr>
              <w:t>42.6</w:t>
            </w:r>
          </w:p>
        </w:tc>
        <w:tc>
          <w:tcPr>
            <w:tcW w:w="0" w:type="auto"/>
            <w:vAlign w:val="center"/>
          </w:tcPr>
          <w:p w14:paraId="43F650BF" w14:textId="1A13BA78" w:rsidR="00046EDB" w:rsidRPr="002B049C" w:rsidRDefault="00046EDB" w:rsidP="00046EDB">
            <w:pPr>
              <w:rPr>
                <w:rFonts w:cs="Times New Roman"/>
                <w:i w:val="0"/>
                <w:sz w:val="22"/>
                <w:lang w:val="en-US"/>
              </w:rPr>
            </w:pPr>
            <w:r w:rsidRPr="002B049C">
              <w:rPr>
                <w:rFonts w:cs="Times New Roman"/>
                <w:i w:val="0"/>
                <w:color w:val="000000"/>
                <w:sz w:val="22"/>
                <w:lang w:val="en-US"/>
              </w:rPr>
              <w:t>32.2</w:t>
            </w:r>
          </w:p>
        </w:tc>
        <w:tc>
          <w:tcPr>
            <w:tcW w:w="0" w:type="auto"/>
            <w:vAlign w:val="center"/>
          </w:tcPr>
          <w:p w14:paraId="5B849B49" w14:textId="01E54C2A" w:rsidR="00046EDB" w:rsidRPr="002B049C" w:rsidRDefault="00046EDB" w:rsidP="00046EDB">
            <w:pPr>
              <w:rPr>
                <w:rFonts w:cs="Times New Roman"/>
                <w:i w:val="0"/>
                <w:sz w:val="22"/>
                <w:lang w:val="en-US"/>
              </w:rPr>
            </w:pPr>
            <w:r w:rsidRPr="002B049C">
              <w:rPr>
                <w:rFonts w:cs="Times New Roman"/>
                <w:i w:val="0"/>
                <w:color w:val="000000"/>
                <w:sz w:val="22"/>
                <w:lang w:val="en-US"/>
              </w:rPr>
              <w:t>6.28</w:t>
            </w:r>
          </w:p>
        </w:tc>
      </w:tr>
      <w:tr w:rsidR="00046EDB" w:rsidRPr="002B049C" w14:paraId="27FA7425" w14:textId="77777777" w:rsidTr="00D753CA">
        <w:trPr>
          <w:cantSplit/>
        </w:trPr>
        <w:tc>
          <w:tcPr>
            <w:tcW w:w="0" w:type="auto"/>
            <w:vAlign w:val="center"/>
          </w:tcPr>
          <w:p w14:paraId="60EBB43B" w14:textId="54A78E12" w:rsidR="00046EDB" w:rsidRPr="002B049C" w:rsidRDefault="00046EDB" w:rsidP="00046EDB">
            <w:pPr>
              <w:rPr>
                <w:rFonts w:cs="Times New Roman"/>
                <w:i w:val="0"/>
                <w:sz w:val="22"/>
                <w:lang w:val="en-US"/>
              </w:rPr>
            </w:pPr>
            <w:r w:rsidRPr="002B049C">
              <w:rPr>
                <w:rFonts w:cs="Times New Roman"/>
                <w:i w:val="0"/>
                <w:color w:val="000000"/>
                <w:sz w:val="22"/>
                <w:lang w:val="en-US"/>
              </w:rPr>
              <w:t>United Kingdom</w:t>
            </w:r>
          </w:p>
        </w:tc>
        <w:tc>
          <w:tcPr>
            <w:tcW w:w="681" w:type="dxa"/>
            <w:vAlign w:val="center"/>
          </w:tcPr>
          <w:p w14:paraId="4D6E259B" w14:textId="3B0225D4"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1930" w:type="dxa"/>
            <w:vAlign w:val="center"/>
          </w:tcPr>
          <w:p w14:paraId="15A593E9" w14:textId="5C7205F6"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266" w:type="dxa"/>
            <w:vAlign w:val="center"/>
          </w:tcPr>
          <w:p w14:paraId="0C281B01" w14:textId="1D5BA74E"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2394" w:type="dxa"/>
            <w:vAlign w:val="center"/>
          </w:tcPr>
          <w:p w14:paraId="79A0A22B" w14:textId="602E1541" w:rsidR="00046EDB" w:rsidRPr="002B049C" w:rsidRDefault="00046EDB" w:rsidP="00046EDB">
            <w:pPr>
              <w:rPr>
                <w:rFonts w:cs="Times New Roman"/>
                <w:i w:val="0"/>
                <w:sz w:val="22"/>
                <w:lang w:val="en-US"/>
              </w:rPr>
            </w:pPr>
            <w:r w:rsidRPr="002B049C">
              <w:rPr>
                <w:rFonts w:cs="Times New Roman"/>
                <w:i w:val="0"/>
                <w:color w:val="000000"/>
                <w:sz w:val="22"/>
                <w:lang w:val="en-US"/>
              </w:rPr>
              <w:t>3 TYPES</w:t>
            </w:r>
          </w:p>
        </w:tc>
        <w:tc>
          <w:tcPr>
            <w:tcW w:w="2395" w:type="dxa"/>
            <w:vAlign w:val="center"/>
          </w:tcPr>
          <w:p w14:paraId="227A3D4A" w14:textId="62F2481C"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3100" w:type="dxa"/>
            <w:vAlign w:val="center"/>
          </w:tcPr>
          <w:p w14:paraId="468E087D" w14:textId="03C550CA" w:rsidR="00046EDB" w:rsidRPr="002B049C" w:rsidRDefault="00046EDB" w:rsidP="00046EDB">
            <w:pPr>
              <w:rPr>
                <w:rFonts w:cs="Times New Roman"/>
                <w:i w:val="0"/>
                <w:sz w:val="22"/>
                <w:lang w:val="en-US"/>
              </w:rPr>
            </w:pPr>
            <w:r w:rsidRPr="002B049C">
              <w:rPr>
                <w:rFonts w:cs="Times New Roman"/>
                <w:i w:val="0"/>
                <w:color w:val="000000"/>
                <w:sz w:val="22"/>
                <w:lang w:val="en-US"/>
              </w:rPr>
              <w:t>DISCONTINUE</w:t>
            </w:r>
          </w:p>
        </w:tc>
        <w:tc>
          <w:tcPr>
            <w:tcW w:w="854" w:type="dxa"/>
            <w:vAlign w:val="center"/>
          </w:tcPr>
          <w:p w14:paraId="51E87DA0" w14:textId="43B8F71A"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853" w:type="dxa"/>
            <w:vAlign w:val="center"/>
          </w:tcPr>
          <w:p w14:paraId="5F283146" w14:textId="29EC703F" w:rsidR="00046EDB" w:rsidRPr="002B049C" w:rsidRDefault="00046EDB" w:rsidP="00046EDB">
            <w:pPr>
              <w:rPr>
                <w:rFonts w:cs="Times New Roman"/>
                <w:i w:val="0"/>
                <w:sz w:val="22"/>
                <w:lang w:val="en-US"/>
              </w:rPr>
            </w:pPr>
            <w:r w:rsidRPr="002B049C">
              <w:rPr>
                <w:rFonts w:cs="Times New Roman"/>
                <w:i w:val="0"/>
                <w:color w:val="000000"/>
                <w:sz w:val="22"/>
                <w:lang w:val="en-US"/>
              </w:rPr>
              <w:t>YES</w:t>
            </w:r>
          </w:p>
        </w:tc>
        <w:tc>
          <w:tcPr>
            <w:tcW w:w="852" w:type="dxa"/>
            <w:vAlign w:val="center"/>
          </w:tcPr>
          <w:p w14:paraId="23F73594" w14:textId="6E9AE585" w:rsidR="00046EDB" w:rsidRPr="002B049C" w:rsidRDefault="00046EDB" w:rsidP="00046EDB">
            <w:pPr>
              <w:rPr>
                <w:rFonts w:cs="Times New Roman"/>
                <w:i w:val="0"/>
                <w:sz w:val="22"/>
                <w:lang w:val="en-US"/>
              </w:rPr>
            </w:pPr>
            <w:r w:rsidRPr="002B049C">
              <w:rPr>
                <w:rFonts w:cs="Times New Roman"/>
                <w:i w:val="0"/>
                <w:color w:val="000000"/>
                <w:sz w:val="22"/>
                <w:lang w:val="en-US"/>
              </w:rPr>
              <w:t>No</w:t>
            </w:r>
          </w:p>
        </w:tc>
        <w:tc>
          <w:tcPr>
            <w:tcW w:w="0" w:type="auto"/>
            <w:vAlign w:val="center"/>
          </w:tcPr>
          <w:p w14:paraId="5DCF3EDD" w14:textId="476407D7" w:rsidR="00046EDB" w:rsidRPr="002B049C" w:rsidRDefault="00046EDB" w:rsidP="00046EDB">
            <w:pPr>
              <w:rPr>
                <w:rFonts w:cs="Times New Roman"/>
                <w:i w:val="0"/>
                <w:sz w:val="22"/>
                <w:lang w:val="en-US"/>
              </w:rPr>
            </w:pPr>
            <w:r w:rsidRPr="002B049C">
              <w:rPr>
                <w:rFonts w:cs="Times New Roman"/>
                <w:i w:val="0"/>
                <w:color w:val="000000"/>
                <w:sz w:val="22"/>
                <w:lang w:val="en-US"/>
              </w:rPr>
              <w:t>Governmental</w:t>
            </w:r>
          </w:p>
        </w:tc>
        <w:tc>
          <w:tcPr>
            <w:tcW w:w="0" w:type="auto"/>
            <w:vAlign w:val="center"/>
          </w:tcPr>
          <w:p w14:paraId="72AB84CA" w14:textId="638DABEE" w:rsidR="00046EDB" w:rsidRPr="002B049C" w:rsidRDefault="00046EDB" w:rsidP="00046EDB">
            <w:pPr>
              <w:rPr>
                <w:rFonts w:cs="Times New Roman"/>
                <w:i w:val="0"/>
                <w:sz w:val="22"/>
                <w:lang w:val="en-US"/>
              </w:rPr>
            </w:pPr>
            <w:r w:rsidRPr="002B049C">
              <w:rPr>
                <w:rFonts w:cs="Times New Roman"/>
                <w:i w:val="0"/>
                <w:color w:val="000000"/>
                <w:sz w:val="22"/>
                <w:lang w:val="en-US"/>
              </w:rPr>
              <w:t>39.5</w:t>
            </w:r>
          </w:p>
        </w:tc>
        <w:tc>
          <w:tcPr>
            <w:tcW w:w="0" w:type="auto"/>
            <w:vAlign w:val="center"/>
          </w:tcPr>
          <w:p w14:paraId="391237CA" w14:textId="4D09A7B8" w:rsidR="00046EDB" w:rsidRPr="002B049C" w:rsidRDefault="00046EDB" w:rsidP="00046EDB">
            <w:pPr>
              <w:rPr>
                <w:rFonts w:cs="Times New Roman"/>
                <w:i w:val="0"/>
                <w:sz w:val="22"/>
                <w:lang w:val="en-US"/>
              </w:rPr>
            </w:pPr>
            <w:r w:rsidRPr="002B049C">
              <w:rPr>
                <w:rFonts w:cs="Times New Roman"/>
                <w:i w:val="0"/>
                <w:color w:val="000000"/>
                <w:sz w:val="22"/>
                <w:lang w:val="en-US"/>
              </w:rPr>
              <w:t>40.6</w:t>
            </w:r>
          </w:p>
        </w:tc>
        <w:tc>
          <w:tcPr>
            <w:tcW w:w="0" w:type="auto"/>
            <w:vAlign w:val="center"/>
          </w:tcPr>
          <w:p w14:paraId="0AF30459" w14:textId="06742B05" w:rsidR="00046EDB" w:rsidRPr="002B049C" w:rsidRDefault="00046EDB" w:rsidP="00046EDB">
            <w:pPr>
              <w:rPr>
                <w:rFonts w:cs="Times New Roman"/>
                <w:i w:val="0"/>
                <w:sz w:val="22"/>
                <w:lang w:val="en-US"/>
              </w:rPr>
            </w:pPr>
            <w:r w:rsidRPr="002B049C">
              <w:rPr>
                <w:rFonts w:cs="Times New Roman"/>
                <w:i w:val="0"/>
                <w:color w:val="000000"/>
                <w:sz w:val="22"/>
                <w:lang w:val="en-US"/>
              </w:rPr>
              <w:t>9.195</w:t>
            </w:r>
          </w:p>
        </w:tc>
      </w:tr>
    </w:tbl>
    <w:p w14:paraId="5A212C9E" w14:textId="18E447E5" w:rsidR="00046EDB" w:rsidRPr="002B049C" w:rsidRDefault="00046EDB">
      <w:pPr>
        <w:rPr>
          <w:rFonts w:cs="Times New Roman"/>
          <w:i w:val="0"/>
          <w:sz w:val="24"/>
          <w:szCs w:val="24"/>
          <w:lang w:val="en-US"/>
        </w:rPr>
        <w:sectPr w:rsidR="00046EDB" w:rsidRPr="002B049C" w:rsidSect="00027507">
          <w:pgSz w:w="23811" w:h="16838" w:orient="landscape" w:code="8"/>
          <w:pgMar w:top="720" w:right="720" w:bottom="720" w:left="720" w:header="708" w:footer="708" w:gutter="0"/>
          <w:cols w:space="708"/>
          <w:docGrid w:linePitch="381"/>
        </w:sectPr>
      </w:pPr>
    </w:p>
    <w:p w14:paraId="426BFAE2" w14:textId="3059A763" w:rsidR="00027507" w:rsidRPr="002B049C" w:rsidRDefault="00027507" w:rsidP="00027507">
      <w:pPr>
        <w:pStyle w:val="Caption"/>
        <w:keepNext/>
        <w:rPr>
          <w:rFonts w:cs="Times New Roman"/>
          <w:b/>
          <w:color w:val="000000" w:themeColor="text1"/>
          <w:lang w:val="en-US"/>
        </w:rPr>
      </w:pPr>
      <w:r w:rsidRPr="002B049C">
        <w:rPr>
          <w:rFonts w:cs="Times New Roman"/>
          <w:b/>
          <w:color w:val="000000" w:themeColor="text1"/>
          <w:lang w:val="en-US"/>
        </w:rPr>
        <w:lastRenderedPageBreak/>
        <w:t xml:space="preserve">Table </w:t>
      </w:r>
      <w:r w:rsidRPr="002B049C">
        <w:rPr>
          <w:rFonts w:cs="Times New Roman"/>
          <w:b/>
          <w:color w:val="000000" w:themeColor="text1"/>
          <w:lang w:val="en-US"/>
        </w:rPr>
        <w:fldChar w:fldCharType="begin"/>
      </w:r>
      <w:r w:rsidRPr="002B049C">
        <w:rPr>
          <w:rFonts w:cs="Times New Roman"/>
          <w:b/>
          <w:color w:val="000000" w:themeColor="text1"/>
          <w:lang w:val="en-US"/>
        </w:rPr>
        <w:instrText xml:space="preserve"> SEQ Table \* ARABIC </w:instrText>
      </w:r>
      <w:r w:rsidRPr="002B049C">
        <w:rPr>
          <w:rFonts w:cs="Times New Roman"/>
          <w:b/>
          <w:color w:val="000000" w:themeColor="text1"/>
          <w:lang w:val="en-US"/>
        </w:rPr>
        <w:fldChar w:fldCharType="separate"/>
      </w:r>
      <w:r w:rsidR="000C01F0" w:rsidRPr="002B049C">
        <w:rPr>
          <w:rFonts w:cs="Times New Roman"/>
          <w:b/>
          <w:noProof/>
          <w:color w:val="000000" w:themeColor="text1"/>
          <w:lang w:val="en-US"/>
        </w:rPr>
        <w:t>4</w:t>
      </w:r>
      <w:r w:rsidRPr="002B049C">
        <w:rPr>
          <w:rFonts w:cs="Times New Roman"/>
          <w:b/>
          <w:color w:val="000000" w:themeColor="text1"/>
          <w:lang w:val="en-US"/>
        </w:rPr>
        <w:fldChar w:fldCharType="end"/>
      </w:r>
      <w:r w:rsidRPr="002B049C">
        <w:rPr>
          <w:rFonts w:cs="Times New Roman"/>
          <w:b/>
          <w:color w:val="000000" w:themeColor="text1"/>
          <w:lang w:val="en-US"/>
        </w:rPr>
        <w:t xml:space="preserve"> Fuzzy data</w:t>
      </w:r>
    </w:p>
    <w:tbl>
      <w:tblPr>
        <w:tblStyle w:val="TableGrid"/>
        <w:tblW w:w="0" w:type="auto"/>
        <w:tblLook w:val="04A0" w:firstRow="1" w:lastRow="0" w:firstColumn="1" w:lastColumn="0" w:noHBand="0" w:noVBand="1"/>
      </w:tblPr>
      <w:tblGrid>
        <w:gridCol w:w="1353"/>
        <w:gridCol w:w="1289"/>
        <w:gridCol w:w="1268"/>
        <w:gridCol w:w="1270"/>
        <w:gridCol w:w="1294"/>
        <w:gridCol w:w="1294"/>
        <w:gridCol w:w="1294"/>
      </w:tblGrid>
      <w:tr w:rsidR="00E56B75" w:rsidRPr="002B049C" w14:paraId="56FFFBFE" w14:textId="77777777" w:rsidTr="00027507">
        <w:tc>
          <w:tcPr>
            <w:tcW w:w="1353" w:type="dxa"/>
            <w:vAlign w:val="center"/>
          </w:tcPr>
          <w:p w14:paraId="0229ED91" w14:textId="4A3205E9" w:rsidR="00E56B75" w:rsidRPr="002B049C" w:rsidRDefault="00E56B75" w:rsidP="00E56B75">
            <w:pPr>
              <w:rPr>
                <w:rFonts w:cs="Times New Roman"/>
                <w:b/>
                <w:i w:val="0"/>
                <w:sz w:val="22"/>
                <w:lang w:val="en-US"/>
              </w:rPr>
            </w:pPr>
            <w:r w:rsidRPr="002B049C">
              <w:rPr>
                <w:rFonts w:cs="Times New Roman"/>
                <w:b/>
                <w:i w:val="0"/>
                <w:sz w:val="22"/>
                <w:lang w:val="en-US"/>
              </w:rPr>
              <w:t>Country</w:t>
            </w:r>
          </w:p>
        </w:tc>
        <w:tc>
          <w:tcPr>
            <w:tcW w:w="1289" w:type="dxa"/>
            <w:vAlign w:val="center"/>
          </w:tcPr>
          <w:p w14:paraId="1D8B8C53" w14:textId="2F490752" w:rsidR="00E56B75" w:rsidRPr="002B049C" w:rsidRDefault="00E56B75" w:rsidP="00E56B75">
            <w:pPr>
              <w:rPr>
                <w:rFonts w:cs="Times New Roman"/>
                <w:b/>
                <w:i w:val="0"/>
                <w:sz w:val="22"/>
                <w:lang w:val="en-US"/>
              </w:rPr>
            </w:pPr>
            <w:r w:rsidRPr="002B049C">
              <w:rPr>
                <w:rFonts w:cs="Times New Roman"/>
                <w:b/>
                <w:i w:val="0"/>
                <w:color w:val="000000"/>
                <w:sz w:val="22"/>
                <w:lang w:val="en-US"/>
              </w:rPr>
              <w:t>SUCCESS</w:t>
            </w:r>
          </w:p>
        </w:tc>
        <w:tc>
          <w:tcPr>
            <w:tcW w:w="1268" w:type="dxa"/>
            <w:vAlign w:val="center"/>
          </w:tcPr>
          <w:p w14:paraId="0D930BEC" w14:textId="1FAAA7E3" w:rsidR="00E56B75" w:rsidRPr="002B049C" w:rsidRDefault="00E56B75" w:rsidP="00E56B75">
            <w:pPr>
              <w:rPr>
                <w:rFonts w:cs="Times New Roman"/>
                <w:b/>
                <w:i w:val="0"/>
                <w:sz w:val="22"/>
                <w:lang w:val="en-US"/>
              </w:rPr>
            </w:pPr>
            <w:r w:rsidRPr="002B049C">
              <w:rPr>
                <w:rFonts w:cs="Times New Roman"/>
                <w:b/>
                <w:i w:val="0"/>
                <w:color w:val="000000"/>
                <w:sz w:val="22"/>
                <w:lang w:val="en-US"/>
              </w:rPr>
              <w:t>LEI</w:t>
            </w:r>
          </w:p>
        </w:tc>
        <w:tc>
          <w:tcPr>
            <w:tcW w:w="1270" w:type="dxa"/>
            <w:vAlign w:val="center"/>
          </w:tcPr>
          <w:p w14:paraId="5D3D16F4" w14:textId="70F773CC" w:rsidR="00E56B75" w:rsidRPr="002B049C" w:rsidRDefault="00E56B75" w:rsidP="00E56B75">
            <w:pPr>
              <w:rPr>
                <w:rFonts w:cs="Times New Roman"/>
                <w:b/>
                <w:i w:val="0"/>
                <w:sz w:val="22"/>
                <w:lang w:val="en-US"/>
              </w:rPr>
            </w:pPr>
            <w:r w:rsidRPr="002B049C">
              <w:rPr>
                <w:rFonts w:cs="Times New Roman"/>
                <w:b/>
                <w:i w:val="0"/>
                <w:color w:val="000000"/>
                <w:sz w:val="22"/>
                <w:lang w:val="en-US"/>
              </w:rPr>
              <w:t>POI</w:t>
            </w:r>
          </w:p>
        </w:tc>
        <w:tc>
          <w:tcPr>
            <w:tcW w:w="1294" w:type="dxa"/>
            <w:vAlign w:val="center"/>
          </w:tcPr>
          <w:p w14:paraId="0BA66DA7" w14:textId="60224C1F" w:rsidR="00E56B75" w:rsidRPr="002B049C" w:rsidRDefault="00E56B75" w:rsidP="00E56B75">
            <w:pPr>
              <w:rPr>
                <w:rFonts w:cs="Times New Roman"/>
                <w:b/>
                <w:i w:val="0"/>
                <w:sz w:val="22"/>
                <w:lang w:val="en-US"/>
              </w:rPr>
            </w:pPr>
            <w:r w:rsidRPr="002B049C">
              <w:rPr>
                <w:rFonts w:cs="Times New Roman"/>
                <w:b/>
                <w:i w:val="0"/>
                <w:color w:val="000000"/>
                <w:sz w:val="22"/>
                <w:lang w:val="en-US"/>
              </w:rPr>
              <w:t>TRG</w:t>
            </w:r>
          </w:p>
        </w:tc>
        <w:tc>
          <w:tcPr>
            <w:tcW w:w="1294" w:type="dxa"/>
            <w:vAlign w:val="center"/>
          </w:tcPr>
          <w:p w14:paraId="0AC95F6F" w14:textId="1ECF3A93" w:rsidR="00E56B75" w:rsidRPr="002B049C" w:rsidRDefault="00E56B75" w:rsidP="00E56B75">
            <w:pPr>
              <w:rPr>
                <w:rFonts w:cs="Times New Roman"/>
                <w:b/>
                <w:i w:val="0"/>
                <w:sz w:val="22"/>
                <w:lang w:val="en-US"/>
              </w:rPr>
            </w:pPr>
            <w:r w:rsidRPr="002B049C">
              <w:rPr>
                <w:rFonts w:cs="Times New Roman"/>
                <w:b/>
                <w:i w:val="0"/>
                <w:color w:val="000000"/>
                <w:sz w:val="22"/>
                <w:lang w:val="en-US"/>
              </w:rPr>
              <w:t>AGE</w:t>
            </w:r>
          </w:p>
        </w:tc>
        <w:tc>
          <w:tcPr>
            <w:tcW w:w="1294" w:type="dxa"/>
            <w:vAlign w:val="center"/>
          </w:tcPr>
          <w:p w14:paraId="6A5EEEE7" w14:textId="0F06CFCE" w:rsidR="00E56B75" w:rsidRPr="002B049C" w:rsidRDefault="00E56B75" w:rsidP="00E56B75">
            <w:pPr>
              <w:rPr>
                <w:rFonts w:cs="Times New Roman"/>
                <w:b/>
                <w:i w:val="0"/>
                <w:sz w:val="22"/>
                <w:lang w:val="en-US"/>
              </w:rPr>
            </w:pPr>
            <w:r w:rsidRPr="002B049C">
              <w:rPr>
                <w:rFonts w:cs="Times New Roman"/>
                <w:b/>
                <w:i w:val="0"/>
                <w:color w:val="000000"/>
                <w:sz w:val="22"/>
                <w:lang w:val="en-US"/>
              </w:rPr>
              <w:t>TII</w:t>
            </w:r>
          </w:p>
        </w:tc>
      </w:tr>
      <w:tr w:rsidR="00E56B75" w:rsidRPr="002B049C" w14:paraId="544BD939" w14:textId="77777777" w:rsidTr="00027507">
        <w:tc>
          <w:tcPr>
            <w:tcW w:w="1353" w:type="dxa"/>
            <w:vAlign w:val="center"/>
          </w:tcPr>
          <w:p w14:paraId="35732494" w14:textId="135EC05F" w:rsidR="00E56B75" w:rsidRPr="002B049C" w:rsidRDefault="00E56B75" w:rsidP="00E56B75">
            <w:pPr>
              <w:rPr>
                <w:rFonts w:cs="Times New Roman"/>
                <w:i w:val="0"/>
                <w:sz w:val="22"/>
                <w:lang w:val="en-US"/>
              </w:rPr>
            </w:pPr>
            <w:r w:rsidRPr="002B049C">
              <w:rPr>
                <w:rFonts w:cs="Times New Roman"/>
                <w:i w:val="0"/>
                <w:color w:val="000000"/>
                <w:sz w:val="22"/>
                <w:lang w:val="en-US"/>
              </w:rPr>
              <w:t>Australia</w:t>
            </w:r>
          </w:p>
        </w:tc>
        <w:tc>
          <w:tcPr>
            <w:tcW w:w="1289" w:type="dxa"/>
            <w:vAlign w:val="center"/>
          </w:tcPr>
          <w:p w14:paraId="1D4F0B6C" w14:textId="3506A845"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7C75F6E9" w14:textId="5B723BE7"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548E5030" w14:textId="4870E8C8"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72A731E7" w14:textId="2E9F0EA8" w:rsidR="00E56B75" w:rsidRPr="002B049C" w:rsidRDefault="00E56B75" w:rsidP="00E56B75">
            <w:pPr>
              <w:rPr>
                <w:rFonts w:cs="Times New Roman"/>
                <w:i w:val="0"/>
                <w:sz w:val="22"/>
                <w:lang w:val="en-US"/>
              </w:rPr>
            </w:pPr>
            <w:r w:rsidRPr="002B049C">
              <w:rPr>
                <w:rFonts w:cs="Times New Roman"/>
                <w:i w:val="0"/>
                <w:color w:val="000000"/>
                <w:sz w:val="22"/>
                <w:lang w:val="en-US"/>
              </w:rPr>
              <w:t>0.51111894</w:t>
            </w:r>
          </w:p>
        </w:tc>
        <w:tc>
          <w:tcPr>
            <w:tcW w:w="1294" w:type="dxa"/>
            <w:vAlign w:val="center"/>
          </w:tcPr>
          <w:p w14:paraId="13325D69" w14:textId="2702203E" w:rsidR="00E56B75" w:rsidRPr="002B049C" w:rsidRDefault="00E56B75" w:rsidP="00E56B75">
            <w:pPr>
              <w:rPr>
                <w:rFonts w:cs="Times New Roman"/>
                <w:i w:val="0"/>
                <w:sz w:val="22"/>
                <w:lang w:val="en-US"/>
              </w:rPr>
            </w:pPr>
            <w:r w:rsidRPr="002B049C">
              <w:rPr>
                <w:rFonts w:cs="Times New Roman"/>
                <w:i w:val="0"/>
                <w:color w:val="000000"/>
                <w:sz w:val="22"/>
                <w:lang w:val="en-US"/>
              </w:rPr>
              <w:t>0.2930089</w:t>
            </w:r>
          </w:p>
        </w:tc>
        <w:tc>
          <w:tcPr>
            <w:tcW w:w="1294" w:type="dxa"/>
            <w:vAlign w:val="center"/>
          </w:tcPr>
          <w:p w14:paraId="0E364D9B" w14:textId="179BC2DE" w:rsidR="00E56B75" w:rsidRPr="002B049C" w:rsidRDefault="00E56B75" w:rsidP="00E56B75">
            <w:pPr>
              <w:rPr>
                <w:rFonts w:cs="Times New Roman"/>
                <w:i w:val="0"/>
                <w:sz w:val="22"/>
                <w:lang w:val="en-US"/>
              </w:rPr>
            </w:pPr>
            <w:r w:rsidRPr="002B049C">
              <w:rPr>
                <w:rFonts w:cs="Times New Roman"/>
                <w:i w:val="0"/>
                <w:color w:val="000000"/>
                <w:sz w:val="22"/>
                <w:lang w:val="en-US"/>
              </w:rPr>
              <w:t>0.66821677</w:t>
            </w:r>
          </w:p>
        </w:tc>
      </w:tr>
      <w:tr w:rsidR="00E56B75" w:rsidRPr="002B049C" w14:paraId="55B3076D" w14:textId="77777777" w:rsidTr="00027507">
        <w:tc>
          <w:tcPr>
            <w:tcW w:w="1353" w:type="dxa"/>
            <w:vAlign w:val="center"/>
          </w:tcPr>
          <w:p w14:paraId="7CD93619" w14:textId="4D8F780B" w:rsidR="00E56B75" w:rsidRPr="002B049C" w:rsidRDefault="00E56B75" w:rsidP="00E56B75">
            <w:pPr>
              <w:rPr>
                <w:rFonts w:cs="Times New Roman"/>
                <w:i w:val="0"/>
                <w:sz w:val="22"/>
                <w:lang w:val="en-US"/>
              </w:rPr>
            </w:pPr>
            <w:r w:rsidRPr="002B049C">
              <w:rPr>
                <w:rFonts w:cs="Times New Roman"/>
                <w:i w:val="0"/>
                <w:color w:val="000000"/>
                <w:sz w:val="22"/>
                <w:lang w:val="en-US"/>
              </w:rPr>
              <w:t>Austria</w:t>
            </w:r>
          </w:p>
        </w:tc>
        <w:tc>
          <w:tcPr>
            <w:tcW w:w="1289" w:type="dxa"/>
            <w:vAlign w:val="center"/>
          </w:tcPr>
          <w:p w14:paraId="33FD477B" w14:textId="13FD1D15"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16AC10D4" w14:textId="7051755C"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620E5201" w14:textId="0010363F"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5A6CEB05" w14:textId="08FDD10D" w:rsidR="00E56B75" w:rsidRPr="002B049C" w:rsidRDefault="00E56B75" w:rsidP="00E56B75">
            <w:pPr>
              <w:rPr>
                <w:rFonts w:cs="Times New Roman"/>
                <w:i w:val="0"/>
                <w:sz w:val="22"/>
                <w:lang w:val="en-US"/>
              </w:rPr>
            </w:pPr>
            <w:r w:rsidRPr="002B049C">
              <w:rPr>
                <w:rFonts w:cs="Times New Roman"/>
                <w:i w:val="0"/>
                <w:color w:val="000000"/>
                <w:sz w:val="22"/>
                <w:lang w:val="en-US"/>
              </w:rPr>
              <w:t>0.72988243</w:t>
            </w:r>
          </w:p>
        </w:tc>
        <w:tc>
          <w:tcPr>
            <w:tcW w:w="1294" w:type="dxa"/>
            <w:vAlign w:val="center"/>
          </w:tcPr>
          <w:p w14:paraId="1F8105EC" w14:textId="0C49A21D" w:rsidR="00E56B75" w:rsidRPr="002B049C" w:rsidRDefault="00E56B75" w:rsidP="00E56B75">
            <w:pPr>
              <w:rPr>
                <w:rFonts w:cs="Times New Roman"/>
                <w:i w:val="0"/>
                <w:sz w:val="22"/>
                <w:lang w:val="en-US"/>
              </w:rPr>
            </w:pPr>
            <w:r w:rsidRPr="002B049C">
              <w:rPr>
                <w:rFonts w:cs="Times New Roman"/>
                <w:i w:val="0"/>
                <w:color w:val="000000"/>
                <w:sz w:val="22"/>
                <w:lang w:val="en-US"/>
              </w:rPr>
              <w:t>0.79510746</w:t>
            </w:r>
          </w:p>
        </w:tc>
        <w:tc>
          <w:tcPr>
            <w:tcW w:w="1294" w:type="dxa"/>
            <w:vAlign w:val="center"/>
          </w:tcPr>
          <w:p w14:paraId="33CCDFD0" w14:textId="7FDCF11E" w:rsidR="00E56B75" w:rsidRPr="002B049C" w:rsidRDefault="00E56B75" w:rsidP="00E56B75">
            <w:pPr>
              <w:rPr>
                <w:rFonts w:cs="Times New Roman"/>
                <w:i w:val="0"/>
                <w:sz w:val="22"/>
                <w:lang w:val="en-US"/>
              </w:rPr>
            </w:pPr>
            <w:r w:rsidRPr="002B049C">
              <w:rPr>
                <w:rFonts w:cs="Times New Roman"/>
                <w:i w:val="0"/>
                <w:color w:val="000000"/>
                <w:sz w:val="22"/>
                <w:lang w:val="en-US"/>
              </w:rPr>
              <w:t>0.43553702</w:t>
            </w:r>
          </w:p>
        </w:tc>
      </w:tr>
      <w:tr w:rsidR="00E56B75" w:rsidRPr="002B049C" w14:paraId="14BE7168" w14:textId="77777777" w:rsidTr="00027507">
        <w:tc>
          <w:tcPr>
            <w:tcW w:w="1353" w:type="dxa"/>
            <w:vAlign w:val="center"/>
          </w:tcPr>
          <w:p w14:paraId="5030CAC5" w14:textId="5A1AF796" w:rsidR="00E56B75" w:rsidRPr="002B049C" w:rsidRDefault="00E56B75" w:rsidP="00E56B75">
            <w:pPr>
              <w:rPr>
                <w:rFonts w:cs="Times New Roman"/>
                <w:i w:val="0"/>
                <w:sz w:val="22"/>
                <w:lang w:val="en-US"/>
              </w:rPr>
            </w:pPr>
            <w:r w:rsidRPr="002B049C">
              <w:rPr>
                <w:rFonts w:cs="Times New Roman"/>
                <w:i w:val="0"/>
                <w:color w:val="000000"/>
                <w:sz w:val="22"/>
                <w:lang w:val="en-US"/>
              </w:rPr>
              <w:t>Belgium</w:t>
            </w:r>
          </w:p>
        </w:tc>
        <w:tc>
          <w:tcPr>
            <w:tcW w:w="1289" w:type="dxa"/>
            <w:vAlign w:val="center"/>
          </w:tcPr>
          <w:p w14:paraId="7ADFD02A" w14:textId="57992EA6"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7741CAF9" w14:textId="2A9F8B7F"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3214AC11" w14:textId="45B73DE9"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5E19DA85" w14:textId="21CEE505" w:rsidR="00E56B75" w:rsidRPr="002B049C" w:rsidRDefault="00E56B75" w:rsidP="00E56B75">
            <w:pPr>
              <w:rPr>
                <w:rFonts w:cs="Times New Roman"/>
                <w:i w:val="0"/>
                <w:sz w:val="22"/>
                <w:lang w:val="en-US"/>
              </w:rPr>
            </w:pPr>
            <w:r w:rsidRPr="002B049C">
              <w:rPr>
                <w:rFonts w:cs="Times New Roman"/>
                <w:i w:val="0"/>
                <w:color w:val="000000"/>
                <w:sz w:val="22"/>
                <w:lang w:val="en-US"/>
              </w:rPr>
              <w:t>0.66126966</w:t>
            </w:r>
          </w:p>
        </w:tc>
        <w:tc>
          <w:tcPr>
            <w:tcW w:w="1294" w:type="dxa"/>
            <w:vAlign w:val="center"/>
          </w:tcPr>
          <w:p w14:paraId="20E1120F" w14:textId="1934AE56" w:rsidR="00E56B75" w:rsidRPr="002B049C" w:rsidRDefault="00E56B75" w:rsidP="00E56B75">
            <w:pPr>
              <w:rPr>
                <w:rFonts w:cs="Times New Roman"/>
                <w:i w:val="0"/>
                <w:sz w:val="22"/>
                <w:lang w:val="en-US"/>
              </w:rPr>
            </w:pPr>
            <w:r w:rsidRPr="002B049C">
              <w:rPr>
                <w:rFonts w:cs="Times New Roman"/>
                <w:i w:val="0"/>
                <w:color w:val="000000"/>
                <w:sz w:val="22"/>
                <w:lang w:val="en-US"/>
              </w:rPr>
              <w:t>0.55785365</w:t>
            </w:r>
          </w:p>
        </w:tc>
        <w:tc>
          <w:tcPr>
            <w:tcW w:w="1294" w:type="dxa"/>
            <w:vAlign w:val="center"/>
          </w:tcPr>
          <w:p w14:paraId="757E98F2" w14:textId="1510D197" w:rsidR="00E56B75" w:rsidRPr="002B049C" w:rsidRDefault="00E56B75" w:rsidP="00E56B75">
            <w:pPr>
              <w:rPr>
                <w:rFonts w:cs="Times New Roman"/>
                <w:i w:val="0"/>
                <w:sz w:val="22"/>
                <w:lang w:val="en-US"/>
              </w:rPr>
            </w:pPr>
            <w:r w:rsidRPr="002B049C">
              <w:rPr>
                <w:rFonts w:cs="Times New Roman"/>
                <w:i w:val="0"/>
                <w:color w:val="000000"/>
                <w:sz w:val="22"/>
                <w:lang w:val="en-US"/>
              </w:rPr>
              <w:t>0.3780469</w:t>
            </w:r>
          </w:p>
        </w:tc>
      </w:tr>
      <w:tr w:rsidR="00E56B75" w:rsidRPr="002B049C" w14:paraId="5F1F85F1" w14:textId="77777777" w:rsidTr="00027507">
        <w:tc>
          <w:tcPr>
            <w:tcW w:w="1353" w:type="dxa"/>
            <w:vAlign w:val="center"/>
          </w:tcPr>
          <w:p w14:paraId="69114F10" w14:textId="4145581C" w:rsidR="00E56B75" w:rsidRPr="002B049C" w:rsidRDefault="00E56B75" w:rsidP="00E56B75">
            <w:pPr>
              <w:rPr>
                <w:rFonts w:cs="Times New Roman"/>
                <w:i w:val="0"/>
                <w:sz w:val="22"/>
                <w:lang w:val="en-US"/>
              </w:rPr>
            </w:pPr>
            <w:r w:rsidRPr="002B049C">
              <w:rPr>
                <w:rFonts w:cs="Times New Roman"/>
                <w:i w:val="0"/>
                <w:color w:val="000000"/>
                <w:sz w:val="22"/>
                <w:lang w:val="en-US"/>
              </w:rPr>
              <w:t>Canada</w:t>
            </w:r>
          </w:p>
        </w:tc>
        <w:tc>
          <w:tcPr>
            <w:tcW w:w="1289" w:type="dxa"/>
            <w:vAlign w:val="center"/>
          </w:tcPr>
          <w:p w14:paraId="58130010" w14:textId="1C52043D"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6BF64B30" w14:textId="11795860"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62AF676C" w14:textId="774027E6"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7E1F8527" w14:textId="73479844" w:rsidR="00E56B75" w:rsidRPr="002B049C" w:rsidRDefault="00E56B75" w:rsidP="00E56B75">
            <w:pPr>
              <w:rPr>
                <w:rFonts w:cs="Times New Roman"/>
                <w:i w:val="0"/>
                <w:sz w:val="22"/>
                <w:lang w:val="en-US"/>
              </w:rPr>
            </w:pPr>
            <w:r w:rsidRPr="002B049C">
              <w:rPr>
                <w:rFonts w:cs="Times New Roman"/>
                <w:i w:val="0"/>
                <w:color w:val="000000"/>
                <w:sz w:val="22"/>
                <w:lang w:val="en-US"/>
              </w:rPr>
              <w:t>0.5281997</w:t>
            </w:r>
          </w:p>
        </w:tc>
        <w:tc>
          <w:tcPr>
            <w:tcW w:w="1294" w:type="dxa"/>
            <w:vAlign w:val="center"/>
          </w:tcPr>
          <w:p w14:paraId="1A443117" w14:textId="1CA95055" w:rsidR="00E56B75" w:rsidRPr="002B049C" w:rsidRDefault="00E56B75" w:rsidP="00E56B75">
            <w:pPr>
              <w:rPr>
                <w:rFonts w:cs="Times New Roman"/>
                <w:i w:val="0"/>
                <w:sz w:val="22"/>
                <w:lang w:val="en-US"/>
              </w:rPr>
            </w:pPr>
            <w:r w:rsidRPr="002B049C">
              <w:rPr>
                <w:rFonts w:cs="Times New Roman"/>
                <w:i w:val="0"/>
                <w:color w:val="000000"/>
                <w:sz w:val="22"/>
                <w:lang w:val="en-US"/>
              </w:rPr>
              <w:t>0.57687085</w:t>
            </w:r>
          </w:p>
        </w:tc>
        <w:tc>
          <w:tcPr>
            <w:tcW w:w="1294" w:type="dxa"/>
            <w:vAlign w:val="center"/>
          </w:tcPr>
          <w:p w14:paraId="451C0603" w14:textId="267B8873" w:rsidR="00E56B75" w:rsidRPr="002B049C" w:rsidRDefault="00E56B75" w:rsidP="00E56B75">
            <w:pPr>
              <w:rPr>
                <w:rFonts w:cs="Times New Roman"/>
                <w:i w:val="0"/>
                <w:sz w:val="22"/>
                <w:lang w:val="en-US"/>
              </w:rPr>
            </w:pPr>
            <w:r w:rsidRPr="002B049C">
              <w:rPr>
                <w:rFonts w:cs="Times New Roman"/>
                <w:i w:val="0"/>
                <w:color w:val="000000"/>
                <w:sz w:val="22"/>
                <w:lang w:val="en-US"/>
              </w:rPr>
              <w:t>0.32177703</w:t>
            </w:r>
          </w:p>
        </w:tc>
      </w:tr>
      <w:tr w:rsidR="00E56B75" w:rsidRPr="002B049C" w14:paraId="6346AFC1" w14:textId="77777777" w:rsidTr="00027507">
        <w:tc>
          <w:tcPr>
            <w:tcW w:w="1353" w:type="dxa"/>
            <w:vAlign w:val="center"/>
          </w:tcPr>
          <w:p w14:paraId="57625B1F" w14:textId="6C2E66C3" w:rsidR="00E56B75" w:rsidRPr="002B049C" w:rsidRDefault="00E56B75" w:rsidP="00E56B75">
            <w:pPr>
              <w:rPr>
                <w:rFonts w:cs="Times New Roman"/>
                <w:i w:val="0"/>
                <w:sz w:val="22"/>
                <w:lang w:val="en-US"/>
              </w:rPr>
            </w:pPr>
            <w:r w:rsidRPr="002B049C">
              <w:rPr>
                <w:rFonts w:cs="Times New Roman"/>
                <w:i w:val="0"/>
                <w:color w:val="000000"/>
                <w:sz w:val="22"/>
                <w:lang w:val="en-US"/>
              </w:rPr>
              <w:t>Chile</w:t>
            </w:r>
          </w:p>
        </w:tc>
        <w:tc>
          <w:tcPr>
            <w:tcW w:w="1289" w:type="dxa"/>
            <w:vAlign w:val="center"/>
          </w:tcPr>
          <w:p w14:paraId="734E95AA" w14:textId="4B292F84"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28D0A00F" w14:textId="0610AB5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66991851" w14:textId="488A71B6"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1A46D676" w14:textId="0239410B" w:rsidR="00E56B75" w:rsidRPr="002B049C" w:rsidRDefault="00E56B75" w:rsidP="00E56B75">
            <w:pPr>
              <w:rPr>
                <w:rFonts w:cs="Times New Roman"/>
                <w:i w:val="0"/>
                <w:sz w:val="22"/>
                <w:lang w:val="en-US"/>
              </w:rPr>
            </w:pPr>
            <w:r w:rsidRPr="002B049C">
              <w:rPr>
                <w:rFonts w:cs="Times New Roman"/>
                <w:i w:val="0"/>
                <w:color w:val="000000"/>
                <w:sz w:val="22"/>
                <w:lang w:val="en-US"/>
              </w:rPr>
              <w:t>0.10048018</w:t>
            </w:r>
          </w:p>
        </w:tc>
        <w:tc>
          <w:tcPr>
            <w:tcW w:w="1294" w:type="dxa"/>
            <w:vAlign w:val="center"/>
          </w:tcPr>
          <w:p w14:paraId="2A9E2A16" w14:textId="6980E204" w:rsidR="00E56B75" w:rsidRPr="002B049C" w:rsidRDefault="00E56B75" w:rsidP="00E56B75">
            <w:pPr>
              <w:rPr>
                <w:rFonts w:cs="Times New Roman"/>
                <w:i w:val="0"/>
                <w:sz w:val="22"/>
                <w:lang w:val="en-US"/>
              </w:rPr>
            </w:pPr>
            <w:r w:rsidRPr="002B049C">
              <w:rPr>
                <w:rFonts w:cs="Times New Roman"/>
                <w:i w:val="0"/>
                <w:color w:val="000000"/>
                <w:sz w:val="22"/>
                <w:lang w:val="en-US"/>
              </w:rPr>
              <w:t>0.20034524</w:t>
            </w:r>
          </w:p>
        </w:tc>
        <w:tc>
          <w:tcPr>
            <w:tcW w:w="1294" w:type="dxa"/>
            <w:vAlign w:val="center"/>
          </w:tcPr>
          <w:p w14:paraId="10C150D5" w14:textId="106B94F1" w:rsidR="00E56B75" w:rsidRPr="002B049C" w:rsidRDefault="00E56B75" w:rsidP="00E56B75">
            <w:pPr>
              <w:rPr>
                <w:rFonts w:cs="Times New Roman"/>
                <w:i w:val="0"/>
                <w:sz w:val="22"/>
                <w:lang w:val="en-US"/>
              </w:rPr>
            </w:pPr>
            <w:r w:rsidRPr="002B049C">
              <w:rPr>
                <w:rFonts w:cs="Times New Roman"/>
                <w:i w:val="0"/>
                <w:color w:val="000000"/>
                <w:sz w:val="22"/>
                <w:lang w:val="en-US"/>
              </w:rPr>
              <w:t>0.27092575</w:t>
            </w:r>
          </w:p>
        </w:tc>
      </w:tr>
      <w:tr w:rsidR="00E56B75" w:rsidRPr="002B049C" w14:paraId="748549BA" w14:textId="77777777" w:rsidTr="00027507">
        <w:tc>
          <w:tcPr>
            <w:tcW w:w="1353" w:type="dxa"/>
            <w:vAlign w:val="center"/>
          </w:tcPr>
          <w:p w14:paraId="29D157AE" w14:textId="0A3D91BC" w:rsidR="00E56B75" w:rsidRPr="002B049C" w:rsidRDefault="00E56B75" w:rsidP="00E56B75">
            <w:pPr>
              <w:rPr>
                <w:rFonts w:cs="Times New Roman"/>
                <w:i w:val="0"/>
                <w:sz w:val="22"/>
                <w:lang w:val="en-US"/>
              </w:rPr>
            </w:pPr>
            <w:r w:rsidRPr="002B049C">
              <w:rPr>
                <w:rFonts w:cs="Times New Roman"/>
                <w:i w:val="0"/>
                <w:color w:val="000000"/>
                <w:sz w:val="22"/>
                <w:lang w:val="en-US"/>
              </w:rPr>
              <w:t>Costa Rica</w:t>
            </w:r>
          </w:p>
        </w:tc>
        <w:tc>
          <w:tcPr>
            <w:tcW w:w="1289" w:type="dxa"/>
            <w:vAlign w:val="center"/>
          </w:tcPr>
          <w:p w14:paraId="5F1D7C82" w14:textId="770C84E7"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093E8050" w14:textId="3653872F"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DCD44EB" w14:textId="3D75D3E4"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06D9CCA2" w14:textId="6C4EA60C" w:rsidR="00E56B75" w:rsidRPr="002B049C" w:rsidRDefault="00E56B75" w:rsidP="00E56B75">
            <w:pPr>
              <w:rPr>
                <w:rFonts w:cs="Times New Roman"/>
                <w:i w:val="0"/>
                <w:sz w:val="22"/>
                <w:lang w:val="en-US"/>
              </w:rPr>
            </w:pPr>
            <w:r w:rsidRPr="002B049C">
              <w:rPr>
                <w:rFonts w:cs="Times New Roman"/>
                <w:i w:val="0"/>
                <w:color w:val="000000"/>
                <w:sz w:val="22"/>
                <w:lang w:val="en-US"/>
              </w:rPr>
              <w:t>0.71268938</w:t>
            </w:r>
          </w:p>
        </w:tc>
        <w:tc>
          <w:tcPr>
            <w:tcW w:w="1294" w:type="dxa"/>
            <w:vAlign w:val="center"/>
          </w:tcPr>
          <w:p w14:paraId="6C8C0D7C" w14:textId="2044FA7F" w:rsidR="00E56B75" w:rsidRPr="002B049C" w:rsidRDefault="00E56B75" w:rsidP="00E56B75">
            <w:pPr>
              <w:rPr>
                <w:rFonts w:cs="Times New Roman"/>
                <w:i w:val="0"/>
                <w:sz w:val="22"/>
                <w:lang w:val="en-US"/>
              </w:rPr>
            </w:pPr>
            <w:r w:rsidRPr="002B049C">
              <w:rPr>
                <w:rFonts w:cs="Times New Roman"/>
                <w:i w:val="0"/>
                <w:color w:val="000000"/>
                <w:sz w:val="22"/>
                <w:lang w:val="en-US"/>
              </w:rPr>
              <w:t>0.10774774</w:t>
            </w:r>
          </w:p>
        </w:tc>
        <w:tc>
          <w:tcPr>
            <w:tcW w:w="1294" w:type="dxa"/>
            <w:vAlign w:val="center"/>
          </w:tcPr>
          <w:p w14:paraId="53EE3572" w14:textId="114A8F6A" w:rsidR="00E56B75" w:rsidRPr="002B049C" w:rsidRDefault="00E56B75" w:rsidP="00E56B75">
            <w:pPr>
              <w:rPr>
                <w:rFonts w:cs="Times New Roman"/>
                <w:i w:val="0"/>
                <w:sz w:val="22"/>
                <w:lang w:val="en-US"/>
              </w:rPr>
            </w:pPr>
            <w:r w:rsidRPr="002B049C">
              <w:rPr>
                <w:rFonts w:cs="Times New Roman"/>
                <w:i w:val="0"/>
                <w:color w:val="000000"/>
                <w:sz w:val="22"/>
                <w:lang w:val="en-US"/>
              </w:rPr>
              <w:t>0.24215551</w:t>
            </w:r>
          </w:p>
        </w:tc>
      </w:tr>
      <w:tr w:rsidR="00E56B75" w:rsidRPr="002B049C" w14:paraId="0DA8A8E1" w14:textId="77777777" w:rsidTr="00027507">
        <w:tc>
          <w:tcPr>
            <w:tcW w:w="1353" w:type="dxa"/>
            <w:vAlign w:val="center"/>
          </w:tcPr>
          <w:p w14:paraId="386A5351" w14:textId="746C8E9A" w:rsidR="00E56B75" w:rsidRPr="002B049C" w:rsidRDefault="00E56B75" w:rsidP="00E56B75">
            <w:pPr>
              <w:rPr>
                <w:rFonts w:cs="Times New Roman"/>
                <w:i w:val="0"/>
                <w:sz w:val="22"/>
                <w:lang w:val="en-US"/>
              </w:rPr>
            </w:pPr>
            <w:r w:rsidRPr="002B049C">
              <w:rPr>
                <w:rFonts w:cs="Times New Roman"/>
                <w:i w:val="0"/>
                <w:color w:val="000000"/>
                <w:sz w:val="22"/>
                <w:lang w:val="en-US"/>
              </w:rPr>
              <w:t>Czech Republic</w:t>
            </w:r>
          </w:p>
        </w:tc>
        <w:tc>
          <w:tcPr>
            <w:tcW w:w="1289" w:type="dxa"/>
            <w:vAlign w:val="center"/>
          </w:tcPr>
          <w:p w14:paraId="620B0FE2" w14:textId="03A79386"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5D6D398D" w14:textId="4ED32C9B"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4245B801" w14:textId="1663279A"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07B0D9C8" w14:textId="74F30AFF" w:rsidR="00E56B75" w:rsidRPr="002B049C" w:rsidRDefault="00E56B75" w:rsidP="00E56B75">
            <w:pPr>
              <w:rPr>
                <w:rFonts w:cs="Times New Roman"/>
                <w:i w:val="0"/>
                <w:sz w:val="22"/>
                <w:lang w:val="en-US"/>
              </w:rPr>
            </w:pPr>
            <w:r w:rsidRPr="002B049C">
              <w:rPr>
                <w:rFonts w:cs="Times New Roman"/>
                <w:i w:val="0"/>
                <w:color w:val="000000"/>
                <w:sz w:val="22"/>
                <w:lang w:val="en-US"/>
              </w:rPr>
              <w:t>0.16526729</w:t>
            </w:r>
          </w:p>
        </w:tc>
        <w:tc>
          <w:tcPr>
            <w:tcW w:w="1294" w:type="dxa"/>
            <w:vAlign w:val="center"/>
          </w:tcPr>
          <w:p w14:paraId="269F71D9" w14:textId="2AF9C07D" w:rsidR="00E56B75" w:rsidRPr="002B049C" w:rsidRDefault="00E56B75" w:rsidP="00E56B75">
            <w:pPr>
              <w:rPr>
                <w:rFonts w:cs="Times New Roman"/>
                <w:i w:val="0"/>
                <w:sz w:val="22"/>
                <w:lang w:val="en-US"/>
              </w:rPr>
            </w:pPr>
            <w:r w:rsidRPr="002B049C">
              <w:rPr>
                <w:rFonts w:cs="Times New Roman"/>
                <w:i w:val="0"/>
                <w:color w:val="000000"/>
                <w:sz w:val="22"/>
                <w:lang w:val="en-US"/>
              </w:rPr>
              <w:t>0.70911304</w:t>
            </w:r>
          </w:p>
        </w:tc>
        <w:tc>
          <w:tcPr>
            <w:tcW w:w="1294" w:type="dxa"/>
            <w:vAlign w:val="center"/>
          </w:tcPr>
          <w:p w14:paraId="4DDF6168" w14:textId="4A5A4BF5" w:rsidR="00E56B75" w:rsidRPr="002B049C" w:rsidRDefault="00E56B75" w:rsidP="00E56B75">
            <w:pPr>
              <w:rPr>
                <w:rFonts w:cs="Times New Roman"/>
                <w:i w:val="0"/>
                <w:sz w:val="22"/>
                <w:lang w:val="en-US"/>
              </w:rPr>
            </w:pPr>
            <w:r w:rsidRPr="002B049C">
              <w:rPr>
                <w:rFonts w:cs="Times New Roman"/>
                <w:i w:val="0"/>
                <w:color w:val="000000"/>
                <w:sz w:val="22"/>
                <w:lang w:val="en-US"/>
              </w:rPr>
              <w:t>0.40744512</w:t>
            </w:r>
          </w:p>
        </w:tc>
      </w:tr>
      <w:tr w:rsidR="00E56B75" w:rsidRPr="002B049C" w14:paraId="697B5935" w14:textId="77777777" w:rsidTr="00027507">
        <w:tc>
          <w:tcPr>
            <w:tcW w:w="1353" w:type="dxa"/>
            <w:vAlign w:val="center"/>
          </w:tcPr>
          <w:p w14:paraId="1A6367E7" w14:textId="0520D9F6" w:rsidR="00E56B75" w:rsidRPr="002B049C" w:rsidRDefault="00E56B75" w:rsidP="00E56B75">
            <w:pPr>
              <w:rPr>
                <w:rFonts w:cs="Times New Roman"/>
                <w:i w:val="0"/>
                <w:sz w:val="22"/>
                <w:lang w:val="en-US"/>
              </w:rPr>
            </w:pPr>
            <w:r w:rsidRPr="002B049C">
              <w:rPr>
                <w:rFonts w:cs="Times New Roman"/>
                <w:i w:val="0"/>
                <w:color w:val="000000"/>
                <w:sz w:val="22"/>
                <w:lang w:val="en-US"/>
              </w:rPr>
              <w:t>Denmark</w:t>
            </w:r>
          </w:p>
        </w:tc>
        <w:tc>
          <w:tcPr>
            <w:tcW w:w="1289" w:type="dxa"/>
            <w:vAlign w:val="center"/>
          </w:tcPr>
          <w:p w14:paraId="7295CA2E" w14:textId="585671AE"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777A2890" w14:textId="07540CB6"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24732535" w14:textId="3E785631"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706736B2" w14:textId="298F78DC" w:rsidR="00E56B75" w:rsidRPr="002B049C" w:rsidRDefault="00E56B75" w:rsidP="00E56B75">
            <w:pPr>
              <w:rPr>
                <w:rFonts w:cs="Times New Roman"/>
                <w:i w:val="0"/>
                <w:sz w:val="22"/>
                <w:lang w:val="en-US"/>
              </w:rPr>
            </w:pPr>
            <w:r w:rsidRPr="002B049C">
              <w:rPr>
                <w:rFonts w:cs="Times New Roman"/>
                <w:i w:val="0"/>
                <w:color w:val="000000"/>
                <w:sz w:val="22"/>
                <w:lang w:val="en-US"/>
              </w:rPr>
              <w:t>0.7699249</w:t>
            </w:r>
          </w:p>
        </w:tc>
        <w:tc>
          <w:tcPr>
            <w:tcW w:w="1294" w:type="dxa"/>
            <w:vAlign w:val="center"/>
          </w:tcPr>
          <w:p w14:paraId="42AA3FB4" w14:textId="001C4859" w:rsidR="00E56B75" w:rsidRPr="002B049C" w:rsidRDefault="00E56B75" w:rsidP="00E56B75">
            <w:pPr>
              <w:rPr>
                <w:rFonts w:cs="Times New Roman"/>
                <w:i w:val="0"/>
                <w:sz w:val="22"/>
                <w:lang w:val="en-US"/>
              </w:rPr>
            </w:pPr>
            <w:r w:rsidRPr="002B049C">
              <w:rPr>
                <w:rFonts w:cs="Times New Roman"/>
                <w:i w:val="0"/>
                <w:color w:val="000000"/>
                <w:sz w:val="22"/>
                <w:lang w:val="en-US"/>
              </w:rPr>
              <w:t>0.59566295</w:t>
            </w:r>
          </w:p>
        </w:tc>
        <w:tc>
          <w:tcPr>
            <w:tcW w:w="1294" w:type="dxa"/>
            <w:vAlign w:val="center"/>
          </w:tcPr>
          <w:p w14:paraId="185AABBE" w14:textId="58102931" w:rsidR="00E56B75" w:rsidRPr="002B049C" w:rsidRDefault="00E56B75" w:rsidP="00E56B75">
            <w:pPr>
              <w:rPr>
                <w:rFonts w:cs="Times New Roman"/>
                <w:i w:val="0"/>
                <w:sz w:val="22"/>
                <w:lang w:val="en-US"/>
              </w:rPr>
            </w:pPr>
            <w:r w:rsidRPr="002B049C">
              <w:rPr>
                <w:rFonts w:cs="Times New Roman"/>
                <w:i w:val="0"/>
                <w:color w:val="000000"/>
                <w:sz w:val="22"/>
                <w:lang w:val="en-US"/>
              </w:rPr>
              <w:t>0.95</w:t>
            </w:r>
          </w:p>
        </w:tc>
      </w:tr>
      <w:tr w:rsidR="00E56B75" w:rsidRPr="002B049C" w14:paraId="763184ED" w14:textId="77777777" w:rsidTr="00027507">
        <w:tc>
          <w:tcPr>
            <w:tcW w:w="1353" w:type="dxa"/>
            <w:vAlign w:val="center"/>
          </w:tcPr>
          <w:p w14:paraId="3C1A4781" w14:textId="7F0912BE" w:rsidR="00E56B75" w:rsidRPr="002B049C" w:rsidRDefault="00E56B75" w:rsidP="00E56B75">
            <w:pPr>
              <w:rPr>
                <w:rFonts w:cs="Times New Roman"/>
                <w:i w:val="0"/>
                <w:sz w:val="22"/>
                <w:lang w:val="en-US"/>
              </w:rPr>
            </w:pPr>
            <w:r w:rsidRPr="002B049C">
              <w:rPr>
                <w:rFonts w:cs="Times New Roman"/>
                <w:i w:val="0"/>
                <w:color w:val="000000"/>
                <w:sz w:val="22"/>
                <w:lang w:val="en-US"/>
              </w:rPr>
              <w:t>Estonia</w:t>
            </w:r>
          </w:p>
        </w:tc>
        <w:tc>
          <w:tcPr>
            <w:tcW w:w="1289" w:type="dxa"/>
            <w:vAlign w:val="center"/>
          </w:tcPr>
          <w:p w14:paraId="5736065D" w14:textId="1A20F85D"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4E9F0A35" w14:textId="7DE4CCA4"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465766B9" w14:textId="4D8BAD02"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220CAE63" w14:textId="02790244" w:rsidR="00E56B75" w:rsidRPr="002B049C" w:rsidRDefault="00E56B75" w:rsidP="00E56B75">
            <w:pPr>
              <w:rPr>
                <w:rFonts w:cs="Times New Roman"/>
                <w:i w:val="0"/>
                <w:sz w:val="22"/>
                <w:lang w:val="en-US"/>
              </w:rPr>
            </w:pPr>
            <w:r w:rsidRPr="002B049C">
              <w:rPr>
                <w:rFonts w:cs="Times New Roman"/>
                <w:i w:val="0"/>
                <w:color w:val="000000"/>
                <w:sz w:val="22"/>
                <w:lang w:val="en-US"/>
              </w:rPr>
              <w:t>0.53033098</w:t>
            </w:r>
          </w:p>
        </w:tc>
        <w:tc>
          <w:tcPr>
            <w:tcW w:w="1294" w:type="dxa"/>
            <w:vAlign w:val="center"/>
          </w:tcPr>
          <w:p w14:paraId="5B8AC403" w14:textId="7758AAB0" w:rsidR="00E56B75" w:rsidRPr="002B049C" w:rsidRDefault="00E56B75" w:rsidP="00E56B75">
            <w:pPr>
              <w:rPr>
                <w:rFonts w:cs="Times New Roman"/>
                <w:i w:val="0"/>
                <w:sz w:val="22"/>
                <w:lang w:val="en-US"/>
              </w:rPr>
            </w:pPr>
            <w:r w:rsidRPr="002B049C">
              <w:rPr>
                <w:rFonts w:cs="Times New Roman"/>
                <w:i w:val="0"/>
                <w:color w:val="000000"/>
                <w:sz w:val="22"/>
                <w:lang w:val="en-US"/>
              </w:rPr>
              <w:t>0.7400158</w:t>
            </w:r>
          </w:p>
        </w:tc>
        <w:tc>
          <w:tcPr>
            <w:tcW w:w="1294" w:type="dxa"/>
            <w:vAlign w:val="center"/>
          </w:tcPr>
          <w:p w14:paraId="758E7BD5" w14:textId="1F9926CA" w:rsidR="00E56B75" w:rsidRPr="002B049C" w:rsidRDefault="00E56B75" w:rsidP="00E56B75">
            <w:pPr>
              <w:rPr>
                <w:rFonts w:cs="Times New Roman"/>
                <w:i w:val="0"/>
                <w:sz w:val="22"/>
                <w:lang w:val="en-US"/>
              </w:rPr>
            </w:pPr>
            <w:r w:rsidRPr="002B049C">
              <w:rPr>
                <w:rFonts w:cs="Times New Roman"/>
                <w:i w:val="0"/>
                <w:color w:val="000000"/>
                <w:sz w:val="22"/>
                <w:lang w:val="en-US"/>
              </w:rPr>
              <w:t>0.81042459</w:t>
            </w:r>
          </w:p>
        </w:tc>
      </w:tr>
      <w:tr w:rsidR="00E56B75" w:rsidRPr="002B049C" w14:paraId="6B56508C" w14:textId="77777777" w:rsidTr="00027507">
        <w:tc>
          <w:tcPr>
            <w:tcW w:w="1353" w:type="dxa"/>
            <w:vAlign w:val="center"/>
          </w:tcPr>
          <w:p w14:paraId="64C55D53" w14:textId="5171DFBC" w:rsidR="00E56B75" w:rsidRPr="002B049C" w:rsidRDefault="00E56B75" w:rsidP="00E56B75">
            <w:pPr>
              <w:rPr>
                <w:rFonts w:cs="Times New Roman"/>
                <w:i w:val="0"/>
                <w:sz w:val="22"/>
                <w:lang w:val="en-US"/>
              </w:rPr>
            </w:pPr>
            <w:r w:rsidRPr="002B049C">
              <w:rPr>
                <w:rFonts w:cs="Times New Roman"/>
                <w:i w:val="0"/>
                <w:color w:val="000000"/>
                <w:sz w:val="22"/>
                <w:lang w:val="en-US"/>
              </w:rPr>
              <w:t>Finland</w:t>
            </w:r>
          </w:p>
        </w:tc>
        <w:tc>
          <w:tcPr>
            <w:tcW w:w="1289" w:type="dxa"/>
            <w:vAlign w:val="center"/>
          </w:tcPr>
          <w:p w14:paraId="029A2248" w14:textId="18A10CA9"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6E21D18F" w14:textId="756F6F4E"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22715E01" w14:textId="4F0E0137"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72300AED" w14:textId="67517AD0" w:rsidR="00E56B75" w:rsidRPr="002B049C" w:rsidRDefault="00E56B75" w:rsidP="00E56B75">
            <w:pPr>
              <w:rPr>
                <w:rFonts w:cs="Times New Roman"/>
                <w:i w:val="0"/>
                <w:sz w:val="22"/>
                <w:lang w:val="en-US"/>
              </w:rPr>
            </w:pPr>
            <w:r w:rsidRPr="002B049C">
              <w:rPr>
                <w:rFonts w:cs="Times New Roman"/>
                <w:i w:val="0"/>
                <w:color w:val="000000"/>
                <w:sz w:val="22"/>
                <w:lang w:val="en-US"/>
              </w:rPr>
              <w:t>0.91724644</w:t>
            </w:r>
          </w:p>
        </w:tc>
        <w:tc>
          <w:tcPr>
            <w:tcW w:w="1294" w:type="dxa"/>
            <w:vAlign w:val="center"/>
          </w:tcPr>
          <w:p w14:paraId="382019A3" w14:textId="3BE1639E" w:rsidR="00E56B75" w:rsidRPr="002B049C" w:rsidRDefault="00E56B75" w:rsidP="00E56B75">
            <w:pPr>
              <w:rPr>
                <w:rFonts w:cs="Times New Roman"/>
                <w:i w:val="0"/>
                <w:sz w:val="22"/>
                <w:lang w:val="en-US"/>
              </w:rPr>
            </w:pPr>
            <w:r w:rsidRPr="002B049C">
              <w:rPr>
                <w:rFonts w:cs="Times New Roman"/>
                <w:i w:val="0"/>
                <w:color w:val="000000"/>
                <w:sz w:val="22"/>
                <w:lang w:val="en-US"/>
              </w:rPr>
              <w:t>0.66760377</w:t>
            </w:r>
          </w:p>
        </w:tc>
        <w:tc>
          <w:tcPr>
            <w:tcW w:w="1294" w:type="dxa"/>
            <w:vAlign w:val="center"/>
          </w:tcPr>
          <w:p w14:paraId="42845FA7" w14:textId="50B76702" w:rsidR="00E56B75" w:rsidRPr="002B049C" w:rsidRDefault="00E56B75" w:rsidP="00E56B75">
            <w:pPr>
              <w:rPr>
                <w:rFonts w:cs="Times New Roman"/>
                <w:i w:val="0"/>
                <w:sz w:val="22"/>
                <w:lang w:val="en-US"/>
              </w:rPr>
            </w:pPr>
            <w:r w:rsidRPr="002B049C">
              <w:rPr>
                <w:rFonts w:cs="Times New Roman"/>
                <w:i w:val="0"/>
                <w:color w:val="000000"/>
                <w:sz w:val="22"/>
                <w:lang w:val="en-US"/>
              </w:rPr>
              <w:t>0.77502356</w:t>
            </w:r>
          </w:p>
        </w:tc>
      </w:tr>
      <w:tr w:rsidR="00E56B75" w:rsidRPr="002B049C" w14:paraId="10CCAE7D" w14:textId="77777777" w:rsidTr="00027507">
        <w:tc>
          <w:tcPr>
            <w:tcW w:w="1353" w:type="dxa"/>
            <w:vAlign w:val="center"/>
          </w:tcPr>
          <w:p w14:paraId="695D049E" w14:textId="26F7A3ED" w:rsidR="00E56B75" w:rsidRPr="002B049C" w:rsidRDefault="00E56B75" w:rsidP="00E56B75">
            <w:pPr>
              <w:rPr>
                <w:rFonts w:cs="Times New Roman"/>
                <w:i w:val="0"/>
                <w:sz w:val="22"/>
                <w:lang w:val="en-US"/>
              </w:rPr>
            </w:pPr>
            <w:r w:rsidRPr="002B049C">
              <w:rPr>
                <w:rFonts w:cs="Times New Roman"/>
                <w:i w:val="0"/>
                <w:color w:val="000000"/>
                <w:sz w:val="22"/>
                <w:lang w:val="en-US"/>
              </w:rPr>
              <w:t>France</w:t>
            </w:r>
          </w:p>
        </w:tc>
        <w:tc>
          <w:tcPr>
            <w:tcW w:w="1289" w:type="dxa"/>
            <w:vAlign w:val="center"/>
          </w:tcPr>
          <w:p w14:paraId="308701AF" w14:textId="055879A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465859B6" w14:textId="2E403BEF"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46766B5E" w14:textId="71481D1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4801BD3B" w14:textId="76919A7A" w:rsidR="00E56B75" w:rsidRPr="002B049C" w:rsidRDefault="00E56B75" w:rsidP="00E56B75">
            <w:pPr>
              <w:rPr>
                <w:rFonts w:cs="Times New Roman"/>
                <w:i w:val="0"/>
                <w:sz w:val="22"/>
                <w:lang w:val="en-US"/>
              </w:rPr>
            </w:pPr>
            <w:r w:rsidRPr="002B049C">
              <w:rPr>
                <w:rFonts w:cs="Times New Roman"/>
                <w:i w:val="0"/>
                <w:color w:val="000000"/>
                <w:sz w:val="22"/>
                <w:lang w:val="en-US"/>
              </w:rPr>
              <w:t>0.34664303</w:t>
            </w:r>
          </w:p>
        </w:tc>
        <w:tc>
          <w:tcPr>
            <w:tcW w:w="1294" w:type="dxa"/>
            <w:vAlign w:val="center"/>
          </w:tcPr>
          <w:p w14:paraId="05C5503C" w14:textId="4AE03C52" w:rsidR="00E56B75" w:rsidRPr="002B049C" w:rsidRDefault="00E56B75" w:rsidP="00E56B75">
            <w:pPr>
              <w:rPr>
                <w:rFonts w:cs="Times New Roman"/>
                <w:i w:val="0"/>
                <w:sz w:val="22"/>
                <w:lang w:val="en-US"/>
              </w:rPr>
            </w:pPr>
            <w:r w:rsidRPr="002B049C">
              <w:rPr>
                <w:rFonts w:cs="Times New Roman"/>
                <w:i w:val="0"/>
                <w:color w:val="000000"/>
                <w:sz w:val="22"/>
                <w:lang w:val="en-US"/>
              </w:rPr>
              <w:t>0.56738707</w:t>
            </w:r>
          </w:p>
        </w:tc>
        <w:tc>
          <w:tcPr>
            <w:tcW w:w="1294" w:type="dxa"/>
            <w:vAlign w:val="center"/>
          </w:tcPr>
          <w:p w14:paraId="7DA3D26E" w14:textId="1776F553" w:rsidR="00E56B75" w:rsidRPr="002B049C" w:rsidRDefault="00E56B75" w:rsidP="00E56B75">
            <w:pPr>
              <w:rPr>
                <w:rFonts w:cs="Times New Roman"/>
                <w:i w:val="0"/>
                <w:sz w:val="22"/>
                <w:lang w:val="en-US"/>
              </w:rPr>
            </w:pPr>
            <w:r w:rsidRPr="002B049C">
              <w:rPr>
                <w:rFonts w:cs="Times New Roman"/>
                <w:i w:val="0"/>
                <w:color w:val="000000"/>
                <w:sz w:val="22"/>
                <w:lang w:val="en-US"/>
              </w:rPr>
              <w:t>0.62104385</w:t>
            </w:r>
          </w:p>
        </w:tc>
      </w:tr>
      <w:tr w:rsidR="00E56B75" w:rsidRPr="002B049C" w14:paraId="7904D9B8" w14:textId="77777777" w:rsidTr="00027507">
        <w:tc>
          <w:tcPr>
            <w:tcW w:w="1353" w:type="dxa"/>
            <w:vAlign w:val="center"/>
          </w:tcPr>
          <w:p w14:paraId="174EB3E0" w14:textId="49AE3B55" w:rsidR="00E56B75" w:rsidRPr="002B049C" w:rsidRDefault="00E56B75" w:rsidP="00E56B75">
            <w:pPr>
              <w:rPr>
                <w:rFonts w:cs="Times New Roman"/>
                <w:i w:val="0"/>
                <w:sz w:val="22"/>
                <w:lang w:val="en-US"/>
              </w:rPr>
            </w:pPr>
            <w:r w:rsidRPr="002B049C">
              <w:rPr>
                <w:rFonts w:cs="Times New Roman"/>
                <w:i w:val="0"/>
                <w:color w:val="000000"/>
                <w:sz w:val="22"/>
                <w:lang w:val="en-US"/>
              </w:rPr>
              <w:t>Germany</w:t>
            </w:r>
          </w:p>
        </w:tc>
        <w:tc>
          <w:tcPr>
            <w:tcW w:w="1289" w:type="dxa"/>
            <w:vAlign w:val="center"/>
          </w:tcPr>
          <w:p w14:paraId="41575046" w14:textId="3C26FEFA"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4DAF543D" w14:textId="3F108128"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5A3F7496" w14:textId="7737A82E"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4F6882D2" w14:textId="2D3BE5F2" w:rsidR="00E56B75" w:rsidRPr="002B049C" w:rsidRDefault="00E56B75" w:rsidP="00E56B75">
            <w:pPr>
              <w:rPr>
                <w:rFonts w:cs="Times New Roman"/>
                <w:i w:val="0"/>
                <w:sz w:val="22"/>
                <w:lang w:val="en-US"/>
              </w:rPr>
            </w:pPr>
            <w:r w:rsidRPr="002B049C">
              <w:rPr>
                <w:rFonts w:cs="Times New Roman"/>
                <w:i w:val="0"/>
                <w:color w:val="000000"/>
                <w:sz w:val="22"/>
                <w:lang w:val="en-US"/>
              </w:rPr>
              <w:t>0.72649611</w:t>
            </w:r>
          </w:p>
        </w:tc>
        <w:tc>
          <w:tcPr>
            <w:tcW w:w="1294" w:type="dxa"/>
            <w:vAlign w:val="center"/>
          </w:tcPr>
          <w:p w14:paraId="776F9471" w14:textId="6DF14ADB" w:rsidR="00E56B75" w:rsidRPr="002B049C" w:rsidRDefault="00E56B75" w:rsidP="00E56B75">
            <w:pPr>
              <w:rPr>
                <w:rFonts w:cs="Times New Roman"/>
                <w:i w:val="0"/>
                <w:sz w:val="22"/>
                <w:lang w:val="en-US"/>
              </w:rPr>
            </w:pPr>
            <w:r w:rsidRPr="002B049C">
              <w:rPr>
                <w:rFonts w:cs="Times New Roman"/>
                <w:i w:val="0"/>
                <w:color w:val="000000"/>
                <w:sz w:val="22"/>
                <w:lang w:val="en-US"/>
              </w:rPr>
              <w:t>0.93304908</w:t>
            </w:r>
          </w:p>
        </w:tc>
        <w:tc>
          <w:tcPr>
            <w:tcW w:w="1294" w:type="dxa"/>
            <w:vAlign w:val="center"/>
          </w:tcPr>
          <w:p w14:paraId="0E9EB14F" w14:textId="5CD19A82" w:rsidR="00E56B75" w:rsidRPr="002B049C" w:rsidRDefault="00E56B75" w:rsidP="00E56B75">
            <w:pPr>
              <w:rPr>
                <w:rFonts w:cs="Times New Roman"/>
                <w:i w:val="0"/>
                <w:sz w:val="22"/>
                <w:lang w:val="en-US"/>
              </w:rPr>
            </w:pPr>
            <w:r w:rsidRPr="002B049C">
              <w:rPr>
                <w:rFonts w:cs="Times New Roman"/>
                <w:i w:val="0"/>
                <w:color w:val="000000"/>
                <w:sz w:val="22"/>
                <w:lang w:val="en-US"/>
              </w:rPr>
              <w:t>0.68144488</w:t>
            </w:r>
          </w:p>
        </w:tc>
      </w:tr>
      <w:tr w:rsidR="00E56B75" w:rsidRPr="002B049C" w14:paraId="076E1760" w14:textId="77777777" w:rsidTr="00027507">
        <w:tc>
          <w:tcPr>
            <w:tcW w:w="1353" w:type="dxa"/>
            <w:vAlign w:val="center"/>
          </w:tcPr>
          <w:p w14:paraId="4A21669F" w14:textId="70215D3E" w:rsidR="00E56B75" w:rsidRPr="002B049C" w:rsidRDefault="00E56B75" w:rsidP="00E56B75">
            <w:pPr>
              <w:rPr>
                <w:rFonts w:cs="Times New Roman"/>
                <w:i w:val="0"/>
                <w:sz w:val="22"/>
                <w:lang w:val="en-US"/>
              </w:rPr>
            </w:pPr>
            <w:r w:rsidRPr="002B049C">
              <w:rPr>
                <w:rFonts w:cs="Times New Roman"/>
                <w:i w:val="0"/>
                <w:color w:val="000000"/>
                <w:sz w:val="22"/>
                <w:lang w:val="en-US"/>
              </w:rPr>
              <w:t>Greece</w:t>
            </w:r>
          </w:p>
        </w:tc>
        <w:tc>
          <w:tcPr>
            <w:tcW w:w="1289" w:type="dxa"/>
            <w:vAlign w:val="center"/>
          </w:tcPr>
          <w:p w14:paraId="7E6AC87C" w14:textId="4B030291"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619A3E5F" w14:textId="4D865602"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7557B021" w14:textId="359E62B1"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400CD83A" w14:textId="183D0395" w:rsidR="00E56B75" w:rsidRPr="002B049C" w:rsidRDefault="00E56B75" w:rsidP="00E56B75">
            <w:pPr>
              <w:rPr>
                <w:rFonts w:cs="Times New Roman"/>
                <w:i w:val="0"/>
                <w:sz w:val="22"/>
                <w:lang w:val="en-US"/>
              </w:rPr>
            </w:pPr>
            <w:r w:rsidRPr="002B049C">
              <w:rPr>
                <w:rFonts w:cs="Times New Roman"/>
                <w:i w:val="0"/>
                <w:color w:val="000000"/>
                <w:sz w:val="22"/>
                <w:lang w:val="en-US"/>
              </w:rPr>
              <w:t>0.0744353</w:t>
            </w:r>
          </w:p>
        </w:tc>
        <w:tc>
          <w:tcPr>
            <w:tcW w:w="1294" w:type="dxa"/>
            <w:vAlign w:val="center"/>
          </w:tcPr>
          <w:p w14:paraId="47CFF4D3" w14:textId="77BF3874" w:rsidR="00E56B75" w:rsidRPr="002B049C" w:rsidRDefault="00E56B75" w:rsidP="00E56B75">
            <w:pPr>
              <w:rPr>
                <w:rFonts w:cs="Times New Roman"/>
                <w:i w:val="0"/>
                <w:sz w:val="22"/>
                <w:lang w:val="en-US"/>
              </w:rPr>
            </w:pPr>
            <w:r w:rsidRPr="002B049C">
              <w:rPr>
                <w:rFonts w:cs="Times New Roman"/>
                <w:i w:val="0"/>
                <w:color w:val="000000"/>
                <w:sz w:val="22"/>
                <w:lang w:val="en-US"/>
              </w:rPr>
              <w:t>0.84103277</w:t>
            </w:r>
          </w:p>
        </w:tc>
        <w:tc>
          <w:tcPr>
            <w:tcW w:w="1294" w:type="dxa"/>
            <w:vAlign w:val="center"/>
          </w:tcPr>
          <w:p w14:paraId="0FF00EA2" w14:textId="7DE5A55C" w:rsidR="00E56B75" w:rsidRPr="002B049C" w:rsidRDefault="00E56B75" w:rsidP="00E56B75">
            <w:pPr>
              <w:rPr>
                <w:rFonts w:cs="Times New Roman"/>
                <w:i w:val="0"/>
                <w:sz w:val="22"/>
                <w:lang w:val="en-US"/>
              </w:rPr>
            </w:pPr>
            <w:r w:rsidRPr="002B049C">
              <w:rPr>
                <w:rFonts w:cs="Times New Roman"/>
                <w:i w:val="0"/>
                <w:color w:val="000000"/>
                <w:sz w:val="22"/>
                <w:lang w:val="en-US"/>
              </w:rPr>
              <w:t>0.39636502</w:t>
            </w:r>
          </w:p>
        </w:tc>
      </w:tr>
      <w:tr w:rsidR="00E56B75" w:rsidRPr="002B049C" w14:paraId="435A4A66" w14:textId="77777777" w:rsidTr="00027507">
        <w:tc>
          <w:tcPr>
            <w:tcW w:w="1353" w:type="dxa"/>
            <w:vAlign w:val="center"/>
          </w:tcPr>
          <w:p w14:paraId="25836C08" w14:textId="6E05B7ED" w:rsidR="00E56B75" w:rsidRPr="002B049C" w:rsidRDefault="00E56B75" w:rsidP="00E56B75">
            <w:pPr>
              <w:rPr>
                <w:rFonts w:cs="Times New Roman"/>
                <w:i w:val="0"/>
                <w:sz w:val="22"/>
                <w:lang w:val="en-US"/>
              </w:rPr>
            </w:pPr>
            <w:r w:rsidRPr="002B049C">
              <w:rPr>
                <w:rFonts w:cs="Times New Roman"/>
                <w:i w:val="0"/>
                <w:color w:val="000000"/>
                <w:sz w:val="22"/>
                <w:lang w:val="en-US"/>
              </w:rPr>
              <w:t>Hungary</w:t>
            </w:r>
          </w:p>
        </w:tc>
        <w:tc>
          <w:tcPr>
            <w:tcW w:w="1289" w:type="dxa"/>
            <w:vAlign w:val="center"/>
          </w:tcPr>
          <w:p w14:paraId="3DD4448D" w14:textId="6C6DE286"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1356A04E" w14:textId="4E983061"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7D5083F5" w14:textId="3F84E343"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14E353FB" w14:textId="680F5C00" w:rsidR="00E56B75" w:rsidRPr="002B049C" w:rsidRDefault="00E56B75" w:rsidP="00E56B75">
            <w:pPr>
              <w:rPr>
                <w:rFonts w:cs="Times New Roman"/>
                <w:i w:val="0"/>
                <w:sz w:val="22"/>
                <w:lang w:val="en-US"/>
              </w:rPr>
            </w:pPr>
            <w:r w:rsidRPr="002B049C">
              <w:rPr>
                <w:rFonts w:cs="Times New Roman"/>
                <w:i w:val="0"/>
                <w:color w:val="000000"/>
                <w:sz w:val="22"/>
                <w:lang w:val="en-US"/>
              </w:rPr>
              <w:t>0.36608831</w:t>
            </w:r>
          </w:p>
        </w:tc>
        <w:tc>
          <w:tcPr>
            <w:tcW w:w="1294" w:type="dxa"/>
            <w:vAlign w:val="center"/>
          </w:tcPr>
          <w:p w14:paraId="70196EF7" w14:textId="304963F6" w:rsidR="00E56B75" w:rsidRPr="002B049C" w:rsidRDefault="00E56B75" w:rsidP="00E56B75">
            <w:pPr>
              <w:rPr>
                <w:rFonts w:cs="Times New Roman"/>
                <w:i w:val="0"/>
                <w:sz w:val="22"/>
                <w:lang w:val="en-US"/>
              </w:rPr>
            </w:pPr>
            <w:r w:rsidRPr="002B049C">
              <w:rPr>
                <w:rFonts w:cs="Times New Roman"/>
                <w:i w:val="0"/>
                <w:color w:val="000000"/>
                <w:sz w:val="22"/>
                <w:lang w:val="en-US"/>
              </w:rPr>
              <w:t>0.732493</w:t>
            </w:r>
          </w:p>
        </w:tc>
        <w:tc>
          <w:tcPr>
            <w:tcW w:w="1294" w:type="dxa"/>
            <w:vAlign w:val="center"/>
          </w:tcPr>
          <w:p w14:paraId="1AC2EF12" w14:textId="0A8CA6CB" w:rsidR="00E56B75" w:rsidRPr="002B049C" w:rsidRDefault="00E56B75" w:rsidP="00E56B75">
            <w:pPr>
              <w:rPr>
                <w:rFonts w:cs="Times New Roman"/>
                <w:i w:val="0"/>
                <w:sz w:val="22"/>
                <w:lang w:val="en-US"/>
              </w:rPr>
            </w:pPr>
            <w:r w:rsidRPr="002B049C">
              <w:rPr>
                <w:rFonts w:cs="Times New Roman"/>
                <w:i w:val="0"/>
                <w:color w:val="000000"/>
                <w:sz w:val="22"/>
                <w:lang w:val="en-US"/>
              </w:rPr>
              <w:t>0.19870132</w:t>
            </w:r>
          </w:p>
        </w:tc>
      </w:tr>
      <w:tr w:rsidR="00E56B75" w:rsidRPr="002B049C" w14:paraId="0324EDFD" w14:textId="77777777" w:rsidTr="00027507">
        <w:tc>
          <w:tcPr>
            <w:tcW w:w="1353" w:type="dxa"/>
            <w:vAlign w:val="center"/>
          </w:tcPr>
          <w:p w14:paraId="79E5021E" w14:textId="50E765BA" w:rsidR="00E56B75" w:rsidRPr="002B049C" w:rsidRDefault="00E56B75" w:rsidP="00E56B75">
            <w:pPr>
              <w:rPr>
                <w:rFonts w:cs="Times New Roman"/>
                <w:i w:val="0"/>
                <w:sz w:val="22"/>
                <w:lang w:val="en-US"/>
              </w:rPr>
            </w:pPr>
            <w:r w:rsidRPr="002B049C">
              <w:rPr>
                <w:rFonts w:cs="Times New Roman"/>
                <w:i w:val="0"/>
                <w:color w:val="000000"/>
                <w:sz w:val="22"/>
                <w:lang w:val="en-US"/>
              </w:rPr>
              <w:t>Iceland</w:t>
            </w:r>
          </w:p>
        </w:tc>
        <w:tc>
          <w:tcPr>
            <w:tcW w:w="1289" w:type="dxa"/>
            <w:vAlign w:val="center"/>
          </w:tcPr>
          <w:p w14:paraId="618F3BA6" w14:textId="5836824F"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4EF027CB" w14:textId="3E320690"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6E338470" w14:textId="20329170"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496CB9E4" w14:textId="4F024855" w:rsidR="00E56B75" w:rsidRPr="002B049C" w:rsidRDefault="00E56B75" w:rsidP="00E56B75">
            <w:pPr>
              <w:rPr>
                <w:rFonts w:cs="Times New Roman"/>
                <w:i w:val="0"/>
                <w:sz w:val="22"/>
                <w:lang w:val="en-US"/>
              </w:rPr>
            </w:pPr>
            <w:r w:rsidRPr="002B049C">
              <w:rPr>
                <w:rFonts w:cs="Times New Roman"/>
                <w:i w:val="0"/>
                <w:color w:val="000000"/>
                <w:sz w:val="22"/>
                <w:lang w:val="en-US"/>
              </w:rPr>
              <w:t>0.54521469</w:t>
            </w:r>
          </w:p>
        </w:tc>
        <w:tc>
          <w:tcPr>
            <w:tcW w:w="1294" w:type="dxa"/>
            <w:vAlign w:val="center"/>
          </w:tcPr>
          <w:p w14:paraId="6B244DBF" w14:textId="259DCC22" w:rsidR="00E56B75" w:rsidRPr="002B049C" w:rsidRDefault="00E56B75" w:rsidP="00E56B75">
            <w:pPr>
              <w:rPr>
                <w:rFonts w:cs="Times New Roman"/>
                <w:i w:val="0"/>
                <w:sz w:val="22"/>
                <w:lang w:val="en-US"/>
              </w:rPr>
            </w:pPr>
            <w:r w:rsidRPr="002B049C">
              <w:rPr>
                <w:rFonts w:cs="Times New Roman"/>
                <w:i w:val="0"/>
                <w:color w:val="000000"/>
                <w:sz w:val="22"/>
                <w:lang w:val="en-US"/>
              </w:rPr>
              <w:t>0.27259829</w:t>
            </w:r>
          </w:p>
        </w:tc>
        <w:tc>
          <w:tcPr>
            <w:tcW w:w="1294" w:type="dxa"/>
            <w:vAlign w:val="center"/>
          </w:tcPr>
          <w:p w14:paraId="6AC78422" w14:textId="31ACF35E" w:rsidR="00E56B75" w:rsidRPr="002B049C" w:rsidRDefault="00E56B75" w:rsidP="00E56B75">
            <w:pPr>
              <w:rPr>
                <w:rFonts w:cs="Times New Roman"/>
                <w:i w:val="0"/>
                <w:sz w:val="22"/>
                <w:lang w:val="en-US"/>
              </w:rPr>
            </w:pPr>
            <w:r w:rsidRPr="002B049C">
              <w:rPr>
                <w:rFonts w:cs="Times New Roman"/>
                <w:i w:val="0"/>
                <w:color w:val="000000"/>
                <w:sz w:val="22"/>
                <w:lang w:val="en-US"/>
              </w:rPr>
              <w:t>0.93524642</w:t>
            </w:r>
          </w:p>
        </w:tc>
      </w:tr>
      <w:tr w:rsidR="00E56B75" w:rsidRPr="002B049C" w14:paraId="03F4054A" w14:textId="77777777" w:rsidTr="00027507">
        <w:tc>
          <w:tcPr>
            <w:tcW w:w="1353" w:type="dxa"/>
            <w:vAlign w:val="center"/>
          </w:tcPr>
          <w:p w14:paraId="3ACAAA19" w14:textId="53012DC5" w:rsidR="00E56B75" w:rsidRPr="002B049C" w:rsidRDefault="00E56B75" w:rsidP="00E56B75">
            <w:pPr>
              <w:rPr>
                <w:rFonts w:cs="Times New Roman"/>
                <w:i w:val="0"/>
                <w:sz w:val="22"/>
                <w:lang w:val="en-US"/>
              </w:rPr>
            </w:pPr>
            <w:r w:rsidRPr="002B049C">
              <w:rPr>
                <w:rFonts w:cs="Times New Roman"/>
                <w:i w:val="0"/>
                <w:color w:val="000000"/>
                <w:sz w:val="22"/>
                <w:lang w:val="en-US"/>
              </w:rPr>
              <w:t>Ireland</w:t>
            </w:r>
          </w:p>
        </w:tc>
        <w:tc>
          <w:tcPr>
            <w:tcW w:w="1289" w:type="dxa"/>
            <w:vAlign w:val="center"/>
          </w:tcPr>
          <w:p w14:paraId="0BEC5ADA" w14:textId="6F45C97D"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0566188B" w14:textId="634FA1F7"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8C83A94" w14:textId="01056DC1"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747C0E70" w14:textId="4850439A" w:rsidR="00E56B75" w:rsidRPr="002B049C" w:rsidRDefault="00E56B75" w:rsidP="00E56B75">
            <w:pPr>
              <w:rPr>
                <w:rFonts w:cs="Times New Roman"/>
                <w:i w:val="0"/>
                <w:sz w:val="22"/>
                <w:lang w:val="en-US"/>
              </w:rPr>
            </w:pPr>
            <w:r w:rsidRPr="002B049C">
              <w:rPr>
                <w:rFonts w:cs="Times New Roman"/>
                <w:i w:val="0"/>
                <w:color w:val="000000"/>
                <w:sz w:val="22"/>
                <w:lang w:val="en-US"/>
              </w:rPr>
              <w:t>0.7512395</w:t>
            </w:r>
          </w:p>
        </w:tc>
        <w:tc>
          <w:tcPr>
            <w:tcW w:w="1294" w:type="dxa"/>
            <w:vAlign w:val="center"/>
          </w:tcPr>
          <w:p w14:paraId="5642D440" w14:textId="4A3E5784" w:rsidR="00E56B75" w:rsidRPr="002B049C" w:rsidRDefault="00E56B75" w:rsidP="00E56B75">
            <w:pPr>
              <w:rPr>
                <w:rFonts w:cs="Times New Roman"/>
                <w:i w:val="0"/>
                <w:sz w:val="22"/>
                <w:lang w:val="en-US"/>
              </w:rPr>
            </w:pPr>
            <w:r w:rsidRPr="002B049C">
              <w:rPr>
                <w:rFonts w:cs="Times New Roman"/>
                <w:i w:val="0"/>
                <w:color w:val="000000"/>
                <w:sz w:val="22"/>
                <w:lang w:val="en-US"/>
              </w:rPr>
              <w:t>0.30888939</w:t>
            </w:r>
          </w:p>
        </w:tc>
        <w:tc>
          <w:tcPr>
            <w:tcW w:w="1294" w:type="dxa"/>
            <w:vAlign w:val="center"/>
          </w:tcPr>
          <w:p w14:paraId="5CD574F0" w14:textId="54B04FD3" w:rsidR="00E56B75" w:rsidRPr="002B049C" w:rsidRDefault="00E56B75" w:rsidP="00E56B75">
            <w:pPr>
              <w:rPr>
                <w:rFonts w:cs="Times New Roman"/>
                <w:i w:val="0"/>
                <w:sz w:val="22"/>
                <w:lang w:val="en-US"/>
              </w:rPr>
            </w:pPr>
            <w:r w:rsidRPr="002B049C">
              <w:rPr>
                <w:rFonts w:cs="Times New Roman"/>
                <w:i w:val="0"/>
                <w:color w:val="000000"/>
                <w:sz w:val="22"/>
                <w:lang w:val="en-US"/>
              </w:rPr>
              <w:t>0.39636502</w:t>
            </w:r>
          </w:p>
        </w:tc>
      </w:tr>
      <w:tr w:rsidR="00E56B75" w:rsidRPr="002B049C" w14:paraId="77046752" w14:textId="77777777" w:rsidTr="00027507">
        <w:tc>
          <w:tcPr>
            <w:tcW w:w="1353" w:type="dxa"/>
            <w:vAlign w:val="center"/>
          </w:tcPr>
          <w:p w14:paraId="437BA327" w14:textId="0AF32893" w:rsidR="00E56B75" w:rsidRPr="002B049C" w:rsidRDefault="00E56B75" w:rsidP="00E56B75">
            <w:pPr>
              <w:rPr>
                <w:rFonts w:cs="Times New Roman"/>
                <w:i w:val="0"/>
                <w:sz w:val="22"/>
                <w:lang w:val="en-US"/>
              </w:rPr>
            </w:pPr>
            <w:r w:rsidRPr="002B049C">
              <w:rPr>
                <w:rFonts w:cs="Times New Roman"/>
                <w:i w:val="0"/>
                <w:color w:val="000000"/>
                <w:sz w:val="22"/>
                <w:lang w:val="en-US"/>
              </w:rPr>
              <w:t>Israel</w:t>
            </w:r>
          </w:p>
        </w:tc>
        <w:tc>
          <w:tcPr>
            <w:tcW w:w="1289" w:type="dxa"/>
            <w:vAlign w:val="center"/>
          </w:tcPr>
          <w:p w14:paraId="792EDCA4" w14:textId="2D68377E"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15D378BD" w14:textId="12259712"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6CCBB98F" w14:textId="47214D27"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5E9A870D" w14:textId="6399B32C" w:rsidR="00E56B75" w:rsidRPr="002B049C" w:rsidRDefault="00E56B75" w:rsidP="00E56B75">
            <w:pPr>
              <w:rPr>
                <w:rFonts w:cs="Times New Roman"/>
                <w:i w:val="0"/>
                <w:sz w:val="22"/>
                <w:lang w:val="en-US"/>
              </w:rPr>
            </w:pPr>
            <w:r w:rsidRPr="002B049C">
              <w:rPr>
                <w:rFonts w:cs="Times New Roman"/>
                <w:i w:val="0"/>
                <w:color w:val="000000"/>
                <w:sz w:val="22"/>
                <w:lang w:val="en-US"/>
              </w:rPr>
              <w:t>0.36118299</w:t>
            </w:r>
          </w:p>
        </w:tc>
        <w:tc>
          <w:tcPr>
            <w:tcW w:w="1294" w:type="dxa"/>
            <w:vAlign w:val="center"/>
          </w:tcPr>
          <w:p w14:paraId="693BF156" w14:textId="1A7B8F4E" w:rsidR="00E56B75" w:rsidRPr="002B049C" w:rsidRDefault="00E56B75" w:rsidP="00E56B75">
            <w:pPr>
              <w:rPr>
                <w:rFonts w:cs="Times New Roman"/>
                <w:i w:val="0"/>
                <w:sz w:val="22"/>
                <w:lang w:val="en-US"/>
              </w:rPr>
            </w:pPr>
            <w:r w:rsidRPr="002B049C">
              <w:rPr>
                <w:rFonts w:cs="Times New Roman"/>
                <w:i w:val="0"/>
                <w:color w:val="000000"/>
                <w:sz w:val="22"/>
                <w:lang w:val="en-US"/>
              </w:rPr>
              <w:t>0.0649118</w:t>
            </w:r>
          </w:p>
        </w:tc>
        <w:tc>
          <w:tcPr>
            <w:tcW w:w="1294" w:type="dxa"/>
            <w:vAlign w:val="center"/>
          </w:tcPr>
          <w:p w14:paraId="3BA6547F" w14:textId="11356188" w:rsidR="00E56B75" w:rsidRPr="002B049C" w:rsidRDefault="00E56B75" w:rsidP="00E56B75">
            <w:pPr>
              <w:rPr>
                <w:rFonts w:cs="Times New Roman"/>
                <w:i w:val="0"/>
                <w:sz w:val="22"/>
                <w:lang w:val="en-US"/>
              </w:rPr>
            </w:pPr>
            <w:r w:rsidRPr="002B049C">
              <w:rPr>
                <w:rFonts w:cs="Times New Roman"/>
                <w:i w:val="0"/>
                <w:color w:val="000000"/>
                <w:sz w:val="22"/>
                <w:lang w:val="en-US"/>
              </w:rPr>
              <w:t>0.60721891</w:t>
            </w:r>
          </w:p>
        </w:tc>
      </w:tr>
      <w:tr w:rsidR="00E56B75" w:rsidRPr="002B049C" w14:paraId="36B241EB" w14:textId="77777777" w:rsidTr="00027507">
        <w:tc>
          <w:tcPr>
            <w:tcW w:w="1353" w:type="dxa"/>
            <w:vAlign w:val="center"/>
          </w:tcPr>
          <w:p w14:paraId="7EFCB729" w14:textId="47EB48BE" w:rsidR="00E56B75" w:rsidRPr="002B049C" w:rsidRDefault="00E56B75" w:rsidP="00E56B75">
            <w:pPr>
              <w:rPr>
                <w:rFonts w:cs="Times New Roman"/>
                <w:i w:val="0"/>
                <w:sz w:val="22"/>
                <w:lang w:val="en-US"/>
              </w:rPr>
            </w:pPr>
            <w:r w:rsidRPr="002B049C">
              <w:rPr>
                <w:rFonts w:cs="Times New Roman"/>
                <w:i w:val="0"/>
                <w:color w:val="000000"/>
                <w:sz w:val="22"/>
                <w:lang w:val="en-US"/>
              </w:rPr>
              <w:t>Italy</w:t>
            </w:r>
          </w:p>
        </w:tc>
        <w:tc>
          <w:tcPr>
            <w:tcW w:w="1289" w:type="dxa"/>
            <w:vAlign w:val="center"/>
          </w:tcPr>
          <w:p w14:paraId="400BA232" w14:textId="28526C8E"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195A2D36" w14:textId="7D1B3AA8"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33852A50" w14:textId="18A62C48"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16B513A9" w14:textId="39FD7357" w:rsidR="00E56B75" w:rsidRPr="002B049C" w:rsidRDefault="00E56B75" w:rsidP="00E56B75">
            <w:pPr>
              <w:rPr>
                <w:rFonts w:cs="Times New Roman"/>
                <w:i w:val="0"/>
                <w:sz w:val="22"/>
                <w:lang w:val="en-US"/>
              </w:rPr>
            </w:pPr>
            <w:r w:rsidRPr="002B049C">
              <w:rPr>
                <w:rFonts w:cs="Times New Roman"/>
                <w:i w:val="0"/>
                <w:color w:val="000000"/>
                <w:sz w:val="22"/>
                <w:lang w:val="en-US"/>
              </w:rPr>
              <w:t>0.18516192</w:t>
            </w:r>
          </w:p>
        </w:tc>
        <w:tc>
          <w:tcPr>
            <w:tcW w:w="1294" w:type="dxa"/>
            <w:vAlign w:val="center"/>
          </w:tcPr>
          <w:p w14:paraId="3BBFF0A5" w14:textId="4B3E9863" w:rsidR="00E56B75" w:rsidRPr="002B049C" w:rsidRDefault="00E56B75" w:rsidP="00E56B75">
            <w:pPr>
              <w:rPr>
                <w:rFonts w:cs="Times New Roman"/>
                <w:i w:val="0"/>
                <w:sz w:val="22"/>
                <w:lang w:val="en-US"/>
              </w:rPr>
            </w:pPr>
            <w:r w:rsidRPr="002B049C">
              <w:rPr>
                <w:rFonts w:cs="Times New Roman"/>
                <w:i w:val="0"/>
                <w:color w:val="000000"/>
                <w:sz w:val="22"/>
                <w:lang w:val="en-US"/>
              </w:rPr>
              <w:t>0.89386511</w:t>
            </w:r>
          </w:p>
        </w:tc>
        <w:tc>
          <w:tcPr>
            <w:tcW w:w="1294" w:type="dxa"/>
            <w:vAlign w:val="center"/>
          </w:tcPr>
          <w:p w14:paraId="4D7FB0E6" w14:textId="3B68E841" w:rsidR="00E56B75" w:rsidRPr="002B049C" w:rsidRDefault="00E56B75" w:rsidP="00E56B75">
            <w:pPr>
              <w:rPr>
                <w:rFonts w:cs="Times New Roman"/>
                <w:i w:val="0"/>
                <w:sz w:val="22"/>
                <w:lang w:val="en-US"/>
              </w:rPr>
            </w:pPr>
            <w:r w:rsidRPr="002B049C">
              <w:rPr>
                <w:rFonts w:cs="Times New Roman"/>
                <w:i w:val="0"/>
                <w:color w:val="000000"/>
                <w:sz w:val="22"/>
                <w:lang w:val="en-US"/>
              </w:rPr>
              <w:t>0.35109236</w:t>
            </w:r>
          </w:p>
        </w:tc>
      </w:tr>
      <w:tr w:rsidR="00E56B75" w:rsidRPr="002B049C" w14:paraId="5CFA6587" w14:textId="77777777" w:rsidTr="00027507">
        <w:tc>
          <w:tcPr>
            <w:tcW w:w="1353" w:type="dxa"/>
            <w:vAlign w:val="center"/>
          </w:tcPr>
          <w:p w14:paraId="6F97B075" w14:textId="42A2DABB" w:rsidR="00E56B75" w:rsidRPr="002B049C" w:rsidRDefault="00E56B75" w:rsidP="00E56B75">
            <w:pPr>
              <w:rPr>
                <w:rFonts w:cs="Times New Roman"/>
                <w:i w:val="0"/>
                <w:sz w:val="22"/>
                <w:lang w:val="en-US"/>
              </w:rPr>
            </w:pPr>
            <w:r w:rsidRPr="002B049C">
              <w:rPr>
                <w:rFonts w:cs="Times New Roman"/>
                <w:i w:val="0"/>
                <w:color w:val="000000"/>
                <w:sz w:val="22"/>
                <w:lang w:val="en-US"/>
              </w:rPr>
              <w:t>Japan</w:t>
            </w:r>
          </w:p>
        </w:tc>
        <w:tc>
          <w:tcPr>
            <w:tcW w:w="1289" w:type="dxa"/>
            <w:vAlign w:val="center"/>
          </w:tcPr>
          <w:p w14:paraId="29595B69" w14:textId="7CAE1EF5"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64149BFE" w14:textId="3EE693D7"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05B138BE" w14:textId="2EC27C3E"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7ADA7FDA" w14:textId="762527E5" w:rsidR="00E56B75" w:rsidRPr="002B049C" w:rsidRDefault="00E56B75" w:rsidP="00E56B75">
            <w:pPr>
              <w:rPr>
                <w:rFonts w:cs="Times New Roman"/>
                <w:i w:val="0"/>
                <w:sz w:val="22"/>
                <w:lang w:val="en-US"/>
              </w:rPr>
            </w:pPr>
            <w:r w:rsidRPr="002B049C">
              <w:rPr>
                <w:rFonts w:cs="Times New Roman"/>
                <w:i w:val="0"/>
                <w:color w:val="000000"/>
                <w:sz w:val="22"/>
                <w:lang w:val="en-US"/>
              </w:rPr>
              <w:t>0.33947705</w:t>
            </w:r>
          </w:p>
        </w:tc>
        <w:tc>
          <w:tcPr>
            <w:tcW w:w="1294" w:type="dxa"/>
            <w:vAlign w:val="center"/>
          </w:tcPr>
          <w:p w14:paraId="2B67BC31" w14:textId="0A786013" w:rsidR="00E56B75" w:rsidRPr="002B049C" w:rsidRDefault="00E56B75" w:rsidP="00E56B75">
            <w:pPr>
              <w:rPr>
                <w:rFonts w:cs="Times New Roman"/>
                <w:i w:val="0"/>
                <w:sz w:val="22"/>
                <w:lang w:val="en-US"/>
              </w:rPr>
            </w:pPr>
            <w:r w:rsidRPr="002B049C">
              <w:rPr>
                <w:rFonts w:cs="Times New Roman"/>
                <w:i w:val="0"/>
                <w:color w:val="000000"/>
                <w:sz w:val="22"/>
                <w:lang w:val="en-US"/>
              </w:rPr>
              <w:t>0.95</w:t>
            </w:r>
          </w:p>
        </w:tc>
        <w:tc>
          <w:tcPr>
            <w:tcW w:w="1294" w:type="dxa"/>
            <w:vAlign w:val="center"/>
          </w:tcPr>
          <w:p w14:paraId="45AB7027" w14:textId="470A7153" w:rsidR="00E56B75" w:rsidRPr="002B049C" w:rsidRDefault="00E56B75" w:rsidP="00E56B75">
            <w:pPr>
              <w:rPr>
                <w:rFonts w:cs="Times New Roman"/>
                <w:i w:val="0"/>
                <w:sz w:val="22"/>
                <w:lang w:val="en-US"/>
              </w:rPr>
            </w:pPr>
            <w:r w:rsidRPr="002B049C">
              <w:rPr>
                <w:rFonts w:cs="Times New Roman"/>
                <w:i w:val="0"/>
                <w:color w:val="000000"/>
                <w:sz w:val="22"/>
                <w:lang w:val="en-US"/>
              </w:rPr>
              <w:t>0.81368951</w:t>
            </w:r>
          </w:p>
        </w:tc>
      </w:tr>
      <w:tr w:rsidR="00E56B75" w:rsidRPr="002B049C" w14:paraId="623AB212" w14:textId="77777777" w:rsidTr="00027507">
        <w:tc>
          <w:tcPr>
            <w:tcW w:w="1353" w:type="dxa"/>
            <w:vAlign w:val="center"/>
          </w:tcPr>
          <w:p w14:paraId="0D15D253" w14:textId="76AA4E5F" w:rsidR="00E56B75" w:rsidRPr="002B049C" w:rsidRDefault="00E56B75" w:rsidP="00E56B75">
            <w:pPr>
              <w:rPr>
                <w:rFonts w:cs="Times New Roman"/>
                <w:i w:val="0"/>
                <w:sz w:val="22"/>
                <w:lang w:val="en-US"/>
              </w:rPr>
            </w:pPr>
            <w:r w:rsidRPr="002B049C">
              <w:rPr>
                <w:rFonts w:cs="Times New Roman"/>
                <w:i w:val="0"/>
                <w:color w:val="000000"/>
                <w:sz w:val="22"/>
                <w:lang w:val="en-US"/>
              </w:rPr>
              <w:t>Latvia</w:t>
            </w:r>
          </w:p>
        </w:tc>
        <w:tc>
          <w:tcPr>
            <w:tcW w:w="1289" w:type="dxa"/>
            <w:vAlign w:val="center"/>
          </w:tcPr>
          <w:p w14:paraId="19326B4F" w14:textId="7E8D8ED0"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3E4B6F2B" w14:textId="17ACCEF4"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6EF4AAAC" w14:textId="5B8C3730"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3B447176" w14:textId="2D2E1065" w:rsidR="00E56B75" w:rsidRPr="002B049C" w:rsidRDefault="00E56B75" w:rsidP="00E56B75">
            <w:pPr>
              <w:rPr>
                <w:rFonts w:cs="Times New Roman"/>
                <w:i w:val="0"/>
                <w:sz w:val="22"/>
                <w:lang w:val="en-US"/>
              </w:rPr>
            </w:pPr>
            <w:r w:rsidRPr="002B049C">
              <w:rPr>
                <w:rFonts w:cs="Times New Roman"/>
                <w:i w:val="0"/>
                <w:color w:val="000000"/>
                <w:sz w:val="22"/>
                <w:lang w:val="en-US"/>
              </w:rPr>
              <w:t>0.10840792</w:t>
            </w:r>
          </w:p>
        </w:tc>
        <w:tc>
          <w:tcPr>
            <w:tcW w:w="1294" w:type="dxa"/>
            <w:vAlign w:val="center"/>
          </w:tcPr>
          <w:p w14:paraId="4BC181C6" w14:textId="5B37B201" w:rsidR="00E56B75" w:rsidRPr="002B049C" w:rsidRDefault="00E56B75" w:rsidP="00E56B75">
            <w:pPr>
              <w:rPr>
                <w:rFonts w:cs="Times New Roman"/>
                <w:i w:val="0"/>
                <w:sz w:val="22"/>
                <w:lang w:val="en-US"/>
              </w:rPr>
            </w:pPr>
            <w:r w:rsidRPr="002B049C">
              <w:rPr>
                <w:rFonts w:cs="Times New Roman"/>
                <w:i w:val="0"/>
                <w:color w:val="000000"/>
                <w:sz w:val="22"/>
                <w:lang w:val="en-US"/>
              </w:rPr>
              <w:t>0.78872365</w:t>
            </w:r>
          </w:p>
        </w:tc>
        <w:tc>
          <w:tcPr>
            <w:tcW w:w="1294" w:type="dxa"/>
            <w:vAlign w:val="center"/>
          </w:tcPr>
          <w:p w14:paraId="599C74D3" w14:textId="02B4BCDD" w:rsidR="00E56B75" w:rsidRPr="002B049C" w:rsidRDefault="00E56B75" w:rsidP="00E56B75">
            <w:pPr>
              <w:rPr>
                <w:rFonts w:cs="Times New Roman"/>
                <w:i w:val="0"/>
                <w:sz w:val="22"/>
                <w:lang w:val="en-US"/>
              </w:rPr>
            </w:pPr>
            <w:r w:rsidRPr="002B049C">
              <w:rPr>
                <w:rFonts w:cs="Times New Roman"/>
                <w:i w:val="0"/>
                <w:color w:val="000000"/>
                <w:sz w:val="22"/>
                <w:lang w:val="en-US"/>
              </w:rPr>
              <w:t>0.48099419</w:t>
            </w:r>
          </w:p>
        </w:tc>
      </w:tr>
      <w:tr w:rsidR="00E56B75" w:rsidRPr="002B049C" w14:paraId="6598992B" w14:textId="77777777" w:rsidTr="00027507">
        <w:tc>
          <w:tcPr>
            <w:tcW w:w="1353" w:type="dxa"/>
            <w:vAlign w:val="center"/>
          </w:tcPr>
          <w:p w14:paraId="00CE3A34" w14:textId="6ABE1E5C" w:rsidR="00E56B75" w:rsidRPr="002B049C" w:rsidRDefault="00E56B75" w:rsidP="00E56B75">
            <w:pPr>
              <w:rPr>
                <w:rFonts w:cs="Times New Roman"/>
                <w:i w:val="0"/>
                <w:sz w:val="22"/>
                <w:lang w:val="en-US"/>
              </w:rPr>
            </w:pPr>
            <w:r w:rsidRPr="002B049C">
              <w:rPr>
                <w:rFonts w:cs="Times New Roman"/>
                <w:i w:val="0"/>
                <w:color w:val="000000"/>
                <w:sz w:val="22"/>
                <w:lang w:val="en-US"/>
              </w:rPr>
              <w:t>Lithuania</w:t>
            </w:r>
          </w:p>
        </w:tc>
        <w:tc>
          <w:tcPr>
            <w:tcW w:w="1289" w:type="dxa"/>
            <w:vAlign w:val="center"/>
          </w:tcPr>
          <w:p w14:paraId="029B9252" w14:textId="1A9F927B"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2548F476" w14:textId="76C3481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7AD71955" w14:textId="3CB22254"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28F3C7DB" w14:textId="18DBC75C" w:rsidR="00E56B75" w:rsidRPr="002B049C" w:rsidRDefault="00E56B75" w:rsidP="00E56B75">
            <w:pPr>
              <w:rPr>
                <w:rFonts w:cs="Times New Roman"/>
                <w:i w:val="0"/>
                <w:sz w:val="22"/>
                <w:lang w:val="en-US"/>
              </w:rPr>
            </w:pPr>
            <w:r w:rsidRPr="002B049C">
              <w:rPr>
                <w:rFonts w:cs="Times New Roman"/>
                <w:i w:val="0"/>
                <w:color w:val="000000"/>
                <w:sz w:val="22"/>
                <w:lang w:val="en-US"/>
              </w:rPr>
              <w:t>0.11797836</w:t>
            </w:r>
          </w:p>
        </w:tc>
        <w:tc>
          <w:tcPr>
            <w:tcW w:w="1294" w:type="dxa"/>
            <w:vAlign w:val="center"/>
          </w:tcPr>
          <w:p w14:paraId="2B46E311" w14:textId="427BDBE7" w:rsidR="00E56B75" w:rsidRPr="002B049C" w:rsidRDefault="00E56B75" w:rsidP="00E56B75">
            <w:pPr>
              <w:rPr>
                <w:rFonts w:cs="Times New Roman"/>
                <w:i w:val="0"/>
                <w:sz w:val="22"/>
                <w:lang w:val="en-US"/>
              </w:rPr>
            </w:pPr>
            <w:r w:rsidRPr="002B049C">
              <w:rPr>
                <w:rFonts w:cs="Times New Roman"/>
                <w:i w:val="0"/>
                <w:color w:val="000000"/>
                <w:sz w:val="22"/>
                <w:lang w:val="en-US"/>
              </w:rPr>
              <w:t>0.79510746</w:t>
            </w:r>
          </w:p>
        </w:tc>
        <w:tc>
          <w:tcPr>
            <w:tcW w:w="1294" w:type="dxa"/>
            <w:vAlign w:val="center"/>
          </w:tcPr>
          <w:p w14:paraId="5981DA17" w14:textId="24B011B3" w:rsidR="00E56B75" w:rsidRPr="002B049C" w:rsidRDefault="00E56B75" w:rsidP="00E56B75">
            <w:pPr>
              <w:rPr>
                <w:rFonts w:cs="Times New Roman"/>
                <w:i w:val="0"/>
                <w:sz w:val="22"/>
                <w:lang w:val="en-US"/>
              </w:rPr>
            </w:pPr>
            <w:r w:rsidRPr="002B049C">
              <w:rPr>
                <w:rFonts w:cs="Times New Roman"/>
                <w:i w:val="0"/>
                <w:color w:val="000000"/>
                <w:sz w:val="22"/>
                <w:lang w:val="en-US"/>
              </w:rPr>
              <w:t>0.43808855</w:t>
            </w:r>
          </w:p>
        </w:tc>
      </w:tr>
      <w:tr w:rsidR="00E56B75" w:rsidRPr="002B049C" w14:paraId="30BDC95E" w14:textId="77777777" w:rsidTr="00027507">
        <w:tc>
          <w:tcPr>
            <w:tcW w:w="1353" w:type="dxa"/>
            <w:vAlign w:val="center"/>
          </w:tcPr>
          <w:p w14:paraId="2A38E748" w14:textId="11A3BF45" w:rsidR="00E56B75" w:rsidRPr="002B049C" w:rsidRDefault="00E56B75" w:rsidP="00E56B75">
            <w:pPr>
              <w:rPr>
                <w:rFonts w:cs="Times New Roman"/>
                <w:i w:val="0"/>
                <w:sz w:val="22"/>
                <w:lang w:val="en-US"/>
              </w:rPr>
            </w:pPr>
            <w:r w:rsidRPr="002B049C">
              <w:rPr>
                <w:rFonts w:cs="Times New Roman"/>
                <w:i w:val="0"/>
                <w:color w:val="000000"/>
                <w:sz w:val="22"/>
                <w:lang w:val="en-US"/>
              </w:rPr>
              <w:t>Luxembourg</w:t>
            </w:r>
          </w:p>
        </w:tc>
        <w:tc>
          <w:tcPr>
            <w:tcW w:w="1289" w:type="dxa"/>
            <w:vAlign w:val="center"/>
          </w:tcPr>
          <w:p w14:paraId="640D74C5" w14:textId="51ED793B"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73458B92" w14:textId="1E50AAFF"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4E08505B" w14:textId="17BCB4F5"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2FFF97B0" w14:textId="3D76D6F2" w:rsidR="00E56B75" w:rsidRPr="002B049C" w:rsidRDefault="00E56B75" w:rsidP="00E56B75">
            <w:pPr>
              <w:rPr>
                <w:rFonts w:cs="Times New Roman"/>
                <w:i w:val="0"/>
                <w:sz w:val="22"/>
                <w:lang w:val="en-US"/>
              </w:rPr>
            </w:pPr>
            <w:r w:rsidRPr="002B049C">
              <w:rPr>
                <w:rFonts w:cs="Times New Roman"/>
                <w:i w:val="0"/>
                <w:color w:val="000000"/>
                <w:sz w:val="22"/>
                <w:lang w:val="en-US"/>
              </w:rPr>
              <w:t>0.92043568</w:t>
            </w:r>
          </w:p>
        </w:tc>
        <w:tc>
          <w:tcPr>
            <w:tcW w:w="1294" w:type="dxa"/>
            <w:vAlign w:val="center"/>
          </w:tcPr>
          <w:p w14:paraId="7B6B129A" w14:textId="1320E7BF" w:rsidR="00E56B75" w:rsidRPr="002B049C" w:rsidRDefault="00E56B75" w:rsidP="00E56B75">
            <w:pPr>
              <w:rPr>
                <w:rFonts w:cs="Times New Roman"/>
                <w:i w:val="0"/>
                <w:sz w:val="22"/>
                <w:lang w:val="en-US"/>
              </w:rPr>
            </w:pPr>
            <w:r w:rsidRPr="002B049C">
              <w:rPr>
                <w:rFonts w:cs="Times New Roman"/>
                <w:i w:val="0"/>
                <w:color w:val="000000"/>
                <w:sz w:val="22"/>
                <w:lang w:val="en-US"/>
              </w:rPr>
              <w:t>0.4067319</w:t>
            </w:r>
          </w:p>
        </w:tc>
        <w:tc>
          <w:tcPr>
            <w:tcW w:w="1294" w:type="dxa"/>
            <w:vAlign w:val="center"/>
          </w:tcPr>
          <w:p w14:paraId="55B58BB7" w14:textId="70673817" w:rsidR="00E56B75" w:rsidRPr="002B049C" w:rsidRDefault="00E56B75" w:rsidP="00E56B75">
            <w:pPr>
              <w:rPr>
                <w:rFonts w:cs="Times New Roman"/>
                <w:i w:val="0"/>
                <w:sz w:val="22"/>
                <w:lang w:val="en-US"/>
              </w:rPr>
            </w:pPr>
            <w:r w:rsidRPr="002B049C">
              <w:rPr>
                <w:rFonts w:cs="Times New Roman"/>
                <w:i w:val="0"/>
                <w:color w:val="000000"/>
                <w:sz w:val="22"/>
                <w:lang w:val="en-US"/>
              </w:rPr>
              <w:t>0.76503739</w:t>
            </w:r>
          </w:p>
        </w:tc>
      </w:tr>
      <w:tr w:rsidR="00E56B75" w:rsidRPr="002B049C" w14:paraId="2761C90F" w14:textId="77777777" w:rsidTr="00027507">
        <w:tc>
          <w:tcPr>
            <w:tcW w:w="1353" w:type="dxa"/>
            <w:vAlign w:val="center"/>
          </w:tcPr>
          <w:p w14:paraId="7BE2E579" w14:textId="42DFC2EA" w:rsidR="00E56B75" w:rsidRPr="002B049C" w:rsidRDefault="00E56B75" w:rsidP="00E56B75">
            <w:pPr>
              <w:rPr>
                <w:rFonts w:cs="Times New Roman"/>
                <w:i w:val="0"/>
                <w:sz w:val="22"/>
                <w:lang w:val="en-US"/>
              </w:rPr>
            </w:pPr>
            <w:r w:rsidRPr="002B049C">
              <w:rPr>
                <w:rFonts w:cs="Times New Roman"/>
                <w:i w:val="0"/>
                <w:color w:val="000000"/>
                <w:sz w:val="22"/>
                <w:lang w:val="en-US"/>
              </w:rPr>
              <w:t>Mexico</w:t>
            </w:r>
          </w:p>
        </w:tc>
        <w:tc>
          <w:tcPr>
            <w:tcW w:w="1289" w:type="dxa"/>
            <w:vAlign w:val="center"/>
          </w:tcPr>
          <w:p w14:paraId="4A8A5A5A" w14:textId="1D456EE4"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38B9113A" w14:textId="0BBBD92D"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2ED6B271" w14:textId="40875D9A"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7D8860C1" w14:textId="241EB703" w:rsidR="00E56B75" w:rsidRPr="002B049C" w:rsidRDefault="00E56B75" w:rsidP="00E56B75">
            <w:pPr>
              <w:rPr>
                <w:rFonts w:cs="Times New Roman"/>
                <w:i w:val="0"/>
                <w:sz w:val="22"/>
                <w:lang w:val="en-US"/>
              </w:rPr>
            </w:pPr>
            <w:r w:rsidRPr="002B049C">
              <w:rPr>
                <w:rFonts w:cs="Times New Roman"/>
                <w:i w:val="0"/>
                <w:color w:val="000000"/>
                <w:sz w:val="22"/>
                <w:lang w:val="en-US"/>
              </w:rPr>
              <w:t>0.5747154</w:t>
            </w:r>
          </w:p>
        </w:tc>
        <w:tc>
          <w:tcPr>
            <w:tcW w:w="1294" w:type="dxa"/>
            <w:vAlign w:val="center"/>
          </w:tcPr>
          <w:p w14:paraId="73F4C5CB" w14:textId="495FAE4E" w:rsidR="00E56B75" w:rsidRPr="002B049C" w:rsidRDefault="00E56B75" w:rsidP="00E56B75">
            <w:pPr>
              <w:rPr>
                <w:rFonts w:cs="Times New Roman"/>
                <w:i w:val="0"/>
                <w:sz w:val="22"/>
                <w:lang w:val="en-US"/>
              </w:rPr>
            </w:pPr>
            <w:r w:rsidRPr="002B049C">
              <w:rPr>
                <w:rFonts w:cs="Times New Roman"/>
                <w:i w:val="0"/>
                <w:color w:val="000000"/>
                <w:sz w:val="22"/>
                <w:lang w:val="en-US"/>
              </w:rPr>
              <w:t>0.05</w:t>
            </w:r>
          </w:p>
        </w:tc>
        <w:tc>
          <w:tcPr>
            <w:tcW w:w="1294" w:type="dxa"/>
            <w:vAlign w:val="center"/>
          </w:tcPr>
          <w:p w14:paraId="1054FC5A" w14:textId="76AEB35C" w:rsidR="00E56B75" w:rsidRPr="002B049C" w:rsidRDefault="00E56B75" w:rsidP="00E56B75">
            <w:pPr>
              <w:rPr>
                <w:rFonts w:cs="Times New Roman"/>
                <w:i w:val="0"/>
                <w:sz w:val="22"/>
                <w:lang w:val="en-US"/>
              </w:rPr>
            </w:pPr>
            <w:r w:rsidRPr="002B049C">
              <w:rPr>
                <w:rFonts w:cs="Times New Roman"/>
                <w:i w:val="0"/>
                <w:color w:val="000000"/>
                <w:sz w:val="22"/>
                <w:lang w:val="en-US"/>
              </w:rPr>
              <w:t>0.05</w:t>
            </w:r>
          </w:p>
        </w:tc>
      </w:tr>
      <w:tr w:rsidR="00E56B75" w:rsidRPr="002B049C" w14:paraId="0F63E44F" w14:textId="77777777" w:rsidTr="00027507">
        <w:tc>
          <w:tcPr>
            <w:tcW w:w="1353" w:type="dxa"/>
            <w:vAlign w:val="center"/>
          </w:tcPr>
          <w:p w14:paraId="6D6B1F69" w14:textId="2723C623" w:rsidR="00E56B75" w:rsidRPr="002B049C" w:rsidRDefault="00E56B75" w:rsidP="00E56B75">
            <w:pPr>
              <w:rPr>
                <w:rFonts w:cs="Times New Roman"/>
                <w:i w:val="0"/>
                <w:sz w:val="22"/>
                <w:lang w:val="en-US"/>
              </w:rPr>
            </w:pPr>
            <w:r w:rsidRPr="002B049C">
              <w:rPr>
                <w:rFonts w:cs="Times New Roman"/>
                <w:i w:val="0"/>
                <w:color w:val="000000"/>
                <w:sz w:val="22"/>
                <w:lang w:val="en-US"/>
              </w:rPr>
              <w:t>Netherlands</w:t>
            </w:r>
          </w:p>
        </w:tc>
        <w:tc>
          <w:tcPr>
            <w:tcW w:w="1289" w:type="dxa"/>
            <w:vAlign w:val="center"/>
          </w:tcPr>
          <w:p w14:paraId="41A0EC9D" w14:textId="2274EDFB"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55A22B69" w14:textId="7ADA71AC"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496835F5" w14:textId="2947DC3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3DEAD78A" w14:textId="44D889F1" w:rsidR="00E56B75" w:rsidRPr="002B049C" w:rsidRDefault="00E56B75" w:rsidP="00E56B75">
            <w:pPr>
              <w:rPr>
                <w:rFonts w:cs="Times New Roman"/>
                <w:i w:val="0"/>
                <w:sz w:val="22"/>
                <w:lang w:val="en-US"/>
              </w:rPr>
            </w:pPr>
            <w:r w:rsidRPr="002B049C">
              <w:rPr>
                <w:rFonts w:cs="Times New Roman"/>
                <w:i w:val="0"/>
                <w:color w:val="000000"/>
                <w:sz w:val="22"/>
                <w:lang w:val="en-US"/>
              </w:rPr>
              <w:t>0.44249037</w:t>
            </w:r>
          </w:p>
        </w:tc>
        <w:tc>
          <w:tcPr>
            <w:tcW w:w="1294" w:type="dxa"/>
            <w:vAlign w:val="center"/>
          </w:tcPr>
          <w:p w14:paraId="755B934F" w14:textId="4230B978" w:rsidR="00E56B75" w:rsidRPr="002B049C" w:rsidRDefault="00E56B75" w:rsidP="00E56B75">
            <w:pPr>
              <w:rPr>
                <w:rFonts w:cs="Times New Roman"/>
                <w:i w:val="0"/>
                <w:sz w:val="22"/>
                <w:lang w:val="en-US"/>
              </w:rPr>
            </w:pPr>
            <w:r w:rsidRPr="002B049C">
              <w:rPr>
                <w:rFonts w:cs="Times New Roman"/>
                <w:i w:val="0"/>
                <w:color w:val="000000"/>
                <w:sz w:val="22"/>
                <w:lang w:val="en-US"/>
              </w:rPr>
              <w:t>0.66760377</w:t>
            </w:r>
          </w:p>
        </w:tc>
        <w:tc>
          <w:tcPr>
            <w:tcW w:w="1294" w:type="dxa"/>
            <w:vAlign w:val="center"/>
          </w:tcPr>
          <w:p w14:paraId="552F3728" w14:textId="6247FF0B" w:rsidR="00E56B75" w:rsidRPr="002B049C" w:rsidRDefault="00E56B75" w:rsidP="00E56B75">
            <w:pPr>
              <w:rPr>
                <w:rFonts w:cs="Times New Roman"/>
                <w:i w:val="0"/>
                <w:sz w:val="22"/>
                <w:lang w:val="en-US"/>
              </w:rPr>
            </w:pPr>
            <w:r w:rsidRPr="002B049C">
              <w:rPr>
                <w:rFonts w:cs="Times New Roman"/>
                <w:i w:val="0"/>
                <w:color w:val="000000"/>
                <w:sz w:val="22"/>
                <w:lang w:val="en-US"/>
              </w:rPr>
              <w:t>0.82881315</w:t>
            </w:r>
          </w:p>
        </w:tc>
      </w:tr>
      <w:tr w:rsidR="00E56B75" w:rsidRPr="002B049C" w14:paraId="5534B9A1" w14:textId="77777777" w:rsidTr="00027507">
        <w:tc>
          <w:tcPr>
            <w:tcW w:w="1353" w:type="dxa"/>
            <w:vAlign w:val="center"/>
          </w:tcPr>
          <w:p w14:paraId="063A57F6" w14:textId="7F1029A6" w:rsidR="00E56B75" w:rsidRPr="002B049C" w:rsidRDefault="00E56B75" w:rsidP="00E56B75">
            <w:pPr>
              <w:rPr>
                <w:rFonts w:cs="Times New Roman"/>
                <w:i w:val="0"/>
                <w:sz w:val="22"/>
                <w:lang w:val="en-US"/>
              </w:rPr>
            </w:pPr>
            <w:r w:rsidRPr="002B049C">
              <w:rPr>
                <w:rFonts w:cs="Times New Roman"/>
                <w:i w:val="0"/>
                <w:color w:val="000000"/>
                <w:sz w:val="22"/>
                <w:lang w:val="en-US"/>
              </w:rPr>
              <w:t>New Zealand</w:t>
            </w:r>
          </w:p>
        </w:tc>
        <w:tc>
          <w:tcPr>
            <w:tcW w:w="1289" w:type="dxa"/>
            <w:vAlign w:val="center"/>
          </w:tcPr>
          <w:p w14:paraId="074D20C2" w14:textId="2A1AD1A6"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34EE6248" w14:textId="61E98905"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83D39A6" w14:textId="573A7C1A"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1FD978D0" w14:textId="79B7D1E0" w:rsidR="00E56B75" w:rsidRPr="002B049C" w:rsidRDefault="00E56B75" w:rsidP="00E56B75">
            <w:pPr>
              <w:rPr>
                <w:rFonts w:cs="Times New Roman"/>
                <w:i w:val="0"/>
                <w:sz w:val="22"/>
                <w:lang w:val="en-US"/>
              </w:rPr>
            </w:pPr>
            <w:r w:rsidRPr="002B049C">
              <w:rPr>
                <w:rFonts w:cs="Times New Roman"/>
                <w:i w:val="0"/>
                <w:color w:val="000000"/>
                <w:sz w:val="22"/>
                <w:lang w:val="en-US"/>
              </w:rPr>
              <w:t>0.54309276</w:t>
            </w:r>
          </w:p>
        </w:tc>
        <w:tc>
          <w:tcPr>
            <w:tcW w:w="1294" w:type="dxa"/>
            <w:vAlign w:val="center"/>
          </w:tcPr>
          <w:p w14:paraId="74FC7F6D" w14:textId="1BFB75D0" w:rsidR="00E56B75" w:rsidRPr="002B049C" w:rsidRDefault="00E56B75" w:rsidP="00E56B75">
            <w:pPr>
              <w:rPr>
                <w:rFonts w:cs="Times New Roman"/>
                <w:i w:val="0"/>
                <w:sz w:val="22"/>
                <w:lang w:val="en-US"/>
              </w:rPr>
            </w:pPr>
            <w:r w:rsidRPr="002B049C">
              <w:rPr>
                <w:rFonts w:cs="Times New Roman"/>
                <w:i w:val="0"/>
                <w:color w:val="000000"/>
                <w:sz w:val="22"/>
                <w:lang w:val="en-US"/>
              </w:rPr>
              <w:t>0.2776169</w:t>
            </w:r>
          </w:p>
        </w:tc>
        <w:tc>
          <w:tcPr>
            <w:tcW w:w="1294" w:type="dxa"/>
            <w:vAlign w:val="center"/>
          </w:tcPr>
          <w:p w14:paraId="15B17DD3" w14:textId="18E374B9" w:rsidR="00E56B75" w:rsidRPr="002B049C" w:rsidRDefault="00E56B75" w:rsidP="00E56B75">
            <w:pPr>
              <w:rPr>
                <w:rFonts w:cs="Times New Roman"/>
                <w:i w:val="0"/>
                <w:sz w:val="22"/>
                <w:lang w:val="en-US"/>
              </w:rPr>
            </w:pPr>
            <w:r w:rsidRPr="002B049C">
              <w:rPr>
                <w:rFonts w:cs="Times New Roman"/>
                <w:i w:val="0"/>
                <w:color w:val="000000"/>
                <w:sz w:val="22"/>
                <w:lang w:val="en-US"/>
              </w:rPr>
              <w:t>0.80892611</w:t>
            </w:r>
          </w:p>
        </w:tc>
      </w:tr>
      <w:tr w:rsidR="00E56B75" w:rsidRPr="002B049C" w14:paraId="04DC2C02" w14:textId="77777777" w:rsidTr="00027507">
        <w:tc>
          <w:tcPr>
            <w:tcW w:w="1353" w:type="dxa"/>
            <w:vAlign w:val="center"/>
          </w:tcPr>
          <w:p w14:paraId="62C2353F" w14:textId="69018D9C" w:rsidR="00E56B75" w:rsidRPr="002B049C" w:rsidRDefault="00E56B75" w:rsidP="00E56B75">
            <w:pPr>
              <w:rPr>
                <w:rFonts w:cs="Times New Roman"/>
                <w:i w:val="0"/>
                <w:sz w:val="22"/>
                <w:lang w:val="en-US"/>
              </w:rPr>
            </w:pPr>
            <w:r w:rsidRPr="002B049C">
              <w:rPr>
                <w:rFonts w:cs="Times New Roman"/>
                <w:i w:val="0"/>
                <w:color w:val="000000"/>
                <w:sz w:val="22"/>
                <w:lang w:val="en-US"/>
              </w:rPr>
              <w:t>Norway</w:t>
            </w:r>
          </w:p>
        </w:tc>
        <w:tc>
          <w:tcPr>
            <w:tcW w:w="1289" w:type="dxa"/>
            <w:vAlign w:val="center"/>
          </w:tcPr>
          <w:p w14:paraId="4F8190F8" w14:textId="7BA2808C"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38A36731" w14:textId="242A63C3"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6FBA8842" w14:textId="0941EEB5"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620A346D" w14:textId="416F5871" w:rsidR="00E56B75" w:rsidRPr="002B049C" w:rsidRDefault="00E56B75" w:rsidP="00E56B75">
            <w:pPr>
              <w:rPr>
                <w:rFonts w:cs="Times New Roman"/>
                <w:i w:val="0"/>
                <w:sz w:val="22"/>
                <w:lang w:val="en-US"/>
              </w:rPr>
            </w:pPr>
            <w:r w:rsidRPr="002B049C">
              <w:rPr>
                <w:rFonts w:cs="Times New Roman"/>
                <w:i w:val="0"/>
                <w:color w:val="000000"/>
                <w:sz w:val="22"/>
                <w:lang w:val="en-US"/>
              </w:rPr>
              <w:t>0.77143674</w:t>
            </w:r>
          </w:p>
        </w:tc>
        <w:tc>
          <w:tcPr>
            <w:tcW w:w="1294" w:type="dxa"/>
            <w:vAlign w:val="center"/>
          </w:tcPr>
          <w:p w14:paraId="3C8A1B88" w14:textId="67A0B3DA" w:rsidR="00E56B75" w:rsidRPr="002B049C" w:rsidRDefault="00E56B75" w:rsidP="00E56B75">
            <w:pPr>
              <w:rPr>
                <w:rFonts w:cs="Times New Roman"/>
                <w:i w:val="0"/>
                <w:sz w:val="22"/>
                <w:lang w:val="en-US"/>
              </w:rPr>
            </w:pPr>
            <w:r w:rsidRPr="002B049C">
              <w:rPr>
                <w:rFonts w:cs="Times New Roman"/>
                <w:i w:val="0"/>
                <w:color w:val="000000"/>
                <w:sz w:val="22"/>
                <w:lang w:val="en-US"/>
              </w:rPr>
              <w:t>0.4067319</w:t>
            </w:r>
          </w:p>
        </w:tc>
        <w:tc>
          <w:tcPr>
            <w:tcW w:w="1294" w:type="dxa"/>
            <w:vAlign w:val="center"/>
          </w:tcPr>
          <w:p w14:paraId="194EF365" w14:textId="1B209301" w:rsidR="00E56B75" w:rsidRPr="002B049C" w:rsidRDefault="00E56B75" w:rsidP="00E56B75">
            <w:pPr>
              <w:rPr>
                <w:rFonts w:cs="Times New Roman"/>
                <w:i w:val="0"/>
                <w:sz w:val="22"/>
                <w:lang w:val="en-US"/>
              </w:rPr>
            </w:pPr>
            <w:r w:rsidRPr="002B049C">
              <w:rPr>
                <w:rFonts w:cs="Times New Roman"/>
                <w:i w:val="0"/>
                <w:color w:val="000000"/>
                <w:sz w:val="22"/>
                <w:lang w:val="en-US"/>
              </w:rPr>
              <w:t>0.75149389</w:t>
            </w:r>
          </w:p>
        </w:tc>
      </w:tr>
      <w:tr w:rsidR="00E56B75" w:rsidRPr="002B049C" w14:paraId="051C0E98" w14:textId="77777777" w:rsidTr="00027507">
        <w:tc>
          <w:tcPr>
            <w:tcW w:w="1353" w:type="dxa"/>
            <w:vAlign w:val="center"/>
          </w:tcPr>
          <w:p w14:paraId="0D90F2B1" w14:textId="4BB45AEA" w:rsidR="00E56B75" w:rsidRPr="002B049C" w:rsidRDefault="00E56B75" w:rsidP="00E56B75">
            <w:pPr>
              <w:rPr>
                <w:rFonts w:cs="Times New Roman"/>
                <w:i w:val="0"/>
                <w:sz w:val="22"/>
                <w:lang w:val="en-US"/>
              </w:rPr>
            </w:pPr>
            <w:r w:rsidRPr="002B049C">
              <w:rPr>
                <w:rFonts w:cs="Times New Roman"/>
                <w:i w:val="0"/>
                <w:color w:val="000000"/>
                <w:sz w:val="22"/>
                <w:lang w:val="en-US"/>
              </w:rPr>
              <w:t>Poland</w:t>
            </w:r>
          </w:p>
        </w:tc>
        <w:tc>
          <w:tcPr>
            <w:tcW w:w="1289" w:type="dxa"/>
            <w:vAlign w:val="center"/>
          </w:tcPr>
          <w:p w14:paraId="0CBB18FE" w14:textId="61109CC5"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00BA6D98" w14:textId="555B22A2"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0B0AFEDE" w14:textId="244C7E5D"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3FE0494A" w14:textId="259883A3" w:rsidR="00E56B75" w:rsidRPr="002B049C" w:rsidRDefault="00E56B75" w:rsidP="00E56B75">
            <w:pPr>
              <w:rPr>
                <w:rFonts w:cs="Times New Roman"/>
                <w:i w:val="0"/>
                <w:sz w:val="22"/>
                <w:lang w:val="en-US"/>
              </w:rPr>
            </w:pPr>
            <w:r w:rsidRPr="002B049C">
              <w:rPr>
                <w:rFonts w:cs="Times New Roman"/>
                <w:i w:val="0"/>
                <w:color w:val="000000"/>
                <w:sz w:val="22"/>
                <w:lang w:val="en-US"/>
              </w:rPr>
              <w:t>0.16673468</w:t>
            </w:r>
          </w:p>
        </w:tc>
        <w:tc>
          <w:tcPr>
            <w:tcW w:w="1294" w:type="dxa"/>
            <w:vAlign w:val="center"/>
          </w:tcPr>
          <w:p w14:paraId="1A687B88" w14:textId="66FED37D" w:rsidR="00E56B75" w:rsidRPr="002B049C" w:rsidRDefault="00E56B75" w:rsidP="00E56B75">
            <w:pPr>
              <w:rPr>
                <w:rFonts w:cs="Times New Roman"/>
                <w:i w:val="0"/>
                <w:sz w:val="22"/>
                <w:lang w:val="en-US"/>
              </w:rPr>
            </w:pPr>
            <w:r w:rsidRPr="002B049C">
              <w:rPr>
                <w:rFonts w:cs="Times New Roman"/>
                <w:i w:val="0"/>
                <w:color w:val="000000"/>
                <w:sz w:val="22"/>
                <w:lang w:val="en-US"/>
              </w:rPr>
              <w:t>0.58629831</w:t>
            </w:r>
          </w:p>
        </w:tc>
        <w:tc>
          <w:tcPr>
            <w:tcW w:w="1294" w:type="dxa"/>
            <w:vAlign w:val="center"/>
          </w:tcPr>
          <w:p w14:paraId="3557D1E5" w14:textId="590442FE" w:rsidR="00E56B75" w:rsidRPr="002B049C" w:rsidRDefault="00E56B75" w:rsidP="00E56B75">
            <w:pPr>
              <w:rPr>
                <w:rFonts w:cs="Times New Roman"/>
                <w:i w:val="0"/>
                <w:sz w:val="22"/>
                <w:lang w:val="en-US"/>
              </w:rPr>
            </w:pPr>
            <w:r w:rsidRPr="002B049C">
              <w:rPr>
                <w:rFonts w:cs="Times New Roman"/>
                <w:i w:val="0"/>
                <w:color w:val="000000"/>
                <w:sz w:val="22"/>
                <w:lang w:val="en-US"/>
              </w:rPr>
              <w:t>0.37049024</w:t>
            </w:r>
          </w:p>
        </w:tc>
      </w:tr>
      <w:tr w:rsidR="00E56B75" w:rsidRPr="002B049C" w14:paraId="3157D722" w14:textId="77777777" w:rsidTr="00027507">
        <w:tc>
          <w:tcPr>
            <w:tcW w:w="1353" w:type="dxa"/>
            <w:vAlign w:val="center"/>
          </w:tcPr>
          <w:p w14:paraId="20688CE0" w14:textId="138AE949" w:rsidR="00E56B75" w:rsidRPr="002B049C" w:rsidRDefault="00E56B75" w:rsidP="00E56B75">
            <w:pPr>
              <w:rPr>
                <w:rFonts w:cs="Times New Roman"/>
                <w:i w:val="0"/>
                <w:sz w:val="22"/>
                <w:lang w:val="en-US"/>
              </w:rPr>
            </w:pPr>
            <w:r w:rsidRPr="002B049C">
              <w:rPr>
                <w:rFonts w:cs="Times New Roman"/>
                <w:i w:val="0"/>
                <w:color w:val="000000"/>
                <w:sz w:val="22"/>
                <w:lang w:val="en-US"/>
              </w:rPr>
              <w:t>Portugal</w:t>
            </w:r>
          </w:p>
        </w:tc>
        <w:tc>
          <w:tcPr>
            <w:tcW w:w="1289" w:type="dxa"/>
            <w:vAlign w:val="center"/>
          </w:tcPr>
          <w:p w14:paraId="65F134EE" w14:textId="53245548"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71887A35" w14:textId="33E89B1A"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1BC524BD" w14:textId="7D92F627"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751F2645" w14:textId="09FA41D7" w:rsidR="00E56B75" w:rsidRPr="002B049C" w:rsidRDefault="00E56B75" w:rsidP="00E56B75">
            <w:pPr>
              <w:rPr>
                <w:rFonts w:cs="Times New Roman"/>
                <w:i w:val="0"/>
                <w:sz w:val="22"/>
                <w:lang w:val="en-US"/>
              </w:rPr>
            </w:pPr>
            <w:r w:rsidRPr="002B049C">
              <w:rPr>
                <w:rFonts w:cs="Times New Roman"/>
                <w:i w:val="0"/>
                <w:color w:val="000000"/>
                <w:sz w:val="22"/>
                <w:lang w:val="en-US"/>
              </w:rPr>
              <w:t>0.69304268</w:t>
            </w:r>
          </w:p>
        </w:tc>
        <w:tc>
          <w:tcPr>
            <w:tcW w:w="1294" w:type="dxa"/>
            <w:vAlign w:val="center"/>
          </w:tcPr>
          <w:p w14:paraId="470C2D70" w14:textId="60BC7865" w:rsidR="00E56B75" w:rsidRPr="002B049C" w:rsidRDefault="00E56B75" w:rsidP="00E56B75">
            <w:pPr>
              <w:rPr>
                <w:rFonts w:cs="Times New Roman"/>
                <w:i w:val="0"/>
                <w:sz w:val="22"/>
                <w:lang w:val="en-US"/>
              </w:rPr>
            </w:pPr>
            <w:r w:rsidRPr="002B049C">
              <w:rPr>
                <w:rFonts w:cs="Times New Roman"/>
                <w:i w:val="0"/>
                <w:color w:val="000000"/>
                <w:sz w:val="22"/>
                <w:lang w:val="en-US"/>
              </w:rPr>
              <w:t>0.80134696</w:t>
            </w:r>
          </w:p>
        </w:tc>
        <w:tc>
          <w:tcPr>
            <w:tcW w:w="1294" w:type="dxa"/>
            <w:vAlign w:val="center"/>
          </w:tcPr>
          <w:p w14:paraId="3937EBA4" w14:textId="3963A9BC" w:rsidR="00E56B75" w:rsidRPr="002B049C" w:rsidRDefault="00E56B75" w:rsidP="00E56B75">
            <w:pPr>
              <w:rPr>
                <w:rFonts w:cs="Times New Roman"/>
                <w:i w:val="0"/>
                <w:sz w:val="22"/>
                <w:lang w:val="en-US"/>
              </w:rPr>
            </w:pPr>
            <w:r w:rsidRPr="002B049C">
              <w:rPr>
                <w:rFonts w:cs="Times New Roman"/>
                <w:i w:val="0"/>
                <w:color w:val="000000"/>
                <w:sz w:val="22"/>
                <w:lang w:val="en-US"/>
              </w:rPr>
              <w:t>0.35530464</w:t>
            </w:r>
          </w:p>
        </w:tc>
      </w:tr>
      <w:tr w:rsidR="00E56B75" w:rsidRPr="002B049C" w14:paraId="2CD3F8CF" w14:textId="77777777" w:rsidTr="00027507">
        <w:tc>
          <w:tcPr>
            <w:tcW w:w="1353" w:type="dxa"/>
            <w:vAlign w:val="center"/>
          </w:tcPr>
          <w:p w14:paraId="11E5040D" w14:textId="3F73727B" w:rsidR="00E56B75" w:rsidRPr="002B049C" w:rsidRDefault="00E56B75" w:rsidP="00E56B75">
            <w:pPr>
              <w:rPr>
                <w:rFonts w:cs="Times New Roman"/>
                <w:i w:val="0"/>
                <w:sz w:val="22"/>
                <w:lang w:val="en-US"/>
              </w:rPr>
            </w:pPr>
            <w:r w:rsidRPr="002B049C">
              <w:rPr>
                <w:rFonts w:cs="Times New Roman"/>
                <w:i w:val="0"/>
                <w:color w:val="000000"/>
                <w:sz w:val="22"/>
                <w:lang w:val="en-US"/>
              </w:rPr>
              <w:t>Slovakia</w:t>
            </w:r>
          </w:p>
        </w:tc>
        <w:tc>
          <w:tcPr>
            <w:tcW w:w="1289" w:type="dxa"/>
            <w:vAlign w:val="center"/>
          </w:tcPr>
          <w:p w14:paraId="19D93241" w14:textId="4AFBA2B6"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3C699EB0" w14:textId="329E0BA4"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AF98CD2" w14:textId="74315F27"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129C27B0" w14:textId="251C4D70" w:rsidR="00E56B75" w:rsidRPr="002B049C" w:rsidRDefault="00E56B75" w:rsidP="00E56B75">
            <w:pPr>
              <w:rPr>
                <w:rFonts w:cs="Times New Roman"/>
                <w:i w:val="0"/>
                <w:sz w:val="22"/>
                <w:lang w:val="en-US"/>
              </w:rPr>
            </w:pPr>
            <w:r w:rsidRPr="002B049C">
              <w:rPr>
                <w:rFonts w:cs="Times New Roman"/>
                <w:i w:val="0"/>
                <w:color w:val="000000"/>
                <w:sz w:val="22"/>
                <w:lang w:val="en-US"/>
              </w:rPr>
              <w:t>0.05</w:t>
            </w:r>
          </w:p>
        </w:tc>
        <w:tc>
          <w:tcPr>
            <w:tcW w:w="1294" w:type="dxa"/>
            <w:vAlign w:val="center"/>
          </w:tcPr>
          <w:p w14:paraId="0BAB44C9" w14:textId="49D37550" w:rsidR="00E56B75" w:rsidRPr="002B049C" w:rsidRDefault="00E56B75" w:rsidP="00E56B75">
            <w:pPr>
              <w:rPr>
                <w:rFonts w:cs="Times New Roman"/>
                <w:i w:val="0"/>
                <w:sz w:val="22"/>
                <w:lang w:val="en-US"/>
              </w:rPr>
            </w:pPr>
            <w:r w:rsidRPr="002B049C">
              <w:rPr>
                <w:rFonts w:cs="Times New Roman"/>
                <w:i w:val="0"/>
                <w:color w:val="000000"/>
                <w:sz w:val="22"/>
                <w:lang w:val="en-US"/>
              </w:rPr>
              <w:t>0.57687085</w:t>
            </w:r>
          </w:p>
        </w:tc>
        <w:tc>
          <w:tcPr>
            <w:tcW w:w="1294" w:type="dxa"/>
            <w:vAlign w:val="center"/>
          </w:tcPr>
          <w:p w14:paraId="447A8F30" w14:textId="50485DAC" w:rsidR="00E56B75" w:rsidRPr="002B049C" w:rsidRDefault="00E56B75" w:rsidP="00E56B75">
            <w:pPr>
              <w:rPr>
                <w:rFonts w:cs="Times New Roman"/>
                <w:i w:val="0"/>
                <w:sz w:val="22"/>
                <w:lang w:val="en-US"/>
              </w:rPr>
            </w:pPr>
            <w:r w:rsidRPr="002B049C">
              <w:rPr>
                <w:rFonts w:cs="Times New Roman"/>
                <w:i w:val="0"/>
                <w:color w:val="000000"/>
                <w:sz w:val="22"/>
                <w:lang w:val="en-US"/>
              </w:rPr>
              <w:t>0.36593275</w:t>
            </w:r>
          </w:p>
        </w:tc>
      </w:tr>
      <w:tr w:rsidR="00E56B75" w:rsidRPr="002B049C" w14:paraId="0B1B0FD7" w14:textId="77777777" w:rsidTr="00027507">
        <w:tc>
          <w:tcPr>
            <w:tcW w:w="1353" w:type="dxa"/>
            <w:vAlign w:val="center"/>
          </w:tcPr>
          <w:p w14:paraId="5AFCE4E7" w14:textId="033E60A3" w:rsidR="00E56B75" w:rsidRPr="002B049C" w:rsidRDefault="00E56B75" w:rsidP="00E56B75">
            <w:pPr>
              <w:rPr>
                <w:rFonts w:cs="Times New Roman"/>
                <w:i w:val="0"/>
                <w:sz w:val="22"/>
                <w:lang w:val="en-US"/>
              </w:rPr>
            </w:pPr>
            <w:r w:rsidRPr="002B049C">
              <w:rPr>
                <w:rFonts w:cs="Times New Roman"/>
                <w:i w:val="0"/>
                <w:color w:val="000000"/>
                <w:sz w:val="22"/>
                <w:lang w:val="en-US"/>
              </w:rPr>
              <w:t>Slovenia</w:t>
            </w:r>
          </w:p>
        </w:tc>
        <w:tc>
          <w:tcPr>
            <w:tcW w:w="1289" w:type="dxa"/>
            <w:vAlign w:val="center"/>
          </w:tcPr>
          <w:p w14:paraId="32E66B9A" w14:textId="0B0DF5D4"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68" w:type="dxa"/>
            <w:vAlign w:val="center"/>
          </w:tcPr>
          <w:p w14:paraId="4CBACC2F" w14:textId="319C8ABA"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5380DBA" w14:textId="5D82E1B1"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42736C91" w14:textId="011935FC" w:rsidR="00E56B75" w:rsidRPr="002B049C" w:rsidRDefault="00E56B75" w:rsidP="00E56B75">
            <w:pPr>
              <w:rPr>
                <w:rFonts w:cs="Times New Roman"/>
                <w:i w:val="0"/>
                <w:sz w:val="22"/>
                <w:lang w:val="en-US"/>
              </w:rPr>
            </w:pPr>
            <w:r w:rsidRPr="002B049C">
              <w:rPr>
                <w:rFonts w:cs="Times New Roman"/>
                <w:i w:val="0"/>
                <w:color w:val="000000"/>
                <w:sz w:val="22"/>
                <w:lang w:val="en-US"/>
              </w:rPr>
              <w:t>0.38849499</w:t>
            </w:r>
          </w:p>
        </w:tc>
        <w:tc>
          <w:tcPr>
            <w:tcW w:w="1294" w:type="dxa"/>
            <w:vAlign w:val="center"/>
          </w:tcPr>
          <w:p w14:paraId="6118C1E7" w14:textId="3F38A4EB" w:rsidR="00E56B75" w:rsidRPr="002B049C" w:rsidRDefault="00E56B75" w:rsidP="00E56B75">
            <w:pPr>
              <w:rPr>
                <w:rFonts w:cs="Times New Roman"/>
                <w:i w:val="0"/>
                <w:sz w:val="22"/>
                <w:lang w:val="en-US"/>
              </w:rPr>
            </w:pPr>
            <w:r w:rsidRPr="002B049C">
              <w:rPr>
                <w:rFonts w:cs="Times New Roman"/>
                <w:i w:val="0"/>
                <w:color w:val="000000"/>
                <w:sz w:val="22"/>
                <w:lang w:val="en-US"/>
              </w:rPr>
              <w:t>0.81920375</w:t>
            </w:r>
          </w:p>
        </w:tc>
        <w:tc>
          <w:tcPr>
            <w:tcW w:w="1294" w:type="dxa"/>
            <w:vAlign w:val="center"/>
          </w:tcPr>
          <w:p w14:paraId="0DD3A2D9" w14:textId="7B1B90D4" w:rsidR="00E56B75" w:rsidRPr="002B049C" w:rsidRDefault="00E56B75" w:rsidP="00E56B75">
            <w:pPr>
              <w:rPr>
                <w:rFonts w:cs="Times New Roman"/>
                <w:i w:val="0"/>
                <w:sz w:val="22"/>
                <w:lang w:val="en-US"/>
              </w:rPr>
            </w:pPr>
            <w:r w:rsidRPr="002B049C">
              <w:rPr>
                <w:rFonts w:cs="Times New Roman"/>
                <w:i w:val="0"/>
                <w:color w:val="000000"/>
                <w:sz w:val="22"/>
                <w:lang w:val="en-US"/>
              </w:rPr>
              <w:t>0.33064208</w:t>
            </w:r>
          </w:p>
        </w:tc>
      </w:tr>
      <w:tr w:rsidR="00E56B75" w:rsidRPr="002B049C" w14:paraId="0C0150C8" w14:textId="77777777" w:rsidTr="00027507">
        <w:tc>
          <w:tcPr>
            <w:tcW w:w="1353" w:type="dxa"/>
            <w:vAlign w:val="center"/>
          </w:tcPr>
          <w:p w14:paraId="283B56A4" w14:textId="6B9008ED" w:rsidR="00E56B75" w:rsidRPr="002B049C" w:rsidRDefault="00E56B75" w:rsidP="00E56B75">
            <w:pPr>
              <w:rPr>
                <w:rFonts w:cs="Times New Roman"/>
                <w:i w:val="0"/>
                <w:sz w:val="22"/>
                <w:lang w:val="en-US"/>
              </w:rPr>
            </w:pPr>
            <w:r w:rsidRPr="002B049C">
              <w:rPr>
                <w:rFonts w:cs="Times New Roman"/>
                <w:i w:val="0"/>
                <w:color w:val="000000"/>
                <w:sz w:val="22"/>
                <w:lang w:val="en-US"/>
              </w:rPr>
              <w:t>Spain</w:t>
            </w:r>
          </w:p>
        </w:tc>
        <w:tc>
          <w:tcPr>
            <w:tcW w:w="1289" w:type="dxa"/>
            <w:vAlign w:val="center"/>
          </w:tcPr>
          <w:p w14:paraId="07779983" w14:textId="0FB36C4E"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1248F874" w14:textId="714E97B7"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14704705" w14:textId="6F1F4E33"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32614C3B" w14:textId="1F07EB26" w:rsidR="00E56B75" w:rsidRPr="002B049C" w:rsidRDefault="00E56B75" w:rsidP="00E56B75">
            <w:pPr>
              <w:rPr>
                <w:rFonts w:cs="Times New Roman"/>
                <w:i w:val="0"/>
                <w:sz w:val="22"/>
                <w:lang w:val="en-US"/>
              </w:rPr>
            </w:pPr>
            <w:r w:rsidRPr="002B049C">
              <w:rPr>
                <w:rFonts w:cs="Times New Roman"/>
                <w:i w:val="0"/>
                <w:color w:val="000000"/>
                <w:sz w:val="22"/>
                <w:lang w:val="en-US"/>
              </w:rPr>
              <w:t>0.21568794</w:t>
            </w:r>
          </w:p>
        </w:tc>
        <w:tc>
          <w:tcPr>
            <w:tcW w:w="1294" w:type="dxa"/>
            <w:vAlign w:val="center"/>
          </w:tcPr>
          <w:p w14:paraId="59B63CDD" w14:textId="0DD4C495" w:rsidR="00E56B75" w:rsidRPr="002B049C" w:rsidRDefault="00E56B75" w:rsidP="00E56B75">
            <w:pPr>
              <w:rPr>
                <w:rFonts w:cs="Times New Roman"/>
                <w:i w:val="0"/>
                <w:sz w:val="22"/>
                <w:lang w:val="en-US"/>
              </w:rPr>
            </w:pPr>
            <w:r w:rsidRPr="002B049C">
              <w:rPr>
                <w:rFonts w:cs="Times New Roman"/>
                <w:i w:val="0"/>
                <w:color w:val="000000"/>
                <w:sz w:val="22"/>
                <w:lang w:val="en-US"/>
              </w:rPr>
              <w:t>0.75464401</w:t>
            </w:r>
          </w:p>
        </w:tc>
        <w:tc>
          <w:tcPr>
            <w:tcW w:w="1294" w:type="dxa"/>
            <w:vAlign w:val="center"/>
          </w:tcPr>
          <w:p w14:paraId="3F49C46D" w14:textId="36864F50" w:rsidR="00E56B75" w:rsidRPr="002B049C" w:rsidRDefault="00E56B75" w:rsidP="00E56B75">
            <w:pPr>
              <w:rPr>
                <w:rFonts w:cs="Times New Roman"/>
                <w:i w:val="0"/>
                <w:sz w:val="22"/>
                <w:lang w:val="en-US"/>
              </w:rPr>
            </w:pPr>
            <w:r w:rsidRPr="002B049C">
              <w:rPr>
                <w:rFonts w:cs="Times New Roman"/>
                <w:i w:val="0"/>
                <w:color w:val="000000"/>
                <w:sz w:val="22"/>
                <w:lang w:val="en-US"/>
              </w:rPr>
              <w:t>0.53204534</w:t>
            </w:r>
          </w:p>
        </w:tc>
      </w:tr>
      <w:tr w:rsidR="00E56B75" w:rsidRPr="002B049C" w14:paraId="16654A35" w14:textId="77777777" w:rsidTr="00027507">
        <w:tc>
          <w:tcPr>
            <w:tcW w:w="1353" w:type="dxa"/>
            <w:vAlign w:val="center"/>
          </w:tcPr>
          <w:p w14:paraId="2984D190" w14:textId="599D78F7" w:rsidR="00E56B75" w:rsidRPr="002B049C" w:rsidRDefault="00E56B75" w:rsidP="00E56B75">
            <w:pPr>
              <w:rPr>
                <w:rFonts w:cs="Times New Roman"/>
                <w:i w:val="0"/>
                <w:sz w:val="22"/>
                <w:lang w:val="en-US"/>
              </w:rPr>
            </w:pPr>
            <w:r w:rsidRPr="002B049C">
              <w:rPr>
                <w:rFonts w:cs="Times New Roman"/>
                <w:i w:val="0"/>
                <w:color w:val="000000"/>
                <w:sz w:val="22"/>
                <w:lang w:val="en-US"/>
              </w:rPr>
              <w:t>Sweden</w:t>
            </w:r>
          </w:p>
        </w:tc>
        <w:tc>
          <w:tcPr>
            <w:tcW w:w="1289" w:type="dxa"/>
            <w:vAlign w:val="center"/>
          </w:tcPr>
          <w:p w14:paraId="67685109" w14:textId="093691D2" w:rsidR="00E56B75" w:rsidRPr="002B049C" w:rsidRDefault="00E56B75" w:rsidP="00E56B75">
            <w:pPr>
              <w:rPr>
                <w:rFonts w:cs="Times New Roman"/>
                <w:i w:val="0"/>
                <w:sz w:val="22"/>
                <w:lang w:val="en-US"/>
              </w:rPr>
            </w:pPr>
            <w:r w:rsidRPr="002B049C">
              <w:rPr>
                <w:rFonts w:cs="Times New Roman"/>
                <w:i w:val="0"/>
                <w:color w:val="000000"/>
                <w:sz w:val="22"/>
                <w:lang w:val="en-US"/>
              </w:rPr>
              <w:t>0.33</w:t>
            </w:r>
          </w:p>
        </w:tc>
        <w:tc>
          <w:tcPr>
            <w:tcW w:w="1268" w:type="dxa"/>
            <w:vAlign w:val="center"/>
          </w:tcPr>
          <w:p w14:paraId="27F9AA4D" w14:textId="0D84E2F5"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30071242" w14:textId="3E039749"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1A542FFE" w14:textId="2ACFB3E5" w:rsidR="00E56B75" w:rsidRPr="002B049C" w:rsidRDefault="00E56B75" w:rsidP="00E56B75">
            <w:pPr>
              <w:rPr>
                <w:rFonts w:cs="Times New Roman"/>
                <w:i w:val="0"/>
                <w:sz w:val="22"/>
                <w:lang w:val="en-US"/>
              </w:rPr>
            </w:pPr>
            <w:r w:rsidRPr="002B049C">
              <w:rPr>
                <w:rFonts w:cs="Times New Roman"/>
                <w:i w:val="0"/>
                <w:color w:val="000000"/>
                <w:sz w:val="22"/>
                <w:lang w:val="en-US"/>
              </w:rPr>
              <w:t>0.84040877</w:t>
            </w:r>
          </w:p>
        </w:tc>
        <w:tc>
          <w:tcPr>
            <w:tcW w:w="1294" w:type="dxa"/>
            <w:vAlign w:val="center"/>
          </w:tcPr>
          <w:p w14:paraId="2AC1D7BA" w14:textId="7D353300" w:rsidR="00E56B75" w:rsidRPr="002B049C" w:rsidRDefault="00E56B75" w:rsidP="00E56B75">
            <w:pPr>
              <w:rPr>
                <w:rFonts w:cs="Times New Roman"/>
                <w:i w:val="0"/>
                <w:sz w:val="22"/>
                <w:lang w:val="en-US"/>
              </w:rPr>
            </w:pPr>
            <w:r w:rsidRPr="002B049C">
              <w:rPr>
                <w:rFonts w:cs="Times New Roman"/>
                <w:i w:val="0"/>
                <w:color w:val="000000"/>
                <w:sz w:val="22"/>
                <w:lang w:val="en-US"/>
              </w:rPr>
              <w:t>0.50968444</w:t>
            </w:r>
          </w:p>
        </w:tc>
        <w:tc>
          <w:tcPr>
            <w:tcW w:w="1294" w:type="dxa"/>
            <w:vAlign w:val="center"/>
          </w:tcPr>
          <w:p w14:paraId="697DB3BD" w14:textId="7CF28CE5" w:rsidR="00E56B75" w:rsidRPr="002B049C" w:rsidRDefault="00E56B75" w:rsidP="00E56B75">
            <w:pPr>
              <w:rPr>
                <w:rFonts w:cs="Times New Roman"/>
                <w:i w:val="0"/>
                <w:sz w:val="22"/>
                <w:lang w:val="en-US"/>
              </w:rPr>
            </w:pPr>
            <w:r w:rsidRPr="002B049C">
              <w:rPr>
                <w:rFonts w:cs="Times New Roman"/>
                <w:i w:val="0"/>
                <w:color w:val="000000"/>
                <w:sz w:val="22"/>
                <w:lang w:val="en-US"/>
              </w:rPr>
              <w:t>0.90516486</w:t>
            </w:r>
          </w:p>
        </w:tc>
      </w:tr>
      <w:tr w:rsidR="00E56B75" w:rsidRPr="002B049C" w14:paraId="249824AB" w14:textId="77777777" w:rsidTr="00027507">
        <w:tc>
          <w:tcPr>
            <w:tcW w:w="1353" w:type="dxa"/>
            <w:vAlign w:val="center"/>
          </w:tcPr>
          <w:p w14:paraId="46DC7FFC" w14:textId="00141DD0" w:rsidR="00E56B75" w:rsidRPr="002B049C" w:rsidRDefault="00E56B75" w:rsidP="00E56B75">
            <w:pPr>
              <w:rPr>
                <w:rFonts w:cs="Times New Roman"/>
                <w:i w:val="0"/>
                <w:sz w:val="22"/>
                <w:lang w:val="en-US"/>
              </w:rPr>
            </w:pPr>
            <w:r w:rsidRPr="002B049C">
              <w:rPr>
                <w:rFonts w:cs="Times New Roman"/>
                <w:i w:val="0"/>
                <w:color w:val="000000"/>
                <w:sz w:val="22"/>
                <w:lang w:val="en-US"/>
              </w:rPr>
              <w:t>Switzerland</w:t>
            </w:r>
          </w:p>
        </w:tc>
        <w:tc>
          <w:tcPr>
            <w:tcW w:w="1289" w:type="dxa"/>
            <w:vAlign w:val="center"/>
          </w:tcPr>
          <w:p w14:paraId="1426D13F" w14:textId="1EC86857"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68" w:type="dxa"/>
            <w:vAlign w:val="center"/>
          </w:tcPr>
          <w:p w14:paraId="30362A8A" w14:textId="095798CB"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70" w:type="dxa"/>
            <w:vAlign w:val="center"/>
          </w:tcPr>
          <w:p w14:paraId="290AC301" w14:textId="008D53EE"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1CE7D329" w14:textId="48D97D12" w:rsidR="00E56B75" w:rsidRPr="002B049C" w:rsidRDefault="00E56B75" w:rsidP="00E56B75">
            <w:pPr>
              <w:rPr>
                <w:rFonts w:cs="Times New Roman"/>
                <w:i w:val="0"/>
                <w:sz w:val="22"/>
                <w:lang w:val="en-US"/>
              </w:rPr>
            </w:pPr>
            <w:r w:rsidRPr="002B049C">
              <w:rPr>
                <w:rFonts w:cs="Times New Roman"/>
                <w:i w:val="0"/>
                <w:color w:val="000000"/>
                <w:sz w:val="22"/>
                <w:lang w:val="en-US"/>
              </w:rPr>
              <w:t>0.95</w:t>
            </w:r>
          </w:p>
        </w:tc>
        <w:tc>
          <w:tcPr>
            <w:tcW w:w="1294" w:type="dxa"/>
            <w:vAlign w:val="center"/>
          </w:tcPr>
          <w:p w14:paraId="049C7E8D" w14:textId="5A9FEA70" w:rsidR="00E56B75" w:rsidRPr="002B049C" w:rsidRDefault="00E56B75" w:rsidP="00E56B75">
            <w:pPr>
              <w:rPr>
                <w:rFonts w:cs="Times New Roman"/>
                <w:i w:val="0"/>
                <w:sz w:val="22"/>
                <w:lang w:val="en-US"/>
              </w:rPr>
            </w:pPr>
            <w:r w:rsidRPr="002B049C">
              <w:rPr>
                <w:rFonts w:cs="Times New Roman"/>
                <w:i w:val="0"/>
                <w:color w:val="000000"/>
                <w:sz w:val="22"/>
                <w:lang w:val="en-US"/>
              </w:rPr>
              <w:t>0.65895134</w:t>
            </w:r>
          </w:p>
        </w:tc>
        <w:tc>
          <w:tcPr>
            <w:tcW w:w="1294" w:type="dxa"/>
            <w:vAlign w:val="center"/>
          </w:tcPr>
          <w:p w14:paraId="02AF929C" w14:textId="43F1BA41" w:rsidR="00E56B75" w:rsidRPr="002B049C" w:rsidRDefault="00E56B75" w:rsidP="00E56B75">
            <w:pPr>
              <w:rPr>
                <w:rFonts w:cs="Times New Roman"/>
                <w:i w:val="0"/>
                <w:sz w:val="22"/>
                <w:lang w:val="en-US"/>
              </w:rPr>
            </w:pPr>
            <w:r w:rsidRPr="002B049C">
              <w:rPr>
                <w:rFonts w:cs="Times New Roman"/>
                <w:i w:val="0"/>
                <w:color w:val="000000"/>
                <w:sz w:val="22"/>
                <w:lang w:val="en-US"/>
              </w:rPr>
              <w:t>0.87845387</w:t>
            </w:r>
          </w:p>
        </w:tc>
      </w:tr>
      <w:tr w:rsidR="00E56B75" w:rsidRPr="002B049C" w14:paraId="0A369510" w14:textId="77777777" w:rsidTr="00027507">
        <w:tc>
          <w:tcPr>
            <w:tcW w:w="1353" w:type="dxa"/>
            <w:vAlign w:val="center"/>
          </w:tcPr>
          <w:p w14:paraId="7BC37E39" w14:textId="2B833B36" w:rsidR="00E56B75" w:rsidRPr="002B049C" w:rsidRDefault="00E56B75" w:rsidP="00E56B75">
            <w:pPr>
              <w:rPr>
                <w:rFonts w:cs="Times New Roman"/>
                <w:i w:val="0"/>
                <w:sz w:val="22"/>
                <w:lang w:val="en-US"/>
              </w:rPr>
            </w:pPr>
            <w:r w:rsidRPr="002B049C">
              <w:rPr>
                <w:rFonts w:cs="Times New Roman"/>
                <w:i w:val="0"/>
                <w:color w:val="000000"/>
                <w:sz w:val="22"/>
                <w:lang w:val="en-US"/>
              </w:rPr>
              <w:t>Turkey</w:t>
            </w:r>
          </w:p>
        </w:tc>
        <w:tc>
          <w:tcPr>
            <w:tcW w:w="1289" w:type="dxa"/>
            <w:vAlign w:val="center"/>
          </w:tcPr>
          <w:p w14:paraId="15CE5A34" w14:textId="64835A29"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28673C5B" w14:textId="1E26C50B"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1B834321" w14:textId="5061EAEC"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94" w:type="dxa"/>
            <w:vAlign w:val="center"/>
          </w:tcPr>
          <w:p w14:paraId="15B31B30" w14:textId="577E34DA" w:rsidR="00E56B75" w:rsidRPr="002B049C" w:rsidRDefault="00E56B75" w:rsidP="00E56B75">
            <w:pPr>
              <w:rPr>
                <w:rFonts w:cs="Times New Roman"/>
                <w:i w:val="0"/>
                <w:sz w:val="22"/>
                <w:lang w:val="en-US"/>
              </w:rPr>
            </w:pPr>
            <w:r w:rsidRPr="002B049C">
              <w:rPr>
                <w:rFonts w:cs="Times New Roman"/>
                <w:i w:val="0"/>
                <w:color w:val="000000"/>
                <w:sz w:val="22"/>
                <w:lang w:val="en-US"/>
              </w:rPr>
              <w:t>0.32769668</w:t>
            </w:r>
          </w:p>
        </w:tc>
        <w:tc>
          <w:tcPr>
            <w:tcW w:w="1294" w:type="dxa"/>
            <w:vAlign w:val="center"/>
          </w:tcPr>
          <w:p w14:paraId="1326BDE2" w14:textId="1FBE7639" w:rsidR="00E56B75" w:rsidRPr="002B049C" w:rsidRDefault="00E56B75" w:rsidP="00E56B75">
            <w:pPr>
              <w:rPr>
                <w:rFonts w:cs="Times New Roman"/>
                <w:i w:val="0"/>
                <w:sz w:val="22"/>
                <w:lang w:val="en-US"/>
              </w:rPr>
            </w:pPr>
            <w:r w:rsidRPr="002B049C">
              <w:rPr>
                <w:rFonts w:cs="Times New Roman"/>
                <w:i w:val="0"/>
                <w:color w:val="000000"/>
                <w:sz w:val="22"/>
                <w:lang w:val="en-US"/>
              </w:rPr>
              <w:t>0.0984452</w:t>
            </w:r>
          </w:p>
        </w:tc>
        <w:tc>
          <w:tcPr>
            <w:tcW w:w="1294" w:type="dxa"/>
            <w:vAlign w:val="center"/>
          </w:tcPr>
          <w:p w14:paraId="504F387B" w14:textId="68CA392E" w:rsidR="00E56B75" w:rsidRPr="002B049C" w:rsidRDefault="00E56B75" w:rsidP="00E56B75">
            <w:pPr>
              <w:rPr>
                <w:rFonts w:cs="Times New Roman"/>
                <w:i w:val="0"/>
                <w:sz w:val="22"/>
                <w:lang w:val="en-US"/>
              </w:rPr>
            </w:pPr>
            <w:r w:rsidRPr="002B049C">
              <w:rPr>
                <w:rFonts w:cs="Times New Roman"/>
                <w:i w:val="0"/>
                <w:color w:val="000000"/>
                <w:sz w:val="22"/>
                <w:lang w:val="en-US"/>
              </w:rPr>
              <w:t>0.07460296</w:t>
            </w:r>
          </w:p>
        </w:tc>
      </w:tr>
      <w:tr w:rsidR="00E56B75" w:rsidRPr="002B049C" w14:paraId="6AE771A1" w14:textId="77777777" w:rsidTr="00027507">
        <w:tc>
          <w:tcPr>
            <w:tcW w:w="1353" w:type="dxa"/>
            <w:vAlign w:val="center"/>
          </w:tcPr>
          <w:p w14:paraId="6B013A23" w14:textId="310076B3" w:rsidR="00E56B75" w:rsidRPr="002B049C" w:rsidRDefault="00E56B75" w:rsidP="00E56B75">
            <w:pPr>
              <w:rPr>
                <w:rFonts w:cs="Times New Roman"/>
                <w:i w:val="0"/>
                <w:sz w:val="22"/>
                <w:lang w:val="en-US"/>
              </w:rPr>
            </w:pPr>
            <w:r w:rsidRPr="002B049C">
              <w:rPr>
                <w:rFonts w:cs="Times New Roman"/>
                <w:i w:val="0"/>
                <w:color w:val="000000"/>
                <w:sz w:val="22"/>
                <w:lang w:val="en-US"/>
              </w:rPr>
              <w:t>United Kingdom</w:t>
            </w:r>
          </w:p>
        </w:tc>
        <w:tc>
          <w:tcPr>
            <w:tcW w:w="1289" w:type="dxa"/>
            <w:vAlign w:val="center"/>
          </w:tcPr>
          <w:p w14:paraId="29203AD1" w14:textId="79D67476" w:rsidR="00E56B75" w:rsidRPr="002B049C" w:rsidRDefault="00E56B75" w:rsidP="00E56B75">
            <w:pPr>
              <w:rPr>
                <w:rFonts w:cs="Times New Roman"/>
                <w:i w:val="0"/>
                <w:sz w:val="22"/>
                <w:lang w:val="en-US"/>
              </w:rPr>
            </w:pPr>
            <w:r w:rsidRPr="002B049C">
              <w:rPr>
                <w:rFonts w:cs="Times New Roman"/>
                <w:i w:val="0"/>
                <w:color w:val="000000"/>
                <w:sz w:val="22"/>
                <w:lang w:val="en-US"/>
              </w:rPr>
              <w:t>0.67</w:t>
            </w:r>
          </w:p>
        </w:tc>
        <w:tc>
          <w:tcPr>
            <w:tcW w:w="1268" w:type="dxa"/>
            <w:vAlign w:val="center"/>
          </w:tcPr>
          <w:p w14:paraId="547D1F31" w14:textId="333EBEFD" w:rsidR="00E56B75" w:rsidRPr="002B049C" w:rsidRDefault="00E56B75" w:rsidP="00E56B75">
            <w:pPr>
              <w:rPr>
                <w:rFonts w:cs="Times New Roman"/>
                <w:i w:val="0"/>
                <w:sz w:val="22"/>
                <w:lang w:val="en-US"/>
              </w:rPr>
            </w:pPr>
            <w:r w:rsidRPr="002B049C">
              <w:rPr>
                <w:rFonts w:cs="Times New Roman"/>
                <w:i w:val="0"/>
                <w:color w:val="000000"/>
                <w:sz w:val="22"/>
                <w:lang w:val="en-US"/>
              </w:rPr>
              <w:t>1</w:t>
            </w:r>
          </w:p>
        </w:tc>
        <w:tc>
          <w:tcPr>
            <w:tcW w:w="1270" w:type="dxa"/>
            <w:vAlign w:val="center"/>
          </w:tcPr>
          <w:p w14:paraId="5F228EA3" w14:textId="0931CDF3" w:rsidR="00E56B75" w:rsidRPr="002B049C" w:rsidRDefault="00E56B75" w:rsidP="00E56B75">
            <w:pPr>
              <w:rPr>
                <w:rFonts w:cs="Times New Roman"/>
                <w:i w:val="0"/>
                <w:sz w:val="22"/>
                <w:lang w:val="en-US"/>
              </w:rPr>
            </w:pPr>
            <w:r w:rsidRPr="002B049C">
              <w:rPr>
                <w:rFonts w:cs="Times New Roman"/>
                <w:i w:val="0"/>
                <w:color w:val="000000"/>
                <w:sz w:val="22"/>
                <w:lang w:val="en-US"/>
              </w:rPr>
              <w:t>0</w:t>
            </w:r>
          </w:p>
        </w:tc>
        <w:tc>
          <w:tcPr>
            <w:tcW w:w="1294" w:type="dxa"/>
            <w:vAlign w:val="center"/>
          </w:tcPr>
          <w:p w14:paraId="4BC6FC60" w14:textId="56B6952E" w:rsidR="00E56B75" w:rsidRPr="002B049C" w:rsidRDefault="00E56B75" w:rsidP="00E56B75">
            <w:pPr>
              <w:rPr>
                <w:rFonts w:cs="Times New Roman"/>
                <w:i w:val="0"/>
                <w:sz w:val="22"/>
                <w:lang w:val="en-US"/>
              </w:rPr>
            </w:pPr>
            <w:r w:rsidRPr="002B049C">
              <w:rPr>
                <w:rFonts w:cs="Times New Roman"/>
                <w:i w:val="0"/>
                <w:color w:val="000000"/>
                <w:sz w:val="22"/>
                <w:lang w:val="en-US"/>
              </w:rPr>
              <w:t>0.25976424</w:t>
            </w:r>
          </w:p>
        </w:tc>
        <w:tc>
          <w:tcPr>
            <w:tcW w:w="1294" w:type="dxa"/>
            <w:vAlign w:val="center"/>
          </w:tcPr>
          <w:p w14:paraId="2BCCBDB3" w14:textId="3585DE80" w:rsidR="00E56B75" w:rsidRPr="002B049C" w:rsidRDefault="00E56B75" w:rsidP="00E56B75">
            <w:pPr>
              <w:rPr>
                <w:rFonts w:cs="Times New Roman"/>
                <w:i w:val="0"/>
                <w:sz w:val="22"/>
                <w:lang w:val="en-US"/>
              </w:rPr>
            </w:pPr>
            <w:r w:rsidRPr="002B049C">
              <w:rPr>
                <w:rFonts w:cs="Times New Roman"/>
                <w:i w:val="0"/>
                <w:color w:val="000000"/>
                <w:sz w:val="22"/>
                <w:lang w:val="en-US"/>
              </w:rPr>
              <w:t>0.47485508</w:t>
            </w:r>
          </w:p>
        </w:tc>
        <w:tc>
          <w:tcPr>
            <w:tcW w:w="1294" w:type="dxa"/>
            <w:vAlign w:val="center"/>
          </w:tcPr>
          <w:p w14:paraId="68965929" w14:textId="6BB5B7B4" w:rsidR="00E56B75" w:rsidRPr="002B049C" w:rsidRDefault="00E56B75" w:rsidP="00E56B75">
            <w:pPr>
              <w:rPr>
                <w:rFonts w:cs="Times New Roman"/>
                <w:i w:val="0"/>
                <w:sz w:val="22"/>
                <w:lang w:val="en-US"/>
              </w:rPr>
            </w:pPr>
            <w:r w:rsidRPr="002B049C">
              <w:rPr>
                <w:rFonts w:cs="Times New Roman"/>
                <w:i w:val="0"/>
                <w:color w:val="000000"/>
                <w:sz w:val="22"/>
                <w:lang w:val="en-US"/>
              </w:rPr>
              <w:t>0.8052929</w:t>
            </w:r>
          </w:p>
        </w:tc>
      </w:tr>
    </w:tbl>
    <w:p w14:paraId="7CA70D9E" w14:textId="77777777" w:rsidR="00E56B75" w:rsidRPr="002B049C" w:rsidRDefault="00E56B75" w:rsidP="00E56B75">
      <w:pPr>
        <w:rPr>
          <w:rFonts w:cs="Times New Roman"/>
          <w:sz w:val="24"/>
          <w:szCs w:val="24"/>
          <w:lang w:val="en-US"/>
        </w:rPr>
        <w:sectPr w:rsidR="00E56B75" w:rsidRPr="002B049C" w:rsidSect="00E56B75">
          <w:pgSz w:w="11906" w:h="16838"/>
          <w:pgMar w:top="1417" w:right="1417" w:bottom="1134" w:left="1417" w:header="708" w:footer="708" w:gutter="0"/>
          <w:cols w:space="708"/>
          <w:docGrid w:linePitch="381"/>
        </w:sectPr>
      </w:pPr>
    </w:p>
    <w:p w14:paraId="4F2D5972" w14:textId="664160D9" w:rsidR="00936F94" w:rsidRPr="002B049C" w:rsidRDefault="00936F94" w:rsidP="00936F94">
      <w:pPr>
        <w:pStyle w:val="Caption"/>
        <w:keepNext/>
        <w:rPr>
          <w:rFonts w:cs="Times New Roman"/>
          <w:b/>
          <w:bCs/>
          <w:color w:val="000000" w:themeColor="text1"/>
          <w:lang w:val="en-US"/>
        </w:rPr>
      </w:pPr>
      <w:r w:rsidRPr="002B049C">
        <w:rPr>
          <w:rFonts w:cs="Times New Roman"/>
          <w:b/>
          <w:bCs/>
          <w:color w:val="000000" w:themeColor="text1"/>
          <w:lang w:val="en-US"/>
        </w:rPr>
        <w:lastRenderedPageBreak/>
        <w:t xml:space="preserve">Table </w:t>
      </w:r>
      <w:r w:rsidRPr="002B049C">
        <w:rPr>
          <w:rFonts w:cs="Times New Roman"/>
          <w:b/>
          <w:bCs/>
          <w:color w:val="000000" w:themeColor="text1"/>
          <w:lang w:val="en-US"/>
        </w:rPr>
        <w:fldChar w:fldCharType="begin"/>
      </w:r>
      <w:r w:rsidRPr="002B049C">
        <w:rPr>
          <w:rFonts w:cs="Times New Roman"/>
          <w:b/>
          <w:bCs/>
          <w:color w:val="000000" w:themeColor="text1"/>
          <w:lang w:val="en-US"/>
        </w:rPr>
        <w:instrText xml:space="preserve"> SEQ Table \* ARABIC </w:instrText>
      </w:r>
      <w:r w:rsidRPr="002B049C">
        <w:rPr>
          <w:rFonts w:cs="Times New Roman"/>
          <w:b/>
          <w:bCs/>
          <w:color w:val="000000" w:themeColor="text1"/>
          <w:lang w:val="en-US"/>
        </w:rPr>
        <w:fldChar w:fldCharType="separate"/>
      </w:r>
      <w:r w:rsidR="000C01F0" w:rsidRPr="002B049C">
        <w:rPr>
          <w:rFonts w:cs="Times New Roman"/>
          <w:b/>
          <w:bCs/>
          <w:noProof/>
          <w:color w:val="000000" w:themeColor="text1"/>
          <w:lang w:val="en-US"/>
        </w:rPr>
        <w:t>5</w:t>
      </w:r>
      <w:r w:rsidRPr="002B049C">
        <w:rPr>
          <w:rFonts w:cs="Times New Roman"/>
          <w:b/>
          <w:bCs/>
          <w:color w:val="000000" w:themeColor="text1"/>
          <w:lang w:val="en-US"/>
        </w:rPr>
        <w:fldChar w:fldCharType="end"/>
      </w:r>
      <w:r w:rsidRPr="002B049C">
        <w:rPr>
          <w:rFonts w:cs="Times New Roman"/>
          <w:b/>
          <w:bCs/>
          <w:color w:val="000000" w:themeColor="text1"/>
          <w:lang w:val="en-US"/>
        </w:rPr>
        <w:t xml:space="preserve"> Truth table for SUCCESS</w:t>
      </w:r>
    </w:p>
    <w:tbl>
      <w:tblPr>
        <w:tblStyle w:val="15"/>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717"/>
        <w:gridCol w:w="717"/>
        <w:gridCol w:w="718"/>
        <w:gridCol w:w="717"/>
        <w:gridCol w:w="718"/>
        <w:gridCol w:w="717"/>
        <w:gridCol w:w="718"/>
        <w:gridCol w:w="717"/>
        <w:gridCol w:w="718"/>
        <w:gridCol w:w="3260"/>
      </w:tblGrid>
      <w:tr w:rsidR="00936F94" w:rsidRPr="002B049C" w14:paraId="1382C39F" w14:textId="77777777" w:rsidTr="00FE4805">
        <w:trPr>
          <w:trHeight w:val="320"/>
        </w:trPr>
        <w:tc>
          <w:tcPr>
            <w:tcW w:w="626" w:type="dxa"/>
            <w:tcBorders>
              <w:top w:val="single" w:sz="4" w:space="0" w:color="auto"/>
              <w:bottom w:val="single" w:sz="4" w:space="0" w:color="auto"/>
            </w:tcBorders>
            <w:noWrap/>
            <w:hideMark/>
          </w:tcPr>
          <w:p w14:paraId="1AFA09CA" w14:textId="77777777" w:rsidR="00936F94" w:rsidRPr="002B049C" w:rsidRDefault="00936F94" w:rsidP="00936F94">
            <w:pPr>
              <w:spacing w:line="240" w:lineRule="exact"/>
              <w:jc w:val="both"/>
              <w:rPr>
                <w:rFonts w:eastAsia="DengXian Light" w:cs="Times New Roman"/>
                <w:i w:val="0"/>
                <w:sz w:val="22"/>
              </w:rPr>
            </w:pPr>
          </w:p>
        </w:tc>
        <w:tc>
          <w:tcPr>
            <w:tcW w:w="717" w:type="dxa"/>
            <w:tcBorders>
              <w:top w:val="single" w:sz="4" w:space="0" w:color="auto"/>
              <w:bottom w:val="single" w:sz="4" w:space="0" w:color="auto"/>
            </w:tcBorders>
            <w:noWrap/>
            <w:hideMark/>
          </w:tcPr>
          <w:p w14:paraId="05563851"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LEI</w:t>
            </w:r>
          </w:p>
        </w:tc>
        <w:tc>
          <w:tcPr>
            <w:tcW w:w="717" w:type="dxa"/>
            <w:tcBorders>
              <w:top w:val="single" w:sz="4" w:space="0" w:color="auto"/>
              <w:bottom w:val="single" w:sz="4" w:space="0" w:color="auto"/>
            </w:tcBorders>
            <w:noWrap/>
            <w:hideMark/>
          </w:tcPr>
          <w:p w14:paraId="57BB3C2A"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POI</w:t>
            </w:r>
          </w:p>
        </w:tc>
        <w:tc>
          <w:tcPr>
            <w:tcW w:w="718" w:type="dxa"/>
            <w:tcBorders>
              <w:top w:val="single" w:sz="4" w:space="0" w:color="auto"/>
              <w:bottom w:val="single" w:sz="4" w:space="0" w:color="auto"/>
            </w:tcBorders>
            <w:noWrap/>
            <w:hideMark/>
          </w:tcPr>
          <w:p w14:paraId="44FFEEB3"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TRG</w:t>
            </w:r>
          </w:p>
        </w:tc>
        <w:tc>
          <w:tcPr>
            <w:tcW w:w="717" w:type="dxa"/>
            <w:tcBorders>
              <w:top w:val="single" w:sz="4" w:space="0" w:color="auto"/>
              <w:bottom w:val="single" w:sz="4" w:space="0" w:color="auto"/>
            </w:tcBorders>
            <w:noWrap/>
            <w:hideMark/>
          </w:tcPr>
          <w:p w14:paraId="297521E5"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AGE</w:t>
            </w:r>
          </w:p>
        </w:tc>
        <w:tc>
          <w:tcPr>
            <w:tcW w:w="718" w:type="dxa"/>
            <w:tcBorders>
              <w:top w:val="single" w:sz="4" w:space="0" w:color="auto"/>
              <w:bottom w:val="single" w:sz="4" w:space="0" w:color="auto"/>
            </w:tcBorders>
            <w:noWrap/>
            <w:hideMark/>
          </w:tcPr>
          <w:p w14:paraId="0DA21201"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TII</w:t>
            </w:r>
          </w:p>
        </w:tc>
        <w:tc>
          <w:tcPr>
            <w:tcW w:w="717" w:type="dxa"/>
            <w:tcBorders>
              <w:top w:val="single" w:sz="4" w:space="0" w:color="auto"/>
              <w:bottom w:val="single" w:sz="4" w:space="0" w:color="auto"/>
            </w:tcBorders>
            <w:noWrap/>
            <w:hideMark/>
          </w:tcPr>
          <w:p w14:paraId="1D99729A"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OUT</w:t>
            </w:r>
          </w:p>
        </w:tc>
        <w:tc>
          <w:tcPr>
            <w:tcW w:w="718" w:type="dxa"/>
            <w:tcBorders>
              <w:top w:val="single" w:sz="4" w:space="0" w:color="auto"/>
              <w:bottom w:val="single" w:sz="4" w:space="0" w:color="auto"/>
            </w:tcBorders>
            <w:noWrap/>
            <w:hideMark/>
          </w:tcPr>
          <w:p w14:paraId="22CE474D"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n</w:t>
            </w:r>
          </w:p>
        </w:tc>
        <w:tc>
          <w:tcPr>
            <w:tcW w:w="717" w:type="dxa"/>
            <w:tcBorders>
              <w:top w:val="single" w:sz="4" w:space="0" w:color="auto"/>
              <w:bottom w:val="single" w:sz="4" w:space="0" w:color="auto"/>
            </w:tcBorders>
            <w:noWrap/>
            <w:hideMark/>
          </w:tcPr>
          <w:p w14:paraId="5E922824"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incl</w:t>
            </w:r>
          </w:p>
        </w:tc>
        <w:tc>
          <w:tcPr>
            <w:tcW w:w="718" w:type="dxa"/>
            <w:tcBorders>
              <w:top w:val="single" w:sz="4" w:space="0" w:color="auto"/>
              <w:bottom w:val="single" w:sz="4" w:space="0" w:color="auto"/>
            </w:tcBorders>
            <w:noWrap/>
            <w:hideMark/>
          </w:tcPr>
          <w:p w14:paraId="281ADEBF"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PRI</w:t>
            </w:r>
          </w:p>
        </w:tc>
        <w:tc>
          <w:tcPr>
            <w:tcW w:w="3260" w:type="dxa"/>
            <w:tcBorders>
              <w:top w:val="single" w:sz="4" w:space="0" w:color="auto"/>
              <w:bottom w:val="single" w:sz="4" w:space="0" w:color="auto"/>
            </w:tcBorders>
            <w:noWrap/>
            <w:hideMark/>
          </w:tcPr>
          <w:p w14:paraId="29E00DEB" w14:textId="77777777" w:rsidR="00936F94" w:rsidRPr="002B049C" w:rsidRDefault="00936F94" w:rsidP="00936F94">
            <w:pPr>
              <w:spacing w:line="240" w:lineRule="exact"/>
              <w:rPr>
                <w:rFonts w:eastAsia="DengXian Light" w:cs="Times New Roman"/>
                <w:i w:val="0"/>
                <w:sz w:val="22"/>
              </w:rPr>
            </w:pPr>
            <w:r w:rsidRPr="002B049C">
              <w:rPr>
                <w:rFonts w:eastAsia="DengXian Light" w:cs="Times New Roman"/>
                <w:i w:val="0"/>
                <w:sz w:val="22"/>
              </w:rPr>
              <w:t>Cases</w:t>
            </w:r>
          </w:p>
        </w:tc>
      </w:tr>
      <w:tr w:rsidR="00936F94" w:rsidRPr="002B049C" w14:paraId="19858120" w14:textId="77777777" w:rsidTr="00FE4805">
        <w:trPr>
          <w:trHeight w:val="320"/>
        </w:trPr>
        <w:tc>
          <w:tcPr>
            <w:tcW w:w="626" w:type="dxa"/>
            <w:tcBorders>
              <w:top w:val="single" w:sz="4" w:space="0" w:color="auto"/>
            </w:tcBorders>
            <w:noWrap/>
            <w:hideMark/>
          </w:tcPr>
          <w:p w14:paraId="1A9756AC" w14:textId="77777777" w:rsidR="00936F94" w:rsidRPr="002B049C" w:rsidRDefault="00936F94" w:rsidP="00936F94">
            <w:pPr>
              <w:rPr>
                <w:rFonts w:eastAsia="PT Serif" w:cs="Times New Roman"/>
                <w:i w:val="0"/>
                <w:sz w:val="22"/>
              </w:rPr>
            </w:pPr>
            <w:r w:rsidRPr="002B049C">
              <w:rPr>
                <w:rFonts w:eastAsia="PT Serif" w:cs="Times New Roman"/>
                <w:i w:val="0"/>
                <w:sz w:val="22"/>
              </w:rPr>
              <w:t>12</w:t>
            </w:r>
          </w:p>
        </w:tc>
        <w:tc>
          <w:tcPr>
            <w:tcW w:w="717" w:type="dxa"/>
            <w:tcBorders>
              <w:top w:val="single" w:sz="4" w:space="0" w:color="auto"/>
            </w:tcBorders>
            <w:noWrap/>
            <w:hideMark/>
          </w:tcPr>
          <w:p w14:paraId="3AE4C8E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tcBorders>
              <w:top w:val="single" w:sz="4" w:space="0" w:color="auto"/>
            </w:tcBorders>
            <w:noWrap/>
            <w:hideMark/>
          </w:tcPr>
          <w:p w14:paraId="75FBCCC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57ED1650"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tcBorders>
              <w:top w:val="single" w:sz="4" w:space="0" w:color="auto"/>
            </w:tcBorders>
            <w:noWrap/>
            <w:hideMark/>
          </w:tcPr>
          <w:p w14:paraId="3D7DD14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1ED379C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tcBorders>
              <w:top w:val="single" w:sz="4" w:space="0" w:color="auto"/>
            </w:tcBorders>
            <w:noWrap/>
            <w:hideMark/>
          </w:tcPr>
          <w:p w14:paraId="31F4667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080CD262"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17" w:type="dxa"/>
            <w:tcBorders>
              <w:top w:val="single" w:sz="4" w:space="0" w:color="auto"/>
            </w:tcBorders>
            <w:noWrap/>
            <w:hideMark/>
          </w:tcPr>
          <w:p w14:paraId="6EEFAE93"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718" w:type="dxa"/>
            <w:tcBorders>
              <w:top w:val="single" w:sz="4" w:space="0" w:color="auto"/>
            </w:tcBorders>
            <w:noWrap/>
            <w:hideMark/>
          </w:tcPr>
          <w:p w14:paraId="7C092759"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3260" w:type="dxa"/>
            <w:tcBorders>
              <w:top w:val="single" w:sz="4" w:space="0" w:color="auto"/>
            </w:tcBorders>
            <w:noWrap/>
            <w:hideMark/>
          </w:tcPr>
          <w:p w14:paraId="06377B65" w14:textId="77777777" w:rsidR="00936F94" w:rsidRPr="002B049C" w:rsidRDefault="00936F94" w:rsidP="00936F94">
            <w:pPr>
              <w:rPr>
                <w:rFonts w:eastAsia="PT Serif" w:cs="Times New Roman"/>
                <w:i w:val="0"/>
                <w:sz w:val="22"/>
              </w:rPr>
            </w:pPr>
            <w:r w:rsidRPr="002B049C">
              <w:rPr>
                <w:rFonts w:eastAsia="PT Serif" w:cs="Times New Roman"/>
                <w:i w:val="0"/>
                <w:sz w:val="22"/>
              </w:rPr>
              <w:t>Japan,</w:t>
            </w:r>
            <w:r w:rsidRPr="002B049C">
              <w:rPr>
                <w:rFonts w:cs="Times New Roman"/>
                <w:i w:val="0"/>
                <w:sz w:val="22"/>
              </w:rPr>
              <w:t xml:space="preserve"> </w:t>
            </w:r>
            <w:r w:rsidRPr="002B049C">
              <w:rPr>
                <w:rFonts w:eastAsia="PT Serif" w:cs="Times New Roman"/>
                <w:i w:val="0"/>
                <w:sz w:val="22"/>
              </w:rPr>
              <w:t>Netherlands,</w:t>
            </w:r>
            <w:r w:rsidRPr="002B049C">
              <w:rPr>
                <w:rFonts w:cs="Times New Roman"/>
                <w:i w:val="0"/>
                <w:sz w:val="22"/>
              </w:rPr>
              <w:t xml:space="preserve"> </w:t>
            </w:r>
            <w:r w:rsidRPr="002B049C">
              <w:rPr>
                <w:rFonts w:eastAsia="PT Serif" w:cs="Times New Roman"/>
                <w:i w:val="0"/>
                <w:sz w:val="22"/>
              </w:rPr>
              <w:t>Spain</w:t>
            </w:r>
          </w:p>
        </w:tc>
      </w:tr>
      <w:tr w:rsidR="00936F94" w:rsidRPr="002B049C" w14:paraId="3F576EC4" w14:textId="77777777" w:rsidTr="00FE4805">
        <w:trPr>
          <w:trHeight w:val="320"/>
        </w:trPr>
        <w:tc>
          <w:tcPr>
            <w:tcW w:w="626" w:type="dxa"/>
            <w:noWrap/>
            <w:hideMark/>
          </w:tcPr>
          <w:p w14:paraId="31B75B47" w14:textId="77777777" w:rsidR="00936F94" w:rsidRPr="002B049C" w:rsidRDefault="00936F94" w:rsidP="00936F94">
            <w:pPr>
              <w:rPr>
                <w:rFonts w:eastAsia="PT Serif" w:cs="Times New Roman"/>
                <w:i w:val="0"/>
                <w:sz w:val="22"/>
              </w:rPr>
            </w:pPr>
            <w:r w:rsidRPr="002B049C">
              <w:rPr>
                <w:rFonts w:eastAsia="PT Serif" w:cs="Times New Roman"/>
                <w:i w:val="0"/>
                <w:sz w:val="22"/>
              </w:rPr>
              <w:t>13</w:t>
            </w:r>
          </w:p>
        </w:tc>
        <w:tc>
          <w:tcPr>
            <w:tcW w:w="717" w:type="dxa"/>
            <w:noWrap/>
            <w:hideMark/>
          </w:tcPr>
          <w:p w14:paraId="6235848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A2A827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BDCE5E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46BB4D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306711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92DE51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0BA536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71DC101"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718" w:type="dxa"/>
            <w:noWrap/>
            <w:hideMark/>
          </w:tcPr>
          <w:p w14:paraId="1B81F425"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3260" w:type="dxa"/>
            <w:noWrap/>
            <w:hideMark/>
          </w:tcPr>
          <w:p w14:paraId="637FF7EF" w14:textId="77777777" w:rsidR="00936F94" w:rsidRPr="002B049C" w:rsidRDefault="00936F94" w:rsidP="00936F94">
            <w:pPr>
              <w:rPr>
                <w:rFonts w:eastAsia="PT Serif" w:cs="Times New Roman"/>
                <w:i w:val="0"/>
                <w:sz w:val="22"/>
              </w:rPr>
            </w:pPr>
            <w:r w:rsidRPr="002B049C">
              <w:rPr>
                <w:rFonts w:eastAsia="PT Serif" w:cs="Times New Roman"/>
                <w:i w:val="0"/>
                <w:sz w:val="22"/>
              </w:rPr>
              <w:t>Mexico</w:t>
            </w:r>
          </w:p>
        </w:tc>
      </w:tr>
      <w:tr w:rsidR="00936F94" w:rsidRPr="002B049C" w14:paraId="3E7CA200" w14:textId="77777777" w:rsidTr="00FE4805">
        <w:trPr>
          <w:trHeight w:val="320"/>
        </w:trPr>
        <w:tc>
          <w:tcPr>
            <w:tcW w:w="626" w:type="dxa"/>
            <w:noWrap/>
            <w:hideMark/>
          </w:tcPr>
          <w:p w14:paraId="18413CC2" w14:textId="77777777" w:rsidR="00936F94" w:rsidRPr="002B049C" w:rsidRDefault="00936F94" w:rsidP="00936F94">
            <w:pPr>
              <w:rPr>
                <w:rFonts w:eastAsia="PT Serif" w:cs="Times New Roman"/>
                <w:i w:val="0"/>
                <w:sz w:val="22"/>
              </w:rPr>
            </w:pPr>
            <w:r w:rsidRPr="002B049C">
              <w:rPr>
                <w:rFonts w:eastAsia="PT Serif" w:cs="Times New Roman"/>
                <w:i w:val="0"/>
                <w:sz w:val="22"/>
              </w:rPr>
              <w:t>14</w:t>
            </w:r>
          </w:p>
        </w:tc>
        <w:tc>
          <w:tcPr>
            <w:tcW w:w="717" w:type="dxa"/>
            <w:noWrap/>
            <w:hideMark/>
          </w:tcPr>
          <w:p w14:paraId="19C4930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25484D8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1D213E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3531834"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5D46A1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0F5EC9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5820B3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8F5E758"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718" w:type="dxa"/>
            <w:noWrap/>
            <w:hideMark/>
          </w:tcPr>
          <w:p w14:paraId="1CB9000D"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3260" w:type="dxa"/>
            <w:noWrap/>
            <w:hideMark/>
          </w:tcPr>
          <w:p w14:paraId="0043A77A" w14:textId="77777777" w:rsidR="00936F94" w:rsidRPr="002B049C" w:rsidRDefault="00936F94" w:rsidP="00936F94">
            <w:pPr>
              <w:rPr>
                <w:rFonts w:eastAsia="PT Serif" w:cs="Times New Roman"/>
                <w:i w:val="0"/>
                <w:sz w:val="22"/>
              </w:rPr>
            </w:pPr>
            <w:r w:rsidRPr="002B049C">
              <w:rPr>
                <w:rFonts w:eastAsia="PT Serif" w:cs="Times New Roman"/>
                <w:i w:val="0"/>
                <w:sz w:val="22"/>
              </w:rPr>
              <w:t>Australia</w:t>
            </w:r>
          </w:p>
        </w:tc>
      </w:tr>
      <w:tr w:rsidR="00936F94" w:rsidRPr="002B049C" w14:paraId="2A4234F0" w14:textId="77777777" w:rsidTr="00FE4805">
        <w:trPr>
          <w:trHeight w:val="320"/>
        </w:trPr>
        <w:tc>
          <w:tcPr>
            <w:tcW w:w="626" w:type="dxa"/>
            <w:noWrap/>
            <w:hideMark/>
          </w:tcPr>
          <w:p w14:paraId="4E5FBA0F" w14:textId="77777777" w:rsidR="00936F94" w:rsidRPr="002B049C" w:rsidRDefault="00936F94" w:rsidP="00936F94">
            <w:pPr>
              <w:rPr>
                <w:rFonts w:eastAsia="PT Serif" w:cs="Times New Roman"/>
                <w:i w:val="0"/>
                <w:sz w:val="22"/>
              </w:rPr>
            </w:pPr>
            <w:r w:rsidRPr="002B049C">
              <w:rPr>
                <w:rFonts w:eastAsia="PT Serif" w:cs="Times New Roman"/>
                <w:i w:val="0"/>
                <w:sz w:val="22"/>
              </w:rPr>
              <w:t>18</w:t>
            </w:r>
          </w:p>
        </w:tc>
        <w:tc>
          <w:tcPr>
            <w:tcW w:w="717" w:type="dxa"/>
            <w:noWrap/>
            <w:hideMark/>
          </w:tcPr>
          <w:p w14:paraId="4971B46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A23B7C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74E22A3"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B939CC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78F28F20"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C69C31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506E755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8977918"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718" w:type="dxa"/>
            <w:noWrap/>
            <w:hideMark/>
          </w:tcPr>
          <w:p w14:paraId="260D714D"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3260" w:type="dxa"/>
            <w:noWrap/>
            <w:hideMark/>
          </w:tcPr>
          <w:p w14:paraId="6CC059CE" w14:textId="77777777" w:rsidR="00936F94" w:rsidRPr="002B049C" w:rsidRDefault="00936F94" w:rsidP="00936F94">
            <w:pPr>
              <w:rPr>
                <w:rFonts w:eastAsia="PT Serif" w:cs="Times New Roman"/>
                <w:i w:val="0"/>
                <w:sz w:val="22"/>
              </w:rPr>
            </w:pPr>
            <w:r w:rsidRPr="002B049C">
              <w:rPr>
                <w:rFonts w:eastAsia="PT Serif" w:cs="Times New Roman"/>
                <w:i w:val="0"/>
                <w:sz w:val="22"/>
              </w:rPr>
              <w:t>United Kingdom</w:t>
            </w:r>
          </w:p>
        </w:tc>
      </w:tr>
      <w:tr w:rsidR="00936F94" w:rsidRPr="002B049C" w14:paraId="4721FD49" w14:textId="77777777" w:rsidTr="00FE4805">
        <w:trPr>
          <w:trHeight w:val="320"/>
        </w:trPr>
        <w:tc>
          <w:tcPr>
            <w:tcW w:w="626" w:type="dxa"/>
            <w:noWrap/>
            <w:hideMark/>
          </w:tcPr>
          <w:p w14:paraId="48F5B3D4" w14:textId="77777777" w:rsidR="00936F94" w:rsidRPr="002B049C" w:rsidRDefault="00936F94" w:rsidP="00936F94">
            <w:pPr>
              <w:rPr>
                <w:rFonts w:eastAsia="PT Serif" w:cs="Times New Roman"/>
                <w:i w:val="0"/>
                <w:sz w:val="22"/>
              </w:rPr>
            </w:pPr>
            <w:r w:rsidRPr="002B049C">
              <w:rPr>
                <w:rFonts w:eastAsia="PT Serif" w:cs="Times New Roman"/>
                <w:i w:val="0"/>
                <w:sz w:val="22"/>
              </w:rPr>
              <w:t>21</w:t>
            </w:r>
          </w:p>
        </w:tc>
        <w:tc>
          <w:tcPr>
            <w:tcW w:w="717" w:type="dxa"/>
            <w:noWrap/>
            <w:hideMark/>
          </w:tcPr>
          <w:p w14:paraId="1500A149"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4383C1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0C67397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F15748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52381FC"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E3E637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A7A613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3F0290F"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718" w:type="dxa"/>
            <w:noWrap/>
            <w:hideMark/>
          </w:tcPr>
          <w:p w14:paraId="0F64197E" w14:textId="77777777" w:rsidR="00936F94" w:rsidRPr="002B049C" w:rsidRDefault="00936F94" w:rsidP="00936F94">
            <w:pPr>
              <w:rPr>
                <w:rFonts w:eastAsia="PT Serif" w:cs="Times New Roman"/>
                <w:i w:val="0"/>
                <w:sz w:val="22"/>
              </w:rPr>
            </w:pPr>
            <w:r w:rsidRPr="002B049C">
              <w:rPr>
                <w:rFonts w:eastAsia="PT Serif" w:cs="Times New Roman"/>
                <w:i w:val="0"/>
                <w:sz w:val="22"/>
              </w:rPr>
              <w:t>1.000</w:t>
            </w:r>
          </w:p>
        </w:tc>
        <w:tc>
          <w:tcPr>
            <w:tcW w:w="3260" w:type="dxa"/>
            <w:noWrap/>
            <w:hideMark/>
          </w:tcPr>
          <w:p w14:paraId="0E329F9D" w14:textId="77777777" w:rsidR="00936F94" w:rsidRPr="002B049C" w:rsidRDefault="00936F94" w:rsidP="00936F94">
            <w:pPr>
              <w:rPr>
                <w:rFonts w:eastAsia="PT Serif" w:cs="Times New Roman"/>
                <w:i w:val="0"/>
                <w:sz w:val="22"/>
              </w:rPr>
            </w:pPr>
            <w:r w:rsidRPr="002B049C">
              <w:rPr>
                <w:rFonts w:eastAsia="PT Serif" w:cs="Times New Roman"/>
                <w:i w:val="0"/>
                <w:sz w:val="22"/>
              </w:rPr>
              <w:t>Ireland</w:t>
            </w:r>
          </w:p>
        </w:tc>
      </w:tr>
      <w:tr w:rsidR="00936F94" w:rsidRPr="002B049C" w14:paraId="0AAF36FF" w14:textId="77777777" w:rsidTr="00FE4805">
        <w:trPr>
          <w:trHeight w:val="320"/>
        </w:trPr>
        <w:tc>
          <w:tcPr>
            <w:tcW w:w="626" w:type="dxa"/>
            <w:noWrap/>
            <w:hideMark/>
          </w:tcPr>
          <w:p w14:paraId="7DFEBCA5" w14:textId="77777777" w:rsidR="00936F94" w:rsidRPr="002B049C" w:rsidRDefault="00936F94" w:rsidP="00936F94">
            <w:pPr>
              <w:rPr>
                <w:rFonts w:eastAsia="PT Serif" w:cs="Times New Roman"/>
                <w:i w:val="0"/>
                <w:sz w:val="22"/>
              </w:rPr>
            </w:pPr>
            <w:r w:rsidRPr="002B049C">
              <w:rPr>
                <w:rFonts w:eastAsia="PT Serif" w:cs="Times New Roman"/>
                <w:i w:val="0"/>
                <w:sz w:val="22"/>
              </w:rPr>
              <w:t>24</w:t>
            </w:r>
          </w:p>
        </w:tc>
        <w:tc>
          <w:tcPr>
            <w:tcW w:w="717" w:type="dxa"/>
            <w:noWrap/>
            <w:hideMark/>
          </w:tcPr>
          <w:p w14:paraId="3098120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4F9968D"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0611758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6D71290"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3EFF99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8465F6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EC60A6C"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17" w:type="dxa"/>
            <w:noWrap/>
            <w:hideMark/>
          </w:tcPr>
          <w:p w14:paraId="5E8A8036" w14:textId="77777777" w:rsidR="00936F94" w:rsidRPr="002B049C" w:rsidRDefault="00936F94" w:rsidP="00936F94">
            <w:pPr>
              <w:rPr>
                <w:rFonts w:eastAsia="PT Serif" w:cs="Times New Roman"/>
                <w:i w:val="0"/>
                <w:sz w:val="22"/>
              </w:rPr>
            </w:pPr>
            <w:r w:rsidRPr="002B049C">
              <w:rPr>
                <w:rFonts w:eastAsia="PT Serif" w:cs="Times New Roman"/>
                <w:i w:val="0"/>
                <w:sz w:val="22"/>
              </w:rPr>
              <w:t>0.897</w:t>
            </w:r>
          </w:p>
        </w:tc>
        <w:tc>
          <w:tcPr>
            <w:tcW w:w="718" w:type="dxa"/>
            <w:noWrap/>
            <w:hideMark/>
          </w:tcPr>
          <w:p w14:paraId="0265938D" w14:textId="77777777" w:rsidR="00936F94" w:rsidRPr="002B049C" w:rsidRDefault="00936F94" w:rsidP="00936F94">
            <w:pPr>
              <w:rPr>
                <w:rFonts w:eastAsia="PT Serif" w:cs="Times New Roman"/>
                <w:i w:val="0"/>
                <w:sz w:val="22"/>
              </w:rPr>
            </w:pPr>
            <w:r w:rsidRPr="002B049C">
              <w:rPr>
                <w:rFonts w:eastAsia="PT Serif" w:cs="Times New Roman"/>
                <w:i w:val="0"/>
                <w:sz w:val="22"/>
              </w:rPr>
              <w:t>0.724</w:t>
            </w:r>
          </w:p>
        </w:tc>
        <w:tc>
          <w:tcPr>
            <w:tcW w:w="3260" w:type="dxa"/>
            <w:noWrap/>
            <w:hideMark/>
          </w:tcPr>
          <w:p w14:paraId="0DDA4C56" w14:textId="77777777" w:rsidR="00936F94" w:rsidRPr="002B049C" w:rsidRDefault="00936F94" w:rsidP="00936F94">
            <w:pPr>
              <w:rPr>
                <w:rFonts w:eastAsia="PT Serif" w:cs="Times New Roman"/>
                <w:i w:val="0"/>
                <w:sz w:val="22"/>
              </w:rPr>
            </w:pPr>
            <w:r w:rsidRPr="002B049C">
              <w:rPr>
                <w:rFonts w:eastAsia="PT Serif" w:cs="Times New Roman"/>
                <w:i w:val="0"/>
                <w:sz w:val="22"/>
              </w:rPr>
              <w:t>Denmark,</w:t>
            </w:r>
            <w:r w:rsidRPr="002B049C">
              <w:rPr>
                <w:rFonts w:cs="Times New Roman"/>
                <w:i w:val="0"/>
                <w:sz w:val="22"/>
              </w:rPr>
              <w:t xml:space="preserve"> </w:t>
            </w:r>
            <w:r w:rsidRPr="002B049C">
              <w:rPr>
                <w:rFonts w:eastAsia="PT Serif" w:cs="Times New Roman"/>
                <w:i w:val="0"/>
                <w:sz w:val="22"/>
              </w:rPr>
              <w:t>Sweden</w:t>
            </w:r>
          </w:p>
        </w:tc>
      </w:tr>
      <w:tr w:rsidR="00936F94" w:rsidRPr="002B049C" w14:paraId="050123D3" w14:textId="77777777" w:rsidTr="00FE4805">
        <w:trPr>
          <w:trHeight w:val="320"/>
        </w:trPr>
        <w:tc>
          <w:tcPr>
            <w:tcW w:w="626" w:type="dxa"/>
            <w:noWrap/>
            <w:hideMark/>
          </w:tcPr>
          <w:p w14:paraId="7EDD7E25" w14:textId="77777777" w:rsidR="00936F94" w:rsidRPr="002B049C" w:rsidRDefault="00936F94" w:rsidP="00936F94">
            <w:pPr>
              <w:rPr>
                <w:rFonts w:eastAsia="PT Serif" w:cs="Times New Roman"/>
                <w:i w:val="0"/>
                <w:sz w:val="22"/>
              </w:rPr>
            </w:pPr>
            <w:r w:rsidRPr="002B049C">
              <w:rPr>
                <w:rFonts w:eastAsia="PT Serif" w:cs="Times New Roman"/>
                <w:i w:val="0"/>
                <w:sz w:val="22"/>
              </w:rPr>
              <w:t>15</w:t>
            </w:r>
          </w:p>
        </w:tc>
        <w:tc>
          <w:tcPr>
            <w:tcW w:w="717" w:type="dxa"/>
            <w:noWrap/>
            <w:hideMark/>
          </w:tcPr>
          <w:p w14:paraId="123D436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34FD14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381BC11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BCA9F3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749D180"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5F6E5E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BDEB6EC"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17" w:type="dxa"/>
            <w:noWrap/>
            <w:hideMark/>
          </w:tcPr>
          <w:p w14:paraId="4A1C33B5" w14:textId="77777777" w:rsidR="00936F94" w:rsidRPr="002B049C" w:rsidRDefault="00936F94" w:rsidP="00936F94">
            <w:pPr>
              <w:rPr>
                <w:rFonts w:eastAsia="PT Serif" w:cs="Times New Roman"/>
                <w:i w:val="0"/>
                <w:sz w:val="22"/>
              </w:rPr>
            </w:pPr>
            <w:r w:rsidRPr="002B049C">
              <w:rPr>
                <w:rFonts w:eastAsia="PT Serif" w:cs="Times New Roman"/>
                <w:i w:val="0"/>
                <w:sz w:val="22"/>
              </w:rPr>
              <w:t>0.883</w:t>
            </w:r>
          </w:p>
        </w:tc>
        <w:tc>
          <w:tcPr>
            <w:tcW w:w="718" w:type="dxa"/>
            <w:noWrap/>
            <w:hideMark/>
          </w:tcPr>
          <w:p w14:paraId="36F87488" w14:textId="77777777" w:rsidR="00936F94" w:rsidRPr="002B049C" w:rsidRDefault="00936F94" w:rsidP="00936F94">
            <w:pPr>
              <w:rPr>
                <w:rFonts w:eastAsia="PT Serif" w:cs="Times New Roman"/>
                <w:i w:val="0"/>
                <w:sz w:val="22"/>
              </w:rPr>
            </w:pPr>
            <w:r w:rsidRPr="002B049C">
              <w:rPr>
                <w:rFonts w:eastAsia="PT Serif" w:cs="Times New Roman"/>
                <w:i w:val="0"/>
                <w:sz w:val="22"/>
              </w:rPr>
              <w:t>0.778</w:t>
            </w:r>
          </w:p>
        </w:tc>
        <w:tc>
          <w:tcPr>
            <w:tcW w:w="3260" w:type="dxa"/>
            <w:noWrap/>
            <w:hideMark/>
          </w:tcPr>
          <w:p w14:paraId="749B4DB6" w14:textId="77777777" w:rsidR="00936F94" w:rsidRPr="002B049C" w:rsidRDefault="00936F94" w:rsidP="00936F94">
            <w:pPr>
              <w:rPr>
                <w:rFonts w:eastAsia="PT Serif" w:cs="Times New Roman"/>
                <w:i w:val="0"/>
                <w:sz w:val="22"/>
              </w:rPr>
            </w:pPr>
            <w:r w:rsidRPr="002B049C">
              <w:rPr>
                <w:rFonts w:eastAsia="PT Serif" w:cs="Times New Roman"/>
                <w:i w:val="0"/>
                <w:sz w:val="22"/>
              </w:rPr>
              <w:t>Austria,</w:t>
            </w:r>
            <w:r w:rsidRPr="002B049C">
              <w:rPr>
                <w:rFonts w:cs="Times New Roman"/>
                <w:i w:val="0"/>
                <w:sz w:val="22"/>
              </w:rPr>
              <w:t xml:space="preserve"> </w:t>
            </w:r>
            <w:r w:rsidRPr="002B049C">
              <w:rPr>
                <w:rFonts w:eastAsia="PT Serif" w:cs="Times New Roman"/>
                <w:i w:val="0"/>
                <w:sz w:val="22"/>
              </w:rPr>
              <w:t>Canada</w:t>
            </w:r>
          </w:p>
        </w:tc>
      </w:tr>
      <w:tr w:rsidR="00936F94" w:rsidRPr="002B049C" w14:paraId="5E990521" w14:textId="77777777" w:rsidTr="00FE4805">
        <w:trPr>
          <w:trHeight w:val="320"/>
        </w:trPr>
        <w:tc>
          <w:tcPr>
            <w:tcW w:w="626" w:type="dxa"/>
            <w:noWrap/>
            <w:hideMark/>
          </w:tcPr>
          <w:p w14:paraId="17C80DED" w14:textId="77777777" w:rsidR="00936F94" w:rsidRPr="002B049C" w:rsidRDefault="00936F94" w:rsidP="00936F94">
            <w:pPr>
              <w:rPr>
                <w:rFonts w:eastAsia="PT Serif" w:cs="Times New Roman"/>
                <w:i w:val="0"/>
                <w:sz w:val="22"/>
              </w:rPr>
            </w:pPr>
            <w:r w:rsidRPr="002B049C">
              <w:rPr>
                <w:rFonts w:eastAsia="PT Serif" w:cs="Times New Roman"/>
                <w:i w:val="0"/>
                <w:sz w:val="22"/>
              </w:rPr>
              <w:t>7</w:t>
            </w:r>
          </w:p>
        </w:tc>
        <w:tc>
          <w:tcPr>
            <w:tcW w:w="717" w:type="dxa"/>
            <w:noWrap/>
            <w:hideMark/>
          </w:tcPr>
          <w:p w14:paraId="70CB006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6DA8DC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797E3E4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B28C11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585C87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86816A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C390E6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3EB7A0A" w14:textId="77777777" w:rsidR="00936F94" w:rsidRPr="002B049C" w:rsidRDefault="00936F94" w:rsidP="00936F94">
            <w:pPr>
              <w:rPr>
                <w:rFonts w:eastAsia="PT Serif" w:cs="Times New Roman"/>
                <w:i w:val="0"/>
                <w:sz w:val="22"/>
              </w:rPr>
            </w:pPr>
            <w:r w:rsidRPr="002B049C">
              <w:rPr>
                <w:rFonts w:eastAsia="PT Serif" w:cs="Times New Roman"/>
                <w:i w:val="0"/>
                <w:sz w:val="22"/>
              </w:rPr>
              <w:t>0.855</w:t>
            </w:r>
          </w:p>
        </w:tc>
        <w:tc>
          <w:tcPr>
            <w:tcW w:w="718" w:type="dxa"/>
            <w:noWrap/>
            <w:hideMark/>
          </w:tcPr>
          <w:p w14:paraId="1BB59093" w14:textId="77777777" w:rsidR="00936F94" w:rsidRPr="002B049C" w:rsidRDefault="00936F94" w:rsidP="00936F94">
            <w:pPr>
              <w:rPr>
                <w:rFonts w:eastAsia="PT Serif" w:cs="Times New Roman"/>
                <w:i w:val="0"/>
                <w:sz w:val="22"/>
              </w:rPr>
            </w:pPr>
            <w:r w:rsidRPr="002B049C">
              <w:rPr>
                <w:rFonts w:eastAsia="PT Serif" w:cs="Times New Roman"/>
                <w:i w:val="0"/>
                <w:sz w:val="22"/>
              </w:rPr>
              <w:t>0.739</w:t>
            </w:r>
          </w:p>
        </w:tc>
        <w:tc>
          <w:tcPr>
            <w:tcW w:w="3260" w:type="dxa"/>
            <w:noWrap/>
            <w:hideMark/>
          </w:tcPr>
          <w:p w14:paraId="1F78210F" w14:textId="77777777" w:rsidR="00936F94" w:rsidRPr="002B049C" w:rsidRDefault="00936F94" w:rsidP="00936F94">
            <w:pPr>
              <w:rPr>
                <w:rFonts w:eastAsia="PT Serif" w:cs="Times New Roman"/>
                <w:i w:val="0"/>
                <w:sz w:val="22"/>
              </w:rPr>
            </w:pPr>
            <w:r w:rsidRPr="002B049C">
              <w:rPr>
                <w:rFonts w:eastAsia="PT Serif" w:cs="Times New Roman"/>
                <w:i w:val="0"/>
                <w:sz w:val="22"/>
              </w:rPr>
              <w:t>Belgium</w:t>
            </w:r>
          </w:p>
        </w:tc>
      </w:tr>
      <w:tr w:rsidR="00936F94" w:rsidRPr="002B049C" w14:paraId="20D21362" w14:textId="77777777" w:rsidTr="00FE4805">
        <w:trPr>
          <w:trHeight w:val="320"/>
        </w:trPr>
        <w:tc>
          <w:tcPr>
            <w:tcW w:w="626" w:type="dxa"/>
            <w:noWrap/>
            <w:hideMark/>
          </w:tcPr>
          <w:p w14:paraId="2F66A42C" w14:textId="77777777" w:rsidR="00936F94" w:rsidRPr="002B049C" w:rsidRDefault="00936F94" w:rsidP="00936F94">
            <w:pPr>
              <w:rPr>
                <w:rFonts w:eastAsia="PT Serif" w:cs="Times New Roman"/>
                <w:i w:val="0"/>
                <w:sz w:val="22"/>
              </w:rPr>
            </w:pPr>
            <w:r w:rsidRPr="002B049C">
              <w:rPr>
                <w:rFonts w:eastAsia="PT Serif" w:cs="Times New Roman"/>
                <w:i w:val="0"/>
                <w:sz w:val="22"/>
              </w:rPr>
              <w:t>22</w:t>
            </w:r>
          </w:p>
        </w:tc>
        <w:tc>
          <w:tcPr>
            <w:tcW w:w="717" w:type="dxa"/>
            <w:noWrap/>
            <w:hideMark/>
          </w:tcPr>
          <w:p w14:paraId="0FB4F60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C4EBC9D"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3A69F9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A4615F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DC4721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45A281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1C0A944"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17" w:type="dxa"/>
            <w:noWrap/>
            <w:hideMark/>
          </w:tcPr>
          <w:p w14:paraId="572A3DF0" w14:textId="77777777" w:rsidR="00936F94" w:rsidRPr="002B049C" w:rsidRDefault="00936F94" w:rsidP="00936F94">
            <w:pPr>
              <w:rPr>
                <w:rFonts w:eastAsia="PT Serif" w:cs="Times New Roman"/>
                <w:i w:val="0"/>
                <w:sz w:val="22"/>
              </w:rPr>
            </w:pPr>
            <w:r w:rsidRPr="002B049C">
              <w:rPr>
                <w:rFonts w:eastAsia="PT Serif" w:cs="Times New Roman"/>
                <w:i w:val="0"/>
                <w:sz w:val="22"/>
              </w:rPr>
              <w:t>0.845</w:t>
            </w:r>
          </w:p>
        </w:tc>
        <w:tc>
          <w:tcPr>
            <w:tcW w:w="718" w:type="dxa"/>
            <w:noWrap/>
            <w:hideMark/>
          </w:tcPr>
          <w:p w14:paraId="0A970ECA" w14:textId="77777777" w:rsidR="00936F94" w:rsidRPr="002B049C" w:rsidRDefault="00936F94" w:rsidP="00936F94">
            <w:pPr>
              <w:rPr>
                <w:rFonts w:eastAsia="PT Serif" w:cs="Times New Roman"/>
                <w:i w:val="0"/>
                <w:sz w:val="22"/>
              </w:rPr>
            </w:pPr>
            <w:r w:rsidRPr="002B049C">
              <w:rPr>
                <w:rFonts w:eastAsia="PT Serif" w:cs="Times New Roman"/>
                <w:i w:val="0"/>
                <w:sz w:val="22"/>
              </w:rPr>
              <w:t>0.634</w:t>
            </w:r>
          </w:p>
        </w:tc>
        <w:tc>
          <w:tcPr>
            <w:tcW w:w="3260" w:type="dxa"/>
            <w:noWrap/>
            <w:hideMark/>
          </w:tcPr>
          <w:p w14:paraId="601F0365" w14:textId="77777777" w:rsidR="00936F94" w:rsidRPr="002B049C" w:rsidRDefault="00936F94" w:rsidP="00936F94">
            <w:pPr>
              <w:rPr>
                <w:rFonts w:eastAsia="PT Serif" w:cs="Times New Roman"/>
                <w:i w:val="0"/>
                <w:sz w:val="22"/>
              </w:rPr>
            </w:pPr>
            <w:r w:rsidRPr="002B049C">
              <w:rPr>
                <w:rFonts w:eastAsia="PT Serif" w:cs="Times New Roman"/>
                <w:i w:val="0"/>
                <w:sz w:val="22"/>
              </w:rPr>
              <w:t>Luxembourg,</w:t>
            </w:r>
            <w:r w:rsidRPr="002B049C">
              <w:rPr>
                <w:rFonts w:cs="Times New Roman"/>
                <w:i w:val="0"/>
                <w:sz w:val="22"/>
              </w:rPr>
              <w:t xml:space="preserve"> </w:t>
            </w:r>
            <w:r w:rsidRPr="002B049C">
              <w:rPr>
                <w:rFonts w:eastAsia="PT Serif" w:cs="Times New Roman"/>
                <w:i w:val="0"/>
                <w:sz w:val="22"/>
              </w:rPr>
              <w:t>Norway</w:t>
            </w:r>
          </w:p>
        </w:tc>
      </w:tr>
      <w:tr w:rsidR="00936F94" w:rsidRPr="002B049C" w14:paraId="4314D1F6" w14:textId="77777777" w:rsidTr="00FE4805">
        <w:trPr>
          <w:trHeight w:val="320"/>
        </w:trPr>
        <w:tc>
          <w:tcPr>
            <w:tcW w:w="626" w:type="dxa"/>
            <w:noWrap/>
            <w:hideMark/>
          </w:tcPr>
          <w:p w14:paraId="363E5A56" w14:textId="77777777" w:rsidR="00936F94" w:rsidRPr="002B049C" w:rsidRDefault="00936F94" w:rsidP="00936F94">
            <w:pPr>
              <w:rPr>
                <w:rFonts w:eastAsia="PT Serif" w:cs="Times New Roman"/>
                <w:i w:val="0"/>
                <w:sz w:val="22"/>
              </w:rPr>
            </w:pPr>
            <w:r w:rsidRPr="002B049C">
              <w:rPr>
                <w:rFonts w:eastAsia="PT Serif" w:cs="Times New Roman"/>
                <w:i w:val="0"/>
                <w:sz w:val="22"/>
              </w:rPr>
              <w:t>8</w:t>
            </w:r>
          </w:p>
        </w:tc>
        <w:tc>
          <w:tcPr>
            <w:tcW w:w="717" w:type="dxa"/>
            <w:noWrap/>
            <w:hideMark/>
          </w:tcPr>
          <w:p w14:paraId="111C76E0"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0C093CD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97049F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3D36419"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FB3F03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51365B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432015C"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17" w:type="dxa"/>
            <w:noWrap/>
            <w:hideMark/>
          </w:tcPr>
          <w:p w14:paraId="6D6B0521" w14:textId="77777777" w:rsidR="00936F94" w:rsidRPr="002B049C" w:rsidRDefault="00936F94" w:rsidP="00936F94">
            <w:pPr>
              <w:rPr>
                <w:rFonts w:eastAsia="PT Serif" w:cs="Times New Roman"/>
                <w:i w:val="0"/>
                <w:sz w:val="22"/>
              </w:rPr>
            </w:pPr>
            <w:r w:rsidRPr="002B049C">
              <w:rPr>
                <w:rFonts w:eastAsia="PT Serif" w:cs="Times New Roman"/>
                <w:i w:val="0"/>
                <w:sz w:val="22"/>
              </w:rPr>
              <w:t>0.791</w:t>
            </w:r>
          </w:p>
        </w:tc>
        <w:tc>
          <w:tcPr>
            <w:tcW w:w="718" w:type="dxa"/>
            <w:noWrap/>
            <w:hideMark/>
          </w:tcPr>
          <w:p w14:paraId="3DB0B39B" w14:textId="77777777" w:rsidR="00936F94" w:rsidRPr="002B049C" w:rsidRDefault="00936F94" w:rsidP="00936F94">
            <w:pPr>
              <w:rPr>
                <w:rFonts w:eastAsia="PT Serif" w:cs="Times New Roman"/>
                <w:i w:val="0"/>
                <w:sz w:val="22"/>
              </w:rPr>
            </w:pPr>
            <w:r w:rsidRPr="002B049C">
              <w:rPr>
                <w:rFonts w:eastAsia="PT Serif" w:cs="Times New Roman"/>
                <w:i w:val="0"/>
                <w:sz w:val="22"/>
              </w:rPr>
              <w:t>0.700</w:t>
            </w:r>
          </w:p>
        </w:tc>
        <w:tc>
          <w:tcPr>
            <w:tcW w:w="3260" w:type="dxa"/>
            <w:noWrap/>
            <w:hideMark/>
          </w:tcPr>
          <w:p w14:paraId="3EE71B73" w14:textId="77777777" w:rsidR="00936F94" w:rsidRPr="002B049C" w:rsidRDefault="00936F94" w:rsidP="00936F94">
            <w:pPr>
              <w:rPr>
                <w:rFonts w:eastAsia="PT Serif" w:cs="Times New Roman"/>
                <w:i w:val="0"/>
                <w:sz w:val="22"/>
              </w:rPr>
            </w:pPr>
            <w:r w:rsidRPr="002B049C">
              <w:rPr>
                <w:rFonts w:eastAsia="PT Serif" w:cs="Times New Roman"/>
                <w:i w:val="0"/>
                <w:sz w:val="22"/>
              </w:rPr>
              <w:t>Finland,</w:t>
            </w:r>
            <w:r w:rsidRPr="002B049C">
              <w:rPr>
                <w:rFonts w:cs="Times New Roman"/>
                <w:i w:val="0"/>
                <w:sz w:val="22"/>
              </w:rPr>
              <w:t xml:space="preserve"> </w:t>
            </w:r>
            <w:r w:rsidRPr="002B049C">
              <w:rPr>
                <w:rFonts w:eastAsia="PT Serif" w:cs="Times New Roman"/>
                <w:i w:val="0"/>
                <w:sz w:val="22"/>
              </w:rPr>
              <w:t>Germany,</w:t>
            </w:r>
            <w:r w:rsidRPr="002B049C">
              <w:rPr>
                <w:rFonts w:cs="Times New Roman"/>
                <w:i w:val="0"/>
                <w:sz w:val="22"/>
              </w:rPr>
              <w:t xml:space="preserve"> </w:t>
            </w:r>
            <w:r w:rsidRPr="002B049C">
              <w:rPr>
                <w:rFonts w:eastAsia="PT Serif" w:cs="Times New Roman"/>
                <w:i w:val="0"/>
                <w:sz w:val="22"/>
              </w:rPr>
              <w:t>Switzerland</w:t>
            </w:r>
          </w:p>
        </w:tc>
      </w:tr>
      <w:tr w:rsidR="00936F94" w:rsidRPr="002B049C" w14:paraId="1281E450" w14:textId="77777777" w:rsidTr="00FE4805">
        <w:trPr>
          <w:trHeight w:val="320"/>
        </w:trPr>
        <w:tc>
          <w:tcPr>
            <w:tcW w:w="626" w:type="dxa"/>
            <w:noWrap/>
            <w:hideMark/>
          </w:tcPr>
          <w:p w14:paraId="10C79347" w14:textId="77777777" w:rsidR="00936F94" w:rsidRPr="002B049C" w:rsidRDefault="00936F94" w:rsidP="00936F94">
            <w:pPr>
              <w:rPr>
                <w:rFonts w:eastAsia="PT Serif" w:cs="Times New Roman"/>
                <w:i w:val="0"/>
                <w:sz w:val="22"/>
              </w:rPr>
            </w:pPr>
            <w:r w:rsidRPr="002B049C">
              <w:rPr>
                <w:rFonts w:eastAsia="PT Serif" w:cs="Times New Roman"/>
                <w:i w:val="0"/>
                <w:sz w:val="22"/>
              </w:rPr>
              <w:t>32</w:t>
            </w:r>
          </w:p>
        </w:tc>
        <w:tc>
          <w:tcPr>
            <w:tcW w:w="717" w:type="dxa"/>
            <w:noWrap/>
            <w:hideMark/>
          </w:tcPr>
          <w:p w14:paraId="5369B42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931203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CAD0AD0"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5848F9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984D53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7F47E8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9A6582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D8FE372" w14:textId="77777777" w:rsidR="00936F94" w:rsidRPr="002B049C" w:rsidRDefault="00936F94" w:rsidP="00936F94">
            <w:pPr>
              <w:rPr>
                <w:rFonts w:eastAsia="PT Serif" w:cs="Times New Roman"/>
                <w:i w:val="0"/>
                <w:sz w:val="22"/>
              </w:rPr>
            </w:pPr>
            <w:r w:rsidRPr="002B049C">
              <w:rPr>
                <w:rFonts w:eastAsia="PT Serif" w:cs="Times New Roman"/>
                <w:i w:val="0"/>
                <w:sz w:val="22"/>
              </w:rPr>
              <w:t>0.727</w:t>
            </w:r>
          </w:p>
        </w:tc>
        <w:tc>
          <w:tcPr>
            <w:tcW w:w="718" w:type="dxa"/>
            <w:noWrap/>
            <w:hideMark/>
          </w:tcPr>
          <w:p w14:paraId="4415771D" w14:textId="77777777" w:rsidR="00936F94" w:rsidRPr="002B049C" w:rsidRDefault="00936F94" w:rsidP="00936F94">
            <w:pPr>
              <w:rPr>
                <w:rFonts w:eastAsia="PT Serif" w:cs="Times New Roman"/>
                <w:i w:val="0"/>
                <w:sz w:val="22"/>
              </w:rPr>
            </w:pPr>
            <w:r w:rsidRPr="002B049C">
              <w:rPr>
                <w:rFonts w:eastAsia="PT Serif" w:cs="Times New Roman"/>
                <w:i w:val="0"/>
                <w:sz w:val="22"/>
              </w:rPr>
              <w:t>0.577</w:t>
            </w:r>
          </w:p>
        </w:tc>
        <w:tc>
          <w:tcPr>
            <w:tcW w:w="3260" w:type="dxa"/>
            <w:noWrap/>
            <w:hideMark/>
          </w:tcPr>
          <w:p w14:paraId="06876031" w14:textId="77777777" w:rsidR="00936F94" w:rsidRPr="002B049C" w:rsidRDefault="00936F94" w:rsidP="00936F94">
            <w:pPr>
              <w:rPr>
                <w:rFonts w:eastAsia="PT Serif" w:cs="Times New Roman"/>
                <w:i w:val="0"/>
                <w:sz w:val="22"/>
              </w:rPr>
            </w:pPr>
            <w:r w:rsidRPr="002B049C">
              <w:rPr>
                <w:rFonts w:eastAsia="PT Serif" w:cs="Times New Roman"/>
                <w:i w:val="0"/>
                <w:sz w:val="22"/>
              </w:rPr>
              <w:t>Estonia</w:t>
            </w:r>
          </w:p>
        </w:tc>
      </w:tr>
      <w:tr w:rsidR="00936F94" w:rsidRPr="002B049C" w14:paraId="7EF2F23C" w14:textId="77777777" w:rsidTr="00FE4805">
        <w:trPr>
          <w:trHeight w:val="320"/>
        </w:trPr>
        <w:tc>
          <w:tcPr>
            <w:tcW w:w="626" w:type="dxa"/>
            <w:noWrap/>
            <w:hideMark/>
          </w:tcPr>
          <w:p w14:paraId="1C20807F" w14:textId="77777777" w:rsidR="00936F94" w:rsidRPr="002B049C" w:rsidRDefault="00936F94" w:rsidP="00936F94">
            <w:pPr>
              <w:rPr>
                <w:rFonts w:eastAsia="PT Serif" w:cs="Times New Roman"/>
                <w:i w:val="0"/>
                <w:sz w:val="22"/>
              </w:rPr>
            </w:pPr>
            <w:r w:rsidRPr="002B049C">
              <w:rPr>
                <w:rFonts w:eastAsia="PT Serif" w:cs="Times New Roman"/>
                <w:i w:val="0"/>
                <w:sz w:val="22"/>
              </w:rPr>
              <w:t>30</w:t>
            </w:r>
          </w:p>
        </w:tc>
        <w:tc>
          <w:tcPr>
            <w:tcW w:w="717" w:type="dxa"/>
            <w:noWrap/>
            <w:hideMark/>
          </w:tcPr>
          <w:p w14:paraId="25EE3AC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F52292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E00B75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C869B7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305E3D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401916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3B3328E1"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17" w:type="dxa"/>
            <w:noWrap/>
            <w:hideMark/>
          </w:tcPr>
          <w:p w14:paraId="34B41622" w14:textId="77777777" w:rsidR="00936F94" w:rsidRPr="002B049C" w:rsidRDefault="00936F94" w:rsidP="00936F94">
            <w:pPr>
              <w:rPr>
                <w:rFonts w:eastAsia="PT Serif" w:cs="Times New Roman"/>
                <w:i w:val="0"/>
                <w:sz w:val="22"/>
              </w:rPr>
            </w:pPr>
            <w:r w:rsidRPr="002B049C">
              <w:rPr>
                <w:rFonts w:eastAsia="PT Serif" w:cs="Times New Roman"/>
                <w:i w:val="0"/>
                <w:sz w:val="22"/>
              </w:rPr>
              <w:t>0.723</w:t>
            </w:r>
          </w:p>
        </w:tc>
        <w:tc>
          <w:tcPr>
            <w:tcW w:w="718" w:type="dxa"/>
            <w:noWrap/>
            <w:hideMark/>
          </w:tcPr>
          <w:p w14:paraId="7BC1DA62" w14:textId="77777777" w:rsidR="00936F94" w:rsidRPr="002B049C" w:rsidRDefault="00936F94" w:rsidP="00936F94">
            <w:pPr>
              <w:rPr>
                <w:rFonts w:eastAsia="PT Serif" w:cs="Times New Roman"/>
                <w:i w:val="0"/>
                <w:sz w:val="22"/>
              </w:rPr>
            </w:pPr>
            <w:r w:rsidRPr="002B049C">
              <w:rPr>
                <w:rFonts w:eastAsia="PT Serif" w:cs="Times New Roman"/>
                <w:i w:val="0"/>
                <w:sz w:val="22"/>
              </w:rPr>
              <w:t>0.585</w:t>
            </w:r>
          </w:p>
        </w:tc>
        <w:tc>
          <w:tcPr>
            <w:tcW w:w="3260" w:type="dxa"/>
            <w:noWrap/>
            <w:hideMark/>
          </w:tcPr>
          <w:p w14:paraId="56E3DF1B" w14:textId="77777777" w:rsidR="00936F94" w:rsidRPr="002B049C" w:rsidRDefault="00936F94" w:rsidP="00936F94">
            <w:pPr>
              <w:rPr>
                <w:rFonts w:eastAsia="PT Serif" w:cs="Times New Roman"/>
                <w:i w:val="0"/>
                <w:sz w:val="22"/>
              </w:rPr>
            </w:pPr>
            <w:r w:rsidRPr="002B049C">
              <w:rPr>
                <w:rFonts w:eastAsia="PT Serif" w:cs="Times New Roman"/>
                <w:i w:val="0"/>
                <w:sz w:val="22"/>
              </w:rPr>
              <w:t>Iceland,</w:t>
            </w:r>
            <w:r w:rsidRPr="002B049C">
              <w:rPr>
                <w:rFonts w:cs="Times New Roman"/>
                <w:i w:val="0"/>
                <w:sz w:val="22"/>
              </w:rPr>
              <w:t xml:space="preserve"> </w:t>
            </w:r>
            <w:r w:rsidRPr="002B049C">
              <w:rPr>
                <w:rFonts w:eastAsia="PT Serif" w:cs="Times New Roman"/>
                <w:i w:val="0"/>
                <w:sz w:val="22"/>
              </w:rPr>
              <w:t>New Zealand</w:t>
            </w:r>
          </w:p>
        </w:tc>
      </w:tr>
      <w:tr w:rsidR="00936F94" w:rsidRPr="002B049C" w14:paraId="16752462" w14:textId="77777777" w:rsidTr="00FE4805">
        <w:trPr>
          <w:trHeight w:val="320"/>
        </w:trPr>
        <w:tc>
          <w:tcPr>
            <w:tcW w:w="626" w:type="dxa"/>
            <w:noWrap/>
            <w:hideMark/>
          </w:tcPr>
          <w:p w14:paraId="4943E96C" w14:textId="77777777" w:rsidR="00936F94" w:rsidRPr="002B049C" w:rsidRDefault="00936F94" w:rsidP="00936F94">
            <w:pPr>
              <w:rPr>
                <w:rFonts w:eastAsia="PT Serif" w:cs="Times New Roman"/>
                <w:i w:val="0"/>
                <w:sz w:val="22"/>
              </w:rPr>
            </w:pPr>
            <w:r w:rsidRPr="002B049C">
              <w:rPr>
                <w:rFonts w:eastAsia="PT Serif" w:cs="Times New Roman"/>
                <w:i w:val="0"/>
                <w:sz w:val="22"/>
              </w:rPr>
              <w:t>29</w:t>
            </w:r>
          </w:p>
        </w:tc>
        <w:tc>
          <w:tcPr>
            <w:tcW w:w="717" w:type="dxa"/>
            <w:noWrap/>
            <w:hideMark/>
          </w:tcPr>
          <w:p w14:paraId="4D5EB73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5A790C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86AB77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10CB2B6"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F30B43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2A7EF32F"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3440AF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464BA95" w14:textId="77777777" w:rsidR="00936F94" w:rsidRPr="002B049C" w:rsidRDefault="00936F94" w:rsidP="00936F94">
            <w:pPr>
              <w:rPr>
                <w:rFonts w:eastAsia="PT Serif" w:cs="Times New Roman"/>
                <w:i w:val="0"/>
                <w:sz w:val="22"/>
              </w:rPr>
            </w:pPr>
            <w:r w:rsidRPr="002B049C">
              <w:rPr>
                <w:rFonts w:eastAsia="PT Serif" w:cs="Times New Roman"/>
                <w:i w:val="0"/>
                <w:sz w:val="22"/>
              </w:rPr>
              <w:t>0.701</w:t>
            </w:r>
          </w:p>
        </w:tc>
        <w:tc>
          <w:tcPr>
            <w:tcW w:w="718" w:type="dxa"/>
            <w:noWrap/>
            <w:hideMark/>
          </w:tcPr>
          <w:p w14:paraId="6756C9B5" w14:textId="77777777" w:rsidR="00936F94" w:rsidRPr="002B049C" w:rsidRDefault="00936F94" w:rsidP="00936F94">
            <w:pPr>
              <w:rPr>
                <w:rFonts w:eastAsia="PT Serif" w:cs="Times New Roman"/>
                <w:i w:val="0"/>
                <w:sz w:val="22"/>
              </w:rPr>
            </w:pPr>
            <w:r w:rsidRPr="002B049C">
              <w:rPr>
                <w:rFonts w:eastAsia="PT Serif" w:cs="Times New Roman"/>
                <w:i w:val="0"/>
                <w:sz w:val="22"/>
              </w:rPr>
              <w:t>0.514</w:t>
            </w:r>
          </w:p>
        </w:tc>
        <w:tc>
          <w:tcPr>
            <w:tcW w:w="3260" w:type="dxa"/>
            <w:noWrap/>
            <w:hideMark/>
          </w:tcPr>
          <w:p w14:paraId="07850DF5" w14:textId="77777777" w:rsidR="00936F94" w:rsidRPr="002B049C" w:rsidRDefault="00936F94" w:rsidP="00936F94">
            <w:pPr>
              <w:rPr>
                <w:rFonts w:eastAsia="PT Serif" w:cs="Times New Roman"/>
                <w:i w:val="0"/>
                <w:sz w:val="22"/>
              </w:rPr>
            </w:pPr>
            <w:r w:rsidRPr="002B049C">
              <w:rPr>
                <w:rFonts w:eastAsia="PT Serif" w:cs="Times New Roman"/>
                <w:i w:val="0"/>
                <w:sz w:val="22"/>
              </w:rPr>
              <w:t>Costa Rica</w:t>
            </w:r>
          </w:p>
        </w:tc>
      </w:tr>
      <w:tr w:rsidR="00936F94" w:rsidRPr="002B049C" w14:paraId="0B574BC6" w14:textId="77777777" w:rsidTr="00FE4805">
        <w:trPr>
          <w:trHeight w:val="320"/>
        </w:trPr>
        <w:tc>
          <w:tcPr>
            <w:tcW w:w="626" w:type="dxa"/>
            <w:noWrap/>
            <w:hideMark/>
          </w:tcPr>
          <w:p w14:paraId="270175CE" w14:textId="77777777" w:rsidR="00936F94" w:rsidRPr="002B049C" w:rsidRDefault="00936F94" w:rsidP="00936F94">
            <w:pPr>
              <w:rPr>
                <w:rFonts w:eastAsia="PT Serif" w:cs="Times New Roman"/>
                <w:i w:val="0"/>
                <w:sz w:val="22"/>
              </w:rPr>
            </w:pPr>
            <w:r w:rsidRPr="002B049C">
              <w:rPr>
                <w:rFonts w:eastAsia="PT Serif" w:cs="Times New Roman"/>
                <w:i w:val="0"/>
                <w:sz w:val="22"/>
              </w:rPr>
              <w:t>31</w:t>
            </w:r>
          </w:p>
        </w:tc>
        <w:tc>
          <w:tcPr>
            <w:tcW w:w="717" w:type="dxa"/>
            <w:noWrap/>
            <w:hideMark/>
          </w:tcPr>
          <w:p w14:paraId="7E112E2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423C76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BA6DB8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B4144D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1FA50F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B01907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460FF28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CD91CCE" w14:textId="77777777" w:rsidR="00936F94" w:rsidRPr="002B049C" w:rsidRDefault="00936F94" w:rsidP="00936F94">
            <w:pPr>
              <w:rPr>
                <w:rFonts w:eastAsia="PT Serif" w:cs="Times New Roman"/>
                <w:i w:val="0"/>
                <w:sz w:val="22"/>
              </w:rPr>
            </w:pPr>
            <w:r w:rsidRPr="002B049C">
              <w:rPr>
                <w:rFonts w:eastAsia="PT Serif" w:cs="Times New Roman"/>
                <w:i w:val="0"/>
                <w:sz w:val="22"/>
              </w:rPr>
              <w:t>0.591</w:t>
            </w:r>
          </w:p>
        </w:tc>
        <w:tc>
          <w:tcPr>
            <w:tcW w:w="718" w:type="dxa"/>
            <w:noWrap/>
            <w:hideMark/>
          </w:tcPr>
          <w:p w14:paraId="60330844" w14:textId="77777777" w:rsidR="00936F94" w:rsidRPr="002B049C" w:rsidRDefault="00936F94" w:rsidP="00936F94">
            <w:pPr>
              <w:rPr>
                <w:rFonts w:eastAsia="PT Serif" w:cs="Times New Roman"/>
                <w:i w:val="0"/>
                <w:sz w:val="22"/>
              </w:rPr>
            </w:pPr>
            <w:r w:rsidRPr="002B049C">
              <w:rPr>
                <w:rFonts w:eastAsia="PT Serif" w:cs="Times New Roman"/>
                <w:i w:val="0"/>
                <w:sz w:val="22"/>
              </w:rPr>
              <w:t>0.372</w:t>
            </w:r>
          </w:p>
        </w:tc>
        <w:tc>
          <w:tcPr>
            <w:tcW w:w="3260" w:type="dxa"/>
            <w:noWrap/>
            <w:hideMark/>
          </w:tcPr>
          <w:p w14:paraId="20D0F518" w14:textId="77777777" w:rsidR="00936F94" w:rsidRPr="002B049C" w:rsidRDefault="00936F94" w:rsidP="00936F94">
            <w:pPr>
              <w:rPr>
                <w:rFonts w:eastAsia="PT Serif" w:cs="Times New Roman"/>
                <w:i w:val="0"/>
                <w:sz w:val="22"/>
              </w:rPr>
            </w:pPr>
            <w:r w:rsidRPr="002B049C">
              <w:rPr>
                <w:rFonts w:eastAsia="PT Serif" w:cs="Times New Roman"/>
                <w:i w:val="0"/>
                <w:sz w:val="22"/>
              </w:rPr>
              <w:t>Portugal</w:t>
            </w:r>
          </w:p>
        </w:tc>
      </w:tr>
      <w:tr w:rsidR="00936F94" w:rsidRPr="002B049C" w14:paraId="46F9531B" w14:textId="77777777" w:rsidTr="00FE4805">
        <w:trPr>
          <w:trHeight w:val="320"/>
        </w:trPr>
        <w:tc>
          <w:tcPr>
            <w:tcW w:w="626" w:type="dxa"/>
            <w:noWrap/>
            <w:hideMark/>
          </w:tcPr>
          <w:p w14:paraId="2F02AB4B" w14:textId="77777777" w:rsidR="00936F94" w:rsidRPr="002B049C" w:rsidRDefault="00936F94" w:rsidP="00936F94">
            <w:pPr>
              <w:rPr>
                <w:rFonts w:eastAsia="PT Serif" w:cs="Times New Roman"/>
                <w:i w:val="0"/>
                <w:sz w:val="22"/>
              </w:rPr>
            </w:pPr>
            <w:r w:rsidRPr="002B049C">
              <w:rPr>
                <w:rFonts w:eastAsia="PT Serif" w:cs="Times New Roman"/>
                <w:i w:val="0"/>
                <w:sz w:val="22"/>
              </w:rPr>
              <w:t>28</w:t>
            </w:r>
          </w:p>
        </w:tc>
        <w:tc>
          <w:tcPr>
            <w:tcW w:w="717" w:type="dxa"/>
            <w:noWrap/>
            <w:hideMark/>
          </w:tcPr>
          <w:p w14:paraId="1472373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CBCD9B9"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3F9768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4442D1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681EF4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1C4FAD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CD7DC9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036D943" w14:textId="77777777" w:rsidR="00936F94" w:rsidRPr="002B049C" w:rsidRDefault="00936F94" w:rsidP="00936F94">
            <w:pPr>
              <w:rPr>
                <w:rFonts w:eastAsia="PT Serif" w:cs="Times New Roman"/>
                <w:i w:val="0"/>
                <w:sz w:val="22"/>
              </w:rPr>
            </w:pPr>
            <w:r w:rsidRPr="002B049C">
              <w:rPr>
                <w:rFonts w:eastAsia="PT Serif" w:cs="Times New Roman"/>
                <w:i w:val="0"/>
                <w:sz w:val="22"/>
              </w:rPr>
              <w:t>0.576</w:t>
            </w:r>
          </w:p>
        </w:tc>
        <w:tc>
          <w:tcPr>
            <w:tcW w:w="718" w:type="dxa"/>
            <w:noWrap/>
            <w:hideMark/>
          </w:tcPr>
          <w:p w14:paraId="1339A69A" w14:textId="77777777" w:rsidR="00936F94" w:rsidRPr="002B049C" w:rsidRDefault="00936F94" w:rsidP="00936F94">
            <w:pPr>
              <w:rPr>
                <w:rFonts w:eastAsia="PT Serif" w:cs="Times New Roman"/>
                <w:i w:val="0"/>
                <w:sz w:val="22"/>
              </w:rPr>
            </w:pPr>
            <w:r w:rsidRPr="002B049C">
              <w:rPr>
                <w:rFonts w:eastAsia="PT Serif" w:cs="Times New Roman"/>
                <w:i w:val="0"/>
                <w:sz w:val="22"/>
              </w:rPr>
              <w:t>0.406</w:t>
            </w:r>
          </w:p>
        </w:tc>
        <w:tc>
          <w:tcPr>
            <w:tcW w:w="3260" w:type="dxa"/>
            <w:noWrap/>
            <w:hideMark/>
          </w:tcPr>
          <w:p w14:paraId="25B90B75" w14:textId="77777777" w:rsidR="00936F94" w:rsidRPr="002B049C" w:rsidRDefault="00936F94" w:rsidP="00936F94">
            <w:pPr>
              <w:rPr>
                <w:rFonts w:eastAsia="PT Serif" w:cs="Times New Roman"/>
                <w:i w:val="0"/>
                <w:sz w:val="22"/>
              </w:rPr>
            </w:pPr>
            <w:r w:rsidRPr="002B049C">
              <w:rPr>
                <w:rFonts w:eastAsia="PT Serif" w:cs="Times New Roman"/>
                <w:i w:val="0"/>
                <w:sz w:val="22"/>
              </w:rPr>
              <w:t>France</w:t>
            </w:r>
          </w:p>
        </w:tc>
      </w:tr>
      <w:tr w:rsidR="00936F94" w:rsidRPr="002B049C" w14:paraId="7EB54FFF" w14:textId="77777777" w:rsidTr="00FE4805">
        <w:trPr>
          <w:trHeight w:val="320"/>
        </w:trPr>
        <w:tc>
          <w:tcPr>
            <w:tcW w:w="626" w:type="dxa"/>
            <w:noWrap/>
            <w:hideMark/>
          </w:tcPr>
          <w:p w14:paraId="65F61736" w14:textId="77777777" w:rsidR="00936F94" w:rsidRPr="002B049C" w:rsidRDefault="00936F94" w:rsidP="00936F94">
            <w:pPr>
              <w:rPr>
                <w:rFonts w:eastAsia="PT Serif" w:cs="Times New Roman"/>
                <w:i w:val="0"/>
                <w:sz w:val="22"/>
              </w:rPr>
            </w:pPr>
            <w:r w:rsidRPr="002B049C">
              <w:rPr>
                <w:rFonts w:eastAsia="PT Serif" w:cs="Times New Roman"/>
                <w:i w:val="0"/>
                <w:sz w:val="22"/>
              </w:rPr>
              <w:t>26</w:t>
            </w:r>
          </w:p>
        </w:tc>
        <w:tc>
          <w:tcPr>
            <w:tcW w:w="717" w:type="dxa"/>
            <w:noWrap/>
            <w:hideMark/>
          </w:tcPr>
          <w:p w14:paraId="2CE55BB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5FD5BC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3B7576F"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BA20B5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2994C5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E13642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8F4FF6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9F631B0" w14:textId="77777777" w:rsidR="00936F94" w:rsidRPr="002B049C" w:rsidRDefault="00936F94" w:rsidP="00936F94">
            <w:pPr>
              <w:rPr>
                <w:rFonts w:eastAsia="PT Serif" w:cs="Times New Roman"/>
                <w:i w:val="0"/>
                <w:sz w:val="22"/>
              </w:rPr>
            </w:pPr>
            <w:r w:rsidRPr="002B049C">
              <w:rPr>
                <w:rFonts w:eastAsia="PT Serif" w:cs="Times New Roman"/>
                <w:i w:val="0"/>
                <w:sz w:val="22"/>
              </w:rPr>
              <w:t>0.557</w:t>
            </w:r>
          </w:p>
        </w:tc>
        <w:tc>
          <w:tcPr>
            <w:tcW w:w="718" w:type="dxa"/>
            <w:noWrap/>
            <w:hideMark/>
          </w:tcPr>
          <w:p w14:paraId="14DCF3AC" w14:textId="77777777" w:rsidR="00936F94" w:rsidRPr="002B049C" w:rsidRDefault="00936F94" w:rsidP="00936F94">
            <w:pPr>
              <w:rPr>
                <w:rFonts w:eastAsia="PT Serif" w:cs="Times New Roman"/>
                <w:i w:val="0"/>
                <w:sz w:val="22"/>
              </w:rPr>
            </w:pPr>
            <w:r w:rsidRPr="002B049C">
              <w:rPr>
                <w:rFonts w:eastAsia="PT Serif" w:cs="Times New Roman"/>
                <w:i w:val="0"/>
                <w:sz w:val="22"/>
              </w:rPr>
              <w:t>0.388</w:t>
            </w:r>
          </w:p>
        </w:tc>
        <w:tc>
          <w:tcPr>
            <w:tcW w:w="3260" w:type="dxa"/>
            <w:noWrap/>
            <w:hideMark/>
          </w:tcPr>
          <w:p w14:paraId="7B7CD2F1" w14:textId="77777777" w:rsidR="00936F94" w:rsidRPr="002B049C" w:rsidRDefault="00936F94" w:rsidP="00936F94">
            <w:pPr>
              <w:rPr>
                <w:rFonts w:eastAsia="PT Serif" w:cs="Times New Roman"/>
                <w:i w:val="0"/>
                <w:sz w:val="22"/>
              </w:rPr>
            </w:pPr>
            <w:r w:rsidRPr="002B049C">
              <w:rPr>
                <w:rFonts w:eastAsia="PT Serif" w:cs="Times New Roman"/>
                <w:i w:val="0"/>
                <w:sz w:val="22"/>
              </w:rPr>
              <w:t>Israel</w:t>
            </w:r>
          </w:p>
        </w:tc>
      </w:tr>
      <w:tr w:rsidR="00936F94" w:rsidRPr="002B049C" w14:paraId="15FBA910" w14:textId="77777777" w:rsidTr="00FE4805">
        <w:trPr>
          <w:trHeight w:val="320"/>
        </w:trPr>
        <w:tc>
          <w:tcPr>
            <w:tcW w:w="626" w:type="dxa"/>
            <w:noWrap/>
            <w:hideMark/>
          </w:tcPr>
          <w:p w14:paraId="0CCAF1C9"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17" w:type="dxa"/>
            <w:noWrap/>
            <w:hideMark/>
          </w:tcPr>
          <w:p w14:paraId="60AA6124"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035D99F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8E8642F"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658358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10AE080"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953618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ED10F0B"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17" w:type="dxa"/>
            <w:noWrap/>
            <w:hideMark/>
          </w:tcPr>
          <w:p w14:paraId="653B1021" w14:textId="77777777" w:rsidR="00936F94" w:rsidRPr="002B049C" w:rsidRDefault="00936F94" w:rsidP="00936F94">
            <w:pPr>
              <w:rPr>
                <w:rFonts w:eastAsia="PT Serif" w:cs="Times New Roman"/>
                <w:i w:val="0"/>
                <w:sz w:val="22"/>
              </w:rPr>
            </w:pPr>
            <w:r w:rsidRPr="002B049C">
              <w:rPr>
                <w:rFonts w:eastAsia="PT Serif" w:cs="Times New Roman"/>
                <w:i w:val="0"/>
                <w:sz w:val="22"/>
              </w:rPr>
              <w:t>0.538</w:t>
            </w:r>
          </w:p>
        </w:tc>
        <w:tc>
          <w:tcPr>
            <w:tcW w:w="718" w:type="dxa"/>
            <w:noWrap/>
            <w:hideMark/>
          </w:tcPr>
          <w:p w14:paraId="25E6BAD9" w14:textId="77777777" w:rsidR="00936F94" w:rsidRPr="002B049C" w:rsidRDefault="00936F94" w:rsidP="00936F94">
            <w:pPr>
              <w:rPr>
                <w:rFonts w:eastAsia="PT Serif" w:cs="Times New Roman"/>
                <w:i w:val="0"/>
                <w:sz w:val="22"/>
              </w:rPr>
            </w:pPr>
            <w:r w:rsidRPr="002B049C">
              <w:rPr>
                <w:rFonts w:eastAsia="PT Serif" w:cs="Times New Roman"/>
                <w:i w:val="0"/>
                <w:sz w:val="22"/>
              </w:rPr>
              <w:t>0.372</w:t>
            </w:r>
          </w:p>
        </w:tc>
        <w:tc>
          <w:tcPr>
            <w:tcW w:w="3260" w:type="dxa"/>
            <w:noWrap/>
            <w:hideMark/>
          </w:tcPr>
          <w:p w14:paraId="1F9AF026" w14:textId="77777777" w:rsidR="00936F94" w:rsidRPr="002B049C" w:rsidRDefault="00936F94" w:rsidP="00936F94">
            <w:pPr>
              <w:rPr>
                <w:rFonts w:eastAsia="PT Serif" w:cs="Times New Roman"/>
                <w:i w:val="0"/>
                <w:sz w:val="22"/>
              </w:rPr>
            </w:pPr>
            <w:r w:rsidRPr="002B049C">
              <w:rPr>
                <w:rFonts w:eastAsia="PT Serif" w:cs="Times New Roman"/>
                <w:i w:val="0"/>
                <w:sz w:val="22"/>
              </w:rPr>
              <w:t>Czech Republic,</w:t>
            </w:r>
            <w:r w:rsidRPr="002B049C">
              <w:rPr>
                <w:rFonts w:cs="Times New Roman"/>
                <w:i w:val="0"/>
                <w:sz w:val="22"/>
              </w:rPr>
              <w:t xml:space="preserve"> </w:t>
            </w:r>
            <w:proofErr w:type="spellStart"/>
            <w:proofErr w:type="gramStart"/>
            <w:r w:rsidRPr="002B049C">
              <w:rPr>
                <w:rFonts w:eastAsia="PT Serif" w:cs="Times New Roman"/>
                <w:i w:val="0"/>
                <w:sz w:val="22"/>
              </w:rPr>
              <w:t>Greece,Italy</w:t>
            </w:r>
            <w:proofErr w:type="spellEnd"/>
            <w:proofErr w:type="gramEnd"/>
          </w:p>
        </w:tc>
      </w:tr>
      <w:tr w:rsidR="00936F94" w:rsidRPr="002B049C" w14:paraId="2E52E1C5" w14:textId="77777777" w:rsidTr="00FE4805">
        <w:trPr>
          <w:trHeight w:val="320"/>
        </w:trPr>
        <w:tc>
          <w:tcPr>
            <w:tcW w:w="626" w:type="dxa"/>
            <w:noWrap/>
            <w:hideMark/>
          </w:tcPr>
          <w:p w14:paraId="72919AAF" w14:textId="77777777" w:rsidR="00936F94" w:rsidRPr="002B049C" w:rsidRDefault="00936F94" w:rsidP="00936F94">
            <w:pPr>
              <w:rPr>
                <w:rFonts w:eastAsia="PT Serif" w:cs="Times New Roman"/>
                <w:i w:val="0"/>
                <w:sz w:val="22"/>
              </w:rPr>
            </w:pPr>
            <w:r w:rsidRPr="002B049C">
              <w:rPr>
                <w:rFonts w:eastAsia="PT Serif" w:cs="Times New Roman"/>
                <w:i w:val="0"/>
                <w:sz w:val="22"/>
              </w:rPr>
              <w:t>25</w:t>
            </w:r>
          </w:p>
        </w:tc>
        <w:tc>
          <w:tcPr>
            <w:tcW w:w="717" w:type="dxa"/>
            <w:noWrap/>
            <w:hideMark/>
          </w:tcPr>
          <w:p w14:paraId="56E81D8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1C21B9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EAA1FC4"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F9171D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9C9954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656FCF6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0D73A43E"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17" w:type="dxa"/>
            <w:noWrap/>
            <w:hideMark/>
          </w:tcPr>
          <w:p w14:paraId="2870967F" w14:textId="77777777" w:rsidR="00936F94" w:rsidRPr="002B049C" w:rsidRDefault="00936F94" w:rsidP="00936F94">
            <w:pPr>
              <w:rPr>
                <w:rFonts w:eastAsia="PT Serif" w:cs="Times New Roman"/>
                <w:i w:val="0"/>
                <w:sz w:val="22"/>
              </w:rPr>
            </w:pPr>
            <w:r w:rsidRPr="002B049C">
              <w:rPr>
                <w:rFonts w:eastAsia="PT Serif" w:cs="Times New Roman"/>
                <w:i w:val="0"/>
                <w:sz w:val="22"/>
              </w:rPr>
              <w:t>0.510</w:t>
            </w:r>
          </w:p>
        </w:tc>
        <w:tc>
          <w:tcPr>
            <w:tcW w:w="718" w:type="dxa"/>
            <w:noWrap/>
            <w:hideMark/>
          </w:tcPr>
          <w:p w14:paraId="024A53EB" w14:textId="77777777" w:rsidR="00936F94" w:rsidRPr="002B049C" w:rsidRDefault="00936F94" w:rsidP="00936F94">
            <w:pPr>
              <w:rPr>
                <w:rFonts w:eastAsia="PT Serif" w:cs="Times New Roman"/>
                <w:i w:val="0"/>
                <w:sz w:val="22"/>
              </w:rPr>
            </w:pPr>
            <w:r w:rsidRPr="002B049C">
              <w:rPr>
                <w:rFonts w:eastAsia="PT Serif" w:cs="Times New Roman"/>
                <w:i w:val="0"/>
                <w:sz w:val="22"/>
              </w:rPr>
              <w:t>0.318</w:t>
            </w:r>
          </w:p>
        </w:tc>
        <w:tc>
          <w:tcPr>
            <w:tcW w:w="3260" w:type="dxa"/>
            <w:noWrap/>
            <w:hideMark/>
          </w:tcPr>
          <w:p w14:paraId="7882004F" w14:textId="77777777" w:rsidR="00936F94" w:rsidRPr="002B049C" w:rsidRDefault="00936F94" w:rsidP="00936F94">
            <w:pPr>
              <w:rPr>
                <w:rFonts w:eastAsia="PT Serif" w:cs="Times New Roman"/>
                <w:i w:val="0"/>
                <w:sz w:val="22"/>
              </w:rPr>
            </w:pPr>
            <w:r w:rsidRPr="002B049C">
              <w:rPr>
                <w:rFonts w:eastAsia="PT Serif" w:cs="Times New Roman"/>
                <w:i w:val="0"/>
                <w:sz w:val="22"/>
              </w:rPr>
              <w:t>Chile,</w:t>
            </w:r>
            <w:r w:rsidRPr="002B049C">
              <w:rPr>
                <w:rFonts w:cs="Times New Roman"/>
                <w:i w:val="0"/>
                <w:sz w:val="22"/>
              </w:rPr>
              <w:t xml:space="preserve"> </w:t>
            </w:r>
            <w:r w:rsidRPr="002B049C">
              <w:rPr>
                <w:rFonts w:eastAsia="PT Serif" w:cs="Times New Roman"/>
                <w:i w:val="0"/>
                <w:sz w:val="22"/>
              </w:rPr>
              <w:t>Turkey</w:t>
            </w:r>
          </w:p>
        </w:tc>
      </w:tr>
      <w:tr w:rsidR="00936F94" w:rsidRPr="0065052D" w14:paraId="712E4B7B" w14:textId="77777777" w:rsidTr="00FE4805">
        <w:trPr>
          <w:trHeight w:val="320"/>
        </w:trPr>
        <w:tc>
          <w:tcPr>
            <w:tcW w:w="626" w:type="dxa"/>
            <w:noWrap/>
            <w:hideMark/>
          </w:tcPr>
          <w:p w14:paraId="3CAC11C4" w14:textId="77777777" w:rsidR="00936F94" w:rsidRPr="002B049C" w:rsidRDefault="00936F94" w:rsidP="00936F94">
            <w:pPr>
              <w:rPr>
                <w:rFonts w:eastAsia="PT Serif" w:cs="Times New Roman"/>
                <w:i w:val="0"/>
                <w:sz w:val="22"/>
              </w:rPr>
            </w:pPr>
            <w:r w:rsidRPr="002B049C">
              <w:rPr>
                <w:rFonts w:eastAsia="PT Serif" w:cs="Times New Roman"/>
                <w:i w:val="0"/>
                <w:sz w:val="22"/>
              </w:rPr>
              <w:t>27</w:t>
            </w:r>
          </w:p>
        </w:tc>
        <w:tc>
          <w:tcPr>
            <w:tcW w:w="717" w:type="dxa"/>
            <w:noWrap/>
            <w:hideMark/>
          </w:tcPr>
          <w:p w14:paraId="303265D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878E60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11E8CD6"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C0DE13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B8584A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C3E985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86718C0" w14:textId="77777777" w:rsidR="00936F94" w:rsidRPr="002B049C" w:rsidRDefault="00936F94" w:rsidP="00936F94">
            <w:pPr>
              <w:rPr>
                <w:rFonts w:eastAsia="PT Serif" w:cs="Times New Roman"/>
                <w:i w:val="0"/>
                <w:sz w:val="22"/>
              </w:rPr>
            </w:pPr>
            <w:r w:rsidRPr="002B049C">
              <w:rPr>
                <w:rFonts w:eastAsia="PT Serif" w:cs="Times New Roman"/>
                <w:i w:val="0"/>
                <w:sz w:val="22"/>
              </w:rPr>
              <w:t>6</w:t>
            </w:r>
          </w:p>
        </w:tc>
        <w:tc>
          <w:tcPr>
            <w:tcW w:w="717" w:type="dxa"/>
            <w:noWrap/>
            <w:hideMark/>
          </w:tcPr>
          <w:p w14:paraId="462D3ABE" w14:textId="77777777" w:rsidR="00936F94" w:rsidRPr="002B049C" w:rsidRDefault="00936F94" w:rsidP="00936F94">
            <w:pPr>
              <w:rPr>
                <w:rFonts w:eastAsia="PT Serif" w:cs="Times New Roman"/>
                <w:i w:val="0"/>
                <w:sz w:val="22"/>
              </w:rPr>
            </w:pPr>
            <w:r w:rsidRPr="002B049C">
              <w:rPr>
                <w:rFonts w:eastAsia="PT Serif" w:cs="Times New Roman"/>
                <w:i w:val="0"/>
                <w:sz w:val="22"/>
              </w:rPr>
              <w:t>0.392</w:t>
            </w:r>
          </w:p>
        </w:tc>
        <w:tc>
          <w:tcPr>
            <w:tcW w:w="718" w:type="dxa"/>
            <w:noWrap/>
            <w:hideMark/>
          </w:tcPr>
          <w:p w14:paraId="50335F51" w14:textId="77777777" w:rsidR="00936F94" w:rsidRPr="002B049C" w:rsidRDefault="00936F94" w:rsidP="00936F94">
            <w:pPr>
              <w:rPr>
                <w:rFonts w:eastAsia="PT Serif" w:cs="Times New Roman"/>
                <w:i w:val="0"/>
                <w:sz w:val="22"/>
              </w:rPr>
            </w:pPr>
            <w:r w:rsidRPr="002B049C">
              <w:rPr>
                <w:rFonts w:eastAsia="PT Serif" w:cs="Times New Roman"/>
                <w:i w:val="0"/>
                <w:sz w:val="22"/>
              </w:rPr>
              <w:t>0.197</w:t>
            </w:r>
          </w:p>
        </w:tc>
        <w:tc>
          <w:tcPr>
            <w:tcW w:w="3260" w:type="dxa"/>
            <w:noWrap/>
            <w:hideMark/>
          </w:tcPr>
          <w:p w14:paraId="5DDC8D87" w14:textId="77777777" w:rsidR="00936F94" w:rsidRPr="002B049C" w:rsidRDefault="00936F94" w:rsidP="00936F94">
            <w:pPr>
              <w:rPr>
                <w:rFonts w:eastAsia="PT Serif" w:cs="Times New Roman"/>
                <w:i w:val="0"/>
                <w:sz w:val="22"/>
              </w:rPr>
            </w:pPr>
            <w:r w:rsidRPr="002B049C">
              <w:rPr>
                <w:rFonts w:eastAsia="PT Serif" w:cs="Times New Roman"/>
                <w:i w:val="0"/>
                <w:sz w:val="22"/>
              </w:rPr>
              <w:t>Hungary, Latvia, Lithuania, Poland, Slovakia, Slovenia</w:t>
            </w:r>
          </w:p>
        </w:tc>
      </w:tr>
    </w:tbl>
    <w:p w14:paraId="5A1DF438" w14:textId="77777777" w:rsidR="00936F94" w:rsidRPr="002B049C" w:rsidRDefault="00936F94" w:rsidP="00936F94">
      <w:pPr>
        <w:rPr>
          <w:rFonts w:cs="Times New Roman"/>
          <w:i w:val="0"/>
          <w:iCs/>
          <w:sz w:val="22"/>
          <w:lang w:val="en-US"/>
        </w:rPr>
      </w:pPr>
    </w:p>
    <w:p w14:paraId="56B8FE14" w14:textId="77777777" w:rsidR="00936F94" w:rsidRPr="002B049C" w:rsidRDefault="00936F94" w:rsidP="00936F94">
      <w:pPr>
        <w:rPr>
          <w:rFonts w:cs="Times New Roman"/>
          <w:b/>
          <w:bCs/>
          <w:i w:val="0"/>
          <w:iCs/>
          <w:sz w:val="24"/>
          <w:szCs w:val="24"/>
          <w:lang w:val="en-US"/>
        </w:rPr>
      </w:pPr>
      <w:r w:rsidRPr="002B049C">
        <w:rPr>
          <w:rFonts w:cs="Times New Roman"/>
          <w:b/>
          <w:bCs/>
          <w:i w:val="0"/>
          <w:iCs/>
          <w:sz w:val="24"/>
          <w:szCs w:val="24"/>
          <w:lang w:val="en-US"/>
        </w:rPr>
        <w:t xml:space="preserve">Conservative solution: </w:t>
      </w:r>
    </w:p>
    <w:p w14:paraId="11F832AA" w14:textId="75AC24A2"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 xml:space="preserve">~LEI*POI*TRG*~AGE + ~LEI*~POI*TRG*AGE + LEI*POI*TRG*TII + ~LEI*POI*~TRG*AGE*TII + LEI*~POI*~TRG*~AGE*TII + LEI*~POI*TRG*~AGE*~TII -&gt; SUCCESS </w:t>
      </w:r>
      <w:r w:rsidR="00647904" w:rsidRPr="002B049C">
        <w:rPr>
          <w:rFonts w:cs="Times New Roman"/>
          <w:i w:val="0"/>
          <w:iCs/>
          <w:sz w:val="24"/>
          <w:szCs w:val="24"/>
          <w:lang w:val="en-US"/>
        </w:rPr>
        <w:br/>
      </w:r>
      <w:r w:rsidRPr="002B049C">
        <w:rPr>
          <w:rFonts w:cs="Times New Roman"/>
          <w:i w:val="0"/>
          <w:iCs/>
          <w:sz w:val="24"/>
          <w:szCs w:val="24"/>
          <w:lang w:val="en-US"/>
        </w:rPr>
        <w:t>(solution consistency: 0.859; solution coverage: 0.592)</w:t>
      </w:r>
    </w:p>
    <w:p w14:paraId="4A8ADD89" w14:textId="77777777" w:rsidR="00936F94" w:rsidRPr="002B049C" w:rsidRDefault="00936F94" w:rsidP="00936F94">
      <w:pPr>
        <w:rPr>
          <w:rFonts w:cs="Times New Roman"/>
          <w:b/>
          <w:bCs/>
          <w:i w:val="0"/>
          <w:iCs/>
          <w:sz w:val="24"/>
          <w:szCs w:val="24"/>
          <w:lang w:val="en-US"/>
        </w:rPr>
      </w:pPr>
      <w:r w:rsidRPr="002B049C">
        <w:rPr>
          <w:rFonts w:cs="Times New Roman"/>
          <w:b/>
          <w:bCs/>
          <w:i w:val="0"/>
          <w:iCs/>
          <w:sz w:val="24"/>
          <w:szCs w:val="24"/>
          <w:lang w:val="en-US"/>
        </w:rPr>
        <w:t>Most parsimonious solution:</w:t>
      </w:r>
    </w:p>
    <w:p w14:paraId="5B45240C" w14:textId="48430C7A"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 xml:space="preserve">M1: ~LEI*~AGE + ~LEI*TII + ~POI*TRG*~TII + POI*TRG*TII + (LEI*~POI*~TRG) -&gt; SUCCESS </w:t>
      </w:r>
      <w:r w:rsidRPr="002B049C">
        <w:rPr>
          <w:rFonts w:cs="Times New Roman"/>
          <w:i w:val="0"/>
          <w:iCs/>
          <w:sz w:val="24"/>
          <w:szCs w:val="24"/>
          <w:lang w:val="en-US"/>
        </w:rPr>
        <w:br/>
        <w:t>(solution consistency: 0.791; solution coverage: 0.650)</w:t>
      </w:r>
    </w:p>
    <w:p w14:paraId="2F82EA32" w14:textId="4F427504"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 xml:space="preserve">M2: ~LEI*~AGE + ~LEI*TII + ~POI*TRG*~TII + POI*TRG*TII + (~POI*~TRG*~AGE) -&gt; SUCCESS </w:t>
      </w:r>
      <w:r w:rsidRPr="002B049C">
        <w:rPr>
          <w:rFonts w:cs="Times New Roman"/>
          <w:i w:val="0"/>
          <w:iCs/>
          <w:sz w:val="24"/>
          <w:szCs w:val="24"/>
          <w:lang w:val="en-US"/>
        </w:rPr>
        <w:br/>
        <w:t>(solution consistency: 0.792; solution coverage: 0.642)</w:t>
      </w:r>
    </w:p>
    <w:p w14:paraId="4C5F5C8D" w14:textId="43900C58"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 xml:space="preserve">M3: ~LEI*~AGE + ~LEI*TII + ~POI*TRG*~TII + POI*TRG*TII + (~POI*~TRG*TII) -&gt; SUCCESS </w:t>
      </w:r>
      <w:r w:rsidRPr="002B049C">
        <w:rPr>
          <w:rFonts w:cs="Times New Roman"/>
          <w:i w:val="0"/>
          <w:iCs/>
          <w:sz w:val="24"/>
          <w:szCs w:val="24"/>
          <w:lang w:val="en-US"/>
        </w:rPr>
        <w:br/>
        <w:t>(solution consistency: 0.791; solution coverage: 0.650)</w:t>
      </w:r>
    </w:p>
    <w:p w14:paraId="7110BFFF" w14:textId="77777777" w:rsidR="00936F94" w:rsidRPr="002B049C" w:rsidRDefault="00936F94" w:rsidP="00936F94">
      <w:pPr>
        <w:rPr>
          <w:rFonts w:cs="Times New Roman"/>
          <w:i w:val="0"/>
          <w:iCs/>
          <w:sz w:val="18"/>
          <w:szCs w:val="18"/>
          <w:lang w:val="en-US"/>
        </w:rPr>
      </w:pPr>
      <w:r w:rsidRPr="002B049C">
        <w:rPr>
          <w:rFonts w:cs="Times New Roman"/>
          <w:i w:val="0"/>
          <w:iCs/>
          <w:sz w:val="18"/>
          <w:szCs w:val="18"/>
          <w:lang w:val="en-US"/>
        </w:rPr>
        <w:br w:type="page"/>
      </w:r>
    </w:p>
    <w:p w14:paraId="40AAD9FA" w14:textId="334AB498" w:rsidR="00936F94" w:rsidRPr="002B049C" w:rsidRDefault="00936F94" w:rsidP="00936F94">
      <w:pPr>
        <w:pStyle w:val="Caption"/>
        <w:keepNext/>
        <w:rPr>
          <w:rFonts w:cs="Times New Roman"/>
          <w:b/>
          <w:bCs/>
          <w:color w:val="000000" w:themeColor="text1"/>
          <w:lang w:val="en-US"/>
        </w:rPr>
      </w:pPr>
      <w:r w:rsidRPr="002B049C">
        <w:rPr>
          <w:rFonts w:cs="Times New Roman"/>
          <w:b/>
          <w:bCs/>
          <w:color w:val="000000" w:themeColor="text1"/>
          <w:lang w:val="en-US"/>
        </w:rPr>
        <w:lastRenderedPageBreak/>
        <w:t xml:space="preserve">Table </w:t>
      </w:r>
      <w:r w:rsidRPr="002B049C">
        <w:rPr>
          <w:rFonts w:cs="Times New Roman"/>
          <w:b/>
          <w:bCs/>
          <w:color w:val="000000" w:themeColor="text1"/>
          <w:lang w:val="en-US"/>
        </w:rPr>
        <w:fldChar w:fldCharType="begin"/>
      </w:r>
      <w:r w:rsidRPr="002B049C">
        <w:rPr>
          <w:rFonts w:cs="Times New Roman"/>
          <w:b/>
          <w:bCs/>
          <w:color w:val="000000" w:themeColor="text1"/>
          <w:lang w:val="en-US"/>
        </w:rPr>
        <w:instrText xml:space="preserve"> SEQ Table \* ARABIC </w:instrText>
      </w:r>
      <w:r w:rsidRPr="002B049C">
        <w:rPr>
          <w:rFonts w:cs="Times New Roman"/>
          <w:b/>
          <w:bCs/>
          <w:color w:val="000000" w:themeColor="text1"/>
          <w:lang w:val="en-US"/>
        </w:rPr>
        <w:fldChar w:fldCharType="separate"/>
      </w:r>
      <w:r w:rsidR="000C01F0" w:rsidRPr="002B049C">
        <w:rPr>
          <w:rFonts w:cs="Times New Roman"/>
          <w:b/>
          <w:bCs/>
          <w:noProof/>
          <w:color w:val="000000" w:themeColor="text1"/>
          <w:lang w:val="en-US"/>
        </w:rPr>
        <w:t>6</w:t>
      </w:r>
      <w:r w:rsidRPr="002B049C">
        <w:rPr>
          <w:rFonts w:cs="Times New Roman"/>
          <w:b/>
          <w:bCs/>
          <w:color w:val="000000" w:themeColor="text1"/>
          <w:lang w:val="en-US"/>
        </w:rPr>
        <w:fldChar w:fldCharType="end"/>
      </w:r>
      <w:r w:rsidRPr="002B049C">
        <w:rPr>
          <w:rFonts w:cs="Times New Roman"/>
          <w:b/>
          <w:bCs/>
          <w:color w:val="000000" w:themeColor="text1"/>
          <w:lang w:val="en-US"/>
        </w:rPr>
        <w:t xml:space="preserve"> Truth table for ~SUCCESS</w:t>
      </w:r>
    </w:p>
    <w:tbl>
      <w:tblPr>
        <w:tblStyle w:val="15"/>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717"/>
        <w:gridCol w:w="717"/>
        <w:gridCol w:w="718"/>
        <w:gridCol w:w="717"/>
        <w:gridCol w:w="718"/>
        <w:gridCol w:w="717"/>
        <w:gridCol w:w="718"/>
        <w:gridCol w:w="791"/>
        <w:gridCol w:w="791"/>
        <w:gridCol w:w="3113"/>
      </w:tblGrid>
      <w:tr w:rsidR="00936F94" w:rsidRPr="002B049C" w14:paraId="72FE6381" w14:textId="77777777" w:rsidTr="00FE4805">
        <w:trPr>
          <w:trHeight w:val="320"/>
        </w:trPr>
        <w:tc>
          <w:tcPr>
            <w:tcW w:w="626" w:type="dxa"/>
            <w:tcBorders>
              <w:top w:val="single" w:sz="4" w:space="0" w:color="auto"/>
              <w:bottom w:val="single" w:sz="4" w:space="0" w:color="auto"/>
            </w:tcBorders>
            <w:noWrap/>
            <w:vAlign w:val="center"/>
            <w:hideMark/>
          </w:tcPr>
          <w:p w14:paraId="3D580163" w14:textId="77777777" w:rsidR="00936F94" w:rsidRPr="002B049C" w:rsidRDefault="00936F94" w:rsidP="00936F94">
            <w:pPr>
              <w:spacing w:line="240" w:lineRule="exact"/>
              <w:jc w:val="both"/>
              <w:rPr>
                <w:rFonts w:eastAsia="DengXian Light" w:cs="Times New Roman"/>
                <w:i w:val="0"/>
                <w:sz w:val="22"/>
              </w:rPr>
            </w:pPr>
          </w:p>
        </w:tc>
        <w:tc>
          <w:tcPr>
            <w:tcW w:w="717" w:type="dxa"/>
            <w:tcBorders>
              <w:top w:val="single" w:sz="4" w:space="0" w:color="auto"/>
              <w:bottom w:val="single" w:sz="4" w:space="0" w:color="auto"/>
            </w:tcBorders>
            <w:noWrap/>
            <w:vAlign w:val="center"/>
            <w:hideMark/>
          </w:tcPr>
          <w:p w14:paraId="7439F9FE"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LEI</w:t>
            </w:r>
          </w:p>
        </w:tc>
        <w:tc>
          <w:tcPr>
            <w:tcW w:w="717" w:type="dxa"/>
            <w:tcBorders>
              <w:top w:val="single" w:sz="4" w:space="0" w:color="auto"/>
              <w:bottom w:val="single" w:sz="4" w:space="0" w:color="auto"/>
            </w:tcBorders>
            <w:noWrap/>
            <w:vAlign w:val="center"/>
            <w:hideMark/>
          </w:tcPr>
          <w:p w14:paraId="6F388CF7"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POI</w:t>
            </w:r>
          </w:p>
        </w:tc>
        <w:tc>
          <w:tcPr>
            <w:tcW w:w="718" w:type="dxa"/>
            <w:tcBorders>
              <w:top w:val="single" w:sz="4" w:space="0" w:color="auto"/>
              <w:bottom w:val="single" w:sz="4" w:space="0" w:color="auto"/>
            </w:tcBorders>
            <w:noWrap/>
            <w:vAlign w:val="center"/>
            <w:hideMark/>
          </w:tcPr>
          <w:p w14:paraId="6784DE22"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TRG</w:t>
            </w:r>
          </w:p>
        </w:tc>
        <w:tc>
          <w:tcPr>
            <w:tcW w:w="717" w:type="dxa"/>
            <w:tcBorders>
              <w:top w:val="single" w:sz="4" w:space="0" w:color="auto"/>
              <w:bottom w:val="single" w:sz="4" w:space="0" w:color="auto"/>
            </w:tcBorders>
            <w:noWrap/>
            <w:vAlign w:val="center"/>
            <w:hideMark/>
          </w:tcPr>
          <w:p w14:paraId="6F4AA8AC"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AGE</w:t>
            </w:r>
          </w:p>
        </w:tc>
        <w:tc>
          <w:tcPr>
            <w:tcW w:w="718" w:type="dxa"/>
            <w:tcBorders>
              <w:top w:val="single" w:sz="4" w:space="0" w:color="auto"/>
              <w:bottom w:val="single" w:sz="4" w:space="0" w:color="auto"/>
            </w:tcBorders>
            <w:noWrap/>
            <w:vAlign w:val="center"/>
            <w:hideMark/>
          </w:tcPr>
          <w:p w14:paraId="1E35C506"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TII</w:t>
            </w:r>
          </w:p>
        </w:tc>
        <w:tc>
          <w:tcPr>
            <w:tcW w:w="717" w:type="dxa"/>
            <w:tcBorders>
              <w:top w:val="single" w:sz="4" w:space="0" w:color="auto"/>
              <w:bottom w:val="single" w:sz="4" w:space="0" w:color="auto"/>
            </w:tcBorders>
            <w:noWrap/>
            <w:vAlign w:val="center"/>
            <w:hideMark/>
          </w:tcPr>
          <w:p w14:paraId="0FD4384C"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OUT</w:t>
            </w:r>
          </w:p>
        </w:tc>
        <w:tc>
          <w:tcPr>
            <w:tcW w:w="718" w:type="dxa"/>
            <w:tcBorders>
              <w:top w:val="single" w:sz="4" w:space="0" w:color="auto"/>
              <w:bottom w:val="single" w:sz="4" w:space="0" w:color="auto"/>
            </w:tcBorders>
            <w:noWrap/>
            <w:vAlign w:val="center"/>
            <w:hideMark/>
          </w:tcPr>
          <w:p w14:paraId="5B80692A"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n</w:t>
            </w:r>
          </w:p>
        </w:tc>
        <w:tc>
          <w:tcPr>
            <w:tcW w:w="791" w:type="dxa"/>
            <w:tcBorders>
              <w:top w:val="single" w:sz="4" w:space="0" w:color="auto"/>
              <w:bottom w:val="single" w:sz="4" w:space="0" w:color="auto"/>
            </w:tcBorders>
            <w:noWrap/>
            <w:vAlign w:val="center"/>
            <w:hideMark/>
          </w:tcPr>
          <w:p w14:paraId="684F5AE1"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incl</w:t>
            </w:r>
          </w:p>
        </w:tc>
        <w:tc>
          <w:tcPr>
            <w:tcW w:w="791" w:type="dxa"/>
            <w:tcBorders>
              <w:top w:val="single" w:sz="4" w:space="0" w:color="auto"/>
              <w:bottom w:val="single" w:sz="4" w:space="0" w:color="auto"/>
            </w:tcBorders>
            <w:noWrap/>
            <w:vAlign w:val="center"/>
            <w:hideMark/>
          </w:tcPr>
          <w:p w14:paraId="475E55C9"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PRI</w:t>
            </w:r>
          </w:p>
        </w:tc>
        <w:tc>
          <w:tcPr>
            <w:tcW w:w="3113" w:type="dxa"/>
            <w:tcBorders>
              <w:top w:val="single" w:sz="4" w:space="0" w:color="auto"/>
              <w:bottom w:val="single" w:sz="4" w:space="0" w:color="auto"/>
            </w:tcBorders>
            <w:noWrap/>
            <w:vAlign w:val="center"/>
            <w:hideMark/>
          </w:tcPr>
          <w:p w14:paraId="090DD704" w14:textId="77777777" w:rsidR="00936F94" w:rsidRPr="002B049C" w:rsidRDefault="00936F94" w:rsidP="00936F94">
            <w:pPr>
              <w:spacing w:line="240" w:lineRule="exact"/>
              <w:rPr>
                <w:rFonts w:eastAsia="DengXian Light" w:cs="Times New Roman"/>
                <w:i w:val="0"/>
                <w:sz w:val="22"/>
              </w:rPr>
            </w:pPr>
            <w:r w:rsidRPr="002B049C">
              <w:rPr>
                <w:rFonts w:eastAsia="DengXian" w:cs="Times New Roman"/>
                <w:i w:val="0"/>
                <w:color w:val="000000"/>
                <w:sz w:val="22"/>
              </w:rPr>
              <w:t>cases</w:t>
            </w:r>
          </w:p>
        </w:tc>
      </w:tr>
      <w:tr w:rsidR="00936F94" w:rsidRPr="0065052D" w14:paraId="5143CD3C" w14:textId="77777777" w:rsidTr="00FE4805">
        <w:trPr>
          <w:trHeight w:val="320"/>
        </w:trPr>
        <w:tc>
          <w:tcPr>
            <w:tcW w:w="626" w:type="dxa"/>
            <w:tcBorders>
              <w:top w:val="single" w:sz="4" w:space="0" w:color="auto"/>
            </w:tcBorders>
            <w:noWrap/>
            <w:hideMark/>
          </w:tcPr>
          <w:p w14:paraId="243C4EC4" w14:textId="77777777" w:rsidR="00936F94" w:rsidRPr="002B049C" w:rsidRDefault="00936F94" w:rsidP="00936F94">
            <w:pPr>
              <w:rPr>
                <w:rFonts w:eastAsia="PT Serif" w:cs="Times New Roman"/>
                <w:i w:val="0"/>
                <w:sz w:val="22"/>
              </w:rPr>
            </w:pPr>
            <w:r w:rsidRPr="002B049C">
              <w:rPr>
                <w:rFonts w:eastAsia="PT Serif" w:cs="Times New Roman"/>
                <w:i w:val="0"/>
                <w:sz w:val="22"/>
              </w:rPr>
              <w:t>27</w:t>
            </w:r>
          </w:p>
        </w:tc>
        <w:tc>
          <w:tcPr>
            <w:tcW w:w="717" w:type="dxa"/>
            <w:tcBorders>
              <w:top w:val="single" w:sz="4" w:space="0" w:color="auto"/>
            </w:tcBorders>
            <w:noWrap/>
            <w:hideMark/>
          </w:tcPr>
          <w:p w14:paraId="38A6754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tcBorders>
              <w:top w:val="single" w:sz="4" w:space="0" w:color="auto"/>
            </w:tcBorders>
            <w:noWrap/>
            <w:hideMark/>
          </w:tcPr>
          <w:p w14:paraId="64ED972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09CCB120"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tcBorders>
              <w:top w:val="single" w:sz="4" w:space="0" w:color="auto"/>
            </w:tcBorders>
            <w:noWrap/>
            <w:hideMark/>
          </w:tcPr>
          <w:p w14:paraId="0CB3D91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6A9B1CB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tcBorders>
              <w:top w:val="single" w:sz="4" w:space="0" w:color="auto"/>
            </w:tcBorders>
            <w:noWrap/>
            <w:hideMark/>
          </w:tcPr>
          <w:p w14:paraId="5BAA8E5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tcBorders>
              <w:top w:val="single" w:sz="4" w:space="0" w:color="auto"/>
            </w:tcBorders>
            <w:noWrap/>
            <w:hideMark/>
          </w:tcPr>
          <w:p w14:paraId="3924BB30" w14:textId="77777777" w:rsidR="00936F94" w:rsidRPr="002B049C" w:rsidRDefault="00936F94" w:rsidP="00936F94">
            <w:pPr>
              <w:rPr>
                <w:rFonts w:eastAsia="PT Serif" w:cs="Times New Roman"/>
                <w:i w:val="0"/>
                <w:sz w:val="22"/>
              </w:rPr>
            </w:pPr>
            <w:r w:rsidRPr="002B049C">
              <w:rPr>
                <w:rFonts w:eastAsia="PT Serif" w:cs="Times New Roman"/>
                <w:i w:val="0"/>
                <w:sz w:val="22"/>
              </w:rPr>
              <w:t>6</w:t>
            </w:r>
          </w:p>
        </w:tc>
        <w:tc>
          <w:tcPr>
            <w:tcW w:w="791" w:type="dxa"/>
            <w:tcBorders>
              <w:top w:val="single" w:sz="4" w:space="0" w:color="auto"/>
            </w:tcBorders>
            <w:noWrap/>
            <w:hideMark/>
          </w:tcPr>
          <w:p w14:paraId="512DF0C3" w14:textId="77777777" w:rsidR="00936F94" w:rsidRPr="002B049C" w:rsidRDefault="00936F94" w:rsidP="00936F94">
            <w:pPr>
              <w:rPr>
                <w:rFonts w:eastAsia="PT Serif" w:cs="Times New Roman"/>
                <w:i w:val="0"/>
                <w:sz w:val="22"/>
              </w:rPr>
            </w:pPr>
            <w:r w:rsidRPr="002B049C">
              <w:rPr>
                <w:rFonts w:eastAsia="PT Serif" w:cs="Times New Roman"/>
                <w:i w:val="0"/>
                <w:sz w:val="22"/>
              </w:rPr>
              <w:t>0.851</w:t>
            </w:r>
          </w:p>
        </w:tc>
        <w:tc>
          <w:tcPr>
            <w:tcW w:w="791" w:type="dxa"/>
            <w:tcBorders>
              <w:top w:val="single" w:sz="4" w:space="0" w:color="auto"/>
            </w:tcBorders>
            <w:noWrap/>
            <w:hideMark/>
          </w:tcPr>
          <w:p w14:paraId="6A7A37E3" w14:textId="77777777" w:rsidR="00936F94" w:rsidRPr="002B049C" w:rsidRDefault="00936F94" w:rsidP="00936F94">
            <w:pPr>
              <w:rPr>
                <w:rFonts w:eastAsia="PT Serif" w:cs="Times New Roman"/>
                <w:i w:val="0"/>
                <w:sz w:val="22"/>
              </w:rPr>
            </w:pPr>
            <w:r w:rsidRPr="002B049C">
              <w:rPr>
                <w:rFonts w:eastAsia="PT Serif" w:cs="Times New Roman"/>
                <w:i w:val="0"/>
                <w:sz w:val="22"/>
              </w:rPr>
              <w:t>0.803</w:t>
            </w:r>
          </w:p>
        </w:tc>
        <w:tc>
          <w:tcPr>
            <w:tcW w:w="3113" w:type="dxa"/>
            <w:tcBorders>
              <w:top w:val="single" w:sz="4" w:space="0" w:color="auto"/>
            </w:tcBorders>
            <w:noWrap/>
            <w:hideMark/>
          </w:tcPr>
          <w:p w14:paraId="6DBEF181" w14:textId="77777777" w:rsidR="00936F94" w:rsidRPr="002B049C" w:rsidRDefault="00936F94" w:rsidP="00936F94">
            <w:pPr>
              <w:rPr>
                <w:rFonts w:eastAsia="PT Serif" w:cs="Times New Roman"/>
                <w:i w:val="0"/>
                <w:sz w:val="22"/>
              </w:rPr>
            </w:pPr>
            <w:r w:rsidRPr="002B049C">
              <w:rPr>
                <w:rFonts w:eastAsia="PT Serif" w:cs="Times New Roman"/>
                <w:i w:val="0"/>
                <w:sz w:val="22"/>
              </w:rPr>
              <w:t>Hungary, Latvia, Lithuania, Poland, Slovakia, Slovenia</w:t>
            </w:r>
          </w:p>
        </w:tc>
      </w:tr>
      <w:tr w:rsidR="00936F94" w:rsidRPr="002B049C" w14:paraId="197D4FD1" w14:textId="77777777" w:rsidTr="00FE4805">
        <w:trPr>
          <w:trHeight w:val="320"/>
        </w:trPr>
        <w:tc>
          <w:tcPr>
            <w:tcW w:w="626" w:type="dxa"/>
            <w:noWrap/>
            <w:hideMark/>
          </w:tcPr>
          <w:p w14:paraId="31255BE0" w14:textId="77777777" w:rsidR="00936F94" w:rsidRPr="002B049C" w:rsidRDefault="00936F94" w:rsidP="00936F94">
            <w:pPr>
              <w:rPr>
                <w:rFonts w:eastAsia="PT Serif" w:cs="Times New Roman"/>
                <w:i w:val="0"/>
                <w:sz w:val="22"/>
              </w:rPr>
            </w:pPr>
            <w:r w:rsidRPr="002B049C">
              <w:rPr>
                <w:rFonts w:eastAsia="PT Serif" w:cs="Times New Roman"/>
                <w:i w:val="0"/>
                <w:sz w:val="22"/>
              </w:rPr>
              <w:t>25</w:t>
            </w:r>
          </w:p>
        </w:tc>
        <w:tc>
          <w:tcPr>
            <w:tcW w:w="717" w:type="dxa"/>
            <w:noWrap/>
            <w:hideMark/>
          </w:tcPr>
          <w:p w14:paraId="01427B7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E883F7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BF7253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35AF5A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38F300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0732825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7C0135C"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91" w:type="dxa"/>
            <w:noWrap/>
            <w:hideMark/>
          </w:tcPr>
          <w:p w14:paraId="5EB387A3" w14:textId="77777777" w:rsidR="00936F94" w:rsidRPr="002B049C" w:rsidRDefault="00936F94" w:rsidP="00936F94">
            <w:pPr>
              <w:rPr>
                <w:rFonts w:eastAsia="PT Serif" w:cs="Times New Roman"/>
                <w:i w:val="0"/>
                <w:sz w:val="22"/>
              </w:rPr>
            </w:pPr>
            <w:r w:rsidRPr="002B049C">
              <w:rPr>
                <w:rFonts w:eastAsia="PT Serif" w:cs="Times New Roman"/>
                <w:i w:val="0"/>
                <w:sz w:val="22"/>
              </w:rPr>
              <w:t>0.771</w:t>
            </w:r>
          </w:p>
        </w:tc>
        <w:tc>
          <w:tcPr>
            <w:tcW w:w="791" w:type="dxa"/>
            <w:noWrap/>
            <w:hideMark/>
          </w:tcPr>
          <w:p w14:paraId="2867628A" w14:textId="77777777" w:rsidR="00936F94" w:rsidRPr="002B049C" w:rsidRDefault="00936F94" w:rsidP="00936F94">
            <w:pPr>
              <w:rPr>
                <w:rFonts w:eastAsia="PT Serif" w:cs="Times New Roman"/>
                <w:i w:val="0"/>
                <w:sz w:val="22"/>
              </w:rPr>
            </w:pPr>
            <w:r w:rsidRPr="002B049C">
              <w:rPr>
                <w:rFonts w:eastAsia="PT Serif" w:cs="Times New Roman"/>
                <w:i w:val="0"/>
                <w:sz w:val="22"/>
              </w:rPr>
              <w:t>0.681</w:t>
            </w:r>
          </w:p>
        </w:tc>
        <w:tc>
          <w:tcPr>
            <w:tcW w:w="3113" w:type="dxa"/>
            <w:noWrap/>
            <w:hideMark/>
          </w:tcPr>
          <w:p w14:paraId="213C184F" w14:textId="77777777" w:rsidR="00936F94" w:rsidRPr="002B049C" w:rsidRDefault="00936F94" w:rsidP="00936F94">
            <w:pPr>
              <w:rPr>
                <w:rFonts w:eastAsia="PT Serif" w:cs="Times New Roman"/>
                <w:i w:val="0"/>
                <w:sz w:val="22"/>
              </w:rPr>
            </w:pPr>
            <w:r w:rsidRPr="002B049C">
              <w:rPr>
                <w:rFonts w:eastAsia="PT Serif" w:cs="Times New Roman"/>
                <w:i w:val="0"/>
                <w:sz w:val="22"/>
              </w:rPr>
              <w:t>Chile,</w:t>
            </w:r>
            <w:r w:rsidRPr="002B049C">
              <w:rPr>
                <w:rFonts w:cs="Times New Roman"/>
                <w:i w:val="0"/>
                <w:sz w:val="22"/>
              </w:rPr>
              <w:t xml:space="preserve"> </w:t>
            </w:r>
            <w:r w:rsidRPr="002B049C">
              <w:rPr>
                <w:rFonts w:eastAsia="PT Serif" w:cs="Times New Roman"/>
                <w:i w:val="0"/>
                <w:sz w:val="22"/>
              </w:rPr>
              <w:t>Turkey</w:t>
            </w:r>
          </w:p>
        </w:tc>
      </w:tr>
      <w:tr w:rsidR="00936F94" w:rsidRPr="002B049C" w14:paraId="5AAC8972" w14:textId="77777777" w:rsidTr="00FE4805">
        <w:trPr>
          <w:trHeight w:val="320"/>
        </w:trPr>
        <w:tc>
          <w:tcPr>
            <w:tcW w:w="626" w:type="dxa"/>
            <w:noWrap/>
            <w:hideMark/>
          </w:tcPr>
          <w:p w14:paraId="776BB27B" w14:textId="77777777" w:rsidR="00936F94" w:rsidRPr="002B049C" w:rsidRDefault="00936F94" w:rsidP="00936F94">
            <w:pPr>
              <w:rPr>
                <w:rFonts w:eastAsia="PT Serif" w:cs="Times New Roman"/>
                <w:i w:val="0"/>
                <w:sz w:val="22"/>
              </w:rPr>
            </w:pPr>
            <w:r w:rsidRPr="002B049C">
              <w:rPr>
                <w:rFonts w:eastAsia="PT Serif" w:cs="Times New Roman"/>
                <w:i w:val="0"/>
                <w:sz w:val="22"/>
              </w:rPr>
              <w:t>31</w:t>
            </w:r>
          </w:p>
        </w:tc>
        <w:tc>
          <w:tcPr>
            <w:tcW w:w="717" w:type="dxa"/>
            <w:noWrap/>
            <w:hideMark/>
          </w:tcPr>
          <w:p w14:paraId="79AB034E"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0AAB37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FB36D8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17E1F6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E8764D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B3495A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3B5ED43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3FFFBE3C" w14:textId="77777777" w:rsidR="00936F94" w:rsidRPr="002B049C" w:rsidRDefault="00936F94" w:rsidP="00936F94">
            <w:pPr>
              <w:rPr>
                <w:rFonts w:eastAsia="PT Serif" w:cs="Times New Roman"/>
                <w:i w:val="0"/>
                <w:sz w:val="22"/>
              </w:rPr>
            </w:pPr>
            <w:r w:rsidRPr="002B049C">
              <w:rPr>
                <w:rFonts w:eastAsia="PT Serif" w:cs="Times New Roman"/>
                <w:i w:val="0"/>
                <w:sz w:val="22"/>
              </w:rPr>
              <w:t>0.758</w:t>
            </w:r>
          </w:p>
        </w:tc>
        <w:tc>
          <w:tcPr>
            <w:tcW w:w="791" w:type="dxa"/>
            <w:noWrap/>
            <w:hideMark/>
          </w:tcPr>
          <w:p w14:paraId="5131DA7D" w14:textId="77777777" w:rsidR="00936F94" w:rsidRPr="002B049C" w:rsidRDefault="00936F94" w:rsidP="00936F94">
            <w:pPr>
              <w:rPr>
                <w:rFonts w:eastAsia="PT Serif" w:cs="Times New Roman"/>
                <w:i w:val="0"/>
                <w:sz w:val="22"/>
              </w:rPr>
            </w:pPr>
            <w:r w:rsidRPr="002B049C">
              <w:rPr>
                <w:rFonts w:eastAsia="PT Serif" w:cs="Times New Roman"/>
                <w:i w:val="0"/>
                <w:sz w:val="22"/>
              </w:rPr>
              <w:t>0.628</w:t>
            </w:r>
          </w:p>
        </w:tc>
        <w:tc>
          <w:tcPr>
            <w:tcW w:w="3113" w:type="dxa"/>
            <w:noWrap/>
            <w:hideMark/>
          </w:tcPr>
          <w:p w14:paraId="0097CD53" w14:textId="77777777" w:rsidR="00936F94" w:rsidRPr="002B049C" w:rsidRDefault="00936F94" w:rsidP="00936F94">
            <w:pPr>
              <w:rPr>
                <w:rFonts w:eastAsia="PT Serif" w:cs="Times New Roman"/>
                <w:i w:val="0"/>
                <w:sz w:val="22"/>
              </w:rPr>
            </w:pPr>
            <w:r w:rsidRPr="002B049C">
              <w:rPr>
                <w:rFonts w:eastAsia="PT Serif" w:cs="Times New Roman"/>
                <w:i w:val="0"/>
                <w:sz w:val="22"/>
              </w:rPr>
              <w:t>Portugal</w:t>
            </w:r>
          </w:p>
        </w:tc>
      </w:tr>
      <w:tr w:rsidR="00936F94" w:rsidRPr="002B049C" w14:paraId="2D934753" w14:textId="77777777" w:rsidTr="00FE4805">
        <w:trPr>
          <w:trHeight w:val="320"/>
        </w:trPr>
        <w:tc>
          <w:tcPr>
            <w:tcW w:w="626" w:type="dxa"/>
            <w:noWrap/>
            <w:hideMark/>
          </w:tcPr>
          <w:p w14:paraId="2821BF45" w14:textId="77777777" w:rsidR="00936F94" w:rsidRPr="002B049C" w:rsidRDefault="00936F94" w:rsidP="00936F94">
            <w:pPr>
              <w:rPr>
                <w:rFonts w:eastAsia="PT Serif" w:cs="Times New Roman"/>
                <w:i w:val="0"/>
                <w:sz w:val="22"/>
              </w:rPr>
            </w:pPr>
            <w:r w:rsidRPr="002B049C">
              <w:rPr>
                <w:rFonts w:eastAsia="PT Serif" w:cs="Times New Roman"/>
                <w:i w:val="0"/>
                <w:sz w:val="22"/>
              </w:rPr>
              <w:t>22</w:t>
            </w:r>
          </w:p>
        </w:tc>
        <w:tc>
          <w:tcPr>
            <w:tcW w:w="717" w:type="dxa"/>
            <w:noWrap/>
            <w:hideMark/>
          </w:tcPr>
          <w:p w14:paraId="31B38BB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004AB0D"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E22DFF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AF6390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2F6B3E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D5FC5F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E3B2911"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91" w:type="dxa"/>
            <w:noWrap/>
            <w:hideMark/>
          </w:tcPr>
          <w:p w14:paraId="7EA346D1" w14:textId="77777777" w:rsidR="00936F94" w:rsidRPr="002B049C" w:rsidRDefault="00936F94" w:rsidP="00936F94">
            <w:pPr>
              <w:rPr>
                <w:rFonts w:eastAsia="PT Serif" w:cs="Times New Roman"/>
                <w:i w:val="0"/>
                <w:sz w:val="22"/>
              </w:rPr>
            </w:pPr>
            <w:r w:rsidRPr="002B049C">
              <w:rPr>
                <w:rFonts w:eastAsia="PT Serif" w:cs="Times New Roman"/>
                <w:i w:val="0"/>
                <w:sz w:val="22"/>
              </w:rPr>
              <w:t>0.732</w:t>
            </w:r>
          </w:p>
        </w:tc>
        <w:tc>
          <w:tcPr>
            <w:tcW w:w="791" w:type="dxa"/>
            <w:noWrap/>
            <w:hideMark/>
          </w:tcPr>
          <w:p w14:paraId="58E0B15E" w14:textId="77777777" w:rsidR="00936F94" w:rsidRPr="002B049C" w:rsidRDefault="00936F94" w:rsidP="00936F94">
            <w:pPr>
              <w:rPr>
                <w:rFonts w:eastAsia="PT Serif" w:cs="Times New Roman"/>
                <w:i w:val="0"/>
                <w:sz w:val="22"/>
              </w:rPr>
            </w:pPr>
            <w:r w:rsidRPr="002B049C">
              <w:rPr>
                <w:rFonts w:eastAsia="PT Serif" w:cs="Times New Roman"/>
                <w:i w:val="0"/>
                <w:sz w:val="22"/>
              </w:rPr>
              <w:t>0.366</w:t>
            </w:r>
          </w:p>
        </w:tc>
        <w:tc>
          <w:tcPr>
            <w:tcW w:w="3113" w:type="dxa"/>
            <w:noWrap/>
            <w:hideMark/>
          </w:tcPr>
          <w:p w14:paraId="3F013D23" w14:textId="77777777" w:rsidR="00936F94" w:rsidRPr="002B049C" w:rsidRDefault="00936F94" w:rsidP="00936F94">
            <w:pPr>
              <w:rPr>
                <w:rFonts w:eastAsia="PT Serif" w:cs="Times New Roman"/>
                <w:i w:val="0"/>
                <w:sz w:val="22"/>
              </w:rPr>
            </w:pPr>
            <w:r w:rsidRPr="002B049C">
              <w:rPr>
                <w:rFonts w:eastAsia="PT Serif" w:cs="Times New Roman"/>
                <w:i w:val="0"/>
                <w:sz w:val="22"/>
              </w:rPr>
              <w:t>Luxembourg,</w:t>
            </w:r>
            <w:r w:rsidRPr="002B049C">
              <w:rPr>
                <w:rFonts w:cs="Times New Roman"/>
                <w:i w:val="0"/>
                <w:sz w:val="22"/>
              </w:rPr>
              <w:t xml:space="preserve"> </w:t>
            </w:r>
            <w:r w:rsidRPr="002B049C">
              <w:rPr>
                <w:rFonts w:eastAsia="PT Serif" w:cs="Times New Roman"/>
                <w:i w:val="0"/>
                <w:sz w:val="22"/>
              </w:rPr>
              <w:t>Norway</w:t>
            </w:r>
          </w:p>
        </w:tc>
      </w:tr>
      <w:tr w:rsidR="00936F94" w:rsidRPr="002B049C" w14:paraId="416A8452" w14:textId="77777777" w:rsidTr="00FE4805">
        <w:trPr>
          <w:trHeight w:val="320"/>
        </w:trPr>
        <w:tc>
          <w:tcPr>
            <w:tcW w:w="626" w:type="dxa"/>
            <w:noWrap/>
            <w:hideMark/>
          </w:tcPr>
          <w:p w14:paraId="06240C4E" w14:textId="77777777" w:rsidR="00936F94" w:rsidRPr="002B049C" w:rsidRDefault="00936F94" w:rsidP="00936F94">
            <w:pPr>
              <w:rPr>
                <w:rFonts w:eastAsia="PT Serif" w:cs="Times New Roman"/>
                <w:i w:val="0"/>
                <w:sz w:val="22"/>
              </w:rPr>
            </w:pPr>
            <w:r w:rsidRPr="002B049C">
              <w:rPr>
                <w:rFonts w:eastAsia="PT Serif" w:cs="Times New Roman"/>
                <w:i w:val="0"/>
                <w:sz w:val="22"/>
              </w:rPr>
              <w:t>24</w:t>
            </w:r>
          </w:p>
        </w:tc>
        <w:tc>
          <w:tcPr>
            <w:tcW w:w="717" w:type="dxa"/>
            <w:noWrap/>
            <w:hideMark/>
          </w:tcPr>
          <w:p w14:paraId="2FF8B4F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34292FC"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C0DBD0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61A0D4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07B9B0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0F66323"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745ED2A"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91" w:type="dxa"/>
            <w:noWrap/>
            <w:hideMark/>
          </w:tcPr>
          <w:p w14:paraId="40A8331F" w14:textId="77777777" w:rsidR="00936F94" w:rsidRPr="002B049C" w:rsidRDefault="00936F94" w:rsidP="00936F94">
            <w:pPr>
              <w:rPr>
                <w:rFonts w:eastAsia="PT Serif" w:cs="Times New Roman"/>
                <w:i w:val="0"/>
                <w:sz w:val="22"/>
              </w:rPr>
            </w:pPr>
            <w:r w:rsidRPr="002B049C">
              <w:rPr>
                <w:rFonts w:eastAsia="PT Serif" w:cs="Times New Roman"/>
                <w:i w:val="0"/>
                <w:sz w:val="22"/>
              </w:rPr>
              <w:t>0.730</w:t>
            </w:r>
          </w:p>
        </w:tc>
        <w:tc>
          <w:tcPr>
            <w:tcW w:w="791" w:type="dxa"/>
            <w:noWrap/>
            <w:hideMark/>
          </w:tcPr>
          <w:p w14:paraId="0FBDF9B4" w14:textId="77777777" w:rsidR="00936F94" w:rsidRPr="002B049C" w:rsidRDefault="00936F94" w:rsidP="00936F94">
            <w:pPr>
              <w:rPr>
                <w:rFonts w:eastAsia="PT Serif" w:cs="Times New Roman"/>
                <w:i w:val="0"/>
                <w:sz w:val="22"/>
              </w:rPr>
            </w:pPr>
            <w:r w:rsidRPr="002B049C">
              <w:rPr>
                <w:rFonts w:eastAsia="PT Serif" w:cs="Times New Roman"/>
                <w:i w:val="0"/>
                <w:sz w:val="22"/>
              </w:rPr>
              <w:t>0.276</w:t>
            </w:r>
          </w:p>
        </w:tc>
        <w:tc>
          <w:tcPr>
            <w:tcW w:w="3113" w:type="dxa"/>
            <w:noWrap/>
            <w:hideMark/>
          </w:tcPr>
          <w:p w14:paraId="06212A90" w14:textId="77777777" w:rsidR="00936F94" w:rsidRPr="002B049C" w:rsidRDefault="00936F94" w:rsidP="00936F94">
            <w:pPr>
              <w:rPr>
                <w:rFonts w:eastAsia="PT Serif" w:cs="Times New Roman"/>
                <w:i w:val="0"/>
                <w:sz w:val="22"/>
              </w:rPr>
            </w:pPr>
            <w:r w:rsidRPr="002B049C">
              <w:rPr>
                <w:rFonts w:eastAsia="PT Serif" w:cs="Times New Roman"/>
                <w:i w:val="0"/>
                <w:sz w:val="22"/>
              </w:rPr>
              <w:t>Denmark,</w:t>
            </w:r>
            <w:r w:rsidRPr="002B049C">
              <w:rPr>
                <w:rFonts w:cs="Times New Roman"/>
                <w:i w:val="0"/>
                <w:sz w:val="22"/>
              </w:rPr>
              <w:t xml:space="preserve"> </w:t>
            </w:r>
            <w:r w:rsidRPr="002B049C">
              <w:rPr>
                <w:rFonts w:eastAsia="PT Serif" w:cs="Times New Roman"/>
                <w:i w:val="0"/>
                <w:sz w:val="22"/>
              </w:rPr>
              <w:t>Sweden</w:t>
            </w:r>
          </w:p>
        </w:tc>
      </w:tr>
      <w:tr w:rsidR="00936F94" w:rsidRPr="002B049C" w14:paraId="2792C1D8" w14:textId="77777777" w:rsidTr="00FE4805">
        <w:trPr>
          <w:trHeight w:val="320"/>
        </w:trPr>
        <w:tc>
          <w:tcPr>
            <w:tcW w:w="626" w:type="dxa"/>
            <w:noWrap/>
            <w:hideMark/>
          </w:tcPr>
          <w:p w14:paraId="2E63057F"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17" w:type="dxa"/>
            <w:noWrap/>
            <w:hideMark/>
          </w:tcPr>
          <w:p w14:paraId="27D6AC7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1A2DDB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021A8A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650C8D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435D1B3"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6FBA819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10A5538"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91" w:type="dxa"/>
            <w:noWrap/>
            <w:hideMark/>
          </w:tcPr>
          <w:p w14:paraId="64743D9A" w14:textId="77777777" w:rsidR="00936F94" w:rsidRPr="002B049C" w:rsidRDefault="00936F94" w:rsidP="00936F94">
            <w:pPr>
              <w:rPr>
                <w:rFonts w:eastAsia="PT Serif" w:cs="Times New Roman"/>
                <w:i w:val="0"/>
                <w:sz w:val="22"/>
              </w:rPr>
            </w:pPr>
            <w:r w:rsidRPr="002B049C">
              <w:rPr>
                <w:rFonts w:eastAsia="PT Serif" w:cs="Times New Roman"/>
                <w:i w:val="0"/>
                <w:sz w:val="22"/>
              </w:rPr>
              <w:t>0.727</w:t>
            </w:r>
          </w:p>
        </w:tc>
        <w:tc>
          <w:tcPr>
            <w:tcW w:w="791" w:type="dxa"/>
            <w:noWrap/>
            <w:hideMark/>
          </w:tcPr>
          <w:p w14:paraId="5A6C2B3D" w14:textId="77777777" w:rsidR="00936F94" w:rsidRPr="002B049C" w:rsidRDefault="00936F94" w:rsidP="00936F94">
            <w:pPr>
              <w:rPr>
                <w:rFonts w:eastAsia="PT Serif" w:cs="Times New Roman"/>
                <w:i w:val="0"/>
                <w:sz w:val="22"/>
              </w:rPr>
            </w:pPr>
            <w:r w:rsidRPr="002B049C">
              <w:rPr>
                <w:rFonts w:eastAsia="PT Serif" w:cs="Times New Roman"/>
                <w:i w:val="0"/>
                <w:sz w:val="22"/>
              </w:rPr>
              <w:t>0.628</w:t>
            </w:r>
          </w:p>
        </w:tc>
        <w:tc>
          <w:tcPr>
            <w:tcW w:w="3113" w:type="dxa"/>
            <w:noWrap/>
            <w:hideMark/>
          </w:tcPr>
          <w:p w14:paraId="02C3AB64" w14:textId="77777777" w:rsidR="00936F94" w:rsidRPr="002B049C" w:rsidRDefault="00936F94" w:rsidP="00936F94">
            <w:pPr>
              <w:rPr>
                <w:rFonts w:eastAsia="PT Serif" w:cs="Times New Roman"/>
                <w:i w:val="0"/>
                <w:sz w:val="22"/>
              </w:rPr>
            </w:pPr>
            <w:r w:rsidRPr="002B049C">
              <w:rPr>
                <w:rFonts w:eastAsia="PT Serif" w:cs="Times New Roman"/>
                <w:i w:val="0"/>
                <w:sz w:val="22"/>
              </w:rPr>
              <w:t>Czech Republic,</w:t>
            </w:r>
            <w:r w:rsidRPr="002B049C">
              <w:rPr>
                <w:rFonts w:cs="Times New Roman"/>
                <w:i w:val="0"/>
                <w:sz w:val="22"/>
              </w:rPr>
              <w:t xml:space="preserve"> </w:t>
            </w:r>
            <w:proofErr w:type="spellStart"/>
            <w:proofErr w:type="gramStart"/>
            <w:r w:rsidRPr="002B049C">
              <w:rPr>
                <w:rFonts w:eastAsia="PT Serif" w:cs="Times New Roman"/>
                <w:i w:val="0"/>
                <w:sz w:val="22"/>
              </w:rPr>
              <w:t>Greece,Italy</w:t>
            </w:r>
            <w:proofErr w:type="spellEnd"/>
            <w:proofErr w:type="gramEnd"/>
          </w:p>
        </w:tc>
      </w:tr>
      <w:tr w:rsidR="00936F94" w:rsidRPr="002B049C" w14:paraId="4DF0C439" w14:textId="77777777" w:rsidTr="00FE4805">
        <w:trPr>
          <w:trHeight w:val="320"/>
        </w:trPr>
        <w:tc>
          <w:tcPr>
            <w:tcW w:w="626" w:type="dxa"/>
            <w:noWrap/>
            <w:hideMark/>
          </w:tcPr>
          <w:p w14:paraId="44233CE2" w14:textId="77777777" w:rsidR="00936F94" w:rsidRPr="002B049C" w:rsidRDefault="00936F94" w:rsidP="00936F94">
            <w:pPr>
              <w:rPr>
                <w:rFonts w:eastAsia="PT Serif" w:cs="Times New Roman"/>
                <w:i w:val="0"/>
                <w:sz w:val="22"/>
              </w:rPr>
            </w:pPr>
            <w:r w:rsidRPr="002B049C">
              <w:rPr>
                <w:rFonts w:eastAsia="PT Serif" w:cs="Times New Roman"/>
                <w:i w:val="0"/>
                <w:sz w:val="22"/>
              </w:rPr>
              <w:t>26</w:t>
            </w:r>
          </w:p>
        </w:tc>
        <w:tc>
          <w:tcPr>
            <w:tcW w:w="717" w:type="dxa"/>
            <w:noWrap/>
            <w:hideMark/>
          </w:tcPr>
          <w:p w14:paraId="16E38A89"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2467AD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54E3787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591A92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01305E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4D716E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A95C860"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4F34D068" w14:textId="77777777" w:rsidR="00936F94" w:rsidRPr="002B049C" w:rsidRDefault="00936F94" w:rsidP="00936F94">
            <w:pPr>
              <w:rPr>
                <w:rFonts w:eastAsia="PT Serif" w:cs="Times New Roman"/>
                <w:i w:val="0"/>
                <w:sz w:val="22"/>
              </w:rPr>
            </w:pPr>
            <w:r w:rsidRPr="002B049C">
              <w:rPr>
                <w:rFonts w:eastAsia="PT Serif" w:cs="Times New Roman"/>
                <w:i w:val="0"/>
                <w:sz w:val="22"/>
              </w:rPr>
              <w:t>0.719</w:t>
            </w:r>
          </w:p>
        </w:tc>
        <w:tc>
          <w:tcPr>
            <w:tcW w:w="791" w:type="dxa"/>
            <w:noWrap/>
            <w:hideMark/>
          </w:tcPr>
          <w:p w14:paraId="382C1533" w14:textId="77777777" w:rsidR="00936F94" w:rsidRPr="002B049C" w:rsidRDefault="00936F94" w:rsidP="00936F94">
            <w:pPr>
              <w:rPr>
                <w:rFonts w:eastAsia="PT Serif" w:cs="Times New Roman"/>
                <w:i w:val="0"/>
                <w:sz w:val="22"/>
              </w:rPr>
            </w:pPr>
            <w:r w:rsidRPr="002B049C">
              <w:rPr>
                <w:rFonts w:eastAsia="PT Serif" w:cs="Times New Roman"/>
                <w:i w:val="0"/>
                <w:sz w:val="22"/>
              </w:rPr>
              <w:t>0.612</w:t>
            </w:r>
          </w:p>
        </w:tc>
        <w:tc>
          <w:tcPr>
            <w:tcW w:w="3113" w:type="dxa"/>
            <w:noWrap/>
            <w:hideMark/>
          </w:tcPr>
          <w:p w14:paraId="0E362331" w14:textId="77777777" w:rsidR="00936F94" w:rsidRPr="002B049C" w:rsidRDefault="00936F94" w:rsidP="00936F94">
            <w:pPr>
              <w:rPr>
                <w:rFonts w:eastAsia="PT Serif" w:cs="Times New Roman"/>
                <w:i w:val="0"/>
                <w:sz w:val="22"/>
              </w:rPr>
            </w:pPr>
            <w:r w:rsidRPr="002B049C">
              <w:rPr>
                <w:rFonts w:eastAsia="PT Serif" w:cs="Times New Roman"/>
                <w:i w:val="0"/>
                <w:sz w:val="22"/>
              </w:rPr>
              <w:t>Israel</w:t>
            </w:r>
          </w:p>
        </w:tc>
      </w:tr>
      <w:tr w:rsidR="00936F94" w:rsidRPr="002B049C" w14:paraId="544BAB64" w14:textId="77777777" w:rsidTr="00FE4805">
        <w:trPr>
          <w:trHeight w:val="320"/>
        </w:trPr>
        <w:tc>
          <w:tcPr>
            <w:tcW w:w="626" w:type="dxa"/>
            <w:noWrap/>
            <w:hideMark/>
          </w:tcPr>
          <w:p w14:paraId="28A4AC1B" w14:textId="77777777" w:rsidR="00936F94" w:rsidRPr="002B049C" w:rsidRDefault="00936F94" w:rsidP="00936F94">
            <w:pPr>
              <w:rPr>
                <w:rFonts w:eastAsia="PT Serif" w:cs="Times New Roman"/>
                <w:i w:val="0"/>
                <w:sz w:val="22"/>
              </w:rPr>
            </w:pPr>
            <w:r w:rsidRPr="002B049C">
              <w:rPr>
                <w:rFonts w:eastAsia="PT Serif" w:cs="Times New Roman"/>
                <w:i w:val="0"/>
                <w:sz w:val="22"/>
              </w:rPr>
              <w:t>18</w:t>
            </w:r>
          </w:p>
        </w:tc>
        <w:tc>
          <w:tcPr>
            <w:tcW w:w="717" w:type="dxa"/>
            <w:noWrap/>
            <w:hideMark/>
          </w:tcPr>
          <w:p w14:paraId="506B42C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DEDA44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0C35B4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4190C04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92E353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CBB963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37F31D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31A71DB5" w14:textId="77777777" w:rsidR="00936F94" w:rsidRPr="002B049C" w:rsidRDefault="00936F94" w:rsidP="00936F94">
            <w:pPr>
              <w:rPr>
                <w:rFonts w:eastAsia="PT Serif" w:cs="Times New Roman"/>
                <w:i w:val="0"/>
                <w:sz w:val="22"/>
              </w:rPr>
            </w:pPr>
            <w:r w:rsidRPr="002B049C">
              <w:rPr>
                <w:rFonts w:eastAsia="PT Serif" w:cs="Times New Roman"/>
                <w:i w:val="0"/>
                <w:sz w:val="22"/>
              </w:rPr>
              <w:t>0.712</w:t>
            </w:r>
          </w:p>
        </w:tc>
        <w:tc>
          <w:tcPr>
            <w:tcW w:w="791" w:type="dxa"/>
            <w:noWrap/>
            <w:hideMark/>
          </w:tcPr>
          <w:p w14:paraId="732B691D" w14:textId="77777777" w:rsidR="00936F94" w:rsidRPr="002B049C" w:rsidRDefault="00936F94" w:rsidP="00936F94">
            <w:pPr>
              <w:rPr>
                <w:rFonts w:eastAsia="PT Serif" w:cs="Times New Roman"/>
                <w:i w:val="0"/>
                <w:sz w:val="22"/>
              </w:rPr>
            </w:pPr>
            <w:r w:rsidRPr="002B049C">
              <w:rPr>
                <w:rFonts w:eastAsia="PT Serif" w:cs="Times New Roman"/>
                <w:i w:val="0"/>
                <w:sz w:val="22"/>
              </w:rPr>
              <w:t>0.000</w:t>
            </w:r>
          </w:p>
        </w:tc>
        <w:tc>
          <w:tcPr>
            <w:tcW w:w="3113" w:type="dxa"/>
            <w:noWrap/>
            <w:hideMark/>
          </w:tcPr>
          <w:p w14:paraId="636C7EDC" w14:textId="77777777" w:rsidR="00936F94" w:rsidRPr="002B049C" w:rsidRDefault="00936F94" w:rsidP="00936F94">
            <w:pPr>
              <w:rPr>
                <w:rFonts w:eastAsia="PT Serif" w:cs="Times New Roman"/>
                <w:i w:val="0"/>
                <w:sz w:val="22"/>
              </w:rPr>
            </w:pPr>
            <w:r w:rsidRPr="002B049C">
              <w:rPr>
                <w:rFonts w:eastAsia="PT Serif" w:cs="Times New Roman"/>
                <w:i w:val="0"/>
                <w:sz w:val="22"/>
              </w:rPr>
              <w:t>United Kingdom</w:t>
            </w:r>
          </w:p>
        </w:tc>
      </w:tr>
      <w:tr w:rsidR="00936F94" w:rsidRPr="002B049C" w14:paraId="3E6C1E46" w14:textId="77777777" w:rsidTr="00FE4805">
        <w:trPr>
          <w:trHeight w:val="320"/>
        </w:trPr>
        <w:tc>
          <w:tcPr>
            <w:tcW w:w="626" w:type="dxa"/>
            <w:noWrap/>
            <w:hideMark/>
          </w:tcPr>
          <w:p w14:paraId="75FB03A0" w14:textId="77777777" w:rsidR="00936F94" w:rsidRPr="002B049C" w:rsidRDefault="00936F94" w:rsidP="00936F94">
            <w:pPr>
              <w:rPr>
                <w:rFonts w:eastAsia="PT Serif" w:cs="Times New Roman"/>
                <w:i w:val="0"/>
                <w:sz w:val="22"/>
              </w:rPr>
            </w:pPr>
            <w:r w:rsidRPr="002B049C">
              <w:rPr>
                <w:rFonts w:eastAsia="PT Serif" w:cs="Times New Roman"/>
                <w:i w:val="0"/>
                <w:sz w:val="22"/>
              </w:rPr>
              <w:t>28</w:t>
            </w:r>
          </w:p>
        </w:tc>
        <w:tc>
          <w:tcPr>
            <w:tcW w:w="717" w:type="dxa"/>
            <w:noWrap/>
            <w:hideMark/>
          </w:tcPr>
          <w:p w14:paraId="39C70B5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40A9F9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699F47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1B438BE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095B42F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D249EA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0E62FF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29CC3B9B" w14:textId="77777777" w:rsidR="00936F94" w:rsidRPr="002B049C" w:rsidRDefault="00936F94" w:rsidP="00936F94">
            <w:pPr>
              <w:rPr>
                <w:rFonts w:eastAsia="PT Serif" w:cs="Times New Roman"/>
                <w:i w:val="0"/>
                <w:sz w:val="22"/>
              </w:rPr>
            </w:pPr>
            <w:r w:rsidRPr="002B049C">
              <w:rPr>
                <w:rFonts w:eastAsia="PT Serif" w:cs="Times New Roman"/>
                <w:i w:val="0"/>
                <w:sz w:val="22"/>
              </w:rPr>
              <w:t>0.710</w:t>
            </w:r>
          </w:p>
        </w:tc>
        <w:tc>
          <w:tcPr>
            <w:tcW w:w="791" w:type="dxa"/>
            <w:noWrap/>
            <w:hideMark/>
          </w:tcPr>
          <w:p w14:paraId="1B17675A" w14:textId="77777777" w:rsidR="00936F94" w:rsidRPr="002B049C" w:rsidRDefault="00936F94" w:rsidP="00936F94">
            <w:pPr>
              <w:rPr>
                <w:rFonts w:eastAsia="PT Serif" w:cs="Times New Roman"/>
                <w:i w:val="0"/>
                <w:sz w:val="22"/>
              </w:rPr>
            </w:pPr>
            <w:r w:rsidRPr="002B049C">
              <w:rPr>
                <w:rFonts w:eastAsia="PT Serif" w:cs="Times New Roman"/>
                <w:i w:val="0"/>
                <w:sz w:val="22"/>
              </w:rPr>
              <w:t>0.594</w:t>
            </w:r>
          </w:p>
        </w:tc>
        <w:tc>
          <w:tcPr>
            <w:tcW w:w="3113" w:type="dxa"/>
            <w:noWrap/>
            <w:hideMark/>
          </w:tcPr>
          <w:p w14:paraId="6BE4AA74" w14:textId="77777777" w:rsidR="00936F94" w:rsidRPr="002B049C" w:rsidRDefault="00936F94" w:rsidP="00936F94">
            <w:pPr>
              <w:rPr>
                <w:rFonts w:eastAsia="PT Serif" w:cs="Times New Roman"/>
                <w:i w:val="0"/>
                <w:sz w:val="22"/>
              </w:rPr>
            </w:pPr>
            <w:r w:rsidRPr="002B049C">
              <w:rPr>
                <w:rFonts w:eastAsia="PT Serif" w:cs="Times New Roman"/>
                <w:i w:val="0"/>
                <w:sz w:val="22"/>
              </w:rPr>
              <w:t>France</w:t>
            </w:r>
          </w:p>
        </w:tc>
      </w:tr>
      <w:tr w:rsidR="00936F94" w:rsidRPr="002B049C" w14:paraId="148AAF68" w14:textId="77777777" w:rsidTr="00FE4805">
        <w:trPr>
          <w:trHeight w:val="320"/>
        </w:trPr>
        <w:tc>
          <w:tcPr>
            <w:tcW w:w="626" w:type="dxa"/>
            <w:noWrap/>
            <w:hideMark/>
          </w:tcPr>
          <w:p w14:paraId="54D2401D" w14:textId="77777777" w:rsidR="00936F94" w:rsidRPr="002B049C" w:rsidRDefault="00936F94" w:rsidP="00936F94">
            <w:pPr>
              <w:rPr>
                <w:rFonts w:eastAsia="PT Serif" w:cs="Times New Roman"/>
                <w:i w:val="0"/>
                <w:sz w:val="22"/>
              </w:rPr>
            </w:pPr>
            <w:r w:rsidRPr="002B049C">
              <w:rPr>
                <w:rFonts w:eastAsia="PT Serif" w:cs="Times New Roman"/>
                <w:i w:val="0"/>
                <w:sz w:val="22"/>
              </w:rPr>
              <w:t>29</w:t>
            </w:r>
          </w:p>
        </w:tc>
        <w:tc>
          <w:tcPr>
            <w:tcW w:w="717" w:type="dxa"/>
            <w:noWrap/>
            <w:hideMark/>
          </w:tcPr>
          <w:p w14:paraId="20F28CD3"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41150E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7593DA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359F0F0D"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211486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C1379B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7231940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7308F156" w14:textId="77777777" w:rsidR="00936F94" w:rsidRPr="002B049C" w:rsidRDefault="00936F94" w:rsidP="00936F94">
            <w:pPr>
              <w:rPr>
                <w:rFonts w:eastAsia="PT Serif" w:cs="Times New Roman"/>
                <w:i w:val="0"/>
                <w:sz w:val="22"/>
              </w:rPr>
            </w:pPr>
            <w:r w:rsidRPr="002B049C">
              <w:rPr>
                <w:rFonts w:eastAsia="PT Serif" w:cs="Times New Roman"/>
                <w:i w:val="0"/>
                <w:sz w:val="22"/>
              </w:rPr>
              <w:t>0.672</w:t>
            </w:r>
          </w:p>
        </w:tc>
        <w:tc>
          <w:tcPr>
            <w:tcW w:w="791" w:type="dxa"/>
            <w:noWrap/>
            <w:hideMark/>
          </w:tcPr>
          <w:p w14:paraId="391F68CD" w14:textId="77777777" w:rsidR="00936F94" w:rsidRPr="002B049C" w:rsidRDefault="00936F94" w:rsidP="00936F94">
            <w:pPr>
              <w:rPr>
                <w:rFonts w:eastAsia="PT Serif" w:cs="Times New Roman"/>
                <w:i w:val="0"/>
                <w:sz w:val="22"/>
              </w:rPr>
            </w:pPr>
            <w:r w:rsidRPr="002B049C">
              <w:rPr>
                <w:rFonts w:eastAsia="PT Serif" w:cs="Times New Roman"/>
                <w:i w:val="0"/>
                <w:sz w:val="22"/>
              </w:rPr>
              <w:t>0.466</w:t>
            </w:r>
          </w:p>
        </w:tc>
        <w:tc>
          <w:tcPr>
            <w:tcW w:w="3113" w:type="dxa"/>
            <w:noWrap/>
            <w:hideMark/>
          </w:tcPr>
          <w:p w14:paraId="0504645B" w14:textId="77777777" w:rsidR="00936F94" w:rsidRPr="002B049C" w:rsidRDefault="00936F94" w:rsidP="00936F94">
            <w:pPr>
              <w:rPr>
                <w:rFonts w:eastAsia="PT Serif" w:cs="Times New Roman"/>
                <w:i w:val="0"/>
                <w:sz w:val="22"/>
              </w:rPr>
            </w:pPr>
            <w:r w:rsidRPr="002B049C">
              <w:rPr>
                <w:rFonts w:eastAsia="PT Serif" w:cs="Times New Roman"/>
                <w:i w:val="0"/>
                <w:sz w:val="22"/>
              </w:rPr>
              <w:t>Costa Rica</w:t>
            </w:r>
          </w:p>
        </w:tc>
      </w:tr>
      <w:tr w:rsidR="00936F94" w:rsidRPr="002B049C" w14:paraId="5462FF57" w14:textId="77777777" w:rsidTr="00FE4805">
        <w:trPr>
          <w:trHeight w:val="320"/>
        </w:trPr>
        <w:tc>
          <w:tcPr>
            <w:tcW w:w="626" w:type="dxa"/>
            <w:noWrap/>
            <w:hideMark/>
          </w:tcPr>
          <w:p w14:paraId="2777F309" w14:textId="77777777" w:rsidR="00936F94" w:rsidRPr="002B049C" w:rsidRDefault="00936F94" w:rsidP="00936F94">
            <w:pPr>
              <w:rPr>
                <w:rFonts w:eastAsia="PT Serif" w:cs="Times New Roman"/>
                <w:i w:val="0"/>
                <w:sz w:val="22"/>
              </w:rPr>
            </w:pPr>
            <w:r w:rsidRPr="002B049C">
              <w:rPr>
                <w:rFonts w:eastAsia="PT Serif" w:cs="Times New Roman"/>
                <w:i w:val="0"/>
                <w:sz w:val="22"/>
              </w:rPr>
              <w:t>21</w:t>
            </w:r>
          </w:p>
        </w:tc>
        <w:tc>
          <w:tcPr>
            <w:tcW w:w="717" w:type="dxa"/>
            <w:noWrap/>
            <w:hideMark/>
          </w:tcPr>
          <w:p w14:paraId="3FB37A5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368F574"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4C9D5688"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4B0D6EC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D5EC9A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186B59A6"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695AF57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6186DC78" w14:textId="77777777" w:rsidR="00936F94" w:rsidRPr="002B049C" w:rsidRDefault="00936F94" w:rsidP="00936F94">
            <w:pPr>
              <w:rPr>
                <w:rFonts w:eastAsia="PT Serif" w:cs="Times New Roman"/>
                <w:i w:val="0"/>
                <w:sz w:val="22"/>
              </w:rPr>
            </w:pPr>
            <w:r w:rsidRPr="002B049C">
              <w:rPr>
                <w:rFonts w:eastAsia="PT Serif" w:cs="Times New Roman"/>
                <w:i w:val="0"/>
                <w:sz w:val="22"/>
              </w:rPr>
              <w:t>0.634</w:t>
            </w:r>
          </w:p>
        </w:tc>
        <w:tc>
          <w:tcPr>
            <w:tcW w:w="791" w:type="dxa"/>
            <w:noWrap/>
            <w:hideMark/>
          </w:tcPr>
          <w:p w14:paraId="0DC4E16E" w14:textId="77777777" w:rsidR="00936F94" w:rsidRPr="002B049C" w:rsidRDefault="00936F94" w:rsidP="00936F94">
            <w:pPr>
              <w:rPr>
                <w:rFonts w:eastAsia="PT Serif" w:cs="Times New Roman"/>
                <w:i w:val="0"/>
                <w:sz w:val="22"/>
              </w:rPr>
            </w:pPr>
            <w:r w:rsidRPr="002B049C">
              <w:rPr>
                <w:rFonts w:eastAsia="PT Serif" w:cs="Times New Roman"/>
                <w:i w:val="0"/>
                <w:sz w:val="22"/>
              </w:rPr>
              <w:t>0.000</w:t>
            </w:r>
          </w:p>
        </w:tc>
        <w:tc>
          <w:tcPr>
            <w:tcW w:w="3113" w:type="dxa"/>
            <w:noWrap/>
            <w:hideMark/>
          </w:tcPr>
          <w:p w14:paraId="5508F9C6" w14:textId="77777777" w:rsidR="00936F94" w:rsidRPr="002B049C" w:rsidRDefault="00936F94" w:rsidP="00936F94">
            <w:pPr>
              <w:rPr>
                <w:rFonts w:eastAsia="PT Serif" w:cs="Times New Roman"/>
                <w:i w:val="0"/>
                <w:sz w:val="22"/>
              </w:rPr>
            </w:pPr>
            <w:r w:rsidRPr="002B049C">
              <w:rPr>
                <w:rFonts w:eastAsia="PT Serif" w:cs="Times New Roman"/>
                <w:i w:val="0"/>
                <w:sz w:val="22"/>
              </w:rPr>
              <w:t>Ireland</w:t>
            </w:r>
          </w:p>
        </w:tc>
      </w:tr>
      <w:tr w:rsidR="00936F94" w:rsidRPr="002B049C" w14:paraId="67FDD59F" w14:textId="77777777" w:rsidTr="00FE4805">
        <w:trPr>
          <w:trHeight w:val="320"/>
        </w:trPr>
        <w:tc>
          <w:tcPr>
            <w:tcW w:w="626" w:type="dxa"/>
            <w:noWrap/>
            <w:hideMark/>
          </w:tcPr>
          <w:p w14:paraId="74EA8159" w14:textId="77777777" w:rsidR="00936F94" w:rsidRPr="002B049C" w:rsidRDefault="00936F94" w:rsidP="00936F94">
            <w:pPr>
              <w:rPr>
                <w:rFonts w:eastAsia="PT Serif" w:cs="Times New Roman"/>
                <w:i w:val="0"/>
                <w:sz w:val="22"/>
              </w:rPr>
            </w:pPr>
            <w:r w:rsidRPr="002B049C">
              <w:rPr>
                <w:rFonts w:eastAsia="PT Serif" w:cs="Times New Roman"/>
                <w:i w:val="0"/>
                <w:sz w:val="22"/>
              </w:rPr>
              <w:t>32</w:t>
            </w:r>
          </w:p>
        </w:tc>
        <w:tc>
          <w:tcPr>
            <w:tcW w:w="717" w:type="dxa"/>
            <w:noWrap/>
            <w:hideMark/>
          </w:tcPr>
          <w:p w14:paraId="63711DE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59425D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1F7B9E0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46ABAA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6D885EE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3ADBEE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B80740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69F157BC" w14:textId="77777777" w:rsidR="00936F94" w:rsidRPr="002B049C" w:rsidRDefault="00936F94" w:rsidP="00936F94">
            <w:pPr>
              <w:rPr>
                <w:rFonts w:eastAsia="PT Serif" w:cs="Times New Roman"/>
                <w:i w:val="0"/>
                <w:sz w:val="22"/>
              </w:rPr>
            </w:pPr>
            <w:r w:rsidRPr="002B049C">
              <w:rPr>
                <w:rFonts w:eastAsia="PT Serif" w:cs="Times New Roman"/>
                <w:i w:val="0"/>
                <w:sz w:val="22"/>
              </w:rPr>
              <w:t>0.628</w:t>
            </w:r>
          </w:p>
        </w:tc>
        <w:tc>
          <w:tcPr>
            <w:tcW w:w="791" w:type="dxa"/>
            <w:noWrap/>
            <w:hideMark/>
          </w:tcPr>
          <w:p w14:paraId="6ABFC3E6" w14:textId="77777777" w:rsidR="00936F94" w:rsidRPr="002B049C" w:rsidRDefault="00936F94" w:rsidP="00936F94">
            <w:pPr>
              <w:rPr>
                <w:rFonts w:eastAsia="PT Serif" w:cs="Times New Roman"/>
                <w:i w:val="0"/>
                <w:sz w:val="22"/>
              </w:rPr>
            </w:pPr>
            <w:r w:rsidRPr="002B049C">
              <w:rPr>
                <w:rFonts w:eastAsia="PT Serif" w:cs="Times New Roman"/>
                <w:i w:val="0"/>
                <w:sz w:val="22"/>
              </w:rPr>
              <w:t>0.423</w:t>
            </w:r>
          </w:p>
        </w:tc>
        <w:tc>
          <w:tcPr>
            <w:tcW w:w="3113" w:type="dxa"/>
            <w:noWrap/>
            <w:hideMark/>
          </w:tcPr>
          <w:p w14:paraId="59CB5161" w14:textId="77777777" w:rsidR="00936F94" w:rsidRPr="002B049C" w:rsidRDefault="00936F94" w:rsidP="00936F94">
            <w:pPr>
              <w:rPr>
                <w:rFonts w:eastAsia="PT Serif" w:cs="Times New Roman"/>
                <w:i w:val="0"/>
                <w:sz w:val="22"/>
              </w:rPr>
            </w:pPr>
            <w:r w:rsidRPr="002B049C">
              <w:rPr>
                <w:rFonts w:eastAsia="PT Serif" w:cs="Times New Roman"/>
                <w:i w:val="0"/>
                <w:sz w:val="22"/>
              </w:rPr>
              <w:t>Estonia</w:t>
            </w:r>
          </w:p>
        </w:tc>
      </w:tr>
      <w:tr w:rsidR="00936F94" w:rsidRPr="002B049C" w14:paraId="76636AA2" w14:textId="77777777" w:rsidTr="00FE4805">
        <w:trPr>
          <w:trHeight w:val="320"/>
        </w:trPr>
        <w:tc>
          <w:tcPr>
            <w:tcW w:w="626" w:type="dxa"/>
            <w:noWrap/>
            <w:hideMark/>
          </w:tcPr>
          <w:p w14:paraId="0FF9175F" w14:textId="77777777" w:rsidR="00936F94" w:rsidRPr="002B049C" w:rsidRDefault="00936F94" w:rsidP="00936F94">
            <w:pPr>
              <w:rPr>
                <w:rFonts w:eastAsia="PT Serif" w:cs="Times New Roman"/>
                <w:i w:val="0"/>
                <w:sz w:val="22"/>
              </w:rPr>
            </w:pPr>
            <w:r w:rsidRPr="002B049C">
              <w:rPr>
                <w:rFonts w:eastAsia="PT Serif" w:cs="Times New Roman"/>
                <w:i w:val="0"/>
                <w:sz w:val="22"/>
              </w:rPr>
              <w:t>30</w:t>
            </w:r>
          </w:p>
        </w:tc>
        <w:tc>
          <w:tcPr>
            <w:tcW w:w="717" w:type="dxa"/>
            <w:noWrap/>
            <w:hideMark/>
          </w:tcPr>
          <w:p w14:paraId="62024C7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D3D1B00"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C417C54"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74B9E9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B1025A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580676F"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4A0CCDEA"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91" w:type="dxa"/>
            <w:noWrap/>
            <w:hideMark/>
          </w:tcPr>
          <w:p w14:paraId="68445383" w14:textId="77777777" w:rsidR="00936F94" w:rsidRPr="002B049C" w:rsidRDefault="00936F94" w:rsidP="00936F94">
            <w:pPr>
              <w:rPr>
                <w:rFonts w:eastAsia="PT Serif" w:cs="Times New Roman"/>
                <w:i w:val="0"/>
                <w:sz w:val="22"/>
              </w:rPr>
            </w:pPr>
            <w:r w:rsidRPr="002B049C">
              <w:rPr>
                <w:rFonts w:eastAsia="PT Serif" w:cs="Times New Roman"/>
                <w:i w:val="0"/>
                <w:sz w:val="22"/>
              </w:rPr>
              <w:t>0.609</w:t>
            </w:r>
          </w:p>
        </w:tc>
        <w:tc>
          <w:tcPr>
            <w:tcW w:w="791" w:type="dxa"/>
            <w:noWrap/>
            <w:hideMark/>
          </w:tcPr>
          <w:p w14:paraId="2044A9B3" w14:textId="77777777" w:rsidR="00936F94" w:rsidRPr="002B049C" w:rsidRDefault="00936F94" w:rsidP="00936F94">
            <w:pPr>
              <w:rPr>
                <w:rFonts w:eastAsia="PT Serif" w:cs="Times New Roman"/>
                <w:i w:val="0"/>
                <w:sz w:val="22"/>
              </w:rPr>
            </w:pPr>
            <w:r w:rsidRPr="002B049C">
              <w:rPr>
                <w:rFonts w:eastAsia="PT Serif" w:cs="Times New Roman"/>
                <w:i w:val="0"/>
                <w:sz w:val="22"/>
              </w:rPr>
              <w:t>0.415</w:t>
            </w:r>
          </w:p>
        </w:tc>
        <w:tc>
          <w:tcPr>
            <w:tcW w:w="3113" w:type="dxa"/>
            <w:noWrap/>
            <w:hideMark/>
          </w:tcPr>
          <w:p w14:paraId="052EFB18" w14:textId="77777777" w:rsidR="00936F94" w:rsidRPr="002B049C" w:rsidRDefault="00936F94" w:rsidP="00936F94">
            <w:pPr>
              <w:rPr>
                <w:rFonts w:eastAsia="PT Serif" w:cs="Times New Roman"/>
                <w:i w:val="0"/>
                <w:sz w:val="22"/>
              </w:rPr>
            </w:pPr>
            <w:r w:rsidRPr="002B049C">
              <w:rPr>
                <w:rFonts w:eastAsia="PT Serif" w:cs="Times New Roman"/>
                <w:i w:val="0"/>
                <w:sz w:val="22"/>
              </w:rPr>
              <w:t>Iceland,</w:t>
            </w:r>
            <w:r w:rsidRPr="002B049C">
              <w:rPr>
                <w:rFonts w:cs="Times New Roman"/>
                <w:i w:val="0"/>
                <w:sz w:val="22"/>
              </w:rPr>
              <w:t xml:space="preserve"> </w:t>
            </w:r>
            <w:r w:rsidRPr="002B049C">
              <w:rPr>
                <w:rFonts w:eastAsia="PT Serif" w:cs="Times New Roman"/>
                <w:i w:val="0"/>
                <w:sz w:val="22"/>
              </w:rPr>
              <w:t>New Zealand</w:t>
            </w:r>
          </w:p>
        </w:tc>
      </w:tr>
      <w:tr w:rsidR="00936F94" w:rsidRPr="002B049C" w14:paraId="0079588D" w14:textId="77777777" w:rsidTr="00FE4805">
        <w:trPr>
          <w:trHeight w:val="320"/>
        </w:trPr>
        <w:tc>
          <w:tcPr>
            <w:tcW w:w="626" w:type="dxa"/>
            <w:noWrap/>
            <w:hideMark/>
          </w:tcPr>
          <w:p w14:paraId="5EFEBB6A" w14:textId="77777777" w:rsidR="00936F94" w:rsidRPr="002B049C" w:rsidRDefault="00936F94" w:rsidP="00936F94">
            <w:pPr>
              <w:rPr>
                <w:rFonts w:eastAsia="PT Serif" w:cs="Times New Roman"/>
                <w:i w:val="0"/>
                <w:sz w:val="22"/>
              </w:rPr>
            </w:pPr>
            <w:r w:rsidRPr="002B049C">
              <w:rPr>
                <w:rFonts w:eastAsia="PT Serif" w:cs="Times New Roman"/>
                <w:i w:val="0"/>
                <w:sz w:val="22"/>
              </w:rPr>
              <w:t>15</w:t>
            </w:r>
          </w:p>
        </w:tc>
        <w:tc>
          <w:tcPr>
            <w:tcW w:w="717" w:type="dxa"/>
            <w:noWrap/>
            <w:hideMark/>
          </w:tcPr>
          <w:p w14:paraId="6D68C75E"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67B556A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32C97DD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76EE482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2E53A55D"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9FBB17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27D4AD94" w14:textId="77777777" w:rsidR="00936F94" w:rsidRPr="002B049C" w:rsidRDefault="00936F94" w:rsidP="00936F94">
            <w:pPr>
              <w:rPr>
                <w:rFonts w:eastAsia="PT Serif" w:cs="Times New Roman"/>
                <w:i w:val="0"/>
                <w:sz w:val="22"/>
              </w:rPr>
            </w:pPr>
            <w:r w:rsidRPr="002B049C">
              <w:rPr>
                <w:rFonts w:eastAsia="PT Serif" w:cs="Times New Roman"/>
                <w:i w:val="0"/>
                <w:sz w:val="22"/>
              </w:rPr>
              <w:t>2</w:t>
            </w:r>
          </w:p>
        </w:tc>
        <w:tc>
          <w:tcPr>
            <w:tcW w:w="791" w:type="dxa"/>
            <w:noWrap/>
            <w:hideMark/>
          </w:tcPr>
          <w:p w14:paraId="2513BDD7" w14:textId="77777777" w:rsidR="00936F94" w:rsidRPr="002B049C" w:rsidRDefault="00936F94" w:rsidP="00936F94">
            <w:pPr>
              <w:rPr>
                <w:rFonts w:eastAsia="PT Serif" w:cs="Times New Roman"/>
                <w:i w:val="0"/>
                <w:sz w:val="22"/>
              </w:rPr>
            </w:pPr>
            <w:r w:rsidRPr="002B049C">
              <w:rPr>
                <w:rFonts w:eastAsia="PT Serif" w:cs="Times New Roman"/>
                <w:i w:val="0"/>
                <w:sz w:val="22"/>
              </w:rPr>
              <w:t>0.591</w:t>
            </w:r>
          </w:p>
        </w:tc>
        <w:tc>
          <w:tcPr>
            <w:tcW w:w="791" w:type="dxa"/>
            <w:noWrap/>
            <w:hideMark/>
          </w:tcPr>
          <w:p w14:paraId="0166A7FE" w14:textId="77777777" w:rsidR="00936F94" w:rsidRPr="002B049C" w:rsidRDefault="00936F94" w:rsidP="00936F94">
            <w:pPr>
              <w:rPr>
                <w:rFonts w:eastAsia="PT Serif" w:cs="Times New Roman"/>
                <w:i w:val="0"/>
                <w:sz w:val="22"/>
              </w:rPr>
            </w:pPr>
            <w:r w:rsidRPr="002B049C">
              <w:rPr>
                <w:rFonts w:eastAsia="PT Serif" w:cs="Times New Roman"/>
                <w:i w:val="0"/>
                <w:sz w:val="22"/>
              </w:rPr>
              <w:t>0.222</w:t>
            </w:r>
          </w:p>
        </w:tc>
        <w:tc>
          <w:tcPr>
            <w:tcW w:w="3113" w:type="dxa"/>
            <w:noWrap/>
            <w:hideMark/>
          </w:tcPr>
          <w:p w14:paraId="5A47684E" w14:textId="77777777" w:rsidR="00936F94" w:rsidRPr="002B049C" w:rsidRDefault="00936F94" w:rsidP="00936F94">
            <w:pPr>
              <w:rPr>
                <w:rFonts w:eastAsia="PT Serif" w:cs="Times New Roman"/>
                <w:i w:val="0"/>
                <w:sz w:val="22"/>
              </w:rPr>
            </w:pPr>
            <w:r w:rsidRPr="002B049C">
              <w:rPr>
                <w:rFonts w:eastAsia="PT Serif" w:cs="Times New Roman"/>
                <w:i w:val="0"/>
                <w:sz w:val="22"/>
              </w:rPr>
              <w:t>Austria,</w:t>
            </w:r>
            <w:r w:rsidRPr="002B049C">
              <w:rPr>
                <w:rFonts w:cs="Times New Roman"/>
                <w:i w:val="0"/>
                <w:sz w:val="22"/>
              </w:rPr>
              <w:t xml:space="preserve"> </w:t>
            </w:r>
            <w:r w:rsidRPr="002B049C">
              <w:rPr>
                <w:rFonts w:eastAsia="PT Serif" w:cs="Times New Roman"/>
                <w:i w:val="0"/>
                <w:sz w:val="22"/>
              </w:rPr>
              <w:t>Canada</w:t>
            </w:r>
          </w:p>
        </w:tc>
      </w:tr>
      <w:tr w:rsidR="00936F94" w:rsidRPr="002B049C" w14:paraId="053F9E3C" w14:textId="77777777" w:rsidTr="00FE4805">
        <w:trPr>
          <w:trHeight w:val="320"/>
        </w:trPr>
        <w:tc>
          <w:tcPr>
            <w:tcW w:w="626" w:type="dxa"/>
            <w:noWrap/>
            <w:hideMark/>
          </w:tcPr>
          <w:p w14:paraId="4A46BA7E" w14:textId="77777777" w:rsidR="00936F94" w:rsidRPr="002B049C" w:rsidRDefault="00936F94" w:rsidP="00936F94">
            <w:pPr>
              <w:rPr>
                <w:rFonts w:eastAsia="PT Serif" w:cs="Times New Roman"/>
                <w:i w:val="0"/>
                <w:sz w:val="22"/>
              </w:rPr>
            </w:pPr>
            <w:r w:rsidRPr="002B049C">
              <w:rPr>
                <w:rFonts w:eastAsia="PT Serif" w:cs="Times New Roman"/>
                <w:i w:val="0"/>
                <w:sz w:val="22"/>
              </w:rPr>
              <w:t>7</w:t>
            </w:r>
          </w:p>
        </w:tc>
        <w:tc>
          <w:tcPr>
            <w:tcW w:w="717" w:type="dxa"/>
            <w:noWrap/>
            <w:hideMark/>
          </w:tcPr>
          <w:p w14:paraId="166D4021"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841F47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54BBE0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5C64C71"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36F577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117BC7A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4A70D89"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27BF1FA1" w14:textId="77777777" w:rsidR="00936F94" w:rsidRPr="002B049C" w:rsidRDefault="00936F94" w:rsidP="00936F94">
            <w:pPr>
              <w:rPr>
                <w:rFonts w:eastAsia="PT Serif" w:cs="Times New Roman"/>
                <w:i w:val="0"/>
                <w:sz w:val="22"/>
              </w:rPr>
            </w:pPr>
            <w:r w:rsidRPr="002B049C">
              <w:rPr>
                <w:rFonts w:eastAsia="PT Serif" w:cs="Times New Roman"/>
                <w:i w:val="0"/>
                <w:sz w:val="22"/>
              </w:rPr>
              <w:t>0.588</w:t>
            </w:r>
          </w:p>
        </w:tc>
        <w:tc>
          <w:tcPr>
            <w:tcW w:w="791" w:type="dxa"/>
            <w:noWrap/>
            <w:hideMark/>
          </w:tcPr>
          <w:p w14:paraId="6A2D3BAD" w14:textId="77777777" w:rsidR="00936F94" w:rsidRPr="002B049C" w:rsidRDefault="00936F94" w:rsidP="00936F94">
            <w:pPr>
              <w:rPr>
                <w:rFonts w:eastAsia="PT Serif" w:cs="Times New Roman"/>
                <w:i w:val="0"/>
                <w:sz w:val="22"/>
              </w:rPr>
            </w:pPr>
            <w:r w:rsidRPr="002B049C">
              <w:rPr>
                <w:rFonts w:eastAsia="PT Serif" w:cs="Times New Roman"/>
                <w:i w:val="0"/>
                <w:sz w:val="22"/>
              </w:rPr>
              <w:t>0.261</w:t>
            </w:r>
          </w:p>
        </w:tc>
        <w:tc>
          <w:tcPr>
            <w:tcW w:w="3113" w:type="dxa"/>
            <w:noWrap/>
            <w:hideMark/>
          </w:tcPr>
          <w:p w14:paraId="64575408" w14:textId="77777777" w:rsidR="00936F94" w:rsidRPr="002B049C" w:rsidRDefault="00936F94" w:rsidP="00936F94">
            <w:pPr>
              <w:rPr>
                <w:rFonts w:eastAsia="PT Serif" w:cs="Times New Roman"/>
                <w:i w:val="0"/>
                <w:sz w:val="22"/>
              </w:rPr>
            </w:pPr>
            <w:r w:rsidRPr="002B049C">
              <w:rPr>
                <w:rFonts w:eastAsia="PT Serif" w:cs="Times New Roman"/>
                <w:i w:val="0"/>
                <w:sz w:val="22"/>
              </w:rPr>
              <w:t>Belgium</w:t>
            </w:r>
          </w:p>
        </w:tc>
      </w:tr>
      <w:tr w:rsidR="00936F94" w:rsidRPr="002B049C" w14:paraId="1E110450" w14:textId="77777777" w:rsidTr="00FE4805">
        <w:trPr>
          <w:trHeight w:val="320"/>
        </w:trPr>
        <w:tc>
          <w:tcPr>
            <w:tcW w:w="626" w:type="dxa"/>
            <w:noWrap/>
            <w:hideMark/>
          </w:tcPr>
          <w:p w14:paraId="74A629C7" w14:textId="77777777" w:rsidR="00936F94" w:rsidRPr="002B049C" w:rsidRDefault="00936F94" w:rsidP="00936F94">
            <w:pPr>
              <w:rPr>
                <w:rFonts w:eastAsia="PT Serif" w:cs="Times New Roman"/>
                <w:i w:val="0"/>
                <w:sz w:val="22"/>
              </w:rPr>
            </w:pPr>
            <w:r w:rsidRPr="002B049C">
              <w:rPr>
                <w:rFonts w:eastAsia="PT Serif" w:cs="Times New Roman"/>
                <w:i w:val="0"/>
                <w:sz w:val="22"/>
              </w:rPr>
              <w:t>8</w:t>
            </w:r>
          </w:p>
        </w:tc>
        <w:tc>
          <w:tcPr>
            <w:tcW w:w="717" w:type="dxa"/>
            <w:noWrap/>
            <w:hideMark/>
          </w:tcPr>
          <w:p w14:paraId="259DAA2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2C95ABE8"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04F0A1ED"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1E80AEE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49C1C6E7"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9F86B9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3A44CB10"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91" w:type="dxa"/>
            <w:noWrap/>
            <w:hideMark/>
          </w:tcPr>
          <w:p w14:paraId="7C2EEFAA" w14:textId="77777777" w:rsidR="00936F94" w:rsidRPr="002B049C" w:rsidRDefault="00936F94" w:rsidP="00936F94">
            <w:pPr>
              <w:rPr>
                <w:rFonts w:eastAsia="PT Serif" w:cs="Times New Roman"/>
                <w:i w:val="0"/>
                <w:sz w:val="22"/>
              </w:rPr>
            </w:pPr>
            <w:r w:rsidRPr="002B049C">
              <w:rPr>
                <w:rFonts w:eastAsia="PT Serif" w:cs="Times New Roman"/>
                <w:i w:val="0"/>
                <w:sz w:val="22"/>
              </w:rPr>
              <w:t>0.506</w:t>
            </w:r>
          </w:p>
        </w:tc>
        <w:tc>
          <w:tcPr>
            <w:tcW w:w="791" w:type="dxa"/>
            <w:noWrap/>
            <w:hideMark/>
          </w:tcPr>
          <w:p w14:paraId="2FAD3835" w14:textId="77777777" w:rsidR="00936F94" w:rsidRPr="002B049C" w:rsidRDefault="00936F94" w:rsidP="00936F94">
            <w:pPr>
              <w:rPr>
                <w:rFonts w:eastAsia="PT Serif" w:cs="Times New Roman"/>
                <w:i w:val="0"/>
                <w:sz w:val="22"/>
              </w:rPr>
            </w:pPr>
            <w:r w:rsidRPr="002B049C">
              <w:rPr>
                <w:rFonts w:eastAsia="PT Serif" w:cs="Times New Roman"/>
                <w:i w:val="0"/>
                <w:sz w:val="22"/>
              </w:rPr>
              <w:t>0.294</w:t>
            </w:r>
          </w:p>
        </w:tc>
        <w:tc>
          <w:tcPr>
            <w:tcW w:w="3113" w:type="dxa"/>
            <w:noWrap/>
            <w:hideMark/>
          </w:tcPr>
          <w:p w14:paraId="23520EDD" w14:textId="77777777" w:rsidR="00936F94" w:rsidRPr="002B049C" w:rsidRDefault="00936F94" w:rsidP="00936F94">
            <w:pPr>
              <w:rPr>
                <w:rFonts w:eastAsia="PT Serif" w:cs="Times New Roman"/>
                <w:i w:val="0"/>
                <w:sz w:val="22"/>
              </w:rPr>
            </w:pPr>
            <w:r w:rsidRPr="002B049C">
              <w:rPr>
                <w:rFonts w:eastAsia="PT Serif" w:cs="Times New Roman"/>
                <w:i w:val="0"/>
                <w:sz w:val="22"/>
              </w:rPr>
              <w:t>Finland,</w:t>
            </w:r>
            <w:r w:rsidRPr="002B049C">
              <w:rPr>
                <w:rFonts w:cs="Times New Roman"/>
                <w:i w:val="0"/>
                <w:sz w:val="22"/>
              </w:rPr>
              <w:t xml:space="preserve"> </w:t>
            </w:r>
            <w:r w:rsidRPr="002B049C">
              <w:rPr>
                <w:rFonts w:eastAsia="PT Serif" w:cs="Times New Roman"/>
                <w:i w:val="0"/>
                <w:sz w:val="22"/>
              </w:rPr>
              <w:t>Germany,</w:t>
            </w:r>
            <w:r w:rsidRPr="002B049C">
              <w:rPr>
                <w:rFonts w:cs="Times New Roman"/>
                <w:i w:val="0"/>
                <w:sz w:val="22"/>
              </w:rPr>
              <w:t xml:space="preserve"> </w:t>
            </w:r>
            <w:r w:rsidRPr="002B049C">
              <w:rPr>
                <w:rFonts w:eastAsia="PT Serif" w:cs="Times New Roman"/>
                <w:i w:val="0"/>
                <w:sz w:val="22"/>
              </w:rPr>
              <w:t>Switzerland</w:t>
            </w:r>
          </w:p>
        </w:tc>
      </w:tr>
      <w:tr w:rsidR="00936F94" w:rsidRPr="002B049C" w14:paraId="09BE140E" w14:textId="77777777" w:rsidTr="00FE4805">
        <w:trPr>
          <w:trHeight w:val="320"/>
        </w:trPr>
        <w:tc>
          <w:tcPr>
            <w:tcW w:w="626" w:type="dxa"/>
            <w:noWrap/>
            <w:hideMark/>
          </w:tcPr>
          <w:p w14:paraId="0DDF243E" w14:textId="77777777" w:rsidR="00936F94" w:rsidRPr="002B049C" w:rsidRDefault="00936F94" w:rsidP="00936F94">
            <w:pPr>
              <w:rPr>
                <w:rFonts w:eastAsia="PT Serif" w:cs="Times New Roman"/>
                <w:i w:val="0"/>
                <w:sz w:val="22"/>
              </w:rPr>
            </w:pPr>
            <w:r w:rsidRPr="002B049C">
              <w:rPr>
                <w:rFonts w:eastAsia="PT Serif" w:cs="Times New Roman"/>
                <w:i w:val="0"/>
                <w:sz w:val="22"/>
              </w:rPr>
              <w:t>14</w:t>
            </w:r>
          </w:p>
        </w:tc>
        <w:tc>
          <w:tcPr>
            <w:tcW w:w="717" w:type="dxa"/>
            <w:noWrap/>
            <w:hideMark/>
          </w:tcPr>
          <w:p w14:paraId="447E145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33DE77A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8A1817B"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66F14BE2"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51F91536"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5BAF98F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7A8C78EC"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7A07E839" w14:textId="77777777" w:rsidR="00936F94" w:rsidRPr="002B049C" w:rsidRDefault="00936F94" w:rsidP="00936F94">
            <w:pPr>
              <w:rPr>
                <w:rFonts w:eastAsia="PT Serif" w:cs="Times New Roman"/>
                <w:i w:val="0"/>
                <w:sz w:val="22"/>
              </w:rPr>
            </w:pPr>
            <w:r w:rsidRPr="002B049C">
              <w:rPr>
                <w:rFonts w:eastAsia="PT Serif" w:cs="Times New Roman"/>
                <w:i w:val="0"/>
                <w:sz w:val="22"/>
              </w:rPr>
              <w:t>0.505</w:t>
            </w:r>
          </w:p>
        </w:tc>
        <w:tc>
          <w:tcPr>
            <w:tcW w:w="791" w:type="dxa"/>
            <w:noWrap/>
            <w:hideMark/>
          </w:tcPr>
          <w:p w14:paraId="1C64C187" w14:textId="77777777" w:rsidR="00936F94" w:rsidRPr="002B049C" w:rsidRDefault="00936F94" w:rsidP="00936F94">
            <w:pPr>
              <w:rPr>
                <w:rFonts w:eastAsia="PT Serif" w:cs="Times New Roman"/>
                <w:i w:val="0"/>
                <w:sz w:val="22"/>
              </w:rPr>
            </w:pPr>
            <w:r w:rsidRPr="002B049C">
              <w:rPr>
                <w:rFonts w:eastAsia="PT Serif" w:cs="Times New Roman"/>
                <w:i w:val="0"/>
                <w:sz w:val="22"/>
              </w:rPr>
              <w:t>0.000</w:t>
            </w:r>
          </w:p>
        </w:tc>
        <w:tc>
          <w:tcPr>
            <w:tcW w:w="3113" w:type="dxa"/>
            <w:noWrap/>
            <w:hideMark/>
          </w:tcPr>
          <w:p w14:paraId="60612465" w14:textId="77777777" w:rsidR="00936F94" w:rsidRPr="002B049C" w:rsidRDefault="00936F94" w:rsidP="00936F94">
            <w:pPr>
              <w:rPr>
                <w:rFonts w:eastAsia="PT Serif" w:cs="Times New Roman"/>
                <w:i w:val="0"/>
                <w:sz w:val="22"/>
              </w:rPr>
            </w:pPr>
            <w:r w:rsidRPr="002B049C">
              <w:rPr>
                <w:rFonts w:eastAsia="PT Serif" w:cs="Times New Roman"/>
                <w:i w:val="0"/>
                <w:sz w:val="22"/>
              </w:rPr>
              <w:t>Australia</w:t>
            </w:r>
          </w:p>
        </w:tc>
      </w:tr>
      <w:tr w:rsidR="00936F94" w:rsidRPr="002B049C" w14:paraId="265F22D5" w14:textId="77777777" w:rsidTr="00FE4805">
        <w:trPr>
          <w:trHeight w:val="320"/>
        </w:trPr>
        <w:tc>
          <w:tcPr>
            <w:tcW w:w="626" w:type="dxa"/>
            <w:noWrap/>
            <w:hideMark/>
          </w:tcPr>
          <w:p w14:paraId="5C141D00" w14:textId="77777777" w:rsidR="00936F94" w:rsidRPr="002B049C" w:rsidRDefault="00936F94" w:rsidP="00936F94">
            <w:pPr>
              <w:rPr>
                <w:rFonts w:eastAsia="PT Serif" w:cs="Times New Roman"/>
                <w:i w:val="0"/>
                <w:sz w:val="22"/>
              </w:rPr>
            </w:pPr>
            <w:r w:rsidRPr="002B049C">
              <w:rPr>
                <w:rFonts w:eastAsia="PT Serif" w:cs="Times New Roman"/>
                <w:i w:val="0"/>
                <w:sz w:val="22"/>
              </w:rPr>
              <w:t>13</w:t>
            </w:r>
          </w:p>
        </w:tc>
        <w:tc>
          <w:tcPr>
            <w:tcW w:w="717" w:type="dxa"/>
            <w:noWrap/>
            <w:hideMark/>
          </w:tcPr>
          <w:p w14:paraId="0AA96085"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1EE887C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59AE101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05AB6B84"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C486CCA"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21823FF3"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1CDC1A75"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91" w:type="dxa"/>
            <w:noWrap/>
            <w:hideMark/>
          </w:tcPr>
          <w:p w14:paraId="42EFB16D" w14:textId="77777777" w:rsidR="00936F94" w:rsidRPr="002B049C" w:rsidRDefault="00936F94" w:rsidP="00936F94">
            <w:pPr>
              <w:rPr>
                <w:rFonts w:eastAsia="PT Serif" w:cs="Times New Roman"/>
                <w:i w:val="0"/>
                <w:sz w:val="22"/>
              </w:rPr>
            </w:pPr>
            <w:r w:rsidRPr="002B049C">
              <w:rPr>
                <w:rFonts w:eastAsia="PT Serif" w:cs="Times New Roman"/>
                <w:i w:val="0"/>
                <w:sz w:val="22"/>
              </w:rPr>
              <w:t>0.493</w:t>
            </w:r>
          </w:p>
        </w:tc>
        <w:tc>
          <w:tcPr>
            <w:tcW w:w="791" w:type="dxa"/>
            <w:noWrap/>
            <w:hideMark/>
          </w:tcPr>
          <w:p w14:paraId="007681E9" w14:textId="77777777" w:rsidR="00936F94" w:rsidRPr="002B049C" w:rsidRDefault="00936F94" w:rsidP="00936F94">
            <w:pPr>
              <w:rPr>
                <w:rFonts w:eastAsia="PT Serif" w:cs="Times New Roman"/>
                <w:i w:val="0"/>
                <w:sz w:val="22"/>
              </w:rPr>
            </w:pPr>
            <w:r w:rsidRPr="002B049C">
              <w:rPr>
                <w:rFonts w:eastAsia="PT Serif" w:cs="Times New Roman"/>
                <w:i w:val="0"/>
                <w:sz w:val="22"/>
              </w:rPr>
              <w:t>0.000</w:t>
            </w:r>
          </w:p>
        </w:tc>
        <w:tc>
          <w:tcPr>
            <w:tcW w:w="3113" w:type="dxa"/>
            <w:noWrap/>
            <w:hideMark/>
          </w:tcPr>
          <w:p w14:paraId="5D627CEB" w14:textId="77777777" w:rsidR="00936F94" w:rsidRPr="002B049C" w:rsidRDefault="00936F94" w:rsidP="00936F94">
            <w:pPr>
              <w:rPr>
                <w:rFonts w:eastAsia="PT Serif" w:cs="Times New Roman"/>
                <w:i w:val="0"/>
                <w:sz w:val="22"/>
              </w:rPr>
            </w:pPr>
            <w:r w:rsidRPr="002B049C">
              <w:rPr>
                <w:rFonts w:eastAsia="PT Serif" w:cs="Times New Roman"/>
                <w:i w:val="0"/>
                <w:sz w:val="22"/>
              </w:rPr>
              <w:t>Mexico</w:t>
            </w:r>
          </w:p>
        </w:tc>
      </w:tr>
      <w:tr w:rsidR="00936F94" w:rsidRPr="002B049C" w14:paraId="4A982560" w14:textId="77777777" w:rsidTr="00FE4805">
        <w:trPr>
          <w:trHeight w:val="320"/>
        </w:trPr>
        <w:tc>
          <w:tcPr>
            <w:tcW w:w="626" w:type="dxa"/>
            <w:noWrap/>
            <w:hideMark/>
          </w:tcPr>
          <w:p w14:paraId="2AC8140E" w14:textId="77777777" w:rsidR="00936F94" w:rsidRPr="002B049C" w:rsidRDefault="00936F94" w:rsidP="00936F94">
            <w:pPr>
              <w:rPr>
                <w:rFonts w:eastAsia="PT Serif" w:cs="Times New Roman"/>
                <w:i w:val="0"/>
                <w:sz w:val="22"/>
              </w:rPr>
            </w:pPr>
            <w:r w:rsidRPr="002B049C">
              <w:rPr>
                <w:rFonts w:eastAsia="PT Serif" w:cs="Times New Roman"/>
                <w:i w:val="0"/>
                <w:sz w:val="22"/>
              </w:rPr>
              <w:t>12</w:t>
            </w:r>
          </w:p>
        </w:tc>
        <w:tc>
          <w:tcPr>
            <w:tcW w:w="717" w:type="dxa"/>
            <w:noWrap/>
            <w:hideMark/>
          </w:tcPr>
          <w:p w14:paraId="58B62C49"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5FCDC622"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7436E97B"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7" w:type="dxa"/>
            <w:noWrap/>
            <w:hideMark/>
          </w:tcPr>
          <w:p w14:paraId="79A7F96F"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8" w:type="dxa"/>
            <w:noWrap/>
            <w:hideMark/>
          </w:tcPr>
          <w:p w14:paraId="3C190ACA" w14:textId="77777777" w:rsidR="00936F94" w:rsidRPr="002B049C" w:rsidRDefault="00936F94" w:rsidP="00936F94">
            <w:pPr>
              <w:rPr>
                <w:rFonts w:eastAsia="PT Serif" w:cs="Times New Roman"/>
                <w:i w:val="0"/>
                <w:sz w:val="22"/>
              </w:rPr>
            </w:pPr>
            <w:r w:rsidRPr="002B049C">
              <w:rPr>
                <w:rFonts w:eastAsia="PT Serif" w:cs="Times New Roman"/>
                <w:i w:val="0"/>
                <w:sz w:val="22"/>
              </w:rPr>
              <w:t>1</w:t>
            </w:r>
          </w:p>
        </w:tc>
        <w:tc>
          <w:tcPr>
            <w:tcW w:w="717" w:type="dxa"/>
            <w:noWrap/>
            <w:hideMark/>
          </w:tcPr>
          <w:p w14:paraId="27BFBDC7" w14:textId="77777777" w:rsidR="00936F94" w:rsidRPr="002B049C" w:rsidRDefault="00936F94" w:rsidP="00936F94">
            <w:pPr>
              <w:rPr>
                <w:rFonts w:eastAsia="PT Serif" w:cs="Times New Roman"/>
                <w:i w:val="0"/>
                <w:sz w:val="22"/>
              </w:rPr>
            </w:pPr>
            <w:r w:rsidRPr="002B049C">
              <w:rPr>
                <w:rFonts w:eastAsia="PT Serif" w:cs="Times New Roman"/>
                <w:i w:val="0"/>
                <w:sz w:val="22"/>
              </w:rPr>
              <w:t>0</w:t>
            </w:r>
          </w:p>
        </w:tc>
        <w:tc>
          <w:tcPr>
            <w:tcW w:w="718" w:type="dxa"/>
            <w:noWrap/>
            <w:hideMark/>
          </w:tcPr>
          <w:p w14:paraId="01E03F55" w14:textId="77777777" w:rsidR="00936F94" w:rsidRPr="002B049C" w:rsidRDefault="00936F94" w:rsidP="00936F94">
            <w:pPr>
              <w:rPr>
                <w:rFonts w:eastAsia="PT Serif" w:cs="Times New Roman"/>
                <w:i w:val="0"/>
                <w:sz w:val="22"/>
              </w:rPr>
            </w:pPr>
            <w:r w:rsidRPr="002B049C">
              <w:rPr>
                <w:rFonts w:eastAsia="PT Serif" w:cs="Times New Roman"/>
                <w:i w:val="0"/>
                <w:sz w:val="22"/>
              </w:rPr>
              <w:t>3</w:t>
            </w:r>
          </w:p>
        </w:tc>
        <w:tc>
          <w:tcPr>
            <w:tcW w:w="791" w:type="dxa"/>
            <w:noWrap/>
            <w:hideMark/>
          </w:tcPr>
          <w:p w14:paraId="12EA50A9" w14:textId="77777777" w:rsidR="00936F94" w:rsidRPr="002B049C" w:rsidRDefault="00936F94" w:rsidP="00936F94">
            <w:pPr>
              <w:rPr>
                <w:rFonts w:eastAsia="PT Serif" w:cs="Times New Roman"/>
                <w:i w:val="0"/>
                <w:sz w:val="22"/>
              </w:rPr>
            </w:pPr>
            <w:r w:rsidRPr="002B049C">
              <w:rPr>
                <w:rFonts w:eastAsia="PT Serif" w:cs="Times New Roman"/>
                <w:i w:val="0"/>
                <w:sz w:val="22"/>
              </w:rPr>
              <w:t>0.488</w:t>
            </w:r>
          </w:p>
        </w:tc>
        <w:tc>
          <w:tcPr>
            <w:tcW w:w="791" w:type="dxa"/>
            <w:noWrap/>
            <w:hideMark/>
          </w:tcPr>
          <w:p w14:paraId="42252064" w14:textId="77777777" w:rsidR="00936F94" w:rsidRPr="002B049C" w:rsidRDefault="00936F94" w:rsidP="00936F94">
            <w:pPr>
              <w:rPr>
                <w:rFonts w:eastAsia="PT Serif" w:cs="Times New Roman"/>
                <w:i w:val="0"/>
                <w:sz w:val="22"/>
              </w:rPr>
            </w:pPr>
            <w:r w:rsidRPr="002B049C">
              <w:rPr>
                <w:rFonts w:eastAsia="PT Serif" w:cs="Times New Roman"/>
                <w:i w:val="0"/>
                <w:sz w:val="22"/>
              </w:rPr>
              <w:t>0.000</w:t>
            </w:r>
          </w:p>
        </w:tc>
        <w:tc>
          <w:tcPr>
            <w:tcW w:w="3113" w:type="dxa"/>
            <w:noWrap/>
            <w:hideMark/>
          </w:tcPr>
          <w:p w14:paraId="25586144" w14:textId="77777777" w:rsidR="00936F94" w:rsidRPr="002B049C" w:rsidRDefault="00936F94" w:rsidP="00936F94">
            <w:pPr>
              <w:rPr>
                <w:rFonts w:eastAsia="PT Serif" w:cs="Times New Roman"/>
                <w:i w:val="0"/>
                <w:sz w:val="22"/>
              </w:rPr>
            </w:pPr>
            <w:r w:rsidRPr="002B049C">
              <w:rPr>
                <w:rFonts w:eastAsia="PT Serif" w:cs="Times New Roman"/>
                <w:i w:val="0"/>
                <w:sz w:val="22"/>
              </w:rPr>
              <w:t>Japan,</w:t>
            </w:r>
            <w:r w:rsidRPr="002B049C">
              <w:rPr>
                <w:rFonts w:cs="Times New Roman"/>
                <w:i w:val="0"/>
                <w:sz w:val="22"/>
              </w:rPr>
              <w:t xml:space="preserve"> </w:t>
            </w:r>
            <w:r w:rsidRPr="002B049C">
              <w:rPr>
                <w:rFonts w:eastAsia="PT Serif" w:cs="Times New Roman"/>
                <w:i w:val="0"/>
                <w:sz w:val="22"/>
              </w:rPr>
              <w:t>Netherlands,</w:t>
            </w:r>
            <w:r w:rsidRPr="002B049C">
              <w:rPr>
                <w:rFonts w:cs="Times New Roman"/>
                <w:i w:val="0"/>
                <w:sz w:val="22"/>
              </w:rPr>
              <w:t xml:space="preserve"> </w:t>
            </w:r>
            <w:r w:rsidRPr="002B049C">
              <w:rPr>
                <w:rFonts w:eastAsia="PT Serif" w:cs="Times New Roman"/>
                <w:i w:val="0"/>
                <w:sz w:val="22"/>
              </w:rPr>
              <w:t>Spain</w:t>
            </w:r>
          </w:p>
        </w:tc>
      </w:tr>
    </w:tbl>
    <w:p w14:paraId="08B84AEE" w14:textId="77777777" w:rsidR="00936F94" w:rsidRPr="002B049C" w:rsidRDefault="00936F94" w:rsidP="00936F94">
      <w:pPr>
        <w:rPr>
          <w:rFonts w:cs="Times New Roman"/>
          <w:i w:val="0"/>
          <w:iCs/>
          <w:sz w:val="18"/>
          <w:szCs w:val="18"/>
          <w:lang w:val="en-US"/>
        </w:rPr>
      </w:pPr>
    </w:p>
    <w:p w14:paraId="1C52BA90" w14:textId="77777777" w:rsidR="00936F94" w:rsidRPr="002B049C" w:rsidRDefault="00936F94" w:rsidP="00936F94">
      <w:pPr>
        <w:rPr>
          <w:rFonts w:cs="Times New Roman"/>
          <w:b/>
          <w:bCs/>
          <w:i w:val="0"/>
          <w:iCs/>
          <w:sz w:val="24"/>
          <w:szCs w:val="24"/>
          <w:lang w:val="en-US"/>
        </w:rPr>
      </w:pPr>
      <w:r w:rsidRPr="002B049C">
        <w:rPr>
          <w:rFonts w:cs="Times New Roman"/>
          <w:b/>
          <w:bCs/>
          <w:i w:val="0"/>
          <w:iCs/>
          <w:sz w:val="24"/>
          <w:szCs w:val="24"/>
          <w:lang w:val="en-US"/>
        </w:rPr>
        <w:t xml:space="preserve">Conservative solution: </w:t>
      </w:r>
    </w:p>
    <w:p w14:paraId="2526B845" w14:textId="478A4EA0"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LEI*POI*AGE*~TII + LEI*POI*~TRG*~AGE*TII + ~LEI*~POI*~TRG*AGE*~TII -&gt; ~SUCCESS (solution consistency: 0. 789; solution coverage: 0.460)</w:t>
      </w:r>
    </w:p>
    <w:p w14:paraId="5977F7BF" w14:textId="77777777" w:rsidR="00936F94" w:rsidRPr="002B049C" w:rsidRDefault="00936F94" w:rsidP="00936F94">
      <w:pPr>
        <w:rPr>
          <w:rFonts w:cs="Times New Roman"/>
          <w:b/>
          <w:bCs/>
          <w:i w:val="0"/>
          <w:iCs/>
          <w:sz w:val="24"/>
          <w:szCs w:val="24"/>
          <w:lang w:val="en-US"/>
        </w:rPr>
      </w:pPr>
      <w:r w:rsidRPr="002B049C">
        <w:rPr>
          <w:rFonts w:cs="Times New Roman"/>
          <w:b/>
          <w:bCs/>
          <w:i w:val="0"/>
          <w:iCs/>
          <w:sz w:val="24"/>
          <w:szCs w:val="24"/>
          <w:lang w:val="en-US"/>
        </w:rPr>
        <w:t>Most parsimonious solution:</w:t>
      </w:r>
    </w:p>
    <w:p w14:paraId="6A683B91" w14:textId="77777777" w:rsidR="00936F94" w:rsidRPr="002B049C" w:rsidRDefault="00936F94" w:rsidP="00936F94">
      <w:pPr>
        <w:rPr>
          <w:rFonts w:cs="Times New Roman"/>
          <w:i w:val="0"/>
          <w:iCs/>
          <w:sz w:val="24"/>
          <w:szCs w:val="24"/>
          <w:lang w:val="en-US"/>
        </w:rPr>
      </w:pPr>
      <w:r w:rsidRPr="002B049C">
        <w:rPr>
          <w:rFonts w:cs="Times New Roman"/>
          <w:i w:val="0"/>
          <w:iCs/>
          <w:sz w:val="24"/>
          <w:szCs w:val="24"/>
          <w:lang w:val="en-US"/>
        </w:rPr>
        <w:t>LEI*POI*AGE*~TII + ~LEI*~TRG*AGE*~TII + LEI*POI*~TRG*~AGE*TII -&gt; ~SUCCESS (solution consistency: 0. 746; solution coverage: 0.521)</w:t>
      </w:r>
    </w:p>
    <w:p w14:paraId="469CCF18" w14:textId="77777777" w:rsidR="00936F94" w:rsidRPr="002B049C" w:rsidRDefault="00936F94" w:rsidP="00936F94">
      <w:pPr>
        <w:rPr>
          <w:rFonts w:cs="Times New Roman"/>
          <w:i w:val="0"/>
          <w:iCs/>
          <w:sz w:val="24"/>
          <w:szCs w:val="24"/>
          <w:lang w:val="en-US"/>
        </w:rPr>
      </w:pPr>
    </w:p>
    <w:p w14:paraId="19B753AD" w14:textId="4B39FC75" w:rsidR="00647904" w:rsidRPr="002B049C" w:rsidRDefault="00647904" w:rsidP="00936F94">
      <w:pPr>
        <w:rPr>
          <w:rFonts w:cs="Times New Roman"/>
          <w:i w:val="0"/>
          <w:iCs/>
          <w:sz w:val="24"/>
          <w:szCs w:val="24"/>
          <w:lang w:val="en-US"/>
        </w:rPr>
      </w:pPr>
    </w:p>
    <w:p w14:paraId="06192639" w14:textId="77777777" w:rsidR="00936F94" w:rsidRPr="002B049C" w:rsidRDefault="00936F94" w:rsidP="00936F94">
      <w:pPr>
        <w:rPr>
          <w:rFonts w:cs="Times New Roman"/>
          <w:i w:val="0"/>
          <w:iCs/>
          <w:sz w:val="18"/>
          <w:szCs w:val="18"/>
          <w:lang w:val="en-US"/>
        </w:rPr>
      </w:pPr>
    </w:p>
    <w:p w14:paraId="7F3C1767" w14:textId="46C6D6E2" w:rsidR="00936F94" w:rsidRPr="002B049C" w:rsidRDefault="00936F94" w:rsidP="00936F94">
      <w:pPr>
        <w:rPr>
          <w:rFonts w:cs="Times New Roman"/>
          <w:sz w:val="18"/>
          <w:szCs w:val="18"/>
          <w:lang w:val="en-US"/>
        </w:rPr>
        <w:sectPr w:rsidR="00936F94" w:rsidRPr="002B049C" w:rsidSect="00936F94">
          <w:pgSz w:w="11906" w:h="16838"/>
          <w:pgMar w:top="720" w:right="720" w:bottom="720" w:left="720" w:header="708" w:footer="708" w:gutter="0"/>
          <w:cols w:space="708"/>
          <w:docGrid w:linePitch="381"/>
        </w:sectPr>
      </w:pPr>
    </w:p>
    <w:p w14:paraId="3A3D893A" w14:textId="0C8AC599" w:rsidR="00647904" w:rsidRPr="002B049C" w:rsidRDefault="00647904" w:rsidP="00647904">
      <w:pPr>
        <w:pStyle w:val="Caption"/>
        <w:keepNext/>
        <w:rPr>
          <w:rFonts w:cs="Times New Roman"/>
          <w:b/>
          <w:bCs/>
          <w:color w:val="000000" w:themeColor="text1"/>
          <w:lang w:val="en-US"/>
        </w:rPr>
      </w:pPr>
      <w:r w:rsidRPr="002B049C">
        <w:rPr>
          <w:rFonts w:cs="Times New Roman"/>
          <w:b/>
          <w:bCs/>
          <w:color w:val="000000" w:themeColor="text1"/>
          <w:lang w:val="en-US"/>
        </w:rPr>
        <w:lastRenderedPageBreak/>
        <w:t xml:space="preserve">Table </w:t>
      </w:r>
      <w:r w:rsidRPr="002B049C">
        <w:rPr>
          <w:rFonts w:cs="Times New Roman"/>
          <w:b/>
          <w:bCs/>
          <w:color w:val="000000" w:themeColor="text1"/>
          <w:lang w:val="en-US"/>
        </w:rPr>
        <w:fldChar w:fldCharType="begin"/>
      </w:r>
      <w:r w:rsidRPr="002B049C">
        <w:rPr>
          <w:rFonts w:cs="Times New Roman"/>
          <w:b/>
          <w:bCs/>
          <w:color w:val="000000" w:themeColor="text1"/>
          <w:lang w:val="en-US"/>
        </w:rPr>
        <w:instrText xml:space="preserve"> SEQ Table \* ARABIC </w:instrText>
      </w:r>
      <w:r w:rsidRPr="002B049C">
        <w:rPr>
          <w:rFonts w:cs="Times New Roman"/>
          <w:b/>
          <w:bCs/>
          <w:color w:val="000000" w:themeColor="text1"/>
          <w:lang w:val="en-US"/>
        </w:rPr>
        <w:fldChar w:fldCharType="separate"/>
      </w:r>
      <w:r w:rsidR="000C01F0" w:rsidRPr="002B049C">
        <w:rPr>
          <w:rFonts w:cs="Times New Roman"/>
          <w:b/>
          <w:bCs/>
          <w:noProof/>
          <w:color w:val="000000" w:themeColor="text1"/>
          <w:lang w:val="en-US"/>
        </w:rPr>
        <w:t>7</w:t>
      </w:r>
      <w:r w:rsidRPr="002B049C">
        <w:rPr>
          <w:rFonts w:cs="Times New Roman"/>
          <w:b/>
          <w:bCs/>
          <w:color w:val="000000" w:themeColor="text1"/>
          <w:lang w:val="en-US"/>
        </w:rPr>
        <w:fldChar w:fldCharType="end"/>
      </w:r>
      <w:r w:rsidRPr="002B049C">
        <w:rPr>
          <w:rFonts w:cs="Times New Roman"/>
          <w:b/>
          <w:bCs/>
          <w:color w:val="000000" w:themeColor="text1"/>
          <w:lang w:val="en-US"/>
        </w:rPr>
        <w:t xml:space="preserve"> Presentation of results (intermediate solution)</w:t>
      </w:r>
    </w:p>
    <w:tbl>
      <w:tblPr>
        <w:tblStyle w:val="7"/>
        <w:tblW w:w="0" w:type="auto"/>
        <w:tblLayout w:type="fixed"/>
        <w:tblLook w:val="04A0" w:firstRow="1" w:lastRow="0" w:firstColumn="1" w:lastColumn="0" w:noHBand="0" w:noVBand="1"/>
      </w:tblPr>
      <w:tblGrid>
        <w:gridCol w:w="2777"/>
        <w:gridCol w:w="1277"/>
        <w:gridCol w:w="1278"/>
        <w:gridCol w:w="1278"/>
        <w:gridCol w:w="1278"/>
        <w:gridCol w:w="1277"/>
        <w:gridCol w:w="1278"/>
        <w:gridCol w:w="1278"/>
        <w:gridCol w:w="1278"/>
        <w:gridCol w:w="1278"/>
      </w:tblGrid>
      <w:tr w:rsidR="00647904" w:rsidRPr="002B049C" w14:paraId="64FE8D59" w14:textId="77777777" w:rsidTr="00FE4805">
        <w:tc>
          <w:tcPr>
            <w:tcW w:w="2777" w:type="dxa"/>
          </w:tcPr>
          <w:p w14:paraId="53785CF0" w14:textId="77777777" w:rsidR="00647904" w:rsidRPr="002B049C" w:rsidRDefault="00647904" w:rsidP="00647904">
            <w:pPr>
              <w:spacing w:line="240" w:lineRule="exact"/>
              <w:jc w:val="center"/>
              <w:rPr>
                <w:rFonts w:eastAsiaTheme="majorEastAsia" w:cs="Times New Roman"/>
                <w:b/>
                <w:bCs/>
                <w:i w:val="0"/>
                <w:sz w:val="22"/>
                <w:szCs w:val="24"/>
                <w:lang w:val="en-US"/>
              </w:rPr>
            </w:pPr>
          </w:p>
        </w:tc>
        <w:tc>
          <w:tcPr>
            <w:tcW w:w="7666" w:type="dxa"/>
            <w:gridSpan w:val="6"/>
            <w:tcBorders>
              <w:bottom w:val="single" w:sz="4" w:space="0" w:color="auto"/>
            </w:tcBorders>
          </w:tcPr>
          <w:p w14:paraId="4B9253A8" w14:textId="77777777" w:rsidR="00647904" w:rsidRPr="002B049C" w:rsidRDefault="00647904" w:rsidP="00647904">
            <w:pPr>
              <w:spacing w:line="240" w:lineRule="exact"/>
              <w:jc w:val="center"/>
              <w:rPr>
                <w:rFonts w:eastAsiaTheme="majorEastAsia" w:cs="Times New Roman"/>
                <w:b/>
                <w:bCs/>
                <w:i w:val="0"/>
                <w:sz w:val="22"/>
                <w:szCs w:val="24"/>
                <w:lang w:val="en-US"/>
              </w:rPr>
            </w:pPr>
            <w:r w:rsidRPr="002B049C">
              <w:rPr>
                <w:rFonts w:eastAsiaTheme="majorEastAsia" w:cs="Times New Roman"/>
                <w:b/>
                <w:bCs/>
                <w:i w:val="0"/>
                <w:sz w:val="22"/>
                <w:szCs w:val="24"/>
                <w:lang w:val="en-US"/>
              </w:rPr>
              <w:t>SUCCESS</w:t>
            </w:r>
          </w:p>
        </w:tc>
        <w:tc>
          <w:tcPr>
            <w:tcW w:w="3834" w:type="dxa"/>
            <w:gridSpan w:val="3"/>
          </w:tcPr>
          <w:p w14:paraId="47A02029" w14:textId="77777777" w:rsidR="00647904" w:rsidRPr="002B049C" w:rsidRDefault="00647904" w:rsidP="00647904">
            <w:pPr>
              <w:spacing w:line="240" w:lineRule="exact"/>
              <w:jc w:val="center"/>
              <w:rPr>
                <w:rFonts w:eastAsiaTheme="majorEastAsia" w:cs="Times New Roman"/>
                <w:b/>
                <w:bCs/>
                <w:i w:val="0"/>
                <w:sz w:val="22"/>
                <w:szCs w:val="24"/>
                <w:lang w:val="en-US"/>
              </w:rPr>
            </w:pPr>
            <w:r w:rsidRPr="002B049C">
              <w:rPr>
                <w:rFonts w:eastAsiaTheme="majorEastAsia" w:cs="Times New Roman"/>
                <w:b/>
                <w:bCs/>
                <w:i w:val="0"/>
                <w:sz w:val="22"/>
                <w:szCs w:val="24"/>
                <w:lang w:val="en-US"/>
              </w:rPr>
              <w:t>~SUCCESS</w:t>
            </w:r>
          </w:p>
        </w:tc>
      </w:tr>
      <w:tr w:rsidR="00647904" w:rsidRPr="002B049C" w14:paraId="321046EB" w14:textId="77777777" w:rsidTr="00FE4805">
        <w:tc>
          <w:tcPr>
            <w:tcW w:w="2777" w:type="dxa"/>
            <w:tcBorders>
              <w:bottom w:val="single" w:sz="4" w:space="0" w:color="auto"/>
            </w:tcBorders>
          </w:tcPr>
          <w:p w14:paraId="148181FA"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Path</w:t>
            </w:r>
          </w:p>
        </w:tc>
        <w:tc>
          <w:tcPr>
            <w:tcW w:w="1277" w:type="dxa"/>
            <w:tcBorders>
              <w:top w:val="single" w:sz="4" w:space="0" w:color="auto"/>
              <w:bottom w:val="single" w:sz="4" w:space="0" w:color="auto"/>
              <w:right w:val="single" w:sz="4" w:space="0" w:color="auto"/>
            </w:tcBorders>
          </w:tcPr>
          <w:p w14:paraId="476403D9"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1</w:t>
            </w:r>
          </w:p>
        </w:tc>
        <w:tc>
          <w:tcPr>
            <w:tcW w:w="1278" w:type="dxa"/>
            <w:tcBorders>
              <w:top w:val="single" w:sz="4" w:space="0" w:color="auto"/>
              <w:left w:val="single" w:sz="4" w:space="0" w:color="auto"/>
              <w:bottom w:val="single" w:sz="4" w:space="0" w:color="auto"/>
              <w:right w:val="single" w:sz="4" w:space="0" w:color="auto"/>
            </w:tcBorders>
          </w:tcPr>
          <w:p w14:paraId="62F4863A"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2</w:t>
            </w:r>
          </w:p>
        </w:tc>
        <w:tc>
          <w:tcPr>
            <w:tcW w:w="1278" w:type="dxa"/>
            <w:tcBorders>
              <w:top w:val="single" w:sz="4" w:space="0" w:color="auto"/>
              <w:left w:val="single" w:sz="4" w:space="0" w:color="auto"/>
              <w:bottom w:val="single" w:sz="4" w:space="0" w:color="auto"/>
              <w:right w:val="single" w:sz="4" w:space="0" w:color="auto"/>
            </w:tcBorders>
          </w:tcPr>
          <w:p w14:paraId="59CE5C93"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3</w:t>
            </w:r>
          </w:p>
        </w:tc>
        <w:tc>
          <w:tcPr>
            <w:tcW w:w="1278" w:type="dxa"/>
            <w:tcBorders>
              <w:top w:val="single" w:sz="4" w:space="0" w:color="auto"/>
              <w:left w:val="single" w:sz="4" w:space="0" w:color="auto"/>
              <w:bottom w:val="single" w:sz="4" w:space="0" w:color="auto"/>
              <w:right w:val="single" w:sz="4" w:space="0" w:color="auto"/>
            </w:tcBorders>
          </w:tcPr>
          <w:p w14:paraId="5CC256C1"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4</w:t>
            </w:r>
          </w:p>
        </w:tc>
        <w:tc>
          <w:tcPr>
            <w:tcW w:w="1277" w:type="dxa"/>
            <w:tcBorders>
              <w:top w:val="single" w:sz="4" w:space="0" w:color="auto"/>
              <w:left w:val="single" w:sz="4" w:space="0" w:color="auto"/>
              <w:bottom w:val="single" w:sz="4" w:space="0" w:color="auto"/>
            </w:tcBorders>
          </w:tcPr>
          <w:p w14:paraId="268724C6"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5</w:t>
            </w:r>
          </w:p>
        </w:tc>
        <w:tc>
          <w:tcPr>
            <w:tcW w:w="1278" w:type="dxa"/>
            <w:tcBorders>
              <w:bottom w:val="single" w:sz="4" w:space="0" w:color="auto"/>
            </w:tcBorders>
          </w:tcPr>
          <w:p w14:paraId="299A80AB"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6</w:t>
            </w:r>
          </w:p>
        </w:tc>
        <w:tc>
          <w:tcPr>
            <w:tcW w:w="1278" w:type="dxa"/>
            <w:tcBorders>
              <w:bottom w:val="single" w:sz="4" w:space="0" w:color="auto"/>
            </w:tcBorders>
          </w:tcPr>
          <w:p w14:paraId="2746F79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1</w:t>
            </w:r>
          </w:p>
        </w:tc>
        <w:tc>
          <w:tcPr>
            <w:tcW w:w="1278" w:type="dxa"/>
            <w:tcBorders>
              <w:bottom w:val="single" w:sz="4" w:space="0" w:color="auto"/>
            </w:tcBorders>
          </w:tcPr>
          <w:p w14:paraId="6894282D"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2</w:t>
            </w:r>
          </w:p>
        </w:tc>
        <w:tc>
          <w:tcPr>
            <w:tcW w:w="1278" w:type="dxa"/>
            <w:tcBorders>
              <w:bottom w:val="single" w:sz="4" w:space="0" w:color="auto"/>
            </w:tcBorders>
          </w:tcPr>
          <w:p w14:paraId="16D63086"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3</w:t>
            </w:r>
          </w:p>
        </w:tc>
      </w:tr>
      <w:tr w:rsidR="00647904" w:rsidRPr="002B049C" w14:paraId="0F47C8D1" w14:textId="77777777" w:rsidTr="00FE4805">
        <w:tc>
          <w:tcPr>
            <w:tcW w:w="2777" w:type="dxa"/>
            <w:tcBorders>
              <w:bottom w:val="nil"/>
            </w:tcBorders>
          </w:tcPr>
          <w:p w14:paraId="357D6EBA"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LEI</w:t>
            </w:r>
          </w:p>
        </w:tc>
        <w:tc>
          <w:tcPr>
            <w:tcW w:w="1277" w:type="dxa"/>
            <w:tcBorders>
              <w:top w:val="single" w:sz="4" w:space="0" w:color="auto"/>
              <w:bottom w:val="nil"/>
              <w:right w:val="single" w:sz="4" w:space="0" w:color="auto"/>
            </w:tcBorders>
          </w:tcPr>
          <w:p w14:paraId="280DA8BE"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single" w:sz="4" w:space="0" w:color="auto"/>
              <w:left w:val="single" w:sz="4" w:space="0" w:color="auto"/>
              <w:bottom w:val="nil"/>
              <w:right w:val="single" w:sz="4" w:space="0" w:color="auto"/>
            </w:tcBorders>
          </w:tcPr>
          <w:p w14:paraId="2F0F4C54"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single" w:sz="4" w:space="0" w:color="auto"/>
              <w:left w:val="single" w:sz="4" w:space="0" w:color="auto"/>
              <w:bottom w:val="nil"/>
              <w:right w:val="single" w:sz="4" w:space="0" w:color="auto"/>
            </w:tcBorders>
          </w:tcPr>
          <w:p w14:paraId="78EFFB0B"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single" w:sz="4" w:space="0" w:color="auto"/>
              <w:left w:val="single" w:sz="4" w:space="0" w:color="auto"/>
              <w:bottom w:val="nil"/>
              <w:right w:val="single" w:sz="4" w:space="0" w:color="auto"/>
            </w:tcBorders>
          </w:tcPr>
          <w:p w14:paraId="297ECE9B"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7" w:type="dxa"/>
            <w:tcBorders>
              <w:top w:val="single" w:sz="4" w:space="0" w:color="auto"/>
              <w:left w:val="single" w:sz="4" w:space="0" w:color="auto"/>
              <w:bottom w:val="nil"/>
            </w:tcBorders>
          </w:tcPr>
          <w:p w14:paraId="00C8E2A9"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bottom w:val="nil"/>
            </w:tcBorders>
          </w:tcPr>
          <w:p w14:paraId="35AC1269"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bottom w:val="nil"/>
            </w:tcBorders>
          </w:tcPr>
          <w:p w14:paraId="254B15A6"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bottom w:val="nil"/>
            </w:tcBorders>
          </w:tcPr>
          <w:p w14:paraId="4C8A3587"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bottom w:val="nil"/>
            </w:tcBorders>
          </w:tcPr>
          <w:p w14:paraId="6D346D08"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r>
      <w:tr w:rsidR="00647904" w:rsidRPr="002B049C" w14:paraId="542256A5" w14:textId="77777777" w:rsidTr="00FE4805">
        <w:tc>
          <w:tcPr>
            <w:tcW w:w="2777" w:type="dxa"/>
            <w:tcBorders>
              <w:top w:val="nil"/>
              <w:bottom w:val="nil"/>
            </w:tcBorders>
          </w:tcPr>
          <w:p w14:paraId="4FEFA59C"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POI</w:t>
            </w:r>
          </w:p>
        </w:tc>
        <w:tc>
          <w:tcPr>
            <w:tcW w:w="1277" w:type="dxa"/>
            <w:tcBorders>
              <w:top w:val="nil"/>
              <w:bottom w:val="nil"/>
              <w:right w:val="single" w:sz="4" w:space="0" w:color="auto"/>
            </w:tcBorders>
          </w:tcPr>
          <w:p w14:paraId="37B1278A"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nil"/>
              <w:right w:val="single" w:sz="4" w:space="0" w:color="auto"/>
            </w:tcBorders>
          </w:tcPr>
          <w:p w14:paraId="2246B91E"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nil"/>
              <w:right w:val="single" w:sz="4" w:space="0" w:color="auto"/>
            </w:tcBorders>
          </w:tcPr>
          <w:p w14:paraId="0E388187"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left w:val="single" w:sz="4" w:space="0" w:color="auto"/>
              <w:bottom w:val="nil"/>
              <w:right w:val="single" w:sz="4" w:space="0" w:color="auto"/>
            </w:tcBorders>
          </w:tcPr>
          <w:p w14:paraId="28CDD26A"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7" w:type="dxa"/>
            <w:tcBorders>
              <w:top w:val="nil"/>
              <w:left w:val="single" w:sz="4" w:space="0" w:color="auto"/>
              <w:bottom w:val="nil"/>
            </w:tcBorders>
          </w:tcPr>
          <w:p w14:paraId="7B0DF316"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6133973D"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133DEFEE"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bottom w:val="nil"/>
            </w:tcBorders>
          </w:tcPr>
          <w:p w14:paraId="4A2A3F19"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bottom w:val="nil"/>
            </w:tcBorders>
          </w:tcPr>
          <w:p w14:paraId="51C3806A"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r>
      <w:tr w:rsidR="00647904" w:rsidRPr="002B049C" w14:paraId="4ECED593" w14:textId="77777777" w:rsidTr="00FE4805">
        <w:tc>
          <w:tcPr>
            <w:tcW w:w="2777" w:type="dxa"/>
            <w:tcBorders>
              <w:top w:val="nil"/>
              <w:bottom w:val="nil"/>
            </w:tcBorders>
          </w:tcPr>
          <w:p w14:paraId="4462E69C"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TRG</w:t>
            </w:r>
          </w:p>
        </w:tc>
        <w:tc>
          <w:tcPr>
            <w:tcW w:w="1277" w:type="dxa"/>
            <w:tcBorders>
              <w:top w:val="nil"/>
              <w:bottom w:val="nil"/>
              <w:right w:val="single" w:sz="4" w:space="0" w:color="auto"/>
            </w:tcBorders>
          </w:tcPr>
          <w:p w14:paraId="2135D361"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left w:val="single" w:sz="4" w:space="0" w:color="auto"/>
              <w:bottom w:val="nil"/>
              <w:right w:val="single" w:sz="4" w:space="0" w:color="auto"/>
            </w:tcBorders>
          </w:tcPr>
          <w:p w14:paraId="28FAE883"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nil"/>
              <w:right w:val="single" w:sz="4" w:space="0" w:color="auto"/>
            </w:tcBorders>
          </w:tcPr>
          <w:p w14:paraId="3CB6ACE0"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nil"/>
              <w:right w:val="single" w:sz="4" w:space="0" w:color="auto"/>
            </w:tcBorders>
          </w:tcPr>
          <w:p w14:paraId="4712EB8F"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7" w:type="dxa"/>
            <w:tcBorders>
              <w:top w:val="nil"/>
              <w:left w:val="single" w:sz="4" w:space="0" w:color="auto"/>
              <w:bottom w:val="nil"/>
            </w:tcBorders>
          </w:tcPr>
          <w:p w14:paraId="3BE3B327"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295CAFB8" w14:textId="77777777" w:rsidR="00647904" w:rsidRPr="002B049C" w:rsidRDefault="00647904" w:rsidP="00647904">
            <w:pPr>
              <w:spacing w:line="240" w:lineRule="exact"/>
              <w:jc w:val="both"/>
              <w:rPr>
                <w:rFonts w:eastAsia="PT Serif" w:cs="Times New Roman"/>
                <w:i w:val="0"/>
                <w:sz w:val="22"/>
                <w:szCs w:val="24"/>
                <w:lang w:val="en-US"/>
              </w:rPr>
            </w:pPr>
            <w:r w:rsidRPr="002B049C">
              <w:rPr>
                <w:rFonts w:eastAsia="PT Serif" w:cs="Times New Roman"/>
                <w:i w:val="0"/>
                <w:sz w:val="22"/>
                <w:szCs w:val="24"/>
                <w:lang w:val="en-US"/>
              </w:rPr>
              <w:t>●</w:t>
            </w:r>
          </w:p>
        </w:tc>
        <w:tc>
          <w:tcPr>
            <w:tcW w:w="1278" w:type="dxa"/>
            <w:tcBorders>
              <w:top w:val="nil"/>
              <w:bottom w:val="nil"/>
            </w:tcBorders>
          </w:tcPr>
          <w:p w14:paraId="63CDE36F" w14:textId="77777777" w:rsidR="00647904" w:rsidRPr="002B049C" w:rsidRDefault="00647904" w:rsidP="00647904">
            <w:pPr>
              <w:spacing w:line="240" w:lineRule="exact"/>
              <w:jc w:val="both"/>
              <w:rPr>
                <w:rFonts w:eastAsia="PT Serif" w:cs="Times New Roman"/>
                <w:i w:val="0"/>
                <w:sz w:val="22"/>
                <w:szCs w:val="24"/>
                <w:lang w:val="en-US"/>
              </w:rPr>
            </w:pPr>
          </w:p>
        </w:tc>
        <w:tc>
          <w:tcPr>
            <w:tcW w:w="1278" w:type="dxa"/>
            <w:tcBorders>
              <w:top w:val="nil"/>
              <w:bottom w:val="nil"/>
            </w:tcBorders>
          </w:tcPr>
          <w:p w14:paraId="6C9AFF0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11358F8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r>
      <w:tr w:rsidR="00647904" w:rsidRPr="002B049C" w14:paraId="49623CBA" w14:textId="77777777" w:rsidTr="00FE4805">
        <w:tc>
          <w:tcPr>
            <w:tcW w:w="2777" w:type="dxa"/>
            <w:tcBorders>
              <w:top w:val="nil"/>
              <w:bottom w:val="nil"/>
            </w:tcBorders>
          </w:tcPr>
          <w:p w14:paraId="6FE44B74"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AGE</w:t>
            </w:r>
          </w:p>
        </w:tc>
        <w:tc>
          <w:tcPr>
            <w:tcW w:w="1277" w:type="dxa"/>
            <w:tcBorders>
              <w:top w:val="nil"/>
              <w:bottom w:val="nil"/>
              <w:right w:val="single" w:sz="4" w:space="0" w:color="auto"/>
            </w:tcBorders>
          </w:tcPr>
          <w:p w14:paraId="242FA64A" w14:textId="77777777" w:rsidR="00647904" w:rsidRPr="002B049C" w:rsidRDefault="00647904" w:rsidP="00647904">
            <w:pPr>
              <w:spacing w:line="240" w:lineRule="exact"/>
              <w:rPr>
                <w:rFonts w:eastAsiaTheme="majorEastAsia" w:cs="Times New Roman"/>
                <w:i w:val="0"/>
                <w:sz w:val="22"/>
                <w:szCs w:val="24"/>
                <w:lang w:val="en-US"/>
              </w:rPr>
            </w:pPr>
          </w:p>
        </w:tc>
        <w:tc>
          <w:tcPr>
            <w:tcW w:w="1278" w:type="dxa"/>
            <w:tcBorders>
              <w:top w:val="nil"/>
              <w:left w:val="single" w:sz="4" w:space="0" w:color="auto"/>
              <w:bottom w:val="nil"/>
              <w:right w:val="single" w:sz="4" w:space="0" w:color="auto"/>
            </w:tcBorders>
          </w:tcPr>
          <w:p w14:paraId="530B362E"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left w:val="single" w:sz="4" w:space="0" w:color="auto"/>
              <w:bottom w:val="nil"/>
              <w:right w:val="single" w:sz="4" w:space="0" w:color="auto"/>
            </w:tcBorders>
          </w:tcPr>
          <w:p w14:paraId="702A5F9F"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nil"/>
              <w:right w:val="single" w:sz="4" w:space="0" w:color="auto"/>
            </w:tcBorders>
          </w:tcPr>
          <w:p w14:paraId="24A33998" w14:textId="77777777" w:rsidR="00647904" w:rsidRPr="002B049C" w:rsidRDefault="00647904" w:rsidP="00647904">
            <w:pPr>
              <w:spacing w:line="240" w:lineRule="exact"/>
              <w:rPr>
                <w:rFonts w:eastAsiaTheme="majorEastAsia" w:cs="Times New Roman"/>
                <w:i w:val="0"/>
                <w:sz w:val="22"/>
                <w:szCs w:val="24"/>
                <w:lang w:val="en-US"/>
              </w:rPr>
            </w:pPr>
          </w:p>
        </w:tc>
        <w:tc>
          <w:tcPr>
            <w:tcW w:w="1277" w:type="dxa"/>
            <w:tcBorders>
              <w:top w:val="nil"/>
              <w:left w:val="single" w:sz="4" w:space="0" w:color="auto"/>
              <w:bottom w:val="nil"/>
            </w:tcBorders>
          </w:tcPr>
          <w:p w14:paraId="24E5462D"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0AC1EA8B" w14:textId="77777777" w:rsidR="00647904" w:rsidRPr="002B049C" w:rsidRDefault="00647904" w:rsidP="00647904">
            <w:pPr>
              <w:spacing w:line="240" w:lineRule="exact"/>
              <w:jc w:val="both"/>
              <w:rPr>
                <w:rFonts w:eastAsia="PT Serif"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4C4F80D5" w14:textId="77777777" w:rsidR="00647904" w:rsidRPr="002B049C" w:rsidRDefault="00647904" w:rsidP="00647904">
            <w:pPr>
              <w:spacing w:line="240" w:lineRule="exact"/>
              <w:jc w:val="both"/>
              <w:rPr>
                <w:rFonts w:eastAsia="PT Serif" w:cs="Times New Roman"/>
                <w:i w:val="0"/>
                <w:sz w:val="22"/>
                <w:szCs w:val="24"/>
                <w:lang w:val="en-US"/>
              </w:rPr>
            </w:pPr>
            <w:r w:rsidRPr="002B049C">
              <w:rPr>
                <w:rFonts w:eastAsia="PT Serif" w:cs="Times New Roman"/>
                <w:i w:val="0"/>
                <w:sz w:val="22"/>
                <w:szCs w:val="24"/>
                <w:lang w:val="en-US"/>
              </w:rPr>
              <w:t>●</w:t>
            </w:r>
          </w:p>
        </w:tc>
        <w:tc>
          <w:tcPr>
            <w:tcW w:w="1278" w:type="dxa"/>
            <w:tcBorders>
              <w:top w:val="nil"/>
              <w:bottom w:val="nil"/>
            </w:tcBorders>
          </w:tcPr>
          <w:p w14:paraId="210E36E9"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bottom w:val="nil"/>
            </w:tcBorders>
          </w:tcPr>
          <w:p w14:paraId="395D3FB8"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r>
      <w:tr w:rsidR="00647904" w:rsidRPr="002B049C" w14:paraId="6764744C" w14:textId="77777777" w:rsidTr="00FE4805">
        <w:tc>
          <w:tcPr>
            <w:tcW w:w="2777" w:type="dxa"/>
            <w:tcBorders>
              <w:top w:val="nil"/>
            </w:tcBorders>
          </w:tcPr>
          <w:p w14:paraId="58C07EF7"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TII</w:t>
            </w:r>
          </w:p>
        </w:tc>
        <w:tc>
          <w:tcPr>
            <w:tcW w:w="1277" w:type="dxa"/>
            <w:tcBorders>
              <w:top w:val="nil"/>
              <w:bottom w:val="single" w:sz="4" w:space="0" w:color="auto"/>
              <w:right w:val="single" w:sz="4" w:space="0" w:color="auto"/>
            </w:tcBorders>
          </w:tcPr>
          <w:p w14:paraId="6BD3A9F0"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left w:val="single" w:sz="4" w:space="0" w:color="auto"/>
              <w:bottom w:val="single" w:sz="4" w:space="0" w:color="auto"/>
              <w:right w:val="single" w:sz="4" w:space="0" w:color="auto"/>
            </w:tcBorders>
          </w:tcPr>
          <w:p w14:paraId="322B3EB8" w14:textId="77777777" w:rsidR="00647904" w:rsidRPr="002B049C" w:rsidRDefault="00647904" w:rsidP="00647904">
            <w:pPr>
              <w:spacing w:line="240" w:lineRule="exact"/>
              <w:rPr>
                <w:rFonts w:eastAsiaTheme="majorEastAsia" w:cs="Times New Roman"/>
                <w:i w:val="0"/>
                <w:sz w:val="22"/>
                <w:szCs w:val="24"/>
                <w:lang w:val="en-US"/>
              </w:rPr>
            </w:pPr>
          </w:p>
        </w:tc>
        <w:tc>
          <w:tcPr>
            <w:tcW w:w="1278" w:type="dxa"/>
            <w:tcBorders>
              <w:top w:val="nil"/>
              <w:left w:val="single" w:sz="4" w:space="0" w:color="auto"/>
              <w:bottom w:val="single" w:sz="4" w:space="0" w:color="auto"/>
              <w:right w:val="single" w:sz="4" w:space="0" w:color="auto"/>
            </w:tcBorders>
          </w:tcPr>
          <w:p w14:paraId="4011ED4A" w14:textId="77777777" w:rsidR="00647904" w:rsidRPr="002B049C" w:rsidRDefault="00647904" w:rsidP="00647904">
            <w:pPr>
              <w:spacing w:line="240" w:lineRule="exact"/>
              <w:rPr>
                <w:rFonts w:eastAsiaTheme="majorEastAsia" w:cs="Times New Roman"/>
                <w:i w:val="0"/>
                <w:sz w:val="22"/>
                <w:szCs w:val="24"/>
                <w:lang w:val="en-US"/>
              </w:rPr>
            </w:pPr>
          </w:p>
        </w:tc>
        <w:tc>
          <w:tcPr>
            <w:tcW w:w="1278" w:type="dxa"/>
            <w:tcBorders>
              <w:top w:val="nil"/>
              <w:left w:val="single" w:sz="4" w:space="0" w:color="auto"/>
              <w:bottom w:val="single" w:sz="4" w:space="0" w:color="auto"/>
              <w:right w:val="single" w:sz="4" w:space="0" w:color="auto"/>
            </w:tcBorders>
          </w:tcPr>
          <w:p w14:paraId="0AC8FE90"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7" w:type="dxa"/>
            <w:tcBorders>
              <w:top w:val="nil"/>
              <w:left w:val="single" w:sz="4" w:space="0" w:color="auto"/>
              <w:bottom w:val="single" w:sz="4" w:space="0" w:color="auto"/>
            </w:tcBorders>
          </w:tcPr>
          <w:p w14:paraId="5BDA8326"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tcBorders>
          </w:tcPr>
          <w:p w14:paraId="68E6226B"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tcBorders>
          </w:tcPr>
          <w:p w14:paraId="5FC3460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c>
          <w:tcPr>
            <w:tcW w:w="1278" w:type="dxa"/>
            <w:tcBorders>
              <w:top w:val="nil"/>
            </w:tcBorders>
          </w:tcPr>
          <w:p w14:paraId="616153C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PT Serif" w:cs="Times New Roman"/>
                <w:i w:val="0"/>
                <w:sz w:val="22"/>
                <w:szCs w:val="24"/>
                <w:lang w:val="en-US"/>
              </w:rPr>
              <w:t>●</w:t>
            </w:r>
          </w:p>
        </w:tc>
        <w:tc>
          <w:tcPr>
            <w:tcW w:w="1278" w:type="dxa"/>
            <w:tcBorders>
              <w:top w:val="nil"/>
            </w:tcBorders>
          </w:tcPr>
          <w:p w14:paraId="6DD6E036"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w:t>
            </w:r>
          </w:p>
        </w:tc>
      </w:tr>
      <w:tr w:rsidR="00647904" w:rsidRPr="002B049C" w14:paraId="58CD99B6" w14:textId="77777777" w:rsidTr="00FE4805">
        <w:tc>
          <w:tcPr>
            <w:tcW w:w="2777" w:type="dxa"/>
            <w:tcBorders>
              <w:bottom w:val="single" w:sz="4" w:space="0" w:color="auto"/>
            </w:tcBorders>
          </w:tcPr>
          <w:p w14:paraId="13CE6B0B"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Cases</w:t>
            </w:r>
          </w:p>
        </w:tc>
        <w:tc>
          <w:tcPr>
            <w:tcW w:w="1277" w:type="dxa"/>
            <w:tcBorders>
              <w:top w:val="single" w:sz="4" w:space="0" w:color="auto"/>
              <w:bottom w:val="single" w:sz="4" w:space="0" w:color="auto"/>
            </w:tcBorders>
          </w:tcPr>
          <w:p w14:paraId="70ED39E5"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JP, NL, ES</w:t>
            </w:r>
          </w:p>
        </w:tc>
        <w:tc>
          <w:tcPr>
            <w:tcW w:w="1278" w:type="dxa"/>
            <w:tcBorders>
              <w:top w:val="single" w:sz="4" w:space="0" w:color="auto"/>
              <w:bottom w:val="single" w:sz="4" w:space="0" w:color="auto"/>
            </w:tcBorders>
          </w:tcPr>
          <w:p w14:paraId="57D2E92C"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MX; AU</w:t>
            </w:r>
          </w:p>
        </w:tc>
        <w:tc>
          <w:tcPr>
            <w:tcW w:w="1278" w:type="dxa"/>
            <w:tcBorders>
              <w:top w:val="single" w:sz="4" w:space="0" w:color="auto"/>
              <w:bottom w:val="single" w:sz="4" w:space="0" w:color="auto"/>
            </w:tcBorders>
          </w:tcPr>
          <w:p w14:paraId="514814E0"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BE; FI, DE, CH</w:t>
            </w:r>
          </w:p>
        </w:tc>
        <w:tc>
          <w:tcPr>
            <w:tcW w:w="1278" w:type="dxa"/>
            <w:tcBorders>
              <w:top w:val="single" w:sz="4" w:space="0" w:color="auto"/>
              <w:bottom w:val="single" w:sz="4" w:space="0" w:color="auto"/>
            </w:tcBorders>
          </w:tcPr>
          <w:p w14:paraId="5555B1B0"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IS, NZ; EE</w:t>
            </w:r>
          </w:p>
        </w:tc>
        <w:tc>
          <w:tcPr>
            <w:tcW w:w="1277" w:type="dxa"/>
            <w:tcBorders>
              <w:top w:val="single" w:sz="4" w:space="0" w:color="auto"/>
              <w:bottom w:val="single" w:sz="4" w:space="0" w:color="auto"/>
            </w:tcBorders>
          </w:tcPr>
          <w:p w14:paraId="538E7E62" w14:textId="77777777" w:rsidR="00647904" w:rsidRPr="002B049C" w:rsidRDefault="00647904" w:rsidP="00647904">
            <w:pPr>
              <w:spacing w:line="240" w:lineRule="exact"/>
              <w:rPr>
                <w:rFonts w:eastAsiaTheme="majorEastAsia" w:cs="Times New Roman"/>
                <w:i w:val="0"/>
                <w:sz w:val="22"/>
                <w:szCs w:val="24"/>
                <w:lang w:val="en-US"/>
              </w:rPr>
            </w:pPr>
            <w:r w:rsidRPr="002B049C">
              <w:rPr>
                <w:rFonts w:eastAsiaTheme="majorEastAsia" w:cs="Times New Roman"/>
                <w:i w:val="0"/>
                <w:sz w:val="22"/>
                <w:szCs w:val="24"/>
                <w:lang w:val="en-US"/>
              </w:rPr>
              <w:t>GB</w:t>
            </w:r>
          </w:p>
        </w:tc>
        <w:tc>
          <w:tcPr>
            <w:tcW w:w="1278" w:type="dxa"/>
            <w:tcBorders>
              <w:bottom w:val="single" w:sz="4" w:space="0" w:color="auto"/>
            </w:tcBorders>
          </w:tcPr>
          <w:p w14:paraId="1C936074" w14:textId="77777777" w:rsidR="00647904" w:rsidRPr="002B049C" w:rsidRDefault="00647904" w:rsidP="00647904">
            <w:pPr>
              <w:spacing w:line="240" w:lineRule="exact"/>
              <w:rPr>
                <w:rFonts w:eastAsiaTheme="majorEastAsia" w:cs="Times New Roman"/>
                <w:i w:val="0"/>
                <w:sz w:val="22"/>
                <w:lang w:val="en-US"/>
              </w:rPr>
            </w:pPr>
            <w:r w:rsidRPr="002B049C">
              <w:rPr>
                <w:rFonts w:eastAsiaTheme="majorEastAsia" w:cs="Times New Roman"/>
                <w:i w:val="0"/>
                <w:sz w:val="22"/>
                <w:lang w:val="en-US"/>
              </w:rPr>
              <w:t>IE</w:t>
            </w:r>
          </w:p>
        </w:tc>
        <w:tc>
          <w:tcPr>
            <w:tcW w:w="1278" w:type="dxa"/>
            <w:tcBorders>
              <w:bottom w:val="single" w:sz="4" w:space="0" w:color="auto"/>
            </w:tcBorders>
          </w:tcPr>
          <w:p w14:paraId="5CE7F65D" w14:textId="77777777" w:rsidR="00647904" w:rsidRPr="002B049C" w:rsidRDefault="00647904" w:rsidP="00647904">
            <w:pPr>
              <w:rPr>
                <w:rFonts w:eastAsia="PT Serif" w:cs="Times New Roman"/>
                <w:i w:val="0"/>
                <w:sz w:val="22"/>
                <w:lang w:val="en-US"/>
              </w:rPr>
            </w:pPr>
            <w:r w:rsidRPr="002B049C">
              <w:rPr>
                <w:rFonts w:eastAsia="PT Serif" w:cs="Times New Roman"/>
                <w:i w:val="0"/>
                <w:sz w:val="22"/>
                <w:lang w:val="en-US"/>
              </w:rPr>
              <w:t>HU, LV, LT, PL, SK, SI; PT</w:t>
            </w:r>
          </w:p>
        </w:tc>
        <w:tc>
          <w:tcPr>
            <w:tcW w:w="1278" w:type="dxa"/>
            <w:tcBorders>
              <w:bottom w:val="single" w:sz="4" w:space="0" w:color="auto"/>
            </w:tcBorders>
          </w:tcPr>
          <w:p w14:paraId="49E33EC7" w14:textId="77777777" w:rsidR="00647904" w:rsidRPr="002B049C" w:rsidRDefault="00647904" w:rsidP="00647904">
            <w:pPr>
              <w:rPr>
                <w:rFonts w:eastAsia="PT Serif" w:cs="Times New Roman"/>
                <w:i w:val="0"/>
                <w:sz w:val="22"/>
                <w:lang w:val="en-US"/>
              </w:rPr>
            </w:pPr>
            <w:r w:rsidRPr="002B049C">
              <w:rPr>
                <w:rFonts w:eastAsia="PT Serif" w:cs="Times New Roman"/>
                <w:i w:val="0"/>
                <w:sz w:val="22"/>
                <w:lang w:val="en-US"/>
              </w:rPr>
              <w:t>IL</w:t>
            </w:r>
          </w:p>
        </w:tc>
        <w:tc>
          <w:tcPr>
            <w:tcW w:w="1278" w:type="dxa"/>
            <w:tcBorders>
              <w:bottom w:val="single" w:sz="4" w:space="0" w:color="auto"/>
            </w:tcBorders>
          </w:tcPr>
          <w:p w14:paraId="2DEC2ED6" w14:textId="77777777" w:rsidR="00647904" w:rsidRPr="002B049C" w:rsidRDefault="00647904" w:rsidP="00647904">
            <w:pPr>
              <w:rPr>
                <w:rFonts w:eastAsia="PT Serif" w:cs="Times New Roman"/>
                <w:i w:val="0"/>
                <w:sz w:val="22"/>
                <w:lang w:val="en-US"/>
              </w:rPr>
            </w:pPr>
            <w:r w:rsidRPr="002B049C">
              <w:rPr>
                <w:rFonts w:eastAsia="PT Serif" w:cs="Times New Roman"/>
                <w:i w:val="0"/>
                <w:sz w:val="22"/>
                <w:lang w:val="en-US"/>
              </w:rPr>
              <w:t xml:space="preserve">CZ, GR, </w:t>
            </w:r>
            <w:r w:rsidRPr="002B049C">
              <w:rPr>
                <w:rFonts w:eastAsia="PT Serif" w:cs="Times New Roman"/>
                <w:sz w:val="22"/>
                <w:lang w:val="en-US"/>
              </w:rPr>
              <w:t>IT</w:t>
            </w:r>
          </w:p>
        </w:tc>
      </w:tr>
      <w:tr w:rsidR="00647904" w:rsidRPr="002B049C" w14:paraId="5ED15E09" w14:textId="77777777" w:rsidTr="00FE4805">
        <w:tc>
          <w:tcPr>
            <w:tcW w:w="2777" w:type="dxa"/>
            <w:tcBorders>
              <w:bottom w:val="nil"/>
            </w:tcBorders>
          </w:tcPr>
          <w:p w14:paraId="628ED061"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Consistency</w:t>
            </w:r>
          </w:p>
        </w:tc>
        <w:tc>
          <w:tcPr>
            <w:tcW w:w="1277" w:type="dxa"/>
            <w:tcBorders>
              <w:bottom w:val="nil"/>
            </w:tcBorders>
          </w:tcPr>
          <w:p w14:paraId="1BDCFD58"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bottom w:val="nil"/>
            </w:tcBorders>
          </w:tcPr>
          <w:p w14:paraId="07EFE639"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bottom w:val="nil"/>
            </w:tcBorders>
          </w:tcPr>
          <w:p w14:paraId="195FD69A"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0.791</w:t>
            </w:r>
          </w:p>
        </w:tc>
        <w:tc>
          <w:tcPr>
            <w:tcW w:w="1278" w:type="dxa"/>
            <w:tcBorders>
              <w:bottom w:val="nil"/>
            </w:tcBorders>
          </w:tcPr>
          <w:p w14:paraId="0CB886C6"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0.719</w:t>
            </w:r>
          </w:p>
        </w:tc>
        <w:tc>
          <w:tcPr>
            <w:tcW w:w="1277" w:type="dxa"/>
            <w:tcBorders>
              <w:bottom w:val="nil"/>
            </w:tcBorders>
          </w:tcPr>
          <w:p w14:paraId="1E170F95"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bottom w:val="nil"/>
            </w:tcBorders>
          </w:tcPr>
          <w:p w14:paraId="75BD7CB3"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bottom w:val="nil"/>
            </w:tcBorders>
          </w:tcPr>
          <w:p w14:paraId="0165DA5D"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0.853</w:t>
            </w:r>
          </w:p>
        </w:tc>
        <w:tc>
          <w:tcPr>
            <w:tcW w:w="1278" w:type="dxa"/>
            <w:tcBorders>
              <w:bottom w:val="nil"/>
            </w:tcBorders>
          </w:tcPr>
          <w:p w14:paraId="3B76D483"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0.719</w:t>
            </w:r>
          </w:p>
        </w:tc>
        <w:tc>
          <w:tcPr>
            <w:tcW w:w="1278" w:type="dxa"/>
            <w:tcBorders>
              <w:bottom w:val="nil"/>
            </w:tcBorders>
          </w:tcPr>
          <w:p w14:paraId="58C37E4E"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0.727</w:t>
            </w:r>
          </w:p>
        </w:tc>
      </w:tr>
      <w:tr w:rsidR="00647904" w:rsidRPr="002B049C" w14:paraId="746044C0" w14:textId="77777777" w:rsidTr="00FE4805">
        <w:tc>
          <w:tcPr>
            <w:tcW w:w="2777" w:type="dxa"/>
            <w:tcBorders>
              <w:top w:val="nil"/>
              <w:bottom w:val="nil"/>
            </w:tcBorders>
          </w:tcPr>
          <w:p w14:paraId="21116819"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PRI</w:t>
            </w:r>
          </w:p>
        </w:tc>
        <w:tc>
          <w:tcPr>
            <w:tcW w:w="1277" w:type="dxa"/>
            <w:tcBorders>
              <w:top w:val="nil"/>
              <w:bottom w:val="nil"/>
            </w:tcBorders>
          </w:tcPr>
          <w:p w14:paraId="33D33EFB"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top w:val="nil"/>
              <w:bottom w:val="nil"/>
            </w:tcBorders>
          </w:tcPr>
          <w:p w14:paraId="4A23E9FE"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top w:val="nil"/>
              <w:bottom w:val="nil"/>
            </w:tcBorders>
          </w:tcPr>
          <w:p w14:paraId="5ED481B3"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0.711</w:t>
            </w:r>
          </w:p>
        </w:tc>
        <w:tc>
          <w:tcPr>
            <w:tcW w:w="1278" w:type="dxa"/>
            <w:tcBorders>
              <w:top w:val="nil"/>
              <w:bottom w:val="nil"/>
            </w:tcBorders>
          </w:tcPr>
          <w:p w14:paraId="1980945C"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0.589</w:t>
            </w:r>
          </w:p>
        </w:tc>
        <w:tc>
          <w:tcPr>
            <w:tcW w:w="1277" w:type="dxa"/>
            <w:tcBorders>
              <w:top w:val="nil"/>
              <w:bottom w:val="nil"/>
            </w:tcBorders>
          </w:tcPr>
          <w:p w14:paraId="74C84936"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top w:val="nil"/>
              <w:bottom w:val="nil"/>
            </w:tcBorders>
          </w:tcPr>
          <w:p w14:paraId="42AD9ADF"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1</w:t>
            </w:r>
          </w:p>
        </w:tc>
        <w:tc>
          <w:tcPr>
            <w:tcW w:w="1278" w:type="dxa"/>
            <w:tcBorders>
              <w:top w:val="nil"/>
              <w:bottom w:val="nil"/>
            </w:tcBorders>
          </w:tcPr>
          <w:p w14:paraId="191B3967"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0.81</w:t>
            </w:r>
          </w:p>
        </w:tc>
        <w:tc>
          <w:tcPr>
            <w:tcW w:w="1278" w:type="dxa"/>
            <w:tcBorders>
              <w:top w:val="nil"/>
              <w:bottom w:val="nil"/>
            </w:tcBorders>
          </w:tcPr>
          <w:p w14:paraId="4475D678"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0.612</w:t>
            </w:r>
          </w:p>
        </w:tc>
        <w:tc>
          <w:tcPr>
            <w:tcW w:w="1278" w:type="dxa"/>
            <w:tcBorders>
              <w:top w:val="nil"/>
              <w:bottom w:val="nil"/>
            </w:tcBorders>
          </w:tcPr>
          <w:p w14:paraId="77B1A051"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0.628</w:t>
            </w:r>
          </w:p>
        </w:tc>
      </w:tr>
      <w:tr w:rsidR="00647904" w:rsidRPr="002B049C" w14:paraId="32F8CCDB" w14:textId="77777777" w:rsidTr="00FE4805">
        <w:tc>
          <w:tcPr>
            <w:tcW w:w="2777" w:type="dxa"/>
            <w:tcBorders>
              <w:top w:val="nil"/>
              <w:bottom w:val="nil"/>
            </w:tcBorders>
          </w:tcPr>
          <w:p w14:paraId="2C3A6739"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Raw coverage</w:t>
            </w:r>
          </w:p>
        </w:tc>
        <w:tc>
          <w:tcPr>
            <w:tcW w:w="1277" w:type="dxa"/>
            <w:tcBorders>
              <w:top w:val="nil"/>
              <w:bottom w:val="nil"/>
            </w:tcBorders>
          </w:tcPr>
          <w:p w14:paraId="5796B7B8"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0.157</w:t>
            </w:r>
          </w:p>
        </w:tc>
        <w:tc>
          <w:tcPr>
            <w:tcW w:w="1278" w:type="dxa"/>
            <w:tcBorders>
              <w:top w:val="nil"/>
              <w:bottom w:val="nil"/>
            </w:tcBorders>
          </w:tcPr>
          <w:p w14:paraId="4C12E8A8"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0.126</w:t>
            </w:r>
          </w:p>
        </w:tc>
        <w:tc>
          <w:tcPr>
            <w:tcW w:w="1278" w:type="dxa"/>
            <w:tcBorders>
              <w:top w:val="nil"/>
              <w:bottom w:val="nil"/>
            </w:tcBorders>
          </w:tcPr>
          <w:p w14:paraId="0C745491"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0.133</w:t>
            </w:r>
          </w:p>
        </w:tc>
        <w:tc>
          <w:tcPr>
            <w:tcW w:w="1278" w:type="dxa"/>
            <w:tcBorders>
              <w:top w:val="nil"/>
              <w:bottom w:val="nil"/>
            </w:tcBorders>
          </w:tcPr>
          <w:p w14:paraId="65DD08DA"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0.16</w:t>
            </w:r>
          </w:p>
        </w:tc>
        <w:tc>
          <w:tcPr>
            <w:tcW w:w="1277" w:type="dxa"/>
            <w:tcBorders>
              <w:top w:val="nil"/>
              <w:bottom w:val="nil"/>
            </w:tcBorders>
          </w:tcPr>
          <w:p w14:paraId="6BA98CA7"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0.08</w:t>
            </w:r>
          </w:p>
        </w:tc>
        <w:tc>
          <w:tcPr>
            <w:tcW w:w="1278" w:type="dxa"/>
            <w:tcBorders>
              <w:top w:val="nil"/>
              <w:bottom w:val="nil"/>
            </w:tcBorders>
          </w:tcPr>
          <w:p w14:paraId="6285CD5D"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0.078</w:t>
            </w:r>
          </w:p>
        </w:tc>
        <w:tc>
          <w:tcPr>
            <w:tcW w:w="1278" w:type="dxa"/>
            <w:tcBorders>
              <w:top w:val="nil"/>
              <w:bottom w:val="nil"/>
            </w:tcBorders>
          </w:tcPr>
          <w:p w14:paraId="42245BCD"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0.286</w:t>
            </w:r>
          </w:p>
        </w:tc>
        <w:tc>
          <w:tcPr>
            <w:tcW w:w="1278" w:type="dxa"/>
            <w:tcBorders>
              <w:top w:val="nil"/>
              <w:bottom w:val="nil"/>
            </w:tcBorders>
          </w:tcPr>
          <w:p w14:paraId="07E29A59"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0.192</w:t>
            </w:r>
          </w:p>
        </w:tc>
        <w:tc>
          <w:tcPr>
            <w:tcW w:w="1278" w:type="dxa"/>
            <w:tcBorders>
              <w:top w:val="nil"/>
              <w:bottom w:val="nil"/>
            </w:tcBorders>
          </w:tcPr>
          <w:p w14:paraId="1B47F7C4"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0.113</w:t>
            </w:r>
          </w:p>
        </w:tc>
      </w:tr>
      <w:tr w:rsidR="00647904" w:rsidRPr="002B049C" w14:paraId="69B69BEA" w14:textId="77777777" w:rsidTr="00FE4805">
        <w:tc>
          <w:tcPr>
            <w:tcW w:w="2777" w:type="dxa"/>
            <w:tcBorders>
              <w:top w:val="nil"/>
              <w:bottom w:val="single" w:sz="4" w:space="0" w:color="auto"/>
            </w:tcBorders>
          </w:tcPr>
          <w:p w14:paraId="0DD7BF4F"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Unique coverage</w:t>
            </w:r>
          </w:p>
        </w:tc>
        <w:tc>
          <w:tcPr>
            <w:tcW w:w="1277" w:type="dxa"/>
            <w:tcBorders>
              <w:top w:val="nil"/>
              <w:bottom w:val="single" w:sz="4" w:space="0" w:color="auto"/>
            </w:tcBorders>
          </w:tcPr>
          <w:p w14:paraId="28D2F3B2"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0.066</w:t>
            </w:r>
          </w:p>
        </w:tc>
        <w:tc>
          <w:tcPr>
            <w:tcW w:w="1278" w:type="dxa"/>
            <w:tcBorders>
              <w:top w:val="nil"/>
              <w:bottom w:val="single" w:sz="4" w:space="0" w:color="auto"/>
            </w:tcBorders>
          </w:tcPr>
          <w:p w14:paraId="3FDBBDC5"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0.035</w:t>
            </w:r>
          </w:p>
        </w:tc>
        <w:tc>
          <w:tcPr>
            <w:tcW w:w="1278" w:type="dxa"/>
            <w:tcBorders>
              <w:top w:val="nil"/>
              <w:bottom w:val="single" w:sz="4" w:space="0" w:color="auto"/>
            </w:tcBorders>
          </w:tcPr>
          <w:p w14:paraId="6C0BFAB1"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0.133</w:t>
            </w:r>
          </w:p>
        </w:tc>
        <w:tc>
          <w:tcPr>
            <w:tcW w:w="1278" w:type="dxa"/>
            <w:tcBorders>
              <w:top w:val="nil"/>
              <w:bottom w:val="single" w:sz="4" w:space="0" w:color="auto"/>
            </w:tcBorders>
          </w:tcPr>
          <w:p w14:paraId="229D471F"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0.16</w:t>
            </w:r>
          </w:p>
        </w:tc>
        <w:tc>
          <w:tcPr>
            <w:tcW w:w="1277" w:type="dxa"/>
            <w:tcBorders>
              <w:top w:val="nil"/>
              <w:bottom w:val="single" w:sz="4" w:space="0" w:color="auto"/>
            </w:tcBorders>
          </w:tcPr>
          <w:p w14:paraId="06BE3C9E"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0.031</w:t>
            </w:r>
          </w:p>
        </w:tc>
        <w:tc>
          <w:tcPr>
            <w:tcW w:w="1278" w:type="dxa"/>
            <w:tcBorders>
              <w:top w:val="nil"/>
              <w:bottom w:val="single" w:sz="4" w:space="0" w:color="auto"/>
            </w:tcBorders>
          </w:tcPr>
          <w:p w14:paraId="4B283065"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0.029</w:t>
            </w:r>
          </w:p>
        </w:tc>
        <w:tc>
          <w:tcPr>
            <w:tcW w:w="1278" w:type="dxa"/>
            <w:tcBorders>
              <w:top w:val="nil"/>
              <w:bottom w:val="single" w:sz="4" w:space="0" w:color="auto"/>
            </w:tcBorders>
          </w:tcPr>
          <w:p w14:paraId="5FD578F8"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0.151</w:t>
            </w:r>
          </w:p>
        </w:tc>
        <w:tc>
          <w:tcPr>
            <w:tcW w:w="1278" w:type="dxa"/>
            <w:tcBorders>
              <w:top w:val="nil"/>
              <w:bottom w:val="single" w:sz="4" w:space="0" w:color="auto"/>
            </w:tcBorders>
          </w:tcPr>
          <w:p w14:paraId="1B8E999D"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0.061</w:t>
            </w:r>
          </w:p>
        </w:tc>
        <w:tc>
          <w:tcPr>
            <w:tcW w:w="1278" w:type="dxa"/>
            <w:tcBorders>
              <w:top w:val="nil"/>
              <w:bottom w:val="single" w:sz="4" w:space="0" w:color="auto"/>
            </w:tcBorders>
          </w:tcPr>
          <w:p w14:paraId="48A7D581" w14:textId="77777777" w:rsidR="00647904" w:rsidRPr="002B049C" w:rsidRDefault="00647904" w:rsidP="00647904">
            <w:pPr>
              <w:jc w:val="both"/>
              <w:rPr>
                <w:rFonts w:eastAsia="PT Serif" w:cs="Times New Roman"/>
                <w:i w:val="0"/>
                <w:sz w:val="22"/>
                <w:lang w:val="en-US"/>
              </w:rPr>
            </w:pPr>
            <w:r w:rsidRPr="002B049C">
              <w:rPr>
                <w:rFonts w:eastAsia="PT Serif" w:cs="Times New Roman"/>
                <w:i w:val="0"/>
                <w:sz w:val="22"/>
                <w:lang w:val="en-US"/>
              </w:rPr>
              <w:t>0.113</w:t>
            </w:r>
          </w:p>
        </w:tc>
      </w:tr>
      <w:tr w:rsidR="00647904" w:rsidRPr="002B049C" w14:paraId="4B1A2DCC" w14:textId="77777777" w:rsidTr="00FE4805">
        <w:tc>
          <w:tcPr>
            <w:tcW w:w="2777" w:type="dxa"/>
            <w:tcBorders>
              <w:bottom w:val="nil"/>
            </w:tcBorders>
          </w:tcPr>
          <w:p w14:paraId="1D8848FC"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Overall solution consistency</w:t>
            </w:r>
          </w:p>
        </w:tc>
        <w:tc>
          <w:tcPr>
            <w:tcW w:w="7666" w:type="dxa"/>
            <w:gridSpan w:val="6"/>
            <w:tcBorders>
              <w:bottom w:val="nil"/>
            </w:tcBorders>
          </w:tcPr>
          <w:p w14:paraId="1064B162"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0.859</w:t>
            </w:r>
          </w:p>
        </w:tc>
        <w:tc>
          <w:tcPr>
            <w:tcW w:w="3834" w:type="dxa"/>
            <w:gridSpan w:val="3"/>
            <w:tcBorders>
              <w:bottom w:val="nil"/>
            </w:tcBorders>
          </w:tcPr>
          <w:p w14:paraId="01F5BB2C"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0.789</w:t>
            </w:r>
          </w:p>
        </w:tc>
      </w:tr>
      <w:tr w:rsidR="00647904" w:rsidRPr="002B049C" w14:paraId="7646521B" w14:textId="77777777" w:rsidTr="00FE4805">
        <w:tc>
          <w:tcPr>
            <w:tcW w:w="2777" w:type="dxa"/>
            <w:tcBorders>
              <w:top w:val="nil"/>
              <w:bottom w:val="nil"/>
            </w:tcBorders>
          </w:tcPr>
          <w:p w14:paraId="465BC866"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Overall solution PRI</w:t>
            </w:r>
          </w:p>
        </w:tc>
        <w:tc>
          <w:tcPr>
            <w:tcW w:w="7666" w:type="dxa"/>
            <w:gridSpan w:val="6"/>
            <w:tcBorders>
              <w:top w:val="nil"/>
              <w:bottom w:val="nil"/>
            </w:tcBorders>
          </w:tcPr>
          <w:p w14:paraId="4A23C101"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0.767</w:t>
            </w:r>
          </w:p>
        </w:tc>
        <w:tc>
          <w:tcPr>
            <w:tcW w:w="3834" w:type="dxa"/>
            <w:gridSpan w:val="3"/>
            <w:tcBorders>
              <w:top w:val="nil"/>
              <w:bottom w:val="nil"/>
            </w:tcBorders>
          </w:tcPr>
          <w:p w14:paraId="58B015EF"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0.722</w:t>
            </w:r>
          </w:p>
        </w:tc>
      </w:tr>
      <w:tr w:rsidR="00647904" w:rsidRPr="002B049C" w14:paraId="6C71EB39" w14:textId="77777777" w:rsidTr="00FE4805">
        <w:tc>
          <w:tcPr>
            <w:tcW w:w="2777" w:type="dxa"/>
            <w:tcBorders>
              <w:top w:val="nil"/>
            </w:tcBorders>
          </w:tcPr>
          <w:p w14:paraId="02C8BF50"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Overall solution coverage</w:t>
            </w:r>
          </w:p>
        </w:tc>
        <w:tc>
          <w:tcPr>
            <w:tcW w:w="7666" w:type="dxa"/>
            <w:gridSpan w:val="6"/>
            <w:tcBorders>
              <w:top w:val="nil"/>
            </w:tcBorders>
          </w:tcPr>
          <w:p w14:paraId="6A6009F2"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0.592</w:t>
            </w:r>
          </w:p>
        </w:tc>
        <w:tc>
          <w:tcPr>
            <w:tcW w:w="3834" w:type="dxa"/>
            <w:gridSpan w:val="3"/>
            <w:tcBorders>
              <w:top w:val="nil"/>
            </w:tcBorders>
          </w:tcPr>
          <w:p w14:paraId="016A775D" w14:textId="77777777" w:rsidR="00647904" w:rsidRPr="002B049C" w:rsidRDefault="00647904" w:rsidP="00647904">
            <w:pPr>
              <w:spacing w:line="240" w:lineRule="exact"/>
              <w:jc w:val="both"/>
              <w:rPr>
                <w:rFonts w:eastAsiaTheme="majorEastAsia" w:cs="Times New Roman"/>
                <w:b/>
                <w:bCs/>
                <w:i w:val="0"/>
                <w:sz w:val="22"/>
                <w:szCs w:val="24"/>
                <w:lang w:val="en-US"/>
              </w:rPr>
            </w:pPr>
            <w:r w:rsidRPr="002B049C">
              <w:rPr>
                <w:rFonts w:eastAsiaTheme="majorEastAsia" w:cs="Times New Roman"/>
                <w:b/>
                <w:bCs/>
                <w:i w:val="0"/>
                <w:sz w:val="22"/>
                <w:szCs w:val="24"/>
                <w:lang w:val="en-US"/>
              </w:rPr>
              <w:t>0.460</w:t>
            </w:r>
          </w:p>
        </w:tc>
      </w:tr>
      <w:tr w:rsidR="00647904" w:rsidRPr="0065052D" w14:paraId="0E5E8C82" w14:textId="77777777" w:rsidTr="00FE4805">
        <w:tc>
          <w:tcPr>
            <w:tcW w:w="2777" w:type="dxa"/>
            <w:tcBorders>
              <w:bottom w:val="single" w:sz="4" w:space="0" w:color="auto"/>
            </w:tcBorders>
          </w:tcPr>
          <w:p w14:paraId="6959CBA3"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Cases not captured</w:t>
            </w:r>
          </w:p>
        </w:tc>
        <w:tc>
          <w:tcPr>
            <w:tcW w:w="7666" w:type="dxa"/>
            <w:gridSpan w:val="6"/>
            <w:tcBorders>
              <w:bottom w:val="single" w:sz="4" w:space="0" w:color="auto"/>
            </w:tcBorders>
          </w:tcPr>
          <w:p w14:paraId="34E62107"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DK; CA; NO; CR; FR; TR; IT</w:t>
            </w:r>
          </w:p>
        </w:tc>
        <w:tc>
          <w:tcPr>
            <w:tcW w:w="3834" w:type="dxa"/>
            <w:gridSpan w:val="3"/>
            <w:tcBorders>
              <w:bottom w:val="single" w:sz="4" w:space="0" w:color="auto"/>
            </w:tcBorders>
          </w:tcPr>
          <w:p w14:paraId="7B8DEA32" w14:textId="77777777" w:rsidR="00647904" w:rsidRPr="002B049C" w:rsidRDefault="00647904" w:rsidP="00647904">
            <w:pPr>
              <w:spacing w:line="240" w:lineRule="exact"/>
              <w:jc w:val="both"/>
              <w:rPr>
                <w:rFonts w:eastAsiaTheme="majorEastAsia" w:cs="Times New Roman"/>
                <w:i w:val="0"/>
                <w:sz w:val="22"/>
                <w:szCs w:val="24"/>
                <w:lang w:val="en-US"/>
              </w:rPr>
            </w:pPr>
            <w:r w:rsidRPr="002B049C">
              <w:rPr>
                <w:rFonts w:eastAsiaTheme="majorEastAsia" w:cs="Times New Roman"/>
                <w:i w:val="0"/>
                <w:sz w:val="22"/>
                <w:szCs w:val="24"/>
                <w:lang w:val="en-US"/>
              </w:rPr>
              <w:t>AT; SE; LU; FI; CL</w:t>
            </w:r>
          </w:p>
        </w:tc>
      </w:tr>
    </w:tbl>
    <w:p w14:paraId="3DE91B70" w14:textId="77777777" w:rsidR="00647904" w:rsidRPr="002B049C" w:rsidRDefault="00647904" w:rsidP="00647904">
      <w:pPr>
        <w:spacing w:after="0" w:line="240" w:lineRule="exact"/>
        <w:jc w:val="both"/>
        <w:rPr>
          <w:rFonts w:eastAsia="PT Serif" w:cs="Times New Roman"/>
          <w:i w:val="0"/>
          <w:sz w:val="24"/>
          <w:szCs w:val="24"/>
          <w:lang w:val="en-US"/>
        </w:rPr>
      </w:pPr>
    </w:p>
    <w:p w14:paraId="5D4FC425" w14:textId="51D044B8" w:rsidR="00647904" w:rsidRPr="002B049C" w:rsidRDefault="00647904" w:rsidP="00647904">
      <w:pPr>
        <w:spacing w:after="0" w:line="240" w:lineRule="exact"/>
        <w:jc w:val="both"/>
        <w:rPr>
          <w:rFonts w:eastAsia="PT Serif" w:cs="Times New Roman"/>
          <w:i w:val="0"/>
          <w:sz w:val="24"/>
          <w:szCs w:val="24"/>
          <w:lang w:val="en-US"/>
        </w:rPr>
      </w:pPr>
      <w:r w:rsidRPr="002B049C">
        <w:rPr>
          <w:rFonts w:eastAsia="PT Serif" w:cs="Times New Roman"/>
          <w:i w:val="0"/>
          <w:sz w:val="24"/>
          <w:szCs w:val="24"/>
          <w:lang w:val="en-US"/>
        </w:rPr>
        <w:t>Notes:</w:t>
      </w:r>
    </w:p>
    <w:p w14:paraId="5824AC3C" w14:textId="77777777" w:rsidR="00647904" w:rsidRPr="002B049C" w:rsidRDefault="00647904" w:rsidP="00647904">
      <w:pPr>
        <w:widowControl w:val="0"/>
        <w:numPr>
          <w:ilvl w:val="0"/>
          <w:numId w:val="9"/>
        </w:numPr>
        <w:spacing w:before="120" w:after="0" w:line="240" w:lineRule="exact"/>
        <w:contextualSpacing/>
        <w:jc w:val="both"/>
        <w:rPr>
          <w:rFonts w:eastAsia="PT Serif" w:cs="Times New Roman"/>
          <w:i w:val="0"/>
          <w:sz w:val="24"/>
          <w:szCs w:val="24"/>
          <w:lang w:val="en-US"/>
        </w:rPr>
      </w:pPr>
      <w:r w:rsidRPr="002B049C">
        <w:rPr>
          <w:rFonts w:eastAsia="PT Serif" w:cs="Times New Roman"/>
          <w:i w:val="0"/>
          <w:sz w:val="24"/>
          <w:szCs w:val="24"/>
          <w:lang w:val="en-US"/>
        </w:rPr>
        <w:t xml:space="preserve">● refers to the necessary presence of a condition. </w:t>
      </w:r>
      <w:r w:rsidRPr="002B049C">
        <w:rPr>
          <w:rFonts w:ascii="Calibri" w:eastAsia="PT Serif" w:hAnsi="Calibri" w:cs="Calibri"/>
          <w:i w:val="0"/>
          <w:sz w:val="24"/>
          <w:szCs w:val="24"/>
          <w:lang w:val="en-US"/>
        </w:rPr>
        <w:t>﻿</w:t>
      </w:r>
      <w:r w:rsidRPr="002B049C">
        <w:rPr>
          <w:rFonts w:eastAsia="PT Serif" w:cs="Times New Roman"/>
          <w:i w:val="0"/>
          <w:sz w:val="24"/>
          <w:szCs w:val="24"/>
          <w:lang w:val="en-US"/>
        </w:rPr>
        <w:t>○ refers to its necessary absence (or the presence of its negation)</w:t>
      </w:r>
    </w:p>
    <w:p w14:paraId="11F0701D" w14:textId="77777777" w:rsidR="00647904" w:rsidRPr="002B049C" w:rsidRDefault="00647904" w:rsidP="00647904">
      <w:pPr>
        <w:widowControl w:val="0"/>
        <w:numPr>
          <w:ilvl w:val="0"/>
          <w:numId w:val="9"/>
        </w:numPr>
        <w:spacing w:before="120" w:after="0" w:line="240" w:lineRule="exact"/>
        <w:contextualSpacing/>
        <w:jc w:val="both"/>
        <w:rPr>
          <w:rFonts w:eastAsia="PT Serif" w:cs="Times New Roman"/>
          <w:i w:val="0"/>
          <w:sz w:val="24"/>
          <w:szCs w:val="24"/>
          <w:lang w:val="en-US"/>
        </w:rPr>
      </w:pPr>
      <w:r w:rsidRPr="002B049C">
        <w:rPr>
          <w:rFonts w:eastAsia="PT Serif" w:cs="Times New Roman"/>
          <w:i w:val="0"/>
          <w:sz w:val="24"/>
          <w:szCs w:val="24"/>
          <w:lang w:val="en-US"/>
        </w:rPr>
        <w:t>Items in italic indicate deviant cases in kind.</w:t>
      </w:r>
    </w:p>
    <w:p w14:paraId="5009B4BE" w14:textId="77777777" w:rsidR="00647904" w:rsidRPr="002B049C" w:rsidRDefault="00647904" w:rsidP="00647904">
      <w:pPr>
        <w:widowControl w:val="0"/>
        <w:numPr>
          <w:ilvl w:val="0"/>
          <w:numId w:val="9"/>
        </w:numPr>
        <w:spacing w:before="120" w:after="0" w:line="240" w:lineRule="exact"/>
        <w:contextualSpacing/>
        <w:jc w:val="both"/>
        <w:rPr>
          <w:rFonts w:eastAsiaTheme="majorEastAsia" w:cs="Times New Roman"/>
          <w:i w:val="0"/>
          <w:sz w:val="22"/>
          <w:szCs w:val="24"/>
          <w:lang w:val="en-US"/>
        </w:rPr>
      </w:pPr>
      <w:r w:rsidRPr="002B049C">
        <w:rPr>
          <w:rFonts w:eastAsiaTheme="majorEastAsia" w:cs="Times New Roman"/>
          <w:i w:val="0"/>
          <w:sz w:val="22"/>
          <w:szCs w:val="24"/>
          <w:lang w:val="en-US"/>
        </w:rPr>
        <w:t>Abbreviations and countries: AU (Australia), AT (Austria), BE (Belgium), CA (Canada), CL (Chile), CR (Costa Rica), CZ (Czechia), DK (Denmark), EE (Estonia),  FI (Finland), FR (France), DE (Germany), GR (Greece), HU (Hungary), IS (Iceland), IE (Ireland), IL (Israel), IT (Italy), JP (Japan),  LV (Latvia), LT (Lithuania), LU (Luxembourg), MX (Mexico), NL (Netherlands), NZ (New Zealand), NO (Norway), PL (Poland),  PT (Portugal), SK (Slovakia), SI (Slovenia), ES (Spain), SE (Sweden), CH (Switzerland), TR (Turkey), GB (United Kingdom)</w:t>
      </w:r>
    </w:p>
    <w:p w14:paraId="6331217C" w14:textId="77777777" w:rsidR="0021343A" w:rsidRPr="002B049C" w:rsidRDefault="0021343A">
      <w:pPr>
        <w:rPr>
          <w:rFonts w:eastAsia="SimSun" w:cs="Times New Roman"/>
          <w:b/>
          <w:bCs/>
          <w:i w:val="0"/>
          <w:kern w:val="32"/>
          <w:sz w:val="32"/>
          <w:szCs w:val="32"/>
          <w:lang w:val="en-US"/>
        </w:rPr>
        <w:sectPr w:rsidR="0021343A" w:rsidRPr="002B049C" w:rsidSect="00A8160E">
          <w:pgSz w:w="16838" w:h="11906" w:orient="landscape"/>
          <w:pgMar w:top="720" w:right="720" w:bottom="720" w:left="720" w:header="708" w:footer="708" w:gutter="0"/>
          <w:cols w:space="708"/>
          <w:docGrid w:linePitch="381"/>
        </w:sectPr>
      </w:pPr>
    </w:p>
    <w:p w14:paraId="59D12ADA" w14:textId="5703D4E4" w:rsidR="000C01F0" w:rsidRPr="002B049C" w:rsidRDefault="000C01F0" w:rsidP="000C01F0">
      <w:pPr>
        <w:pStyle w:val="Caption"/>
        <w:keepNext/>
        <w:rPr>
          <w:b/>
          <w:bCs/>
          <w:color w:val="000000" w:themeColor="text1"/>
          <w:sz w:val="20"/>
          <w:szCs w:val="20"/>
          <w:lang w:val="en-US"/>
        </w:rPr>
      </w:pPr>
      <w:r w:rsidRPr="002B049C">
        <w:rPr>
          <w:b/>
          <w:bCs/>
          <w:color w:val="000000" w:themeColor="text1"/>
          <w:sz w:val="20"/>
          <w:szCs w:val="20"/>
          <w:lang w:val="en-US"/>
        </w:rPr>
        <w:lastRenderedPageBreak/>
        <w:t xml:space="preserve">Table </w:t>
      </w:r>
      <w:r w:rsidRPr="002B049C">
        <w:rPr>
          <w:b/>
          <w:bCs/>
          <w:color w:val="000000" w:themeColor="text1"/>
          <w:sz w:val="20"/>
          <w:szCs w:val="20"/>
          <w:lang w:val="en-US"/>
        </w:rPr>
        <w:fldChar w:fldCharType="begin"/>
      </w:r>
      <w:r w:rsidRPr="002B049C">
        <w:rPr>
          <w:b/>
          <w:bCs/>
          <w:color w:val="000000" w:themeColor="text1"/>
          <w:sz w:val="20"/>
          <w:szCs w:val="20"/>
          <w:lang w:val="en-US"/>
        </w:rPr>
        <w:instrText xml:space="preserve"> SEQ Table \* ARABIC </w:instrText>
      </w:r>
      <w:r w:rsidRPr="002B049C">
        <w:rPr>
          <w:b/>
          <w:bCs/>
          <w:color w:val="000000" w:themeColor="text1"/>
          <w:sz w:val="20"/>
          <w:szCs w:val="20"/>
          <w:lang w:val="en-US"/>
        </w:rPr>
        <w:fldChar w:fldCharType="separate"/>
      </w:r>
      <w:r w:rsidRPr="002B049C">
        <w:rPr>
          <w:b/>
          <w:bCs/>
          <w:noProof/>
          <w:color w:val="000000" w:themeColor="text1"/>
          <w:sz w:val="20"/>
          <w:szCs w:val="20"/>
          <w:lang w:val="en-US"/>
        </w:rPr>
        <w:t>8</w:t>
      </w:r>
      <w:r w:rsidRPr="002B049C">
        <w:rPr>
          <w:b/>
          <w:bCs/>
          <w:color w:val="000000" w:themeColor="text1"/>
          <w:sz w:val="20"/>
          <w:szCs w:val="20"/>
          <w:lang w:val="en-US"/>
        </w:rPr>
        <w:fldChar w:fldCharType="end"/>
      </w:r>
      <w:r w:rsidRPr="002B049C">
        <w:rPr>
          <w:b/>
          <w:bCs/>
          <w:color w:val="000000" w:themeColor="text1"/>
          <w:sz w:val="20"/>
          <w:szCs w:val="20"/>
          <w:lang w:val="en-US"/>
        </w:rPr>
        <w:t xml:space="preserve"> </w:t>
      </w:r>
      <w:proofErr w:type="gramStart"/>
      <w:r w:rsidRPr="002B049C">
        <w:rPr>
          <w:b/>
          <w:bCs/>
          <w:color w:val="000000" w:themeColor="text1"/>
          <w:sz w:val="20"/>
          <w:szCs w:val="20"/>
          <w:lang w:val="en-US"/>
        </w:rPr>
        <w:t>Post-QCA</w:t>
      </w:r>
      <w:proofErr w:type="gramEnd"/>
      <w:r w:rsidRPr="002B049C">
        <w:rPr>
          <w:b/>
          <w:bCs/>
          <w:color w:val="000000" w:themeColor="text1"/>
          <w:sz w:val="20"/>
          <w:szCs w:val="20"/>
          <w:lang w:val="en-US"/>
        </w:rPr>
        <w:t xml:space="preserve"> case discussions</w:t>
      </w:r>
    </w:p>
    <w:tbl>
      <w:tblPr>
        <w:tblStyle w:val="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4"/>
        <w:gridCol w:w="2484"/>
        <w:gridCol w:w="2485"/>
        <w:gridCol w:w="2485"/>
      </w:tblGrid>
      <w:tr w:rsidR="0021343A" w:rsidRPr="0021343A" w14:paraId="11EF4D1F" w14:textId="77777777" w:rsidTr="00E850C4">
        <w:tc>
          <w:tcPr>
            <w:tcW w:w="984" w:type="dxa"/>
            <w:tcBorders>
              <w:top w:val="single" w:sz="4" w:space="0" w:color="auto"/>
              <w:bottom w:val="single" w:sz="4" w:space="0" w:color="auto"/>
            </w:tcBorders>
          </w:tcPr>
          <w:p w14:paraId="2B61B38D"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Case</w:t>
            </w:r>
          </w:p>
        </w:tc>
        <w:tc>
          <w:tcPr>
            <w:tcW w:w="2484" w:type="dxa"/>
            <w:tcBorders>
              <w:top w:val="single" w:sz="4" w:space="0" w:color="auto"/>
              <w:bottom w:val="single" w:sz="4" w:space="0" w:color="auto"/>
            </w:tcBorders>
          </w:tcPr>
          <w:p w14:paraId="5E31E729"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Type of case</w:t>
            </w:r>
          </w:p>
        </w:tc>
        <w:tc>
          <w:tcPr>
            <w:tcW w:w="2485" w:type="dxa"/>
            <w:tcBorders>
              <w:top w:val="single" w:sz="4" w:space="0" w:color="auto"/>
              <w:bottom w:val="single" w:sz="4" w:space="0" w:color="auto"/>
            </w:tcBorders>
          </w:tcPr>
          <w:p w14:paraId="3B7DFFEA"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Comparison with</w:t>
            </w:r>
          </w:p>
        </w:tc>
        <w:tc>
          <w:tcPr>
            <w:tcW w:w="2485" w:type="dxa"/>
            <w:tcBorders>
              <w:top w:val="single" w:sz="4" w:space="0" w:color="auto"/>
              <w:bottom w:val="single" w:sz="4" w:space="0" w:color="auto"/>
            </w:tcBorders>
          </w:tcPr>
          <w:p w14:paraId="6BCF7CB0"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Inferential goal</w:t>
            </w:r>
          </w:p>
        </w:tc>
      </w:tr>
      <w:tr w:rsidR="0021343A" w:rsidRPr="0065052D" w14:paraId="6126266F" w14:textId="77777777" w:rsidTr="00E850C4">
        <w:tc>
          <w:tcPr>
            <w:tcW w:w="984" w:type="dxa"/>
            <w:vMerge w:val="restart"/>
            <w:tcBorders>
              <w:top w:val="single" w:sz="4" w:space="0" w:color="auto"/>
            </w:tcBorders>
            <w:vAlign w:val="center"/>
          </w:tcPr>
          <w:p w14:paraId="246E685E" w14:textId="77777777" w:rsidR="0021343A" w:rsidRPr="0021343A" w:rsidRDefault="0021343A" w:rsidP="0021343A">
            <w:pPr>
              <w:keepNext/>
              <w:suppressAutoHyphens/>
              <w:rPr>
                <w:rFonts w:eastAsia="PT Serif" w:cs="Times New Roman"/>
                <w:b/>
                <w:i w:val="0"/>
                <w:sz w:val="22"/>
                <w:lang w:val="en-US"/>
              </w:rPr>
            </w:pPr>
            <w:r w:rsidRPr="0021343A">
              <w:rPr>
                <w:rFonts w:eastAsia="PT Serif" w:cs="Times New Roman"/>
                <w:b/>
                <w:i w:val="0"/>
                <w:sz w:val="22"/>
                <w:lang w:val="en-US"/>
              </w:rPr>
              <w:t>Finland</w:t>
            </w:r>
          </w:p>
        </w:tc>
        <w:tc>
          <w:tcPr>
            <w:tcW w:w="2484" w:type="dxa"/>
            <w:tcBorders>
              <w:top w:val="single" w:sz="4" w:space="0" w:color="auto"/>
            </w:tcBorders>
          </w:tcPr>
          <w:p w14:paraId="3AA6AA47"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 xml:space="preserve">Deviant case consistency in kind in the path (~LEI*~POI*TRG*AGE) to e-voting introduction </w:t>
            </w:r>
            <w:r w:rsidRPr="0021343A">
              <w:rPr>
                <w:rFonts w:eastAsia="PT Serif" w:cs="Times New Roman"/>
                <w:b/>
                <w:i w:val="0"/>
                <w:sz w:val="22"/>
                <w:lang w:val="en-US"/>
              </w:rPr>
              <w:t>success</w:t>
            </w:r>
          </w:p>
        </w:tc>
        <w:tc>
          <w:tcPr>
            <w:tcW w:w="2485" w:type="dxa"/>
            <w:tcBorders>
              <w:top w:val="single" w:sz="4" w:space="0" w:color="auto"/>
            </w:tcBorders>
          </w:tcPr>
          <w:p w14:paraId="26DF2E40" w14:textId="77777777" w:rsidR="0021343A" w:rsidRPr="0021343A" w:rsidRDefault="0021343A" w:rsidP="00213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PT Serif" w:cs="Times New Roman"/>
                <w:i w:val="0"/>
                <w:sz w:val="22"/>
                <w:lang w:val="en-US"/>
              </w:rPr>
            </w:pPr>
            <w:r w:rsidRPr="0021343A">
              <w:rPr>
                <w:rFonts w:eastAsia="PT Serif" w:cs="Times New Roman"/>
                <w:b/>
                <w:i w:val="0"/>
                <w:sz w:val="22"/>
                <w:lang w:val="en-US"/>
              </w:rPr>
              <w:t>Switzerland</w:t>
            </w:r>
            <w:r w:rsidRPr="0021343A">
              <w:rPr>
                <w:rFonts w:eastAsia="PT Serif" w:cs="Times New Roman"/>
                <w:i w:val="0"/>
                <w:sz w:val="22"/>
                <w:lang w:val="en-US"/>
              </w:rPr>
              <w:t xml:space="preserve">, </w:t>
            </w:r>
            <w:bookmarkStart w:id="7" w:name="_Hlk204345036"/>
            <w:r w:rsidRPr="0021343A">
              <w:rPr>
                <w:rFonts w:eastAsia="PT Serif" w:cs="Times New Roman"/>
                <w:i w:val="0"/>
                <w:sz w:val="22"/>
                <w:lang w:val="en-US"/>
              </w:rPr>
              <w:t xml:space="preserve">the typical case of the same path </w:t>
            </w:r>
            <w:bookmarkEnd w:id="7"/>
            <w:r w:rsidRPr="0021343A">
              <w:rPr>
                <w:rFonts w:eastAsia="PT Serif" w:cs="Times New Roman"/>
                <w:i w:val="0"/>
                <w:sz w:val="22"/>
                <w:lang w:val="en-US"/>
              </w:rPr>
              <w:t>of the solution term</w:t>
            </w:r>
          </w:p>
        </w:tc>
        <w:tc>
          <w:tcPr>
            <w:tcW w:w="2485" w:type="dxa"/>
            <w:tcBorders>
              <w:top w:val="single" w:sz="4" w:space="0" w:color="auto"/>
            </w:tcBorders>
          </w:tcPr>
          <w:p w14:paraId="5AFE1987"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Which additional condition distinguishes Finland from Switzerland, leading to e-voting introduction failure in Finland?</w:t>
            </w:r>
          </w:p>
        </w:tc>
      </w:tr>
      <w:tr w:rsidR="0021343A" w:rsidRPr="0065052D" w14:paraId="2BAEAD89" w14:textId="77777777" w:rsidTr="00E850C4">
        <w:tc>
          <w:tcPr>
            <w:tcW w:w="984" w:type="dxa"/>
            <w:vMerge/>
            <w:tcBorders>
              <w:bottom w:val="single" w:sz="4" w:space="0" w:color="auto"/>
            </w:tcBorders>
            <w:vAlign w:val="center"/>
          </w:tcPr>
          <w:p w14:paraId="0F9D5ABA" w14:textId="77777777" w:rsidR="0021343A" w:rsidRPr="0021343A" w:rsidRDefault="0021343A" w:rsidP="0021343A">
            <w:pPr>
              <w:keepNext/>
              <w:suppressAutoHyphens/>
              <w:rPr>
                <w:rFonts w:eastAsia="PT Serif" w:cs="Times New Roman"/>
                <w:i w:val="0"/>
                <w:sz w:val="22"/>
                <w:lang w:val="en-US"/>
              </w:rPr>
            </w:pPr>
          </w:p>
        </w:tc>
        <w:tc>
          <w:tcPr>
            <w:tcW w:w="2484" w:type="dxa"/>
            <w:tcBorders>
              <w:bottom w:val="single" w:sz="4" w:space="0" w:color="auto"/>
            </w:tcBorders>
          </w:tcPr>
          <w:p w14:paraId="22AE425A" w14:textId="77777777" w:rsidR="0021343A" w:rsidRPr="0021343A" w:rsidRDefault="0021343A" w:rsidP="0021343A">
            <w:pPr>
              <w:keepNext/>
              <w:suppressAutoHyphens/>
              <w:spacing w:before="120"/>
              <w:rPr>
                <w:rFonts w:eastAsia="PT Serif" w:cs="Times New Roman"/>
                <w:i w:val="0"/>
                <w:sz w:val="22"/>
                <w:lang w:val="en-US"/>
              </w:rPr>
            </w:pPr>
            <w:r w:rsidRPr="0021343A">
              <w:rPr>
                <w:rFonts w:eastAsia="PT Serif" w:cs="Times New Roman"/>
                <w:i w:val="0"/>
                <w:sz w:val="22"/>
                <w:lang w:val="en-US"/>
              </w:rPr>
              <w:t xml:space="preserve">The least explained case (most deviant case for coverage) for e-voting </w:t>
            </w:r>
            <w:r w:rsidRPr="0021343A">
              <w:rPr>
                <w:rFonts w:eastAsia="PT Serif" w:cs="Times New Roman"/>
                <w:b/>
                <w:i w:val="0"/>
                <w:sz w:val="22"/>
                <w:lang w:val="en-US"/>
              </w:rPr>
              <w:t>failure</w:t>
            </w:r>
          </w:p>
        </w:tc>
        <w:tc>
          <w:tcPr>
            <w:tcW w:w="2485" w:type="dxa"/>
            <w:tcBorders>
              <w:bottom w:val="single" w:sz="4" w:space="0" w:color="auto"/>
            </w:tcBorders>
          </w:tcPr>
          <w:p w14:paraId="123433B1" w14:textId="77777777" w:rsidR="0021343A" w:rsidRPr="0021343A" w:rsidRDefault="0021343A" w:rsidP="00213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eastAsia="PT Serif" w:cs="Times New Roman"/>
                <w:i w:val="0"/>
                <w:sz w:val="22"/>
                <w:lang w:val="en-US"/>
              </w:rPr>
            </w:pPr>
            <w:r w:rsidRPr="0021343A">
              <w:rPr>
                <w:rFonts w:eastAsia="PT Serif" w:cs="Times New Roman"/>
                <w:b/>
                <w:i w:val="0"/>
                <w:sz w:val="22"/>
                <w:lang w:val="en-US"/>
              </w:rPr>
              <w:t xml:space="preserve">Switzerland </w:t>
            </w:r>
            <w:r w:rsidRPr="0021343A">
              <w:rPr>
                <w:rFonts w:eastAsia="PT Serif" w:cs="Times New Roman"/>
                <w:i w:val="0"/>
                <w:sz w:val="22"/>
                <w:lang w:val="en-US"/>
              </w:rPr>
              <w:t>and</w:t>
            </w:r>
            <w:r w:rsidRPr="0021343A">
              <w:rPr>
                <w:rFonts w:eastAsia="PT Serif" w:cs="Times New Roman"/>
                <w:b/>
                <w:i w:val="0"/>
                <w:sz w:val="22"/>
                <w:lang w:val="en-US"/>
              </w:rPr>
              <w:t xml:space="preserve"> Germany</w:t>
            </w:r>
            <w:r w:rsidRPr="0021343A">
              <w:rPr>
                <w:rFonts w:eastAsia="PT Serif" w:cs="Times New Roman"/>
                <w:i w:val="0"/>
                <w:sz w:val="22"/>
                <w:lang w:val="en-US"/>
              </w:rPr>
              <w:t xml:space="preserve">, cases with similar configuration of conditions and succeed in e-voting introduction. </w:t>
            </w:r>
          </w:p>
        </w:tc>
        <w:tc>
          <w:tcPr>
            <w:tcW w:w="2485" w:type="dxa"/>
            <w:tcBorders>
              <w:bottom w:val="single" w:sz="4" w:space="0" w:color="auto"/>
            </w:tcBorders>
          </w:tcPr>
          <w:p w14:paraId="77AFBB3B" w14:textId="77777777" w:rsidR="0021343A" w:rsidRPr="0021343A" w:rsidRDefault="0021343A" w:rsidP="0021343A">
            <w:pPr>
              <w:keepNext/>
              <w:suppressAutoHyphens/>
              <w:spacing w:before="120"/>
              <w:rPr>
                <w:rFonts w:eastAsia="PT Serif" w:cs="Times New Roman"/>
                <w:i w:val="0"/>
                <w:sz w:val="22"/>
                <w:lang w:val="en-US"/>
              </w:rPr>
            </w:pPr>
            <w:r w:rsidRPr="0021343A">
              <w:rPr>
                <w:rFonts w:eastAsia="PT Serif" w:cs="Times New Roman"/>
                <w:i w:val="0"/>
                <w:sz w:val="22"/>
                <w:lang w:val="en-US"/>
              </w:rPr>
              <w:t>Which additional condition(s) do these cases not display and fostered failure in e-voting introduction in Finland?</w:t>
            </w:r>
          </w:p>
        </w:tc>
      </w:tr>
      <w:tr w:rsidR="0021343A" w:rsidRPr="0065052D" w14:paraId="50020040" w14:textId="77777777" w:rsidTr="00E850C4">
        <w:tc>
          <w:tcPr>
            <w:tcW w:w="984" w:type="dxa"/>
            <w:vMerge w:val="restart"/>
            <w:tcBorders>
              <w:top w:val="single" w:sz="4" w:space="0" w:color="auto"/>
            </w:tcBorders>
            <w:vAlign w:val="center"/>
          </w:tcPr>
          <w:p w14:paraId="67443835" w14:textId="77777777" w:rsidR="0021343A" w:rsidRPr="0021343A" w:rsidRDefault="0021343A" w:rsidP="0021343A">
            <w:pPr>
              <w:keepNext/>
              <w:suppressAutoHyphens/>
              <w:rPr>
                <w:rFonts w:eastAsia="PT Serif" w:cs="Times New Roman"/>
                <w:b/>
                <w:i w:val="0"/>
                <w:sz w:val="22"/>
                <w:lang w:val="en-US"/>
              </w:rPr>
            </w:pPr>
            <w:r w:rsidRPr="0021343A">
              <w:rPr>
                <w:rFonts w:eastAsia="PT Serif" w:cs="Times New Roman"/>
                <w:b/>
                <w:i w:val="0"/>
                <w:sz w:val="22"/>
                <w:lang w:val="en-US"/>
              </w:rPr>
              <w:t>Italy</w:t>
            </w:r>
          </w:p>
        </w:tc>
        <w:tc>
          <w:tcPr>
            <w:tcW w:w="2484" w:type="dxa"/>
            <w:tcBorders>
              <w:top w:val="single" w:sz="4" w:space="0" w:color="auto"/>
            </w:tcBorders>
          </w:tcPr>
          <w:p w14:paraId="3F2D487C"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 xml:space="preserve">Deviant case consistency in kind in the path (~LEI*~POI*~TRG*AGE*~TII) to e-voting introduction </w:t>
            </w:r>
            <w:r w:rsidRPr="0021343A">
              <w:rPr>
                <w:rFonts w:eastAsia="PT Serif" w:cs="Times New Roman"/>
                <w:b/>
                <w:i w:val="0"/>
                <w:sz w:val="22"/>
                <w:lang w:val="en-US"/>
              </w:rPr>
              <w:t>failure</w:t>
            </w:r>
          </w:p>
        </w:tc>
        <w:tc>
          <w:tcPr>
            <w:tcW w:w="2485" w:type="dxa"/>
            <w:tcBorders>
              <w:top w:val="single" w:sz="4" w:space="0" w:color="auto"/>
            </w:tcBorders>
          </w:tcPr>
          <w:p w14:paraId="474280DB"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b/>
                <w:i w:val="0"/>
                <w:sz w:val="22"/>
                <w:lang w:val="en-US"/>
              </w:rPr>
              <w:t>Greece</w:t>
            </w:r>
            <w:r w:rsidRPr="0021343A">
              <w:rPr>
                <w:rFonts w:eastAsia="PT Serif" w:cs="Times New Roman"/>
                <w:i w:val="0"/>
                <w:sz w:val="22"/>
                <w:lang w:val="en-US"/>
              </w:rPr>
              <w:t xml:space="preserve">, the typical case of the same path of the solution term </w:t>
            </w:r>
          </w:p>
        </w:tc>
        <w:tc>
          <w:tcPr>
            <w:tcW w:w="2485" w:type="dxa"/>
            <w:tcBorders>
              <w:top w:val="single" w:sz="4" w:space="0" w:color="auto"/>
            </w:tcBorders>
          </w:tcPr>
          <w:p w14:paraId="5D563A28" w14:textId="77777777" w:rsidR="0021343A" w:rsidRPr="0021343A" w:rsidRDefault="0021343A" w:rsidP="0021343A">
            <w:pPr>
              <w:keepNext/>
              <w:suppressAutoHyphens/>
              <w:rPr>
                <w:rFonts w:eastAsia="PT Serif" w:cs="Times New Roman"/>
                <w:i w:val="0"/>
                <w:sz w:val="22"/>
                <w:lang w:val="en-US"/>
              </w:rPr>
            </w:pPr>
            <w:r w:rsidRPr="0021343A">
              <w:rPr>
                <w:rFonts w:eastAsia="PT Serif" w:cs="Times New Roman"/>
                <w:i w:val="0"/>
                <w:sz w:val="22"/>
                <w:lang w:val="en-US"/>
              </w:rPr>
              <w:t xml:space="preserve">Which additional condition distinguishes Italy from Greece, leading to e-voting introduction success in Italy? </w:t>
            </w:r>
          </w:p>
        </w:tc>
      </w:tr>
      <w:tr w:rsidR="0021343A" w:rsidRPr="0065052D" w14:paraId="45BC6D86" w14:textId="77777777" w:rsidTr="00E850C4">
        <w:tc>
          <w:tcPr>
            <w:tcW w:w="984" w:type="dxa"/>
            <w:vMerge/>
            <w:tcBorders>
              <w:bottom w:val="single" w:sz="4" w:space="0" w:color="auto"/>
            </w:tcBorders>
          </w:tcPr>
          <w:p w14:paraId="77D06A6B" w14:textId="77777777" w:rsidR="0021343A" w:rsidRPr="0021343A" w:rsidRDefault="0021343A" w:rsidP="0021343A">
            <w:pPr>
              <w:keepNext/>
              <w:suppressAutoHyphens/>
              <w:rPr>
                <w:rFonts w:eastAsia="PT Serif" w:cs="Times New Roman"/>
                <w:i w:val="0"/>
                <w:sz w:val="22"/>
                <w:lang w:val="en-US"/>
              </w:rPr>
            </w:pPr>
          </w:p>
        </w:tc>
        <w:tc>
          <w:tcPr>
            <w:tcW w:w="2484" w:type="dxa"/>
            <w:tcBorders>
              <w:bottom w:val="single" w:sz="4" w:space="0" w:color="auto"/>
            </w:tcBorders>
          </w:tcPr>
          <w:p w14:paraId="118F7C8A" w14:textId="77777777" w:rsidR="0021343A" w:rsidRPr="0021343A" w:rsidRDefault="0021343A" w:rsidP="0021343A">
            <w:pPr>
              <w:keepNext/>
              <w:suppressAutoHyphens/>
              <w:spacing w:before="120"/>
              <w:rPr>
                <w:rFonts w:eastAsia="PT Serif" w:cs="Times New Roman"/>
                <w:i w:val="0"/>
                <w:sz w:val="22"/>
                <w:lang w:val="en-US"/>
              </w:rPr>
            </w:pPr>
            <w:r w:rsidRPr="0021343A">
              <w:rPr>
                <w:rFonts w:eastAsia="PT Serif" w:cs="Times New Roman"/>
                <w:i w:val="0"/>
                <w:sz w:val="22"/>
                <w:lang w:val="en-US"/>
              </w:rPr>
              <w:t xml:space="preserve">The least explained case (most deviant case for coverage) e-voting </w:t>
            </w:r>
            <w:r w:rsidRPr="0021343A">
              <w:rPr>
                <w:rFonts w:eastAsia="PT Serif" w:cs="Times New Roman"/>
                <w:b/>
                <w:i w:val="0"/>
                <w:sz w:val="22"/>
                <w:lang w:val="en-US"/>
              </w:rPr>
              <w:t>success</w:t>
            </w:r>
          </w:p>
        </w:tc>
        <w:tc>
          <w:tcPr>
            <w:tcW w:w="2485" w:type="dxa"/>
            <w:tcBorders>
              <w:bottom w:val="single" w:sz="4" w:space="0" w:color="auto"/>
            </w:tcBorders>
          </w:tcPr>
          <w:p w14:paraId="48A982BD" w14:textId="77777777" w:rsidR="0021343A" w:rsidRPr="0021343A" w:rsidRDefault="0021343A" w:rsidP="0021343A">
            <w:pPr>
              <w:keepNext/>
              <w:suppressAutoHyphens/>
              <w:spacing w:before="120"/>
              <w:rPr>
                <w:rFonts w:eastAsia="PT Serif" w:cs="Times New Roman"/>
                <w:i w:val="0"/>
                <w:sz w:val="22"/>
                <w:lang w:val="en-US"/>
              </w:rPr>
            </w:pPr>
            <w:r w:rsidRPr="0021343A">
              <w:rPr>
                <w:rFonts w:eastAsia="PT Serif" w:cs="Times New Roman"/>
                <w:b/>
                <w:i w:val="0"/>
                <w:sz w:val="22"/>
                <w:lang w:val="en-US"/>
              </w:rPr>
              <w:t xml:space="preserve">Greece </w:t>
            </w:r>
            <w:r w:rsidRPr="0021343A">
              <w:rPr>
                <w:rFonts w:eastAsia="PT Serif" w:cs="Times New Roman"/>
                <w:i w:val="0"/>
                <w:sz w:val="22"/>
                <w:lang w:val="en-US"/>
              </w:rPr>
              <w:t>and</w:t>
            </w:r>
            <w:r w:rsidRPr="0021343A">
              <w:rPr>
                <w:rFonts w:eastAsia="PT Serif" w:cs="Times New Roman"/>
                <w:b/>
                <w:i w:val="0"/>
                <w:sz w:val="22"/>
                <w:lang w:val="en-US"/>
              </w:rPr>
              <w:t xml:space="preserve"> Czech Republic</w:t>
            </w:r>
            <w:r w:rsidRPr="0021343A">
              <w:rPr>
                <w:rFonts w:eastAsia="PT Serif" w:cs="Times New Roman"/>
                <w:i w:val="0"/>
                <w:sz w:val="22"/>
                <w:lang w:val="en-US"/>
              </w:rPr>
              <w:t>, cases with similar configuration of conditions and failed in e-voting introduction.</w:t>
            </w:r>
          </w:p>
        </w:tc>
        <w:tc>
          <w:tcPr>
            <w:tcW w:w="2485" w:type="dxa"/>
            <w:tcBorders>
              <w:bottom w:val="single" w:sz="4" w:space="0" w:color="auto"/>
            </w:tcBorders>
          </w:tcPr>
          <w:p w14:paraId="2A0966E0" w14:textId="77777777" w:rsidR="0021343A" w:rsidRPr="0021343A" w:rsidRDefault="0021343A" w:rsidP="0021343A">
            <w:pPr>
              <w:keepNext/>
              <w:suppressAutoHyphens/>
              <w:spacing w:before="120"/>
              <w:rPr>
                <w:rFonts w:eastAsia="PT Serif" w:cs="Times New Roman"/>
                <w:i w:val="0"/>
                <w:sz w:val="22"/>
                <w:lang w:val="en-US"/>
              </w:rPr>
            </w:pPr>
            <w:r w:rsidRPr="0021343A">
              <w:rPr>
                <w:rFonts w:eastAsia="PT Serif" w:cs="Times New Roman"/>
                <w:i w:val="0"/>
                <w:sz w:val="22"/>
                <w:lang w:val="en-US"/>
              </w:rPr>
              <w:t>Which additional condition(s) do these cases not display and fostered successful e-voting introduction in Italy?</w:t>
            </w:r>
          </w:p>
        </w:tc>
      </w:tr>
    </w:tbl>
    <w:p w14:paraId="74E0601C" w14:textId="77777777" w:rsidR="0021343A" w:rsidRPr="002B049C" w:rsidRDefault="00647904">
      <w:pPr>
        <w:rPr>
          <w:rFonts w:eastAsia="SimSun" w:cs="Times New Roman"/>
          <w:b/>
          <w:bCs/>
          <w:i w:val="0"/>
          <w:kern w:val="32"/>
          <w:sz w:val="32"/>
          <w:szCs w:val="32"/>
          <w:lang w:val="en-US"/>
        </w:rPr>
        <w:sectPr w:rsidR="0021343A" w:rsidRPr="002B049C" w:rsidSect="0021343A">
          <w:pgSz w:w="11906" w:h="16838"/>
          <w:pgMar w:top="720" w:right="720" w:bottom="720" w:left="720" w:header="708" w:footer="708" w:gutter="0"/>
          <w:cols w:space="708"/>
          <w:docGrid w:linePitch="381"/>
        </w:sectPr>
      </w:pPr>
      <w:r w:rsidRPr="002B049C">
        <w:rPr>
          <w:rFonts w:eastAsia="SimSun" w:cs="Times New Roman"/>
          <w:b/>
          <w:bCs/>
          <w:i w:val="0"/>
          <w:kern w:val="32"/>
          <w:sz w:val="32"/>
          <w:szCs w:val="32"/>
          <w:lang w:val="en-US"/>
        </w:rPr>
        <w:br w:type="page"/>
      </w:r>
    </w:p>
    <w:p w14:paraId="59E3C76B" w14:textId="77777777" w:rsidR="00647904" w:rsidRPr="002B049C" w:rsidRDefault="00647904">
      <w:pPr>
        <w:rPr>
          <w:rFonts w:eastAsia="SimSun" w:cs="Times New Roman"/>
          <w:b/>
          <w:bCs/>
          <w:i w:val="0"/>
          <w:kern w:val="32"/>
          <w:sz w:val="32"/>
          <w:szCs w:val="32"/>
          <w:lang w:val="en-US"/>
        </w:rPr>
      </w:pPr>
    </w:p>
    <w:p w14:paraId="344F625E" w14:textId="6E0BAC83" w:rsidR="00170FA8" w:rsidRPr="002B049C" w:rsidRDefault="00B55A29" w:rsidP="005B2AEE">
      <w:pPr>
        <w:pStyle w:val="Heading1"/>
        <w:rPr>
          <w:rFonts w:cs="Times New Roman"/>
          <w:lang w:val="en-US"/>
        </w:rPr>
      </w:pPr>
      <w:r w:rsidRPr="002B049C">
        <w:rPr>
          <w:rFonts w:cs="Times New Roman"/>
          <w:lang w:val="en-US"/>
        </w:rPr>
        <w:t xml:space="preserve">Online Appendix </w:t>
      </w:r>
      <w:r w:rsidR="000C01F0" w:rsidRPr="002B049C">
        <w:rPr>
          <w:rFonts w:cs="Times New Roman"/>
          <w:lang w:val="en-US"/>
        </w:rPr>
        <w:t>C</w:t>
      </w:r>
      <w:r w:rsidR="004535C0" w:rsidRPr="002B049C">
        <w:rPr>
          <w:rFonts w:cs="Times New Roman"/>
          <w:lang w:val="en-US"/>
        </w:rPr>
        <w:t xml:space="preserve">: </w:t>
      </w:r>
      <w:r w:rsidR="000C01F0" w:rsidRPr="002B049C">
        <w:rPr>
          <w:rFonts w:cs="Times New Roman"/>
          <w:lang w:val="en-US"/>
        </w:rPr>
        <w:t>Supporting data and sources</w:t>
      </w:r>
    </w:p>
    <w:p w14:paraId="1548DA38" w14:textId="0EDC4E64" w:rsidR="00AB045D" w:rsidRPr="002B049C" w:rsidRDefault="00AB045D" w:rsidP="00AB045D">
      <w:pPr>
        <w:pStyle w:val="Caption"/>
        <w:keepNext/>
        <w:rPr>
          <w:rFonts w:cs="Times New Roman"/>
          <w:b/>
          <w:color w:val="000000" w:themeColor="text1"/>
          <w:lang w:val="en-US"/>
        </w:rPr>
      </w:pPr>
      <w:r w:rsidRPr="002B049C">
        <w:rPr>
          <w:rFonts w:cs="Times New Roman"/>
          <w:b/>
          <w:color w:val="000000" w:themeColor="text1"/>
          <w:lang w:val="en-US"/>
        </w:rPr>
        <w:t xml:space="preserve">Table </w:t>
      </w:r>
      <w:r w:rsidRPr="002B049C">
        <w:rPr>
          <w:rFonts w:cs="Times New Roman"/>
          <w:b/>
          <w:color w:val="000000" w:themeColor="text1"/>
          <w:lang w:val="en-US"/>
        </w:rPr>
        <w:fldChar w:fldCharType="begin"/>
      </w:r>
      <w:r w:rsidRPr="002B049C">
        <w:rPr>
          <w:rFonts w:cs="Times New Roman"/>
          <w:b/>
          <w:color w:val="000000" w:themeColor="text1"/>
          <w:lang w:val="en-US"/>
        </w:rPr>
        <w:instrText xml:space="preserve"> SEQ Table \* ARABIC </w:instrText>
      </w:r>
      <w:r w:rsidRPr="002B049C">
        <w:rPr>
          <w:rFonts w:cs="Times New Roman"/>
          <w:b/>
          <w:color w:val="000000" w:themeColor="text1"/>
          <w:lang w:val="en-US"/>
        </w:rPr>
        <w:fldChar w:fldCharType="separate"/>
      </w:r>
      <w:r w:rsidR="000C01F0" w:rsidRPr="002B049C">
        <w:rPr>
          <w:rFonts w:cs="Times New Roman"/>
          <w:b/>
          <w:noProof/>
          <w:color w:val="000000" w:themeColor="text1"/>
          <w:lang w:val="en-US"/>
        </w:rPr>
        <w:t>9</w:t>
      </w:r>
      <w:r w:rsidRPr="002B049C">
        <w:rPr>
          <w:rFonts w:cs="Times New Roman"/>
          <w:b/>
          <w:color w:val="000000" w:themeColor="text1"/>
          <w:lang w:val="en-US"/>
        </w:rPr>
        <w:fldChar w:fldCharType="end"/>
      </w:r>
      <w:r w:rsidRPr="002B049C">
        <w:rPr>
          <w:rFonts w:cs="Times New Roman"/>
          <w:b/>
          <w:color w:val="000000" w:themeColor="text1"/>
          <w:lang w:val="en-US"/>
        </w:rPr>
        <w:t xml:space="preserve"> Legal frameworks supporting e-voting and their durability</w:t>
      </w:r>
    </w:p>
    <w:tbl>
      <w:tblPr>
        <w:tblStyle w:val="TableGrid"/>
        <w:tblW w:w="0" w:type="auto"/>
        <w:tblLayout w:type="fixed"/>
        <w:tblLook w:val="04A0" w:firstRow="1" w:lastRow="0" w:firstColumn="1" w:lastColumn="0" w:noHBand="0" w:noVBand="1"/>
      </w:tblPr>
      <w:tblGrid>
        <w:gridCol w:w="1555"/>
        <w:gridCol w:w="10037"/>
        <w:gridCol w:w="1586"/>
        <w:gridCol w:w="1099"/>
      </w:tblGrid>
      <w:tr w:rsidR="008731A1" w:rsidRPr="002B049C" w14:paraId="399B728F" w14:textId="77777777" w:rsidTr="005B276D">
        <w:trPr>
          <w:cantSplit/>
          <w:tblHeader/>
        </w:trPr>
        <w:tc>
          <w:tcPr>
            <w:tcW w:w="1555" w:type="dxa"/>
          </w:tcPr>
          <w:p w14:paraId="19786106" w14:textId="77777777" w:rsidR="008731A1" w:rsidRPr="002B049C" w:rsidRDefault="008731A1" w:rsidP="00A43391">
            <w:pPr>
              <w:spacing w:after="100" w:afterAutospacing="1"/>
              <w:rPr>
                <w:rFonts w:cs="Times New Roman"/>
                <w:b/>
                <w:i w:val="0"/>
                <w:sz w:val="22"/>
                <w:lang w:val="en-US"/>
              </w:rPr>
            </w:pPr>
            <w:r w:rsidRPr="002B049C">
              <w:rPr>
                <w:rFonts w:cs="Times New Roman"/>
                <w:b/>
                <w:i w:val="0"/>
                <w:sz w:val="22"/>
                <w:lang w:val="en-US"/>
              </w:rPr>
              <w:t>Country</w:t>
            </w:r>
          </w:p>
        </w:tc>
        <w:tc>
          <w:tcPr>
            <w:tcW w:w="10037" w:type="dxa"/>
          </w:tcPr>
          <w:p w14:paraId="3A2ED8C1" w14:textId="77777777" w:rsidR="008731A1" w:rsidRPr="002B049C" w:rsidRDefault="005D5E0A" w:rsidP="00A43391">
            <w:pPr>
              <w:spacing w:after="100" w:afterAutospacing="1"/>
              <w:rPr>
                <w:rFonts w:cs="Times New Roman"/>
                <w:b/>
                <w:i w:val="0"/>
                <w:sz w:val="22"/>
                <w:lang w:val="en-US"/>
              </w:rPr>
            </w:pPr>
            <w:r w:rsidRPr="002B049C">
              <w:rPr>
                <w:rFonts w:cs="Times New Roman"/>
                <w:b/>
                <w:i w:val="0"/>
                <w:sz w:val="22"/>
                <w:lang w:val="en-US"/>
              </w:rPr>
              <w:t>Current or past l</w:t>
            </w:r>
            <w:r w:rsidR="008731A1" w:rsidRPr="002B049C">
              <w:rPr>
                <w:rFonts w:cs="Times New Roman"/>
                <w:b/>
                <w:i w:val="0"/>
                <w:sz w:val="22"/>
                <w:lang w:val="en-US"/>
              </w:rPr>
              <w:t>egal framework</w:t>
            </w:r>
            <w:r w:rsidR="00A71E62" w:rsidRPr="002B049C">
              <w:rPr>
                <w:rFonts w:cs="Times New Roman"/>
                <w:b/>
                <w:i w:val="0"/>
                <w:sz w:val="22"/>
                <w:lang w:val="en-US"/>
              </w:rPr>
              <w:t xml:space="preserve"> supporting electronic voting</w:t>
            </w:r>
          </w:p>
        </w:tc>
        <w:tc>
          <w:tcPr>
            <w:tcW w:w="1586" w:type="dxa"/>
          </w:tcPr>
          <w:p w14:paraId="323E3915" w14:textId="5F3BBFBF" w:rsidR="008731A1" w:rsidRPr="002B049C" w:rsidRDefault="00A61FFB" w:rsidP="00A43391">
            <w:pPr>
              <w:spacing w:after="100" w:afterAutospacing="1"/>
              <w:rPr>
                <w:rFonts w:cs="Times New Roman"/>
                <w:b/>
                <w:i w:val="0"/>
                <w:sz w:val="22"/>
                <w:lang w:val="en-US"/>
              </w:rPr>
            </w:pPr>
            <w:r w:rsidRPr="002B049C">
              <w:rPr>
                <w:rFonts w:cs="Times New Roman"/>
                <w:b/>
                <w:i w:val="0"/>
                <w:sz w:val="22"/>
                <w:lang w:val="en-US"/>
              </w:rPr>
              <w:t>Introduction since…</w:t>
            </w:r>
          </w:p>
        </w:tc>
        <w:tc>
          <w:tcPr>
            <w:tcW w:w="1099" w:type="dxa"/>
          </w:tcPr>
          <w:p w14:paraId="1820B3B9" w14:textId="2DD4AEFC" w:rsidR="008731A1" w:rsidRPr="002B049C" w:rsidRDefault="008731A1" w:rsidP="00A43391">
            <w:pPr>
              <w:spacing w:after="100" w:afterAutospacing="1"/>
              <w:rPr>
                <w:rFonts w:cs="Times New Roman"/>
                <w:b/>
                <w:i w:val="0"/>
                <w:sz w:val="22"/>
                <w:lang w:val="en-US"/>
              </w:rPr>
            </w:pPr>
            <w:r w:rsidRPr="002B049C">
              <w:rPr>
                <w:rFonts w:cs="Times New Roman"/>
                <w:b/>
                <w:i w:val="0"/>
                <w:sz w:val="22"/>
                <w:lang w:val="en-US"/>
              </w:rPr>
              <w:t>Abolish</w:t>
            </w:r>
            <w:r w:rsidR="009E002A" w:rsidRPr="002B049C">
              <w:rPr>
                <w:rFonts w:cs="Times New Roman"/>
                <w:b/>
                <w:i w:val="0"/>
                <w:sz w:val="22"/>
                <w:lang w:val="en-US"/>
              </w:rPr>
              <w:t>/replace</w:t>
            </w:r>
            <w:r w:rsidR="00A61FFB" w:rsidRPr="002B049C">
              <w:rPr>
                <w:rFonts w:cs="Times New Roman"/>
                <w:b/>
                <w:i w:val="0"/>
                <w:sz w:val="22"/>
                <w:lang w:val="en-US"/>
              </w:rPr>
              <w:t xml:space="preserve"> since…</w:t>
            </w:r>
          </w:p>
        </w:tc>
      </w:tr>
      <w:tr w:rsidR="008731A1" w:rsidRPr="002B049C" w14:paraId="2D2EA66C" w14:textId="77777777" w:rsidTr="005B276D">
        <w:trPr>
          <w:cantSplit/>
        </w:trPr>
        <w:tc>
          <w:tcPr>
            <w:tcW w:w="1555" w:type="dxa"/>
          </w:tcPr>
          <w:p w14:paraId="1B86B430" w14:textId="77777777" w:rsidR="008731A1" w:rsidRPr="002B049C" w:rsidRDefault="008731A1" w:rsidP="00A43391">
            <w:pPr>
              <w:spacing w:after="100" w:afterAutospacing="1"/>
              <w:rPr>
                <w:rFonts w:cs="Times New Roman"/>
                <w:i w:val="0"/>
                <w:sz w:val="22"/>
                <w:lang w:val="en-US"/>
              </w:rPr>
            </w:pPr>
            <w:r w:rsidRPr="002B049C">
              <w:rPr>
                <w:rFonts w:cs="Times New Roman"/>
                <w:i w:val="0"/>
                <w:sz w:val="22"/>
                <w:lang w:val="en-US"/>
              </w:rPr>
              <w:t>Australia</w:t>
            </w:r>
          </w:p>
        </w:tc>
        <w:tc>
          <w:tcPr>
            <w:tcW w:w="10037" w:type="dxa"/>
          </w:tcPr>
          <w:p w14:paraId="19BB5FEB" w14:textId="77777777" w:rsidR="00287875" w:rsidRPr="002B049C" w:rsidRDefault="00287875" w:rsidP="00A43391">
            <w:pPr>
              <w:spacing w:after="40"/>
              <w:rPr>
                <w:rFonts w:cs="Times New Roman"/>
                <w:i w:val="0"/>
                <w:color w:val="000000" w:themeColor="text1"/>
                <w:sz w:val="22"/>
                <w:lang w:val="en-US"/>
              </w:rPr>
            </w:pPr>
            <w:r w:rsidRPr="002B049C">
              <w:rPr>
                <w:rFonts w:cs="Times New Roman"/>
                <w:i w:val="0"/>
                <w:sz w:val="22"/>
                <w:lang w:val="en-US"/>
              </w:rPr>
              <w:t xml:space="preserve">Australasian Legal Information Institute. (n.d.). </w:t>
            </w:r>
            <w:r w:rsidRPr="002B049C">
              <w:rPr>
                <w:rFonts w:cs="Times New Roman"/>
                <w:iCs/>
                <w:sz w:val="22"/>
                <w:lang w:val="en-US"/>
              </w:rPr>
              <w:t>Commonwealth Electoral Act 1918.</w:t>
            </w:r>
            <w:r w:rsidRPr="002B049C">
              <w:rPr>
                <w:rFonts w:cs="Times New Roman"/>
                <w:i w:val="0"/>
                <w:sz w:val="22"/>
                <w:lang w:val="en-US"/>
              </w:rPr>
              <w:t xml:space="preserve">  </w:t>
            </w:r>
            <w:hyperlink r:id="rId27" w:tgtFrame="_new" w:history="1">
              <w:r w:rsidRPr="002B049C">
                <w:rPr>
                  <w:rFonts w:cs="Times New Roman"/>
                  <w:i w:val="0"/>
                  <w:color w:val="0563C1" w:themeColor="hyperlink"/>
                  <w:sz w:val="22"/>
                  <w:u w:val="single"/>
                  <w:lang w:val="en-US"/>
                </w:rPr>
                <w:t>https://classic.austlii.edu.au/au/legis/cth/consol_act/cea1918233/notes.html</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445B82FA" w14:textId="77777777" w:rsidR="008731A1" w:rsidRPr="002B049C" w:rsidRDefault="00625CEE" w:rsidP="00A43391">
            <w:pPr>
              <w:spacing w:after="100" w:afterAutospacing="1"/>
              <w:rPr>
                <w:rFonts w:cs="Times New Roman"/>
                <w:i w:val="0"/>
                <w:sz w:val="22"/>
                <w:lang w:val="en-US"/>
              </w:rPr>
            </w:pPr>
            <w:r w:rsidRPr="002B049C">
              <w:rPr>
                <w:rFonts w:cs="Times New Roman"/>
                <w:i w:val="0"/>
                <w:sz w:val="22"/>
                <w:lang w:val="en-US"/>
              </w:rPr>
              <w:t>20</w:t>
            </w:r>
            <w:r w:rsidR="00267FF8" w:rsidRPr="002B049C">
              <w:rPr>
                <w:rFonts w:cs="Times New Roman"/>
                <w:i w:val="0"/>
                <w:sz w:val="22"/>
                <w:lang w:val="en-US"/>
              </w:rPr>
              <w:t>07</w:t>
            </w:r>
          </w:p>
        </w:tc>
        <w:tc>
          <w:tcPr>
            <w:tcW w:w="1099" w:type="dxa"/>
          </w:tcPr>
          <w:p w14:paraId="05BC8B0A" w14:textId="77777777" w:rsidR="008731A1" w:rsidRPr="002B049C" w:rsidRDefault="008731A1" w:rsidP="00A43391">
            <w:pPr>
              <w:spacing w:after="100" w:afterAutospacing="1"/>
              <w:rPr>
                <w:rFonts w:cs="Times New Roman"/>
                <w:i w:val="0"/>
                <w:sz w:val="22"/>
                <w:lang w:val="en-US"/>
              </w:rPr>
            </w:pPr>
            <w:r w:rsidRPr="002B049C">
              <w:rPr>
                <w:rFonts w:cs="Times New Roman"/>
                <w:i w:val="0"/>
                <w:sz w:val="22"/>
                <w:lang w:val="en-US"/>
              </w:rPr>
              <w:t>NA</w:t>
            </w:r>
          </w:p>
        </w:tc>
      </w:tr>
      <w:tr w:rsidR="008731A1" w:rsidRPr="002B049C" w14:paraId="614C6516" w14:textId="77777777" w:rsidTr="005B276D">
        <w:trPr>
          <w:cantSplit/>
        </w:trPr>
        <w:tc>
          <w:tcPr>
            <w:tcW w:w="1555" w:type="dxa"/>
          </w:tcPr>
          <w:p w14:paraId="71B34204" w14:textId="77777777" w:rsidR="008731A1" w:rsidRPr="002B049C" w:rsidRDefault="008731A1" w:rsidP="00A43391">
            <w:pPr>
              <w:spacing w:after="100" w:afterAutospacing="1"/>
              <w:rPr>
                <w:rFonts w:cs="Times New Roman"/>
                <w:i w:val="0"/>
                <w:sz w:val="22"/>
                <w:lang w:val="en-US"/>
              </w:rPr>
            </w:pPr>
            <w:r w:rsidRPr="002B049C">
              <w:rPr>
                <w:rFonts w:cs="Times New Roman"/>
                <w:i w:val="0"/>
                <w:sz w:val="22"/>
                <w:lang w:val="en-US"/>
              </w:rPr>
              <w:t>Austria</w:t>
            </w:r>
          </w:p>
        </w:tc>
        <w:tc>
          <w:tcPr>
            <w:tcW w:w="10037" w:type="dxa"/>
          </w:tcPr>
          <w:p w14:paraId="04F889EB" w14:textId="77777777" w:rsidR="00894BCD" w:rsidRPr="002B049C" w:rsidRDefault="00894BCD" w:rsidP="00A43391">
            <w:pPr>
              <w:spacing w:after="40"/>
              <w:rPr>
                <w:rFonts w:cs="Times New Roman"/>
                <w:i w:val="0"/>
                <w:sz w:val="22"/>
                <w:lang w:val="en-US"/>
              </w:rPr>
            </w:pPr>
            <w:r w:rsidRPr="002B049C">
              <w:rPr>
                <w:rFonts w:cs="Times New Roman"/>
                <w:i w:val="0"/>
                <w:sz w:val="22"/>
                <w:lang w:val="en-US"/>
              </w:rPr>
              <w:t>Federal Chancellery of the Republic of Austria (n.d.).</w:t>
            </w:r>
            <w:r w:rsidRPr="002B049C">
              <w:rPr>
                <w:rFonts w:cs="Times New Roman"/>
                <w:sz w:val="22"/>
                <w:lang w:val="en-US"/>
              </w:rPr>
              <w:t xml:space="preserve"> </w:t>
            </w:r>
            <w:r w:rsidRPr="0065052D">
              <w:rPr>
                <w:rFonts w:cs="Times New Roman"/>
                <w:sz w:val="22"/>
              </w:rPr>
              <w:t xml:space="preserve">Hochschülerinnen- und </w:t>
            </w:r>
            <w:proofErr w:type="spellStart"/>
            <w:r w:rsidRPr="0065052D">
              <w:rPr>
                <w:rFonts w:cs="Times New Roman"/>
                <w:sz w:val="22"/>
              </w:rPr>
              <w:t>Hochschülerschaftswahlordnung</w:t>
            </w:r>
            <w:proofErr w:type="spellEnd"/>
            <w:r w:rsidRPr="0065052D">
              <w:rPr>
                <w:rFonts w:cs="Times New Roman"/>
                <w:sz w:val="22"/>
              </w:rPr>
              <w:t xml:space="preserve"> 2005[Student Union </w:t>
            </w:r>
            <w:proofErr w:type="spellStart"/>
            <w:r w:rsidRPr="0065052D">
              <w:rPr>
                <w:rFonts w:cs="Times New Roman"/>
                <w:sz w:val="22"/>
              </w:rPr>
              <w:t>Election</w:t>
            </w:r>
            <w:proofErr w:type="spellEnd"/>
            <w:r w:rsidRPr="0065052D">
              <w:rPr>
                <w:rFonts w:cs="Times New Roman"/>
                <w:sz w:val="22"/>
              </w:rPr>
              <w:t xml:space="preserve"> </w:t>
            </w:r>
            <w:proofErr w:type="spellStart"/>
            <w:r w:rsidRPr="0065052D">
              <w:rPr>
                <w:rFonts w:cs="Times New Roman"/>
                <w:sz w:val="22"/>
              </w:rPr>
              <w:t>Ordinance</w:t>
            </w:r>
            <w:proofErr w:type="spellEnd"/>
            <w:r w:rsidRPr="0065052D">
              <w:rPr>
                <w:rFonts w:cs="Times New Roman"/>
                <w:sz w:val="22"/>
              </w:rPr>
              <w:t xml:space="preserve"> 2005], BGBl. </w:t>
            </w:r>
            <w:r w:rsidRPr="002B049C">
              <w:rPr>
                <w:rFonts w:cs="Times New Roman"/>
                <w:sz w:val="22"/>
                <w:lang w:val="en-US"/>
              </w:rPr>
              <w:t xml:space="preserve">II Nr. 91/2005 (2005). </w:t>
            </w:r>
            <w:hyperlink r:id="rId28" w:history="1">
              <w:r w:rsidRPr="002B049C">
                <w:rPr>
                  <w:rStyle w:val="Hyperlink"/>
                  <w:rFonts w:cs="Times New Roman"/>
                  <w:i w:val="0"/>
                  <w:sz w:val="22"/>
                  <w:lang w:val="en-US"/>
                </w:rPr>
                <w:t>https://www.ris.bka.gv.at/Dokumente/Bundesnormen/NOR40101841/NOR40101841.html</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4DCFB697" w14:textId="77777777" w:rsidR="009C0984" w:rsidRPr="002B049C" w:rsidRDefault="00894BCD" w:rsidP="00A43391">
            <w:pPr>
              <w:spacing w:after="40"/>
              <w:rPr>
                <w:rFonts w:cs="Times New Roman"/>
                <w:i w:val="0"/>
                <w:sz w:val="22"/>
                <w:lang w:val="en-US"/>
              </w:rPr>
            </w:pPr>
            <w:r w:rsidRPr="002B049C">
              <w:rPr>
                <w:rFonts w:cs="Times New Roman"/>
                <w:i w:val="0"/>
                <w:sz w:val="22"/>
                <w:lang w:val="en-US"/>
              </w:rPr>
              <w:t xml:space="preserve">Federal Chancellery of the Republic of Austria. </w:t>
            </w:r>
            <w:r w:rsidRPr="0065052D">
              <w:rPr>
                <w:rFonts w:cs="Times New Roman"/>
                <w:i w:val="0"/>
                <w:sz w:val="22"/>
              </w:rPr>
              <w:t>(</w:t>
            </w:r>
            <w:proofErr w:type="spellStart"/>
            <w:r w:rsidRPr="0065052D">
              <w:rPr>
                <w:rFonts w:cs="Times New Roman"/>
                <w:i w:val="0"/>
                <w:sz w:val="22"/>
              </w:rPr>
              <w:t>n.d</w:t>
            </w:r>
            <w:proofErr w:type="spellEnd"/>
            <w:r w:rsidRPr="0065052D">
              <w:rPr>
                <w:rFonts w:cs="Times New Roman"/>
                <w:i w:val="0"/>
                <w:sz w:val="22"/>
              </w:rPr>
              <w:t xml:space="preserve">.). </w:t>
            </w:r>
            <w:r w:rsidRPr="0065052D">
              <w:rPr>
                <w:rFonts w:cs="Times New Roman"/>
                <w:sz w:val="22"/>
              </w:rPr>
              <w:t xml:space="preserve">Bundesgesetz: Änderung des </w:t>
            </w:r>
            <w:proofErr w:type="spellStart"/>
            <w:r w:rsidRPr="0065052D">
              <w:rPr>
                <w:rFonts w:cs="Times New Roman"/>
                <w:sz w:val="22"/>
              </w:rPr>
              <w:t>Hochschülerschaftsgesetzes</w:t>
            </w:r>
            <w:proofErr w:type="spellEnd"/>
            <w:r w:rsidRPr="0065052D">
              <w:rPr>
                <w:rFonts w:cs="Times New Roman"/>
                <w:sz w:val="22"/>
              </w:rPr>
              <w:t xml:space="preserve"> 1998 [Federal Act: Amendment</w:t>
            </w:r>
            <w:r w:rsidR="00CE11AA" w:rsidRPr="0065052D">
              <w:rPr>
                <w:rFonts w:cs="Times New Roman"/>
                <w:sz w:val="22"/>
              </w:rPr>
              <w:t xml:space="preserve"> </w:t>
            </w:r>
            <w:proofErr w:type="spellStart"/>
            <w:r w:rsidR="00CE11AA" w:rsidRPr="0065052D">
              <w:rPr>
                <w:rFonts w:cs="Times New Roman"/>
                <w:sz w:val="22"/>
              </w:rPr>
              <w:t>of</w:t>
            </w:r>
            <w:proofErr w:type="spellEnd"/>
            <w:r w:rsidR="00CE11AA" w:rsidRPr="0065052D">
              <w:rPr>
                <w:rFonts w:cs="Times New Roman"/>
                <w:sz w:val="22"/>
              </w:rPr>
              <w:t xml:space="preserve"> </w:t>
            </w:r>
            <w:proofErr w:type="spellStart"/>
            <w:r w:rsidR="00CE11AA" w:rsidRPr="0065052D">
              <w:rPr>
                <w:rFonts w:cs="Times New Roman"/>
                <w:sz w:val="22"/>
              </w:rPr>
              <w:t>the</w:t>
            </w:r>
            <w:proofErr w:type="spellEnd"/>
            <w:r w:rsidR="00CE11AA" w:rsidRPr="0065052D">
              <w:rPr>
                <w:rFonts w:cs="Times New Roman"/>
                <w:sz w:val="22"/>
              </w:rPr>
              <w:t xml:space="preserve"> Student Union Act 1998].</w:t>
            </w:r>
            <w:r w:rsidRPr="0065052D">
              <w:rPr>
                <w:rFonts w:cs="Times New Roman"/>
                <w:sz w:val="22"/>
              </w:rPr>
              <w:t xml:space="preserve"> </w:t>
            </w:r>
            <w:proofErr w:type="spellStart"/>
            <w:r w:rsidRPr="002B049C">
              <w:rPr>
                <w:rFonts w:cs="Times New Roman"/>
                <w:i w:val="0"/>
                <w:sz w:val="22"/>
                <w:lang w:val="en-US"/>
              </w:rPr>
              <w:t>BGBl</w:t>
            </w:r>
            <w:proofErr w:type="spellEnd"/>
            <w:r w:rsidRPr="002B049C">
              <w:rPr>
                <w:rFonts w:cs="Times New Roman"/>
                <w:i w:val="0"/>
                <w:sz w:val="22"/>
                <w:lang w:val="en-US"/>
              </w:rPr>
              <w:t xml:space="preserve">. I Nr. 18/2001 (2001). </w:t>
            </w:r>
            <w:hyperlink r:id="rId29" w:history="1">
              <w:r w:rsidRPr="002B049C">
                <w:rPr>
                  <w:rStyle w:val="Hyperlink"/>
                  <w:rFonts w:cs="Times New Roman"/>
                  <w:i w:val="0"/>
                  <w:sz w:val="22"/>
                  <w:lang w:val="en-US"/>
                </w:rPr>
                <w:t>https://www.ris.bka.gv.at/Dokumente/BgblPdf/2001_18_1/2001_18_1.pdf</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349C9DDE" w14:textId="77777777" w:rsidR="008731A1" w:rsidRPr="002B049C" w:rsidRDefault="005F326C" w:rsidP="00A43391">
            <w:pPr>
              <w:spacing w:after="100" w:afterAutospacing="1"/>
              <w:rPr>
                <w:rFonts w:cs="Times New Roman"/>
                <w:i w:val="0"/>
                <w:sz w:val="22"/>
                <w:lang w:val="en-US"/>
              </w:rPr>
            </w:pPr>
            <w:r w:rsidRPr="002B049C">
              <w:rPr>
                <w:rFonts w:cs="Times New Roman"/>
                <w:i w:val="0"/>
                <w:sz w:val="22"/>
                <w:lang w:val="en-US"/>
              </w:rPr>
              <w:t>2005</w:t>
            </w:r>
          </w:p>
        </w:tc>
        <w:tc>
          <w:tcPr>
            <w:tcW w:w="1099" w:type="dxa"/>
          </w:tcPr>
          <w:p w14:paraId="77610D69" w14:textId="77777777" w:rsidR="008731A1" w:rsidRPr="002B049C" w:rsidRDefault="009E002A" w:rsidP="00A43391">
            <w:pPr>
              <w:spacing w:after="100" w:afterAutospacing="1"/>
              <w:rPr>
                <w:rFonts w:cs="Times New Roman"/>
                <w:i w:val="0"/>
                <w:sz w:val="22"/>
                <w:lang w:val="en-US"/>
              </w:rPr>
            </w:pPr>
            <w:r w:rsidRPr="002B049C">
              <w:rPr>
                <w:rFonts w:cs="Times New Roman"/>
                <w:i w:val="0"/>
                <w:sz w:val="22"/>
                <w:lang w:val="en-US"/>
              </w:rPr>
              <w:t>2014</w:t>
            </w:r>
          </w:p>
        </w:tc>
      </w:tr>
      <w:tr w:rsidR="008731A1" w:rsidRPr="002B049C" w14:paraId="2165CC63" w14:textId="77777777" w:rsidTr="005B276D">
        <w:trPr>
          <w:cantSplit/>
        </w:trPr>
        <w:tc>
          <w:tcPr>
            <w:tcW w:w="1555" w:type="dxa"/>
          </w:tcPr>
          <w:p w14:paraId="4ACEE538" w14:textId="77777777" w:rsidR="008731A1" w:rsidRPr="002B049C" w:rsidRDefault="008731A1" w:rsidP="00A43391">
            <w:pPr>
              <w:spacing w:after="100" w:afterAutospacing="1"/>
              <w:rPr>
                <w:rFonts w:cs="Times New Roman"/>
                <w:i w:val="0"/>
                <w:sz w:val="22"/>
                <w:lang w:val="en-US"/>
              </w:rPr>
            </w:pPr>
            <w:r w:rsidRPr="002B049C">
              <w:rPr>
                <w:rFonts w:cs="Times New Roman"/>
                <w:i w:val="0"/>
                <w:sz w:val="22"/>
                <w:lang w:val="en-US"/>
              </w:rPr>
              <w:t>Belgium</w:t>
            </w:r>
          </w:p>
        </w:tc>
        <w:tc>
          <w:tcPr>
            <w:tcW w:w="10037" w:type="dxa"/>
          </w:tcPr>
          <w:p w14:paraId="7E3C6237" w14:textId="77777777" w:rsidR="00F40EDB" w:rsidRPr="002B049C" w:rsidRDefault="000F4CBD" w:rsidP="00A43391">
            <w:pPr>
              <w:spacing w:after="40"/>
              <w:rPr>
                <w:rFonts w:cs="Times New Roman"/>
                <w:i w:val="0"/>
                <w:sz w:val="22"/>
                <w:lang w:val="en-US"/>
              </w:rPr>
            </w:pPr>
            <w:proofErr w:type="spellStart"/>
            <w:r w:rsidRPr="0065052D">
              <w:rPr>
                <w:rFonts w:cs="Times New Roman"/>
                <w:i w:val="0"/>
                <w:sz w:val="22"/>
              </w:rPr>
              <w:t>Federale</w:t>
            </w:r>
            <w:proofErr w:type="spellEnd"/>
            <w:r w:rsidRPr="0065052D">
              <w:rPr>
                <w:rFonts w:cs="Times New Roman"/>
                <w:i w:val="0"/>
                <w:sz w:val="22"/>
              </w:rPr>
              <w:t xml:space="preserve"> </w:t>
            </w:r>
            <w:proofErr w:type="spellStart"/>
            <w:r w:rsidRPr="0065052D">
              <w:rPr>
                <w:rFonts w:cs="Times New Roman"/>
                <w:i w:val="0"/>
                <w:sz w:val="22"/>
              </w:rPr>
              <w:t>Overheidsdienst</w:t>
            </w:r>
            <w:proofErr w:type="spellEnd"/>
            <w:r w:rsidRPr="0065052D">
              <w:rPr>
                <w:rFonts w:cs="Times New Roman"/>
                <w:i w:val="0"/>
                <w:sz w:val="22"/>
              </w:rPr>
              <w:t xml:space="preserve"> </w:t>
            </w:r>
            <w:proofErr w:type="spellStart"/>
            <w:r w:rsidRPr="0065052D">
              <w:rPr>
                <w:rFonts w:cs="Times New Roman"/>
                <w:i w:val="0"/>
                <w:sz w:val="22"/>
              </w:rPr>
              <w:t>Justitie</w:t>
            </w:r>
            <w:proofErr w:type="spellEnd"/>
            <w:r w:rsidR="00CE11AA" w:rsidRPr="0065052D">
              <w:rPr>
                <w:rFonts w:cs="Times New Roman"/>
                <w:i w:val="0"/>
                <w:sz w:val="22"/>
              </w:rPr>
              <w:t>.</w:t>
            </w:r>
            <w:r w:rsidRPr="0065052D">
              <w:rPr>
                <w:rFonts w:cs="Times New Roman"/>
                <w:i w:val="0"/>
                <w:sz w:val="22"/>
              </w:rPr>
              <w:t xml:space="preserve"> (</w:t>
            </w:r>
            <w:proofErr w:type="spellStart"/>
            <w:r w:rsidRPr="0065052D">
              <w:rPr>
                <w:rFonts w:cs="Times New Roman"/>
                <w:i w:val="0"/>
                <w:sz w:val="22"/>
              </w:rPr>
              <w:t>n.d</w:t>
            </w:r>
            <w:proofErr w:type="spellEnd"/>
            <w:r w:rsidRPr="0065052D">
              <w:rPr>
                <w:rFonts w:cs="Times New Roman"/>
                <w:i w:val="0"/>
                <w:sz w:val="22"/>
              </w:rPr>
              <w:t>.).</w:t>
            </w:r>
            <w:r w:rsidR="00CE11AA" w:rsidRPr="0065052D">
              <w:rPr>
                <w:rFonts w:cs="Times New Roman"/>
                <w:i w:val="0"/>
                <w:sz w:val="22"/>
              </w:rPr>
              <w:t xml:space="preserve"> </w:t>
            </w:r>
            <w:proofErr w:type="spellStart"/>
            <w:r w:rsidR="00F40EDB" w:rsidRPr="0065052D">
              <w:rPr>
                <w:rFonts w:cs="Times New Roman"/>
                <w:sz w:val="22"/>
              </w:rPr>
              <w:t>Wet</w:t>
            </w:r>
            <w:proofErr w:type="spellEnd"/>
            <w:r w:rsidR="00F40EDB" w:rsidRPr="0065052D">
              <w:rPr>
                <w:rFonts w:cs="Times New Roman"/>
                <w:sz w:val="22"/>
              </w:rPr>
              <w:t xml:space="preserve"> van 11 </w:t>
            </w:r>
            <w:proofErr w:type="spellStart"/>
            <w:r w:rsidR="00F40EDB" w:rsidRPr="0065052D">
              <w:rPr>
                <w:rFonts w:cs="Times New Roman"/>
                <w:sz w:val="22"/>
              </w:rPr>
              <w:t>april</w:t>
            </w:r>
            <w:proofErr w:type="spellEnd"/>
            <w:r w:rsidR="00F40EDB" w:rsidRPr="0065052D">
              <w:rPr>
                <w:rFonts w:cs="Times New Roman"/>
                <w:sz w:val="22"/>
              </w:rPr>
              <w:t xml:space="preserve"> 1994</w:t>
            </w:r>
            <w:r w:rsidR="00DC0E71" w:rsidRPr="0065052D">
              <w:rPr>
                <w:rFonts w:cs="Times New Roman"/>
                <w:sz w:val="22"/>
              </w:rPr>
              <w:t>.</w:t>
            </w:r>
            <w:r w:rsidR="00CE11AA" w:rsidRPr="0065052D">
              <w:rPr>
                <w:rFonts w:cs="Times New Roman"/>
                <w:sz w:val="22"/>
              </w:rPr>
              <w:t xml:space="preserve"> </w:t>
            </w:r>
            <w:r w:rsidR="00CE11AA" w:rsidRPr="002B049C">
              <w:rPr>
                <w:rFonts w:cs="Times New Roman"/>
                <w:sz w:val="22"/>
                <w:lang w:val="en-US"/>
              </w:rPr>
              <w:t xml:space="preserve">Wet </w:t>
            </w:r>
            <w:proofErr w:type="spellStart"/>
            <w:r w:rsidR="00CE11AA" w:rsidRPr="002B049C">
              <w:rPr>
                <w:rFonts w:cs="Times New Roman"/>
                <w:sz w:val="22"/>
                <w:lang w:val="en-US"/>
              </w:rPr>
              <w:t>betreffende</w:t>
            </w:r>
            <w:proofErr w:type="spellEnd"/>
            <w:r w:rsidR="00CE11AA" w:rsidRPr="002B049C">
              <w:rPr>
                <w:rFonts w:cs="Times New Roman"/>
                <w:sz w:val="22"/>
                <w:lang w:val="en-US"/>
              </w:rPr>
              <w:t xml:space="preserve"> de </w:t>
            </w:r>
            <w:proofErr w:type="spellStart"/>
            <w:r w:rsidR="00CE11AA" w:rsidRPr="002B049C">
              <w:rPr>
                <w:rFonts w:cs="Times New Roman"/>
                <w:sz w:val="22"/>
                <w:lang w:val="en-US"/>
              </w:rPr>
              <w:t>openbaarheid</w:t>
            </w:r>
            <w:proofErr w:type="spellEnd"/>
            <w:r w:rsidR="00CE11AA" w:rsidRPr="002B049C">
              <w:rPr>
                <w:rFonts w:cs="Times New Roman"/>
                <w:sz w:val="22"/>
                <w:lang w:val="en-US"/>
              </w:rPr>
              <w:t xml:space="preserve"> van </w:t>
            </w:r>
            <w:proofErr w:type="spellStart"/>
            <w:r w:rsidR="00CE11AA" w:rsidRPr="002B049C">
              <w:rPr>
                <w:rFonts w:cs="Times New Roman"/>
                <w:sz w:val="22"/>
                <w:lang w:val="en-US"/>
              </w:rPr>
              <w:t>bestuur</w:t>
            </w:r>
            <w:proofErr w:type="spellEnd"/>
            <w:r w:rsidR="00CE11AA" w:rsidRPr="002B049C">
              <w:rPr>
                <w:rFonts w:cs="Times New Roman"/>
                <w:sz w:val="22"/>
                <w:lang w:val="en-US"/>
              </w:rPr>
              <w:t>.</w:t>
            </w:r>
            <w:r w:rsidR="00F40EDB" w:rsidRPr="002B049C">
              <w:rPr>
                <w:rFonts w:cs="Times New Roman"/>
                <w:sz w:val="22"/>
                <w:lang w:val="en-US"/>
              </w:rPr>
              <w:t xml:space="preserve"> [Law of 11 April 1994</w:t>
            </w:r>
            <w:r w:rsidR="00CE11AA" w:rsidRPr="002B049C">
              <w:rPr>
                <w:rFonts w:cs="Times New Roman"/>
                <w:sz w:val="22"/>
                <w:lang w:val="en-US"/>
              </w:rPr>
              <w:t xml:space="preserve"> on the openness of government.</w:t>
            </w:r>
            <w:r w:rsidR="00F40EDB" w:rsidRPr="002B049C">
              <w:rPr>
                <w:rFonts w:cs="Times New Roman"/>
                <w:sz w:val="22"/>
                <w:lang w:val="en-US"/>
              </w:rPr>
              <w:t xml:space="preserve">]. </w:t>
            </w:r>
            <w:r w:rsidR="00CE11AA" w:rsidRPr="002B049C">
              <w:rPr>
                <w:rFonts w:cs="Times New Roman"/>
                <w:sz w:val="22"/>
                <w:lang w:val="en-US"/>
              </w:rPr>
              <w:t xml:space="preserve">1994-04-11/51. </w:t>
            </w:r>
            <w:r w:rsidR="00CE11AA" w:rsidRPr="002B049C">
              <w:rPr>
                <w:rFonts w:cs="Times New Roman"/>
                <w:i w:val="0"/>
                <w:sz w:val="22"/>
                <w:lang w:val="en-US"/>
              </w:rPr>
              <w:t xml:space="preserve">Belgian Official Gazette of 30-06-1994 pp. 17662 </w:t>
            </w:r>
            <w:hyperlink r:id="rId30" w:history="1">
              <w:r w:rsidR="00CE11AA" w:rsidRPr="002B049C">
                <w:rPr>
                  <w:rStyle w:val="Hyperlink"/>
                  <w:rFonts w:cs="Times New Roman"/>
                  <w:i w:val="0"/>
                  <w:sz w:val="22"/>
                  <w:lang w:val="en-US"/>
                </w:rPr>
                <w:t>http://www.ejustice.just.fgov.be/eli/wet/1994/04/11/1994000357/justel</w:t>
              </w:r>
            </w:hyperlink>
            <w:r w:rsidR="00CE11AA" w:rsidRPr="002B049C">
              <w:rPr>
                <w:rFonts w:cs="Times New Roman"/>
                <w:i w:val="0"/>
                <w:sz w:val="22"/>
                <w:lang w:val="en-US"/>
              </w:rPr>
              <w:t xml:space="preserve"> </w:t>
            </w:r>
            <w:r w:rsidR="00F40EDB" w:rsidRPr="002B049C">
              <w:rPr>
                <w:rFonts w:cs="Times New Roman"/>
                <w:i w:val="0"/>
                <w:color w:val="000000" w:themeColor="text1"/>
                <w:sz w:val="22"/>
                <w:lang w:val="en-US"/>
              </w:rPr>
              <w:t>(last access: 11 November 2024)</w:t>
            </w:r>
          </w:p>
        </w:tc>
        <w:tc>
          <w:tcPr>
            <w:tcW w:w="1586" w:type="dxa"/>
          </w:tcPr>
          <w:p w14:paraId="6D90E61E" w14:textId="77777777" w:rsidR="008731A1" w:rsidRPr="002B049C" w:rsidRDefault="009E002A" w:rsidP="00A43391">
            <w:pPr>
              <w:spacing w:after="100" w:afterAutospacing="1"/>
              <w:rPr>
                <w:rFonts w:cs="Times New Roman"/>
                <w:i w:val="0"/>
                <w:sz w:val="22"/>
                <w:lang w:val="en-US"/>
              </w:rPr>
            </w:pPr>
            <w:r w:rsidRPr="002B049C">
              <w:rPr>
                <w:rFonts w:cs="Times New Roman"/>
                <w:i w:val="0"/>
                <w:sz w:val="22"/>
                <w:lang w:val="en-US"/>
              </w:rPr>
              <w:t>1994</w:t>
            </w:r>
          </w:p>
        </w:tc>
        <w:tc>
          <w:tcPr>
            <w:tcW w:w="1099" w:type="dxa"/>
          </w:tcPr>
          <w:p w14:paraId="6AD8FCC4" w14:textId="77777777" w:rsidR="008731A1" w:rsidRPr="002B049C" w:rsidRDefault="009E002A" w:rsidP="00A43391">
            <w:pPr>
              <w:spacing w:after="100" w:afterAutospacing="1"/>
              <w:rPr>
                <w:rFonts w:cs="Times New Roman"/>
                <w:i w:val="0"/>
                <w:sz w:val="22"/>
                <w:lang w:val="en-US"/>
              </w:rPr>
            </w:pPr>
            <w:r w:rsidRPr="002B049C">
              <w:rPr>
                <w:rFonts w:cs="Times New Roman"/>
                <w:i w:val="0"/>
                <w:sz w:val="22"/>
                <w:lang w:val="en-US"/>
              </w:rPr>
              <w:t>NA</w:t>
            </w:r>
          </w:p>
        </w:tc>
      </w:tr>
      <w:tr w:rsidR="0079024D" w:rsidRPr="002B049C" w14:paraId="27EB085D" w14:textId="77777777" w:rsidTr="005B276D">
        <w:trPr>
          <w:cantSplit/>
        </w:trPr>
        <w:tc>
          <w:tcPr>
            <w:tcW w:w="1555" w:type="dxa"/>
          </w:tcPr>
          <w:p w14:paraId="595EBC11" w14:textId="77777777" w:rsidR="0079024D" w:rsidRPr="002B049C" w:rsidRDefault="0079024D" w:rsidP="00A43391">
            <w:pPr>
              <w:spacing w:after="100" w:afterAutospacing="1"/>
              <w:rPr>
                <w:rFonts w:cs="Times New Roman"/>
                <w:i w:val="0"/>
                <w:sz w:val="22"/>
                <w:lang w:val="en-US"/>
              </w:rPr>
            </w:pPr>
            <w:r w:rsidRPr="002B049C">
              <w:rPr>
                <w:rFonts w:cs="Times New Roman"/>
                <w:i w:val="0"/>
                <w:sz w:val="22"/>
                <w:lang w:val="en-US"/>
              </w:rPr>
              <w:t>Canada</w:t>
            </w:r>
          </w:p>
        </w:tc>
        <w:tc>
          <w:tcPr>
            <w:tcW w:w="10037" w:type="dxa"/>
          </w:tcPr>
          <w:p w14:paraId="2261CAAB" w14:textId="77777777" w:rsidR="001279B8" w:rsidRPr="002B049C" w:rsidRDefault="001279B8" w:rsidP="00A43391">
            <w:pPr>
              <w:spacing w:after="40"/>
              <w:rPr>
                <w:rFonts w:cs="Times New Roman"/>
                <w:i w:val="0"/>
                <w:sz w:val="22"/>
                <w:lang w:val="en-US"/>
              </w:rPr>
            </w:pPr>
            <w:r w:rsidRPr="002B049C">
              <w:rPr>
                <w:rFonts w:cs="Times New Roman"/>
                <w:i w:val="0"/>
                <w:sz w:val="22"/>
                <w:lang w:val="en-US"/>
              </w:rPr>
              <w:t xml:space="preserve">Government of Canada. (n.d.). </w:t>
            </w:r>
            <w:r w:rsidRPr="002B049C">
              <w:rPr>
                <w:rFonts w:cs="Times New Roman"/>
                <w:sz w:val="22"/>
                <w:lang w:val="en-US"/>
              </w:rPr>
              <w:t>Canada Elections Act (S.C. 2000, c. 9).</w:t>
            </w:r>
            <w:r w:rsidRPr="002B049C">
              <w:rPr>
                <w:rFonts w:cs="Times New Roman"/>
                <w:i w:val="0"/>
                <w:sz w:val="22"/>
                <w:lang w:val="en-US"/>
              </w:rPr>
              <w:t xml:space="preserve"> Justice Laws Website. </w:t>
            </w:r>
            <w:hyperlink r:id="rId31" w:anchor="h-203636" w:history="1">
              <w:r w:rsidRPr="002B049C">
                <w:rPr>
                  <w:rStyle w:val="Hyperlink"/>
                  <w:rFonts w:cs="Times New Roman"/>
                  <w:i w:val="0"/>
                  <w:sz w:val="22"/>
                  <w:lang w:val="en-US"/>
                </w:rPr>
                <w:t>https://laws-lois.justice.gc.ca/eng/acts/E-2.01/page-2.html#h-203636</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1CA8CA94" w14:textId="77777777" w:rsidR="00A71E62" w:rsidRPr="002B049C" w:rsidRDefault="001279B8" w:rsidP="00A43391">
            <w:pPr>
              <w:spacing w:after="40"/>
              <w:rPr>
                <w:rFonts w:cs="Times New Roman"/>
                <w:i w:val="0"/>
                <w:sz w:val="22"/>
                <w:lang w:val="en-US"/>
              </w:rPr>
            </w:pPr>
            <w:r w:rsidRPr="002B049C">
              <w:rPr>
                <w:rFonts w:cs="Times New Roman"/>
                <w:i w:val="0"/>
                <w:sz w:val="22"/>
                <w:lang w:val="en-US"/>
              </w:rPr>
              <w:t xml:space="preserve">Government of Canada. (n.d.). </w:t>
            </w:r>
            <w:r w:rsidR="00A71E62" w:rsidRPr="002B049C">
              <w:rPr>
                <w:rFonts w:cs="Times New Roman"/>
                <w:sz w:val="22"/>
                <w:lang w:val="en-US"/>
              </w:rPr>
              <w:t xml:space="preserve">Canada </w:t>
            </w:r>
            <w:r w:rsidR="00C36887" w:rsidRPr="002B049C">
              <w:rPr>
                <w:rFonts w:cs="Times New Roman"/>
                <w:sz w:val="22"/>
                <w:lang w:val="en-US"/>
              </w:rPr>
              <w:t>Fair Elections Act (S.C. 2014, c. 12).</w:t>
            </w:r>
            <w:r w:rsidR="00C36887" w:rsidRPr="002B049C">
              <w:rPr>
                <w:rFonts w:cs="Times New Roman"/>
                <w:i w:val="0"/>
                <w:sz w:val="22"/>
                <w:lang w:val="en-US"/>
              </w:rPr>
              <w:t xml:space="preserve"> Justice Laws Website. </w:t>
            </w:r>
            <w:hyperlink r:id="rId32" w:history="1">
              <w:r w:rsidR="00C36887" w:rsidRPr="002B049C">
                <w:rPr>
                  <w:rStyle w:val="Hyperlink"/>
                  <w:rFonts w:cs="Times New Roman"/>
                  <w:i w:val="0"/>
                  <w:sz w:val="22"/>
                  <w:lang w:val="en-US"/>
                </w:rPr>
                <w:t>https://laws-lois.justice.gc.ca/eng/AnnualStatutes/2014_12/page-1.html</w:t>
              </w:r>
            </w:hyperlink>
            <w:r w:rsidR="00C36887" w:rsidRPr="002B049C">
              <w:rPr>
                <w:rFonts w:cs="Times New Roman"/>
                <w:i w:val="0"/>
                <w:sz w:val="22"/>
                <w:lang w:val="en-US"/>
              </w:rPr>
              <w:t xml:space="preserve"> </w:t>
            </w:r>
            <w:r w:rsidR="00C36887" w:rsidRPr="002B049C">
              <w:rPr>
                <w:rFonts w:cs="Times New Roman"/>
                <w:i w:val="0"/>
                <w:color w:val="000000" w:themeColor="text1"/>
                <w:sz w:val="22"/>
                <w:lang w:val="en-US"/>
              </w:rPr>
              <w:t>(last access: 11 November 2024)</w:t>
            </w:r>
          </w:p>
        </w:tc>
        <w:tc>
          <w:tcPr>
            <w:tcW w:w="1586" w:type="dxa"/>
          </w:tcPr>
          <w:p w14:paraId="12705C0C" w14:textId="77777777" w:rsidR="0079024D" w:rsidRPr="002B049C" w:rsidRDefault="008A4853" w:rsidP="00A43391">
            <w:pPr>
              <w:spacing w:after="100" w:afterAutospacing="1"/>
              <w:rPr>
                <w:rFonts w:cs="Times New Roman"/>
                <w:i w:val="0"/>
                <w:sz w:val="22"/>
                <w:lang w:val="en-US"/>
              </w:rPr>
            </w:pPr>
            <w:r w:rsidRPr="002B049C">
              <w:rPr>
                <w:rFonts w:cs="Times New Roman"/>
                <w:i w:val="0"/>
                <w:sz w:val="22"/>
                <w:lang w:val="en-US"/>
              </w:rPr>
              <w:t>2014</w:t>
            </w:r>
          </w:p>
        </w:tc>
        <w:tc>
          <w:tcPr>
            <w:tcW w:w="1099" w:type="dxa"/>
          </w:tcPr>
          <w:p w14:paraId="7B87E863" w14:textId="77777777" w:rsidR="0079024D" w:rsidRPr="002B049C" w:rsidRDefault="008A4853" w:rsidP="00A43391">
            <w:pPr>
              <w:spacing w:after="100" w:afterAutospacing="1"/>
              <w:rPr>
                <w:rFonts w:cs="Times New Roman"/>
                <w:i w:val="0"/>
                <w:sz w:val="22"/>
                <w:lang w:val="en-US"/>
              </w:rPr>
            </w:pPr>
            <w:r w:rsidRPr="002B049C">
              <w:rPr>
                <w:rFonts w:cs="Times New Roman"/>
                <w:i w:val="0"/>
                <w:sz w:val="22"/>
                <w:lang w:val="en-US"/>
              </w:rPr>
              <w:t>NA</w:t>
            </w:r>
          </w:p>
        </w:tc>
      </w:tr>
      <w:tr w:rsidR="008A4853" w:rsidRPr="002B049C" w14:paraId="78B73CF8" w14:textId="77777777" w:rsidTr="005B276D">
        <w:trPr>
          <w:cantSplit/>
        </w:trPr>
        <w:tc>
          <w:tcPr>
            <w:tcW w:w="1555" w:type="dxa"/>
          </w:tcPr>
          <w:p w14:paraId="7EACAEEC" w14:textId="77777777" w:rsidR="008A4853" w:rsidRPr="002B049C" w:rsidRDefault="00A71E62" w:rsidP="00A43391">
            <w:pPr>
              <w:spacing w:after="100" w:afterAutospacing="1"/>
              <w:rPr>
                <w:rFonts w:cs="Times New Roman"/>
                <w:i w:val="0"/>
                <w:sz w:val="22"/>
                <w:lang w:val="en-US"/>
              </w:rPr>
            </w:pPr>
            <w:r w:rsidRPr="002B049C">
              <w:rPr>
                <w:rFonts w:cs="Times New Roman"/>
                <w:i w:val="0"/>
                <w:sz w:val="22"/>
                <w:lang w:val="en-US"/>
              </w:rPr>
              <w:t>Chile</w:t>
            </w:r>
          </w:p>
        </w:tc>
        <w:tc>
          <w:tcPr>
            <w:tcW w:w="10037" w:type="dxa"/>
          </w:tcPr>
          <w:p w14:paraId="41BF9D74" w14:textId="77777777" w:rsidR="008A4853" w:rsidRPr="002B049C" w:rsidRDefault="00A71E62" w:rsidP="00A43391">
            <w:pPr>
              <w:spacing w:after="40"/>
              <w:rPr>
                <w:rFonts w:cs="Times New Roman"/>
                <w:i w:val="0"/>
                <w:sz w:val="22"/>
                <w:lang w:val="en-US"/>
              </w:rPr>
            </w:pPr>
            <w:r w:rsidRPr="002B049C">
              <w:rPr>
                <w:rFonts w:cs="Times New Roman"/>
                <w:i w:val="0"/>
                <w:sz w:val="22"/>
                <w:lang w:val="en-US"/>
              </w:rPr>
              <w:t>NA</w:t>
            </w:r>
          </w:p>
        </w:tc>
        <w:tc>
          <w:tcPr>
            <w:tcW w:w="1586" w:type="dxa"/>
          </w:tcPr>
          <w:p w14:paraId="6F083F95" w14:textId="77777777" w:rsidR="008A4853" w:rsidRPr="002B049C" w:rsidRDefault="00A71E62"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2A7C2C2B" w14:textId="77777777" w:rsidR="008A4853" w:rsidRPr="002B049C" w:rsidRDefault="00A71E62" w:rsidP="00A43391">
            <w:pPr>
              <w:spacing w:after="100" w:afterAutospacing="1"/>
              <w:rPr>
                <w:rFonts w:cs="Times New Roman"/>
                <w:i w:val="0"/>
                <w:sz w:val="22"/>
                <w:lang w:val="en-US"/>
              </w:rPr>
            </w:pPr>
            <w:r w:rsidRPr="002B049C">
              <w:rPr>
                <w:rFonts w:cs="Times New Roman"/>
                <w:i w:val="0"/>
                <w:sz w:val="22"/>
                <w:lang w:val="en-US"/>
              </w:rPr>
              <w:t>NA</w:t>
            </w:r>
          </w:p>
        </w:tc>
      </w:tr>
      <w:tr w:rsidR="00A71E62" w:rsidRPr="002B049C" w14:paraId="45FF92E3" w14:textId="77777777" w:rsidTr="005B276D">
        <w:trPr>
          <w:cantSplit/>
        </w:trPr>
        <w:tc>
          <w:tcPr>
            <w:tcW w:w="1555" w:type="dxa"/>
          </w:tcPr>
          <w:p w14:paraId="28AADDA5"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lastRenderedPageBreak/>
              <w:t>Costa Rica</w:t>
            </w:r>
          </w:p>
        </w:tc>
        <w:tc>
          <w:tcPr>
            <w:tcW w:w="10037" w:type="dxa"/>
          </w:tcPr>
          <w:p w14:paraId="3E05DDFB" w14:textId="77777777" w:rsidR="00C6719E" w:rsidRPr="002B049C" w:rsidRDefault="00C6719E" w:rsidP="00A43391">
            <w:pPr>
              <w:spacing w:after="40"/>
              <w:rPr>
                <w:rFonts w:cs="Times New Roman"/>
                <w:i w:val="0"/>
                <w:color w:val="000000" w:themeColor="text1"/>
                <w:sz w:val="22"/>
                <w:lang w:val="en-US"/>
              </w:rPr>
            </w:pPr>
            <w:proofErr w:type="spellStart"/>
            <w:r w:rsidRPr="002B049C">
              <w:rPr>
                <w:rFonts w:cs="Times New Roman"/>
                <w:i w:val="0"/>
                <w:sz w:val="22"/>
                <w:lang w:val="en-US"/>
              </w:rPr>
              <w:t>Procuraduría</w:t>
            </w:r>
            <w:proofErr w:type="spellEnd"/>
            <w:r w:rsidRPr="002B049C">
              <w:rPr>
                <w:rFonts w:cs="Times New Roman"/>
                <w:i w:val="0"/>
                <w:sz w:val="22"/>
                <w:lang w:val="en-US"/>
              </w:rPr>
              <w:t xml:space="preserve"> General de la República. (1996, December 23</w:t>
            </w:r>
            <w:r w:rsidRPr="002B049C">
              <w:rPr>
                <w:rFonts w:cs="Times New Roman"/>
                <w:sz w:val="22"/>
                <w:lang w:val="en-US"/>
              </w:rPr>
              <w:t xml:space="preserve">). </w:t>
            </w:r>
            <w:proofErr w:type="spellStart"/>
            <w:r w:rsidRPr="002B049C">
              <w:rPr>
                <w:rFonts w:cs="Times New Roman"/>
                <w:sz w:val="22"/>
                <w:lang w:val="en-US"/>
              </w:rPr>
              <w:t>Reforma</w:t>
            </w:r>
            <w:proofErr w:type="spellEnd"/>
            <w:r w:rsidRPr="002B049C">
              <w:rPr>
                <w:rFonts w:cs="Times New Roman"/>
                <w:sz w:val="22"/>
                <w:lang w:val="en-US"/>
              </w:rPr>
              <w:t xml:space="preserve"> Código Electoral y Ley </w:t>
            </w:r>
            <w:proofErr w:type="spellStart"/>
            <w:r w:rsidRPr="002B049C">
              <w:rPr>
                <w:rFonts w:cs="Times New Roman"/>
                <w:sz w:val="22"/>
                <w:lang w:val="en-US"/>
              </w:rPr>
              <w:t>Orgánica</w:t>
            </w:r>
            <w:proofErr w:type="spellEnd"/>
            <w:r w:rsidRPr="002B049C">
              <w:rPr>
                <w:rFonts w:cs="Times New Roman"/>
                <w:sz w:val="22"/>
                <w:lang w:val="en-US"/>
              </w:rPr>
              <w:t xml:space="preserve"> de Tribunal Supremo de </w:t>
            </w:r>
            <w:proofErr w:type="spellStart"/>
            <w:r w:rsidRPr="002B049C">
              <w:rPr>
                <w:rFonts w:cs="Times New Roman"/>
                <w:sz w:val="22"/>
                <w:lang w:val="en-US"/>
              </w:rPr>
              <w:t>Elecciones</w:t>
            </w:r>
            <w:proofErr w:type="spellEnd"/>
            <w:r w:rsidRPr="002B049C">
              <w:rPr>
                <w:rFonts w:cs="Times New Roman"/>
                <w:sz w:val="22"/>
                <w:lang w:val="en-US"/>
              </w:rPr>
              <w:t xml:space="preserve"> N° 7653. [Reform of the Electoral Code and Organic Law of the Supreme Electoral Tribunal No. 7653].</w:t>
            </w:r>
            <w:r w:rsidRPr="002B049C">
              <w:rPr>
                <w:rFonts w:cs="Times New Roman"/>
                <w:i w:val="0"/>
                <w:sz w:val="22"/>
                <w:lang w:val="en-US"/>
              </w:rPr>
              <w:t xml:space="preserve"> </w:t>
            </w:r>
            <w:hyperlink r:id="rId33" w:anchor="ddown" w:history="1">
              <w:r w:rsidRPr="002B049C">
                <w:rPr>
                  <w:rStyle w:val="Hyperlink"/>
                  <w:rFonts w:cs="Times New Roman"/>
                  <w:i w:val="0"/>
                  <w:sz w:val="22"/>
                  <w:lang w:val="en-US"/>
                </w:rPr>
                <w:t>http://www.pgrweb.go.cr/scij/Busqueda/Normativa/Normas/nrm_texto_completo.aspx?param1=NRTC&amp;nValor1=1&amp;nValor2=29017&amp;nValor3=30692&amp;strTipM=TC#ddown</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0221B443" w14:textId="77777777" w:rsidR="00A71E62" w:rsidRPr="002B049C" w:rsidRDefault="00C6719E" w:rsidP="00A43391">
            <w:pPr>
              <w:spacing w:after="40"/>
              <w:rPr>
                <w:rFonts w:cs="Times New Roman"/>
                <w:i w:val="0"/>
                <w:color w:val="000000" w:themeColor="text1"/>
                <w:sz w:val="22"/>
                <w:lang w:val="en-US"/>
              </w:rPr>
            </w:pPr>
            <w:proofErr w:type="spellStart"/>
            <w:r w:rsidRPr="002B049C">
              <w:rPr>
                <w:rFonts w:cs="Times New Roman"/>
                <w:i w:val="0"/>
                <w:sz w:val="22"/>
                <w:lang w:val="en-US"/>
              </w:rPr>
              <w:t>Procuraduría</w:t>
            </w:r>
            <w:proofErr w:type="spellEnd"/>
            <w:r w:rsidRPr="002B049C">
              <w:rPr>
                <w:rFonts w:cs="Times New Roman"/>
                <w:i w:val="0"/>
                <w:sz w:val="22"/>
                <w:lang w:val="en-US"/>
              </w:rPr>
              <w:t xml:space="preserve"> General de la República. (2009, August 19</w:t>
            </w:r>
            <w:proofErr w:type="gramStart"/>
            <w:r w:rsidRPr="002B049C">
              <w:rPr>
                <w:rFonts w:cs="Times New Roman"/>
                <w:i w:val="0"/>
                <w:sz w:val="22"/>
                <w:lang w:val="en-US"/>
              </w:rPr>
              <w:t>).</w:t>
            </w:r>
            <w:r w:rsidRPr="002B049C">
              <w:rPr>
                <w:rFonts w:cs="Times New Roman"/>
                <w:sz w:val="22"/>
                <w:lang w:val="en-US"/>
              </w:rPr>
              <w:t>Código</w:t>
            </w:r>
            <w:proofErr w:type="gramEnd"/>
            <w:r w:rsidRPr="002B049C">
              <w:rPr>
                <w:rFonts w:cs="Times New Roman"/>
                <w:sz w:val="22"/>
                <w:lang w:val="en-US"/>
              </w:rPr>
              <w:t xml:space="preserve"> Electoral Nº 8765 [Electoral Code No. 8765].</w:t>
            </w:r>
            <w:r w:rsidRPr="002B049C">
              <w:rPr>
                <w:rFonts w:cs="Times New Roman"/>
                <w:i w:val="0"/>
                <w:sz w:val="22"/>
                <w:lang w:val="en-US"/>
              </w:rPr>
              <w:t xml:space="preserve"> </w:t>
            </w:r>
            <w:hyperlink r:id="rId34" w:history="1">
              <w:r w:rsidRPr="002B049C">
                <w:rPr>
                  <w:rStyle w:val="Hyperlink"/>
                  <w:rFonts w:cs="Times New Roman"/>
                  <w:i w:val="0"/>
                  <w:sz w:val="22"/>
                  <w:lang w:val="en-US"/>
                </w:rPr>
                <w:t>http://www.pgrweb.go.cr/scij/Busqueda/Normativa/Normas/nrm_texto_completo.aspx?param1=NRTC&amp;nValor1=1&amp;nValor2=66148&amp;nValor3=143570&amp;param2=1&amp;strTipM=TC&amp;lResultado=2&amp;strSim=simp</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620D2C27"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t>1996</w:t>
            </w:r>
          </w:p>
        </w:tc>
        <w:tc>
          <w:tcPr>
            <w:tcW w:w="1099" w:type="dxa"/>
          </w:tcPr>
          <w:p w14:paraId="2E63CEC1"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t>NA</w:t>
            </w:r>
          </w:p>
        </w:tc>
      </w:tr>
      <w:tr w:rsidR="00A71E62" w:rsidRPr="002B049C" w14:paraId="1D08F1AF" w14:textId="77777777" w:rsidTr="005B276D">
        <w:trPr>
          <w:cantSplit/>
        </w:trPr>
        <w:tc>
          <w:tcPr>
            <w:tcW w:w="1555" w:type="dxa"/>
          </w:tcPr>
          <w:p w14:paraId="78B2E0F5"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t>Czech Republic</w:t>
            </w:r>
          </w:p>
        </w:tc>
        <w:tc>
          <w:tcPr>
            <w:tcW w:w="10037" w:type="dxa"/>
          </w:tcPr>
          <w:p w14:paraId="016D16B0" w14:textId="77777777" w:rsidR="00A71E62" w:rsidRPr="002B049C" w:rsidRDefault="00A71E62" w:rsidP="00A43391">
            <w:pPr>
              <w:spacing w:after="40"/>
              <w:rPr>
                <w:rFonts w:cs="Times New Roman"/>
                <w:i w:val="0"/>
                <w:sz w:val="22"/>
                <w:lang w:val="en-US"/>
              </w:rPr>
            </w:pPr>
            <w:r w:rsidRPr="002B049C">
              <w:rPr>
                <w:rFonts w:cs="Times New Roman"/>
                <w:i w:val="0"/>
                <w:sz w:val="22"/>
                <w:lang w:val="en-US"/>
              </w:rPr>
              <w:t>NA</w:t>
            </w:r>
          </w:p>
        </w:tc>
        <w:tc>
          <w:tcPr>
            <w:tcW w:w="1586" w:type="dxa"/>
          </w:tcPr>
          <w:p w14:paraId="510BFED5"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543C0141" w14:textId="77777777" w:rsidR="00A71E62" w:rsidRPr="002B049C" w:rsidRDefault="00A71E62" w:rsidP="00A43391">
            <w:pPr>
              <w:spacing w:after="100" w:afterAutospacing="1"/>
              <w:rPr>
                <w:rFonts w:cs="Times New Roman"/>
                <w:i w:val="0"/>
                <w:sz w:val="22"/>
                <w:lang w:val="en-US"/>
              </w:rPr>
            </w:pPr>
            <w:r w:rsidRPr="002B049C">
              <w:rPr>
                <w:rFonts w:cs="Times New Roman"/>
                <w:i w:val="0"/>
                <w:sz w:val="22"/>
                <w:lang w:val="en-US"/>
              </w:rPr>
              <w:t>NA</w:t>
            </w:r>
          </w:p>
        </w:tc>
      </w:tr>
      <w:tr w:rsidR="00361FA0" w:rsidRPr="002B049C" w14:paraId="763EA8BA" w14:textId="77777777" w:rsidTr="005B276D">
        <w:trPr>
          <w:cantSplit/>
        </w:trPr>
        <w:tc>
          <w:tcPr>
            <w:tcW w:w="1555" w:type="dxa"/>
          </w:tcPr>
          <w:p w14:paraId="7B2C7C98"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Denmark</w:t>
            </w:r>
          </w:p>
        </w:tc>
        <w:tc>
          <w:tcPr>
            <w:tcW w:w="10037" w:type="dxa"/>
          </w:tcPr>
          <w:p w14:paraId="74B4D1FF" w14:textId="77777777" w:rsidR="00361FA0" w:rsidRPr="002B049C" w:rsidRDefault="00361FA0" w:rsidP="00A43391">
            <w:pPr>
              <w:spacing w:after="40"/>
              <w:rPr>
                <w:rFonts w:cs="Times New Roman"/>
                <w:i w:val="0"/>
                <w:sz w:val="22"/>
                <w:lang w:val="en-US"/>
              </w:rPr>
            </w:pPr>
            <w:r w:rsidRPr="002B049C">
              <w:rPr>
                <w:rFonts w:cs="Times New Roman"/>
                <w:i w:val="0"/>
                <w:sz w:val="22"/>
                <w:lang w:val="en-US"/>
              </w:rPr>
              <w:t>NA</w:t>
            </w:r>
          </w:p>
        </w:tc>
        <w:tc>
          <w:tcPr>
            <w:tcW w:w="1586" w:type="dxa"/>
          </w:tcPr>
          <w:p w14:paraId="57E90A5D"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223F6CD3"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NA</w:t>
            </w:r>
          </w:p>
        </w:tc>
      </w:tr>
      <w:tr w:rsidR="00361FA0" w:rsidRPr="002B049C" w14:paraId="2A2EDD8C" w14:textId="77777777" w:rsidTr="005B276D">
        <w:trPr>
          <w:cantSplit/>
        </w:trPr>
        <w:tc>
          <w:tcPr>
            <w:tcW w:w="1555" w:type="dxa"/>
          </w:tcPr>
          <w:p w14:paraId="5CDBCBBF"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Estonia</w:t>
            </w:r>
          </w:p>
        </w:tc>
        <w:tc>
          <w:tcPr>
            <w:tcW w:w="10037" w:type="dxa"/>
          </w:tcPr>
          <w:p w14:paraId="7724590B" w14:textId="77777777" w:rsidR="00361FA0" w:rsidRPr="002B049C" w:rsidRDefault="008C10DA" w:rsidP="00A43391">
            <w:pPr>
              <w:spacing w:after="40"/>
              <w:rPr>
                <w:rFonts w:cs="Times New Roman"/>
                <w:i w:val="0"/>
                <w:sz w:val="22"/>
                <w:lang w:val="en-US"/>
              </w:rPr>
            </w:pPr>
            <w:r w:rsidRPr="002B049C">
              <w:rPr>
                <w:rFonts w:cs="Times New Roman"/>
                <w:i w:val="0"/>
                <w:sz w:val="22"/>
                <w:lang w:val="en-US"/>
              </w:rPr>
              <w:t>Government of Estonia. (</w:t>
            </w:r>
            <w:r w:rsidR="009C5CA1" w:rsidRPr="002B049C">
              <w:rPr>
                <w:rFonts w:cs="Times New Roman"/>
                <w:i w:val="0"/>
                <w:sz w:val="22"/>
                <w:lang w:val="en-US"/>
              </w:rPr>
              <w:t>n.d.</w:t>
            </w:r>
            <w:r w:rsidRPr="002B049C">
              <w:rPr>
                <w:rFonts w:cs="Times New Roman"/>
                <w:i w:val="0"/>
                <w:sz w:val="22"/>
                <w:lang w:val="en-US"/>
              </w:rPr>
              <w:t xml:space="preserve">). </w:t>
            </w:r>
            <w:proofErr w:type="spellStart"/>
            <w:r w:rsidR="009C5CA1" w:rsidRPr="002B049C">
              <w:rPr>
                <w:rFonts w:cs="Times New Roman"/>
                <w:sz w:val="22"/>
                <w:lang w:val="en-US"/>
              </w:rPr>
              <w:t>Riigikogu</w:t>
            </w:r>
            <w:proofErr w:type="spellEnd"/>
            <w:r w:rsidR="009C5CA1" w:rsidRPr="002B049C">
              <w:rPr>
                <w:rFonts w:cs="Times New Roman"/>
                <w:sz w:val="22"/>
                <w:lang w:val="en-US"/>
              </w:rPr>
              <w:t xml:space="preserve"> </w:t>
            </w:r>
            <w:proofErr w:type="spellStart"/>
            <w:r w:rsidR="009C5CA1" w:rsidRPr="002B049C">
              <w:rPr>
                <w:rFonts w:cs="Times New Roman"/>
                <w:sz w:val="22"/>
                <w:lang w:val="en-US"/>
              </w:rPr>
              <w:t>valimise</w:t>
            </w:r>
            <w:proofErr w:type="spellEnd"/>
            <w:r w:rsidR="009C5CA1" w:rsidRPr="002B049C">
              <w:rPr>
                <w:rFonts w:cs="Times New Roman"/>
                <w:sz w:val="22"/>
                <w:lang w:val="en-US"/>
              </w:rPr>
              <w:t xml:space="preserve"> </w:t>
            </w:r>
            <w:proofErr w:type="spellStart"/>
            <w:r w:rsidR="009C5CA1" w:rsidRPr="002B049C">
              <w:rPr>
                <w:rFonts w:cs="Times New Roman"/>
                <w:sz w:val="22"/>
                <w:lang w:val="en-US"/>
              </w:rPr>
              <w:t>seadus</w:t>
            </w:r>
            <w:proofErr w:type="spellEnd"/>
            <w:r w:rsidR="009C5CA1" w:rsidRPr="002B049C">
              <w:rPr>
                <w:rFonts w:cs="Times New Roman"/>
                <w:sz w:val="22"/>
                <w:lang w:val="en-US"/>
              </w:rPr>
              <w:t xml:space="preserve"> [</w:t>
            </w:r>
            <w:proofErr w:type="spellStart"/>
            <w:r w:rsidRPr="002B049C">
              <w:rPr>
                <w:rFonts w:cs="Times New Roman"/>
                <w:sz w:val="22"/>
                <w:lang w:val="en-US"/>
              </w:rPr>
              <w:t>Riigikogu</w:t>
            </w:r>
            <w:proofErr w:type="spellEnd"/>
            <w:r w:rsidRPr="002B049C">
              <w:rPr>
                <w:rFonts w:cs="Times New Roman"/>
                <w:sz w:val="22"/>
                <w:lang w:val="en-US"/>
              </w:rPr>
              <w:t xml:space="preserve"> Election Act</w:t>
            </w:r>
            <w:r w:rsidR="009C5CA1" w:rsidRPr="002B049C">
              <w:rPr>
                <w:rFonts w:cs="Times New Roman"/>
                <w:sz w:val="22"/>
                <w:lang w:val="en-US"/>
              </w:rPr>
              <w:t>]</w:t>
            </w:r>
            <w:r w:rsidRPr="002B049C">
              <w:rPr>
                <w:rFonts w:cs="Times New Roman"/>
                <w:i w:val="0"/>
                <w:sz w:val="22"/>
                <w:lang w:val="en-US"/>
              </w:rPr>
              <w:t xml:space="preserve">. </w:t>
            </w:r>
            <w:proofErr w:type="spellStart"/>
            <w:r w:rsidRPr="002B049C">
              <w:rPr>
                <w:rFonts w:cs="Times New Roman"/>
                <w:i w:val="0"/>
                <w:sz w:val="22"/>
                <w:lang w:val="en-US"/>
              </w:rPr>
              <w:t>Riigi</w:t>
            </w:r>
            <w:proofErr w:type="spellEnd"/>
            <w:r w:rsidRPr="002B049C">
              <w:rPr>
                <w:rFonts w:cs="Times New Roman"/>
                <w:i w:val="0"/>
                <w:sz w:val="22"/>
                <w:lang w:val="en-US"/>
              </w:rPr>
              <w:t xml:space="preserve"> </w:t>
            </w:r>
            <w:proofErr w:type="spellStart"/>
            <w:r w:rsidRPr="002B049C">
              <w:rPr>
                <w:rFonts w:cs="Times New Roman"/>
                <w:i w:val="0"/>
                <w:sz w:val="22"/>
                <w:lang w:val="en-US"/>
              </w:rPr>
              <w:t>Teataja</w:t>
            </w:r>
            <w:proofErr w:type="spellEnd"/>
            <w:r w:rsidRPr="002B049C">
              <w:rPr>
                <w:rFonts w:cs="Times New Roman"/>
                <w:i w:val="0"/>
                <w:sz w:val="22"/>
                <w:lang w:val="en-US"/>
              </w:rPr>
              <w:t>.</w:t>
            </w:r>
            <w:r w:rsidRPr="002B049C">
              <w:rPr>
                <w:rFonts w:cs="Times New Roman"/>
                <w:sz w:val="22"/>
                <w:lang w:val="en-US"/>
              </w:rPr>
              <w:t xml:space="preserve"> </w:t>
            </w:r>
            <w:hyperlink r:id="rId35" w:history="1">
              <w:r w:rsidRPr="002B049C">
                <w:rPr>
                  <w:rStyle w:val="Hyperlink"/>
                  <w:rFonts w:cs="Times New Roman"/>
                  <w:i w:val="0"/>
                  <w:sz w:val="22"/>
                  <w:lang w:val="en-US"/>
                </w:rPr>
                <w:t>https://www.riigiteataja.ee/en/eli/510032014001/consolide</w:t>
              </w:r>
            </w:hyperlink>
            <w:r w:rsidRPr="002B049C">
              <w:rPr>
                <w:rFonts w:cs="Times New Roman"/>
                <w:i w:val="0"/>
                <w:sz w:val="22"/>
                <w:lang w:val="en-US"/>
              </w:rPr>
              <w:t xml:space="preserve"> </w:t>
            </w:r>
            <w:r w:rsidR="00D063F4" w:rsidRPr="002B049C">
              <w:rPr>
                <w:rFonts w:cs="Times New Roman"/>
                <w:i w:val="0"/>
                <w:color w:val="000000" w:themeColor="text1"/>
                <w:sz w:val="22"/>
                <w:lang w:val="en-US"/>
              </w:rPr>
              <w:t>(last access: 11 November 2024)</w:t>
            </w:r>
          </w:p>
        </w:tc>
        <w:tc>
          <w:tcPr>
            <w:tcW w:w="1586" w:type="dxa"/>
          </w:tcPr>
          <w:p w14:paraId="4878E219"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2</w:t>
            </w:r>
            <w:r w:rsidR="001F55D4" w:rsidRPr="002B049C">
              <w:rPr>
                <w:rFonts w:cs="Times New Roman"/>
                <w:i w:val="0"/>
                <w:sz w:val="22"/>
                <w:lang w:val="en-US"/>
              </w:rPr>
              <w:t>002</w:t>
            </w:r>
          </w:p>
        </w:tc>
        <w:tc>
          <w:tcPr>
            <w:tcW w:w="1099" w:type="dxa"/>
          </w:tcPr>
          <w:p w14:paraId="6086B086" w14:textId="77777777" w:rsidR="00361FA0" w:rsidRPr="002B049C" w:rsidRDefault="00361FA0" w:rsidP="00A43391">
            <w:pPr>
              <w:spacing w:after="100" w:afterAutospacing="1"/>
              <w:rPr>
                <w:rFonts w:cs="Times New Roman"/>
                <w:i w:val="0"/>
                <w:sz w:val="22"/>
                <w:lang w:val="en-US"/>
              </w:rPr>
            </w:pPr>
            <w:r w:rsidRPr="002B049C">
              <w:rPr>
                <w:rFonts w:cs="Times New Roman"/>
                <w:i w:val="0"/>
                <w:sz w:val="22"/>
                <w:lang w:val="en-US"/>
              </w:rPr>
              <w:t>NA</w:t>
            </w:r>
          </w:p>
        </w:tc>
      </w:tr>
      <w:tr w:rsidR="00361FA0" w:rsidRPr="002B049C" w14:paraId="2C5E3C5A" w14:textId="77777777" w:rsidTr="005B276D">
        <w:trPr>
          <w:cantSplit/>
        </w:trPr>
        <w:tc>
          <w:tcPr>
            <w:tcW w:w="1555" w:type="dxa"/>
          </w:tcPr>
          <w:p w14:paraId="62F607AB" w14:textId="77777777" w:rsidR="00361FA0" w:rsidRPr="002B049C" w:rsidRDefault="005D5E0A" w:rsidP="00A43391">
            <w:pPr>
              <w:spacing w:after="100" w:afterAutospacing="1"/>
              <w:rPr>
                <w:rFonts w:cs="Times New Roman"/>
                <w:i w:val="0"/>
                <w:sz w:val="22"/>
                <w:lang w:val="en-US"/>
              </w:rPr>
            </w:pPr>
            <w:r w:rsidRPr="002B049C">
              <w:rPr>
                <w:rFonts w:cs="Times New Roman"/>
                <w:i w:val="0"/>
                <w:sz w:val="22"/>
                <w:lang w:val="en-US"/>
              </w:rPr>
              <w:t>Finland</w:t>
            </w:r>
          </w:p>
        </w:tc>
        <w:tc>
          <w:tcPr>
            <w:tcW w:w="10037" w:type="dxa"/>
          </w:tcPr>
          <w:p w14:paraId="139113B9" w14:textId="77777777" w:rsidR="000B1FB7" w:rsidRPr="002B049C" w:rsidRDefault="004D73E7" w:rsidP="00A43391">
            <w:pPr>
              <w:spacing w:after="40"/>
              <w:rPr>
                <w:rFonts w:cs="Times New Roman"/>
                <w:i w:val="0"/>
                <w:sz w:val="22"/>
                <w:lang w:val="en-US"/>
              </w:rPr>
            </w:pPr>
            <w:r w:rsidRPr="002B049C">
              <w:rPr>
                <w:rFonts w:cs="Times New Roman"/>
                <w:i w:val="0"/>
                <w:sz w:val="22"/>
                <w:lang w:val="en-US"/>
              </w:rPr>
              <w:t xml:space="preserve">Ministry of Justice, Finland. (2006, October 13). </w:t>
            </w:r>
            <w:proofErr w:type="spellStart"/>
            <w:r w:rsidRPr="002B049C">
              <w:rPr>
                <w:rFonts w:cs="Times New Roman"/>
                <w:sz w:val="22"/>
                <w:lang w:val="en-US"/>
              </w:rPr>
              <w:t>Laki</w:t>
            </w:r>
            <w:proofErr w:type="spellEnd"/>
            <w:r w:rsidRPr="002B049C">
              <w:rPr>
                <w:rFonts w:cs="Times New Roman"/>
                <w:sz w:val="22"/>
                <w:lang w:val="en-US"/>
              </w:rPr>
              <w:t xml:space="preserve"> </w:t>
            </w:r>
            <w:proofErr w:type="spellStart"/>
            <w:r w:rsidRPr="002B049C">
              <w:rPr>
                <w:rFonts w:cs="Times New Roman"/>
                <w:sz w:val="22"/>
                <w:lang w:val="en-US"/>
              </w:rPr>
              <w:t>vaalilain</w:t>
            </w:r>
            <w:proofErr w:type="spellEnd"/>
            <w:r w:rsidRPr="002B049C">
              <w:rPr>
                <w:rFonts w:cs="Times New Roman"/>
                <w:sz w:val="22"/>
                <w:lang w:val="en-US"/>
              </w:rPr>
              <w:t xml:space="preserve"> </w:t>
            </w:r>
            <w:proofErr w:type="spellStart"/>
            <w:r w:rsidRPr="002B049C">
              <w:rPr>
                <w:rFonts w:cs="Times New Roman"/>
                <w:sz w:val="22"/>
                <w:lang w:val="en-US"/>
              </w:rPr>
              <w:t>muuttamisesta</w:t>
            </w:r>
            <w:proofErr w:type="spellEnd"/>
            <w:r w:rsidRPr="002B049C">
              <w:rPr>
                <w:rFonts w:cs="Times New Roman"/>
                <w:sz w:val="22"/>
                <w:lang w:val="en-US"/>
              </w:rPr>
              <w:t xml:space="preserve"> 880/2006</w:t>
            </w:r>
            <w:r w:rsidR="003179C5" w:rsidRPr="002B049C">
              <w:rPr>
                <w:rFonts w:cs="Times New Roman"/>
                <w:sz w:val="22"/>
                <w:lang w:val="en-US"/>
              </w:rPr>
              <w:t xml:space="preserve"> </w:t>
            </w:r>
            <w:r w:rsidRPr="002B049C">
              <w:rPr>
                <w:rFonts w:cs="Times New Roman"/>
                <w:sz w:val="22"/>
                <w:lang w:val="en-US"/>
              </w:rPr>
              <w:t>[</w:t>
            </w:r>
            <w:r w:rsidR="00CB0FCC" w:rsidRPr="002B049C">
              <w:rPr>
                <w:rFonts w:cs="Times New Roman"/>
                <w:sz w:val="22"/>
                <w:lang w:val="en-US"/>
              </w:rPr>
              <w:t>Law o</w:t>
            </w:r>
            <w:r w:rsidR="00932A3A" w:rsidRPr="002B049C">
              <w:rPr>
                <w:rFonts w:cs="Times New Roman"/>
                <w:sz w:val="22"/>
                <w:lang w:val="en-US"/>
              </w:rPr>
              <w:t>n changes to the election law</w:t>
            </w:r>
            <w:r w:rsidR="00CB0FCC" w:rsidRPr="002B049C">
              <w:rPr>
                <w:rFonts w:cs="Times New Roman"/>
                <w:sz w:val="22"/>
                <w:lang w:val="en-US"/>
              </w:rPr>
              <w:t xml:space="preserve"> 880/2006</w:t>
            </w:r>
            <w:r w:rsidRPr="002B049C">
              <w:rPr>
                <w:rFonts w:cs="Times New Roman"/>
                <w:sz w:val="22"/>
                <w:lang w:val="en-US"/>
              </w:rPr>
              <w:t>]</w:t>
            </w:r>
            <w:r w:rsidRPr="002B049C">
              <w:rPr>
                <w:rFonts w:cs="Times New Roman"/>
                <w:i w:val="0"/>
                <w:sz w:val="22"/>
                <w:lang w:val="en-US"/>
              </w:rPr>
              <w:t xml:space="preserve">. </w:t>
            </w:r>
            <w:hyperlink r:id="rId36" w:history="1">
              <w:r w:rsidRPr="002B049C">
                <w:rPr>
                  <w:rStyle w:val="Hyperlink"/>
                  <w:rFonts w:cs="Times New Roman"/>
                  <w:i w:val="0"/>
                  <w:sz w:val="22"/>
                  <w:lang w:val="en-US"/>
                </w:rPr>
                <w:t>https://www.finlex.fi/fi/laki/alkup/2006/20060880?search%5Btype%5D=pika&amp;search%5Bpika%5D=880%2F2006</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3FAE6990" w14:textId="77777777" w:rsidR="00361FA0" w:rsidRPr="002B049C" w:rsidRDefault="00150F59" w:rsidP="00A43391">
            <w:pPr>
              <w:spacing w:after="100" w:afterAutospacing="1"/>
              <w:rPr>
                <w:rFonts w:cs="Times New Roman"/>
                <w:i w:val="0"/>
                <w:sz w:val="22"/>
                <w:lang w:val="en-US"/>
              </w:rPr>
            </w:pPr>
            <w:r w:rsidRPr="002B049C">
              <w:rPr>
                <w:rFonts w:cs="Times New Roman"/>
                <w:i w:val="0"/>
                <w:sz w:val="22"/>
                <w:lang w:val="en-US"/>
              </w:rPr>
              <w:t>2007</w:t>
            </w:r>
          </w:p>
        </w:tc>
        <w:tc>
          <w:tcPr>
            <w:tcW w:w="1099" w:type="dxa"/>
          </w:tcPr>
          <w:p w14:paraId="21148C7C" w14:textId="77777777" w:rsidR="00361FA0" w:rsidRPr="002B049C" w:rsidRDefault="00374210" w:rsidP="00A43391">
            <w:pPr>
              <w:spacing w:after="100" w:afterAutospacing="1"/>
              <w:rPr>
                <w:rFonts w:cs="Times New Roman"/>
                <w:i w:val="0"/>
                <w:sz w:val="22"/>
                <w:lang w:val="en-US"/>
              </w:rPr>
            </w:pPr>
            <w:r w:rsidRPr="002B049C">
              <w:rPr>
                <w:rFonts w:cs="Times New Roman"/>
                <w:i w:val="0"/>
                <w:sz w:val="22"/>
                <w:lang w:val="en-US"/>
              </w:rPr>
              <w:t>2008</w:t>
            </w:r>
          </w:p>
        </w:tc>
      </w:tr>
      <w:tr w:rsidR="001F55D4" w:rsidRPr="002B049C" w14:paraId="24162A73" w14:textId="77777777" w:rsidTr="005B276D">
        <w:trPr>
          <w:cantSplit/>
        </w:trPr>
        <w:tc>
          <w:tcPr>
            <w:tcW w:w="1555" w:type="dxa"/>
          </w:tcPr>
          <w:p w14:paraId="363E113A" w14:textId="77777777" w:rsidR="001F55D4" w:rsidRPr="002B049C" w:rsidRDefault="001F55D4" w:rsidP="00A43391">
            <w:pPr>
              <w:spacing w:after="100" w:afterAutospacing="1"/>
              <w:rPr>
                <w:rFonts w:cs="Times New Roman"/>
                <w:i w:val="0"/>
                <w:sz w:val="22"/>
                <w:lang w:val="en-US"/>
              </w:rPr>
            </w:pPr>
            <w:r w:rsidRPr="002B049C">
              <w:rPr>
                <w:rFonts w:cs="Times New Roman"/>
                <w:i w:val="0"/>
                <w:sz w:val="22"/>
                <w:lang w:val="en-US"/>
              </w:rPr>
              <w:t>France</w:t>
            </w:r>
          </w:p>
        </w:tc>
        <w:tc>
          <w:tcPr>
            <w:tcW w:w="10037" w:type="dxa"/>
          </w:tcPr>
          <w:p w14:paraId="0627B152" w14:textId="77777777" w:rsidR="00D466CD" w:rsidRPr="002B049C" w:rsidRDefault="00D466CD" w:rsidP="00A43391">
            <w:pPr>
              <w:spacing w:after="40"/>
              <w:rPr>
                <w:rFonts w:cs="Times New Roman"/>
                <w:i w:val="0"/>
                <w:sz w:val="22"/>
                <w:lang w:val="en-US"/>
              </w:rPr>
            </w:pPr>
            <w:proofErr w:type="spellStart"/>
            <w:r w:rsidRPr="002B049C">
              <w:rPr>
                <w:rFonts w:cs="Times New Roman"/>
                <w:i w:val="0"/>
                <w:sz w:val="22"/>
                <w:lang w:val="en-US"/>
              </w:rPr>
              <w:t>Légifrance</w:t>
            </w:r>
            <w:proofErr w:type="spellEnd"/>
            <w:r w:rsidRPr="002B049C">
              <w:rPr>
                <w:rFonts w:cs="Times New Roman"/>
                <w:i w:val="0"/>
                <w:sz w:val="22"/>
                <w:lang w:val="en-US"/>
              </w:rPr>
              <w:t xml:space="preserve">. (n.d.). </w:t>
            </w:r>
            <w:r w:rsidRPr="002B049C">
              <w:rPr>
                <w:rFonts w:cs="Times New Roman"/>
                <w:sz w:val="22"/>
                <w:lang w:val="en-US"/>
              </w:rPr>
              <w:t xml:space="preserve">Code </w:t>
            </w:r>
            <w:proofErr w:type="spellStart"/>
            <w:r w:rsidRPr="002B049C">
              <w:rPr>
                <w:rFonts w:cs="Times New Roman"/>
                <w:sz w:val="22"/>
                <w:lang w:val="en-US"/>
              </w:rPr>
              <w:t>Électoral</w:t>
            </w:r>
            <w:proofErr w:type="spellEnd"/>
            <w:r w:rsidRPr="002B049C">
              <w:rPr>
                <w:rFonts w:cs="Times New Roman"/>
                <w:sz w:val="22"/>
                <w:lang w:val="en-US"/>
              </w:rPr>
              <w:t xml:space="preserve"> [French Electoral Code].</w:t>
            </w:r>
            <w:r w:rsidRPr="002B049C">
              <w:rPr>
                <w:rFonts w:cs="Times New Roman"/>
                <w:i w:val="0"/>
                <w:sz w:val="22"/>
                <w:lang w:val="en-US"/>
              </w:rPr>
              <w:t xml:space="preserve"> </w:t>
            </w:r>
            <w:hyperlink r:id="rId37" w:history="1">
              <w:r w:rsidRPr="002B049C">
                <w:rPr>
                  <w:rStyle w:val="Hyperlink"/>
                  <w:rFonts w:cs="Times New Roman"/>
                  <w:i w:val="0"/>
                  <w:sz w:val="22"/>
                  <w:lang w:val="en-US"/>
                </w:rPr>
                <w:t>https://www.legifrance.gouv.fr/codes/texte_lc/LEGITEXT000006070239/2012-01-01/</w:t>
              </w:r>
            </w:hyperlink>
            <w:r w:rsidRPr="002B049C">
              <w:rPr>
                <w:rFonts w:cs="Times New Roman"/>
                <w:i w:val="0"/>
                <w:sz w:val="22"/>
                <w:lang w:val="en-US"/>
              </w:rPr>
              <w:t xml:space="preserve"> </w:t>
            </w:r>
            <w:r w:rsidR="00D063F4" w:rsidRPr="002B049C">
              <w:rPr>
                <w:rFonts w:cs="Times New Roman"/>
                <w:i w:val="0"/>
                <w:color w:val="000000" w:themeColor="text1"/>
                <w:sz w:val="22"/>
                <w:lang w:val="en-US"/>
              </w:rPr>
              <w:t>(last access: 11 November 2024)</w:t>
            </w:r>
          </w:p>
          <w:p w14:paraId="3BCA42B3" w14:textId="77777777" w:rsidR="00B81F45" w:rsidRPr="002B049C" w:rsidRDefault="00D466CD" w:rsidP="00A43391">
            <w:pPr>
              <w:spacing w:after="40"/>
              <w:rPr>
                <w:rFonts w:cs="Times New Roman"/>
                <w:i w:val="0"/>
                <w:sz w:val="22"/>
                <w:lang w:val="en-US"/>
              </w:rPr>
            </w:pPr>
            <w:proofErr w:type="spellStart"/>
            <w:r w:rsidRPr="002B049C">
              <w:rPr>
                <w:rFonts w:cs="Times New Roman"/>
                <w:i w:val="0"/>
                <w:sz w:val="22"/>
                <w:lang w:val="en-US"/>
              </w:rPr>
              <w:t>Légifrance</w:t>
            </w:r>
            <w:proofErr w:type="spellEnd"/>
            <w:r w:rsidRPr="002B049C">
              <w:rPr>
                <w:rFonts w:cs="Times New Roman"/>
                <w:i w:val="0"/>
                <w:sz w:val="22"/>
                <w:lang w:val="en-US"/>
              </w:rPr>
              <w:t xml:space="preserve">. (n.d.). </w:t>
            </w:r>
            <w:proofErr w:type="spellStart"/>
            <w:r w:rsidRPr="002B049C">
              <w:rPr>
                <w:rFonts w:cs="Times New Roman"/>
                <w:sz w:val="22"/>
                <w:lang w:val="en-US"/>
              </w:rPr>
              <w:t>Décret</w:t>
            </w:r>
            <w:proofErr w:type="spellEnd"/>
            <w:r w:rsidRPr="002B049C">
              <w:rPr>
                <w:rFonts w:cs="Times New Roman"/>
                <w:sz w:val="22"/>
                <w:lang w:val="en-US"/>
              </w:rPr>
              <w:t xml:space="preserve"> n° 2011-843 du 15 </w:t>
            </w:r>
            <w:proofErr w:type="spellStart"/>
            <w:r w:rsidRPr="002B049C">
              <w:rPr>
                <w:rFonts w:cs="Times New Roman"/>
                <w:sz w:val="22"/>
                <w:lang w:val="en-US"/>
              </w:rPr>
              <w:t>juillet</w:t>
            </w:r>
            <w:proofErr w:type="spellEnd"/>
            <w:r w:rsidRPr="002B049C">
              <w:rPr>
                <w:rFonts w:cs="Times New Roman"/>
                <w:sz w:val="22"/>
                <w:lang w:val="en-US"/>
              </w:rPr>
              <w:t xml:space="preserve"> 2011 </w:t>
            </w:r>
            <w:proofErr w:type="spellStart"/>
            <w:r w:rsidRPr="002B049C">
              <w:rPr>
                <w:rFonts w:cs="Times New Roman"/>
                <w:sz w:val="22"/>
                <w:lang w:val="en-US"/>
              </w:rPr>
              <w:t>relatif</w:t>
            </w:r>
            <w:proofErr w:type="spellEnd"/>
            <w:r w:rsidRPr="002B049C">
              <w:rPr>
                <w:rFonts w:cs="Times New Roman"/>
                <w:sz w:val="22"/>
                <w:lang w:val="en-US"/>
              </w:rPr>
              <w:t xml:space="preserve"> à </w:t>
            </w:r>
            <w:proofErr w:type="spellStart"/>
            <w:r w:rsidRPr="002B049C">
              <w:rPr>
                <w:rFonts w:cs="Times New Roman"/>
                <w:sz w:val="22"/>
                <w:lang w:val="en-US"/>
              </w:rPr>
              <w:t>l'élection</w:t>
            </w:r>
            <w:proofErr w:type="spellEnd"/>
            <w:r w:rsidRPr="002B049C">
              <w:rPr>
                <w:rFonts w:cs="Times New Roman"/>
                <w:sz w:val="22"/>
                <w:lang w:val="en-US"/>
              </w:rPr>
              <w:t xml:space="preserve"> de </w:t>
            </w:r>
            <w:proofErr w:type="spellStart"/>
            <w:r w:rsidRPr="002B049C">
              <w:rPr>
                <w:rFonts w:cs="Times New Roman"/>
                <w:sz w:val="22"/>
                <w:lang w:val="en-US"/>
              </w:rPr>
              <w:t>députés</w:t>
            </w:r>
            <w:proofErr w:type="spellEnd"/>
            <w:r w:rsidRPr="002B049C">
              <w:rPr>
                <w:rFonts w:cs="Times New Roman"/>
                <w:sz w:val="22"/>
                <w:lang w:val="en-US"/>
              </w:rPr>
              <w:t xml:space="preserve"> par les </w:t>
            </w:r>
            <w:proofErr w:type="spellStart"/>
            <w:r w:rsidRPr="002B049C">
              <w:rPr>
                <w:rFonts w:cs="Times New Roman"/>
                <w:sz w:val="22"/>
                <w:lang w:val="en-US"/>
              </w:rPr>
              <w:t>Français</w:t>
            </w:r>
            <w:proofErr w:type="spellEnd"/>
            <w:r w:rsidRPr="002B049C">
              <w:rPr>
                <w:rFonts w:cs="Times New Roman"/>
                <w:sz w:val="22"/>
                <w:lang w:val="en-US"/>
              </w:rPr>
              <w:t xml:space="preserve"> </w:t>
            </w:r>
            <w:proofErr w:type="spellStart"/>
            <w:r w:rsidRPr="002B049C">
              <w:rPr>
                <w:rFonts w:cs="Times New Roman"/>
                <w:sz w:val="22"/>
                <w:lang w:val="en-US"/>
              </w:rPr>
              <w:t>établis</w:t>
            </w:r>
            <w:proofErr w:type="spellEnd"/>
            <w:r w:rsidRPr="002B049C">
              <w:rPr>
                <w:rFonts w:cs="Times New Roman"/>
                <w:sz w:val="22"/>
                <w:lang w:val="en-US"/>
              </w:rPr>
              <w:t xml:space="preserve"> hors de France [Decree No. 2011-843 of July 15, 2011 relating to the election of deputies by French people established outside France].</w:t>
            </w:r>
            <w:r w:rsidRPr="002B049C">
              <w:rPr>
                <w:rFonts w:cs="Times New Roman"/>
                <w:i w:val="0"/>
                <w:sz w:val="22"/>
                <w:lang w:val="en-US"/>
              </w:rPr>
              <w:t xml:space="preserve"> JORF n°0164 of July 17, 2011. </w:t>
            </w:r>
            <w:hyperlink r:id="rId38" w:history="1">
              <w:r w:rsidRPr="002B049C">
                <w:rPr>
                  <w:rStyle w:val="Hyperlink"/>
                  <w:rFonts w:cs="Times New Roman"/>
                  <w:i w:val="0"/>
                  <w:sz w:val="22"/>
                  <w:lang w:val="en-US"/>
                </w:rPr>
                <w:t>https://www.legifrance.gouv.fr/loda/id/LEGIARTI000024365659/2011-07-18/</w:t>
              </w:r>
            </w:hyperlink>
            <w:r w:rsidRPr="002B049C">
              <w:rPr>
                <w:rFonts w:cs="Times New Roman"/>
                <w:i w:val="0"/>
                <w:sz w:val="22"/>
                <w:lang w:val="en-US"/>
              </w:rPr>
              <w:t xml:space="preserve"> </w:t>
            </w:r>
            <w:r w:rsidR="00D063F4" w:rsidRPr="002B049C">
              <w:rPr>
                <w:rFonts w:cs="Times New Roman"/>
                <w:i w:val="0"/>
                <w:color w:val="000000" w:themeColor="text1"/>
                <w:sz w:val="22"/>
                <w:lang w:val="en-US"/>
              </w:rPr>
              <w:t>(last access: 11 November 2024)</w:t>
            </w:r>
          </w:p>
        </w:tc>
        <w:tc>
          <w:tcPr>
            <w:tcW w:w="1586" w:type="dxa"/>
          </w:tcPr>
          <w:p w14:paraId="596D9170" w14:textId="77777777" w:rsidR="001F55D4" w:rsidRPr="002B049C" w:rsidRDefault="00497634" w:rsidP="00A43391">
            <w:pPr>
              <w:spacing w:after="100" w:afterAutospacing="1"/>
              <w:rPr>
                <w:rFonts w:cs="Times New Roman"/>
                <w:i w:val="0"/>
                <w:sz w:val="22"/>
                <w:lang w:val="en-US"/>
              </w:rPr>
            </w:pPr>
            <w:r w:rsidRPr="002B049C">
              <w:rPr>
                <w:rFonts w:cs="Times New Roman"/>
                <w:i w:val="0"/>
                <w:sz w:val="22"/>
                <w:lang w:val="en-US"/>
              </w:rPr>
              <w:t>201</w:t>
            </w:r>
            <w:r w:rsidR="00707749" w:rsidRPr="002B049C">
              <w:rPr>
                <w:rFonts w:cs="Times New Roman"/>
                <w:i w:val="0"/>
                <w:sz w:val="22"/>
                <w:lang w:val="en-US"/>
              </w:rPr>
              <w:t>1</w:t>
            </w:r>
          </w:p>
        </w:tc>
        <w:tc>
          <w:tcPr>
            <w:tcW w:w="1099" w:type="dxa"/>
          </w:tcPr>
          <w:p w14:paraId="5B71494E" w14:textId="77777777" w:rsidR="001F55D4" w:rsidRPr="002B049C" w:rsidRDefault="00107EB4" w:rsidP="00A43391">
            <w:pPr>
              <w:spacing w:after="100" w:afterAutospacing="1"/>
              <w:rPr>
                <w:rFonts w:cs="Times New Roman"/>
                <w:i w:val="0"/>
                <w:sz w:val="22"/>
                <w:lang w:val="en-US"/>
              </w:rPr>
            </w:pPr>
            <w:r w:rsidRPr="002B049C">
              <w:rPr>
                <w:rFonts w:cs="Times New Roman"/>
                <w:i w:val="0"/>
                <w:sz w:val="22"/>
                <w:lang w:val="en-US"/>
              </w:rPr>
              <w:t>NA</w:t>
            </w:r>
          </w:p>
        </w:tc>
      </w:tr>
      <w:tr w:rsidR="001F55D4" w:rsidRPr="002B049C" w14:paraId="348CFF07" w14:textId="77777777" w:rsidTr="005B276D">
        <w:trPr>
          <w:cantSplit/>
        </w:trPr>
        <w:tc>
          <w:tcPr>
            <w:tcW w:w="1555" w:type="dxa"/>
          </w:tcPr>
          <w:p w14:paraId="016753F3" w14:textId="77777777" w:rsidR="001F55D4" w:rsidRPr="002B049C" w:rsidRDefault="00E9654F" w:rsidP="00A43391">
            <w:pPr>
              <w:spacing w:after="100" w:afterAutospacing="1"/>
              <w:rPr>
                <w:rFonts w:cs="Times New Roman"/>
                <w:i w:val="0"/>
                <w:sz w:val="22"/>
                <w:lang w:val="en-US"/>
              </w:rPr>
            </w:pPr>
            <w:r w:rsidRPr="002B049C">
              <w:rPr>
                <w:rFonts w:cs="Times New Roman"/>
                <w:i w:val="0"/>
                <w:sz w:val="22"/>
                <w:lang w:val="en-US"/>
              </w:rPr>
              <w:lastRenderedPageBreak/>
              <w:t>Germany</w:t>
            </w:r>
          </w:p>
        </w:tc>
        <w:tc>
          <w:tcPr>
            <w:tcW w:w="10037" w:type="dxa"/>
          </w:tcPr>
          <w:p w14:paraId="740C4068" w14:textId="77777777" w:rsidR="00C61DCB" w:rsidRPr="002B049C" w:rsidRDefault="00C61DCB" w:rsidP="00A43391">
            <w:pPr>
              <w:spacing w:after="40"/>
              <w:rPr>
                <w:rFonts w:cs="Times New Roman"/>
                <w:i w:val="0"/>
                <w:sz w:val="22"/>
                <w:lang w:val="en-US"/>
              </w:rPr>
            </w:pPr>
            <w:r w:rsidRPr="0065052D">
              <w:rPr>
                <w:rFonts w:cs="Times New Roman"/>
                <w:i w:val="0"/>
                <w:sz w:val="22"/>
              </w:rPr>
              <w:t>Federal Law Gazette, Germany. (</w:t>
            </w:r>
            <w:proofErr w:type="spellStart"/>
            <w:r w:rsidRPr="0065052D">
              <w:rPr>
                <w:rFonts w:cs="Times New Roman"/>
                <w:i w:val="0"/>
                <w:sz w:val="22"/>
              </w:rPr>
              <w:t>n.d</w:t>
            </w:r>
            <w:proofErr w:type="spellEnd"/>
            <w:r w:rsidRPr="0065052D">
              <w:rPr>
                <w:rFonts w:cs="Times New Roman"/>
                <w:i w:val="0"/>
                <w:sz w:val="22"/>
              </w:rPr>
              <w:t xml:space="preserve">.). </w:t>
            </w:r>
            <w:r w:rsidRPr="0065052D">
              <w:rPr>
                <w:rFonts w:cs="Times New Roman"/>
                <w:sz w:val="22"/>
              </w:rPr>
              <w:t xml:space="preserve">Verordnung zur Änderung der Bundeswahlgeräteverordnung und der Europawahlordnung vom 20. </w:t>
            </w:r>
            <w:r w:rsidRPr="002B049C">
              <w:rPr>
                <w:rFonts w:cs="Times New Roman"/>
                <w:sz w:val="22"/>
                <w:lang w:val="en-US"/>
              </w:rPr>
              <w:t>April 1999 (</w:t>
            </w:r>
            <w:proofErr w:type="spellStart"/>
            <w:r w:rsidRPr="002B049C">
              <w:rPr>
                <w:rFonts w:cs="Times New Roman"/>
                <w:sz w:val="22"/>
                <w:lang w:val="en-US"/>
              </w:rPr>
              <w:t>BGBl</w:t>
            </w:r>
            <w:proofErr w:type="spellEnd"/>
            <w:r w:rsidRPr="002B049C">
              <w:rPr>
                <w:rFonts w:cs="Times New Roman"/>
                <w:sz w:val="22"/>
                <w:lang w:val="en-US"/>
              </w:rPr>
              <w:t>. I S. 749) [Ordinance amending the Federal Voting Machine Ordinance and the European Election Ordinance of 20 April 1999 (</w:t>
            </w:r>
            <w:proofErr w:type="spellStart"/>
            <w:r w:rsidRPr="002B049C">
              <w:rPr>
                <w:rFonts w:cs="Times New Roman"/>
                <w:sz w:val="22"/>
                <w:lang w:val="en-US"/>
              </w:rPr>
              <w:t>BGBl</w:t>
            </w:r>
            <w:proofErr w:type="spellEnd"/>
            <w:r w:rsidRPr="002B049C">
              <w:rPr>
                <w:rFonts w:cs="Times New Roman"/>
                <w:sz w:val="22"/>
                <w:lang w:val="en-US"/>
              </w:rPr>
              <w:t>. I S. 749)]</w:t>
            </w:r>
            <w:r w:rsidRPr="002B049C">
              <w:rPr>
                <w:rFonts w:cs="Times New Roman"/>
                <w:i w:val="0"/>
                <w:sz w:val="22"/>
                <w:lang w:val="en-US"/>
              </w:rPr>
              <w:t xml:space="preserve"> </w:t>
            </w:r>
            <w:hyperlink r:id="rId39" w:anchor="__bgbl__%2F%2F*%5B%40attr_id%3D%27bgbl199s0749.pdf%27%5D__1733926448525" w:history="1">
              <w:r w:rsidRPr="002B049C">
                <w:rPr>
                  <w:rStyle w:val="Hyperlink"/>
                  <w:rFonts w:cs="Times New Roman"/>
                  <w:i w:val="0"/>
                  <w:sz w:val="22"/>
                  <w:lang w:val="en-US"/>
                </w:rPr>
                <w:t>https://www.bgbl.de/xaver/bgbl/start.xav?start=%2F%2F*%5B%40attr_id%3D%27bgbl199s0749.pdf%27%5D#__bgbl__%2F%2F*%5B%40attr_id%3D%27bgbl199s0749.pdf%27%5D__1733926448525</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150FB94A" w14:textId="77777777" w:rsidR="00F63FF9" w:rsidRPr="002B049C" w:rsidRDefault="00C61DCB" w:rsidP="00A43391">
            <w:pPr>
              <w:spacing w:after="40"/>
              <w:rPr>
                <w:rFonts w:cs="Times New Roman"/>
                <w:i w:val="0"/>
                <w:sz w:val="22"/>
                <w:lang w:val="en-US"/>
              </w:rPr>
            </w:pPr>
            <w:r w:rsidRPr="002B049C">
              <w:rPr>
                <w:rFonts w:cs="Times New Roman"/>
                <w:i w:val="0"/>
                <w:sz w:val="22"/>
                <w:lang w:val="en-US"/>
              </w:rPr>
              <w:t xml:space="preserve">Federal Ministry of Justice, Germany. (1975). </w:t>
            </w:r>
            <w:proofErr w:type="spellStart"/>
            <w:r w:rsidRPr="002B049C">
              <w:rPr>
                <w:rFonts w:cs="Times New Roman"/>
                <w:sz w:val="22"/>
                <w:lang w:val="en-US"/>
              </w:rPr>
              <w:t>Bundeswahlgeräteverordnung</w:t>
            </w:r>
            <w:proofErr w:type="spellEnd"/>
            <w:r w:rsidRPr="002B049C">
              <w:rPr>
                <w:rFonts w:cs="Times New Roman"/>
                <w:sz w:val="22"/>
                <w:lang w:val="en-US"/>
              </w:rPr>
              <w:t xml:space="preserve"> </w:t>
            </w:r>
            <w:proofErr w:type="spellStart"/>
            <w:r w:rsidRPr="002B049C">
              <w:rPr>
                <w:rFonts w:cs="Times New Roman"/>
                <w:sz w:val="22"/>
                <w:lang w:val="en-US"/>
              </w:rPr>
              <w:t>vom</w:t>
            </w:r>
            <w:proofErr w:type="spellEnd"/>
            <w:r w:rsidRPr="002B049C">
              <w:rPr>
                <w:rFonts w:cs="Times New Roman"/>
                <w:sz w:val="22"/>
                <w:lang w:val="en-US"/>
              </w:rPr>
              <w:t xml:space="preserve"> 3. September 1975 (</w:t>
            </w:r>
            <w:proofErr w:type="spellStart"/>
            <w:r w:rsidRPr="002B049C">
              <w:rPr>
                <w:rFonts w:cs="Times New Roman"/>
                <w:sz w:val="22"/>
                <w:lang w:val="en-US"/>
              </w:rPr>
              <w:t>BGBl</w:t>
            </w:r>
            <w:proofErr w:type="spellEnd"/>
            <w:r w:rsidRPr="002B049C">
              <w:rPr>
                <w:rFonts w:cs="Times New Roman"/>
                <w:sz w:val="22"/>
                <w:lang w:val="en-US"/>
              </w:rPr>
              <w:t>. I S. 2459) [Federal Voting Machine Ordinance of 3 September 1975 (</w:t>
            </w:r>
            <w:proofErr w:type="spellStart"/>
            <w:r w:rsidRPr="002B049C">
              <w:rPr>
                <w:rFonts w:cs="Times New Roman"/>
                <w:sz w:val="22"/>
                <w:lang w:val="en-US"/>
              </w:rPr>
              <w:t>BGBl</w:t>
            </w:r>
            <w:proofErr w:type="spellEnd"/>
            <w:r w:rsidRPr="002B049C">
              <w:rPr>
                <w:rFonts w:cs="Times New Roman"/>
                <w:sz w:val="22"/>
                <w:lang w:val="en-US"/>
              </w:rPr>
              <w:t>. I p. 2459)].</w:t>
            </w:r>
            <w:r w:rsidRPr="002B049C">
              <w:rPr>
                <w:rFonts w:cs="Times New Roman"/>
                <w:i w:val="0"/>
                <w:sz w:val="22"/>
                <w:lang w:val="en-US"/>
              </w:rPr>
              <w:t xml:space="preserve"> </w:t>
            </w:r>
            <w:hyperlink r:id="rId40" w:history="1">
              <w:r w:rsidRPr="002B049C">
                <w:rPr>
                  <w:rStyle w:val="Hyperlink"/>
                  <w:rFonts w:cs="Times New Roman"/>
                  <w:i w:val="0"/>
                  <w:sz w:val="22"/>
                  <w:lang w:val="en-US"/>
                </w:rPr>
                <w:t>https://www.gesetze-im-internet.de/bwahlgv/BJNR024590975.html</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1744134B" w14:textId="77777777" w:rsidR="001F55D4" w:rsidRPr="002B049C" w:rsidRDefault="009C0708" w:rsidP="00A43391">
            <w:pPr>
              <w:spacing w:after="100" w:afterAutospacing="1"/>
              <w:rPr>
                <w:rFonts w:cs="Times New Roman"/>
                <w:i w:val="0"/>
                <w:sz w:val="22"/>
                <w:lang w:val="en-US"/>
              </w:rPr>
            </w:pPr>
            <w:r w:rsidRPr="002B049C">
              <w:rPr>
                <w:rFonts w:cs="Times New Roman"/>
                <w:i w:val="0"/>
                <w:sz w:val="22"/>
                <w:lang w:val="en-US"/>
              </w:rPr>
              <w:t>1979</w:t>
            </w:r>
          </w:p>
        </w:tc>
        <w:tc>
          <w:tcPr>
            <w:tcW w:w="1099" w:type="dxa"/>
          </w:tcPr>
          <w:p w14:paraId="29A4DBB2" w14:textId="77777777" w:rsidR="001F55D4" w:rsidRPr="002B049C" w:rsidRDefault="00EA02A4" w:rsidP="00A43391">
            <w:pPr>
              <w:spacing w:after="100" w:afterAutospacing="1"/>
              <w:rPr>
                <w:rFonts w:cs="Times New Roman"/>
                <w:i w:val="0"/>
                <w:sz w:val="22"/>
                <w:lang w:val="en-US"/>
              </w:rPr>
            </w:pPr>
            <w:r w:rsidRPr="002B049C">
              <w:rPr>
                <w:rFonts w:cs="Times New Roman"/>
                <w:i w:val="0"/>
                <w:sz w:val="22"/>
                <w:lang w:val="en-US"/>
              </w:rPr>
              <w:t>NA</w:t>
            </w:r>
          </w:p>
        </w:tc>
      </w:tr>
      <w:tr w:rsidR="00E9654F" w:rsidRPr="002B049C" w14:paraId="269B3193" w14:textId="77777777" w:rsidTr="005B276D">
        <w:trPr>
          <w:cantSplit/>
        </w:trPr>
        <w:tc>
          <w:tcPr>
            <w:tcW w:w="1555" w:type="dxa"/>
          </w:tcPr>
          <w:p w14:paraId="20206E56"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Greece</w:t>
            </w:r>
          </w:p>
        </w:tc>
        <w:tc>
          <w:tcPr>
            <w:tcW w:w="10037" w:type="dxa"/>
          </w:tcPr>
          <w:p w14:paraId="173594F6" w14:textId="77777777" w:rsidR="00E9654F"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7DA07249" w14:textId="77777777" w:rsidR="00E9654F"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0F4D6152" w14:textId="77777777" w:rsidR="00E9654F"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E9654F" w:rsidRPr="002B049C" w14:paraId="29BC84D0" w14:textId="77777777" w:rsidTr="005B276D">
        <w:trPr>
          <w:cantSplit/>
        </w:trPr>
        <w:tc>
          <w:tcPr>
            <w:tcW w:w="1555" w:type="dxa"/>
          </w:tcPr>
          <w:p w14:paraId="2AC9A361"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Hungary</w:t>
            </w:r>
          </w:p>
        </w:tc>
        <w:tc>
          <w:tcPr>
            <w:tcW w:w="10037" w:type="dxa"/>
          </w:tcPr>
          <w:p w14:paraId="148D84F3" w14:textId="77777777" w:rsidR="00E9654F" w:rsidRPr="002B049C" w:rsidRDefault="00E9654F" w:rsidP="00A43391">
            <w:pPr>
              <w:spacing w:after="40"/>
              <w:rPr>
                <w:rFonts w:cs="Times New Roman"/>
                <w:i w:val="0"/>
                <w:sz w:val="22"/>
                <w:lang w:val="en-US"/>
              </w:rPr>
            </w:pPr>
            <w:r w:rsidRPr="002B049C">
              <w:rPr>
                <w:rFonts w:cs="Times New Roman"/>
                <w:i w:val="0"/>
                <w:sz w:val="22"/>
                <w:lang w:val="en-US"/>
              </w:rPr>
              <w:t>NA</w:t>
            </w:r>
          </w:p>
        </w:tc>
        <w:tc>
          <w:tcPr>
            <w:tcW w:w="1586" w:type="dxa"/>
          </w:tcPr>
          <w:p w14:paraId="14322769"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631EA568"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NA</w:t>
            </w:r>
          </w:p>
        </w:tc>
      </w:tr>
      <w:tr w:rsidR="00E9654F" w:rsidRPr="002B049C" w14:paraId="7BBB47E2" w14:textId="77777777" w:rsidTr="005B276D">
        <w:trPr>
          <w:cantSplit/>
        </w:trPr>
        <w:tc>
          <w:tcPr>
            <w:tcW w:w="1555" w:type="dxa"/>
          </w:tcPr>
          <w:p w14:paraId="403FE6F8"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Iceland</w:t>
            </w:r>
          </w:p>
        </w:tc>
        <w:tc>
          <w:tcPr>
            <w:tcW w:w="10037" w:type="dxa"/>
          </w:tcPr>
          <w:p w14:paraId="6E8C95E7" w14:textId="77777777" w:rsidR="00E9654F" w:rsidRPr="002B049C" w:rsidRDefault="00606B9E" w:rsidP="00A43391">
            <w:pPr>
              <w:spacing w:after="40"/>
              <w:rPr>
                <w:rFonts w:cs="Times New Roman"/>
                <w:i w:val="0"/>
                <w:sz w:val="22"/>
                <w:lang w:val="en-US"/>
              </w:rPr>
            </w:pPr>
            <w:r w:rsidRPr="002B049C">
              <w:rPr>
                <w:rFonts w:cs="Times New Roman"/>
                <w:i w:val="0"/>
                <w:sz w:val="22"/>
                <w:lang w:val="en-US"/>
              </w:rPr>
              <w:t>In transitional provisions approved by the Icelandic Parliament on March 15th 2013</w:t>
            </w:r>
            <w:r w:rsidR="00457ECB" w:rsidRPr="002B049C">
              <w:rPr>
                <w:rFonts w:cs="Times New Roman"/>
                <w:i w:val="0"/>
                <w:sz w:val="22"/>
                <w:lang w:val="en-US"/>
              </w:rPr>
              <w:t>.</w:t>
            </w:r>
            <w:r w:rsidR="002912B3" w:rsidRPr="002B049C">
              <w:rPr>
                <w:rStyle w:val="FootnoteReference"/>
                <w:rFonts w:cs="Times New Roman"/>
                <w:i w:val="0"/>
                <w:sz w:val="22"/>
                <w:lang w:val="en-US"/>
              </w:rPr>
              <w:footnoteReference w:id="3"/>
            </w:r>
          </w:p>
        </w:tc>
        <w:tc>
          <w:tcPr>
            <w:tcW w:w="1586" w:type="dxa"/>
          </w:tcPr>
          <w:p w14:paraId="225FA8A5" w14:textId="77777777" w:rsidR="00E9654F" w:rsidRPr="002B049C" w:rsidRDefault="00606B9E" w:rsidP="00A43391">
            <w:pPr>
              <w:spacing w:after="100" w:afterAutospacing="1"/>
              <w:rPr>
                <w:rFonts w:cs="Times New Roman"/>
                <w:i w:val="0"/>
                <w:sz w:val="22"/>
                <w:lang w:val="en-US"/>
              </w:rPr>
            </w:pPr>
            <w:r w:rsidRPr="002B049C">
              <w:rPr>
                <w:rFonts w:cs="Times New Roman"/>
                <w:i w:val="0"/>
                <w:sz w:val="22"/>
                <w:lang w:val="en-US"/>
              </w:rPr>
              <w:t>2013</w:t>
            </w:r>
          </w:p>
        </w:tc>
        <w:tc>
          <w:tcPr>
            <w:tcW w:w="1099" w:type="dxa"/>
          </w:tcPr>
          <w:p w14:paraId="4AD580CE" w14:textId="77777777" w:rsidR="00E9654F" w:rsidRPr="002B049C" w:rsidRDefault="00606B9E" w:rsidP="00A43391">
            <w:pPr>
              <w:spacing w:after="100" w:afterAutospacing="1"/>
              <w:rPr>
                <w:rFonts w:cs="Times New Roman"/>
                <w:i w:val="0"/>
                <w:sz w:val="22"/>
                <w:lang w:val="en-US"/>
              </w:rPr>
            </w:pPr>
            <w:r w:rsidRPr="002B049C">
              <w:rPr>
                <w:rFonts w:cs="Times New Roman"/>
                <w:i w:val="0"/>
                <w:sz w:val="22"/>
                <w:lang w:val="en-US"/>
              </w:rPr>
              <w:t>2015</w:t>
            </w:r>
          </w:p>
        </w:tc>
      </w:tr>
      <w:tr w:rsidR="00E9654F" w:rsidRPr="002B049C" w14:paraId="4D2137BC" w14:textId="77777777" w:rsidTr="005B276D">
        <w:trPr>
          <w:cantSplit/>
        </w:trPr>
        <w:tc>
          <w:tcPr>
            <w:tcW w:w="1555" w:type="dxa"/>
          </w:tcPr>
          <w:p w14:paraId="5AC19C44"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Ireland</w:t>
            </w:r>
          </w:p>
        </w:tc>
        <w:tc>
          <w:tcPr>
            <w:tcW w:w="10037" w:type="dxa"/>
          </w:tcPr>
          <w:p w14:paraId="5094BD96" w14:textId="77777777" w:rsidR="00747EDE" w:rsidRPr="002B049C" w:rsidRDefault="00747EDE" w:rsidP="00A43391">
            <w:pPr>
              <w:spacing w:after="40"/>
              <w:rPr>
                <w:rFonts w:cs="Times New Roman"/>
                <w:i w:val="0"/>
                <w:sz w:val="22"/>
                <w:lang w:val="en-US"/>
              </w:rPr>
            </w:pPr>
            <w:r w:rsidRPr="002B049C">
              <w:rPr>
                <w:rFonts w:cs="Times New Roman"/>
                <w:i w:val="0"/>
                <w:sz w:val="22"/>
                <w:lang w:val="en-US"/>
              </w:rPr>
              <w:t xml:space="preserve">Government of </w:t>
            </w:r>
            <w:proofErr w:type="gramStart"/>
            <w:r w:rsidRPr="002B049C">
              <w:rPr>
                <w:rFonts w:cs="Times New Roman"/>
                <w:i w:val="0"/>
                <w:sz w:val="22"/>
                <w:lang w:val="en-US"/>
              </w:rPr>
              <w:t>Ireland..</w:t>
            </w:r>
            <w:proofErr w:type="gramEnd"/>
            <w:r w:rsidRPr="002B049C">
              <w:rPr>
                <w:rFonts w:cs="Times New Roman"/>
                <w:i w:val="0"/>
                <w:sz w:val="22"/>
                <w:lang w:val="en-US"/>
              </w:rPr>
              <w:t xml:space="preserve"> (n.d.). </w:t>
            </w:r>
            <w:r w:rsidRPr="002B049C">
              <w:rPr>
                <w:rFonts w:cs="Times New Roman"/>
                <w:sz w:val="22"/>
                <w:lang w:val="en-US"/>
              </w:rPr>
              <w:t>Electoral (Amendment) Act, 2001, Number 38 of 2001</w:t>
            </w:r>
            <w:r w:rsidRPr="002B049C">
              <w:rPr>
                <w:rFonts w:cs="Times New Roman"/>
                <w:i w:val="0"/>
                <w:sz w:val="22"/>
                <w:lang w:val="en-US"/>
              </w:rPr>
              <w:t xml:space="preserve">. </w:t>
            </w:r>
            <w:hyperlink r:id="rId41" w:history="1">
              <w:r w:rsidRPr="002B049C">
                <w:rPr>
                  <w:rStyle w:val="Hyperlink"/>
                  <w:rFonts w:cs="Times New Roman"/>
                  <w:i w:val="0"/>
                  <w:sz w:val="22"/>
                  <w:lang w:val="en-US"/>
                </w:rPr>
                <w:t>https://www.irishstatutebook.ie/eli/2001/act/38/enacted/en/html</w:t>
              </w:r>
            </w:hyperlink>
            <w:r w:rsidRPr="002B049C">
              <w:rPr>
                <w:rFonts w:cs="Times New Roman"/>
                <w:i w:val="0"/>
                <w:sz w:val="22"/>
                <w:lang w:val="en-US"/>
              </w:rPr>
              <w:t xml:space="preserve"> </w:t>
            </w:r>
          </w:p>
          <w:p w14:paraId="7539F802" w14:textId="77777777" w:rsidR="00457ECB" w:rsidRPr="002B049C" w:rsidRDefault="00747EDE" w:rsidP="00A43391">
            <w:pPr>
              <w:spacing w:after="40"/>
              <w:rPr>
                <w:rFonts w:cs="Times New Roman"/>
                <w:i w:val="0"/>
                <w:sz w:val="22"/>
                <w:lang w:val="en-US"/>
              </w:rPr>
            </w:pPr>
            <w:r w:rsidRPr="002B049C">
              <w:rPr>
                <w:rFonts w:cs="Times New Roman"/>
                <w:i w:val="0"/>
                <w:sz w:val="22"/>
                <w:lang w:val="en-US"/>
              </w:rPr>
              <w:t xml:space="preserve">Government of </w:t>
            </w:r>
            <w:proofErr w:type="gramStart"/>
            <w:r w:rsidRPr="002B049C">
              <w:rPr>
                <w:rFonts w:cs="Times New Roman"/>
                <w:i w:val="0"/>
                <w:sz w:val="22"/>
                <w:lang w:val="en-US"/>
              </w:rPr>
              <w:t>Ireland..</w:t>
            </w:r>
            <w:proofErr w:type="gramEnd"/>
            <w:r w:rsidRPr="002B049C">
              <w:rPr>
                <w:rFonts w:cs="Times New Roman"/>
                <w:i w:val="0"/>
                <w:sz w:val="22"/>
                <w:lang w:val="en-US"/>
              </w:rPr>
              <w:t xml:space="preserve"> (n.d.). </w:t>
            </w:r>
            <w:r w:rsidRPr="002B049C">
              <w:rPr>
                <w:rFonts w:cs="Times New Roman"/>
                <w:sz w:val="22"/>
                <w:lang w:val="en-US"/>
              </w:rPr>
              <w:t>Electoral (Amendment) Act, 2004, Number 15 of 2004.</w:t>
            </w:r>
            <w:r w:rsidRPr="002B049C">
              <w:rPr>
                <w:rFonts w:cs="Times New Roman"/>
                <w:i w:val="0"/>
                <w:sz w:val="22"/>
                <w:lang w:val="en-US"/>
              </w:rPr>
              <w:t xml:space="preserve"> </w:t>
            </w:r>
            <w:hyperlink r:id="rId42" w:history="1">
              <w:r w:rsidRPr="002B049C">
                <w:rPr>
                  <w:rStyle w:val="Hyperlink"/>
                  <w:rFonts w:cs="Times New Roman"/>
                  <w:i w:val="0"/>
                  <w:sz w:val="22"/>
                  <w:lang w:val="en-US"/>
                </w:rPr>
                <w:t>https://www.irishstatutebook.ie/eli/2004/act/15/enacted/en/html</w:t>
              </w:r>
            </w:hyperlink>
            <w:r w:rsidRPr="002B049C">
              <w:rPr>
                <w:rFonts w:cs="Times New Roman"/>
                <w:i w:val="0"/>
                <w:sz w:val="22"/>
                <w:lang w:val="en-US"/>
              </w:rPr>
              <w:t xml:space="preserve"> </w:t>
            </w:r>
          </w:p>
        </w:tc>
        <w:tc>
          <w:tcPr>
            <w:tcW w:w="1586" w:type="dxa"/>
          </w:tcPr>
          <w:p w14:paraId="4BEC60BC" w14:textId="77777777" w:rsidR="00E9654F" w:rsidRPr="002B049C" w:rsidRDefault="00606B9E" w:rsidP="00A43391">
            <w:pPr>
              <w:spacing w:after="100" w:afterAutospacing="1"/>
              <w:rPr>
                <w:rFonts w:cs="Times New Roman"/>
                <w:i w:val="0"/>
                <w:sz w:val="22"/>
                <w:lang w:val="en-US"/>
              </w:rPr>
            </w:pPr>
            <w:r w:rsidRPr="002B049C">
              <w:rPr>
                <w:rFonts w:cs="Times New Roman"/>
                <w:i w:val="0"/>
                <w:sz w:val="22"/>
                <w:lang w:val="en-US"/>
              </w:rPr>
              <w:t>2001</w:t>
            </w:r>
          </w:p>
        </w:tc>
        <w:tc>
          <w:tcPr>
            <w:tcW w:w="1099" w:type="dxa"/>
          </w:tcPr>
          <w:p w14:paraId="4647D773" w14:textId="77777777" w:rsidR="00E9654F" w:rsidRPr="002B049C" w:rsidRDefault="00606B9E" w:rsidP="00A43391">
            <w:pPr>
              <w:spacing w:after="100" w:afterAutospacing="1"/>
              <w:rPr>
                <w:rFonts w:cs="Times New Roman"/>
                <w:i w:val="0"/>
                <w:sz w:val="22"/>
                <w:lang w:val="en-US"/>
              </w:rPr>
            </w:pPr>
            <w:r w:rsidRPr="002B049C">
              <w:rPr>
                <w:rFonts w:cs="Times New Roman"/>
                <w:i w:val="0"/>
                <w:sz w:val="22"/>
                <w:lang w:val="en-US"/>
              </w:rPr>
              <w:t>2009</w:t>
            </w:r>
          </w:p>
        </w:tc>
      </w:tr>
      <w:tr w:rsidR="00E9654F" w:rsidRPr="002B049C" w14:paraId="2C20D38B" w14:textId="77777777" w:rsidTr="005B276D">
        <w:trPr>
          <w:cantSplit/>
        </w:trPr>
        <w:tc>
          <w:tcPr>
            <w:tcW w:w="1555" w:type="dxa"/>
          </w:tcPr>
          <w:p w14:paraId="0E6402CA"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Israel</w:t>
            </w:r>
          </w:p>
        </w:tc>
        <w:tc>
          <w:tcPr>
            <w:tcW w:w="10037" w:type="dxa"/>
          </w:tcPr>
          <w:p w14:paraId="2DCBAA8B" w14:textId="77777777" w:rsidR="00E9654F" w:rsidRPr="002B049C" w:rsidRDefault="00E9654F" w:rsidP="00A43391">
            <w:pPr>
              <w:spacing w:after="40"/>
              <w:rPr>
                <w:rFonts w:cs="Times New Roman"/>
                <w:i w:val="0"/>
                <w:sz w:val="22"/>
                <w:lang w:val="en-US"/>
              </w:rPr>
            </w:pPr>
            <w:r w:rsidRPr="002B049C">
              <w:rPr>
                <w:rFonts w:cs="Times New Roman"/>
                <w:i w:val="0"/>
                <w:sz w:val="22"/>
                <w:lang w:val="en-US"/>
              </w:rPr>
              <w:t>NA</w:t>
            </w:r>
          </w:p>
        </w:tc>
        <w:tc>
          <w:tcPr>
            <w:tcW w:w="1586" w:type="dxa"/>
          </w:tcPr>
          <w:p w14:paraId="795A61F2"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1B6C7DBF"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NA</w:t>
            </w:r>
          </w:p>
        </w:tc>
      </w:tr>
      <w:tr w:rsidR="00E9654F" w:rsidRPr="002B049C" w14:paraId="01F66B7D" w14:textId="77777777" w:rsidTr="005B276D">
        <w:trPr>
          <w:cantSplit/>
        </w:trPr>
        <w:tc>
          <w:tcPr>
            <w:tcW w:w="1555" w:type="dxa"/>
          </w:tcPr>
          <w:p w14:paraId="02603618"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Italy</w:t>
            </w:r>
          </w:p>
        </w:tc>
        <w:tc>
          <w:tcPr>
            <w:tcW w:w="10037" w:type="dxa"/>
          </w:tcPr>
          <w:p w14:paraId="234D88BB" w14:textId="051DE86E" w:rsidR="00D1148D" w:rsidRPr="002B049C" w:rsidRDefault="00DA5593" w:rsidP="00DA5593">
            <w:pPr>
              <w:spacing w:after="40"/>
              <w:rPr>
                <w:rFonts w:cs="Times New Roman"/>
                <w:i w:val="0"/>
                <w:sz w:val="22"/>
                <w:lang w:val="en-US"/>
              </w:rPr>
            </w:pPr>
            <w:r w:rsidRPr="002B049C">
              <w:rPr>
                <w:rFonts w:cs="Times New Roman"/>
                <w:i w:val="0"/>
                <w:sz w:val="22"/>
                <w:lang w:val="en-US"/>
              </w:rPr>
              <w:t>Legislative Decree N</w:t>
            </w:r>
            <w:r w:rsidR="00D1148D" w:rsidRPr="002B049C">
              <w:rPr>
                <w:rFonts w:cs="Times New Roman"/>
                <w:i w:val="0"/>
                <w:sz w:val="22"/>
                <w:lang w:val="en-US"/>
              </w:rPr>
              <w:t>o. 408 of 1994, Law N</w:t>
            </w:r>
            <w:r w:rsidR="000B1FB7" w:rsidRPr="002B049C">
              <w:rPr>
                <w:rFonts w:cs="Times New Roman"/>
                <w:i w:val="0"/>
                <w:sz w:val="22"/>
                <w:lang w:val="en-US"/>
              </w:rPr>
              <w:t>o. 459/2001</w:t>
            </w:r>
            <w:r w:rsidR="00D1148D" w:rsidRPr="002B049C">
              <w:rPr>
                <w:rFonts w:cs="Times New Roman"/>
                <w:i w:val="0"/>
                <w:sz w:val="22"/>
                <w:lang w:val="en-US"/>
              </w:rPr>
              <w:t xml:space="preserve">, </w:t>
            </w:r>
            <w:r w:rsidR="00287875" w:rsidRPr="002B049C">
              <w:rPr>
                <w:rFonts w:cs="Times New Roman"/>
                <w:i w:val="0"/>
                <w:sz w:val="22"/>
                <w:lang w:val="en-US"/>
              </w:rPr>
              <w:t>Legislative Decree No. 1/2006</w:t>
            </w:r>
            <w:r w:rsidR="00D1148D" w:rsidRPr="002B049C">
              <w:rPr>
                <w:rFonts w:cs="Times New Roman"/>
                <w:i w:val="0"/>
                <w:sz w:val="22"/>
                <w:lang w:val="en-US"/>
              </w:rPr>
              <w:t>, Law no. 52/2015, the 2020 budget law (L. 160/2019) Legislative Decree 77/2021 and Legislative Decree 41/2022.</w:t>
            </w:r>
            <w:r w:rsidR="00AB045D" w:rsidRPr="002B049C">
              <w:rPr>
                <w:rStyle w:val="FootnoteReference"/>
                <w:rFonts w:cs="Times New Roman"/>
                <w:i w:val="0"/>
                <w:sz w:val="22"/>
                <w:lang w:val="en-US"/>
              </w:rPr>
              <w:footnoteReference w:id="4"/>
            </w:r>
          </w:p>
        </w:tc>
        <w:tc>
          <w:tcPr>
            <w:tcW w:w="1586" w:type="dxa"/>
          </w:tcPr>
          <w:p w14:paraId="70833B55" w14:textId="5A292FB0" w:rsidR="00E9654F" w:rsidRPr="002B049C" w:rsidRDefault="00A61FFB" w:rsidP="00A43391">
            <w:pPr>
              <w:spacing w:after="100" w:afterAutospacing="1"/>
              <w:rPr>
                <w:rFonts w:cs="Times New Roman"/>
                <w:i w:val="0"/>
                <w:sz w:val="22"/>
                <w:lang w:val="en-US"/>
              </w:rPr>
            </w:pPr>
            <w:r w:rsidRPr="002B049C">
              <w:rPr>
                <w:rFonts w:cs="Times New Roman"/>
                <w:i w:val="0"/>
                <w:sz w:val="22"/>
                <w:lang w:val="en-US"/>
              </w:rPr>
              <w:t>2001</w:t>
            </w:r>
          </w:p>
        </w:tc>
        <w:tc>
          <w:tcPr>
            <w:tcW w:w="1099" w:type="dxa"/>
          </w:tcPr>
          <w:p w14:paraId="75881E11" w14:textId="77777777" w:rsidR="00E9654F" w:rsidRPr="002B049C" w:rsidRDefault="00E35495" w:rsidP="00A43391">
            <w:pPr>
              <w:spacing w:after="100" w:afterAutospacing="1"/>
              <w:rPr>
                <w:rFonts w:cs="Times New Roman"/>
                <w:i w:val="0"/>
                <w:sz w:val="22"/>
                <w:lang w:val="en-US"/>
              </w:rPr>
            </w:pPr>
            <w:r w:rsidRPr="002B049C">
              <w:rPr>
                <w:rFonts w:cs="Times New Roman"/>
                <w:i w:val="0"/>
                <w:sz w:val="22"/>
                <w:lang w:val="en-US"/>
              </w:rPr>
              <w:t>NA</w:t>
            </w:r>
          </w:p>
        </w:tc>
      </w:tr>
      <w:tr w:rsidR="00E9654F" w:rsidRPr="002B049C" w14:paraId="49C2DD4A" w14:textId="77777777" w:rsidTr="005B276D">
        <w:trPr>
          <w:cantSplit/>
        </w:trPr>
        <w:tc>
          <w:tcPr>
            <w:tcW w:w="1555" w:type="dxa"/>
          </w:tcPr>
          <w:p w14:paraId="658650E2" w14:textId="77777777" w:rsidR="00E9654F" w:rsidRPr="002B049C" w:rsidRDefault="00E9654F" w:rsidP="00A43391">
            <w:pPr>
              <w:spacing w:after="100" w:afterAutospacing="1"/>
              <w:rPr>
                <w:rFonts w:cs="Times New Roman"/>
                <w:i w:val="0"/>
                <w:sz w:val="22"/>
                <w:lang w:val="en-US"/>
              </w:rPr>
            </w:pPr>
            <w:r w:rsidRPr="002B049C">
              <w:rPr>
                <w:rFonts w:cs="Times New Roman"/>
                <w:i w:val="0"/>
                <w:sz w:val="22"/>
                <w:lang w:val="en-US"/>
              </w:rPr>
              <w:t>Japan</w:t>
            </w:r>
          </w:p>
        </w:tc>
        <w:tc>
          <w:tcPr>
            <w:tcW w:w="10037" w:type="dxa"/>
          </w:tcPr>
          <w:p w14:paraId="6CD9C9F7" w14:textId="77777777" w:rsidR="00131EFA" w:rsidRPr="002B049C" w:rsidRDefault="00A35647" w:rsidP="00A43391">
            <w:pPr>
              <w:spacing w:after="40"/>
              <w:rPr>
                <w:rFonts w:cs="Times New Roman"/>
                <w:i w:val="0"/>
                <w:sz w:val="22"/>
                <w:lang w:val="en-US"/>
              </w:rPr>
            </w:pPr>
            <w:bookmarkStart w:id="8" w:name="_Hlk202958627"/>
            <w:r w:rsidRPr="002B049C">
              <w:rPr>
                <w:rFonts w:cs="Times New Roman"/>
                <w:i w:val="0"/>
                <w:sz w:val="22"/>
                <w:lang w:val="en-US"/>
              </w:rPr>
              <w:t>Government of Japan. (n.d.).</w:t>
            </w:r>
            <w:r w:rsidR="00287875" w:rsidRPr="002B049C">
              <w:rPr>
                <w:rFonts w:cs="Times New Roman"/>
                <w:i w:val="0"/>
                <w:sz w:val="22"/>
                <w:lang w:val="en-US"/>
              </w:rPr>
              <w:t xml:space="preserve">, </w:t>
            </w:r>
            <w:r w:rsidR="00131EFA" w:rsidRPr="002B049C">
              <w:rPr>
                <w:rFonts w:cs="Times New Roman"/>
                <w:sz w:val="22"/>
                <w:lang w:val="en-US"/>
              </w:rPr>
              <w:t>地方公共団体の議会の議員及び長の選挙に係る電磁的記録式投票機を用いて行う投票方法等の特例に関する法律（平成十三年十二月七日法律第百四十七号</w:t>
            </w:r>
            <w:proofErr w:type="gramStart"/>
            <w:r w:rsidR="00131EFA" w:rsidRPr="002B049C">
              <w:rPr>
                <w:rFonts w:cs="Times New Roman"/>
                <w:sz w:val="22"/>
                <w:lang w:val="en-US"/>
              </w:rPr>
              <w:t>）</w:t>
            </w:r>
            <w:r w:rsidR="00131EFA" w:rsidRPr="002B049C">
              <w:rPr>
                <w:rFonts w:cs="Times New Roman"/>
                <w:sz w:val="22"/>
                <w:lang w:val="en-US"/>
              </w:rPr>
              <w:t>[</w:t>
            </w:r>
            <w:proofErr w:type="gramEnd"/>
            <w:r w:rsidR="00287875" w:rsidRPr="002B049C">
              <w:rPr>
                <w:rFonts w:cs="Times New Roman"/>
                <w:sz w:val="22"/>
                <w:lang w:val="en-US"/>
              </w:rPr>
              <w:t>Act on Special Provisions Concerning Voting Method by Means of Electromagnetic Recording Voting Devices Used for Election of Council Members and Heads of Local Governments</w:t>
            </w:r>
            <w:r w:rsidR="00131EFA" w:rsidRPr="002B049C">
              <w:rPr>
                <w:rFonts w:cs="Times New Roman"/>
                <w:sz w:val="22"/>
                <w:lang w:val="en-US"/>
              </w:rPr>
              <w:t xml:space="preserve"> (Act No. 147 of 2001)]</w:t>
            </w:r>
            <w:r w:rsidRPr="002B049C">
              <w:rPr>
                <w:rFonts w:cs="Times New Roman"/>
                <w:sz w:val="22"/>
                <w:lang w:val="en-US"/>
              </w:rPr>
              <w:t>.</w:t>
            </w:r>
            <w:r w:rsidRPr="002B049C">
              <w:rPr>
                <w:rFonts w:cs="Times New Roman"/>
                <w:i w:val="0"/>
                <w:sz w:val="22"/>
                <w:lang w:val="en-US"/>
              </w:rPr>
              <w:t xml:space="preserve"> </w:t>
            </w:r>
            <w:r w:rsidR="00131EFA" w:rsidRPr="002B049C">
              <w:rPr>
                <w:rFonts w:cs="Times New Roman"/>
                <w:i w:val="0"/>
                <w:sz w:val="22"/>
                <w:lang w:val="en-US"/>
              </w:rPr>
              <w:t xml:space="preserve"> </w:t>
            </w:r>
            <w:hyperlink r:id="rId43" w:history="1">
              <w:r w:rsidR="00131EFA" w:rsidRPr="002B049C">
                <w:rPr>
                  <w:rStyle w:val="Hyperlink"/>
                  <w:rFonts w:cs="Times New Roman"/>
                  <w:i w:val="0"/>
                  <w:sz w:val="22"/>
                  <w:lang w:val="en-US"/>
                </w:rPr>
                <w:t>https://elaws.e-gov.go.jp/document?lawid=413AC0000000147</w:t>
              </w:r>
            </w:hyperlink>
            <w:r w:rsidR="00131EFA" w:rsidRPr="002B049C">
              <w:rPr>
                <w:rStyle w:val="Hyperlink"/>
                <w:rFonts w:cs="Times New Roman"/>
                <w:i w:val="0"/>
                <w:sz w:val="22"/>
                <w:lang w:val="en-US"/>
              </w:rPr>
              <w:t xml:space="preserve"> </w:t>
            </w:r>
            <w:r w:rsidRPr="002B049C">
              <w:rPr>
                <w:rFonts w:cs="Times New Roman"/>
                <w:i w:val="0"/>
                <w:color w:val="000000" w:themeColor="text1"/>
                <w:sz w:val="22"/>
                <w:lang w:val="en-US"/>
              </w:rPr>
              <w:t>(last access: 11 November 2024)</w:t>
            </w:r>
            <w:bookmarkEnd w:id="8"/>
          </w:p>
        </w:tc>
        <w:tc>
          <w:tcPr>
            <w:tcW w:w="1586" w:type="dxa"/>
          </w:tcPr>
          <w:p w14:paraId="7A25EDBB" w14:textId="77777777" w:rsidR="00E9654F" w:rsidRPr="002B049C" w:rsidRDefault="00A343DC" w:rsidP="00A43391">
            <w:pPr>
              <w:spacing w:after="100" w:afterAutospacing="1"/>
              <w:rPr>
                <w:rFonts w:cs="Times New Roman"/>
                <w:i w:val="0"/>
                <w:sz w:val="22"/>
                <w:lang w:val="en-US"/>
              </w:rPr>
            </w:pPr>
            <w:r w:rsidRPr="002B049C">
              <w:rPr>
                <w:rFonts w:cs="Times New Roman"/>
                <w:i w:val="0"/>
                <w:sz w:val="22"/>
                <w:lang w:val="en-US"/>
              </w:rPr>
              <w:t>200</w:t>
            </w:r>
            <w:r w:rsidR="006D5468" w:rsidRPr="002B049C">
              <w:rPr>
                <w:rFonts w:cs="Times New Roman"/>
                <w:i w:val="0"/>
                <w:sz w:val="22"/>
                <w:lang w:val="en-US"/>
              </w:rPr>
              <w:t>2</w:t>
            </w:r>
          </w:p>
        </w:tc>
        <w:tc>
          <w:tcPr>
            <w:tcW w:w="1099" w:type="dxa"/>
          </w:tcPr>
          <w:p w14:paraId="1C1E1972" w14:textId="77777777" w:rsidR="00E9654F" w:rsidRPr="002B049C" w:rsidRDefault="00A343DC"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337CB9E8" w14:textId="77777777" w:rsidTr="005B276D">
        <w:trPr>
          <w:cantSplit/>
        </w:trPr>
        <w:tc>
          <w:tcPr>
            <w:tcW w:w="1555" w:type="dxa"/>
          </w:tcPr>
          <w:p w14:paraId="53B04689"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lastRenderedPageBreak/>
              <w:t>Latvia</w:t>
            </w:r>
          </w:p>
        </w:tc>
        <w:tc>
          <w:tcPr>
            <w:tcW w:w="10037" w:type="dxa"/>
          </w:tcPr>
          <w:p w14:paraId="2C8EC9C4"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7CDF2F6E"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192B76E4"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605B3435" w14:textId="77777777" w:rsidTr="005B276D">
        <w:trPr>
          <w:cantSplit/>
        </w:trPr>
        <w:tc>
          <w:tcPr>
            <w:tcW w:w="1555" w:type="dxa"/>
          </w:tcPr>
          <w:p w14:paraId="52F4D225"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Lithuania</w:t>
            </w:r>
          </w:p>
        </w:tc>
        <w:tc>
          <w:tcPr>
            <w:tcW w:w="10037" w:type="dxa"/>
          </w:tcPr>
          <w:p w14:paraId="152EBF9E" w14:textId="77777777" w:rsidR="00985E60" w:rsidRPr="002B049C" w:rsidRDefault="00C9098F" w:rsidP="00A43391">
            <w:pPr>
              <w:spacing w:after="40"/>
              <w:rPr>
                <w:rFonts w:cs="Times New Roman"/>
                <w:i w:val="0"/>
                <w:sz w:val="22"/>
                <w:lang w:val="en-US"/>
              </w:rPr>
            </w:pPr>
            <w:r w:rsidRPr="002B049C">
              <w:rPr>
                <w:rFonts w:cs="Times New Roman"/>
                <w:i w:val="0"/>
                <w:sz w:val="22"/>
                <w:lang w:val="en-US"/>
              </w:rPr>
              <w:t>S</w:t>
            </w:r>
            <w:r w:rsidR="000B1FB7" w:rsidRPr="002B049C">
              <w:rPr>
                <w:rFonts w:cs="Times New Roman"/>
                <w:i w:val="0"/>
                <w:sz w:val="22"/>
                <w:lang w:val="en-US"/>
              </w:rPr>
              <w:t>upreme Council of the Republic of Lithuania</w:t>
            </w:r>
            <w:r w:rsidRPr="002B049C">
              <w:rPr>
                <w:rFonts w:cs="Times New Roman"/>
                <w:i w:val="0"/>
                <w:sz w:val="22"/>
                <w:lang w:val="en-US"/>
              </w:rPr>
              <w:t>. (n.d.).</w:t>
            </w:r>
            <w:r w:rsidR="000B1FB7" w:rsidRPr="002B049C">
              <w:rPr>
                <w:rFonts w:cs="Times New Roman"/>
                <w:i w:val="0"/>
                <w:sz w:val="22"/>
                <w:lang w:val="en-US"/>
              </w:rPr>
              <w:t xml:space="preserve"> </w:t>
            </w:r>
            <w:r w:rsidR="00287875" w:rsidRPr="002B049C">
              <w:rPr>
                <w:rFonts w:cs="Times New Roman"/>
                <w:sz w:val="22"/>
                <w:lang w:val="en-US"/>
              </w:rPr>
              <w:t>Republic of Lithuania Law on Elections to the Seimas</w:t>
            </w:r>
            <w:r w:rsidRPr="002B049C">
              <w:rPr>
                <w:rFonts w:cs="Times New Roman"/>
                <w:sz w:val="22"/>
                <w:lang w:val="en-US"/>
              </w:rPr>
              <w:t xml:space="preserve"> 2020-06-30</w:t>
            </w:r>
            <w:r w:rsidRPr="002B049C">
              <w:rPr>
                <w:rFonts w:cs="Times New Roman"/>
                <w:i w:val="0"/>
                <w:sz w:val="22"/>
                <w:lang w:val="en-US"/>
              </w:rPr>
              <w:t xml:space="preserve">. </w:t>
            </w:r>
            <w:hyperlink r:id="rId44" w:history="1">
              <w:r w:rsidR="000B1FB7" w:rsidRPr="002B049C">
                <w:rPr>
                  <w:rStyle w:val="Hyperlink"/>
                  <w:rFonts w:cs="Times New Roman"/>
                  <w:i w:val="0"/>
                  <w:sz w:val="22"/>
                  <w:lang w:val="en-US"/>
                </w:rPr>
                <w:t>https://e-seimas.lrs.lt/portal/legalAct/lt/TAD/dfd42732121811ebbedbd456d2fb030d?jfwid=bkaxmnua</w:t>
              </w:r>
            </w:hyperlink>
            <w:r w:rsidR="000B1FB7"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3D79D2A3" w14:textId="77777777" w:rsidR="00985E60" w:rsidRPr="002B049C" w:rsidRDefault="006D5468" w:rsidP="00A43391">
            <w:pPr>
              <w:spacing w:after="100" w:afterAutospacing="1"/>
              <w:rPr>
                <w:rFonts w:cs="Times New Roman"/>
                <w:i w:val="0"/>
                <w:sz w:val="22"/>
                <w:lang w:val="en-US"/>
              </w:rPr>
            </w:pPr>
            <w:r w:rsidRPr="002B049C">
              <w:rPr>
                <w:rFonts w:cs="Times New Roman"/>
                <w:i w:val="0"/>
                <w:sz w:val="22"/>
                <w:lang w:val="en-US"/>
              </w:rPr>
              <w:t>2020</w:t>
            </w:r>
          </w:p>
        </w:tc>
        <w:tc>
          <w:tcPr>
            <w:tcW w:w="1099" w:type="dxa"/>
          </w:tcPr>
          <w:p w14:paraId="05928093" w14:textId="77777777" w:rsidR="00985E60" w:rsidRPr="002B049C" w:rsidRDefault="006D5468" w:rsidP="00A43391">
            <w:pPr>
              <w:spacing w:after="100" w:afterAutospacing="1"/>
              <w:rPr>
                <w:rFonts w:cs="Times New Roman"/>
                <w:i w:val="0"/>
                <w:sz w:val="22"/>
                <w:lang w:val="en-US"/>
              </w:rPr>
            </w:pPr>
            <w:r w:rsidRPr="002B049C">
              <w:rPr>
                <w:rFonts w:cs="Times New Roman"/>
                <w:i w:val="0"/>
                <w:sz w:val="22"/>
                <w:lang w:val="en-US"/>
              </w:rPr>
              <w:t>2022</w:t>
            </w:r>
          </w:p>
        </w:tc>
      </w:tr>
      <w:tr w:rsidR="00985E60" w:rsidRPr="002B049C" w14:paraId="0B6F70C9" w14:textId="77777777" w:rsidTr="005B276D">
        <w:trPr>
          <w:cantSplit/>
        </w:trPr>
        <w:tc>
          <w:tcPr>
            <w:tcW w:w="1555" w:type="dxa"/>
          </w:tcPr>
          <w:p w14:paraId="25EEC6EC"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Luxembourg</w:t>
            </w:r>
          </w:p>
        </w:tc>
        <w:tc>
          <w:tcPr>
            <w:tcW w:w="10037" w:type="dxa"/>
          </w:tcPr>
          <w:p w14:paraId="54521444"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6BE047F2"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1635078D"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377C9864" w14:textId="77777777" w:rsidTr="005B276D">
        <w:trPr>
          <w:cantSplit/>
        </w:trPr>
        <w:tc>
          <w:tcPr>
            <w:tcW w:w="1555" w:type="dxa"/>
          </w:tcPr>
          <w:p w14:paraId="4D468A36"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Mexico</w:t>
            </w:r>
          </w:p>
        </w:tc>
        <w:tc>
          <w:tcPr>
            <w:tcW w:w="10037" w:type="dxa"/>
          </w:tcPr>
          <w:p w14:paraId="2631267D" w14:textId="339FB3AC" w:rsidR="00985E60" w:rsidRPr="002B049C" w:rsidRDefault="00C6184E" w:rsidP="00327634">
            <w:pPr>
              <w:spacing w:after="40"/>
              <w:rPr>
                <w:rFonts w:cs="Times New Roman"/>
                <w:i w:val="0"/>
                <w:sz w:val="22"/>
                <w:lang w:val="en-US"/>
              </w:rPr>
            </w:pPr>
            <w:r w:rsidRPr="002B049C">
              <w:rPr>
                <w:rFonts w:cs="Times New Roman"/>
                <w:i w:val="0"/>
                <w:sz w:val="22"/>
                <w:lang w:val="en-US"/>
              </w:rPr>
              <w:t xml:space="preserve">General Law of Electoral Institutions and Procedures, Mexico. </w:t>
            </w:r>
            <w:r w:rsidR="00327634" w:rsidRPr="002B049C">
              <w:rPr>
                <w:rFonts w:cs="Times New Roman"/>
                <w:i w:val="0"/>
                <w:sz w:val="22"/>
                <w:lang w:val="en-US"/>
              </w:rPr>
              <w:t xml:space="preserve">(2014). </w:t>
            </w:r>
            <w:r w:rsidR="00327634" w:rsidRPr="002B049C">
              <w:rPr>
                <w:rFonts w:cs="Times New Roman"/>
                <w:sz w:val="22"/>
                <w:lang w:val="en-US"/>
              </w:rPr>
              <w:t>General Law on Electoral Institutions and Procedures of Mexico.</w:t>
            </w:r>
            <w:r w:rsidR="00327634" w:rsidRPr="002B049C">
              <w:rPr>
                <w:rFonts w:cs="Times New Roman"/>
                <w:i w:val="0"/>
                <w:sz w:val="22"/>
                <w:lang w:val="en-US"/>
              </w:rPr>
              <w:t xml:space="preserve"> </w:t>
            </w:r>
            <w:hyperlink r:id="rId45" w:history="1">
              <w:r w:rsidR="00327634" w:rsidRPr="002B049C">
                <w:rPr>
                  <w:rStyle w:val="Hyperlink"/>
                  <w:rFonts w:cs="Times New Roman"/>
                  <w:i w:val="0"/>
                  <w:sz w:val="22"/>
                  <w:lang w:val="en-US"/>
                </w:rPr>
                <w:t>https://www.te.gob.mx/sites/default/files/page/2015/08/gen_law_elect_instit_proced_mod_pdf_87463.pdf</w:t>
              </w:r>
            </w:hyperlink>
            <w:r w:rsidR="00327634" w:rsidRPr="002B049C">
              <w:rPr>
                <w:rFonts w:cs="Times New Roman"/>
                <w:i w:val="0"/>
                <w:sz w:val="22"/>
                <w:lang w:val="en-US"/>
              </w:rPr>
              <w:t xml:space="preserve"> </w:t>
            </w:r>
            <w:r w:rsidR="00327634" w:rsidRPr="002B049C">
              <w:rPr>
                <w:rFonts w:cs="Times New Roman"/>
                <w:i w:val="0"/>
                <w:color w:val="000000" w:themeColor="text1"/>
                <w:sz w:val="22"/>
                <w:lang w:val="en-US"/>
              </w:rPr>
              <w:t>(last access: 11 November 2024)</w:t>
            </w:r>
          </w:p>
        </w:tc>
        <w:tc>
          <w:tcPr>
            <w:tcW w:w="1586" w:type="dxa"/>
          </w:tcPr>
          <w:p w14:paraId="469E6054" w14:textId="3C8D7AB7" w:rsidR="00985E60" w:rsidRPr="002B049C" w:rsidRDefault="00C968C4" w:rsidP="004C719C">
            <w:pPr>
              <w:spacing w:after="100" w:afterAutospacing="1"/>
              <w:rPr>
                <w:rFonts w:cs="Times New Roman"/>
                <w:i w:val="0"/>
                <w:sz w:val="22"/>
                <w:lang w:val="en-US"/>
              </w:rPr>
            </w:pPr>
            <w:r w:rsidRPr="002B049C">
              <w:rPr>
                <w:rFonts w:cs="Times New Roman"/>
                <w:i w:val="0"/>
                <w:sz w:val="22"/>
                <w:lang w:val="en-US"/>
              </w:rPr>
              <w:t>20</w:t>
            </w:r>
            <w:r w:rsidR="004C719C" w:rsidRPr="002B049C">
              <w:rPr>
                <w:rFonts w:cs="Times New Roman"/>
                <w:i w:val="0"/>
                <w:sz w:val="22"/>
                <w:lang w:val="en-US"/>
              </w:rPr>
              <w:t>14</w:t>
            </w:r>
          </w:p>
        </w:tc>
        <w:tc>
          <w:tcPr>
            <w:tcW w:w="1099" w:type="dxa"/>
          </w:tcPr>
          <w:p w14:paraId="44E244F7" w14:textId="77777777" w:rsidR="00985E60" w:rsidRPr="002B049C" w:rsidRDefault="00C968C4"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067E2D90" w14:textId="77777777" w:rsidTr="005B276D">
        <w:trPr>
          <w:cantSplit/>
        </w:trPr>
        <w:tc>
          <w:tcPr>
            <w:tcW w:w="1555" w:type="dxa"/>
          </w:tcPr>
          <w:p w14:paraId="41EEF3F1"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Netherlands</w:t>
            </w:r>
          </w:p>
        </w:tc>
        <w:tc>
          <w:tcPr>
            <w:tcW w:w="10037" w:type="dxa"/>
          </w:tcPr>
          <w:p w14:paraId="07227C52" w14:textId="0540AC55" w:rsidR="000B44CC" w:rsidRPr="002B049C" w:rsidRDefault="001C327A" w:rsidP="00A43391">
            <w:pPr>
              <w:spacing w:after="40"/>
              <w:rPr>
                <w:rFonts w:cs="Times New Roman"/>
                <w:i w:val="0"/>
                <w:sz w:val="22"/>
                <w:lang w:val="en-US"/>
              </w:rPr>
            </w:pPr>
            <w:r w:rsidRPr="002B049C">
              <w:rPr>
                <w:rFonts w:cs="Times New Roman"/>
                <w:i w:val="0"/>
                <w:sz w:val="22"/>
                <w:lang w:val="en-US"/>
              </w:rPr>
              <w:t xml:space="preserve">Elections Act of the Kingdom of Netherlands </w:t>
            </w:r>
            <w:r w:rsidR="00BB2C23" w:rsidRPr="002B049C">
              <w:rPr>
                <w:rFonts w:cs="Times New Roman"/>
                <w:i w:val="0"/>
                <w:sz w:val="22"/>
                <w:lang w:val="en-US"/>
              </w:rPr>
              <w:t>of 28 September 1989</w:t>
            </w:r>
            <w:r w:rsidR="00355D76" w:rsidRPr="002B049C">
              <w:rPr>
                <w:rStyle w:val="FootnoteReference"/>
                <w:rFonts w:cs="Times New Roman"/>
                <w:i w:val="0"/>
                <w:sz w:val="22"/>
                <w:lang w:val="en-US"/>
              </w:rPr>
              <w:footnoteReference w:id="5"/>
            </w:r>
            <w:r w:rsidR="00BB2C23" w:rsidRPr="002B049C">
              <w:rPr>
                <w:rFonts w:cs="Times New Roman"/>
                <w:i w:val="0"/>
                <w:sz w:val="22"/>
                <w:lang w:val="en-US"/>
              </w:rPr>
              <w:t>.</w:t>
            </w:r>
          </w:p>
          <w:p w14:paraId="3CCCA5E7" w14:textId="1D41A463" w:rsidR="000B44CC" w:rsidRPr="002B049C" w:rsidRDefault="00767B7F" w:rsidP="00A43391">
            <w:pPr>
              <w:spacing w:after="40"/>
              <w:rPr>
                <w:rFonts w:cs="Times New Roman"/>
                <w:i w:val="0"/>
                <w:sz w:val="22"/>
                <w:lang w:val="en-US"/>
              </w:rPr>
            </w:pPr>
            <w:r w:rsidRPr="002B049C">
              <w:rPr>
                <w:rFonts w:cs="Times New Roman"/>
                <w:i w:val="0"/>
                <w:sz w:val="22"/>
                <w:lang w:val="en-US"/>
              </w:rPr>
              <w:t xml:space="preserve">Government of the Netherlands. (n.d.). </w:t>
            </w:r>
            <w:proofErr w:type="spellStart"/>
            <w:r w:rsidR="000B44CC" w:rsidRPr="002B049C">
              <w:rPr>
                <w:rFonts w:cs="Times New Roman"/>
                <w:sz w:val="22"/>
                <w:lang w:val="en-US"/>
              </w:rPr>
              <w:t>Regeling</w:t>
            </w:r>
            <w:proofErr w:type="spellEnd"/>
            <w:r w:rsidR="000B44CC" w:rsidRPr="002B049C">
              <w:rPr>
                <w:rFonts w:cs="Times New Roman"/>
                <w:sz w:val="22"/>
                <w:lang w:val="en-US"/>
              </w:rPr>
              <w:t xml:space="preserve"> </w:t>
            </w:r>
            <w:proofErr w:type="spellStart"/>
            <w:r w:rsidR="000B44CC" w:rsidRPr="002B049C">
              <w:rPr>
                <w:rFonts w:cs="Times New Roman"/>
                <w:sz w:val="22"/>
                <w:lang w:val="en-US"/>
              </w:rPr>
              <w:t>voorwaarden</w:t>
            </w:r>
            <w:proofErr w:type="spellEnd"/>
            <w:r w:rsidR="000B44CC" w:rsidRPr="002B049C">
              <w:rPr>
                <w:rFonts w:cs="Times New Roman"/>
                <w:sz w:val="22"/>
                <w:lang w:val="en-US"/>
              </w:rPr>
              <w:t xml:space="preserve"> </w:t>
            </w:r>
            <w:proofErr w:type="spellStart"/>
            <w:r w:rsidR="000B44CC" w:rsidRPr="002B049C">
              <w:rPr>
                <w:rFonts w:cs="Times New Roman"/>
                <w:sz w:val="22"/>
                <w:lang w:val="en-US"/>
              </w:rPr>
              <w:t>en</w:t>
            </w:r>
            <w:proofErr w:type="spellEnd"/>
            <w:r w:rsidR="000B44CC" w:rsidRPr="002B049C">
              <w:rPr>
                <w:rFonts w:cs="Times New Roman"/>
                <w:sz w:val="22"/>
                <w:lang w:val="en-US"/>
              </w:rPr>
              <w:t xml:space="preserve"> </w:t>
            </w:r>
            <w:proofErr w:type="spellStart"/>
            <w:r w:rsidR="000B44CC" w:rsidRPr="002B049C">
              <w:rPr>
                <w:rFonts w:cs="Times New Roman"/>
                <w:sz w:val="22"/>
                <w:lang w:val="en-US"/>
              </w:rPr>
              <w:t>goedkeuring</w:t>
            </w:r>
            <w:proofErr w:type="spellEnd"/>
            <w:r w:rsidR="000B44CC" w:rsidRPr="002B049C">
              <w:rPr>
                <w:rFonts w:cs="Times New Roman"/>
                <w:sz w:val="22"/>
                <w:lang w:val="en-US"/>
              </w:rPr>
              <w:t xml:space="preserve"> </w:t>
            </w:r>
            <w:proofErr w:type="spellStart"/>
            <w:r w:rsidR="000B44CC" w:rsidRPr="002B049C">
              <w:rPr>
                <w:rFonts w:cs="Times New Roman"/>
                <w:sz w:val="22"/>
                <w:lang w:val="en-US"/>
              </w:rPr>
              <w:t>stemmachines</w:t>
            </w:r>
            <w:proofErr w:type="spellEnd"/>
            <w:r w:rsidR="000B44CC" w:rsidRPr="002B049C">
              <w:rPr>
                <w:rFonts w:cs="Times New Roman"/>
                <w:sz w:val="22"/>
                <w:lang w:val="en-US"/>
              </w:rPr>
              <w:t xml:space="preserve"> 1997</w:t>
            </w:r>
            <w:r w:rsidRPr="002B049C">
              <w:rPr>
                <w:rFonts w:cs="Times New Roman"/>
                <w:sz w:val="22"/>
                <w:lang w:val="en-US"/>
              </w:rPr>
              <w:t xml:space="preserve"> [Regulation on the conditions and approval of voting machines 1997]. </w:t>
            </w:r>
            <w:hyperlink r:id="rId46" w:history="1">
              <w:r w:rsidRPr="002B049C">
                <w:rPr>
                  <w:rStyle w:val="Hyperlink"/>
                  <w:rFonts w:cs="Times New Roman"/>
                  <w:i w:val="0"/>
                  <w:sz w:val="22"/>
                  <w:lang w:val="en-US"/>
                </w:rPr>
                <w:t>https://wetten.overheid.nl/BWBR0008835/2002-01-01/0</w:t>
              </w:r>
            </w:hyperlink>
            <w:r w:rsidRPr="002B049C">
              <w:rPr>
                <w:rFonts w:cs="Times New Roman"/>
                <w:i w:val="0"/>
                <w:sz w:val="22"/>
                <w:lang w:val="en-US"/>
              </w:rPr>
              <w:t xml:space="preserve"> </w:t>
            </w:r>
          </w:p>
        </w:tc>
        <w:tc>
          <w:tcPr>
            <w:tcW w:w="1586" w:type="dxa"/>
          </w:tcPr>
          <w:p w14:paraId="1205737A" w14:textId="273428F1" w:rsidR="00985E60" w:rsidRPr="002B049C" w:rsidRDefault="00C968C4" w:rsidP="00E62058">
            <w:pPr>
              <w:spacing w:after="100" w:afterAutospacing="1"/>
              <w:rPr>
                <w:rFonts w:cs="Times New Roman"/>
                <w:i w:val="0"/>
                <w:sz w:val="22"/>
                <w:lang w:val="en-US"/>
              </w:rPr>
            </w:pPr>
            <w:r w:rsidRPr="002B049C">
              <w:rPr>
                <w:rFonts w:cs="Times New Roman"/>
                <w:i w:val="0"/>
                <w:sz w:val="22"/>
                <w:lang w:val="en-US"/>
              </w:rPr>
              <w:t>19</w:t>
            </w:r>
            <w:r w:rsidR="00E62058" w:rsidRPr="002B049C">
              <w:rPr>
                <w:rFonts w:cs="Times New Roman"/>
                <w:i w:val="0"/>
                <w:sz w:val="22"/>
                <w:lang w:val="en-US"/>
              </w:rPr>
              <w:t>89</w:t>
            </w:r>
          </w:p>
        </w:tc>
        <w:tc>
          <w:tcPr>
            <w:tcW w:w="1099" w:type="dxa"/>
          </w:tcPr>
          <w:p w14:paraId="762BB9A7" w14:textId="77777777" w:rsidR="00985E60" w:rsidRPr="002B049C" w:rsidRDefault="00C968C4" w:rsidP="00A43391">
            <w:pPr>
              <w:spacing w:after="100" w:afterAutospacing="1"/>
              <w:rPr>
                <w:rFonts w:cs="Times New Roman"/>
                <w:i w:val="0"/>
                <w:sz w:val="22"/>
                <w:lang w:val="en-US"/>
              </w:rPr>
            </w:pPr>
            <w:r w:rsidRPr="002B049C">
              <w:rPr>
                <w:rFonts w:cs="Times New Roman"/>
                <w:i w:val="0"/>
                <w:sz w:val="22"/>
                <w:lang w:val="en-US"/>
              </w:rPr>
              <w:t>2010</w:t>
            </w:r>
          </w:p>
        </w:tc>
      </w:tr>
      <w:tr w:rsidR="00985E60" w:rsidRPr="002B049C" w14:paraId="60773B52" w14:textId="77777777" w:rsidTr="005B276D">
        <w:trPr>
          <w:cantSplit/>
        </w:trPr>
        <w:tc>
          <w:tcPr>
            <w:tcW w:w="1555" w:type="dxa"/>
          </w:tcPr>
          <w:p w14:paraId="31A6A463"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New Zealand</w:t>
            </w:r>
          </w:p>
        </w:tc>
        <w:tc>
          <w:tcPr>
            <w:tcW w:w="10037" w:type="dxa"/>
          </w:tcPr>
          <w:p w14:paraId="4FB7625C" w14:textId="5F8F036E" w:rsidR="00985E60" w:rsidRPr="002B049C" w:rsidRDefault="00362A70" w:rsidP="006A2F58">
            <w:pPr>
              <w:spacing w:after="40"/>
              <w:rPr>
                <w:rFonts w:cs="Times New Roman"/>
                <w:i w:val="0"/>
                <w:sz w:val="22"/>
                <w:lang w:val="en-US"/>
              </w:rPr>
            </w:pPr>
            <w:r w:rsidRPr="002B049C">
              <w:rPr>
                <w:rFonts w:cs="Times New Roman"/>
                <w:i w:val="0"/>
                <w:sz w:val="22"/>
                <w:lang w:val="en-US"/>
              </w:rPr>
              <w:t xml:space="preserve">New Zealand Legislation. </w:t>
            </w:r>
            <w:r w:rsidR="006A2F58" w:rsidRPr="002B049C">
              <w:rPr>
                <w:rFonts w:cs="Times New Roman"/>
                <w:i w:val="0"/>
                <w:sz w:val="22"/>
                <w:lang w:val="en-US"/>
              </w:rPr>
              <w:t xml:space="preserve">(2002). </w:t>
            </w:r>
            <w:r w:rsidR="006A2F58" w:rsidRPr="002B049C">
              <w:rPr>
                <w:rFonts w:cs="Times New Roman"/>
                <w:sz w:val="22"/>
                <w:lang w:val="en-US"/>
              </w:rPr>
              <w:t>Electoral Amendment Regulations (No 2) 2002.</w:t>
            </w:r>
            <w:r w:rsidR="006A2F58" w:rsidRPr="002B049C">
              <w:rPr>
                <w:rFonts w:cs="Times New Roman"/>
                <w:i w:val="0"/>
                <w:sz w:val="22"/>
                <w:lang w:val="en-US"/>
              </w:rPr>
              <w:t xml:space="preserve"> </w:t>
            </w:r>
            <w:hyperlink r:id="rId47" w:anchor="DLM120205" w:history="1">
              <w:r w:rsidR="006A2F58" w:rsidRPr="002B049C">
                <w:rPr>
                  <w:rStyle w:val="Hyperlink"/>
                  <w:rFonts w:cs="Times New Roman"/>
                  <w:i w:val="0"/>
                  <w:sz w:val="22"/>
                  <w:lang w:val="en-US"/>
                </w:rPr>
                <w:t>https://www.legislation.govt.nz/regulation/public/2002/0096/latest/DLM120206.html#DLM120205</w:t>
              </w:r>
            </w:hyperlink>
            <w:r w:rsidR="006A2F58" w:rsidRPr="002B049C">
              <w:rPr>
                <w:rFonts w:cs="Times New Roman"/>
                <w:i w:val="0"/>
                <w:sz w:val="22"/>
                <w:lang w:val="en-US"/>
              </w:rPr>
              <w:t xml:space="preserve"> </w:t>
            </w:r>
            <w:r w:rsidR="00354E36" w:rsidRPr="002B049C">
              <w:rPr>
                <w:rFonts w:cs="Times New Roman"/>
                <w:i w:val="0"/>
                <w:color w:val="000000" w:themeColor="text1"/>
                <w:sz w:val="22"/>
                <w:lang w:val="en-US"/>
              </w:rPr>
              <w:t>(last access: 11 November 2024).</w:t>
            </w:r>
          </w:p>
          <w:p w14:paraId="60FD30D8" w14:textId="0850E0F4" w:rsidR="006A2F58" w:rsidRPr="002B049C" w:rsidRDefault="00354E36" w:rsidP="006A2F58">
            <w:pPr>
              <w:spacing w:after="40"/>
              <w:rPr>
                <w:rFonts w:cs="Times New Roman"/>
                <w:i w:val="0"/>
                <w:sz w:val="22"/>
                <w:lang w:val="en-US"/>
              </w:rPr>
            </w:pPr>
            <w:r w:rsidRPr="002B049C">
              <w:rPr>
                <w:rFonts w:cs="Times New Roman"/>
                <w:i w:val="0"/>
                <w:sz w:val="22"/>
                <w:lang w:val="en-US"/>
              </w:rPr>
              <w:t xml:space="preserve">New Zealand Legislation. (2013). </w:t>
            </w:r>
            <w:r w:rsidRPr="002B049C">
              <w:rPr>
                <w:rFonts w:cs="Times New Roman"/>
                <w:sz w:val="22"/>
                <w:lang w:val="en-US"/>
              </w:rPr>
              <w:t xml:space="preserve">Electoral Amendment Regulations 2013. </w:t>
            </w:r>
            <w:hyperlink r:id="rId48" w:anchor="DLM5093228" w:history="1">
              <w:r w:rsidRPr="002B049C">
                <w:rPr>
                  <w:rStyle w:val="Hyperlink"/>
                  <w:rFonts w:cs="Times New Roman"/>
                  <w:i w:val="0"/>
                  <w:sz w:val="22"/>
                  <w:lang w:val="en-US"/>
                </w:rPr>
                <w:t>https://www.legislation.govt.nz/regulation/public/2013/0041/latest/DLM5093229.html#DLM5093228</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6C47C83A" w14:textId="3FFC9307" w:rsidR="00985E60" w:rsidRPr="002B049C" w:rsidRDefault="00362A70" w:rsidP="00A43391">
            <w:pPr>
              <w:spacing w:after="100" w:afterAutospacing="1"/>
              <w:rPr>
                <w:rFonts w:cs="Times New Roman"/>
                <w:i w:val="0"/>
                <w:sz w:val="22"/>
                <w:lang w:val="en-US"/>
              </w:rPr>
            </w:pPr>
            <w:r w:rsidRPr="002B049C">
              <w:rPr>
                <w:rFonts w:cs="Times New Roman"/>
                <w:i w:val="0"/>
                <w:sz w:val="22"/>
                <w:lang w:val="en-US"/>
              </w:rPr>
              <w:t>2002</w:t>
            </w:r>
          </w:p>
        </w:tc>
        <w:tc>
          <w:tcPr>
            <w:tcW w:w="1099" w:type="dxa"/>
          </w:tcPr>
          <w:p w14:paraId="18D93948" w14:textId="77777777" w:rsidR="00985E60" w:rsidRPr="002B049C" w:rsidRDefault="00C968C4" w:rsidP="00A43391">
            <w:pPr>
              <w:spacing w:after="100" w:afterAutospacing="1"/>
              <w:rPr>
                <w:rFonts w:cs="Times New Roman"/>
                <w:i w:val="0"/>
                <w:sz w:val="22"/>
                <w:lang w:val="en-US"/>
              </w:rPr>
            </w:pPr>
            <w:r w:rsidRPr="002B049C">
              <w:rPr>
                <w:rFonts w:cs="Times New Roman"/>
                <w:i w:val="0"/>
                <w:sz w:val="22"/>
                <w:lang w:val="en-US"/>
              </w:rPr>
              <w:t>NA</w:t>
            </w:r>
          </w:p>
        </w:tc>
      </w:tr>
      <w:tr w:rsidR="006262B6" w:rsidRPr="002B049C" w14:paraId="5271ADC6" w14:textId="77777777" w:rsidTr="005B276D">
        <w:trPr>
          <w:cantSplit/>
        </w:trPr>
        <w:tc>
          <w:tcPr>
            <w:tcW w:w="1555" w:type="dxa"/>
            <w:vMerge w:val="restart"/>
            <w:vAlign w:val="center"/>
          </w:tcPr>
          <w:p w14:paraId="592BB385" w14:textId="77777777" w:rsidR="006262B6" w:rsidRPr="002B049C" w:rsidRDefault="006262B6" w:rsidP="00A43391">
            <w:pPr>
              <w:spacing w:after="100" w:afterAutospacing="1"/>
              <w:rPr>
                <w:rFonts w:cs="Times New Roman"/>
                <w:i w:val="0"/>
                <w:sz w:val="22"/>
                <w:lang w:val="en-US"/>
              </w:rPr>
            </w:pPr>
            <w:r w:rsidRPr="002B049C">
              <w:rPr>
                <w:rFonts w:cs="Times New Roman"/>
                <w:i w:val="0"/>
                <w:sz w:val="22"/>
                <w:lang w:val="en-US"/>
              </w:rPr>
              <w:t>Norway</w:t>
            </w:r>
          </w:p>
        </w:tc>
        <w:tc>
          <w:tcPr>
            <w:tcW w:w="10037" w:type="dxa"/>
          </w:tcPr>
          <w:p w14:paraId="1A02D855" w14:textId="77777777" w:rsidR="00354E36" w:rsidRPr="002B049C" w:rsidRDefault="00354E36" w:rsidP="00A43391">
            <w:pPr>
              <w:spacing w:after="40"/>
              <w:rPr>
                <w:rFonts w:cs="Times New Roman"/>
                <w:i w:val="0"/>
                <w:sz w:val="22"/>
                <w:lang w:val="en-US"/>
              </w:rPr>
            </w:pPr>
            <w:proofErr w:type="spellStart"/>
            <w:r w:rsidRPr="002B049C">
              <w:rPr>
                <w:rFonts w:cs="Times New Roman"/>
                <w:i w:val="0"/>
                <w:sz w:val="22"/>
                <w:lang w:val="en-US"/>
              </w:rPr>
              <w:t>Lovdata</w:t>
            </w:r>
            <w:proofErr w:type="spellEnd"/>
            <w:r w:rsidRPr="002B049C">
              <w:rPr>
                <w:rFonts w:cs="Times New Roman"/>
                <w:i w:val="0"/>
                <w:sz w:val="22"/>
                <w:lang w:val="en-US"/>
              </w:rPr>
              <w:t xml:space="preserve">. (2002). </w:t>
            </w:r>
            <w:proofErr w:type="spellStart"/>
            <w:r w:rsidRPr="002B049C">
              <w:rPr>
                <w:rFonts w:cs="Times New Roman"/>
                <w:sz w:val="22"/>
                <w:lang w:val="en-US"/>
              </w:rPr>
              <w:t>Lov</w:t>
            </w:r>
            <w:proofErr w:type="spellEnd"/>
            <w:r w:rsidRPr="002B049C">
              <w:rPr>
                <w:rFonts w:cs="Times New Roman"/>
                <w:sz w:val="22"/>
                <w:lang w:val="en-US"/>
              </w:rPr>
              <w:t xml:space="preserve"> om </w:t>
            </w:r>
            <w:proofErr w:type="spellStart"/>
            <w:r w:rsidRPr="002B049C">
              <w:rPr>
                <w:rFonts w:cs="Times New Roman"/>
                <w:sz w:val="22"/>
                <w:lang w:val="en-US"/>
              </w:rPr>
              <w:t>valg</w:t>
            </w:r>
            <w:proofErr w:type="spellEnd"/>
            <w:r w:rsidRPr="002B049C">
              <w:rPr>
                <w:rFonts w:cs="Times New Roman"/>
                <w:sz w:val="22"/>
                <w:lang w:val="en-US"/>
              </w:rPr>
              <w:t xml:space="preserve"> </w:t>
            </w:r>
            <w:proofErr w:type="spellStart"/>
            <w:r w:rsidRPr="002B049C">
              <w:rPr>
                <w:rFonts w:cs="Times New Roman"/>
                <w:sz w:val="22"/>
                <w:lang w:val="en-US"/>
              </w:rPr>
              <w:t>til</w:t>
            </w:r>
            <w:proofErr w:type="spellEnd"/>
            <w:r w:rsidRPr="002B049C">
              <w:rPr>
                <w:rFonts w:cs="Times New Roman"/>
                <w:sz w:val="22"/>
                <w:lang w:val="en-US"/>
              </w:rPr>
              <w:t xml:space="preserve"> </w:t>
            </w:r>
            <w:proofErr w:type="spellStart"/>
            <w:r w:rsidRPr="002B049C">
              <w:rPr>
                <w:rFonts w:cs="Times New Roman"/>
                <w:sz w:val="22"/>
                <w:lang w:val="en-US"/>
              </w:rPr>
              <w:t>Stortinget</w:t>
            </w:r>
            <w:proofErr w:type="spellEnd"/>
            <w:r w:rsidRPr="002B049C">
              <w:rPr>
                <w:rFonts w:cs="Times New Roman"/>
                <w:sz w:val="22"/>
                <w:lang w:val="en-US"/>
              </w:rPr>
              <w:t xml:space="preserve">, </w:t>
            </w:r>
            <w:proofErr w:type="spellStart"/>
            <w:r w:rsidRPr="002B049C">
              <w:rPr>
                <w:rFonts w:cs="Times New Roman"/>
                <w:sz w:val="22"/>
                <w:lang w:val="en-US"/>
              </w:rPr>
              <w:t>fylkesting</w:t>
            </w:r>
            <w:proofErr w:type="spellEnd"/>
            <w:r w:rsidRPr="002B049C">
              <w:rPr>
                <w:rFonts w:cs="Times New Roman"/>
                <w:sz w:val="22"/>
                <w:lang w:val="en-US"/>
              </w:rPr>
              <w:t xml:space="preserve"> </w:t>
            </w:r>
            <w:proofErr w:type="spellStart"/>
            <w:r w:rsidRPr="002B049C">
              <w:rPr>
                <w:rFonts w:cs="Times New Roman"/>
                <w:sz w:val="22"/>
                <w:lang w:val="en-US"/>
              </w:rPr>
              <w:t>og</w:t>
            </w:r>
            <w:proofErr w:type="spellEnd"/>
            <w:r w:rsidRPr="002B049C">
              <w:rPr>
                <w:rFonts w:cs="Times New Roman"/>
                <w:sz w:val="22"/>
                <w:lang w:val="en-US"/>
              </w:rPr>
              <w:t xml:space="preserve"> </w:t>
            </w:r>
            <w:proofErr w:type="spellStart"/>
            <w:r w:rsidRPr="002B049C">
              <w:rPr>
                <w:rFonts w:cs="Times New Roman"/>
                <w:sz w:val="22"/>
                <w:lang w:val="en-US"/>
              </w:rPr>
              <w:t>kommunestyrer</w:t>
            </w:r>
            <w:proofErr w:type="spellEnd"/>
            <w:r w:rsidRPr="002B049C">
              <w:rPr>
                <w:rFonts w:cs="Times New Roman"/>
                <w:sz w:val="22"/>
                <w:lang w:val="en-US"/>
              </w:rPr>
              <w:t xml:space="preserve"> (</w:t>
            </w:r>
            <w:proofErr w:type="spellStart"/>
            <w:r w:rsidRPr="002B049C">
              <w:rPr>
                <w:rFonts w:cs="Times New Roman"/>
                <w:sz w:val="22"/>
                <w:lang w:val="en-US"/>
              </w:rPr>
              <w:t>valgloven</w:t>
            </w:r>
            <w:proofErr w:type="spellEnd"/>
            <w:r w:rsidRPr="002B049C">
              <w:rPr>
                <w:rFonts w:cs="Times New Roman"/>
                <w:sz w:val="22"/>
                <w:lang w:val="en-US"/>
              </w:rPr>
              <w:t xml:space="preserve">) [Act on Elections to the </w:t>
            </w:r>
            <w:proofErr w:type="spellStart"/>
            <w:r w:rsidRPr="002B049C">
              <w:rPr>
                <w:rFonts w:cs="Times New Roman"/>
                <w:sz w:val="22"/>
                <w:lang w:val="en-US"/>
              </w:rPr>
              <w:t>Storting</w:t>
            </w:r>
            <w:proofErr w:type="spellEnd"/>
            <w:r w:rsidRPr="002B049C">
              <w:rPr>
                <w:rFonts w:cs="Times New Roman"/>
                <w:sz w:val="22"/>
                <w:lang w:val="en-US"/>
              </w:rPr>
              <w:t>, County Councils and Municipal Councils (Election Act)].</w:t>
            </w:r>
            <w:r w:rsidRPr="002B049C">
              <w:rPr>
                <w:rFonts w:cs="Times New Roman"/>
                <w:i w:val="0"/>
                <w:sz w:val="22"/>
                <w:lang w:val="en-US"/>
              </w:rPr>
              <w:t xml:space="preserve"> </w:t>
            </w:r>
            <w:hyperlink r:id="rId49" w:anchor="%C2%A715-1" w:history="1">
              <w:r w:rsidRPr="002B049C">
                <w:rPr>
                  <w:rStyle w:val="Hyperlink"/>
                  <w:rFonts w:cs="Times New Roman"/>
                  <w:i w:val="0"/>
                  <w:sz w:val="22"/>
                  <w:lang w:val="en-US"/>
                </w:rPr>
                <w:t>https://lovdata.no/dokument/NLO/lov/2002-06-28-57/KAPITTEL_15#%C2%A715-1</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7A31FC95" w14:textId="77777777" w:rsidR="00354E36" w:rsidRPr="002B049C" w:rsidRDefault="00354E36" w:rsidP="00A43391">
            <w:pPr>
              <w:spacing w:after="40"/>
              <w:rPr>
                <w:rFonts w:cs="Times New Roman"/>
                <w:i w:val="0"/>
                <w:sz w:val="22"/>
                <w:lang w:val="en-US"/>
              </w:rPr>
            </w:pPr>
            <w:proofErr w:type="spellStart"/>
            <w:r w:rsidRPr="002B049C">
              <w:rPr>
                <w:rFonts w:cs="Times New Roman"/>
                <w:i w:val="0"/>
                <w:sz w:val="22"/>
                <w:lang w:val="en-US"/>
              </w:rPr>
              <w:t>Lovdata</w:t>
            </w:r>
            <w:proofErr w:type="spellEnd"/>
            <w:r w:rsidRPr="002B049C">
              <w:rPr>
                <w:rFonts w:cs="Times New Roman"/>
                <w:i w:val="0"/>
                <w:sz w:val="22"/>
                <w:lang w:val="en-US"/>
              </w:rPr>
              <w:t xml:space="preserve">. (2003). </w:t>
            </w:r>
            <w:proofErr w:type="spellStart"/>
            <w:r w:rsidRPr="002B049C">
              <w:rPr>
                <w:rFonts w:cs="Times New Roman"/>
                <w:sz w:val="22"/>
                <w:lang w:val="en-US"/>
              </w:rPr>
              <w:t>Forskrift</w:t>
            </w:r>
            <w:proofErr w:type="spellEnd"/>
            <w:r w:rsidRPr="002B049C">
              <w:rPr>
                <w:rFonts w:cs="Times New Roman"/>
                <w:sz w:val="22"/>
                <w:lang w:val="en-US"/>
              </w:rPr>
              <w:t xml:space="preserve"> om </w:t>
            </w:r>
            <w:proofErr w:type="spellStart"/>
            <w:r w:rsidRPr="002B049C">
              <w:rPr>
                <w:rFonts w:cs="Times New Roman"/>
                <w:sz w:val="22"/>
                <w:lang w:val="en-US"/>
              </w:rPr>
              <w:t>valg</w:t>
            </w:r>
            <w:proofErr w:type="spellEnd"/>
            <w:r w:rsidRPr="002B049C">
              <w:rPr>
                <w:rFonts w:cs="Times New Roman"/>
                <w:sz w:val="22"/>
                <w:lang w:val="en-US"/>
              </w:rPr>
              <w:t xml:space="preserve"> </w:t>
            </w:r>
            <w:proofErr w:type="spellStart"/>
            <w:r w:rsidRPr="002B049C">
              <w:rPr>
                <w:rFonts w:cs="Times New Roman"/>
                <w:sz w:val="22"/>
                <w:lang w:val="en-US"/>
              </w:rPr>
              <w:t>til</w:t>
            </w:r>
            <w:proofErr w:type="spellEnd"/>
            <w:r w:rsidRPr="002B049C">
              <w:rPr>
                <w:rFonts w:cs="Times New Roman"/>
                <w:sz w:val="22"/>
                <w:lang w:val="en-US"/>
              </w:rPr>
              <w:t xml:space="preserve"> </w:t>
            </w:r>
            <w:proofErr w:type="spellStart"/>
            <w:r w:rsidRPr="002B049C">
              <w:rPr>
                <w:rFonts w:cs="Times New Roman"/>
                <w:sz w:val="22"/>
                <w:lang w:val="en-US"/>
              </w:rPr>
              <w:t>Stortinget</w:t>
            </w:r>
            <w:proofErr w:type="spellEnd"/>
            <w:r w:rsidRPr="002B049C">
              <w:rPr>
                <w:rFonts w:cs="Times New Roman"/>
                <w:sz w:val="22"/>
                <w:lang w:val="en-US"/>
              </w:rPr>
              <w:t xml:space="preserve">, </w:t>
            </w:r>
            <w:proofErr w:type="spellStart"/>
            <w:r w:rsidRPr="002B049C">
              <w:rPr>
                <w:rFonts w:cs="Times New Roman"/>
                <w:sz w:val="22"/>
                <w:lang w:val="en-US"/>
              </w:rPr>
              <w:t>fylkesting</w:t>
            </w:r>
            <w:proofErr w:type="spellEnd"/>
            <w:r w:rsidRPr="002B049C">
              <w:rPr>
                <w:rFonts w:cs="Times New Roman"/>
                <w:sz w:val="22"/>
                <w:lang w:val="en-US"/>
              </w:rPr>
              <w:t xml:space="preserve"> </w:t>
            </w:r>
            <w:proofErr w:type="spellStart"/>
            <w:r w:rsidRPr="002B049C">
              <w:rPr>
                <w:rFonts w:cs="Times New Roman"/>
                <w:sz w:val="22"/>
                <w:lang w:val="en-US"/>
              </w:rPr>
              <w:t>og</w:t>
            </w:r>
            <w:proofErr w:type="spellEnd"/>
            <w:r w:rsidRPr="002B049C">
              <w:rPr>
                <w:rFonts w:cs="Times New Roman"/>
                <w:sz w:val="22"/>
                <w:lang w:val="en-US"/>
              </w:rPr>
              <w:t xml:space="preserve"> </w:t>
            </w:r>
            <w:proofErr w:type="spellStart"/>
            <w:r w:rsidRPr="002B049C">
              <w:rPr>
                <w:rFonts w:cs="Times New Roman"/>
                <w:sz w:val="22"/>
                <w:lang w:val="en-US"/>
              </w:rPr>
              <w:t>kommunestyrer</w:t>
            </w:r>
            <w:proofErr w:type="spellEnd"/>
            <w:r w:rsidRPr="002B049C">
              <w:rPr>
                <w:rFonts w:cs="Times New Roman"/>
                <w:sz w:val="22"/>
                <w:lang w:val="en-US"/>
              </w:rPr>
              <w:t xml:space="preserve"> (</w:t>
            </w:r>
            <w:proofErr w:type="spellStart"/>
            <w:r w:rsidRPr="002B049C">
              <w:rPr>
                <w:rFonts w:cs="Times New Roman"/>
                <w:sz w:val="22"/>
                <w:lang w:val="en-US"/>
              </w:rPr>
              <w:t>valgforskriften</w:t>
            </w:r>
            <w:proofErr w:type="spellEnd"/>
            <w:r w:rsidRPr="002B049C">
              <w:rPr>
                <w:rFonts w:cs="Times New Roman"/>
                <w:sz w:val="22"/>
                <w:lang w:val="en-US"/>
              </w:rPr>
              <w:t xml:space="preserve">) [Regulations on elections to the </w:t>
            </w:r>
            <w:proofErr w:type="spellStart"/>
            <w:r w:rsidRPr="002B049C">
              <w:rPr>
                <w:rFonts w:cs="Times New Roman"/>
                <w:sz w:val="22"/>
                <w:lang w:val="en-US"/>
              </w:rPr>
              <w:t>Storting</w:t>
            </w:r>
            <w:proofErr w:type="spellEnd"/>
            <w:r w:rsidRPr="002B049C">
              <w:rPr>
                <w:rFonts w:cs="Times New Roman"/>
                <w:sz w:val="22"/>
                <w:lang w:val="en-US"/>
              </w:rPr>
              <w:t>, county councils and municipal councils (the election regulations)].</w:t>
            </w:r>
            <w:r w:rsidRPr="002B049C">
              <w:rPr>
                <w:rFonts w:cs="Times New Roman"/>
                <w:i w:val="0"/>
                <w:sz w:val="22"/>
                <w:lang w:val="en-US"/>
              </w:rPr>
              <w:t xml:space="preserve"> </w:t>
            </w:r>
            <w:hyperlink r:id="rId50" w:history="1">
              <w:r w:rsidRPr="002B049C">
                <w:rPr>
                  <w:rStyle w:val="Hyperlink"/>
                  <w:rFonts w:cs="Times New Roman"/>
                  <w:i w:val="0"/>
                  <w:sz w:val="22"/>
                  <w:lang w:val="en-US"/>
                </w:rPr>
                <w:t>https://lovdata.no/dokument/SFO/forskrift/2003-01-02-5</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p w14:paraId="2D2569C3" w14:textId="6AB3D9CF" w:rsidR="006262B6" w:rsidRPr="002B049C" w:rsidRDefault="00354E36" w:rsidP="00A43391">
            <w:pPr>
              <w:spacing w:after="40"/>
              <w:rPr>
                <w:rFonts w:cs="Times New Roman"/>
                <w:i w:val="0"/>
                <w:sz w:val="22"/>
                <w:lang w:val="en-US"/>
              </w:rPr>
            </w:pPr>
            <w:proofErr w:type="spellStart"/>
            <w:r w:rsidRPr="002B049C">
              <w:rPr>
                <w:rFonts w:cs="Times New Roman"/>
                <w:i w:val="0"/>
                <w:sz w:val="22"/>
                <w:lang w:val="en-US"/>
              </w:rPr>
              <w:t>Lovdata</w:t>
            </w:r>
            <w:proofErr w:type="spellEnd"/>
            <w:r w:rsidRPr="002B049C">
              <w:rPr>
                <w:rFonts w:cs="Times New Roman"/>
                <w:i w:val="0"/>
                <w:sz w:val="22"/>
                <w:lang w:val="en-US"/>
              </w:rPr>
              <w:t xml:space="preserve">. (2013). </w:t>
            </w:r>
            <w:proofErr w:type="spellStart"/>
            <w:r w:rsidRPr="002B049C">
              <w:rPr>
                <w:rFonts w:cs="Times New Roman"/>
                <w:sz w:val="22"/>
                <w:lang w:val="en-US"/>
              </w:rPr>
              <w:t>Forskrift</w:t>
            </w:r>
            <w:proofErr w:type="spellEnd"/>
            <w:r w:rsidRPr="002B049C">
              <w:rPr>
                <w:rFonts w:cs="Times New Roman"/>
                <w:sz w:val="22"/>
                <w:lang w:val="en-US"/>
              </w:rPr>
              <w:t xml:space="preserve"> om </w:t>
            </w:r>
            <w:proofErr w:type="spellStart"/>
            <w:r w:rsidRPr="002B049C">
              <w:rPr>
                <w:rFonts w:cs="Times New Roman"/>
                <w:sz w:val="22"/>
                <w:lang w:val="en-US"/>
              </w:rPr>
              <w:t>forsøk</w:t>
            </w:r>
            <w:proofErr w:type="spellEnd"/>
            <w:r w:rsidRPr="002B049C">
              <w:rPr>
                <w:rFonts w:cs="Times New Roman"/>
                <w:sz w:val="22"/>
                <w:lang w:val="en-US"/>
              </w:rPr>
              <w:t xml:space="preserve"> med </w:t>
            </w:r>
            <w:proofErr w:type="spellStart"/>
            <w:r w:rsidRPr="002B049C">
              <w:rPr>
                <w:rFonts w:cs="Times New Roman"/>
                <w:sz w:val="22"/>
                <w:lang w:val="en-US"/>
              </w:rPr>
              <w:t>internettstemmegivning</w:t>
            </w:r>
            <w:proofErr w:type="spellEnd"/>
            <w:r w:rsidRPr="002B049C">
              <w:rPr>
                <w:rFonts w:cs="Times New Roman"/>
                <w:sz w:val="22"/>
                <w:lang w:val="en-US"/>
              </w:rPr>
              <w:t xml:space="preserve"> [Regulations on internet voting experiments]</w:t>
            </w:r>
            <w:r w:rsidRPr="002B049C">
              <w:rPr>
                <w:rFonts w:cs="Times New Roman"/>
                <w:i w:val="0"/>
                <w:sz w:val="22"/>
                <w:lang w:val="en-US"/>
              </w:rPr>
              <w:t xml:space="preserve">. </w:t>
            </w:r>
            <w:hyperlink r:id="rId51" w:history="1">
              <w:r w:rsidRPr="002B049C">
                <w:rPr>
                  <w:rStyle w:val="Hyperlink"/>
                  <w:rFonts w:cs="Times New Roman"/>
                  <w:i w:val="0"/>
                  <w:sz w:val="22"/>
                  <w:lang w:val="en-US"/>
                </w:rPr>
                <w:t>https://lovdata.no/dokument/LFO/forskrift/2013-06-19-669</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c>
          <w:tcPr>
            <w:tcW w:w="1586" w:type="dxa"/>
          </w:tcPr>
          <w:p w14:paraId="0F571E22" w14:textId="77777777" w:rsidR="006262B6" w:rsidRPr="002B049C" w:rsidRDefault="006262B6" w:rsidP="00A43391">
            <w:pPr>
              <w:spacing w:after="100" w:afterAutospacing="1"/>
              <w:rPr>
                <w:rFonts w:cs="Times New Roman"/>
                <w:i w:val="0"/>
                <w:sz w:val="22"/>
                <w:lang w:val="en-US"/>
              </w:rPr>
            </w:pPr>
            <w:r w:rsidRPr="002B049C">
              <w:rPr>
                <w:rFonts w:cs="Times New Roman"/>
                <w:i w:val="0"/>
                <w:sz w:val="22"/>
                <w:lang w:val="en-US"/>
              </w:rPr>
              <w:t>2003</w:t>
            </w:r>
          </w:p>
        </w:tc>
        <w:tc>
          <w:tcPr>
            <w:tcW w:w="1099" w:type="dxa"/>
          </w:tcPr>
          <w:p w14:paraId="1C2BABFC" w14:textId="77777777" w:rsidR="006262B6" w:rsidRPr="002B049C" w:rsidRDefault="006262B6" w:rsidP="00A43391">
            <w:pPr>
              <w:spacing w:after="100" w:afterAutospacing="1"/>
              <w:rPr>
                <w:rFonts w:cs="Times New Roman"/>
                <w:i w:val="0"/>
                <w:sz w:val="22"/>
                <w:lang w:val="en-US"/>
              </w:rPr>
            </w:pPr>
            <w:r w:rsidRPr="002B049C">
              <w:rPr>
                <w:rFonts w:cs="Times New Roman"/>
                <w:i w:val="0"/>
                <w:sz w:val="22"/>
                <w:lang w:val="en-US"/>
              </w:rPr>
              <w:t>2014</w:t>
            </w:r>
          </w:p>
        </w:tc>
      </w:tr>
      <w:tr w:rsidR="006262B6" w:rsidRPr="002B049C" w14:paraId="1BF1EDAF" w14:textId="77777777" w:rsidTr="005B276D">
        <w:trPr>
          <w:cantSplit/>
        </w:trPr>
        <w:tc>
          <w:tcPr>
            <w:tcW w:w="1555" w:type="dxa"/>
            <w:vMerge/>
          </w:tcPr>
          <w:p w14:paraId="6E246CDA" w14:textId="77777777" w:rsidR="006262B6" w:rsidRPr="002B049C" w:rsidRDefault="006262B6" w:rsidP="00A43391">
            <w:pPr>
              <w:spacing w:after="100" w:afterAutospacing="1"/>
              <w:rPr>
                <w:rFonts w:cs="Times New Roman"/>
                <w:i w:val="0"/>
                <w:sz w:val="22"/>
                <w:lang w:val="en-US"/>
              </w:rPr>
            </w:pPr>
          </w:p>
        </w:tc>
        <w:tc>
          <w:tcPr>
            <w:tcW w:w="10037" w:type="dxa"/>
          </w:tcPr>
          <w:p w14:paraId="0670E4EE" w14:textId="6C96344E" w:rsidR="006262B6" w:rsidRPr="002B049C" w:rsidRDefault="00BF6233" w:rsidP="000E1310">
            <w:pPr>
              <w:spacing w:after="40"/>
              <w:rPr>
                <w:rFonts w:cs="Times New Roman"/>
                <w:i w:val="0"/>
                <w:sz w:val="22"/>
                <w:lang w:val="en-US"/>
              </w:rPr>
            </w:pPr>
            <w:r w:rsidRPr="002B049C">
              <w:rPr>
                <w:rFonts w:cs="Times New Roman"/>
                <w:i w:val="0"/>
                <w:sz w:val="22"/>
                <w:lang w:val="en-US"/>
              </w:rPr>
              <w:t xml:space="preserve">In 2023, </w:t>
            </w:r>
            <w:r w:rsidR="000E1310" w:rsidRPr="002B049C">
              <w:rPr>
                <w:rFonts w:cs="Times New Roman"/>
                <w:i w:val="0"/>
                <w:sz w:val="22"/>
                <w:lang w:val="en-US"/>
              </w:rPr>
              <w:t xml:space="preserve">Directorate of Elections develops </w:t>
            </w:r>
            <w:r w:rsidRPr="002B049C">
              <w:rPr>
                <w:rFonts w:cs="Times New Roman"/>
                <w:i w:val="0"/>
                <w:sz w:val="22"/>
                <w:lang w:val="en-US"/>
              </w:rPr>
              <w:t>an electronic voting system that can be used for local non-binding advisory referendums.</w:t>
            </w:r>
            <w:r w:rsidR="00611528" w:rsidRPr="002B049C">
              <w:rPr>
                <w:rFonts w:cs="Times New Roman"/>
                <w:i w:val="0"/>
                <w:sz w:val="22"/>
                <w:lang w:val="en-US"/>
              </w:rPr>
              <w:t xml:space="preserve"> </w:t>
            </w:r>
            <w:r w:rsidR="00611528" w:rsidRPr="002B049C">
              <w:rPr>
                <w:rStyle w:val="FootnoteReference"/>
                <w:rFonts w:cs="Times New Roman"/>
                <w:i w:val="0"/>
                <w:sz w:val="22"/>
                <w:lang w:val="en-US"/>
              </w:rPr>
              <w:footnoteReference w:id="6"/>
            </w:r>
          </w:p>
        </w:tc>
        <w:tc>
          <w:tcPr>
            <w:tcW w:w="1586" w:type="dxa"/>
          </w:tcPr>
          <w:p w14:paraId="340B2A25" w14:textId="77777777" w:rsidR="006262B6" w:rsidRPr="002B049C" w:rsidRDefault="006262B6" w:rsidP="00A43391">
            <w:pPr>
              <w:spacing w:after="100" w:afterAutospacing="1"/>
              <w:rPr>
                <w:rFonts w:cs="Times New Roman"/>
                <w:i w:val="0"/>
                <w:sz w:val="22"/>
                <w:lang w:val="en-US"/>
              </w:rPr>
            </w:pPr>
            <w:r w:rsidRPr="002B049C">
              <w:rPr>
                <w:rFonts w:cs="Times New Roman"/>
                <w:i w:val="0"/>
                <w:sz w:val="22"/>
                <w:lang w:val="en-US"/>
              </w:rPr>
              <w:t>2023</w:t>
            </w:r>
          </w:p>
        </w:tc>
        <w:tc>
          <w:tcPr>
            <w:tcW w:w="1099" w:type="dxa"/>
          </w:tcPr>
          <w:p w14:paraId="2B5CA350" w14:textId="77777777" w:rsidR="006262B6" w:rsidRPr="002B049C" w:rsidRDefault="006262B6"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7CE61616" w14:textId="77777777" w:rsidTr="005B276D">
        <w:trPr>
          <w:cantSplit/>
        </w:trPr>
        <w:tc>
          <w:tcPr>
            <w:tcW w:w="1555" w:type="dxa"/>
          </w:tcPr>
          <w:p w14:paraId="2B382034"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Poland</w:t>
            </w:r>
          </w:p>
        </w:tc>
        <w:tc>
          <w:tcPr>
            <w:tcW w:w="10037" w:type="dxa"/>
          </w:tcPr>
          <w:p w14:paraId="23382543"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3BFA41EC"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0ABFD8A0"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23521326" w14:textId="77777777" w:rsidTr="005B276D">
        <w:trPr>
          <w:cantSplit/>
        </w:trPr>
        <w:tc>
          <w:tcPr>
            <w:tcW w:w="1555" w:type="dxa"/>
          </w:tcPr>
          <w:p w14:paraId="21EA5164"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Portugal</w:t>
            </w:r>
          </w:p>
        </w:tc>
        <w:tc>
          <w:tcPr>
            <w:tcW w:w="10037" w:type="dxa"/>
          </w:tcPr>
          <w:p w14:paraId="3541257F" w14:textId="755D3548" w:rsidR="000B1FB7" w:rsidRPr="002B049C" w:rsidRDefault="000650C1" w:rsidP="00A43391">
            <w:pPr>
              <w:spacing w:after="40"/>
              <w:rPr>
                <w:rFonts w:cs="Times New Roman"/>
                <w:i w:val="0"/>
                <w:sz w:val="22"/>
                <w:lang w:val="en-US"/>
              </w:rPr>
            </w:pPr>
            <w:r w:rsidRPr="002B049C">
              <w:rPr>
                <w:rFonts w:cs="Times New Roman"/>
                <w:i w:val="0"/>
                <w:sz w:val="22"/>
                <w:lang w:val="en-US"/>
              </w:rPr>
              <w:t>Organic Law No</w:t>
            </w:r>
            <w:r w:rsidR="0001029D" w:rsidRPr="002B049C">
              <w:rPr>
                <w:rFonts w:cs="Times New Roman"/>
                <w:i w:val="0"/>
                <w:sz w:val="22"/>
                <w:lang w:val="en-US"/>
              </w:rPr>
              <w:t>.</w:t>
            </w:r>
            <w:r w:rsidRPr="002B049C">
              <w:rPr>
                <w:rFonts w:cs="Times New Roman"/>
                <w:i w:val="0"/>
                <w:sz w:val="22"/>
                <w:lang w:val="en-US"/>
              </w:rPr>
              <w:t xml:space="preserve"> 3/2018, of 17 August</w:t>
            </w:r>
            <w:r w:rsidR="00D23BB2" w:rsidRPr="002B049C">
              <w:rPr>
                <w:rFonts w:cs="Times New Roman"/>
                <w:i w:val="0"/>
                <w:sz w:val="22"/>
                <w:lang w:val="en-US"/>
              </w:rPr>
              <w:t xml:space="preserve"> and </w:t>
            </w:r>
            <w:r w:rsidR="000B1FB7" w:rsidRPr="002B049C">
              <w:rPr>
                <w:rFonts w:cs="Times New Roman"/>
                <w:i w:val="0"/>
                <w:sz w:val="22"/>
                <w:lang w:val="en-US"/>
              </w:rPr>
              <w:t>Law No</w:t>
            </w:r>
            <w:r w:rsidR="0001029D" w:rsidRPr="002B049C">
              <w:rPr>
                <w:rFonts w:cs="Times New Roman"/>
                <w:i w:val="0"/>
                <w:sz w:val="22"/>
                <w:lang w:val="en-US"/>
              </w:rPr>
              <w:t>.</w:t>
            </w:r>
            <w:r w:rsidR="000B1FB7" w:rsidRPr="002B049C">
              <w:rPr>
                <w:rFonts w:cs="Times New Roman"/>
                <w:i w:val="0"/>
                <w:sz w:val="22"/>
                <w:lang w:val="en-US"/>
              </w:rPr>
              <w:t xml:space="preserve"> 70/2018 of 31 December</w:t>
            </w:r>
            <w:r w:rsidR="00D23BB2" w:rsidRPr="002B049C">
              <w:rPr>
                <w:rFonts w:cs="Times New Roman"/>
                <w:i w:val="0"/>
                <w:sz w:val="22"/>
                <w:lang w:val="en-US"/>
              </w:rPr>
              <w:t>.</w:t>
            </w:r>
            <w:r w:rsidR="00D23BB2" w:rsidRPr="002B049C">
              <w:rPr>
                <w:rStyle w:val="FootnoteReference"/>
                <w:rFonts w:cs="Times New Roman"/>
                <w:sz w:val="22"/>
                <w:lang w:val="en-US"/>
              </w:rPr>
              <w:footnoteReference w:id="7"/>
            </w:r>
          </w:p>
        </w:tc>
        <w:tc>
          <w:tcPr>
            <w:tcW w:w="1586" w:type="dxa"/>
          </w:tcPr>
          <w:p w14:paraId="1F484D82" w14:textId="77777777" w:rsidR="00985E60" w:rsidRPr="002B049C" w:rsidRDefault="00267755" w:rsidP="00A43391">
            <w:pPr>
              <w:spacing w:after="100" w:afterAutospacing="1"/>
              <w:rPr>
                <w:rFonts w:cs="Times New Roman"/>
                <w:i w:val="0"/>
                <w:sz w:val="22"/>
                <w:lang w:val="en-US"/>
              </w:rPr>
            </w:pPr>
            <w:r w:rsidRPr="002B049C">
              <w:rPr>
                <w:rFonts w:cs="Times New Roman"/>
                <w:i w:val="0"/>
                <w:sz w:val="22"/>
                <w:lang w:val="en-US"/>
              </w:rPr>
              <w:t>2018</w:t>
            </w:r>
          </w:p>
        </w:tc>
        <w:tc>
          <w:tcPr>
            <w:tcW w:w="1099" w:type="dxa"/>
          </w:tcPr>
          <w:p w14:paraId="33D23BEF" w14:textId="77777777" w:rsidR="00985E60" w:rsidRPr="002B049C" w:rsidRDefault="00267755" w:rsidP="00A43391">
            <w:pPr>
              <w:spacing w:after="100" w:afterAutospacing="1"/>
              <w:rPr>
                <w:rFonts w:cs="Times New Roman"/>
                <w:i w:val="0"/>
                <w:sz w:val="22"/>
                <w:lang w:val="en-US"/>
              </w:rPr>
            </w:pPr>
            <w:r w:rsidRPr="002B049C">
              <w:rPr>
                <w:rFonts w:cs="Times New Roman"/>
                <w:i w:val="0"/>
                <w:sz w:val="22"/>
                <w:lang w:val="en-US"/>
              </w:rPr>
              <w:t>2024</w:t>
            </w:r>
          </w:p>
        </w:tc>
      </w:tr>
      <w:tr w:rsidR="00985E60" w:rsidRPr="002B049C" w14:paraId="5C01D287" w14:textId="77777777" w:rsidTr="005B276D">
        <w:trPr>
          <w:cantSplit/>
        </w:trPr>
        <w:tc>
          <w:tcPr>
            <w:tcW w:w="1555" w:type="dxa"/>
          </w:tcPr>
          <w:p w14:paraId="1EB54BAF"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Slovakia</w:t>
            </w:r>
          </w:p>
        </w:tc>
        <w:tc>
          <w:tcPr>
            <w:tcW w:w="10037" w:type="dxa"/>
          </w:tcPr>
          <w:p w14:paraId="2C2538DD"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2B034A48"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38457763"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3828F008" w14:textId="77777777" w:rsidTr="005B276D">
        <w:trPr>
          <w:cantSplit/>
        </w:trPr>
        <w:tc>
          <w:tcPr>
            <w:tcW w:w="1555" w:type="dxa"/>
          </w:tcPr>
          <w:p w14:paraId="4CF65C69"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Slovenia</w:t>
            </w:r>
          </w:p>
        </w:tc>
        <w:tc>
          <w:tcPr>
            <w:tcW w:w="10037" w:type="dxa"/>
          </w:tcPr>
          <w:p w14:paraId="2243FA0B"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24DC3FEE"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308D4F53"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0ECA547E" w14:textId="77777777" w:rsidTr="005B276D">
        <w:trPr>
          <w:cantSplit/>
        </w:trPr>
        <w:tc>
          <w:tcPr>
            <w:tcW w:w="1555" w:type="dxa"/>
          </w:tcPr>
          <w:p w14:paraId="158D2452"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Spain</w:t>
            </w:r>
          </w:p>
        </w:tc>
        <w:tc>
          <w:tcPr>
            <w:tcW w:w="10037" w:type="dxa"/>
          </w:tcPr>
          <w:p w14:paraId="4E7E566A" w14:textId="4ACB2F4F" w:rsidR="004818C9" w:rsidRPr="002B049C" w:rsidRDefault="00D8377B" w:rsidP="00A43391">
            <w:pPr>
              <w:spacing w:after="40"/>
              <w:rPr>
                <w:rFonts w:cs="Times New Roman"/>
                <w:i w:val="0"/>
                <w:sz w:val="22"/>
                <w:lang w:val="en-US"/>
              </w:rPr>
            </w:pPr>
            <w:proofErr w:type="spellStart"/>
            <w:r w:rsidRPr="002B049C">
              <w:rPr>
                <w:rFonts w:cs="Times New Roman"/>
                <w:i w:val="0"/>
                <w:sz w:val="22"/>
                <w:lang w:val="en-US"/>
              </w:rPr>
              <w:t>Ajuntament</w:t>
            </w:r>
            <w:proofErr w:type="spellEnd"/>
            <w:r w:rsidRPr="002B049C">
              <w:rPr>
                <w:rFonts w:cs="Times New Roman"/>
                <w:i w:val="0"/>
                <w:sz w:val="22"/>
                <w:lang w:val="en-US"/>
              </w:rPr>
              <w:t xml:space="preserve"> de Barcelona.</w:t>
            </w:r>
            <w:r w:rsidR="0080022E" w:rsidRPr="002B049C">
              <w:rPr>
                <w:rFonts w:cs="Times New Roman"/>
                <w:i w:val="0"/>
                <w:sz w:val="22"/>
                <w:lang w:val="en-US"/>
              </w:rPr>
              <w:t xml:space="preserve"> (200</w:t>
            </w:r>
            <w:r w:rsidR="006534B9" w:rsidRPr="002B049C">
              <w:rPr>
                <w:rFonts w:cs="Times New Roman"/>
                <w:i w:val="0"/>
                <w:sz w:val="22"/>
                <w:lang w:val="en-US"/>
              </w:rPr>
              <w:t xml:space="preserve">2). </w:t>
            </w:r>
            <w:proofErr w:type="spellStart"/>
            <w:r w:rsidR="0077754E" w:rsidRPr="002B049C">
              <w:rPr>
                <w:rFonts w:cs="Times New Roman"/>
                <w:sz w:val="22"/>
                <w:lang w:val="en-US"/>
              </w:rPr>
              <w:t>Normes</w:t>
            </w:r>
            <w:proofErr w:type="spellEnd"/>
            <w:r w:rsidR="0077754E" w:rsidRPr="002B049C">
              <w:rPr>
                <w:rFonts w:cs="Times New Roman"/>
                <w:sz w:val="22"/>
                <w:lang w:val="en-US"/>
              </w:rPr>
              <w:t xml:space="preserve"> </w:t>
            </w:r>
            <w:proofErr w:type="spellStart"/>
            <w:r w:rsidR="0077754E" w:rsidRPr="002B049C">
              <w:rPr>
                <w:rFonts w:cs="Times New Roman"/>
                <w:sz w:val="22"/>
                <w:lang w:val="en-US"/>
              </w:rPr>
              <w:t>reguladores</w:t>
            </w:r>
            <w:proofErr w:type="spellEnd"/>
            <w:r w:rsidR="0077754E" w:rsidRPr="002B049C">
              <w:rPr>
                <w:rFonts w:cs="Times New Roman"/>
                <w:sz w:val="22"/>
                <w:lang w:val="en-US"/>
              </w:rPr>
              <w:t xml:space="preserve"> de la </w:t>
            </w:r>
            <w:proofErr w:type="spellStart"/>
            <w:r w:rsidR="0077754E" w:rsidRPr="002B049C">
              <w:rPr>
                <w:rFonts w:cs="Times New Roman"/>
                <w:sz w:val="22"/>
                <w:lang w:val="en-US"/>
              </w:rPr>
              <w:t>participació</w:t>
            </w:r>
            <w:proofErr w:type="spellEnd"/>
            <w:r w:rsidR="0077754E" w:rsidRPr="002B049C">
              <w:rPr>
                <w:rFonts w:cs="Times New Roman"/>
                <w:sz w:val="22"/>
                <w:lang w:val="en-US"/>
              </w:rPr>
              <w:t xml:space="preserve"> </w:t>
            </w:r>
            <w:proofErr w:type="spellStart"/>
            <w:r w:rsidR="0077754E" w:rsidRPr="002B049C">
              <w:rPr>
                <w:rFonts w:cs="Times New Roman"/>
                <w:sz w:val="22"/>
                <w:lang w:val="en-US"/>
              </w:rPr>
              <w:t>ciutadana</w:t>
            </w:r>
            <w:proofErr w:type="spellEnd"/>
            <w:r w:rsidR="0077754E" w:rsidRPr="002B049C">
              <w:rPr>
                <w:rFonts w:cs="Times New Roman"/>
                <w:sz w:val="22"/>
                <w:lang w:val="en-US"/>
              </w:rPr>
              <w:t xml:space="preserve"> [</w:t>
            </w:r>
            <w:r w:rsidRPr="002B049C">
              <w:rPr>
                <w:rFonts w:cs="Times New Roman"/>
                <w:sz w:val="22"/>
                <w:lang w:val="en-US"/>
              </w:rPr>
              <w:t>Regulatory norms of citizen participation</w:t>
            </w:r>
            <w:r w:rsidR="0077754E" w:rsidRPr="002B049C">
              <w:rPr>
                <w:rFonts w:cs="Times New Roman"/>
                <w:sz w:val="22"/>
                <w:lang w:val="en-US"/>
              </w:rPr>
              <w:t>]</w:t>
            </w:r>
            <w:r w:rsidRPr="002B049C">
              <w:rPr>
                <w:rFonts w:cs="Times New Roman"/>
                <w:i w:val="0"/>
                <w:sz w:val="22"/>
                <w:lang w:val="en-US"/>
              </w:rPr>
              <w:t>.</w:t>
            </w:r>
            <w:r w:rsidR="0077754E" w:rsidRPr="002B049C">
              <w:rPr>
                <w:rFonts w:cs="Times New Roman"/>
                <w:i w:val="0"/>
                <w:sz w:val="22"/>
                <w:lang w:val="en-US"/>
              </w:rPr>
              <w:t xml:space="preserve"> </w:t>
            </w:r>
            <w:hyperlink r:id="rId52" w:history="1">
              <w:r w:rsidR="0077754E" w:rsidRPr="002B049C">
                <w:rPr>
                  <w:rStyle w:val="Hyperlink"/>
                  <w:rFonts w:cs="Times New Roman"/>
                  <w:i w:val="0"/>
                  <w:sz w:val="22"/>
                  <w:lang w:val="en-US"/>
                </w:rPr>
                <w:t>https://bcnroc.ajuntament.barcelona.cat/jspui/handle/11703/84850</w:t>
              </w:r>
            </w:hyperlink>
            <w:r w:rsidR="0077754E" w:rsidRPr="002B049C">
              <w:rPr>
                <w:rFonts w:cs="Times New Roman"/>
                <w:i w:val="0"/>
                <w:sz w:val="22"/>
                <w:lang w:val="en-US"/>
              </w:rPr>
              <w:t xml:space="preserve"> </w:t>
            </w:r>
            <w:r w:rsidR="003370EA" w:rsidRPr="002B049C">
              <w:rPr>
                <w:rFonts w:cs="Times New Roman"/>
                <w:i w:val="0"/>
                <w:color w:val="000000" w:themeColor="text1"/>
                <w:sz w:val="22"/>
                <w:lang w:val="en-US"/>
              </w:rPr>
              <w:t>(last access: 11 November 2024)</w:t>
            </w:r>
          </w:p>
          <w:p w14:paraId="09D547F1" w14:textId="49DBF6BE" w:rsidR="00D8377B" w:rsidRPr="002B049C" w:rsidRDefault="00D8377B" w:rsidP="00A43391">
            <w:pPr>
              <w:spacing w:after="40"/>
              <w:rPr>
                <w:rFonts w:cs="Times New Roman"/>
                <w:i w:val="0"/>
                <w:sz w:val="22"/>
                <w:lang w:val="en-US"/>
              </w:rPr>
            </w:pPr>
            <w:proofErr w:type="spellStart"/>
            <w:r w:rsidRPr="002B049C">
              <w:rPr>
                <w:rFonts w:cs="Times New Roman"/>
                <w:i w:val="0"/>
                <w:sz w:val="22"/>
                <w:lang w:val="en-US"/>
              </w:rPr>
              <w:t>Ajuntament</w:t>
            </w:r>
            <w:proofErr w:type="spellEnd"/>
            <w:r w:rsidRPr="002B049C">
              <w:rPr>
                <w:rFonts w:cs="Times New Roman"/>
                <w:i w:val="0"/>
                <w:sz w:val="22"/>
                <w:lang w:val="en-US"/>
              </w:rPr>
              <w:t xml:space="preserve"> de Barcelona. (</w:t>
            </w:r>
            <w:r w:rsidR="00101D11" w:rsidRPr="002B049C">
              <w:rPr>
                <w:rFonts w:cs="Times New Roman"/>
                <w:i w:val="0"/>
                <w:sz w:val="22"/>
                <w:lang w:val="en-US"/>
              </w:rPr>
              <w:t>2017</w:t>
            </w:r>
            <w:r w:rsidRPr="002B049C">
              <w:rPr>
                <w:rFonts w:cs="Times New Roman"/>
                <w:i w:val="0"/>
                <w:sz w:val="22"/>
                <w:lang w:val="en-US"/>
              </w:rPr>
              <w:t>)</w:t>
            </w:r>
            <w:r w:rsidR="00101D11" w:rsidRPr="002B049C">
              <w:rPr>
                <w:rFonts w:cs="Times New Roman"/>
                <w:i w:val="0"/>
                <w:sz w:val="22"/>
                <w:lang w:val="en-US"/>
              </w:rPr>
              <w:t>.</w:t>
            </w:r>
            <w:r w:rsidR="003370EA" w:rsidRPr="002B049C">
              <w:rPr>
                <w:rFonts w:cs="Times New Roman"/>
                <w:sz w:val="22"/>
                <w:lang w:val="en-US"/>
              </w:rPr>
              <w:t xml:space="preserve"> </w:t>
            </w:r>
            <w:proofErr w:type="spellStart"/>
            <w:r w:rsidR="003370EA" w:rsidRPr="002B049C">
              <w:rPr>
                <w:rFonts w:cs="Times New Roman"/>
                <w:sz w:val="22"/>
                <w:lang w:val="en-US"/>
              </w:rPr>
              <w:t>Reglament</w:t>
            </w:r>
            <w:proofErr w:type="spellEnd"/>
            <w:r w:rsidR="003370EA" w:rsidRPr="002B049C">
              <w:rPr>
                <w:rFonts w:cs="Times New Roman"/>
                <w:sz w:val="22"/>
                <w:lang w:val="en-US"/>
              </w:rPr>
              <w:t xml:space="preserve"> de </w:t>
            </w:r>
            <w:proofErr w:type="spellStart"/>
            <w:r w:rsidR="003370EA" w:rsidRPr="002B049C">
              <w:rPr>
                <w:rFonts w:cs="Times New Roman"/>
                <w:sz w:val="22"/>
                <w:lang w:val="en-US"/>
              </w:rPr>
              <w:t>Participació</w:t>
            </w:r>
            <w:proofErr w:type="spellEnd"/>
            <w:r w:rsidR="003370EA" w:rsidRPr="002B049C">
              <w:rPr>
                <w:rFonts w:cs="Times New Roman"/>
                <w:sz w:val="22"/>
                <w:lang w:val="en-US"/>
              </w:rPr>
              <w:t xml:space="preserve"> </w:t>
            </w:r>
            <w:proofErr w:type="spellStart"/>
            <w:r w:rsidR="003370EA" w:rsidRPr="002B049C">
              <w:rPr>
                <w:rFonts w:cs="Times New Roman"/>
                <w:sz w:val="22"/>
                <w:lang w:val="en-US"/>
              </w:rPr>
              <w:t>Ciutadana</w:t>
            </w:r>
            <w:proofErr w:type="spellEnd"/>
            <w:r w:rsidR="003370EA" w:rsidRPr="002B049C">
              <w:rPr>
                <w:rFonts w:cs="Times New Roman"/>
                <w:i w:val="0"/>
                <w:sz w:val="22"/>
                <w:lang w:val="en-US"/>
              </w:rPr>
              <w:t xml:space="preserve"> </w:t>
            </w:r>
            <w:r w:rsidR="003370EA" w:rsidRPr="002B049C">
              <w:rPr>
                <w:rFonts w:cs="Times New Roman"/>
                <w:sz w:val="22"/>
                <w:lang w:val="en-US"/>
              </w:rPr>
              <w:t>[Regulations on citizen participation]</w:t>
            </w:r>
            <w:r w:rsidR="003370EA" w:rsidRPr="002B049C">
              <w:rPr>
                <w:rFonts w:cs="Times New Roman"/>
                <w:i w:val="0"/>
                <w:sz w:val="22"/>
                <w:lang w:val="en-US"/>
              </w:rPr>
              <w:t>.</w:t>
            </w:r>
            <w:r w:rsidR="002D5456" w:rsidRPr="002B049C">
              <w:rPr>
                <w:rFonts w:cs="Times New Roman"/>
                <w:sz w:val="22"/>
                <w:lang w:val="en-US"/>
              </w:rPr>
              <w:t xml:space="preserve"> </w:t>
            </w:r>
            <w:hyperlink r:id="rId53" w:history="1">
              <w:r w:rsidR="002D5456" w:rsidRPr="002B049C">
                <w:rPr>
                  <w:rStyle w:val="Hyperlink"/>
                  <w:rFonts w:cs="Times New Roman"/>
                  <w:i w:val="0"/>
                  <w:sz w:val="22"/>
                  <w:lang w:val="en-US"/>
                </w:rPr>
                <w:t>https://bcnroc.ajuntament.barcelona.cat/jspui/handle/11703/106138</w:t>
              </w:r>
            </w:hyperlink>
            <w:r w:rsidR="002D5456" w:rsidRPr="002B049C">
              <w:rPr>
                <w:rFonts w:cs="Times New Roman"/>
                <w:i w:val="0"/>
                <w:sz w:val="22"/>
                <w:lang w:val="en-US"/>
              </w:rPr>
              <w:t xml:space="preserve"> </w:t>
            </w:r>
            <w:r w:rsidR="00005DAE" w:rsidRPr="002B049C">
              <w:rPr>
                <w:rFonts w:cs="Times New Roman"/>
                <w:i w:val="0"/>
                <w:color w:val="000000" w:themeColor="text1"/>
                <w:sz w:val="22"/>
                <w:lang w:val="en-US"/>
              </w:rPr>
              <w:t>(last access: 11 November 2024)</w:t>
            </w:r>
          </w:p>
          <w:p w14:paraId="6BA3813A" w14:textId="058762E7" w:rsidR="00985E60" w:rsidRPr="002B049C" w:rsidRDefault="004818C9" w:rsidP="00205AE3">
            <w:pPr>
              <w:spacing w:after="40"/>
              <w:rPr>
                <w:rFonts w:cs="Times New Roman"/>
                <w:i w:val="0"/>
                <w:sz w:val="22"/>
                <w:highlight w:val="yellow"/>
                <w:lang w:val="en-US"/>
              </w:rPr>
            </w:pPr>
            <w:proofErr w:type="spellStart"/>
            <w:r w:rsidRPr="002B049C">
              <w:rPr>
                <w:rFonts w:cs="Times New Roman"/>
                <w:i w:val="0"/>
                <w:sz w:val="22"/>
                <w:lang w:val="en-US"/>
              </w:rPr>
              <w:t>Ajuntament</w:t>
            </w:r>
            <w:proofErr w:type="spellEnd"/>
            <w:r w:rsidRPr="002B049C">
              <w:rPr>
                <w:rFonts w:cs="Times New Roman"/>
                <w:i w:val="0"/>
                <w:sz w:val="22"/>
                <w:lang w:val="en-US"/>
              </w:rPr>
              <w:t xml:space="preserve"> de Barcelona. (2022). </w:t>
            </w:r>
            <w:proofErr w:type="spellStart"/>
            <w:r w:rsidR="00205AE3" w:rsidRPr="002B049C">
              <w:rPr>
                <w:rFonts w:cs="Times New Roman"/>
                <w:sz w:val="22"/>
                <w:lang w:val="en-US"/>
              </w:rPr>
              <w:t>Reglament</w:t>
            </w:r>
            <w:proofErr w:type="spellEnd"/>
            <w:r w:rsidR="00205AE3" w:rsidRPr="002B049C">
              <w:rPr>
                <w:rFonts w:cs="Times New Roman"/>
                <w:sz w:val="22"/>
                <w:lang w:val="en-US"/>
              </w:rPr>
              <w:t xml:space="preserve"> de </w:t>
            </w:r>
            <w:proofErr w:type="spellStart"/>
            <w:r w:rsidR="00205AE3" w:rsidRPr="002B049C">
              <w:rPr>
                <w:rFonts w:cs="Times New Roman"/>
                <w:sz w:val="22"/>
                <w:lang w:val="en-US"/>
              </w:rPr>
              <w:t>Participació</w:t>
            </w:r>
            <w:proofErr w:type="spellEnd"/>
            <w:r w:rsidR="00205AE3" w:rsidRPr="002B049C">
              <w:rPr>
                <w:rFonts w:cs="Times New Roman"/>
                <w:sz w:val="22"/>
                <w:lang w:val="en-US"/>
              </w:rPr>
              <w:t xml:space="preserve"> </w:t>
            </w:r>
            <w:proofErr w:type="spellStart"/>
            <w:r w:rsidR="00205AE3" w:rsidRPr="002B049C">
              <w:rPr>
                <w:rFonts w:cs="Times New Roman"/>
                <w:sz w:val="22"/>
                <w:lang w:val="en-US"/>
              </w:rPr>
              <w:t>Ciutadana</w:t>
            </w:r>
            <w:proofErr w:type="spellEnd"/>
            <w:r w:rsidR="00205AE3" w:rsidRPr="002B049C">
              <w:rPr>
                <w:rFonts w:cs="Times New Roman"/>
                <w:i w:val="0"/>
                <w:sz w:val="22"/>
                <w:lang w:val="en-US"/>
              </w:rPr>
              <w:t xml:space="preserve"> </w:t>
            </w:r>
            <w:r w:rsidR="006534B9" w:rsidRPr="002B049C">
              <w:rPr>
                <w:rFonts w:cs="Times New Roman"/>
                <w:sz w:val="22"/>
                <w:lang w:val="en-US"/>
              </w:rPr>
              <w:t>[Regulations on citizen participation]</w:t>
            </w:r>
            <w:r w:rsidR="006534B9" w:rsidRPr="002B049C">
              <w:rPr>
                <w:rFonts w:cs="Times New Roman"/>
                <w:i w:val="0"/>
                <w:sz w:val="22"/>
                <w:lang w:val="en-US"/>
              </w:rPr>
              <w:t xml:space="preserve">. </w:t>
            </w:r>
            <w:hyperlink r:id="rId54" w:history="1">
              <w:r w:rsidR="00205AE3" w:rsidRPr="002B049C">
                <w:rPr>
                  <w:rStyle w:val="Hyperlink"/>
                  <w:rFonts w:cs="Times New Roman"/>
                  <w:i w:val="0"/>
                  <w:sz w:val="22"/>
                  <w:lang w:val="en-US"/>
                </w:rPr>
                <w:t>https://bcnroc.ajuntament.barcelona.cat/jspui/handle/11703/126132</w:t>
              </w:r>
            </w:hyperlink>
            <w:r w:rsidR="00205AE3" w:rsidRPr="002B049C">
              <w:rPr>
                <w:rFonts w:cs="Times New Roman"/>
                <w:i w:val="0"/>
                <w:color w:val="000000" w:themeColor="text1"/>
                <w:sz w:val="22"/>
                <w:lang w:val="en-US"/>
              </w:rPr>
              <w:t xml:space="preserve"> </w:t>
            </w:r>
            <w:r w:rsidR="006534B9" w:rsidRPr="002B049C">
              <w:rPr>
                <w:rFonts w:cs="Times New Roman"/>
                <w:i w:val="0"/>
                <w:color w:val="000000" w:themeColor="text1"/>
                <w:sz w:val="22"/>
                <w:lang w:val="en-US"/>
              </w:rPr>
              <w:t>(last access: 11 November 2024)</w:t>
            </w:r>
          </w:p>
        </w:tc>
        <w:tc>
          <w:tcPr>
            <w:tcW w:w="1586" w:type="dxa"/>
          </w:tcPr>
          <w:p w14:paraId="7AA17D56" w14:textId="7E4682A3" w:rsidR="00985E60" w:rsidRPr="002B049C" w:rsidRDefault="0080022E" w:rsidP="00A43391">
            <w:pPr>
              <w:spacing w:after="100" w:afterAutospacing="1"/>
              <w:rPr>
                <w:rFonts w:cs="Times New Roman"/>
                <w:i w:val="0"/>
                <w:sz w:val="22"/>
                <w:lang w:val="en-US"/>
              </w:rPr>
            </w:pPr>
            <w:r w:rsidRPr="002B049C">
              <w:rPr>
                <w:rFonts w:cs="Times New Roman"/>
                <w:i w:val="0"/>
                <w:sz w:val="22"/>
                <w:lang w:val="en-US"/>
              </w:rPr>
              <w:t>2002</w:t>
            </w:r>
          </w:p>
        </w:tc>
        <w:tc>
          <w:tcPr>
            <w:tcW w:w="1099" w:type="dxa"/>
          </w:tcPr>
          <w:p w14:paraId="20524268" w14:textId="77777777" w:rsidR="00985E60" w:rsidRPr="002B049C" w:rsidRDefault="00267755"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202F45E3" w14:textId="77777777" w:rsidTr="005B276D">
        <w:trPr>
          <w:cantSplit/>
        </w:trPr>
        <w:tc>
          <w:tcPr>
            <w:tcW w:w="1555" w:type="dxa"/>
          </w:tcPr>
          <w:p w14:paraId="03182EE8"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Sweden</w:t>
            </w:r>
          </w:p>
        </w:tc>
        <w:tc>
          <w:tcPr>
            <w:tcW w:w="10037" w:type="dxa"/>
          </w:tcPr>
          <w:p w14:paraId="51CC388C" w14:textId="77777777" w:rsidR="00985E60" w:rsidRPr="002B049C" w:rsidRDefault="00985E60" w:rsidP="00A43391">
            <w:pPr>
              <w:spacing w:after="40"/>
              <w:rPr>
                <w:rFonts w:cs="Times New Roman"/>
                <w:i w:val="0"/>
                <w:sz w:val="22"/>
                <w:lang w:val="en-US"/>
              </w:rPr>
            </w:pPr>
            <w:r w:rsidRPr="002B049C">
              <w:rPr>
                <w:rFonts w:cs="Times New Roman"/>
                <w:i w:val="0"/>
                <w:sz w:val="22"/>
                <w:lang w:val="en-US"/>
              </w:rPr>
              <w:t>NA</w:t>
            </w:r>
          </w:p>
        </w:tc>
        <w:tc>
          <w:tcPr>
            <w:tcW w:w="1586" w:type="dxa"/>
          </w:tcPr>
          <w:p w14:paraId="22A22A88"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c>
          <w:tcPr>
            <w:tcW w:w="1099" w:type="dxa"/>
          </w:tcPr>
          <w:p w14:paraId="42465B74"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5AA4EDBD" w14:textId="77777777" w:rsidTr="005B276D">
        <w:trPr>
          <w:cantSplit/>
        </w:trPr>
        <w:tc>
          <w:tcPr>
            <w:tcW w:w="1555" w:type="dxa"/>
          </w:tcPr>
          <w:p w14:paraId="5098D9A6" w14:textId="77777777" w:rsidR="00985E60" w:rsidRPr="002B049C" w:rsidRDefault="00985E60" w:rsidP="00A43391">
            <w:pPr>
              <w:spacing w:after="100" w:afterAutospacing="1"/>
              <w:rPr>
                <w:rFonts w:cs="Times New Roman"/>
                <w:i w:val="0"/>
                <w:sz w:val="22"/>
                <w:highlight w:val="yellow"/>
                <w:lang w:val="en-US"/>
              </w:rPr>
            </w:pPr>
            <w:r w:rsidRPr="002B049C">
              <w:rPr>
                <w:rFonts w:cs="Times New Roman"/>
                <w:i w:val="0"/>
                <w:sz w:val="22"/>
                <w:lang w:val="en-US"/>
              </w:rPr>
              <w:t>Switzerland</w:t>
            </w:r>
          </w:p>
        </w:tc>
        <w:tc>
          <w:tcPr>
            <w:tcW w:w="10037" w:type="dxa"/>
          </w:tcPr>
          <w:p w14:paraId="41EE3060" w14:textId="7231BA03" w:rsidR="006E2DDB" w:rsidRPr="002B049C" w:rsidRDefault="00095041" w:rsidP="006E2DDB">
            <w:pPr>
              <w:spacing w:after="40"/>
              <w:rPr>
                <w:rFonts w:cs="Times New Roman"/>
                <w:i w:val="0"/>
                <w:sz w:val="22"/>
                <w:lang w:val="en-US"/>
              </w:rPr>
            </w:pPr>
            <w:r w:rsidRPr="0065052D">
              <w:rPr>
                <w:rFonts w:cs="Times New Roman"/>
                <w:i w:val="0"/>
                <w:sz w:val="22"/>
              </w:rPr>
              <w:t xml:space="preserve">Die Publikationsplattform des Bundesrechts, Schweizerische Eidgenossenschaft. </w:t>
            </w:r>
            <w:r w:rsidRPr="002B049C">
              <w:rPr>
                <w:rFonts w:cs="Times New Roman"/>
                <w:i w:val="0"/>
                <w:sz w:val="22"/>
                <w:lang w:val="en-US"/>
              </w:rPr>
              <w:t xml:space="preserve">(n.d.). </w:t>
            </w:r>
            <w:proofErr w:type="spellStart"/>
            <w:r w:rsidR="006E2DDB" w:rsidRPr="002B049C">
              <w:rPr>
                <w:rFonts w:cs="Times New Roman"/>
                <w:sz w:val="22"/>
                <w:lang w:val="en-US"/>
              </w:rPr>
              <w:t>Bundesgesetz</w:t>
            </w:r>
            <w:proofErr w:type="spellEnd"/>
            <w:r w:rsidR="006E2DDB" w:rsidRPr="002B049C">
              <w:rPr>
                <w:rFonts w:cs="Times New Roman"/>
                <w:sz w:val="22"/>
                <w:lang w:val="en-US"/>
              </w:rPr>
              <w:t xml:space="preserve"> </w:t>
            </w:r>
            <w:proofErr w:type="spellStart"/>
            <w:r w:rsidR="006E2DDB" w:rsidRPr="002B049C">
              <w:rPr>
                <w:rFonts w:cs="Times New Roman"/>
                <w:sz w:val="22"/>
                <w:lang w:val="en-US"/>
              </w:rPr>
              <w:t>über</w:t>
            </w:r>
            <w:proofErr w:type="spellEnd"/>
            <w:r w:rsidR="006E2DDB" w:rsidRPr="002B049C">
              <w:rPr>
                <w:rFonts w:cs="Times New Roman"/>
                <w:sz w:val="22"/>
                <w:lang w:val="en-US"/>
              </w:rPr>
              <w:t xml:space="preserve"> die </w:t>
            </w:r>
            <w:proofErr w:type="spellStart"/>
            <w:r w:rsidR="006E2DDB" w:rsidRPr="002B049C">
              <w:rPr>
                <w:rFonts w:cs="Times New Roman"/>
                <w:sz w:val="22"/>
                <w:lang w:val="en-US"/>
              </w:rPr>
              <w:t>politischen</w:t>
            </w:r>
            <w:proofErr w:type="spellEnd"/>
            <w:r w:rsidR="006E2DDB" w:rsidRPr="002B049C">
              <w:rPr>
                <w:rFonts w:cs="Times New Roman"/>
                <w:sz w:val="22"/>
                <w:lang w:val="en-US"/>
              </w:rPr>
              <w:t xml:space="preserve"> </w:t>
            </w:r>
            <w:proofErr w:type="spellStart"/>
            <w:r w:rsidR="006E2DDB" w:rsidRPr="002B049C">
              <w:rPr>
                <w:rFonts w:cs="Times New Roman"/>
                <w:sz w:val="22"/>
                <w:lang w:val="en-US"/>
              </w:rPr>
              <w:t>Rechte</w:t>
            </w:r>
            <w:proofErr w:type="spellEnd"/>
            <w:r w:rsidR="00672B84" w:rsidRPr="002B049C">
              <w:rPr>
                <w:rFonts w:cs="Times New Roman"/>
                <w:sz w:val="22"/>
                <w:lang w:val="en-US"/>
              </w:rPr>
              <w:t xml:space="preserve"> (AS 2002 3193)</w:t>
            </w:r>
            <w:r w:rsidR="006E2DDB" w:rsidRPr="002B049C">
              <w:rPr>
                <w:rFonts w:cs="Times New Roman"/>
                <w:sz w:val="22"/>
                <w:lang w:val="en-US"/>
              </w:rPr>
              <w:t xml:space="preserve"> [Federal Law on Political Rights</w:t>
            </w:r>
            <w:r w:rsidR="00672B84" w:rsidRPr="002B049C">
              <w:rPr>
                <w:rFonts w:cs="Times New Roman"/>
                <w:sz w:val="22"/>
                <w:lang w:val="en-US"/>
              </w:rPr>
              <w:t xml:space="preserve"> (AS 2002 3193)</w:t>
            </w:r>
            <w:r w:rsidR="006E2DDB" w:rsidRPr="002B049C">
              <w:rPr>
                <w:rFonts w:cs="Times New Roman"/>
                <w:sz w:val="22"/>
                <w:lang w:val="en-US"/>
              </w:rPr>
              <w:t>]</w:t>
            </w:r>
            <w:r w:rsidR="00672B84" w:rsidRPr="002B049C">
              <w:rPr>
                <w:rFonts w:cs="Times New Roman"/>
                <w:sz w:val="22"/>
                <w:lang w:val="en-US"/>
              </w:rPr>
              <w:t>.</w:t>
            </w:r>
            <w:r w:rsidR="00060C6E" w:rsidRPr="002B049C">
              <w:rPr>
                <w:rFonts w:cs="Times New Roman"/>
                <w:sz w:val="22"/>
                <w:lang w:val="en-US"/>
              </w:rPr>
              <w:t xml:space="preserve"> </w:t>
            </w:r>
            <w:hyperlink r:id="rId55" w:history="1">
              <w:r w:rsidR="00060C6E" w:rsidRPr="002B049C">
                <w:rPr>
                  <w:rStyle w:val="Hyperlink"/>
                  <w:rFonts w:cs="Times New Roman"/>
                  <w:i w:val="0"/>
                  <w:sz w:val="22"/>
                  <w:lang w:val="en-US"/>
                </w:rPr>
                <w:t>https://www.fedlex.admin.ch/eli/oc/2002/478/en</w:t>
              </w:r>
            </w:hyperlink>
            <w:r w:rsidR="00060C6E" w:rsidRPr="002B049C">
              <w:rPr>
                <w:rFonts w:cs="Times New Roman"/>
                <w:i w:val="0"/>
                <w:sz w:val="22"/>
                <w:lang w:val="en-US"/>
              </w:rPr>
              <w:t xml:space="preserve"> </w:t>
            </w:r>
            <w:r w:rsidR="001B009E" w:rsidRPr="002B049C">
              <w:rPr>
                <w:rFonts w:cs="Times New Roman"/>
                <w:i w:val="0"/>
                <w:color w:val="000000" w:themeColor="text1"/>
                <w:sz w:val="22"/>
                <w:lang w:val="en-US"/>
              </w:rPr>
              <w:t>(last access: 11 November 2024)</w:t>
            </w:r>
          </w:p>
          <w:p w14:paraId="12E29A63" w14:textId="314CDA4B" w:rsidR="006E2DDB" w:rsidRPr="002B049C" w:rsidRDefault="00095041" w:rsidP="00A43391">
            <w:pPr>
              <w:spacing w:after="40"/>
              <w:rPr>
                <w:rFonts w:cs="Times New Roman"/>
                <w:i w:val="0"/>
                <w:sz w:val="22"/>
                <w:lang w:val="en-US"/>
              </w:rPr>
            </w:pPr>
            <w:r w:rsidRPr="0065052D">
              <w:rPr>
                <w:rFonts w:cs="Times New Roman"/>
                <w:i w:val="0"/>
                <w:sz w:val="22"/>
              </w:rPr>
              <w:t>Die Publikationsplattform des Bundesrechts, Schweizerische Eidgenossenschaft. (</w:t>
            </w:r>
            <w:proofErr w:type="spellStart"/>
            <w:r w:rsidRPr="0065052D">
              <w:rPr>
                <w:rFonts w:cs="Times New Roman"/>
                <w:i w:val="0"/>
                <w:sz w:val="22"/>
              </w:rPr>
              <w:t>n.d</w:t>
            </w:r>
            <w:proofErr w:type="spellEnd"/>
            <w:r w:rsidRPr="0065052D">
              <w:rPr>
                <w:rFonts w:cs="Times New Roman"/>
                <w:i w:val="0"/>
                <w:sz w:val="22"/>
              </w:rPr>
              <w:t xml:space="preserve">.). </w:t>
            </w:r>
            <w:r w:rsidR="00070D04" w:rsidRPr="0065052D">
              <w:rPr>
                <w:rFonts w:cs="Times New Roman"/>
                <w:sz w:val="22"/>
              </w:rPr>
              <w:t>Botschaft über eine Änderung des Bundesgesetzes über die politischen Rechte</w:t>
            </w:r>
            <w:r w:rsidR="0064736B" w:rsidRPr="0065052D">
              <w:rPr>
                <w:rFonts w:cs="Times New Roman"/>
                <w:sz w:val="22"/>
              </w:rPr>
              <w:t xml:space="preserve"> (</w:t>
            </w:r>
            <w:proofErr w:type="spellStart"/>
            <w:r w:rsidR="0064736B" w:rsidRPr="0065052D">
              <w:rPr>
                <w:rFonts w:cs="Times New Roman"/>
                <w:sz w:val="22"/>
              </w:rPr>
              <w:t>BBl</w:t>
            </w:r>
            <w:proofErr w:type="spellEnd"/>
            <w:r w:rsidR="0064736B" w:rsidRPr="0065052D">
              <w:rPr>
                <w:rFonts w:cs="Times New Roman"/>
                <w:sz w:val="22"/>
              </w:rPr>
              <w:t xml:space="preserve"> 2001 6401)</w:t>
            </w:r>
            <w:r w:rsidR="00070D04" w:rsidRPr="0065052D">
              <w:rPr>
                <w:rFonts w:cs="Times New Roman"/>
                <w:sz w:val="22"/>
              </w:rPr>
              <w:t xml:space="preserve"> [Message on an </w:t>
            </w:r>
            <w:proofErr w:type="spellStart"/>
            <w:r w:rsidR="00070D04" w:rsidRPr="0065052D">
              <w:rPr>
                <w:rFonts w:cs="Times New Roman"/>
                <w:sz w:val="22"/>
              </w:rPr>
              <w:t>amendment</w:t>
            </w:r>
            <w:proofErr w:type="spellEnd"/>
            <w:r w:rsidR="00070D04" w:rsidRPr="0065052D">
              <w:rPr>
                <w:rFonts w:cs="Times New Roman"/>
                <w:sz w:val="22"/>
              </w:rPr>
              <w:t xml:space="preserve"> </w:t>
            </w:r>
            <w:proofErr w:type="spellStart"/>
            <w:r w:rsidR="00070D04" w:rsidRPr="0065052D">
              <w:rPr>
                <w:rFonts w:cs="Times New Roman"/>
                <w:sz w:val="22"/>
              </w:rPr>
              <w:t>to</w:t>
            </w:r>
            <w:proofErr w:type="spellEnd"/>
            <w:r w:rsidR="00070D04" w:rsidRPr="0065052D">
              <w:rPr>
                <w:rFonts w:cs="Times New Roman"/>
                <w:sz w:val="22"/>
              </w:rPr>
              <w:t xml:space="preserve"> </w:t>
            </w:r>
            <w:proofErr w:type="spellStart"/>
            <w:r w:rsidR="00070D04" w:rsidRPr="0065052D">
              <w:rPr>
                <w:rFonts w:cs="Times New Roman"/>
                <w:sz w:val="22"/>
              </w:rPr>
              <w:t>the</w:t>
            </w:r>
            <w:proofErr w:type="spellEnd"/>
            <w:r w:rsidR="00070D04" w:rsidRPr="0065052D">
              <w:rPr>
                <w:rFonts w:cs="Times New Roman"/>
                <w:sz w:val="22"/>
              </w:rPr>
              <w:t xml:space="preserve"> Federal Law on Political Rights</w:t>
            </w:r>
            <w:r w:rsidR="0064736B" w:rsidRPr="0065052D">
              <w:rPr>
                <w:rFonts w:cs="Times New Roman"/>
                <w:sz w:val="22"/>
              </w:rPr>
              <w:t xml:space="preserve"> (</w:t>
            </w:r>
            <w:proofErr w:type="spellStart"/>
            <w:r w:rsidR="0064736B" w:rsidRPr="0065052D">
              <w:rPr>
                <w:rFonts w:cs="Times New Roman"/>
                <w:sz w:val="22"/>
              </w:rPr>
              <w:t>BBl</w:t>
            </w:r>
            <w:proofErr w:type="spellEnd"/>
            <w:r w:rsidR="0064736B" w:rsidRPr="0065052D">
              <w:rPr>
                <w:rFonts w:cs="Times New Roman"/>
                <w:sz w:val="22"/>
              </w:rPr>
              <w:t xml:space="preserve"> 2001 6401)</w:t>
            </w:r>
            <w:r w:rsidR="00070D04" w:rsidRPr="0065052D">
              <w:rPr>
                <w:rFonts w:cs="Times New Roman"/>
                <w:sz w:val="22"/>
              </w:rPr>
              <w:t>]</w:t>
            </w:r>
            <w:r w:rsidR="00672B84" w:rsidRPr="0065052D">
              <w:rPr>
                <w:rFonts w:cs="Times New Roman"/>
                <w:sz w:val="22"/>
              </w:rPr>
              <w:t xml:space="preserve">. </w:t>
            </w:r>
            <w:hyperlink r:id="rId56" w:history="1">
              <w:r w:rsidR="005B11B4" w:rsidRPr="002B049C">
                <w:rPr>
                  <w:rStyle w:val="Hyperlink"/>
                  <w:rFonts w:cs="Times New Roman"/>
                  <w:i w:val="0"/>
                  <w:sz w:val="22"/>
                  <w:lang w:val="en-US"/>
                </w:rPr>
                <w:t>https://www.fedlex.admin.ch/eli/fga/2001/1111/de</w:t>
              </w:r>
            </w:hyperlink>
            <w:r w:rsidR="005B11B4" w:rsidRPr="002B049C">
              <w:rPr>
                <w:rFonts w:cs="Times New Roman"/>
                <w:i w:val="0"/>
                <w:sz w:val="22"/>
                <w:lang w:val="en-US"/>
              </w:rPr>
              <w:t xml:space="preserve"> </w:t>
            </w:r>
            <w:r w:rsidR="00070D04" w:rsidRPr="002B049C">
              <w:rPr>
                <w:rFonts w:cs="Times New Roman"/>
                <w:i w:val="0"/>
                <w:sz w:val="22"/>
                <w:lang w:val="en-US"/>
              </w:rPr>
              <w:t xml:space="preserve"> </w:t>
            </w:r>
            <w:r w:rsidR="005B11B4" w:rsidRPr="002B049C">
              <w:rPr>
                <w:rFonts w:cs="Times New Roman"/>
                <w:i w:val="0"/>
                <w:color w:val="000000" w:themeColor="text1"/>
                <w:sz w:val="22"/>
                <w:lang w:val="en-US"/>
              </w:rPr>
              <w:t>(last access: 11 November 2024)</w:t>
            </w:r>
          </w:p>
        </w:tc>
        <w:tc>
          <w:tcPr>
            <w:tcW w:w="1586" w:type="dxa"/>
          </w:tcPr>
          <w:p w14:paraId="1A497CB8" w14:textId="51FBE8CA" w:rsidR="00985E60" w:rsidRPr="002B049C" w:rsidRDefault="006E2DDB" w:rsidP="00A43391">
            <w:pPr>
              <w:spacing w:after="100" w:afterAutospacing="1"/>
              <w:rPr>
                <w:rFonts w:cs="Times New Roman"/>
                <w:i w:val="0"/>
                <w:sz w:val="22"/>
                <w:lang w:val="en-US"/>
              </w:rPr>
            </w:pPr>
            <w:r w:rsidRPr="002B049C">
              <w:rPr>
                <w:rFonts w:cs="Times New Roman"/>
                <w:i w:val="0"/>
                <w:sz w:val="22"/>
                <w:lang w:val="en-US"/>
              </w:rPr>
              <w:t>200</w:t>
            </w:r>
            <w:r w:rsidR="00672B84" w:rsidRPr="002B049C">
              <w:rPr>
                <w:rFonts w:cs="Times New Roman"/>
                <w:i w:val="0"/>
                <w:sz w:val="22"/>
                <w:lang w:val="en-US"/>
              </w:rPr>
              <w:t>3</w:t>
            </w:r>
          </w:p>
        </w:tc>
        <w:tc>
          <w:tcPr>
            <w:tcW w:w="1099" w:type="dxa"/>
          </w:tcPr>
          <w:p w14:paraId="10424D87" w14:textId="77777777" w:rsidR="00985E60" w:rsidRPr="002B049C" w:rsidRDefault="003B487B"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2DDD010E" w14:textId="77777777" w:rsidTr="005B276D">
        <w:trPr>
          <w:cantSplit/>
        </w:trPr>
        <w:tc>
          <w:tcPr>
            <w:tcW w:w="1555" w:type="dxa"/>
          </w:tcPr>
          <w:p w14:paraId="04414042" w14:textId="77777777" w:rsidR="00985E60" w:rsidRPr="002B049C" w:rsidRDefault="00985E60" w:rsidP="00A43391">
            <w:pPr>
              <w:spacing w:after="100" w:afterAutospacing="1"/>
              <w:rPr>
                <w:rFonts w:cs="Times New Roman"/>
                <w:i w:val="0"/>
                <w:sz w:val="22"/>
                <w:highlight w:val="yellow"/>
                <w:lang w:val="en-US"/>
              </w:rPr>
            </w:pPr>
            <w:r w:rsidRPr="002B049C">
              <w:rPr>
                <w:rFonts w:cs="Times New Roman"/>
                <w:i w:val="0"/>
                <w:sz w:val="22"/>
                <w:lang w:val="en-US"/>
              </w:rPr>
              <w:lastRenderedPageBreak/>
              <w:t>Turkey</w:t>
            </w:r>
          </w:p>
        </w:tc>
        <w:tc>
          <w:tcPr>
            <w:tcW w:w="10037" w:type="dxa"/>
          </w:tcPr>
          <w:p w14:paraId="440B3309" w14:textId="77777777" w:rsidR="00B2657E" w:rsidRPr="002B049C" w:rsidRDefault="00B2657E" w:rsidP="00A43391">
            <w:pPr>
              <w:spacing w:after="40"/>
              <w:rPr>
                <w:rFonts w:cs="Times New Roman"/>
                <w:i w:val="0"/>
                <w:sz w:val="22"/>
                <w:lang w:val="en-US"/>
              </w:rPr>
            </w:pPr>
            <w:r w:rsidRPr="002B049C">
              <w:rPr>
                <w:rFonts w:cs="Times New Roman"/>
                <w:i w:val="0"/>
                <w:sz w:val="22"/>
                <w:lang w:val="en-US"/>
              </w:rPr>
              <w:t xml:space="preserve">In 2012, legislation was amended by Law 6304 and the possibility of e-voting for out-of-the-country voters was introduced. </w:t>
            </w:r>
            <w:r w:rsidRPr="002B049C">
              <w:rPr>
                <w:rStyle w:val="FootnoteReference"/>
                <w:rFonts w:cs="Times New Roman"/>
                <w:i w:val="0"/>
                <w:sz w:val="22"/>
                <w:lang w:val="en-US"/>
              </w:rPr>
              <w:footnoteReference w:id="8"/>
            </w:r>
          </w:p>
          <w:p w14:paraId="10A2AA08" w14:textId="40696582" w:rsidR="003B487B" w:rsidRPr="002B049C" w:rsidRDefault="00B70A24" w:rsidP="001C5AB1">
            <w:pPr>
              <w:spacing w:after="40"/>
              <w:rPr>
                <w:rFonts w:cs="Times New Roman"/>
                <w:i w:val="0"/>
                <w:sz w:val="22"/>
                <w:lang w:val="en-US"/>
              </w:rPr>
            </w:pPr>
            <w:r w:rsidRPr="002B049C">
              <w:rPr>
                <w:rFonts w:cs="Times New Roman"/>
                <w:i w:val="0"/>
                <w:sz w:val="22"/>
                <w:lang w:val="en-US"/>
              </w:rPr>
              <w:t>Supreme Election Council of Turkey. (2018</w:t>
            </w:r>
            <w:r w:rsidRPr="002B049C">
              <w:rPr>
                <w:rFonts w:cs="Times New Roman"/>
                <w:sz w:val="22"/>
                <w:lang w:val="en-US"/>
              </w:rPr>
              <w:t>). Law on basic provisions of elections and electoral registers (Law No. 298)</w:t>
            </w:r>
            <w:r w:rsidRPr="002B049C">
              <w:rPr>
                <w:rFonts w:cs="Times New Roman"/>
                <w:i w:val="0"/>
                <w:sz w:val="22"/>
                <w:lang w:val="en-US"/>
              </w:rPr>
              <w:t xml:space="preserve">. </w:t>
            </w:r>
            <w:hyperlink r:id="rId57" w:history="1">
              <w:r w:rsidR="00D164F8" w:rsidRPr="002B049C">
                <w:rPr>
                  <w:rStyle w:val="Hyperlink"/>
                  <w:rFonts w:cs="Times New Roman"/>
                  <w:i w:val="0"/>
                  <w:sz w:val="22"/>
                  <w:lang w:val="en-US"/>
                </w:rPr>
                <w:t>https://www.ysk.gov.tr/doc/dosyalar/Ingilizce/298_en_2018.pdf</w:t>
              </w:r>
            </w:hyperlink>
            <w:r w:rsidR="00D164F8" w:rsidRPr="002B049C">
              <w:rPr>
                <w:rFonts w:cs="Times New Roman"/>
                <w:i w:val="0"/>
                <w:sz w:val="22"/>
                <w:lang w:val="en-US"/>
              </w:rPr>
              <w:t xml:space="preserve"> </w:t>
            </w:r>
            <w:r w:rsidR="001B009E" w:rsidRPr="002B049C">
              <w:rPr>
                <w:rFonts w:cs="Times New Roman"/>
                <w:i w:val="0"/>
                <w:color w:val="000000" w:themeColor="text1"/>
                <w:sz w:val="22"/>
                <w:lang w:val="en-US"/>
              </w:rPr>
              <w:t>(last access: 11 November 2024)</w:t>
            </w:r>
          </w:p>
        </w:tc>
        <w:tc>
          <w:tcPr>
            <w:tcW w:w="1586" w:type="dxa"/>
          </w:tcPr>
          <w:p w14:paraId="4B61A8E8" w14:textId="7D6A7641" w:rsidR="00985E60" w:rsidRPr="002B049C" w:rsidRDefault="00D164F8" w:rsidP="001C5AB1">
            <w:pPr>
              <w:spacing w:after="100" w:afterAutospacing="1"/>
              <w:rPr>
                <w:rFonts w:cs="Times New Roman"/>
                <w:i w:val="0"/>
                <w:sz w:val="22"/>
                <w:lang w:val="en-US"/>
              </w:rPr>
            </w:pPr>
            <w:r w:rsidRPr="002B049C">
              <w:rPr>
                <w:rFonts w:cs="Times New Roman"/>
                <w:i w:val="0"/>
                <w:sz w:val="22"/>
                <w:lang w:val="en-US"/>
              </w:rPr>
              <w:t>20</w:t>
            </w:r>
            <w:r w:rsidR="001C5AB1" w:rsidRPr="002B049C">
              <w:rPr>
                <w:rFonts w:cs="Times New Roman"/>
                <w:i w:val="0"/>
                <w:sz w:val="22"/>
                <w:lang w:val="en-US"/>
              </w:rPr>
              <w:t>12</w:t>
            </w:r>
          </w:p>
        </w:tc>
        <w:tc>
          <w:tcPr>
            <w:tcW w:w="1099" w:type="dxa"/>
          </w:tcPr>
          <w:p w14:paraId="7C99A85D" w14:textId="77777777" w:rsidR="00985E60" w:rsidRPr="002B049C" w:rsidRDefault="003B487B" w:rsidP="00A43391">
            <w:pPr>
              <w:spacing w:after="100" w:afterAutospacing="1"/>
              <w:rPr>
                <w:rFonts w:cs="Times New Roman"/>
                <w:i w:val="0"/>
                <w:sz w:val="22"/>
                <w:lang w:val="en-US"/>
              </w:rPr>
            </w:pPr>
            <w:r w:rsidRPr="002B049C">
              <w:rPr>
                <w:rFonts w:cs="Times New Roman"/>
                <w:i w:val="0"/>
                <w:sz w:val="22"/>
                <w:lang w:val="en-US"/>
              </w:rPr>
              <w:t>NA</w:t>
            </w:r>
          </w:p>
        </w:tc>
      </w:tr>
      <w:tr w:rsidR="00985E60" w:rsidRPr="002B049C" w14:paraId="1C56F5E9" w14:textId="77777777" w:rsidTr="005B276D">
        <w:trPr>
          <w:cantSplit/>
        </w:trPr>
        <w:tc>
          <w:tcPr>
            <w:tcW w:w="1555" w:type="dxa"/>
          </w:tcPr>
          <w:p w14:paraId="127E46F0" w14:textId="77777777" w:rsidR="00985E60" w:rsidRPr="002B049C" w:rsidRDefault="00985E60" w:rsidP="00A43391">
            <w:pPr>
              <w:spacing w:after="100" w:afterAutospacing="1"/>
              <w:rPr>
                <w:rFonts w:cs="Times New Roman"/>
                <w:i w:val="0"/>
                <w:sz w:val="22"/>
                <w:lang w:val="en-US"/>
              </w:rPr>
            </w:pPr>
            <w:r w:rsidRPr="002B049C">
              <w:rPr>
                <w:rFonts w:cs="Times New Roman"/>
                <w:i w:val="0"/>
                <w:sz w:val="22"/>
                <w:lang w:val="en-US"/>
              </w:rPr>
              <w:t>United Kingdom</w:t>
            </w:r>
          </w:p>
        </w:tc>
        <w:tc>
          <w:tcPr>
            <w:tcW w:w="10037" w:type="dxa"/>
          </w:tcPr>
          <w:p w14:paraId="1174184B" w14:textId="158003EB" w:rsidR="00985E60" w:rsidRPr="002B049C" w:rsidRDefault="0080022E" w:rsidP="00A43391">
            <w:pPr>
              <w:spacing w:after="40"/>
              <w:rPr>
                <w:rFonts w:cs="Times New Roman"/>
                <w:i w:val="0"/>
                <w:sz w:val="22"/>
                <w:lang w:val="en-US"/>
              </w:rPr>
            </w:pPr>
            <w:r w:rsidRPr="002B049C">
              <w:rPr>
                <w:rFonts w:cs="Times New Roman"/>
                <w:i w:val="0"/>
                <w:sz w:val="22"/>
                <w:lang w:val="en-US"/>
              </w:rPr>
              <w:t xml:space="preserve">Legislation.gov.uk. (2000). </w:t>
            </w:r>
            <w:r w:rsidRPr="002B049C">
              <w:rPr>
                <w:rFonts w:cs="Times New Roman"/>
                <w:sz w:val="22"/>
                <w:lang w:val="en-US"/>
              </w:rPr>
              <w:t>Representation of the People Act 2000.</w:t>
            </w:r>
            <w:r w:rsidRPr="002B049C">
              <w:rPr>
                <w:rFonts w:cs="Times New Roman"/>
                <w:i w:val="0"/>
                <w:sz w:val="22"/>
                <w:lang w:val="en-US"/>
              </w:rPr>
              <w:t xml:space="preserve"> </w:t>
            </w:r>
            <w:hyperlink r:id="rId58" w:history="1">
              <w:r w:rsidRPr="002B049C">
                <w:rPr>
                  <w:rStyle w:val="Hyperlink"/>
                  <w:rFonts w:cs="Times New Roman"/>
                  <w:i w:val="0"/>
                  <w:sz w:val="22"/>
                  <w:lang w:val="en-US"/>
                </w:rPr>
                <w:t>https://www.legislation.gov.uk/ukpga/2000/2/section/10/2000-03-09</w:t>
              </w:r>
            </w:hyperlink>
            <w:r w:rsidRPr="002B049C">
              <w:rPr>
                <w:rFonts w:cs="Times New Roman"/>
                <w:i w:val="0"/>
                <w:sz w:val="22"/>
                <w:lang w:val="en-US"/>
              </w:rPr>
              <w:t xml:space="preserve"> </w:t>
            </w:r>
            <w:r w:rsidR="001312AC" w:rsidRPr="002B049C">
              <w:rPr>
                <w:rFonts w:cs="Times New Roman"/>
                <w:i w:val="0"/>
                <w:color w:val="000000" w:themeColor="text1"/>
                <w:sz w:val="22"/>
                <w:lang w:val="en-US"/>
              </w:rPr>
              <w:t>(last access: 11 November 2024).</w:t>
            </w:r>
          </w:p>
        </w:tc>
        <w:tc>
          <w:tcPr>
            <w:tcW w:w="1586" w:type="dxa"/>
          </w:tcPr>
          <w:p w14:paraId="2DD4A414" w14:textId="4C47A9A5" w:rsidR="00985E60" w:rsidRPr="002B049C" w:rsidRDefault="0080022E" w:rsidP="00A43391">
            <w:pPr>
              <w:spacing w:after="100" w:afterAutospacing="1"/>
              <w:rPr>
                <w:rFonts w:cs="Times New Roman"/>
                <w:i w:val="0"/>
                <w:sz w:val="22"/>
                <w:lang w:val="en-US"/>
              </w:rPr>
            </w:pPr>
            <w:r w:rsidRPr="002B049C">
              <w:rPr>
                <w:rFonts w:cs="Times New Roman"/>
                <w:i w:val="0"/>
                <w:sz w:val="22"/>
                <w:lang w:val="en-US"/>
              </w:rPr>
              <w:t>2000</w:t>
            </w:r>
          </w:p>
        </w:tc>
        <w:tc>
          <w:tcPr>
            <w:tcW w:w="1099" w:type="dxa"/>
          </w:tcPr>
          <w:p w14:paraId="51A75AE5" w14:textId="77777777" w:rsidR="00985E60" w:rsidRPr="002B049C" w:rsidRDefault="003B487B" w:rsidP="00A43391">
            <w:pPr>
              <w:spacing w:after="100" w:afterAutospacing="1"/>
              <w:rPr>
                <w:rFonts w:cs="Times New Roman"/>
                <w:i w:val="0"/>
                <w:sz w:val="22"/>
                <w:lang w:val="en-US"/>
              </w:rPr>
            </w:pPr>
            <w:r w:rsidRPr="002B049C">
              <w:rPr>
                <w:rFonts w:cs="Times New Roman"/>
                <w:i w:val="0"/>
                <w:sz w:val="22"/>
                <w:lang w:val="en-US"/>
              </w:rPr>
              <w:t>NA</w:t>
            </w:r>
          </w:p>
        </w:tc>
      </w:tr>
    </w:tbl>
    <w:p w14:paraId="4F24A2A4" w14:textId="1A1CD18E" w:rsidR="008731A1" w:rsidRPr="002B049C" w:rsidRDefault="008731A1">
      <w:pPr>
        <w:rPr>
          <w:rFonts w:cs="Times New Roman"/>
          <w:i w:val="0"/>
          <w:lang w:val="en-US"/>
        </w:rPr>
      </w:pPr>
    </w:p>
    <w:p w14:paraId="2E2B1985" w14:textId="77777777" w:rsidR="00936F94" w:rsidRPr="002B049C" w:rsidRDefault="00936F94">
      <w:pPr>
        <w:rPr>
          <w:rFonts w:eastAsia="SimSun" w:cs="Times New Roman"/>
          <w:b/>
          <w:bCs/>
          <w:i w:val="0"/>
          <w:kern w:val="32"/>
          <w:sz w:val="32"/>
          <w:szCs w:val="32"/>
          <w:lang w:val="en-US"/>
        </w:rPr>
      </w:pPr>
      <w:r w:rsidRPr="002B049C">
        <w:rPr>
          <w:rFonts w:cs="Times New Roman"/>
          <w:lang w:val="en-US"/>
        </w:rPr>
        <w:br w:type="page"/>
      </w:r>
    </w:p>
    <w:p w14:paraId="0AA32440" w14:textId="1458B871" w:rsidR="001F3858" w:rsidRPr="002B049C" w:rsidRDefault="001F3858" w:rsidP="001F3858">
      <w:pPr>
        <w:pStyle w:val="Caption"/>
        <w:keepNext/>
        <w:rPr>
          <w:rFonts w:cs="Times New Roman"/>
          <w:b/>
          <w:color w:val="000000" w:themeColor="text1"/>
          <w:lang w:val="en-US"/>
        </w:rPr>
      </w:pPr>
      <w:r w:rsidRPr="002B049C">
        <w:rPr>
          <w:rFonts w:cs="Times New Roman"/>
          <w:b/>
          <w:color w:val="000000" w:themeColor="text1"/>
          <w:lang w:val="en-US"/>
        </w:rPr>
        <w:lastRenderedPageBreak/>
        <w:t xml:space="preserve">Table </w:t>
      </w:r>
      <w:r w:rsidRPr="002B049C">
        <w:rPr>
          <w:rFonts w:cs="Times New Roman"/>
          <w:b/>
          <w:color w:val="000000" w:themeColor="text1"/>
          <w:lang w:val="en-US"/>
        </w:rPr>
        <w:fldChar w:fldCharType="begin"/>
      </w:r>
      <w:r w:rsidRPr="002B049C">
        <w:rPr>
          <w:rFonts w:cs="Times New Roman"/>
          <w:b/>
          <w:color w:val="000000" w:themeColor="text1"/>
          <w:lang w:val="en-US"/>
        </w:rPr>
        <w:instrText xml:space="preserve"> SEQ Table \* ARABIC </w:instrText>
      </w:r>
      <w:r w:rsidRPr="002B049C">
        <w:rPr>
          <w:rFonts w:cs="Times New Roman"/>
          <w:b/>
          <w:color w:val="000000" w:themeColor="text1"/>
          <w:lang w:val="en-US"/>
        </w:rPr>
        <w:fldChar w:fldCharType="separate"/>
      </w:r>
      <w:r w:rsidR="000C01F0" w:rsidRPr="002B049C">
        <w:rPr>
          <w:rFonts w:cs="Times New Roman"/>
          <w:b/>
          <w:noProof/>
          <w:color w:val="000000" w:themeColor="text1"/>
          <w:lang w:val="en-US"/>
        </w:rPr>
        <w:t>10</w:t>
      </w:r>
      <w:r w:rsidRPr="002B049C">
        <w:rPr>
          <w:rFonts w:cs="Times New Roman"/>
          <w:b/>
          <w:color w:val="000000" w:themeColor="text1"/>
          <w:lang w:val="en-US"/>
        </w:rPr>
        <w:fldChar w:fldCharType="end"/>
      </w:r>
      <w:r w:rsidRPr="002B049C">
        <w:rPr>
          <w:rFonts w:cs="Times New Roman"/>
          <w:b/>
          <w:color w:val="000000" w:themeColor="text1"/>
          <w:lang w:val="en-US"/>
        </w:rPr>
        <w:t xml:space="preserve"> Degree of e-voting technology or environment</w:t>
      </w:r>
    </w:p>
    <w:tbl>
      <w:tblPr>
        <w:tblStyle w:val="TableGrid"/>
        <w:tblW w:w="15335" w:type="dxa"/>
        <w:tblLayout w:type="fixed"/>
        <w:tblLook w:val="04A0" w:firstRow="1" w:lastRow="0" w:firstColumn="1" w:lastColumn="0" w:noHBand="0" w:noVBand="1"/>
      </w:tblPr>
      <w:tblGrid>
        <w:gridCol w:w="1413"/>
        <w:gridCol w:w="1559"/>
        <w:gridCol w:w="1418"/>
        <w:gridCol w:w="1275"/>
        <w:gridCol w:w="1134"/>
        <w:gridCol w:w="2127"/>
        <w:gridCol w:w="6409"/>
      </w:tblGrid>
      <w:tr w:rsidR="00E46DAE" w:rsidRPr="002B049C" w14:paraId="1D629A71" w14:textId="77777777" w:rsidTr="005B276D">
        <w:trPr>
          <w:cantSplit/>
          <w:tblHeader/>
        </w:trPr>
        <w:tc>
          <w:tcPr>
            <w:tcW w:w="1413" w:type="dxa"/>
          </w:tcPr>
          <w:p w14:paraId="1766BC2C"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b/>
                <w:i w:val="0"/>
                <w:sz w:val="22"/>
                <w:lang w:val="en-US"/>
              </w:rPr>
              <w:t>Country</w:t>
            </w:r>
          </w:p>
        </w:tc>
        <w:tc>
          <w:tcPr>
            <w:tcW w:w="1559" w:type="dxa"/>
          </w:tcPr>
          <w:p w14:paraId="5B4DB55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i w:val="0"/>
                <w:sz w:val="22"/>
                <w:szCs w:val="22"/>
                <w:lang w:val="en-US"/>
              </w:rPr>
              <w:t>Environment</w:t>
            </w:r>
          </w:p>
        </w:tc>
        <w:tc>
          <w:tcPr>
            <w:tcW w:w="1418" w:type="dxa"/>
          </w:tcPr>
          <w:p w14:paraId="4F3347F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i w:val="0"/>
                <w:sz w:val="22"/>
                <w:szCs w:val="22"/>
                <w:lang w:val="en-US"/>
              </w:rPr>
              <w:t>Technology</w:t>
            </w:r>
          </w:p>
        </w:tc>
        <w:tc>
          <w:tcPr>
            <w:tcW w:w="1275" w:type="dxa"/>
          </w:tcPr>
          <w:p w14:paraId="7D5BA0E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i w:val="0"/>
                <w:sz w:val="22"/>
                <w:szCs w:val="22"/>
                <w:lang w:val="en-US"/>
              </w:rPr>
              <w:t>Level</w:t>
            </w:r>
          </w:p>
        </w:tc>
        <w:tc>
          <w:tcPr>
            <w:tcW w:w="1134" w:type="dxa"/>
          </w:tcPr>
          <w:p w14:paraId="3F3861CF" w14:textId="77777777" w:rsidR="00E46DAE" w:rsidRPr="002B049C" w:rsidRDefault="00E46DAE" w:rsidP="00DD2FF5">
            <w:pPr>
              <w:rPr>
                <w:rStyle w:val="SubtleEmphasis"/>
                <w:rFonts w:eastAsiaTheme="minorEastAsia" w:cs="Times New Roman"/>
                <w:i w:val="0"/>
                <w:sz w:val="22"/>
                <w:szCs w:val="22"/>
                <w:lang w:val="en-US"/>
              </w:rPr>
            </w:pPr>
            <w:r w:rsidRPr="002B049C">
              <w:rPr>
                <w:rStyle w:val="SubtleEmphasis"/>
                <w:rFonts w:eastAsiaTheme="minorEastAsia" w:cs="Times New Roman"/>
                <w:i w:val="0"/>
                <w:sz w:val="22"/>
                <w:szCs w:val="22"/>
                <w:lang w:val="en-US"/>
              </w:rPr>
              <w:t>Effects</w:t>
            </w:r>
          </w:p>
        </w:tc>
        <w:tc>
          <w:tcPr>
            <w:tcW w:w="2127" w:type="dxa"/>
          </w:tcPr>
          <w:p w14:paraId="710D1C5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i w:val="0"/>
                <w:sz w:val="22"/>
                <w:szCs w:val="22"/>
                <w:lang w:val="en-US"/>
              </w:rPr>
              <w:t>Target group</w:t>
            </w:r>
          </w:p>
        </w:tc>
        <w:tc>
          <w:tcPr>
            <w:tcW w:w="6409" w:type="dxa"/>
          </w:tcPr>
          <w:p w14:paraId="1F04FCC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i w:val="0"/>
                <w:sz w:val="22"/>
                <w:szCs w:val="22"/>
                <w:lang w:val="en-US"/>
              </w:rPr>
              <w:t>Source</w:t>
            </w:r>
          </w:p>
        </w:tc>
      </w:tr>
      <w:tr w:rsidR="00E46DAE" w:rsidRPr="002B049C" w14:paraId="60DDCBEA" w14:textId="77777777" w:rsidTr="005B276D">
        <w:trPr>
          <w:cantSplit/>
        </w:trPr>
        <w:tc>
          <w:tcPr>
            <w:tcW w:w="1413" w:type="dxa"/>
          </w:tcPr>
          <w:p w14:paraId="6ACB9858"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Australia</w:t>
            </w:r>
          </w:p>
        </w:tc>
        <w:tc>
          <w:tcPr>
            <w:tcW w:w="1559" w:type="dxa"/>
          </w:tcPr>
          <w:p w14:paraId="1FA06A1F"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p w14:paraId="6813EE5E" w14:textId="77777777" w:rsidR="00E46DAE" w:rsidRPr="002B049C" w:rsidRDefault="00E46DAE" w:rsidP="00DD2FF5">
            <w:pPr>
              <w:rPr>
                <w:rStyle w:val="SubtleEmphasis"/>
                <w:rFonts w:eastAsiaTheme="minorEastAsia" w:cs="Times New Roman"/>
                <w:b w:val="0"/>
                <w:i w:val="0"/>
                <w:sz w:val="22"/>
                <w:szCs w:val="22"/>
                <w:lang w:val="en-US"/>
              </w:rPr>
            </w:pPr>
          </w:p>
          <w:p w14:paraId="5FAC7472" w14:textId="77777777" w:rsidR="00E46DAE" w:rsidRPr="002B049C" w:rsidRDefault="00E46DAE" w:rsidP="00DD2FF5">
            <w:pPr>
              <w:rPr>
                <w:rStyle w:val="SubtleEmphasis"/>
                <w:rFonts w:eastAsiaTheme="minorEastAsia" w:cs="Times New Roman"/>
                <w:b w:val="0"/>
                <w:i w:val="0"/>
                <w:sz w:val="22"/>
                <w:szCs w:val="22"/>
                <w:lang w:val="en-US"/>
              </w:rPr>
            </w:pPr>
          </w:p>
        </w:tc>
        <w:tc>
          <w:tcPr>
            <w:tcW w:w="1418" w:type="dxa"/>
          </w:tcPr>
          <w:p w14:paraId="75FC339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275" w:type="dxa"/>
          </w:tcPr>
          <w:p w14:paraId="67553E6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4C4858D3" w14:textId="77777777" w:rsidR="00E46DAE" w:rsidRPr="002B049C" w:rsidRDefault="00E46DAE" w:rsidP="00DD2FF5">
            <w:pPr>
              <w:rPr>
                <w:rFonts w:cs="Times New Roman"/>
                <w:bCs/>
                <w:i w:val="0"/>
                <w:iCs/>
                <w:sz w:val="22"/>
                <w:lang w:val="en-US"/>
              </w:rPr>
            </w:pPr>
            <w:r w:rsidRPr="002B049C">
              <w:rPr>
                <w:rFonts w:cs="Times New Roman"/>
                <w:bCs/>
                <w:i w:val="0"/>
                <w:iCs/>
                <w:sz w:val="22"/>
                <w:lang w:val="en-US"/>
              </w:rPr>
              <w:t>Binding</w:t>
            </w:r>
          </w:p>
        </w:tc>
        <w:tc>
          <w:tcPr>
            <w:tcW w:w="2127" w:type="dxa"/>
          </w:tcPr>
          <w:p w14:paraId="3866FC1A" w14:textId="01E3A3EA" w:rsidR="00E46DAE" w:rsidRPr="002B049C" w:rsidRDefault="00E46DAE" w:rsidP="00DD2FF5">
            <w:pPr>
              <w:rPr>
                <w:rStyle w:val="SubtleEmphasis"/>
                <w:rFonts w:eastAsiaTheme="minorEastAsia" w:cs="Times New Roman"/>
                <w:b w:val="0"/>
                <w:bCs/>
                <w:i w:val="0"/>
                <w:sz w:val="22"/>
                <w:szCs w:val="22"/>
                <w:lang w:val="en-US"/>
              </w:rPr>
            </w:pPr>
            <w:r w:rsidRPr="002B049C">
              <w:rPr>
                <w:rFonts w:cs="Times New Roman"/>
                <w:bCs/>
                <w:i w:val="0"/>
                <w:iCs/>
                <w:sz w:val="22"/>
                <w:lang w:val="en-US"/>
              </w:rPr>
              <w:t>Voters in particular constituencies</w:t>
            </w:r>
          </w:p>
        </w:tc>
        <w:tc>
          <w:tcPr>
            <w:tcW w:w="6409" w:type="dxa"/>
          </w:tcPr>
          <w:p w14:paraId="3EFF3D41" w14:textId="3A9A4E63" w:rsidR="00E46DAE" w:rsidRPr="0065052D" w:rsidRDefault="00C43E36" w:rsidP="00C43E36">
            <w:pPr>
              <w:rPr>
                <w:rStyle w:val="SubtleEmphasis"/>
                <w:rFonts w:eastAsiaTheme="minorEastAsia" w:cs="Times New Roman"/>
                <w:b w:val="0"/>
                <w:i w:val="0"/>
                <w:sz w:val="22"/>
                <w:szCs w:val="22"/>
              </w:rPr>
            </w:pPr>
            <w:r w:rsidRPr="002B049C">
              <w:rPr>
                <w:rFonts w:cs="Times New Roman"/>
                <w:i w:val="0"/>
                <w:iCs/>
                <w:sz w:val="22"/>
                <w:lang w:val="en-US"/>
              </w:rPr>
              <w:t xml:space="preserve">ABC News. (2022, April 24). </w:t>
            </w:r>
            <w:r w:rsidRPr="002B049C">
              <w:rPr>
                <w:rStyle w:val="SubtleEmphasis"/>
                <w:rFonts w:eastAsiaTheme="minorEastAsia" w:cs="Times New Roman"/>
                <w:b w:val="0"/>
                <w:sz w:val="22"/>
                <w:szCs w:val="22"/>
                <w:lang w:val="en-US"/>
              </w:rPr>
              <w:t>Can I vote online in the 2022 federal election?</w:t>
            </w:r>
            <w:r w:rsidRPr="002B049C">
              <w:rPr>
                <w:rFonts w:cs="Times New Roman"/>
                <w:i w:val="0"/>
                <w:iCs/>
                <w:sz w:val="22"/>
                <w:lang w:val="en-US"/>
              </w:rPr>
              <w:t xml:space="preserve"> </w:t>
            </w:r>
            <w:hyperlink r:id="rId59" w:history="1">
              <w:r w:rsidRPr="0065052D">
                <w:rPr>
                  <w:rStyle w:val="Hyperlink"/>
                  <w:rFonts w:cs="Times New Roman"/>
                  <w:i w:val="0"/>
                  <w:sz w:val="22"/>
                </w:rPr>
                <w:t>https://www.abc.net.au/news/2022-04-24/online-voting-australia-federal-election/100987454</w:t>
              </w:r>
            </w:hyperlink>
            <w:r w:rsidRPr="0065052D">
              <w:rPr>
                <w:rStyle w:val="Hyperlink"/>
                <w:rFonts w:cs="Times New Roman"/>
                <w:i w:val="0"/>
                <w:sz w:val="22"/>
              </w:rPr>
              <w:t xml:space="preserve"> </w:t>
            </w:r>
          </w:p>
        </w:tc>
      </w:tr>
      <w:tr w:rsidR="00E46DAE" w:rsidRPr="002B049C" w14:paraId="6802B3D4" w14:textId="77777777" w:rsidTr="005B276D">
        <w:trPr>
          <w:cantSplit/>
        </w:trPr>
        <w:tc>
          <w:tcPr>
            <w:tcW w:w="1413" w:type="dxa"/>
          </w:tcPr>
          <w:p w14:paraId="37E4C007"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Austria</w:t>
            </w:r>
          </w:p>
        </w:tc>
        <w:tc>
          <w:tcPr>
            <w:tcW w:w="1559" w:type="dxa"/>
          </w:tcPr>
          <w:p w14:paraId="5DA7953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01148CE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0C6DD0DC" w14:textId="6E7C5A20" w:rsidR="00E46DAE" w:rsidRPr="002B049C" w:rsidRDefault="00B57B1D"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National</w:t>
            </w:r>
          </w:p>
        </w:tc>
        <w:tc>
          <w:tcPr>
            <w:tcW w:w="1134" w:type="dxa"/>
          </w:tcPr>
          <w:p w14:paraId="6BF24D1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16F5F29A" w14:textId="5323F12C"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All entitled voters</w:t>
            </w:r>
          </w:p>
        </w:tc>
        <w:tc>
          <w:tcPr>
            <w:tcW w:w="6409" w:type="dxa"/>
          </w:tcPr>
          <w:p w14:paraId="4B9E8ED0" w14:textId="77777777" w:rsidR="00E46DAE" w:rsidRPr="002B049C" w:rsidRDefault="00C43E36" w:rsidP="001312AC">
            <w:pPr>
              <w:rPr>
                <w:rFonts w:cs="Times New Roman"/>
                <w:i w:val="0"/>
                <w:color w:val="000000" w:themeColor="text1"/>
                <w:sz w:val="22"/>
                <w:lang w:val="en-US"/>
              </w:rPr>
            </w:pPr>
            <w:r w:rsidRPr="002B049C">
              <w:rPr>
                <w:rFonts w:cs="Times New Roman"/>
                <w:i w:val="0"/>
                <w:iCs/>
                <w:sz w:val="22"/>
                <w:lang w:val="en-US"/>
              </w:rPr>
              <w:t xml:space="preserve">Vienna University of Economics and Business. (n.d.). </w:t>
            </w:r>
            <w:r w:rsidRPr="002B049C">
              <w:rPr>
                <w:rFonts w:cs="Times New Roman"/>
                <w:iCs/>
                <w:sz w:val="22"/>
                <w:lang w:val="en-US"/>
              </w:rPr>
              <w:t>E-voting pilot in Austria cancelled by Constitutional Court.</w:t>
            </w:r>
            <w:r w:rsidR="001612F1" w:rsidRPr="002B049C">
              <w:rPr>
                <w:rFonts w:cs="Times New Roman"/>
                <w:i w:val="0"/>
                <w:iCs/>
                <w:sz w:val="22"/>
                <w:lang w:val="en-US"/>
              </w:rPr>
              <w:t xml:space="preserve"> </w:t>
            </w:r>
            <w:hyperlink r:id="rId60" w:history="1">
              <w:r w:rsidR="00E46DAE" w:rsidRPr="002B049C">
                <w:rPr>
                  <w:rStyle w:val="Hyperlink"/>
                  <w:rFonts w:cs="Times New Roman"/>
                  <w:i w:val="0"/>
                  <w:sz w:val="22"/>
                  <w:lang w:val="en-US"/>
                </w:rPr>
                <w:t>https://www.wu.ac.at/en/evoting/news-details/detail/e-voting-pilot-in-austria-cancelled-by-constitutional-court/</w:t>
              </w:r>
            </w:hyperlink>
            <w:r w:rsidR="00E04355" w:rsidRPr="002B049C">
              <w:rPr>
                <w:rStyle w:val="SubtleEmphasis"/>
                <w:rFonts w:eastAsiaTheme="minorEastAsia" w:cs="Times New Roman"/>
                <w:b w:val="0"/>
                <w:i w:val="0"/>
                <w:sz w:val="22"/>
                <w:szCs w:val="22"/>
                <w:lang w:val="en-US"/>
              </w:rPr>
              <w:t xml:space="preserve"> </w:t>
            </w:r>
            <w:r w:rsidR="001312AC" w:rsidRPr="002B049C">
              <w:rPr>
                <w:rFonts w:cs="Times New Roman"/>
                <w:i w:val="0"/>
                <w:color w:val="000000" w:themeColor="text1"/>
                <w:sz w:val="22"/>
                <w:lang w:val="en-US"/>
              </w:rPr>
              <w:t>(last access: 11 November 2024).</w:t>
            </w:r>
          </w:p>
          <w:p w14:paraId="404D13F0" w14:textId="734704F8" w:rsidR="00BE2630" w:rsidRPr="002B049C" w:rsidRDefault="00BE2630" w:rsidP="001312AC">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WENDA, G. (2016). E-Voting in Austria: A National Case Study. </w:t>
            </w:r>
            <w:r w:rsidRPr="002B049C">
              <w:rPr>
                <w:rStyle w:val="SubtleEmphasis"/>
                <w:rFonts w:eastAsiaTheme="minorEastAsia" w:cs="Times New Roman"/>
                <w:b w:val="0"/>
                <w:sz w:val="22"/>
                <w:szCs w:val="22"/>
                <w:lang w:val="en-US"/>
              </w:rPr>
              <w:t>ELECTORAL EXPERT REVIEW</w:t>
            </w:r>
            <w:r w:rsidRPr="002B049C">
              <w:rPr>
                <w:rStyle w:val="SubtleEmphasis"/>
                <w:rFonts w:eastAsiaTheme="minorEastAsia" w:cs="Times New Roman"/>
                <w:b w:val="0"/>
                <w:i w:val="0"/>
                <w:sz w:val="22"/>
                <w:szCs w:val="22"/>
                <w:lang w:val="en-US"/>
              </w:rPr>
              <w:t>, 139.</w:t>
            </w:r>
          </w:p>
        </w:tc>
      </w:tr>
      <w:tr w:rsidR="00E46DAE" w:rsidRPr="0065052D" w14:paraId="4C5ED23C" w14:textId="77777777" w:rsidTr="005B276D">
        <w:trPr>
          <w:cantSplit/>
        </w:trPr>
        <w:tc>
          <w:tcPr>
            <w:tcW w:w="1413" w:type="dxa"/>
          </w:tcPr>
          <w:p w14:paraId="4AB9BD75"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Belgium</w:t>
            </w:r>
          </w:p>
        </w:tc>
        <w:tc>
          <w:tcPr>
            <w:tcW w:w="1559" w:type="dxa"/>
          </w:tcPr>
          <w:p w14:paraId="52A60B7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4713C06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tc>
        <w:tc>
          <w:tcPr>
            <w:tcW w:w="1275" w:type="dxa"/>
          </w:tcPr>
          <w:p w14:paraId="5BC840BF"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 national and subnational</w:t>
            </w:r>
          </w:p>
        </w:tc>
        <w:tc>
          <w:tcPr>
            <w:tcW w:w="1134" w:type="dxa"/>
          </w:tcPr>
          <w:p w14:paraId="2C68D4B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4CB5A84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p w14:paraId="70059B49" w14:textId="77777777" w:rsidR="00E46DAE" w:rsidRPr="002B049C" w:rsidRDefault="00E46DAE" w:rsidP="00DD2FF5">
            <w:pPr>
              <w:rPr>
                <w:rStyle w:val="SubtleEmphasis"/>
                <w:rFonts w:eastAsiaTheme="minorEastAsia" w:cs="Times New Roman"/>
                <w:b w:val="0"/>
                <w:i w:val="0"/>
                <w:sz w:val="22"/>
                <w:szCs w:val="22"/>
                <w:lang w:val="en-US"/>
              </w:rPr>
            </w:pPr>
          </w:p>
        </w:tc>
        <w:tc>
          <w:tcPr>
            <w:tcW w:w="6409" w:type="dxa"/>
          </w:tcPr>
          <w:p w14:paraId="392E9D8C" w14:textId="115904C9" w:rsidR="00E46DAE" w:rsidRPr="002B049C" w:rsidRDefault="00AC6C4F" w:rsidP="00AC6C4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Elections Belgium. (n.d.). </w:t>
            </w:r>
            <w:proofErr w:type="spellStart"/>
            <w:r w:rsidRPr="002B049C">
              <w:rPr>
                <w:rStyle w:val="SubtleEmphasis"/>
                <w:rFonts w:eastAsiaTheme="minorEastAsia" w:cs="Times New Roman"/>
                <w:b w:val="0"/>
                <w:sz w:val="22"/>
                <w:szCs w:val="22"/>
                <w:lang w:val="en-US"/>
              </w:rPr>
              <w:t>Quel</w:t>
            </w:r>
            <w:proofErr w:type="spellEnd"/>
            <w:r w:rsidRPr="002B049C">
              <w:rPr>
                <w:rStyle w:val="SubtleEmphasis"/>
                <w:rFonts w:eastAsiaTheme="minorEastAsia" w:cs="Times New Roman"/>
                <w:b w:val="0"/>
                <w:sz w:val="22"/>
                <w:szCs w:val="22"/>
                <w:lang w:val="en-US"/>
              </w:rPr>
              <w:t xml:space="preserve"> mode de vote dans ma commune?</w:t>
            </w:r>
            <w:r w:rsidRPr="002B049C">
              <w:rPr>
                <w:rStyle w:val="SubtleEmphasis"/>
                <w:rFonts w:eastAsiaTheme="minorEastAsia" w:cs="Times New Roman"/>
                <w:b w:val="0"/>
                <w:i w:val="0"/>
                <w:sz w:val="22"/>
                <w:szCs w:val="22"/>
                <w:lang w:val="en-US"/>
              </w:rPr>
              <w:t xml:space="preserve"> </w:t>
            </w:r>
            <w:hyperlink r:id="rId61" w:history="1">
              <w:r w:rsidR="00E46DAE" w:rsidRPr="002B049C">
                <w:rPr>
                  <w:rStyle w:val="Hyperlink"/>
                  <w:rFonts w:cs="Times New Roman"/>
                  <w:i w:val="0"/>
                  <w:sz w:val="22"/>
                  <w:lang w:val="en-US"/>
                </w:rPr>
                <w:t>https://elections.fgov.be/electeurs-comment-voter/quel-mode-de-vote-dans-ma-commune</w:t>
              </w:r>
            </w:hyperlink>
            <w:r w:rsidR="00E46DAE"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tc>
      </w:tr>
      <w:tr w:rsidR="00E46DAE" w:rsidRPr="0065052D" w14:paraId="2FC384EA" w14:textId="77777777" w:rsidTr="005B276D">
        <w:trPr>
          <w:cantSplit/>
        </w:trPr>
        <w:tc>
          <w:tcPr>
            <w:tcW w:w="1413" w:type="dxa"/>
          </w:tcPr>
          <w:p w14:paraId="6CB4217C"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Canada</w:t>
            </w:r>
          </w:p>
        </w:tc>
        <w:tc>
          <w:tcPr>
            <w:tcW w:w="1559" w:type="dxa"/>
          </w:tcPr>
          <w:p w14:paraId="55757C2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198AAB09" w14:textId="5746A669"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275" w:type="dxa"/>
          </w:tcPr>
          <w:p w14:paraId="77D0471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0C4440D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53DB5A34" w14:textId="13B037E0"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6D19E595" w14:textId="214989D5" w:rsidR="00D05D11" w:rsidRPr="002B049C" w:rsidRDefault="008B4409" w:rsidP="00D05D11">
            <w:pPr>
              <w:rPr>
                <w:rStyle w:val="SubtleEmphasis"/>
                <w:rFonts w:eastAsiaTheme="minorEastAsia" w:cs="Times New Roman"/>
                <w:b w:val="0"/>
                <w:sz w:val="22"/>
                <w:szCs w:val="22"/>
                <w:lang w:val="en-US"/>
              </w:rPr>
            </w:pPr>
            <w:r w:rsidRPr="002B049C">
              <w:rPr>
                <w:rStyle w:val="SubtleEmphasis"/>
                <w:rFonts w:eastAsiaTheme="minorEastAsia" w:cs="Times New Roman"/>
                <w:b w:val="0"/>
                <w:i w:val="0"/>
                <w:sz w:val="22"/>
                <w:szCs w:val="22"/>
                <w:lang w:val="en-US"/>
              </w:rPr>
              <w:t xml:space="preserve">Elections Canada. (n.d.). </w:t>
            </w:r>
            <w:r w:rsidR="00D05D11" w:rsidRPr="002B049C">
              <w:rPr>
                <w:rStyle w:val="SubtleEmphasis"/>
                <w:rFonts w:eastAsiaTheme="minorEastAsia" w:cs="Times New Roman"/>
                <w:b w:val="0"/>
                <w:sz w:val="22"/>
                <w:szCs w:val="22"/>
                <w:lang w:val="en-US"/>
              </w:rPr>
              <w:t>A Comparative Assessment of Electronic Voting.</w:t>
            </w:r>
            <w:r w:rsidR="00D05D11" w:rsidRPr="002B049C">
              <w:rPr>
                <w:rFonts w:cs="Times New Roman"/>
                <w:lang w:val="en-US"/>
              </w:rPr>
              <w:t xml:space="preserve"> </w:t>
            </w:r>
            <w:r w:rsidR="00D05D11" w:rsidRPr="002B049C">
              <w:rPr>
                <w:rStyle w:val="SubtleEmphasis"/>
                <w:rFonts w:eastAsiaTheme="minorEastAsia" w:cs="Times New Roman"/>
                <w:b w:val="0"/>
                <w:sz w:val="22"/>
                <w:szCs w:val="22"/>
                <w:lang w:val="en-US"/>
              </w:rPr>
              <w:t>Part III: Canadian Municipal Trials.</w:t>
            </w:r>
          </w:p>
          <w:p w14:paraId="74244DA4" w14:textId="0B6A73CA" w:rsidR="00E46DAE" w:rsidRPr="002B049C" w:rsidRDefault="00A735E3" w:rsidP="00DD2FF5">
            <w:pPr>
              <w:rPr>
                <w:rStyle w:val="SubtleEmphasis"/>
                <w:rFonts w:eastAsiaTheme="minorEastAsia" w:cs="Times New Roman"/>
                <w:b w:val="0"/>
                <w:i w:val="0"/>
                <w:sz w:val="22"/>
                <w:szCs w:val="22"/>
                <w:lang w:val="en-US"/>
              </w:rPr>
            </w:pPr>
            <w:hyperlink r:id="rId62" w:history="1">
              <w:r w:rsidR="00D05D11" w:rsidRPr="002B049C">
                <w:rPr>
                  <w:rStyle w:val="Hyperlink"/>
                  <w:rFonts w:cs="Times New Roman"/>
                  <w:i w:val="0"/>
                  <w:sz w:val="22"/>
                  <w:lang w:val="en-US"/>
                </w:rPr>
                <w:t>https://www.elections.ca/content.aspx?section=res&amp;dir=rec/tech/ivote/comp&amp;document=municip&amp;lang=e</w:t>
              </w:r>
            </w:hyperlink>
            <w:r w:rsidR="00D05D11" w:rsidRPr="002B049C">
              <w:rPr>
                <w:rStyle w:val="Hyperlink"/>
                <w:rFonts w:cs="Times New Roman"/>
                <w:i w:val="0"/>
                <w:sz w:val="22"/>
                <w:lang w:val="en-US"/>
              </w:rPr>
              <w:t xml:space="preserve"> </w:t>
            </w:r>
            <w:r w:rsidR="00E46DAE" w:rsidRPr="002B049C">
              <w:rPr>
                <w:rStyle w:val="SubtleEmphasis"/>
                <w:rFonts w:eastAsiaTheme="minorEastAsia" w:cs="Times New Roman"/>
                <w:b w:val="0"/>
                <w:i w:val="0"/>
                <w:sz w:val="22"/>
                <w:szCs w:val="22"/>
                <w:lang w:val="en-US"/>
              </w:rPr>
              <w:t xml:space="preserve"> </w:t>
            </w:r>
            <w:r w:rsidR="00D05D11" w:rsidRPr="002B049C">
              <w:rPr>
                <w:rFonts w:cs="Times New Roman"/>
                <w:i w:val="0"/>
                <w:color w:val="000000" w:themeColor="text1"/>
                <w:sz w:val="22"/>
                <w:lang w:val="en-US"/>
              </w:rPr>
              <w:t>(last access: 11 November 2024).</w:t>
            </w:r>
          </w:p>
        </w:tc>
      </w:tr>
      <w:tr w:rsidR="00E46DAE" w:rsidRPr="002B049C" w14:paraId="5315D4AA" w14:textId="77777777" w:rsidTr="005B276D">
        <w:trPr>
          <w:cantSplit/>
        </w:trPr>
        <w:tc>
          <w:tcPr>
            <w:tcW w:w="1413" w:type="dxa"/>
          </w:tcPr>
          <w:p w14:paraId="7ACED40E"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Chile</w:t>
            </w:r>
          </w:p>
        </w:tc>
        <w:tc>
          <w:tcPr>
            <w:tcW w:w="1559" w:type="dxa"/>
          </w:tcPr>
          <w:p w14:paraId="6BAA0F2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76132A2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5844C07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60981B73" w14:textId="468EEE36" w:rsidR="00E46DAE" w:rsidRPr="002B049C" w:rsidRDefault="00D05D11"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4661E78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34FC6E07"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4AEDC96F" w14:textId="77777777" w:rsidTr="005B276D">
        <w:trPr>
          <w:cantSplit/>
        </w:trPr>
        <w:tc>
          <w:tcPr>
            <w:tcW w:w="1413" w:type="dxa"/>
          </w:tcPr>
          <w:p w14:paraId="1CCAFC28"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Costa Rica</w:t>
            </w:r>
          </w:p>
        </w:tc>
        <w:tc>
          <w:tcPr>
            <w:tcW w:w="1559" w:type="dxa"/>
          </w:tcPr>
          <w:p w14:paraId="3238551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3624FC9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p w14:paraId="43FA1CC5" w14:textId="77777777" w:rsidR="00E46DAE" w:rsidRPr="002B049C" w:rsidRDefault="00E46DAE" w:rsidP="00DD2FF5">
            <w:pPr>
              <w:rPr>
                <w:rStyle w:val="SubtleEmphasis"/>
                <w:rFonts w:eastAsiaTheme="minorEastAsia" w:cs="Times New Roman"/>
                <w:b w:val="0"/>
                <w:i w:val="0"/>
                <w:sz w:val="22"/>
                <w:szCs w:val="22"/>
                <w:lang w:val="en-US"/>
              </w:rPr>
            </w:pPr>
          </w:p>
        </w:tc>
        <w:tc>
          <w:tcPr>
            <w:tcW w:w="1275" w:type="dxa"/>
          </w:tcPr>
          <w:p w14:paraId="6D2E801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p w14:paraId="2BF4D9FC" w14:textId="77777777" w:rsidR="00E46DAE" w:rsidRPr="002B049C" w:rsidRDefault="00E46DAE" w:rsidP="00DD2FF5">
            <w:pPr>
              <w:rPr>
                <w:rStyle w:val="SubtleEmphasis"/>
                <w:rFonts w:eastAsiaTheme="minorEastAsia" w:cs="Times New Roman"/>
                <w:b w:val="0"/>
                <w:i w:val="0"/>
                <w:sz w:val="22"/>
                <w:szCs w:val="22"/>
                <w:lang w:val="en-US"/>
              </w:rPr>
            </w:pPr>
          </w:p>
        </w:tc>
        <w:tc>
          <w:tcPr>
            <w:tcW w:w="1134" w:type="dxa"/>
          </w:tcPr>
          <w:p w14:paraId="6B5B541D"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1783FD5C" w14:textId="57126A2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boards</w:t>
            </w:r>
          </w:p>
        </w:tc>
        <w:tc>
          <w:tcPr>
            <w:tcW w:w="6409" w:type="dxa"/>
          </w:tcPr>
          <w:p w14:paraId="2FC3C774" w14:textId="77777777" w:rsidR="00573E9D" w:rsidRPr="002B049C" w:rsidRDefault="00573E9D" w:rsidP="00573E9D">
            <w:pPr>
              <w:rPr>
                <w:rFonts w:cs="Times New Roman"/>
                <w:iCs/>
                <w:sz w:val="22"/>
                <w:lang w:val="en-US"/>
              </w:rPr>
            </w:pPr>
            <w:r w:rsidRPr="002B049C">
              <w:rPr>
                <w:rFonts w:cs="Times New Roman"/>
                <w:i w:val="0"/>
                <w:iCs/>
                <w:sz w:val="22"/>
                <w:lang w:val="en-US"/>
              </w:rPr>
              <w:t>Ayala Sánchez, A. (2012).</w:t>
            </w:r>
            <w:r w:rsidRPr="002B049C">
              <w:rPr>
                <w:rFonts w:cs="Times New Roman"/>
                <w:iCs/>
                <w:sz w:val="22"/>
                <w:lang w:val="en-US"/>
              </w:rPr>
              <w:t xml:space="preserve"> El </w:t>
            </w:r>
            <w:proofErr w:type="spellStart"/>
            <w:r w:rsidRPr="002B049C">
              <w:rPr>
                <w:rFonts w:cs="Times New Roman"/>
                <w:iCs/>
                <w:sz w:val="22"/>
                <w:lang w:val="en-US"/>
              </w:rPr>
              <w:t>voto</w:t>
            </w:r>
            <w:proofErr w:type="spellEnd"/>
            <w:r w:rsidRPr="002B049C">
              <w:rPr>
                <w:rFonts w:cs="Times New Roman"/>
                <w:iCs/>
                <w:sz w:val="22"/>
                <w:lang w:val="en-US"/>
              </w:rPr>
              <w:t xml:space="preserve"> </w:t>
            </w:r>
            <w:proofErr w:type="spellStart"/>
            <w:r w:rsidRPr="002B049C">
              <w:rPr>
                <w:rFonts w:cs="Times New Roman"/>
                <w:iCs/>
                <w:sz w:val="22"/>
                <w:lang w:val="en-US"/>
              </w:rPr>
              <w:t>electrónico</w:t>
            </w:r>
            <w:proofErr w:type="spellEnd"/>
            <w:r w:rsidRPr="002B049C">
              <w:rPr>
                <w:rFonts w:cs="Times New Roman"/>
                <w:iCs/>
                <w:sz w:val="22"/>
                <w:lang w:val="en-US"/>
              </w:rPr>
              <w:t xml:space="preserve"> </w:t>
            </w:r>
            <w:proofErr w:type="spellStart"/>
            <w:r w:rsidRPr="002B049C">
              <w:rPr>
                <w:rFonts w:cs="Times New Roman"/>
                <w:iCs/>
                <w:sz w:val="22"/>
                <w:lang w:val="en-US"/>
              </w:rPr>
              <w:t>en</w:t>
            </w:r>
            <w:proofErr w:type="spellEnd"/>
            <w:r w:rsidRPr="002B049C">
              <w:rPr>
                <w:rFonts w:cs="Times New Roman"/>
                <w:iCs/>
                <w:sz w:val="22"/>
                <w:lang w:val="en-US"/>
              </w:rPr>
              <w:t xml:space="preserve"> </w:t>
            </w:r>
            <w:proofErr w:type="spellStart"/>
            <w:r w:rsidRPr="002B049C">
              <w:rPr>
                <w:rFonts w:cs="Times New Roman"/>
                <w:iCs/>
                <w:sz w:val="22"/>
                <w:lang w:val="en-US"/>
              </w:rPr>
              <w:t>el</w:t>
            </w:r>
            <w:proofErr w:type="spellEnd"/>
            <w:r w:rsidRPr="002B049C">
              <w:rPr>
                <w:rFonts w:cs="Times New Roman"/>
                <w:iCs/>
                <w:sz w:val="22"/>
                <w:lang w:val="en-US"/>
              </w:rPr>
              <w:t xml:space="preserve"> </w:t>
            </w:r>
            <w:proofErr w:type="spellStart"/>
            <w:r w:rsidRPr="002B049C">
              <w:rPr>
                <w:rFonts w:cs="Times New Roman"/>
                <w:iCs/>
                <w:sz w:val="22"/>
                <w:lang w:val="en-US"/>
              </w:rPr>
              <w:t>mundo</w:t>
            </w:r>
            <w:proofErr w:type="spellEnd"/>
            <w:r w:rsidRPr="002B049C">
              <w:rPr>
                <w:rFonts w:cs="Times New Roman"/>
                <w:iCs/>
                <w:sz w:val="22"/>
                <w:lang w:val="en-US"/>
              </w:rPr>
              <w:t>. </w:t>
            </w:r>
            <w:proofErr w:type="spellStart"/>
            <w:r w:rsidRPr="002B049C">
              <w:rPr>
                <w:rFonts w:cs="Times New Roman"/>
                <w:i w:val="0"/>
                <w:iCs/>
                <w:sz w:val="22"/>
                <w:lang w:val="en-US"/>
              </w:rPr>
              <w:t>Democracia</w:t>
            </w:r>
            <w:proofErr w:type="spellEnd"/>
            <w:r w:rsidRPr="002B049C">
              <w:rPr>
                <w:rFonts w:cs="Times New Roman"/>
                <w:i w:val="0"/>
                <w:iCs/>
                <w:sz w:val="22"/>
                <w:lang w:val="en-US"/>
              </w:rPr>
              <w:t xml:space="preserve"> </w:t>
            </w:r>
            <w:proofErr w:type="spellStart"/>
            <w:r w:rsidRPr="002B049C">
              <w:rPr>
                <w:rFonts w:cs="Times New Roman"/>
                <w:i w:val="0"/>
                <w:iCs/>
                <w:sz w:val="22"/>
                <w:lang w:val="en-US"/>
              </w:rPr>
              <w:t>en</w:t>
            </w:r>
            <w:proofErr w:type="spellEnd"/>
            <w:r w:rsidRPr="002B049C">
              <w:rPr>
                <w:rFonts w:cs="Times New Roman"/>
                <w:i w:val="0"/>
                <w:iCs/>
                <w:sz w:val="22"/>
                <w:lang w:val="en-US"/>
              </w:rPr>
              <w:t xml:space="preserve"> la era digital</w:t>
            </w:r>
            <w:r w:rsidRPr="002B049C">
              <w:rPr>
                <w:rFonts w:cs="Times New Roman"/>
                <w:iCs/>
                <w:sz w:val="22"/>
                <w:lang w:val="en-US"/>
              </w:rPr>
              <w:t>, </w:t>
            </w:r>
            <w:r w:rsidRPr="002B049C">
              <w:rPr>
                <w:rFonts w:cs="Times New Roman"/>
                <w:i w:val="0"/>
                <w:iCs/>
                <w:sz w:val="22"/>
                <w:lang w:val="en-US"/>
              </w:rPr>
              <w:t>28</w:t>
            </w:r>
            <w:r w:rsidRPr="002B049C">
              <w:rPr>
                <w:rFonts w:cs="Times New Roman"/>
                <w:iCs/>
                <w:sz w:val="22"/>
                <w:lang w:val="en-US"/>
              </w:rPr>
              <w:t>, 239-251.</w:t>
            </w:r>
          </w:p>
          <w:p w14:paraId="6A70E795" w14:textId="1891E325" w:rsidR="00573E9D" w:rsidRPr="0065052D" w:rsidRDefault="00573E9D" w:rsidP="00573E9D">
            <w:pPr>
              <w:rPr>
                <w:rStyle w:val="Hyperlink"/>
                <w:rFonts w:cs="Times New Roman"/>
                <w:iCs/>
                <w:color w:val="auto"/>
                <w:sz w:val="22"/>
                <w:u w:val="none"/>
              </w:rPr>
            </w:pPr>
            <w:r w:rsidRPr="002B049C">
              <w:rPr>
                <w:rFonts w:cs="Times New Roman"/>
                <w:i w:val="0"/>
                <w:iCs/>
                <w:sz w:val="22"/>
                <w:lang w:val="en-US"/>
              </w:rPr>
              <w:t xml:space="preserve">The Costa Rica News. (December 3, 2013). </w:t>
            </w:r>
            <w:r w:rsidRPr="002B049C">
              <w:rPr>
                <w:rFonts w:cs="Times New Roman"/>
                <w:iCs/>
                <w:sz w:val="22"/>
                <w:lang w:val="en-US"/>
              </w:rPr>
              <w:t xml:space="preserve">Costa Rica: Electronic voting comes to thousands of voters abroad. </w:t>
            </w:r>
            <w:r w:rsidRPr="002B049C">
              <w:rPr>
                <w:rStyle w:val="SubtleEmphasis"/>
                <w:rFonts w:eastAsiaTheme="minorEastAsia" w:cs="Times New Roman"/>
                <w:lang w:val="en-US"/>
              </w:rPr>
              <w:t xml:space="preserve"> </w:t>
            </w:r>
            <w:hyperlink r:id="rId63" w:history="1">
              <w:r w:rsidRPr="0065052D">
                <w:rPr>
                  <w:rStyle w:val="Hyperlink"/>
                  <w:rFonts w:cs="Times New Roman"/>
                  <w:i w:val="0"/>
                  <w:sz w:val="22"/>
                </w:rPr>
                <w:t>https://thecostaricanews.com/costa-rica-electronic-voting-comes-to-thousands-of-voters-abroad/</w:t>
              </w:r>
            </w:hyperlink>
          </w:p>
          <w:p w14:paraId="3632838F" w14:textId="087128DB" w:rsidR="00E46DAE" w:rsidRPr="0065052D" w:rsidRDefault="00573E9D" w:rsidP="00573E9D">
            <w:pPr>
              <w:rPr>
                <w:rStyle w:val="SubtleEmphasis"/>
                <w:rFonts w:eastAsiaTheme="minorEastAsia" w:cs="Times New Roman"/>
                <w:b w:val="0"/>
                <w:i w:val="0"/>
                <w:sz w:val="22"/>
                <w:szCs w:val="22"/>
              </w:rPr>
            </w:pPr>
            <w:r w:rsidRPr="002B049C">
              <w:rPr>
                <w:rFonts w:cs="Times New Roman"/>
                <w:i w:val="0"/>
                <w:iCs/>
                <w:sz w:val="22"/>
                <w:lang w:val="en-US"/>
              </w:rPr>
              <w:t xml:space="preserve">La </w:t>
            </w:r>
            <w:proofErr w:type="spellStart"/>
            <w:r w:rsidRPr="002B049C">
              <w:rPr>
                <w:rFonts w:cs="Times New Roman"/>
                <w:i w:val="0"/>
                <w:iCs/>
                <w:sz w:val="22"/>
                <w:lang w:val="en-US"/>
              </w:rPr>
              <w:t>Nación</w:t>
            </w:r>
            <w:proofErr w:type="spellEnd"/>
            <w:r w:rsidRPr="002B049C">
              <w:rPr>
                <w:rFonts w:cs="Times New Roman"/>
                <w:i w:val="0"/>
                <w:iCs/>
                <w:sz w:val="22"/>
                <w:lang w:val="en-US"/>
              </w:rPr>
              <w:t>. (June 19, 2017).</w:t>
            </w:r>
            <w:r w:rsidRPr="002B049C">
              <w:rPr>
                <w:rFonts w:cs="Times New Roman"/>
                <w:iCs/>
                <w:sz w:val="22"/>
                <w:lang w:val="en-US"/>
              </w:rPr>
              <w:t xml:space="preserve"> TSE </w:t>
            </w:r>
            <w:proofErr w:type="spellStart"/>
            <w:r w:rsidRPr="002B049C">
              <w:rPr>
                <w:rFonts w:cs="Times New Roman"/>
                <w:iCs/>
                <w:sz w:val="22"/>
                <w:lang w:val="en-US"/>
              </w:rPr>
              <w:t>descarta</w:t>
            </w:r>
            <w:proofErr w:type="spellEnd"/>
            <w:r w:rsidRPr="002B049C">
              <w:rPr>
                <w:rFonts w:cs="Times New Roman"/>
                <w:iCs/>
                <w:sz w:val="22"/>
                <w:lang w:val="en-US"/>
              </w:rPr>
              <w:t xml:space="preserve"> </w:t>
            </w:r>
            <w:proofErr w:type="spellStart"/>
            <w:r w:rsidRPr="002B049C">
              <w:rPr>
                <w:rFonts w:cs="Times New Roman"/>
                <w:iCs/>
                <w:sz w:val="22"/>
                <w:lang w:val="en-US"/>
              </w:rPr>
              <w:t>el</w:t>
            </w:r>
            <w:proofErr w:type="spellEnd"/>
            <w:r w:rsidRPr="002B049C">
              <w:rPr>
                <w:rFonts w:cs="Times New Roman"/>
                <w:iCs/>
                <w:sz w:val="22"/>
                <w:lang w:val="en-US"/>
              </w:rPr>
              <w:t xml:space="preserve"> </w:t>
            </w:r>
            <w:proofErr w:type="spellStart"/>
            <w:r w:rsidRPr="002B049C">
              <w:rPr>
                <w:rFonts w:cs="Times New Roman"/>
                <w:iCs/>
                <w:sz w:val="22"/>
                <w:lang w:val="en-US"/>
              </w:rPr>
              <w:t>voto</w:t>
            </w:r>
            <w:proofErr w:type="spellEnd"/>
            <w:r w:rsidRPr="002B049C">
              <w:rPr>
                <w:rFonts w:cs="Times New Roman"/>
                <w:iCs/>
                <w:sz w:val="22"/>
                <w:lang w:val="en-US"/>
              </w:rPr>
              <w:t xml:space="preserve"> </w:t>
            </w:r>
            <w:proofErr w:type="spellStart"/>
            <w:r w:rsidRPr="002B049C">
              <w:rPr>
                <w:rFonts w:cs="Times New Roman"/>
                <w:iCs/>
                <w:sz w:val="22"/>
                <w:lang w:val="en-US"/>
              </w:rPr>
              <w:t>electrónico</w:t>
            </w:r>
            <w:proofErr w:type="spellEnd"/>
            <w:r w:rsidRPr="002B049C">
              <w:rPr>
                <w:rFonts w:cs="Times New Roman"/>
                <w:iCs/>
                <w:sz w:val="22"/>
                <w:lang w:val="en-US"/>
              </w:rPr>
              <w:t xml:space="preserve"> para </w:t>
            </w:r>
            <w:proofErr w:type="spellStart"/>
            <w:r w:rsidRPr="002B049C">
              <w:rPr>
                <w:rFonts w:cs="Times New Roman"/>
                <w:iCs/>
                <w:sz w:val="22"/>
                <w:lang w:val="en-US"/>
              </w:rPr>
              <w:t>el</w:t>
            </w:r>
            <w:proofErr w:type="spellEnd"/>
            <w:r w:rsidRPr="002B049C">
              <w:rPr>
                <w:rFonts w:cs="Times New Roman"/>
                <w:iCs/>
                <w:sz w:val="22"/>
                <w:lang w:val="en-US"/>
              </w:rPr>
              <w:t xml:space="preserve"> 2018 por </w:t>
            </w:r>
            <w:proofErr w:type="spellStart"/>
            <w:r w:rsidRPr="002B049C">
              <w:rPr>
                <w:rFonts w:cs="Times New Roman"/>
                <w:iCs/>
                <w:sz w:val="22"/>
                <w:lang w:val="en-US"/>
              </w:rPr>
              <w:t>su</w:t>
            </w:r>
            <w:proofErr w:type="spellEnd"/>
            <w:r w:rsidRPr="002B049C">
              <w:rPr>
                <w:rFonts w:cs="Times New Roman"/>
                <w:iCs/>
                <w:sz w:val="22"/>
                <w:lang w:val="en-US"/>
              </w:rPr>
              <w:t xml:space="preserve"> alto </w:t>
            </w:r>
            <w:proofErr w:type="spellStart"/>
            <w:r w:rsidRPr="002B049C">
              <w:rPr>
                <w:rFonts w:cs="Times New Roman"/>
                <w:iCs/>
                <w:sz w:val="22"/>
                <w:lang w:val="en-US"/>
              </w:rPr>
              <w:t>costo</w:t>
            </w:r>
            <w:proofErr w:type="spellEnd"/>
            <w:r w:rsidRPr="002B049C">
              <w:rPr>
                <w:rFonts w:cs="Times New Roman"/>
                <w:iCs/>
                <w:sz w:val="22"/>
                <w:lang w:val="en-US"/>
              </w:rPr>
              <w:t xml:space="preserve">. [TSE rules out electronic voting for 2018 due to its high cost]. </w:t>
            </w:r>
            <w:hyperlink r:id="rId64" w:tgtFrame="_new" w:history="1">
              <w:r w:rsidRPr="0065052D">
                <w:rPr>
                  <w:rStyle w:val="Hyperlink"/>
                  <w:rFonts w:cs="Times New Roman"/>
                  <w:i w:val="0"/>
                  <w:iCs/>
                  <w:sz w:val="22"/>
                </w:rPr>
                <w:t>https://www.nacion.com/el-pais/politica/tse-descarta-el-voto-electronico-para-el-2018-por-su-alto-costo/PKPYYYHJXNES5BUOVGFVQMC57M/story/</w:t>
              </w:r>
            </w:hyperlink>
          </w:p>
        </w:tc>
      </w:tr>
      <w:tr w:rsidR="00E46DAE" w:rsidRPr="002B049C" w14:paraId="390A49B0" w14:textId="77777777" w:rsidTr="005B276D">
        <w:trPr>
          <w:cantSplit/>
        </w:trPr>
        <w:tc>
          <w:tcPr>
            <w:tcW w:w="1413" w:type="dxa"/>
          </w:tcPr>
          <w:p w14:paraId="1F5581EA"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Czech Republic</w:t>
            </w:r>
          </w:p>
        </w:tc>
        <w:tc>
          <w:tcPr>
            <w:tcW w:w="1559" w:type="dxa"/>
          </w:tcPr>
          <w:p w14:paraId="2E65B8A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0F691BC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4E5AB37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08A311A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72E9FDF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15C046E5" w14:textId="77777777" w:rsidR="00E46DAE" w:rsidRPr="002B049C" w:rsidRDefault="00E46DAE" w:rsidP="00DD2FF5">
            <w:pPr>
              <w:rPr>
                <w:rStyle w:val="SubtleEmphasis"/>
                <w:rFonts w:eastAsiaTheme="minorEastAsia" w:cs="Times New Roman"/>
                <w:b w:val="0"/>
                <w:i w:val="0"/>
                <w:sz w:val="22"/>
                <w:szCs w:val="22"/>
                <w:lang w:val="en-US"/>
              </w:rPr>
            </w:pPr>
          </w:p>
          <w:p w14:paraId="0C6C7D2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 </w:t>
            </w:r>
          </w:p>
        </w:tc>
      </w:tr>
      <w:tr w:rsidR="00E46DAE" w:rsidRPr="0065052D" w14:paraId="4681B905" w14:textId="77777777" w:rsidTr="005B276D">
        <w:trPr>
          <w:cantSplit/>
        </w:trPr>
        <w:tc>
          <w:tcPr>
            <w:tcW w:w="1413" w:type="dxa"/>
          </w:tcPr>
          <w:p w14:paraId="5AB9BCD4"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lastRenderedPageBreak/>
              <w:t>Denmark</w:t>
            </w:r>
          </w:p>
        </w:tc>
        <w:tc>
          <w:tcPr>
            <w:tcW w:w="1559" w:type="dxa"/>
          </w:tcPr>
          <w:p w14:paraId="228DED5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39D680F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751E483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25C5409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2BDFA10A" w14:textId="3296CA5B"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3D31B6DA" w14:textId="0B5213BD" w:rsidR="00E46DAE" w:rsidRPr="002B049C" w:rsidRDefault="001806BF" w:rsidP="00DD2FF5">
            <w:pPr>
              <w:rPr>
                <w:rStyle w:val="SubtleEmphasis"/>
                <w:rFonts w:eastAsiaTheme="minorEastAsia" w:cs="Times New Roman"/>
                <w:b w:val="0"/>
                <w:sz w:val="22"/>
                <w:szCs w:val="22"/>
                <w:lang w:val="en-US"/>
              </w:rPr>
            </w:pPr>
            <w:r w:rsidRPr="002B049C">
              <w:rPr>
                <w:rStyle w:val="SubtleEmphasis"/>
                <w:rFonts w:eastAsiaTheme="minorEastAsia" w:cs="Times New Roman"/>
                <w:b w:val="0"/>
                <w:i w:val="0"/>
                <w:sz w:val="22"/>
                <w:szCs w:val="22"/>
                <w:lang w:val="en-US"/>
              </w:rPr>
              <w:t>Assembly Voting. (November 10, 2021).</w:t>
            </w:r>
            <w:r w:rsidR="00E46DAE" w:rsidRPr="002B049C">
              <w:rPr>
                <w:rStyle w:val="SubtleEmphasis"/>
                <w:rFonts w:eastAsiaTheme="minorEastAsia" w:cs="Times New Roman"/>
                <w:b w:val="0"/>
                <w:i w:val="0"/>
                <w:sz w:val="22"/>
                <w:szCs w:val="22"/>
                <w:lang w:val="en-US"/>
              </w:rPr>
              <w:t xml:space="preserve"> </w:t>
            </w:r>
            <w:r w:rsidR="00E46DAE" w:rsidRPr="002B049C">
              <w:rPr>
                <w:rStyle w:val="SubtleEmphasis"/>
                <w:rFonts w:eastAsiaTheme="minorEastAsia" w:cs="Times New Roman"/>
                <w:b w:val="0"/>
                <w:sz w:val="22"/>
                <w:szCs w:val="22"/>
                <w:lang w:val="en-US"/>
              </w:rPr>
              <w:t xml:space="preserve">Denmark’s largest digital election act in the municipalities. </w:t>
            </w:r>
          </w:p>
          <w:p w14:paraId="3740A835" w14:textId="17EFBF86" w:rsidR="00496217" w:rsidRPr="002B049C" w:rsidRDefault="00A735E3" w:rsidP="00DD2FF5">
            <w:pPr>
              <w:rPr>
                <w:rStyle w:val="SubtleEmphasis"/>
                <w:rFonts w:eastAsiaTheme="minorEastAsia" w:cs="Times New Roman"/>
                <w:b w:val="0"/>
                <w:i w:val="0"/>
                <w:sz w:val="22"/>
                <w:szCs w:val="22"/>
                <w:lang w:val="en-US"/>
              </w:rPr>
            </w:pPr>
            <w:hyperlink r:id="rId65" w:history="1">
              <w:r w:rsidR="00E46DAE" w:rsidRPr="002B049C">
                <w:rPr>
                  <w:rStyle w:val="Hyperlink"/>
                  <w:rFonts w:cs="Times New Roman"/>
                  <w:i w:val="0"/>
                  <w:sz w:val="22"/>
                  <w:lang w:val="en-US"/>
                </w:rPr>
                <w:t>https://assemblyvoting.com/customer-stories/denmarks-largest-digital-election-act-in-the-municipalities/</w:t>
              </w:r>
            </w:hyperlink>
            <w:r w:rsidR="00E46DAE" w:rsidRPr="002B049C">
              <w:rPr>
                <w:rStyle w:val="SubtleEmphasis"/>
                <w:rFonts w:eastAsiaTheme="minorEastAsia" w:cs="Times New Roman"/>
                <w:b w:val="0"/>
                <w:i w:val="0"/>
                <w:sz w:val="22"/>
                <w:szCs w:val="22"/>
                <w:lang w:val="en-US"/>
              </w:rPr>
              <w:t xml:space="preserve"> </w:t>
            </w:r>
          </w:p>
        </w:tc>
      </w:tr>
      <w:tr w:rsidR="00E46DAE" w:rsidRPr="0065052D" w14:paraId="02C55678" w14:textId="77777777" w:rsidTr="005B276D">
        <w:trPr>
          <w:cantSplit/>
        </w:trPr>
        <w:tc>
          <w:tcPr>
            <w:tcW w:w="1413" w:type="dxa"/>
          </w:tcPr>
          <w:p w14:paraId="79A3BE65"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Estonia</w:t>
            </w:r>
          </w:p>
        </w:tc>
        <w:tc>
          <w:tcPr>
            <w:tcW w:w="1559" w:type="dxa"/>
          </w:tcPr>
          <w:p w14:paraId="19CC10C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44AC149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189E68C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 national and subnational</w:t>
            </w:r>
          </w:p>
        </w:tc>
        <w:tc>
          <w:tcPr>
            <w:tcW w:w="1134" w:type="dxa"/>
          </w:tcPr>
          <w:p w14:paraId="102578AD"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0893400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All voters</w:t>
            </w:r>
          </w:p>
        </w:tc>
        <w:tc>
          <w:tcPr>
            <w:tcW w:w="6409" w:type="dxa"/>
          </w:tcPr>
          <w:p w14:paraId="7361D2EC" w14:textId="77777777" w:rsidR="00496217" w:rsidRPr="0065052D" w:rsidRDefault="00496217" w:rsidP="00496217">
            <w:pPr>
              <w:rPr>
                <w:rStyle w:val="SubtleEmphasis"/>
                <w:rFonts w:eastAsiaTheme="minorEastAsia" w:cs="Times New Roman"/>
                <w:b w:val="0"/>
                <w:i w:val="0"/>
                <w:sz w:val="22"/>
                <w:szCs w:val="22"/>
              </w:rPr>
            </w:pPr>
            <w:r w:rsidRPr="002B049C">
              <w:rPr>
                <w:rStyle w:val="SubtleEmphasis"/>
                <w:rFonts w:eastAsiaTheme="minorEastAsia" w:cs="Times New Roman"/>
                <w:b w:val="0"/>
                <w:i w:val="0"/>
                <w:sz w:val="22"/>
                <w:szCs w:val="22"/>
                <w:lang w:val="en-US"/>
              </w:rPr>
              <w:t xml:space="preserve">ERR News. (October 11, 2021). </w:t>
            </w:r>
            <w:r w:rsidRPr="002B049C">
              <w:rPr>
                <w:rStyle w:val="SubtleEmphasis"/>
                <w:rFonts w:eastAsiaTheme="minorEastAsia" w:cs="Times New Roman"/>
                <w:b w:val="0"/>
                <w:sz w:val="22"/>
                <w:szCs w:val="22"/>
                <w:lang w:val="en-US"/>
              </w:rPr>
              <w:t>Monday marks start of local election week</w:t>
            </w:r>
            <w:r w:rsidRPr="002B049C">
              <w:rPr>
                <w:rStyle w:val="SubtleEmphasis"/>
                <w:rFonts w:eastAsiaTheme="minorEastAsia" w:cs="Times New Roman"/>
                <w:b w:val="0"/>
                <w:i w:val="0"/>
                <w:sz w:val="22"/>
                <w:szCs w:val="22"/>
                <w:lang w:val="en-US"/>
              </w:rPr>
              <w:t xml:space="preserve">. </w:t>
            </w:r>
            <w:hyperlink r:id="rId66" w:history="1">
              <w:r w:rsidRPr="0065052D">
                <w:rPr>
                  <w:rStyle w:val="Hyperlink"/>
                  <w:rFonts w:cs="Times New Roman"/>
                  <w:i w:val="0"/>
                  <w:sz w:val="22"/>
                </w:rPr>
                <w:t>https://news.err.ee/1608365850/monday-marks-start-of-local-election-week</w:t>
              </w:r>
            </w:hyperlink>
            <w:r w:rsidRPr="0065052D">
              <w:rPr>
                <w:rStyle w:val="SubtleEmphasis"/>
                <w:rFonts w:eastAsiaTheme="minorEastAsia" w:cs="Times New Roman"/>
                <w:b w:val="0"/>
                <w:i w:val="0"/>
                <w:sz w:val="22"/>
                <w:szCs w:val="22"/>
              </w:rPr>
              <w:t xml:space="preserve"> </w:t>
            </w:r>
          </w:p>
          <w:p w14:paraId="292B721C" w14:textId="43A20297" w:rsidR="00496217" w:rsidRPr="002B049C" w:rsidRDefault="00496217" w:rsidP="00496217">
            <w:pPr>
              <w:rPr>
                <w:rStyle w:val="SubtleEmphasis"/>
                <w:rFonts w:eastAsiaTheme="minorEastAsia" w:cs="Times New Roman"/>
                <w:b w:val="0"/>
                <w:i w:val="0"/>
                <w:sz w:val="22"/>
                <w:szCs w:val="22"/>
                <w:lang w:val="en-US"/>
              </w:rPr>
            </w:pPr>
            <w:r w:rsidRPr="002B049C">
              <w:rPr>
                <w:rFonts w:cs="Times New Roman"/>
                <w:i w:val="0"/>
                <w:sz w:val="22"/>
                <w:lang w:val="en-US"/>
              </w:rPr>
              <w:t xml:space="preserve">Government of Estonia. (n.d.). </w:t>
            </w:r>
            <w:proofErr w:type="spellStart"/>
            <w:r w:rsidRPr="002B049C">
              <w:rPr>
                <w:rFonts w:cs="Times New Roman"/>
                <w:sz w:val="22"/>
                <w:lang w:val="en-US"/>
              </w:rPr>
              <w:t>Riigikogu</w:t>
            </w:r>
            <w:proofErr w:type="spellEnd"/>
            <w:r w:rsidRPr="002B049C">
              <w:rPr>
                <w:rFonts w:cs="Times New Roman"/>
                <w:sz w:val="22"/>
                <w:lang w:val="en-US"/>
              </w:rPr>
              <w:t xml:space="preserve"> </w:t>
            </w:r>
            <w:proofErr w:type="spellStart"/>
            <w:r w:rsidRPr="002B049C">
              <w:rPr>
                <w:rFonts w:cs="Times New Roman"/>
                <w:sz w:val="22"/>
                <w:lang w:val="en-US"/>
              </w:rPr>
              <w:t>valimise</w:t>
            </w:r>
            <w:proofErr w:type="spellEnd"/>
            <w:r w:rsidRPr="002B049C">
              <w:rPr>
                <w:rFonts w:cs="Times New Roman"/>
                <w:sz w:val="22"/>
                <w:lang w:val="en-US"/>
              </w:rPr>
              <w:t xml:space="preserve"> </w:t>
            </w:r>
            <w:proofErr w:type="spellStart"/>
            <w:r w:rsidRPr="002B049C">
              <w:rPr>
                <w:rFonts w:cs="Times New Roman"/>
                <w:sz w:val="22"/>
                <w:lang w:val="en-US"/>
              </w:rPr>
              <w:t>seadus</w:t>
            </w:r>
            <w:proofErr w:type="spellEnd"/>
            <w:r w:rsidRPr="002B049C">
              <w:rPr>
                <w:rFonts w:cs="Times New Roman"/>
                <w:sz w:val="22"/>
                <w:lang w:val="en-US"/>
              </w:rPr>
              <w:t xml:space="preserve"> [</w:t>
            </w:r>
            <w:proofErr w:type="spellStart"/>
            <w:r w:rsidRPr="002B049C">
              <w:rPr>
                <w:rFonts w:cs="Times New Roman"/>
                <w:sz w:val="22"/>
                <w:lang w:val="en-US"/>
              </w:rPr>
              <w:t>Riigikogu</w:t>
            </w:r>
            <w:proofErr w:type="spellEnd"/>
            <w:r w:rsidRPr="002B049C">
              <w:rPr>
                <w:rFonts w:cs="Times New Roman"/>
                <w:sz w:val="22"/>
                <w:lang w:val="en-US"/>
              </w:rPr>
              <w:t xml:space="preserve"> Election Act]</w:t>
            </w:r>
            <w:r w:rsidRPr="002B049C">
              <w:rPr>
                <w:rFonts w:cs="Times New Roman"/>
                <w:i w:val="0"/>
                <w:sz w:val="22"/>
                <w:lang w:val="en-US"/>
              </w:rPr>
              <w:t xml:space="preserve">. </w:t>
            </w:r>
            <w:proofErr w:type="spellStart"/>
            <w:r w:rsidRPr="002B049C">
              <w:rPr>
                <w:rFonts w:cs="Times New Roman"/>
                <w:i w:val="0"/>
                <w:sz w:val="22"/>
                <w:lang w:val="en-US"/>
              </w:rPr>
              <w:t>Riigi</w:t>
            </w:r>
            <w:proofErr w:type="spellEnd"/>
            <w:r w:rsidRPr="002B049C">
              <w:rPr>
                <w:rFonts w:cs="Times New Roman"/>
                <w:i w:val="0"/>
                <w:sz w:val="22"/>
                <w:lang w:val="en-US"/>
              </w:rPr>
              <w:t xml:space="preserve"> </w:t>
            </w:r>
            <w:proofErr w:type="spellStart"/>
            <w:r w:rsidRPr="002B049C">
              <w:rPr>
                <w:rFonts w:cs="Times New Roman"/>
                <w:i w:val="0"/>
                <w:sz w:val="22"/>
                <w:lang w:val="en-US"/>
              </w:rPr>
              <w:t>Teataja</w:t>
            </w:r>
            <w:proofErr w:type="spellEnd"/>
            <w:r w:rsidRPr="002B049C">
              <w:rPr>
                <w:rFonts w:cs="Times New Roman"/>
                <w:i w:val="0"/>
                <w:sz w:val="22"/>
                <w:lang w:val="en-US"/>
              </w:rPr>
              <w:t>.</w:t>
            </w:r>
            <w:r w:rsidRPr="002B049C">
              <w:rPr>
                <w:rFonts w:cs="Times New Roman"/>
                <w:sz w:val="22"/>
                <w:lang w:val="en-US"/>
              </w:rPr>
              <w:t xml:space="preserve"> </w:t>
            </w:r>
            <w:hyperlink r:id="rId67" w:history="1">
              <w:r w:rsidRPr="002B049C">
                <w:rPr>
                  <w:rStyle w:val="Hyperlink"/>
                  <w:rFonts w:cs="Times New Roman"/>
                  <w:i w:val="0"/>
                  <w:sz w:val="22"/>
                  <w:lang w:val="en-US"/>
                </w:rPr>
                <w:t>https://www.riigiteataja.ee/en/eli/510032014001/consolide</w:t>
              </w:r>
            </w:hyperlink>
            <w:r w:rsidRPr="002B049C">
              <w:rPr>
                <w:rFonts w:cs="Times New Roman"/>
                <w:i w:val="0"/>
                <w:sz w:val="22"/>
                <w:lang w:val="en-US"/>
              </w:rPr>
              <w:t xml:space="preserve"> </w:t>
            </w:r>
            <w:r w:rsidRPr="002B049C">
              <w:rPr>
                <w:rFonts w:cs="Times New Roman"/>
                <w:i w:val="0"/>
                <w:color w:val="000000" w:themeColor="text1"/>
                <w:sz w:val="22"/>
                <w:lang w:val="en-US"/>
              </w:rPr>
              <w:t>(last access: 11 November 2024)</w:t>
            </w:r>
          </w:p>
        </w:tc>
      </w:tr>
      <w:tr w:rsidR="00E46DAE" w:rsidRPr="002B049C" w14:paraId="6DA5BCDB" w14:textId="77777777" w:rsidTr="005B276D">
        <w:trPr>
          <w:cantSplit/>
        </w:trPr>
        <w:tc>
          <w:tcPr>
            <w:tcW w:w="1413" w:type="dxa"/>
          </w:tcPr>
          <w:p w14:paraId="6792F935"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Finland</w:t>
            </w:r>
          </w:p>
        </w:tc>
        <w:tc>
          <w:tcPr>
            <w:tcW w:w="1559" w:type="dxa"/>
          </w:tcPr>
          <w:p w14:paraId="7CD52618" w14:textId="3E39642A"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18235E9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I-voting (But not distance voting) </w:t>
            </w:r>
          </w:p>
          <w:p w14:paraId="1FF12BC3" w14:textId="77777777" w:rsidR="00E46DAE" w:rsidRPr="002B049C" w:rsidRDefault="00E46DAE" w:rsidP="00DD2FF5">
            <w:pPr>
              <w:rPr>
                <w:rStyle w:val="SubtleEmphasis"/>
                <w:rFonts w:eastAsiaTheme="minorEastAsia" w:cs="Times New Roman"/>
                <w:b w:val="0"/>
                <w:i w:val="0"/>
                <w:sz w:val="22"/>
                <w:szCs w:val="22"/>
                <w:lang w:val="en-US"/>
              </w:rPr>
            </w:pPr>
          </w:p>
        </w:tc>
        <w:tc>
          <w:tcPr>
            <w:tcW w:w="1275" w:type="dxa"/>
          </w:tcPr>
          <w:p w14:paraId="0228AE5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6DB3D7B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2485DEA1" w14:textId="5DE7738B"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093E5A31" w14:textId="77777777" w:rsidR="0085572B" w:rsidRPr="0065052D" w:rsidRDefault="0085572B" w:rsidP="00D66623">
            <w:pPr>
              <w:rPr>
                <w:rStyle w:val="SubtleEmphasis"/>
                <w:rFonts w:eastAsiaTheme="minorEastAsia" w:cs="Times New Roman"/>
                <w:b w:val="0"/>
                <w:i w:val="0"/>
                <w:sz w:val="22"/>
                <w:szCs w:val="22"/>
              </w:rPr>
            </w:pPr>
            <w:proofErr w:type="spellStart"/>
            <w:r w:rsidRPr="002B049C">
              <w:rPr>
                <w:rStyle w:val="SubtleEmphasis"/>
                <w:rFonts w:eastAsiaTheme="minorEastAsia" w:cs="Times New Roman"/>
                <w:b w:val="0"/>
                <w:i w:val="0"/>
                <w:sz w:val="22"/>
                <w:szCs w:val="22"/>
                <w:lang w:val="en-US"/>
              </w:rPr>
              <w:t>i</w:t>
            </w:r>
            <w:proofErr w:type="spellEnd"/>
            <w:r w:rsidRPr="002B049C">
              <w:rPr>
                <w:rStyle w:val="SubtleEmphasis"/>
                <w:rFonts w:eastAsiaTheme="minorEastAsia" w:cs="Times New Roman"/>
                <w:b w:val="0"/>
                <w:i w:val="0"/>
                <w:sz w:val="22"/>
                <w:szCs w:val="22"/>
                <w:lang w:val="en-US"/>
              </w:rPr>
              <w:t xml:space="preserve"> </w:t>
            </w:r>
            <w:proofErr w:type="spellStart"/>
            <w:r w:rsidRPr="002B049C">
              <w:rPr>
                <w:rStyle w:val="SubtleEmphasis"/>
                <w:rFonts w:eastAsiaTheme="minorEastAsia" w:cs="Times New Roman"/>
                <w:b w:val="0"/>
                <w:i w:val="0"/>
                <w:sz w:val="22"/>
                <w:szCs w:val="22"/>
                <w:lang w:val="en-US"/>
              </w:rPr>
              <w:t>Esteve</w:t>
            </w:r>
            <w:proofErr w:type="spellEnd"/>
            <w:r w:rsidRPr="002B049C">
              <w:rPr>
                <w:rStyle w:val="SubtleEmphasis"/>
                <w:rFonts w:eastAsiaTheme="minorEastAsia" w:cs="Times New Roman"/>
                <w:b w:val="0"/>
                <w:i w:val="0"/>
                <w:sz w:val="22"/>
                <w:szCs w:val="22"/>
                <w:lang w:val="en-US"/>
              </w:rPr>
              <w:t xml:space="preserve">, B., Goldsmith, B., &amp; Turner, J. (2012). International Experience with E-voting. Norwegian E-vote Project. </w:t>
            </w:r>
            <w:r w:rsidRPr="002B049C">
              <w:rPr>
                <w:rStyle w:val="SubtleEmphasis"/>
                <w:rFonts w:eastAsiaTheme="minorEastAsia" w:cs="Times New Roman"/>
                <w:b w:val="0"/>
                <w:sz w:val="22"/>
                <w:szCs w:val="22"/>
                <w:lang w:val="en-US"/>
              </w:rPr>
              <w:t>no. June</w:t>
            </w:r>
            <w:r w:rsidRPr="002B049C">
              <w:rPr>
                <w:rStyle w:val="SubtleEmphasis"/>
                <w:rFonts w:eastAsiaTheme="minorEastAsia" w:cs="Times New Roman"/>
                <w:b w:val="0"/>
                <w:i w:val="0"/>
                <w:sz w:val="22"/>
                <w:szCs w:val="22"/>
                <w:lang w:val="en-US"/>
              </w:rPr>
              <w:t xml:space="preserve">, 1-196. </w:t>
            </w:r>
            <w:hyperlink r:id="rId68" w:history="1">
              <w:r w:rsidRPr="0065052D">
                <w:rPr>
                  <w:rStyle w:val="Hyperlink"/>
                  <w:rFonts w:cs="Times New Roman"/>
                  <w:i w:val="0"/>
                  <w:sz w:val="22"/>
                </w:rPr>
                <w:t>https://www.parliament.uk/globalassets/documents/speaker/digital-democracy/IFESIVreport.pdf</w:t>
              </w:r>
            </w:hyperlink>
            <w:r w:rsidRPr="0065052D">
              <w:rPr>
                <w:rStyle w:val="SubtleEmphasis"/>
                <w:rFonts w:eastAsiaTheme="minorEastAsia" w:cs="Times New Roman"/>
                <w:b w:val="0"/>
                <w:i w:val="0"/>
                <w:sz w:val="22"/>
                <w:szCs w:val="22"/>
              </w:rPr>
              <w:t xml:space="preserve"> </w:t>
            </w:r>
          </w:p>
          <w:p w14:paraId="32C2939D" w14:textId="3816C12C" w:rsidR="00E46DAE" w:rsidRPr="002B049C" w:rsidRDefault="0085572B" w:rsidP="00D66623">
            <w:pPr>
              <w:rPr>
                <w:rStyle w:val="SubtleEmphasis"/>
                <w:rFonts w:eastAsiaTheme="minorEastAsia" w:cs="Times New Roman"/>
                <w:b w:val="0"/>
                <w:i w:val="0"/>
                <w:sz w:val="22"/>
                <w:szCs w:val="22"/>
                <w:lang w:val="en-US"/>
              </w:rPr>
            </w:pPr>
            <w:r w:rsidRPr="002B049C">
              <w:rPr>
                <w:rFonts w:cs="Times New Roman"/>
                <w:i w:val="0"/>
                <w:iCs/>
                <w:sz w:val="22"/>
                <w:lang w:val="en-US"/>
              </w:rPr>
              <w:t>Ministry of Justice of Finland. (n.d.).</w:t>
            </w:r>
            <w:r w:rsidRPr="002B049C">
              <w:rPr>
                <w:rFonts w:cs="Times New Roman"/>
                <w:iCs/>
                <w:sz w:val="22"/>
                <w:lang w:val="en-US"/>
              </w:rPr>
              <w:t xml:space="preserve"> </w:t>
            </w:r>
            <w:r w:rsidRPr="002B049C">
              <w:rPr>
                <w:rStyle w:val="SubtleEmphasis"/>
                <w:rFonts w:eastAsiaTheme="minorEastAsia" w:cs="Times New Roman"/>
                <w:b w:val="0"/>
                <w:sz w:val="22"/>
                <w:szCs w:val="22"/>
                <w:lang w:val="en-US"/>
              </w:rPr>
              <w:t>Electronic voting in Finland.</w:t>
            </w:r>
            <w:r w:rsidRPr="002B049C">
              <w:rPr>
                <w:rStyle w:val="SubtleEmphasis"/>
                <w:rFonts w:eastAsiaTheme="minorEastAsia" w:cs="Times New Roman"/>
                <w:b w:val="0"/>
                <w:i w:val="0"/>
                <w:sz w:val="22"/>
                <w:szCs w:val="22"/>
                <w:lang w:val="en-US"/>
              </w:rPr>
              <w:t xml:space="preserve"> </w:t>
            </w:r>
            <w:hyperlink r:id="rId69" w:history="1">
              <w:r w:rsidRPr="002B049C">
                <w:rPr>
                  <w:rStyle w:val="Hyperlink"/>
                  <w:rFonts w:cs="Times New Roman"/>
                  <w:i w:val="0"/>
                  <w:sz w:val="22"/>
                  <w:lang w:val="en-US"/>
                </w:rPr>
                <w:t>https://vaalit.fi/en/electronic-voting1</w:t>
              </w:r>
            </w:hyperlink>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tc>
      </w:tr>
      <w:tr w:rsidR="00E46DAE" w:rsidRPr="0065052D" w14:paraId="2F5C63B2" w14:textId="77777777" w:rsidTr="005B276D">
        <w:trPr>
          <w:cantSplit/>
        </w:trPr>
        <w:tc>
          <w:tcPr>
            <w:tcW w:w="1413" w:type="dxa"/>
          </w:tcPr>
          <w:p w14:paraId="0A4B2110"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France</w:t>
            </w:r>
          </w:p>
        </w:tc>
        <w:tc>
          <w:tcPr>
            <w:tcW w:w="1559" w:type="dxa"/>
          </w:tcPr>
          <w:p w14:paraId="7F400DE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5761F50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p w14:paraId="64025B5E" w14:textId="77777777" w:rsidR="00E46DAE" w:rsidRPr="002B049C" w:rsidRDefault="00E46DAE" w:rsidP="00DD2FF5">
            <w:pPr>
              <w:rPr>
                <w:rStyle w:val="SubtleEmphasis"/>
                <w:rFonts w:eastAsiaTheme="minorEastAsia" w:cs="Times New Roman"/>
                <w:b w:val="0"/>
                <w:i w:val="0"/>
                <w:sz w:val="22"/>
                <w:szCs w:val="22"/>
                <w:lang w:val="en-US"/>
              </w:rPr>
            </w:pPr>
          </w:p>
          <w:p w14:paraId="49782414" w14:textId="45A2629F" w:rsidR="00E46DAE" w:rsidRPr="002B049C" w:rsidRDefault="00E46DAE" w:rsidP="00DD2FF5">
            <w:pPr>
              <w:rPr>
                <w:rStyle w:val="SubtleEmphasis"/>
                <w:rFonts w:eastAsiaTheme="minorEastAsia" w:cs="Times New Roman"/>
                <w:b w:val="0"/>
                <w:i w:val="0"/>
                <w:sz w:val="22"/>
                <w:szCs w:val="22"/>
                <w:lang w:val="en-US"/>
              </w:rPr>
            </w:pPr>
          </w:p>
        </w:tc>
        <w:tc>
          <w:tcPr>
            <w:tcW w:w="1275" w:type="dxa"/>
          </w:tcPr>
          <w:p w14:paraId="6BD0F2E9" w14:textId="375C0E11"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 national and subnational</w:t>
            </w:r>
          </w:p>
        </w:tc>
        <w:tc>
          <w:tcPr>
            <w:tcW w:w="1134" w:type="dxa"/>
          </w:tcPr>
          <w:p w14:paraId="4A03B5E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0B66301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from abroad</w:t>
            </w:r>
          </w:p>
          <w:p w14:paraId="264F2147" w14:textId="2F36BA9F"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01BB2CB1" w14:textId="54D04F4E" w:rsidR="00655948" w:rsidRPr="002B049C" w:rsidRDefault="00655948" w:rsidP="00DD2FF5">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Légifrance</w:t>
            </w:r>
            <w:proofErr w:type="spellEnd"/>
            <w:r w:rsidRPr="002B049C">
              <w:rPr>
                <w:rStyle w:val="SubtleEmphasis"/>
                <w:rFonts w:eastAsiaTheme="minorEastAsia" w:cs="Times New Roman"/>
                <w:b w:val="0"/>
                <w:i w:val="0"/>
                <w:sz w:val="22"/>
                <w:szCs w:val="22"/>
                <w:lang w:val="en-US"/>
              </w:rPr>
              <w:t xml:space="preserve">. (March 23, 2022). </w:t>
            </w:r>
            <w:r w:rsidRPr="002B049C">
              <w:rPr>
                <w:rStyle w:val="SubtleEmphasis"/>
                <w:rFonts w:eastAsiaTheme="minorEastAsia" w:cs="Times New Roman"/>
                <w:b w:val="0"/>
                <w:sz w:val="22"/>
                <w:szCs w:val="22"/>
                <w:lang w:val="en-US"/>
              </w:rPr>
              <w:t xml:space="preserve">Instruction relative à </w:t>
            </w:r>
            <w:proofErr w:type="spellStart"/>
            <w:r w:rsidRPr="002B049C">
              <w:rPr>
                <w:rStyle w:val="SubtleEmphasis"/>
                <w:rFonts w:eastAsiaTheme="minorEastAsia" w:cs="Times New Roman"/>
                <w:b w:val="0"/>
                <w:sz w:val="22"/>
                <w:szCs w:val="22"/>
                <w:lang w:val="en-US"/>
              </w:rPr>
              <w:t>l'utilisation</w:t>
            </w:r>
            <w:proofErr w:type="spellEnd"/>
            <w:r w:rsidRPr="002B049C">
              <w:rPr>
                <w:rStyle w:val="SubtleEmphasis"/>
                <w:rFonts w:eastAsiaTheme="minorEastAsia" w:cs="Times New Roman"/>
                <w:b w:val="0"/>
                <w:sz w:val="22"/>
                <w:szCs w:val="22"/>
                <w:lang w:val="en-US"/>
              </w:rPr>
              <w:t xml:space="preserve"> des machines à voter à </w:t>
            </w:r>
            <w:proofErr w:type="spellStart"/>
            <w:r w:rsidRPr="002B049C">
              <w:rPr>
                <w:rStyle w:val="SubtleEmphasis"/>
                <w:rFonts w:eastAsiaTheme="minorEastAsia" w:cs="Times New Roman"/>
                <w:b w:val="0"/>
                <w:sz w:val="22"/>
                <w:szCs w:val="22"/>
                <w:lang w:val="en-US"/>
              </w:rPr>
              <w:t>l'occasion</w:t>
            </w:r>
            <w:proofErr w:type="spellEnd"/>
            <w:r w:rsidRPr="002B049C">
              <w:rPr>
                <w:rStyle w:val="SubtleEmphasis"/>
                <w:rFonts w:eastAsiaTheme="minorEastAsia" w:cs="Times New Roman"/>
                <w:b w:val="0"/>
                <w:sz w:val="22"/>
                <w:szCs w:val="22"/>
                <w:lang w:val="en-US"/>
              </w:rPr>
              <w:t xml:space="preserve"> de </w:t>
            </w:r>
            <w:proofErr w:type="spellStart"/>
            <w:r w:rsidRPr="002B049C">
              <w:rPr>
                <w:rStyle w:val="SubtleEmphasis"/>
                <w:rFonts w:eastAsiaTheme="minorEastAsia" w:cs="Times New Roman"/>
                <w:b w:val="0"/>
                <w:sz w:val="22"/>
                <w:szCs w:val="22"/>
                <w:lang w:val="en-US"/>
              </w:rPr>
              <w:t>l'élection</w:t>
            </w:r>
            <w:proofErr w:type="spellEnd"/>
            <w:r w:rsidRPr="002B049C">
              <w:rPr>
                <w:rStyle w:val="SubtleEmphasis"/>
                <w:rFonts w:eastAsiaTheme="minorEastAsia" w:cs="Times New Roman"/>
                <w:b w:val="0"/>
                <w:sz w:val="22"/>
                <w:szCs w:val="22"/>
                <w:lang w:val="en-US"/>
              </w:rPr>
              <w:t xml:space="preserve"> du </w:t>
            </w:r>
            <w:proofErr w:type="spellStart"/>
            <w:r w:rsidRPr="002B049C">
              <w:rPr>
                <w:rStyle w:val="SubtleEmphasis"/>
                <w:rFonts w:eastAsiaTheme="minorEastAsia" w:cs="Times New Roman"/>
                <w:b w:val="0"/>
                <w:sz w:val="22"/>
                <w:szCs w:val="22"/>
                <w:lang w:val="en-US"/>
              </w:rPr>
              <w:t>Président</w:t>
            </w:r>
            <w:proofErr w:type="spellEnd"/>
            <w:r w:rsidRPr="002B049C">
              <w:rPr>
                <w:rStyle w:val="SubtleEmphasis"/>
                <w:rFonts w:eastAsiaTheme="minorEastAsia" w:cs="Times New Roman"/>
                <w:b w:val="0"/>
                <w:sz w:val="22"/>
                <w:szCs w:val="22"/>
                <w:lang w:val="en-US"/>
              </w:rPr>
              <w:t xml:space="preserve"> de la </w:t>
            </w:r>
            <w:proofErr w:type="spellStart"/>
            <w:r w:rsidRPr="002B049C">
              <w:rPr>
                <w:rStyle w:val="SubtleEmphasis"/>
                <w:rFonts w:eastAsiaTheme="minorEastAsia" w:cs="Times New Roman"/>
                <w:b w:val="0"/>
                <w:sz w:val="22"/>
                <w:szCs w:val="22"/>
                <w:lang w:val="en-US"/>
              </w:rPr>
              <w:t>République</w:t>
            </w:r>
            <w:proofErr w:type="spellEnd"/>
            <w:r w:rsidRPr="002B049C">
              <w:rPr>
                <w:rStyle w:val="SubtleEmphasis"/>
                <w:rFonts w:eastAsiaTheme="minorEastAsia" w:cs="Times New Roman"/>
                <w:b w:val="0"/>
                <w:sz w:val="22"/>
                <w:szCs w:val="22"/>
                <w:lang w:val="en-US"/>
              </w:rPr>
              <w:t xml:space="preserve"> des 10 et 24 </w:t>
            </w:r>
            <w:proofErr w:type="spellStart"/>
            <w:r w:rsidRPr="002B049C">
              <w:rPr>
                <w:rStyle w:val="SubtleEmphasis"/>
                <w:rFonts w:eastAsiaTheme="minorEastAsia" w:cs="Times New Roman"/>
                <w:b w:val="0"/>
                <w:sz w:val="22"/>
                <w:szCs w:val="22"/>
                <w:lang w:val="en-US"/>
              </w:rPr>
              <w:t>avril</w:t>
            </w:r>
            <w:proofErr w:type="spellEnd"/>
            <w:r w:rsidRPr="002B049C">
              <w:rPr>
                <w:rStyle w:val="SubtleEmphasis"/>
                <w:rFonts w:eastAsiaTheme="minorEastAsia" w:cs="Times New Roman"/>
                <w:b w:val="0"/>
                <w:sz w:val="22"/>
                <w:szCs w:val="22"/>
                <w:lang w:val="en-US"/>
              </w:rPr>
              <w:t xml:space="preserve"> 2022 et des </w:t>
            </w:r>
            <w:proofErr w:type="spellStart"/>
            <w:r w:rsidRPr="002B049C">
              <w:rPr>
                <w:rStyle w:val="SubtleEmphasis"/>
                <w:rFonts w:eastAsiaTheme="minorEastAsia" w:cs="Times New Roman"/>
                <w:b w:val="0"/>
                <w:sz w:val="22"/>
                <w:szCs w:val="22"/>
                <w:lang w:val="en-US"/>
              </w:rPr>
              <w:t>élections</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législatives</w:t>
            </w:r>
            <w:proofErr w:type="spellEnd"/>
            <w:r w:rsidRPr="002B049C">
              <w:rPr>
                <w:rStyle w:val="SubtleEmphasis"/>
                <w:rFonts w:eastAsiaTheme="minorEastAsia" w:cs="Times New Roman"/>
                <w:b w:val="0"/>
                <w:sz w:val="22"/>
                <w:szCs w:val="22"/>
                <w:lang w:val="en-US"/>
              </w:rPr>
              <w:t xml:space="preserve"> des 12 et 19 </w:t>
            </w:r>
            <w:proofErr w:type="spellStart"/>
            <w:r w:rsidRPr="002B049C">
              <w:rPr>
                <w:rStyle w:val="SubtleEmphasis"/>
                <w:rFonts w:eastAsiaTheme="minorEastAsia" w:cs="Times New Roman"/>
                <w:b w:val="0"/>
                <w:sz w:val="22"/>
                <w:szCs w:val="22"/>
                <w:lang w:val="en-US"/>
              </w:rPr>
              <w:t>juin</w:t>
            </w:r>
            <w:proofErr w:type="spellEnd"/>
            <w:r w:rsidRPr="002B049C">
              <w:rPr>
                <w:rStyle w:val="SubtleEmphasis"/>
                <w:rFonts w:eastAsiaTheme="minorEastAsia" w:cs="Times New Roman"/>
                <w:b w:val="0"/>
                <w:sz w:val="22"/>
                <w:szCs w:val="22"/>
                <w:lang w:val="en-US"/>
              </w:rPr>
              <w:t xml:space="preserve"> 2022 [Instructions for the use of voting machines during the election of the President of the Republic on April 10 and 24, 2022 and the legislative elections on June 12 and 19, 2022]. </w:t>
            </w:r>
            <w:hyperlink r:id="rId70" w:history="1">
              <w:r w:rsidRPr="002B049C">
                <w:rPr>
                  <w:rStyle w:val="Hyperlink"/>
                  <w:rFonts w:cs="Times New Roman"/>
                  <w:i w:val="0"/>
                  <w:sz w:val="22"/>
                  <w:lang w:val="en-US"/>
                </w:rPr>
                <w:t>https://www.legifrance.gouv.fr/download/pdf/circ?id=45311</w:t>
              </w:r>
            </w:hyperlink>
          </w:p>
          <w:p w14:paraId="64F89441" w14:textId="47FE02FF" w:rsidR="00E46DAE" w:rsidRPr="002B049C" w:rsidRDefault="002D1168" w:rsidP="002D1168">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Ministère</w:t>
            </w:r>
            <w:proofErr w:type="spellEnd"/>
            <w:r w:rsidRPr="002B049C">
              <w:rPr>
                <w:rStyle w:val="SubtleEmphasis"/>
                <w:rFonts w:eastAsiaTheme="minorEastAsia" w:cs="Times New Roman"/>
                <w:b w:val="0"/>
                <w:i w:val="0"/>
                <w:sz w:val="22"/>
                <w:szCs w:val="22"/>
                <w:lang w:val="en-US"/>
              </w:rPr>
              <w:t xml:space="preserve"> de </w:t>
            </w:r>
            <w:proofErr w:type="spellStart"/>
            <w:r w:rsidRPr="002B049C">
              <w:rPr>
                <w:rStyle w:val="SubtleEmphasis"/>
                <w:rFonts w:eastAsiaTheme="minorEastAsia" w:cs="Times New Roman"/>
                <w:b w:val="0"/>
                <w:i w:val="0"/>
                <w:sz w:val="22"/>
                <w:szCs w:val="22"/>
                <w:lang w:val="en-US"/>
              </w:rPr>
              <w:t>l'Europe</w:t>
            </w:r>
            <w:proofErr w:type="spellEnd"/>
            <w:r w:rsidRPr="002B049C">
              <w:rPr>
                <w:rStyle w:val="SubtleEmphasis"/>
                <w:rFonts w:eastAsiaTheme="minorEastAsia" w:cs="Times New Roman"/>
                <w:b w:val="0"/>
                <w:i w:val="0"/>
                <w:sz w:val="22"/>
                <w:szCs w:val="22"/>
                <w:lang w:val="en-US"/>
              </w:rPr>
              <w:t xml:space="preserve"> et des Affaires </w:t>
            </w:r>
            <w:proofErr w:type="spellStart"/>
            <w:r w:rsidRPr="002B049C">
              <w:rPr>
                <w:rStyle w:val="SubtleEmphasis"/>
                <w:rFonts w:eastAsiaTheme="minorEastAsia" w:cs="Times New Roman"/>
                <w:b w:val="0"/>
                <w:i w:val="0"/>
                <w:sz w:val="22"/>
                <w:szCs w:val="22"/>
                <w:lang w:val="en-US"/>
              </w:rPr>
              <w:t>étrangères</w:t>
            </w:r>
            <w:proofErr w:type="spellEnd"/>
            <w:r w:rsidRPr="002B049C">
              <w:rPr>
                <w:rStyle w:val="SubtleEmphasis"/>
                <w:rFonts w:eastAsiaTheme="minorEastAsia" w:cs="Times New Roman"/>
                <w:b w:val="0"/>
                <w:i w:val="0"/>
                <w:sz w:val="22"/>
                <w:szCs w:val="22"/>
                <w:lang w:val="en-US"/>
              </w:rPr>
              <w:t xml:space="preserve">. (n.d.). Vote par internet [Online Voting]. </w:t>
            </w:r>
            <w:hyperlink r:id="rId71" w:history="1">
              <w:r w:rsidRPr="002B049C">
                <w:rPr>
                  <w:rStyle w:val="Hyperlink"/>
                  <w:rFonts w:cs="Times New Roman"/>
                  <w:i w:val="0"/>
                  <w:sz w:val="22"/>
                  <w:lang w:val="en-US"/>
                </w:rPr>
                <w:t>https://www.diplomatie.gouv.fr/fr/services-aux-francais/voter-a-l-etranger/modalites-de-vote/vote-par-internet/</w:t>
              </w:r>
            </w:hyperlink>
            <w:r w:rsidRPr="002B049C">
              <w:rPr>
                <w:rStyle w:val="SubtleEmphasis"/>
                <w:rFonts w:eastAsiaTheme="minorEastAsia" w:cs="Times New Roman"/>
                <w:b w:val="0"/>
                <w:i w:val="0"/>
                <w:sz w:val="22"/>
                <w:szCs w:val="22"/>
                <w:lang w:val="en-US"/>
              </w:rPr>
              <w:t xml:space="preserve"> </w:t>
            </w:r>
            <w:r w:rsidR="004C1C5B" w:rsidRPr="002B049C">
              <w:rPr>
                <w:rFonts w:cs="Times New Roman"/>
                <w:i w:val="0"/>
                <w:color w:val="000000" w:themeColor="text1"/>
                <w:sz w:val="22"/>
                <w:lang w:val="en-US"/>
              </w:rPr>
              <w:t>(last access: 11 November 2024).</w:t>
            </w:r>
          </w:p>
        </w:tc>
      </w:tr>
      <w:tr w:rsidR="00E46DAE" w:rsidRPr="002B049C" w14:paraId="060E9157" w14:textId="77777777" w:rsidTr="005B276D">
        <w:trPr>
          <w:cantSplit/>
        </w:trPr>
        <w:tc>
          <w:tcPr>
            <w:tcW w:w="1413" w:type="dxa"/>
          </w:tcPr>
          <w:p w14:paraId="06697497"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Germany</w:t>
            </w:r>
          </w:p>
        </w:tc>
        <w:tc>
          <w:tcPr>
            <w:tcW w:w="1559" w:type="dxa"/>
          </w:tcPr>
          <w:p w14:paraId="16AA7EE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25D41B2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tc>
        <w:tc>
          <w:tcPr>
            <w:tcW w:w="1275" w:type="dxa"/>
          </w:tcPr>
          <w:p w14:paraId="2C54C791" w14:textId="4D14B959"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National</w:t>
            </w:r>
          </w:p>
        </w:tc>
        <w:tc>
          <w:tcPr>
            <w:tcW w:w="1134" w:type="dxa"/>
          </w:tcPr>
          <w:p w14:paraId="4B78C77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22C2D805" w14:textId="35B74544"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3CB86948" w14:textId="3554AF5B" w:rsidR="00BE2630" w:rsidRPr="0065052D" w:rsidRDefault="00BE2630" w:rsidP="00DD2FF5">
            <w:pPr>
              <w:rPr>
                <w:rStyle w:val="SubtleEmphasis"/>
                <w:rFonts w:eastAsiaTheme="minorEastAsia" w:cs="Times New Roman"/>
                <w:b w:val="0"/>
                <w:i w:val="0"/>
                <w:sz w:val="22"/>
                <w:szCs w:val="22"/>
              </w:rPr>
            </w:pPr>
            <w:r w:rsidRPr="002B049C">
              <w:rPr>
                <w:rStyle w:val="SubtleEmphasis"/>
                <w:rFonts w:eastAsiaTheme="minorEastAsia" w:cs="Times New Roman"/>
                <w:b w:val="0"/>
                <w:i w:val="0"/>
                <w:sz w:val="22"/>
                <w:szCs w:val="22"/>
                <w:lang w:val="en-US"/>
              </w:rPr>
              <w:t xml:space="preserve">Federal Constitutional Court of Germany. (2009). </w:t>
            </w:r>
            <w:r w:rsidRPr="002B049C">
              <w:rPr>
                <w:rStyle w:val="SubtleEmphasis"/>
                <w:rFonts w:eastAsiaTheme="minorEastAsia" w:cs="Times New Roman"/>
                <w:b w:val="0"/>
                <w:sz w:val="22"/>
                <w:szCs w:val="22"/>
                <w:lang w:val="en-US"/>
              </w:rPr>
              <w:t>Use of voting computers in 2005 Bundestag election unconstitutional.</w:t>
            </w:r>
            <w:r w:rsidRPr="002B049C">
              <w:rPr>
                <w:rStyle w:val="SubtleEmphasis"/>
                <w:rFonts w:eastAsiaTheme="minorEastAsia" w:cs="Times New Roman"/>
                <w:b w:val="0"/>
                <w:i w:val="0"/>
                <w:sz w:val="22"/>
                <w:szCs w:val="22"/>
                <w:lang w:val="en-US"/>
              </w:rPr>
              <w:t xml:space="preserve"> </w:t>
            </w:r>
            <w:hyperlink r:id="rId72" w:history="1">
              <w:r w:rsidRPr="0065052D">
                <w:rPr>
                  <w:rStyle w:val="Hyperlink"/>
                  <w:rFonts w:cs="Times New Roman"/>
                  <w:i w:val="0"/>
                  <w:sz w:val="22"/>
                </w:rPr>
                <w:t>https://www.bundesverfassungsgericht.de/SharedDocs/Pressemitteilungen/EN/2009/bvg09-019.html</w:t>
              </w:r>
            </w:hyperlink>
            <w:r w:rsidRPr="0065052D">
              <w:rPr>
                <w:rStyle w:val="SubtleEmphasis"/>
                <w:rFonts w:eastAsiaTheme="minorEastAsia" w:cs="Times New Roman"/>
                <w:b w:val="0"/>
                <w:i w:val="0"/>
                <w:sz w:val="22"/>
                <w:szCs w:val="22"/>
              </w:rPr>
              <w:t xml:space="preserve"> </w:t>
            </w:r>
          </w:p>
          <w:p w14:paraId="1F2C6AEC" w14:textId="2143E7CD" w:rsidR="00E46DAE" w:rsidRPr="002B049C" w:rsidRDefault="00BE2630" w:rsidP="00DD2FF5">
            <w:pPr>
              <w:rPr>
                <w:rStyle w:val="SubtleEmphasis"/>
                <w:rFonts w:eastAsiaTheme="minorEastAsia" w:cs="Times New Roman"/>
                <w:b w:val="0"/>
                <w:i w:val="0"/>
                <w:sz w:val="22"/>
                <w:szCs w:val="22"/>
                <w:lang w:val="en-US"/>
              </w:rPr>
            </w:pPr>
            <w:r w:rsidRPr="0065052D">
              <w:rPr>
                <w:rFonts w:cs="Times New Roman"/>
                <w:i w:val="0"/>
                <w:iCs/>
                <w:sz w:val="22"/>
              </w:rPr>
              <w:t xml:space="preserve">WENDA, G. (2016). </w:t>
            </w:r>
            <w:r w:rsidRPr="002B049C">
              <w:rPr>
                <w:rFonts w:cs="Times New Roman"/>
                <w:i w:val="0"/>
                <w:iCs/>
                <w:sz w:val="22"/>
                <w:lang w:val="en-US"/>
              </w:rPr>
              <w:t xml:space="preserve">E-Voting in Austria: A National Case Study. </w:t>
            </w:r>
            <w:r w:rsidRPr="002B049C">
              <w:rPr>
                <w:rFonts w:cs="Times New Roman"/>
                <w:iCs/>
                <w:sz w:val="22"/>
                <w:lang w:val="en-US"/>
              </w:rPr>
              <w:t>ELECTORAL EXPERT REVIEW</w:t>
            </w:r>
            <w:r w:rsidRPr="002B049C">
              <w:rPr>
                <w:rFonts w:cs="Times New Roman"/>
                <w:i w:val="0"/>
                <w:iCs/>
                <w:sz w:val="22"/>
                <w:lang w:val="en-US"/>
              </w:rPr>
              <w:t>, 139.</w:t>
            </w:r>
          </w:p>
        </w:tc>
      </w:tr>
      <w:tr w:rsidR="00E46DAE" w:rsidRPr="002B049C" w14:paraId="66BF4FCE" w14:textId="77777777" w:rsidTr="005B276D">
        <w:trPr>
          <w:cantSplit/>
        </w:trPr>
        <w:tc>
          <w:tcPr>
            <w:tcW w:w="1413" w:type="dxa"/>
          </w:tcPr>
          <w:p w14:paraId="77EA7385"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Greece</w:t>
            </w:r>
          </w:p>
        </w:tc>
        <w:tc>
          <w:tcPr>
            <w:tcW w:w="1559" w:type="dxa"/>
          </w:tcPr>
          <w:p w14:paraId="785EA90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6286769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5B802FA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5FB03D34" w14:textId="68926A46"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0728EE8D"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485457F6"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6F424270" w14:textId="77777777" w:rsidTr="005B276D">
        <w:trPr>
          <w:cantSplit/>
        </w:trPr>
        <w:tc>
          <w:tcPr>
            <w:tcW w:w="1413" w:type="dxa"/>
          </w:tcPr>
          <w:p w14:paraId="54659110"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lastRenderedPageBreak/>
              <w:t>Hungary</w:t>
            </w:r>
          </w:p>
        </w:tc>
        <w:tc>
          <w:tcPr>
            <w:tcW w:w="1559" w:type="dxa"/>
          </w:tcPr>
          <w:p w14:paraId="577AFCF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2448382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019ED32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45179F11" w14:textId="7B01220B"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363E1A7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078AB4AF"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49C5368B" w14:textId="77777777" w:rsidTr="005B276D">
        <w:trPr>
          <w:cantSplit/>
        </w:trPr>
        <w:tc>
          <w:tcPr>
            <w:tcW w:w="1413" w:type="dxa"/>
          </w:tcPr>
          <w:p w14:paraId="5BFBAA9D"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Iceland</w:t>
            </w:r>
          </w:p>
        </w:tc>
        <w:tc>
          <w:tcPr>
            <w:tcW w:w="1559" w:type="dxa"/>
          </w:tcPr>
          <w:p w14:paraId="60CD207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3863C13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28BAFBC4" w14:textId="72C9A5AE"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2859616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48975393" w14:textId="2537EC7C"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0BB3C0B7" w14:textId="77777777" w:rsidR="00934EB1" w:rsidRPr="002B049C" w:rsidRDefault="00934EB1" w:rsidP="00934EB1">
            <w:pPr>
              <w:pStyle w:val="FootnoteText"/>
              <w:rPr>
                <w:rFonts w:cs="Times New Roman"/>
                <w:i w:val="0"/>
                <w:sz w:val="22"/>
                <w:lang w:val="en-US"/>
              </w:rPr>
            </w:pPr>
            <w:r w:rsidRPr="002B049C">
              <w:rPr>
                <w:rFonts w:cs="Times New Roman"/>
                <w:i w:val="0"/>
                <w:sz w:val="22"/>
                <w:lang w:val="en-US"/>
              </w:rPr>
              <w:t xml:space="preserve">Council of Europe. (2020). </w:t>
            </w:r>
            <w:r w:rsidRPr="002B049C">
              <w:rPr>
                <w:rFonts w:cs="Times New Roman"/>
                <w:sz w:val="22"/>
                <w:lang w:val="en-US"/>
              </w:rPr>
              <w:t>E-democracy handbook: 11th CDDG session, 10–11 September 2020</w:t>
            </w:r>
            <w:r w:rsidRPr="002B049C">
              <w:rPr>
                <w:rFonts w:cs="Times New Roman"/>
                <w:i w:val="0"/>
                <w:sz w:val="22"/>
                <w:lang w:val="en-US"/>
              </w:rPr>
              <w:t xml:space="preserve">. </w:t>
            </w:r>
            <w:hyperlink r:id="rId73" w:history="1">
              <w:r w:rsidRPr="0065052D">
                <w:rPr>
                  <w:rStyle w:val="Hyperlink"/>
                  <w:rFonts w:cs="Times New Roman"/>
                  <w:i w:val="0"/>
                  <w:sz w:val="22"/>
                </w:rPr>
                <w:t>https://rm.coe.int/11th-cddg-session-10-11-september-2020-e-democracy-handbook/16809f5a72</w:t>
              </w:r>
            </w:hyperlink>
            <w:r w:rsidRPr="0065052D">
              <w:rPr>
                <w:rFonts w:cs="Times New Roman"/>
                <w:i w:val="0"/>
                <w:sz w:val="22"/>
              </w:rPr>
              <w:t xml:space="preserve">. </w:t>
            </w:r>
            <w:r w:rsidRPr="002B049C">
              <w:rPr>
                <w:rFonts w:cs="Times New Roman"/>
                <w:i w:val="0"/>
                <w:color w:val="000000" w:themeColor="text1"/>
                <w:sz w:val="22"/>
                <w:lang w:val="en-US"/>
              </w:rPr>
              <w:t>(</w:t>
            </w:r>
            <w:proofErr w:type="gramStart"/>
            <w:r w:rsidRPr="002B049C">
              <w:rPr>
                <w:rFonts w:cs="Times New Roman"/>
                <w:i w:val="0"/>
                <w:color w:val="000000" w:themeColor="text1"/>
                <w:sz w:val="22"/>
                <w:lang w:val="en-US"/>
              </w:rPr>
              <w:t>last</w:t>
            </w:r>
            <w:proofErr w:type="gramEnd"/>
            <w:r w:rsidRPr="002B049C">
              <w:rPr>
                <w:rFonts w:cs="Times New Roman"/>
                <w:i w:val="0"/>
                <w:color w:val="000000" w:themeColor="text1"/>
                <w:sz w:val="22"/>
                <w:lang w:val="en-US"/>
              </w:rPr>
              <w:t xml:space="preserve"> access: 11 November 2024)</w:t>
            </w:r>
          </w:p>
          <w:p w14:paraId="09F4D791" w14:textId="77777777" w:rsidR="00934EB1" w:rsidRPr="002B049C" w:rsidRDefault="00934EB1" w:rsidP="00934EB1">
            <w:pPr>
              <w:pStyle w:val="FootnoteText"/>
              <w:rPr>
                <w:rFonts w:cs="Times New Roman"/>
                <w:i w:val="0"/>
                <w:sz w:val="22"/>
                <w:lang w:val="en-US"/>
              </w:rPr>
            </w:pPr>
            <w:r w:rsidRPr="002B049C">
              <w:rPr>
                <w:rFonts w:cs="Times New Roman"/>
                <w:i w:val="0"/>
                <w:sz w:val="22"/>
                <w:lang w:val="en-US"/>
              </w:rPr>
              <w:t xml:space="preserve">European Commission. (2016). </w:t>
            </w:r>
            <w:r w:rsidRPr="002B049C">
              <w:rPr>
                <w:rFonts w:cs="Times New Roman"/>
                <w:iCs/>
                <w:sz w:val="22"/>
                <w:lang w:val="en-US"/>
              </w:rPr>
              <w:t>eGovernment in Iceland: February 2016</w:t>
            </w:r>
            <w:r w:rsidRPr="002B049C">
              <w:rPr>
                <w:rFonts w:cs="Times New Roman"/>
                <w:i w:val="0"/>
                <w:sz w:val="22"/>
                <w:lang w:val="en-US"/>
              </w:rPr>
              <w:t xml:space="preserve">. </w:t>
            </w:r>
            <w:hyperlink r:id="rId74" w:tgtFrame="_new" w:history="1">
              <w:r w:rsidRPr="002B049C">
                <w:rPr>
                  <w:rStyle w:val="Hyperlink"/>
                  <w:rFonts w:cs="Times New Roman"/>
                  <w:i w:val="0"/>
                  <w:sz w:val="22"/>
                  <w:lang w:val="en-US"/>
                </w:rPr>
                <w:t>https://interoperable-europe.ec.europa.eu/sites/default/files/inline-files/eGovernment%20in%20Iceland%20-%20February%202016%20-%2013_v1_00.pdf</w:t>
              </w:r>
            </w:hyperlink>
            <w:r w:rsidRPr="002B049C">
              <w:rPr>
                <w:rFonts w:cs="Times New Roman"/>
                <w:i w:val="0"/>
                <w:sz w:val="22"/>
                <w:lang w:val="en-US"/>
              </w:rPr>
              <w:t xml:space="preserve">. </w:t>
            </w:r>
            <w:r w:rsidRPr="002B049C">
              <w:rPr>
                <w:rFonts w:cs="Times New Roman"/>
                <w:i w:val="0"/>
                <w:color w:val="000000" w:themeColor="text1"/>
                <w:sz w:val="22"/>
                <w:lang w:val="en-US"/>
              </w:rPr>
              <w:t>(</w:t>
            </w:r>
            <w:proofErr w:type="gramStart"/>
            <w:r w:rsidRPr="002B049C">
              <w:rPr>
                <w:rFonts w:cs="Times New Roman"/>
                <w:i w:val="0"/>
                <w:color w:val="000000" w:themeColor="text1"/>
                <w:sz w:val="22"/>
                <w:lang w:val="en-US"/>
              </w:rPr>
              <w:t>last</w:t>
            </w:r>
            <w:proofErr w:type="gramEnd"/>
            <w:r w:rsidRPr="002B049C">
              <w:rPr>
                <w:rFonts w:cs="Times New Roman"/>
                <w:i w:val="0"/>
                <w:color w:val="000000" w:themeColor="text1"/>
                <w:sz w:val="22"/>
                <w:lang w:val="en-US"/>
              </w:rPr>
              <w:t xml:space="preserve"> access: 11 November 2024).</w:t>
            </w:r>
          </w:p>
          <w:p w14:paraId="73DB93E2" w14:textId="00B40430" w:rsidR="00E46DAE" w:rsidRPr="002B049C" w:rsidRDefault="00934EB1" w:rsidP="00DD2FF5">
            <w:pPr>
              <w:rPr>
                <w:rStyle w:val="SubtleEmphasis"/>
                <w:rFonts w:eastAsiaTheme="minorEastAsia" w:cs="Times New Roman"/>
                <w:i w:val="0"/>
                <w:sz w:val="22"/>
                <w:szCs w:val="22"/>
                <w:lang w:val="en-US"/>
              </w:rPr>
            </w:pPr>
            <w:r w:rsidRPr="002B049C">
              <w:rPr>
                <w:rFonts w:cs="Times New Roman"/>
                <w:i w:val="0"/>
                <w:color w:val="222222"/>
                <w:sz w:val="22"/>
                <w:szCs w:val="20"/>
                <w:shd w:val="clear" w:color="auto" w:fill="FFFFFF"/>
                <w:lang w:val="en-US"/>
              </w:rPr>
              <w:t>Maurer, A. D. (2020). </w:t>
            </w:r>
            <w:r w:rsidRPr="002B049C">
              <w:rPr>
                <w:rFonts w:cs="Times New Roman"/>
                <w:iCs/>
                <w:color w:val="222222"/>
                <w:sz w:val="22"/>
                <w:szCs w:val="20"/>
                <w:shd w:val="clear" w:color="auto" w:fill="FFFFFF"/>
                <w:lang w:val="en-US"/>
              </w:rPr>
              <w:t>Digital technologies in elections: Questions, lessons learned, perspectives</w:t>
            </w:r>
            <w:r w:rsidRPr="002B049C">
              <w:rPr>
                <w:rFonts w:cs="Times New Roman"/>
                <w:i w:val="0"/>
                <w:color w:val="222222"/>
                <w:sz w:val="22"/>
                <w:szCs w:val="20"/>
                <w:shd w:val="clear" w:color="auto" w:fill="FFFFFF"/>
                <w:lang w:val="en-US"/>
              </w:rPr>
              <w:t>. Council of Europe.</w:t>
            </w:r>
          </w:p>
        </w:tc>
      </w:tr>
      <w:tr w:rsidR="00E46DAE" w:rsidRPr="002B049C" w14:paraId="47DF230D" w14:textId="77777777" w:rsidTr="005B276D">
        <w:trPr>
          <w:cantSplit/>
        </w:trPr>
        <w:tc>
          <w:tcPr>
            <w:tcW w:w="1413" w:type="dxa"/>
          </w:tcPr>
          <w:p w14:paraId="2DCA4CA3"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Ireland</w:t>
            </w:r>
          </w:p>
        </w:tc>
        <w:tc>
          <w:tcPr>
            <w:tcW w:w="1559" w:type="dxa"/>
          </w:tcPr>
          <w:p w14:paraId="44EAD06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7F49A1F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tc>
        <w:tc>
          <w:tcPr>
            <w:tcW w:w="1275" w:type="dxa"/>
          </w:tcPr>
          <w:p w14:paraId="2BC0D440" w14:textId="2E83467D"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National</w:t>
            </w:r>
          </w:p>
        </w:tc>
        <w:tc>
          <w:tcPr>
            <w:tcW w:w="1134" w:type="dxa"/>
          </w:tcPr>
          <w:p w14:paraId="1F9B5D4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64D9DC91" w14:textId="24672233"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14EFA023" w14:textId="3BA78783" w:rsidR="00E46DAE" w:rsidRPr="002B049C" w:rsidRDefault="00602078"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RTE News. (February 20, 2002). </w:t>
            </w:r>
            <w:r w:rsidRPr="002B049C">
              <w:rPr>
                <w:rStyle w:val="SubtleEmphasis"/>
                <w:rFonts w:eastAsiaTheme="minorEastAsia" w:cs="Times New Roman"/>
                <w:b w:val="0"/>
                <w:sz w:val="22"/>
                <w:szCs w:val="22"/>
                <w:lang w:val="en-US"/>
              </w:rPr>
              <w:t>Electronic voting to get trial run in election. 2002</w:t>
            </w:r>
            <w:r w:rsidRPr="002B049C">
              <w:rPr>
                <w:rStyle w:val="SubtleEmphasis"/>
                <w:rFonts w:eastAsiaTheme="minorEastAsia" w:cs="Times New Roman"/>
                <w:b w:val="0"/>
                <w:i w:val="0"/>
                <w:sz w:val="22"/>
                <w:szCs w:val="22"/>
                <w:lang w:val="en-US"/>
              </w:rPr>
              <w:t xml:space="preserve">. </w:t>
            </w:r>
            <w:hyperlink r:id="rId75" w:history="1">
              <w:r w:rsidRPr="002B049C">
                <w:rPr>
                  <w:rStyle w:val="Hyperlink"/>
                  <w:rFonts w:cs="Times New Roman"/>
                  <w:i w:val="0"/>
                  <w:sz w:val="22"/>
                  <w:lang w:val="en-US"/>
                </w:rPr>
                <w:t>https://www.rte.ie/news/2002/0220/23340-evoting/</w:t>
              </w:r>
            </w:hyperlink>
            <w:r w:rsidRPr="002B049C">
              <w:rPr>
                <w:rStyle w:val="SubtleEmphasis"/>
                <w:rFonts w:eastAsiaTheme="minorEastAsia" w:cs="Times New Roman"/>
                <w:b w:val="0"/>
                <w:i w:val="0"/>
                <w:sz w:val="22"/>
                <w:szCs w:val="22"/>
                <w:lang w:val="en-US"/>
              </w:rPr>
              <w:t xml:space="preserve"> </w:t>
            </w:r>
            <w:r w:rsidR="00E46DAE" w:rsidRPr="002B049C">
              <w:rPr>
                <w:rStyle w:val="SubtleEmphasis"/>
                <w:rFonts w:eastAsiaTheme="minorEastAsia" w:cs="Times New Roman"/>
                <w:b w:val="0"/>
                <w:i w:val="0"/>
                <w:sz w:val="22"/>
                <w:szCs w:val="22"/>
                <w:lang w:val="en-US"/>
              </w:rPr>
              <w:t xml:space="preserve"> </w:t>
            </w:r>
          </w:p>
        </w:tc>
      </w:tr>
      <w:tr w:rsidR="00E46DAE" w:rsidRPr="002B049C" w14:paraId="045D85C2" w14:textId="77777777" w:rsidTr="005B276D">
        <w:trPr>
          <w:cantSplit/>
        </w:trPr>
        <w:tc>
          <w:tcPr>
            <w:tcW w:w="1413" w:type="dxa"/>
          </w:tcPr>
          <w:p w14:paraId="56507660"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Israel</w:t>
            </w:r>
          </w:p>
        </w:tc>
        <w:tc>
          <w:tcPr>
            <w:tcW w:w="1559" w:type="dxa"/>
          </w:tcPr>
          <w:p w14:paraId="67DA13B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34345C2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57C129B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286A965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1C1581C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0020C621"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65052D" w14:paraId="21DC43BC" w14:textId="77777777" w:rsidTr="005B276D">
        <w:trPr>
          <w:cantSplit/>
        </w:trPr>
        <w:tc>
          <w:tcPr>
            <w:tcW w:w="1413" w:type="dxa"/>
          </w:tcPr>
          <w:p w14:paraId="12E10593"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Italy</w:t>
            </w:r>
          </w:p>
        </w:tc>
        <w:tc>
          <w:tcPr>
            <w:tcW w:w="1559" w:type="dxa"/>
          </w:tcPr>
          <w:p w14:paraId="5D9F8CB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4CE51D0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tc>
        <w:tc>
          <w:tcPr>
            <w:tcW w:w="1275" w:type="dxa"/>
          </w:tcPr>
          <w:p w14:paraId="6AD1AEBB" w14:textId="0FBD722A"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134" w:type="dxa"/>
          </w:tcPr>
          <w:p w14:paraId="092927C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7D761638" w14:textId="68F59092"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1C402B02" w14:textId="77777777" w:rsidR="008F5701" w:rsidRPr="002B049C" w:rsidRDefault="008F5701" w:rsidP="00DD2FF5">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Comune</w:t>
            </w:r>
            <w:proofErr w:type="spellEnd"/>
            <w:r w:rsidRPr="002B049C">
              <w:rPr>
                <w:rStyle w:val="SubtleEmphasis"/>
                <w:rFonts w:eastAsiaTheme="minorEastAsia" w:cs="Times New Roman"/>
                <w:b w:val="0"/>
                <w:i w:val="0"/>
                <w:sz w:val="22"/>
                <w:szCs w:val="22"/>
                <w:lang w:val="en-US"/>
              </w:rPr>
              <w:t xml:space="preserve"> di Cremona. (n.d.).</w:t>
            </w:r>
            <w:r w:rsidRPr="002B049C">
              <w:rPr>
                <w:rFonts w:cs="Times New Roman"/>
                <w:lang w:val="en-US"/>
              </w:rPr>
              <w:t xml:space="preserve"> </w:t>
            </w:r>
            <w:r w:rsidRPr="002B049C">
              <w:rPr>
                <w:rStyle w:val="SubtleEmphasis"/>
                <w:rFonts w:eastAsiaTheme="minorEastAsia" w:cs="Times New Roman"/>
                <w:b w:val="0"/>
                <w:sz w:val="22"/>
                <w:szCs w:val="22"/>
                <w:lang w:val="en-US"/>
              </w:rPr>
              <w:t>CREMONA AL VOTO ELETTRONICO [Cremona to Electronic Voting].</w:t>
            </w:r>
            <w:r w:rsidRPr="002B049C">
              <w:rPr>
                <w:rStyle w:val="SubtleEmphasis"/>
                <w:rFonts w:eastAsiaTheme="minorEastAsia" w:cs="Times New Roman"/>
                <w:b w:val="0"/>
                <w:i w:val="0"/>
                <w:sz w:val="22"/>
                <w:szCs w:val="22"/>
                <w:lang w:val="en-US"/>
              </w:rPr>
              <w:t xml:space="preserve"> </w:t>
            </w:r>
            <w:hyperlink r:id="rId76" w:history="1">
              <w:r w:rsidRPr="002B049C">
                <w:rPr>
                  <w:rStyle w:val="Hyperlink"/>
                  <w:rFonts w:cs="Times New Roman"/>
                  <w:i w:val="0"/>
                  <w:sz w:val="22"/>
                  <w:lang w:val="en-US"/>
                </w:rPr>
                <w:t>https://www.segretarientilocali.it/nuovo/File2006/Cremona20-3-06.pdf</w:t>
              </w:r>
            </w:hyperlink>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p w14:paraId="64BE9BD4" w14:textId="77777777" w:rsidR="008F5701" w:rsidRPr="002B049C" w:rsidRDefault="008F5701" w:rsidP="00DD2FF5">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Comune</w:t>
            </w:r>
            <w:proofErr w:type="spellEnd"/>
            <w:r w:rsidRPr="002B049C">
              <w:rPr>
                <w:rStyle w:val="SubtleEmphasis"/>
                <w:rFonts w:eastAsiaTheme="minorEastAsia" w:cs="Times New Roman"/>
                <w:b w:val="0"/>
                <w:i w:val="0"/>
                <w:sz w:val="22"/>
                <w:szCs w:val="22"/>
                <w:lang w:val="en-US"/>
              </w:rPr>
              <w:t xml:space="preserve"> di Cremona. (n.d.). </w:t>
            </w:r>
            <w:r w:rsidRPr="002B049C">
              <w:rPr>
                <w:rStyle w:val="SubtleEmphasis"/>
                <w:rFonts w:eastAsiaTheme="minorEastAsia" w:cs="Times New Roman"/>
                <w:b w:val="0"/>
                <w:sz w:val="22"/>
                <w:szCs w:val="22"/>
                <w:lang w:val="en-US"/>
              </w:rPr>
              <w:t xml:space="preserve">Cremona </w:t>
            </w:r>
            <w:proofErr w:type="spellStart"/>
            <w:r w:rsidRPr="002B049C">
              <w:rPr>
                <w:rStyle w:val="SubtleEmphasis"/>
                <w:rFonts w:eastAsiaTheme="minorEastAsia" w:cs="Times New Roman"/>
                <w:b w:val="0"/>
                <w:sz w:val="22"/>
                <w:szCs w:val="22"/>
                <w:lang w:val="en-US"/>
              </w:rPr>
              <w:t>sperimenta</w:t>
            </w:r>
            <w:proofErr w:type="spellEnd"/>
            <w:r w:rsidRPr="002B049C">
              <w:rPr>
                <w:rStyle w:val="SubtleEmphasis"/>
                <w:rFonts w:eastAsiaTheme="minorEastAsia" w:cs="Times New Roman"/>
                <w:b w:val="0"/>
                <w:sz w:val="22"/>
                <w:szCs w:val="22"/>
                <w:lang w:val="en-US"/>
              </w:rPr>
              <w:t xml:space="preserve"> il </w:t>
            </w:r>
            <w:proofErr w:type="spellStart"/>
            <w:r w:rsidRPr="002B049C">
              <w:rPr>
                <w:rStyle w:val="SubtleEmphasis"/>
                <w:rFonts w:eastAsiaTheme="minorEastAsia" w:cs="Times New Roman"/>
                <w:b w:val="0"/>
                <w:sz w:val="22"/>
                <w:szCs w:val="22"/>
                <w:lang w:val="en-US"/>
              </w:rPr>
              <w:t>voto</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elettronico</w:t>
            </w:r>
            <w:proofErr w:type="spellEnd"/>
            <w:r w:rsidRPr="002B049C">
              <w:rPr>
                <w:rStyle w:val="SubtleEmphasis"/>
                <w:rFonts w:eastAsiaTheme="minorEastAsia" w:cs="Times New Roman"/>
                <w:b w:val="0"/>
                <w:sz w:val="22"/>
                <w:szCs w:val="22"/>
                <w:lang w:val="en-US"/>
              </w:rPr>
              <w:t>. 2006 [Cremona experiments with electronic voting. 2006.].</w:t>
            </w:r>
            <w:r w:rsidRPr="002B049C">
              <w:rPr>
                <w:rStyle w:val="SubtleEmphasis"/>
                <w:rFonts w:eastAsiaTheme="minorEastAsia" w:cs="Times New Roman"/>
                <w:b w:val="0"/>
                <w:i w:val="0"/>
                <w:sz w:val="22"/>
                <w:szCs w:val="22"/>
                <w:lang w:val="en-US"/>
              </w:rPr>
              <w:t xml:space="preserve"> </w:t>
            </w:r>
            <w:hyperlink r:id="rId77" w:history="1">
              <w:r w:rsidRPr="002B049C">
                <w:rPr>
                  <w:rStyle w:val="Hyperlink"/>
                  <w:rFonts w:cs="Times New Roman"/>
                  <w:i w:val="0"/>
                  <w:sz w:val="22"/>
                  <w:lang w:val="en-US"/>
                </w:rPr>
                <w:t>https://www.comune.cremona.it/node/411371</w:t>
              </w:r>
            </w:hyperlink>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p w14:paraId="0943621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Harrison, S., Vives, E., Gentile, G., &amp; </w:t>
            </w:r>
            <w:proofErr w:type="spellStart"/>
            <w:r w:rsidRPr="002B049C">
              <w:rPr>
                <w:rStyle w:val="SubtleEmphasis"/>
                <w:rFonts w:eastAsiaTheme="minorEastAsia" w:cs="Times New Roman"/>
                <w:b w:val="0"/>
                <w:i w:val="0"/>
                <w:sz w:val="22"/>
                <w:szCs w:val="22"/>
                <w:lang w:val="en-US"/>
              </w:rPr>
              <w:t>Bruter</w:t>
            </w:r>
            <w:proofErr w:type="spellEnd"/>
            <w:r w:rsidRPr="002B049C">
              <w:rPr>
                <w:rStyle w:val="SubtleEmphasis"/>
                <w:rFonts w:eastAsiaTheme="minorEastAsia" w:cs="Times New Roman"/>
                <w:b w:val="0"/>
                <w:i w:val="0"/>
                <w:sz w:val="22"/>
                <w:szCs w:val="22"/>
                <w:lang w:val="en-US"/>
              </w:rPr>
              <w:t xml:space="preserve">, M. (2023). </w:t>
            </w:r>
            <w:r w:rsidRPr="002B049C">
              <w:rPr>
                <w:rStyle w:val="SubtleEmphasis"/>
                <w:rFonts w:eastAsiaTheme="minorEastAsia" w:cs="Times New Roman"/>
                <w:b w:val="0"/>
                <w:sz w:val="22"/>
                <w:szCs w:val="22"/>
                <w:lang w:val="en-US"/>
              </w:rPr>
              <w:t>Study on E-Voting practices in the EU.</w:t>
            </w:r>
            <w:r w:rsidRPr="002B049C">
              <w:rPr>
                <w:rStyle w:val="SubtleEmphasis"/>
                <w:rFonts w:eastAsiaTheme="minorEastAsia" w:cs="Times New Roman"/>
                <w:b w:val="0"/>
                <w:i w:val="0"/>
                <w:sz w:val="22"/>
                <w:szCs w:val="22"/>
                <w:lang w:val="en-US"/>
              </w:rPr>
              <w:t xml:space="preserve"> European </w:t>
            </w:r>
            <w:proofErr w:type="spellStart"/>
            <w:r w:rsidRPr="002B049C">
              <w:rPr>
                <w:rStyle w:val="SubtleEmphasis"/>
                <w:rFonts w:eastAsiaTheme="minorEastAsia" w:cs="Times New Roman"/>
                <w:b w:val="0"/>
                <w:i w:val="0"/>
                <w:sz w:val="22"/>
                <w:szCs w:val="22"/>
                <w:lang w:val="en-US"/>
              </w:rPr>
              <w:t>Comission</w:t>
            </w:r>
            <w:proofErr w:type="spellEnd"/>
            <w:r w:rsidRPr="002B049C">
              <w:rPr>
                <w:rStyle w:val="SubtleEmphasis"/>
                <w:rFonts w:eastAsiaTheme="minorEastAsia" w:cs="Times New Roman"/>
                <w:b w:val="0"/>
                <w:i w:val="0"/>
                <w:sz w:val="22"/>
                <w:szCs w:val="22"/>
                <w:lang w:val="en-US"/>
              </w:rPr>
              <w:t>.</w:t>
            </w:r>
          </w:p>
          <w:p w14:paraId="59295630" w14:textId="36C118BC" w:rsidR="00E46DAE" w:rsidRPr="002B049C" w:rsidRDefault="00A735E3" w:rsidP="00DD2FF5">
            <w:pPr>
              <w:rPr>
                <w:rStyle w:val="SubtleEmphasis"/>
                <w:rFonts w:eastAsiaTheme="minorEastAsia" w:cs="Times New Roman"/>
                <w:b w:val="0"/>
                <w:i w:val="0"/>
                <w:sz w:val="22"/>
                <w:szCs w:val="22"/>
                <w:lang w:val="en-US"/>
              </w:rPr>
            </w:pPr>
            <w:hyperlink r:id="rId78" w:history="1">
              <w:r w:rsidR="0052022C" w:rsidRPr="002B049C">
                <w:rPr>
                  <w:rStyle w:val="Hyperlink"/>
                  <w:rFonts w:cs="Times New Roman"/>
                  <w:i w:val="0"/>
                  <w:sz w:val="22"/>
                  <w:lang w:val="en-US"/>
                </w:rPr>
                <w:t>https://www.lse.ac.uk/business/consulting/assets/documents/study-on-e-voting-practices-in-the-eu-pdf.pdf</w:t>
              </w:r>
            </w:hyperlink>
            <w:r w:rsidR="0052022C" w:rsidRPr="002B049C">
              <w:rPr>
                <w:rStyle w:val="SubtleEmphasis"/>
                <w:rFonts w:eastAsiaTheme="minorEastAsia" w:cs="Times New Roman"/>
                <w:b w:val="0"/>
                <w:sz w:val="22"/>
                <w:szCs w:val="22"/>
                <w:lang w:val="en-US"/>
              </w:rPr>
              <w:t xml:space="preserve"> </w:t>
            </w:r>
          </w:p>
        </w:tc>
      </w:tr>
      <w:tr w:rsidR="00E46DAE" w:rsidRPr="0065052D" w14:paraId="55CBD953" w14:textId="77777777" w:rsidTr="005B276D">
        <w:trPr>
          <w:cantSplit/>
        </w:trPr>
        <w:tc>
          <w:tcPr>
            <w:tcW w:w="1413" w:type="dxa"/>
          </w:tcPr>
          <w:p w14:paraId="1A1F440A"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Japan</w:t>
            </w:r>
          </w:p>
        </w:tc>
        <w:tc>
          <w:tcPr>
            <w:tcW w:w="1559" w:type="dxa"/>
          </w:tcPr>
          <w:p w14:paraId="3C81E4B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Controlled</w:t>
            </w:r>
          </w:p>
        </w:tc>
        <w:tc>
          <w:tcPr>
            <w:tcW w:w="1418" w:type="dxa"/>
          </w:tcPr>
          <w:p w14:paraId="5E2FF2F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Machine</w:t>
            </w:r>
          </w:p>
        </w:tc>
        <w:tc>
          <w:tcPr>
            <w:tcW w:w="1275" w:type="dxa"/>
          </w:tcPr>
          <w:p w14:paraId="7089715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63CE98A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6B971CEB" w14:textId="7B1796B5"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tc>
        <w:tc>
          <w:tcPr>
            <w:tcW w:w="6409" w:type="dxa"/>
          </w:tcPr>
          <w:p w14:paraId="0EF4293E" w14:textId="647BF6B2"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Election System in Japan. </w:t>
            </w:r>
            <w:hyperlink r:id="rId79" w:history="1">
              <w:r w:rsidRPr="002B049C">
                <w:rPr>
                  <w:rStyle w:val="Hyperlink"/>
                  <w:rFonts w:cs="Times New Roman"/>
                  <w:i w:val="0"/>
                  <w:sz w:val="22"/>
                  <w:lang w:val="en-US"/>
                </w:rPr>
                <w:t>https://aceproject.org/ero-en/regions/asia/JP/election-system-in-japan-free-choice-foundation</w:t>
              </w:r>
            </w:hyperlink>
            <w:r w:rsidR="00E04355" w:rsidRPr="002B049C">
              <w:rPr>
                <w:rStyle w:val="SubtleEmphasis"/>
                <w:rFonts w:eastAsiaTheme="minorEastAsia" w:cs="Times New Roman"/>
                <w:b w:val="0"/>
                <w:i w:val="0"/>
                <w:sz w:val="22"/>
                <w:szCs w:val="22"/>
                <w:lang w:val="en-US"/>
              </w:rPr>
              <w:t xml:space="preserve"> </w:t>
            </w:r>
          </w:p>
          <w:p w14:paraId="4CC5A806" w14:textId="37F3B0FC" w:rsidR="0085226D" w:rsidRPr="002B049C" w:rsidRDefault="0085226D" w:rsidP="0085226D">
            <w:pPr>
              <w:rPr>
                <w:rStyle w:val="SubtleEmphasis"/>
                <w:rFonts w:eastAsiaTheme="minorEastAsia" w:cs="Times New Roman"/>
                <w:b w:val="0"/>
                <w:i w:val="0"/>
                <w:sz w:val="22"/>
                <w:szCs w:val="22"/>
                <w:lang w:val="en-US"/>
              </w:rPr>
            </w:pPr>
            <w:r w:rsidRPr="002B049C">
              <w:rPr>
                <w:rFonts w:cs="Times New Roman"/>
                <w:i w:val="0"/>
                <w:iCs/>
                <w:sz w:val="22"/>
                <w:lang w:val="en-US"/>
              </w:rPr>
              <w:t xml:space="preserve">Ministry of Internal Affairs and Communications of Japan. (n.d.). </w:t>
            </w:r>
            <w:r w:rsidRPr="002B049C">
              <w:rPr>
                <w:rFonts w:cs="Times New Roman"/>
                <w:iCs/>
                <w:sz w:val="22"/>
                <w:lang w:val="en-US"/>
              </w:rPr>
              <w:t>電磁的記録式投票制度について</w:t>
            </w:r>
            <w:r w:rsidRPr="002B049C">
              <w:rPr>
                <w:rFonts w:cs="Times New Roman"/>
                <w:iCs/>
                <w:sz w:val="22"/>
                <w:lang w:val="en-US"/>
              </w:rPr>
              <w:t xml:space="preserve">[Electronic Recording Voting System]. </w:t>
            </w:r>
            <w:r w:rsidR="00A735E3">
              <w:fldChar w:fldCharType="begin"/>
            </w:r>
            <w:r w:rsidR="00A735E3" w:rsidRPr="0065052D">
              <w:rPr>
                <w:lang w:val="en-US"/>
              </w:rPr>
              <w:instrText xml:space="preserve"> HYPERLINK "https://www.soumu.go.jp/senkyo/senkyo_s/news/touhyou/denjiteki/index.html" \t "_new" </w:instrText>
            </w:r>
            <w:r w:rsidR="00A735E3">
              <w:fldChar w:fldCharType="separate"/>
            </w:r>
            <w:r w:rsidRPr="002B049C">
              <w:rPr>
                <w:rStyle w:val="Hyperlink"/>
                <w:rFonts w:cs="Times New Roman"/>
                <w:i w:val="0"/>
                <w:iCs/>
                <w:sz w:val="22"/>
                <w:lang w:val="en-US"/>
              </w:rPr>
              <w:t>https://www.soumu.go.jp/senkyo/senkyo_s/news/touhyou/denjiteki/index.html</w:t>
            </w:r>
            <w:r w:rsidR="00A735E3">
              <w:rPr>
                <w:rStyle w:val="Hyperlink"/>
                <w:rFonts w:cs="Times New Roman"/>
                <w:i w:val="0"/>
                <w:iCs/>
                <w:sz w:val="22"/>
                <w:lang w:val="en-US"/>
              </w:rPr>
              <w:fldChar w:fldCharType="end"/>
            </w:r>
            <w:r w:rsidR="000472E7" w:rsidRPr="002B049C">
              <w:rPr>
                <w:rFonts w:cs="Times New Roman"/>
                <w:i w:val="0"/>
                <w:iCs/>
                <w:sz w:val="22"/>
                <w:lang w:val="en-US"/>
              </w:rPr>
              <w:t xml:space="preserve"> </w:t>
            </w:r>
            <w:r w:rsidR="000472E7" w:rsidRPr="002B049C">
              <w:rPr>
                <w:rFonts w:cs="Times New Roman"/>
                <w:i w:val="0"/>
                <w:color w:val="000000" w:themeColor="text1"/>
                <w:sz w:val="22"/>
                <w:lang w:val="en-US"/>
              </w:rPr>
              <w:t>(last access: 11 November 2024).</w:t>
            </w:r>
          </w:p>
        </w:tc>
      </w:tr>
      <w:tr w:rsidR="00E46DAE" w:rsidRPr="002B049C" w14:paraId="7B2BDA1B" w14:textId="77777777" w:rsidTr="005B276D">
        <w:trPr>
          <w:cantSplit/>
        </w:trPr>
        <w:tc>
          <w:tcPr>
            <w:tcW w:w="1413" w:type="dxa"/>
          </w:tcPr>
          <w:p w14:paraId="085D3B9E"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Latvia</w:t>
            </w:r>
          </w:p>
        </w:tc>
        <w:tc>
          <w:tcPr>
            <w:tcW w:w="1559" w:type="dxa"/>
          </w:tcPr>
          <w:p w14:paraId="7BC4D68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49676A8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1F6EF41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7E970CE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03D66E4F"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54527A54"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7312DC45" w14:textId="77777777" w:rsidTr="005B276D">
        <w:trPr>
          <w:cantSplit/>
        </w:trPr>
        <w:tc>
          <w:tcPr>
            <w:tcW w:w="1413" w:type="dxa"/>
          </w:tcPr>
          <w:p w14:paraId="5C5B25BC"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Lithuania</w:t>
            </w:r>
          </w:p>
        </w:tc>
        <w:tc>
          <w:tcPr>
            <w:tcW w:w="1559" w:type="dxa"/>
          </w:tcPr>
          <w:p w14:paraId="2FC374BD"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78624F8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6E91B1D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6660E0D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2D9F9B6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1B284605" w14:textId="2598A971" w:rsidR="00E46DAE" w:rsidRPr="002B049C" w:rsidRDefault="00E46DAE" w:rsidP="00DD2FF5">
            <w:pPr>
              <w:rPr>
                <w:rStyle w:val="SubtleEmphasis"/>
                <w:rFonts w:eastAsiaTheme="minorEastAsia" w:cs="Times New Roman"/>
                <w:b w:val="0"/>
                <w:i w:val="0"/>
                <w:sz w:val="22"/>
                <w:szCs w:val="22"/>
                <w:highlight w:val="yellow"/>
                <w:lang w:val="en-US"/>
              </w:rPr>
            </w:pPr>
          </w:p>
        </w:tc>
      </w:tr>
      <w:tr w:rsidR="00E46DAE" w:rsidRPr="002B049C" w14:paraId="3DDC382A" w14:textId="77777777" w:rsidTr="005B276D">
        <w:trPr>
          <w:cantSplit/>
        </w:trPr>
        <w:tc>
          <w:tcPr>
            <w:tcW w:w="1413" w:type="dxa"/>
          </w:tcPr>
          <w:p w14:paraId="35993495"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Luxembourg</w:t>
            </w:r>
          </w:p>
        </w:tc>
        <w:tc>
          <w:tcPr>
            <w:tcW w:w="1559" w:type="dxa"/>
          </w:tcPr>
          <w:p w14:paraId="5183192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2D691C5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3471761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7FCC68E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5FE1859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69CECEB0"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65052D" w14:paraId="2A0F64BE" w14:textId="77777777" w:rsidTr="005B276D">
        <w:trPr>
          <w:cantSplit/>
        </w:trPr>
        <w:tc>
          <w:tcPr>
            <w:tcW w:w="1413" w:type="dxa"/>
          </w:tcPr>
          <w:p w14:paraId="44637142"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lastRenderedPageBreak/>
              <w:t>Mexico</w:t>
            </w:r>
          </w:p>
        </w:tc>
        <w:tc>
          <w:tcPr>
            <w:tcW w:w="1559" w:type="dxa"/>
          </w:tcPr>
          <w:p w14:paraId="35FCCE3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6D3D92CE" w14:textId="00141AA9"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275" w:type="dxa"/>
          </w:tcPr>
          <w:p w14:paraId="6E35D5E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134" w:type="dxa"/>
          </w:tcPr>
          <w:p w14:paraId="225CF74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63876DA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from abroad</w:t>
            </w:r>
          </w:p>
          <w:p w14:paraId="50A3B652" w14:textId="343BFF46"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Voters in particular constituencies </w:t>
            </w:r>
          </w:p>
        </w:tc>
        <w:tc>
          <w:tcPr>
            <w:tcW w:w="6409" w:type="dxa"/>
          </w:tcPr>
          <w:p w14:paraId="33965A35" w14:textId="104683E4" w:rsidR="00E46DAE" w:rsidRPr="002B049C" w:rsidRDefault="001342B9" w:rsidP="001342B9">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INE. (n.d.). </w:t>
            </w:r>
            <w:proofErr w:type="spellStart"/>
            <w:r w:rsidRPr="002B049C">
              <w:rPr>
                <w:rStyle w:val="SubtleEmphasis"/>
                <w:rFonts w:eastAsiaTheme="minorEastAsia" w:cs="Times New Roman"/>
                <w:b w:val="0"/>
                <w:sz w:val="22"/>
                <w:szCs w:val="22"/>
                <w:lang w:val="en-US"/>
              </w:rPr>
              <w:t>Promueve</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el</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voto</w:t>
            </w:r>
            <w:proofErr w:type="spellEnd"/>
            <w:r w:rsidRPr="002B049C">
              <w:rPr>
                <w:rStyle w:val="SubtleEmphasis"/>
                <w:rFonts w:eastAsiaTheme="minorEastAsia" w:cs="Times New Roman"/>
                <w:b w:val="0"/>
                <w:sz w:val="22"/>
                <w:szCs w:val="22"/>
                <w:lang w:val="en-US"/>
              </w:rPr>
              <w:t xml:space="preserve"> [</w:t>
            </w:r>
            <w:r w:rsidR="00E46DAE" w:rsidRPr="002B049C">
              <w:rPr>
                <w:rStyle w:val="SubtleEmphasis"/>
                <w:rFonts w:eastAsiaTheme="minorEastAsia" w:cs="Times New Roman"/>
                <w:b w:val="0"/>
                <w:sz w:val="22"/>
                <w:szCs w:val="22"/>
                <w:lang w:val="en-US"/>
              </w:rPr>
              <w:t>Network to promote voter turnout from Mexicans living abroad</w:t>
            </w:r>
            <w:r w:rsidRPr="002B049C">
              <w:rPr>
                <w:rStyle w:val="SubtleEmphasis"/>
                <w:rFonts w:eastAsiaTheme="minorEastAsia" w:cs="Times New Roman"/>
                <w:b w:val="0"/>
                <w:sz w:val="22"/>
                <w:szCs w:val="22"/>
                <w:lang w:val="en-US"/>
              </w:rPr>
              <w:t>].</w:t>
            </w:r>
            <w:r w:rsidRPr="002B049C">
              <w:rPr>
                <w:rStyle w:val="SubtleEmphasis"/>
                <w:rFonts w:eastAsiaTheme="minorEastAsia" w:cs="Times New Roman"/>
                <w:b w:val="0"/>
                <w:i w:val="0"/>
                <w:sz w:val="22"/>
                <w:szCs w:val="22"/>
                <w:lang w:val="en-US"/>
              </w:rPr>
              <w:t xml:space="preserve"> </w:t>
            </w:r>
            <w:hyperlink r:id="rId80" w:history="1">
              <w:r w:rsidR="00E46DAE" w:rsidRPr="002B049C">
                <w:rPr>
                  <w:rStyle w:val="Hyperlink"/>
                  <w:rFonts w:cs="Times New Roman"/>
                  <w:i w:val="0"/>
                  <w:sz w:val="22"/>
                  <w:lang w:val="en-US"/>
                </w:rPr>
                <w:t>https://www.votoextranjero.mx/web/vmre/promueve-voto</w:t>
              </w:r>
            </w:hyperlink>
            <w:r w:rsidR="00E46DAE" w:rsidRPr="002B049C">
              <w:rPr>
                <w:rStyle w:val="SubtleEmphasis"/>
                <w:rFonts w:eastAsiaTheme="minorEastAsia" w:cs="Times New Roman"/>
                <w:b w:val="0"/>
                <w:i w:val="0"/>
                <w:sz w:val="22"/>
                <w:szCs w:val="22"/>
                <w:lang w:val="en-US"/>
              </w:rPr>
              <w:t xml:space="preserve"> </w:t>
            </w:r>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tc>
      </w:tr>
      <w:tr w:rsidR="00E46DAE" w:rsidRPr="0065052D" w14:paraId="030BAC9F" w14:textId="77777777" w:rsidTr="005B276D">
        <w:trPr>
          <w:cantSplit/>
        </w:trPr>
        <w:tc>
          <w:tcPr>
            <w:tcW w:w="1413" w:type="dxa"/>
          </w:tcPr>
          <w:p w14:paraId="2B989D6C"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Netherlands</w:t>
            </w:r>
          </w:p>
        </w:tc>
        <w:tc>
          <w:tcPr>
            <w:tcW w:w="1559" w:type="dxa"/>
          </w:tcPr>
          <w:p w14:paraId="18DC0E4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2DE9505E" w14:textId="2EC5400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275" w:type="dxa"/>
          </w:tcPr>
          <w:p w14:paraId="7ACB62AE" w14:textId="7F388E1C"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Both national and subnational </w:t>
            </w:r>
          </w:p>
        </w:tc>
        <w:tc>
          <w:tcPr>
            <w:tcW w:w="1134" w:type="dxa"/>
          </w:tcPr>
          <w:p w14:paraId="6795B3B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72C87AB1" w14:textId="23CCDD10" w:rsidR="00656EDF" w:rsidRPr="002B049C" w:rsidRDefault="00656ED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particular constituencies</w:t>
            </w:r>
          </w:p>
          <w:p w14:paraId="0549654A" w14:textId="77777777" w:rsidR="00656EDF" w:rsidRPr="002B049C" w:rsidRDefault="00656EDF" w:rsidP="00DD2FF5">
            <w:pPr>
              <w:rPr>
                <w:rStyle w:val="SubtleEmphasis"/>
                <w:rFonts w:eastAsiaTheme="minorEastAsia" w:cs="Times New Roman"/>
                <w:b w:val="0"/>
                <w:i w:val="0"/>
                <w:sz w:val="22"/>
                <w:szCs w:val="22"/>
                <w:lang w:val="en-US"/>
              </w:rPr>
            </w:pPr>
          </w:p>
          <w:p w14:paraId="751C0263" w14:textId="2D2E501E" w:rsidR="00E46DAE" w:rsidRPr="002B049C" w:rsidRDefault="00656ED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w:t>
            </w:r>
            <w:r w:rsidR="00E46DAE" w:rsidRPr="002B049C">
              <w:rPr>
                <w:rStyle w:val="SubtleEmphasis"/>
                <w:rFonts w:eastAsiaTheme="minorEastAsia" w:cs="Times New Roman"/>
                <w:b w:val="0"/>
                <w:i w:val="0"/>
                <w:sz w:val="22"/>
                <w:szCs w:val="22"/>
                <w:lang w:val="en-US"/>
              </w:rPr>
              <w:t>Decisions on the implementation of electronic voting machines were made at the local level. In 2006, the last election to use electronic voting machines, 97.7% of Dutch municipalities used electronic voting machines. The machines were the only voting channel available in the polling stations that used them.</w:t>
            </w:r>
          </w:p>
          <w:p w14:paraId="4E9495C9" w14:textId="77777777" w:rsidR="00E46DAE" w:rsidRPr="002B049C" w:rsidRDefault="00E46DAE" w:rsidP="00DD2FF5">
            <w:pPr>
              <w:rPr>
                <w:rStyle w:val="SubtleEmphasis"/>
                <w:rFonts w:eastAsiaTheme="minorEastAsia" w:cs="Times New Roman"/>
                <w:b w:val="0"/>
                <w:i w:val="0"/>
                <w:color w:val="000000" w:themeColor="text1"/>
                <w:sz w:val="22"/>
                <w:szCs w:val="22"/>
                <w:lang w:val="en-US"/>
              </w:rPr>
            </w:pPr>
          </w:p>
          <w:p w14:paraId="354329BF" w14:textId="4848C28B"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color w:val="000000" w:themeColor="text1"/>
                <w:sz w:val="22"/>
                <w:szCs w:val="22"/>
                <w:lang w:val="en-US"/>
              </w:rPr>
              <w:t xml:space="preserve">Remote e-voting is available for voters from abroad. </w:t>
            </w:r>
            <w:r w:rsidRPr="002B049C">
              <w:rPr>
                <w:rStyle w:val="SubtleEmphasis"/>
                <w:rFonts w:eastAsiaTheme="minorEastAsia" w:cs="Times New Roman"/>
                <w:b w:val="0"/>
                <w:i w:val="0"/>
                <w:sz w:val="22"/>
                <w:szCs w:val="22"/>
                <w:lang w:val="en-US"/>
              </w:rPr>
              <w:t>They were able to vote through the Internet in the 2004 and 2006 elections.</w:t>
            </w:r>
            <w:r w:rsidR="00656EDF" w:rsidRPr="002B049C">
              <w:rPr>
                <w:rStyle w:val="SubtleEmphasis"/>
                <w:rFonts w:eastAsiaTheme="minorEastAsia" w:cs="Times New Roman"/>
                <w:b w:val="0"/>
                <w:i w:val="0"/>
                <w:sz w:val="22"/>
                <w:szCs w:val="22"/>
                <w:lang w:val="en-US"/>
              </w:rPr>
              <w:t>]</w:t>
            </w:r>
          </w:p>
        </w:tc>
        <w:tc>
          <w:tcPr>
            <w:tcW w:w="6409" w:type="dxa"/>
          </w:tcPr>
          <w:p w14:paraId="6331D27A" w14:textId="77777777" w:rsidR="00652F34" w:rsidRPr="0065052D" w:rsidRDefault="00652F34" w:rsidP="00652F34">
            <w:pPr>
              <w:rPr>
                <w:rStyle w:val="SubtleEmphasis"/>
                <w:rFonts w:eastAsiaTheme="minorEastAsia" w:cs="Times New Roman"/>
                <w:b w:val="0"/>
                <w:i w:val="0"/>
                <w:iCs w:val="0"/>
                <w:sz w:val="22"/>
                <w:szCs w:val="22"/>
              </w:rPr>
            </w:pPr>
            <w:proofErr w:type="spellStart"/>
            <w:r w:rsidRPr="002B049C">
              <w:rPr>
                <w:rFonts w:cs="Times New Roman"/>
                <w:i w:val="0"/>
                <w:sz w:val="22"/>
                <w:lang w:val="en-US"/>
              </w:rPr>
              <w:t>Esteve</w:t>
            </w:r>
            <w:proofErr w:type="spellEnd"/>
            <w:r w:rsidRPr="002B049C">
              <w:rPr>
                <w:rFonts w:cs="Times New Roman"/>
                <w:i w:val="0"/>
                <w:sz w:val="22"/>
                <w:lang w:val="en-US"/>
              </w:rPr>
              <w:t xml:space="preserve">, J. B., Goldsmith, B., &amp; Turner, J. (2012). International experience with e-voting. Norwegian E-Vote Project. </w:t>
            </w:r>
            <w:r w:rsidRPr="002B049C">
              <w:rPr>
                <w:rFonts w:cs="Times New Roman"/>
                <w:sz w:val="22"/>
                <w:lang w:val="en-US"/>
              </w:rPr>
              <w:t xml:space="preserve">International Foundation for Electoral Systems. Document </w:t>
            </w:r>
            <w:proofErr w:type="spellStart"/>
            <w:r w:rsidRPr="002B049C">
              <w:rPr>
                <w:rFonts w:cs="Times New Roman"/>
                <w:sz w:val="22"/>
                <w:lang w:val="en-US"/>
              </w:rPr>
              <w:t>disponibil</w:t>
            </w:r>
            <w:proofErr w:type="spellEnd"/>
            <w:r w:rsidRPr="002B049C">
              <w:rPr>
                <w:rFonts w:cs="Times New Roman"/>
                <w:sz w:val="22"/>
                <w:lang w:val="en-US"/>
              </w:rPr>
              <w:t xml:space="preserve"> online la </w:t>
            </w:r>
            <w:proofErr w:type="spellStart"/>
            <w:r w:rsidRPr="002B049C">
              <w:rPr>
                <w:rFonts w:cs="Times New Roman"/>
                <w:sz w:val="22"/>
                <w:lang w:val="en-US"/>
              </w:rPr>
              <w:t>adresa</w:t>
            </w:r>
            <w:proofErr w:type="spellEnd"/>
            <w:r w:rsidRPr="002B049C">
              <w:rPr>
                <w:rFonts w:cs="Times New Roman"/>
                <w:sz w:val="22"/>
                <w:lang w:val="en-US"/>
              </w:rPr>
              <w:t xml:space="preserve">. </w:t>
            </w:r>
            <w:hyperlink r:id="rId81" w:history="1">
              <w:r w:rsidRPr="0065052D">
                <w:rPr>
                  <w:rStyle w:val="Hyperlink"/>
                  <w:rFonts w:cs="Times New Roman"/>
                  <w:i w:val="0"/>
                  <w:sz w:val="22"/>
                </w:rPr>
                <w:t>https://www.parliament.uk/globalassets/documents/speaker/digital-democracy/IFESIVreport.pdf</w:t>
              </w:r>
            </w:hyperlink>
            <w:r w:rsidRPr="0065052D">
              <w:rPr>
                <w:rFonts w:cs="Times New Roman"/>
                <w:i w:val="0"/>
                <w:sz w:val="22"/>
              </w:rPr>
              <w:t xml:space="preserve"> </w:t>
            </w:r>
          </w:p>
          <w:p w14:paraId="096471DC" w14:textId="77777777" w:rsidR="00652F34" w:rsidRPr="002B049C" w:rsidRDefault="00652F34" w:rsidP="00652F34">
            <w:pPr>
              <w:rPr>
                <w:rFonts w:cs="Times New Roman"/>
                <w:i w:val="0"/>
                <w:iCs/>
                <w:sz w:val="22"/>
                <w:lang w:val="en-US"/>
              </w:rPr>
            </w:pPr>
            <w:r w:rsidRPr="002B049C">
              <w:rPr>
                <w:rFonts w:cs="Times New Roman"/>
                <w:i w:val="0"/>
                <w:iCs/>
                <w:sz w:val="22"/>
                <w:lang w:val="en-US"/>
              </w:rPr>
              <w:t xml:space="preserve">Hubbers, E., Jacobs, B. P. F., </w:t>
            </w:r>
            <w:proofErr w:type="spellStart"/>
            <w:r w:rsidRPr="002B049C">
              <w:rPr>
                <w:rFonts w:cs="Times New Roman"/>
                <w:i w:val="0"/>
                <w:iCs/>
                <w:sz w:val="22"/>
                <w:lang w:val="en-US"/>
              </w:rPr>
              <w:t>Schoenmakers</w:t>
            </w:r>
            <w:proofErr w:type="spellEnd"/>
            <w:r w:rsidRPr="002B049C">
              <w:rPr>
                <w:rFonts w:cs="Times New Roman"/>
                <w:i w:val="0"/>
                <w:iCs/>
                <w:sz w:val="22"/>
                <w:lang w:val="en-US"/>
              </w:rPr>
              <w:t xml:space="preserve">, B., van </w:t>
            </w:r>
            <w:proofErr w:type="spellStart"/>
            <w:r w:rsidRPr="002B049C">
              <w:rPr>
                <w:rFonts w:cs="Times New Roman"/>
                <w:i w:val="0"/>
                <w:iCs/>
                <w:sz w:val="22"/>
                <w:lang w:val="en-US"/>
              </w:rPr>
              <w:t>Tilborg</w:t>
            </w:r>
            <w:proofErr w:type="spellEnd"/>
            <w:r w:rsidRPr="002B049C">
              <w:rPr>
                <w:rFonts w:cs="Times New Roman"/>
                <w:i w:val="0"/>
                <w:iCs/>
                <w:sz w:val="22"/>
                <w:lang w:val="en-US"/>
              </w:rPr>
              <w:t xml:space="preserve">, H. C. A., &amp; de </w:t>
            </w:r>
            <w:proofErr w:type="spellStart"/>
            <w:r w:rsidRPr="002B049C">
              <w:rPr>
                <w:rFonts w:cs="Times New Roman"/>
                <w:i w:val="0"/>
                <w:iCs/>
                <w:sz w:val="22"/>
                <w:lang w:val="en-US"/>
              </w:rPr>
              <w:t>Weger</w:t>
            </w:r>
            <w:proofErr w:type="spellEnd"/>
            <w:r w:rsidRPr="002B049C">
              <w:rPr>
                <w:rFonts w:cs="Times New Roman"/>
                <w:i w:val="0"/>
                <w:iCs/>
                <w:sz w:val="22"/>
                <w:lang w:val="en-US"/>
              </w:rPr>
              <w:t xml:space="preserve">, B. M. M. (2008). Description and analysis of the RIES internet voting system. </w:t>
            </w:r>
            <w:hyperlink r:id="rId82" w:history="1">
              <w:r w:rsidRPr="002B049C">
                <w:rPr>
                  <w:rStyle w:val="Hyperlink"/>
                  <w:rFonts w:cs="Times New Roman"/>
                  <w:i w:val="0"/>
                  <w:iCs/>
                  <w:sz w:val="22"/>
                  <w:lang w:val="en-US"/>
                </w:rPr>
                <w:t>http://www.win.tue.nl/eipsi/images/RIES_descr_anal_v1.0_June_24.pdf</w:t>
              </w:r>
            </w:hyperlink>
            <w:r w:rsidRPr="002B049C">
              <w:rPr>
                <w:rFonts w:cs="Times New Roman"/>
                <w:i w:val="0"/>
                <w:iCs/>
                <w:sz w:val="22"/>
                <w:lang w:val="en-US"/>
              </w:rPr>
              <w:t xml:space="preserve"> </w:t>
            </w:r>
          </w:p>
          <w:p w14:paraId="6D70A8BC" w14:textId="77777777" w:rsidR="00652F34" w:rsidRPr="0065052D" w:rsidRDefault="00652F34" w:rsidP="00652F34">
            <w:pPr>
              <w:rPr>
                <w:rFonts w:cs="Times New Roman"/>
                <w:i w:val="0"/>
                <w:iCs/>
                <w:sz w:val="22"/>
              </w:rPr>
            </w:pPr>
            <w:r w:rsidRPr="002B049C">
              <w:rPr>
                <w:rFonts w:cs="Times New Roman"/>
                <w:i w:val="0"/>
                <w:iCs/>
                <w:sz w:val="22"/>
                <w:lang w:val="en-US"/>
              </w:rPr>
              <w:t xml:space="preserve">Jacobs, B., &amp; Pieters, W. (2007). Electronic Voting in the Netherlands: from early Adoption to early Abolishment. In </w:t>
            </w:r>
            <w:r w:rsidRPr="002B049C">
              <w:rPr>
                <w:rFonts w:cs="Times New Roman"/>
                <w:iCs/>
                <w:sz w:val="22"/>
                <w:lang w:val="en-US"/>
              </w:rPr>
              <w:t>International School on Foundations of Security Analysis and Design</w:t>
            </w:r>
            <w:r w:rsidRPr="002B049C">
              <w:rPr>
                <w:rFonts w:cs="Times New Roman"/>
                <w:i w:val="0"/>
                <w:iCs/>
                <w:sz w:val="22"/>
                <w:lang w:val="en-US"/>
              </w:rPr>
              <w:t xml:space="preserve"> (pp. 121-144). </w:t>
            </w:r>
            <w:r w:rsidRPr="0065052D">
              <w:rPr>
                <w:rFonts w:cs="Times New Roman"/>
                <w:i w:val="0"/>
                <w:iCs/>
                <w:sz w:val="22"/>
              </w:rPr>
              <w:t xml:space="preserve">Berlin, Heidelberg: Springer Berlin Heidelberg. </w:t>
            </w:r>
            <w:hyperlink r:id="rId83" w:history="1">
              <w:r w:rsidRPr="0065052D">
                <w:rPr>
                  <w:rStyle w:val="Hyperlink"/>
                  <w:rFonts w:cs="Times New Roman"/>
                  <w:i w:val="0"/>
                  <w:iCs/>
                  <w:sz w:val="22"/>
                </w:rPr>
                <w:t>https://citeseerx.ist.psu.edu/viewdoc/download?doi=10.1.1.159.9956&amp;rep=rep1&amp;type=pdf</w:t>
              </w:r>
            </w:hyperlink>
            <w:r w:rsidRPr="0065052D">
              <w:rPr>
                <w:rFonts w:cs="Times New Roman"/>
                <w:i w:val="0"/>
                <w:iCs/>
                <w:sz w:val="22"/>
              </w:rPr>
              <w:t xml:space="preserve"> </w:t>
            </w:r>
          </w:p>
          <w:p w14:paraId="1338BF32" w14:textId="518090BE" w:rsidR="00E46DAE" w:rsidRPr="002B049C" w:rsidRDefault="00652F34" w:rsidP="00652F34">
            <w:pPr>
              <w:rPr>
                <w:rStyle w:val="SubtleEmphasis"/>
                <w:rFonts w:eastAsiaTheme="minorEastAsia" w:cs="Times New Roman"/>
                <w:b w:val="0"/>
                <w:i w:val="0"/>
                <w:iCs w:val="0"/>
                <w:sz w:val="22"/>
                <w:szCs w:val="22"/>
                <w:lang w:val="en-US"/>
              </w:rPr>
            </w:pPr>
            <w:r w:rsidRPr="002B049C">
              <w:rPr>
                <w:rFonts w:cs="Times New Roman"/>
                <w:i w:val="0"/>
                <w:iCs/>
                <w:sz w:val="22"/>
                <w:lang w:val="en-US"/>
              </w:rPr>
              <w:t>Organization for Security and Co-operation in Europe, Office for Democratic Institutions and Human Rights. (2006).</w:t>
            </w:r>
            <w:r w:rsidR="004E3B80" w:rsidRPr="002B049C">
              <w:rPr>
                <w:rFonts w:cs="Times New Roman"/>
                <w:i w:val="0"/>
                <w:iCs/>
                <w:sz w:val="22"/>
                <w:lang w:val="en-US"/>
              </w:rPr>
              <w:t xml:space="preserve"> </w:t>
            </w:r>
            <w:r w:rsidRPr="002B049C">
              <w:rPr>
                <w:rFonts w:cs="Times New Roman"/>
                <w:iCs/>
                <w:sz w:val="22"/>
                <w:lang w:val="en-US"/>
              </w:rPr>
              <w:t>OSCE/ODIHR Election Assessment Mission Report.</w:t>
            </w:r>
            <w:r w:rsidRPr="002B049C">
              <w:rPr>
                <w:rFonts w:cs="Times New Roman"/>
                <w:i w:val="0"/>
                <w:iCs/>
                <w:sz w:val="22"/>
                <w:lang w:val="en-US"/>
              </w:rPr>
              <w:t xml:space="preserve"> </w:t>
            </w:r>
            <w:hyperlink r:id="rId84" w:history="1">
              <w:r w:rsidRPr="002B049C">
                <w:rPr>
                  <w:rStyle w:val="Hyperlink"/>
                  <w:rFonts w:cs="Times New Roman"/>
                  <w:i w:val="0"/>
                  <w:iCs/>
                  <w:sz w:val="22"/>
                  <w:lang w:val="en-US"/>
                </w:rPr>
                <w:t>http://www.osce.org/odihr/elections/netherlands/parliamentary_2006</w:t>
              </w:r>
            </w:hyperlink>
            <w:r w:rsidRPr="002B049C">
              <w:rPr>
                <w:rFonts w:cs="Times New Roman"/>
                <w:i w:val="0"/>
                <w:iCs/>
                <w:sz w:val="22"/>
                <w:lang w:val="en-US"/>
              </w:rPr>
              <w:t xml:space="preserve"> </w:t>
            </w:r>
          </w:p>
        </w:tc>
      </w:tr>
      <w:tr w:rsidR="00E46DAE" w:rsidRPr="0065052D" w14:paraId="6D831B25" w14:textId="77777777" w:rsidTr="005B276D">
        <w:trPr>
          <w:cantSplit/>
        </w:trPr>
        <w:tc>
          <w:tcPr>
            <w:tcW w:w="1413" w:type="dxa"/>
          </w:tcPr>
          <w:p w14:paraId="71E9FFDD"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New Zealand</w:t>
            </w:r>
          </w:p>
        </w:tc>
        <w:tc>
          <w:tcPr>
            <w:tcW w:w="1559" w:type="dxa"/>
          </w:tcPr>
          <w:p w14:paraId="3909B2A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44179AB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589652F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National</w:t>
            </w:r>
          </w:p>
        </w:tc>
        <w:tc>
          <w:tcPr>
            <w:tcW w:w="1134" w:type="dxa"/>
          </w:tcPr>
          <w:p w14:paraId="19F99F5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18622BF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from abroad</w:t>
            </w:r>
          </w:p>
        </w:tc>
        <w:tc>
          <w:tcPr>
            <w:tcW w:w="6409" w:type="dxa"/>
          </w:tcPr>
          <w:p w14:paraId="093C688A" w14:textId="3C73A71D" w:rsidR="00E46DAE" w:rsidRPr="002B049C" w:rsidRDefault="00863521"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New Zealand Electoral Commission. (n.d.). </w:t>
            </w:r>
            <w:r w:rsidRPr="002B049C">
              <w:rPr>
                <w:rStyle w:val="SubtleEmphasis"/>
                <w:rFonts w:eastAsiaTheme="minorEastAsia" w:cs="Times New Roman"/>
                <w:b w:val="0"/>
                <w:sz w:val="22"/>
                <w:szCs w:val="22"/>
                <w:lang w:val="en-US"/>
              </w:rPr>
              <w:t xml:space="preserve">Vote from overseas. </w:t>
            </w:r>
            <w:hyperlink r:id="rId85" w:history="1">
              <w:r w:rsidRPr="002B049C">
                <w:rPr>
                  <w:rStyle w:val="Hyperlink"/>
                  <w:rFonts w:cs="Times New Roman"/>
                  <w:i w:val="0"/>
                  <w:sz w:val="22"/>
                  <w:lang w:val="en-US"/>
                </w:rPr>
                <w:t>https://vote.nz/overseas/enrol-and-vote-from-overseas/vote-from-overseas/</w:t>
              </w:r>
            </w:hyperlink>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tc>
      </w:tr>
      <w:tr w:rsidR="00E46DAE" w:rsidRPr="0065052D" w14:paraId="5AC6DCAF" w14:textId="77777777" w:rsidTr="005B276D">
        <w:trPr>
          <w:cantSplit/>
        </w:trPr>
        <w:tc>
          <w:tcPr>
            <w:tcW w:w="1413" w:type="dxa"/>
          </w:tcPr>
          <w:p w14:paraId="59B5504D"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lastRenderedPageBreak/>
              <w:t>Norway</w:t>
            </w:r>
          </w:p>
        </w:tc>
        <w:tc>
          <w:tcPr>
            <w:tcW w:w="1559" w:type="dxa"/>
          </w:tcPr>
          <w:p w14:paraId="1BD68F8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114D546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1978D20B" w14:textId="068D3090"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Both national and subnational </w:t>
            </w:r>
          </w:p>
        </w:tc>
        <w:tc>
          <w:tcPr>
            <w:tcW w:w="1134" w:type="dxa"/>
          </w:tcPr>
          <w:p w14:paraId="4B1E9FF3"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70EB10B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Voters in particular constituencies </w:t>
            </w:r>
          </w:p>
          <w:p w14:paraId="143BA8E2" w14:textId="70B6E5C3"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Early voters</w:t>
            </w:r>
          </w:p>
        </w:tc>
        <w:tc>
          <w:tcPr>
            <w:tcW w:w="6409" w:type="dxa"/>
          </w:tcPr>
          <w:p w14:paraId="2E49A836" w14:textId="421C9729" w:rsidR="00E46DAE" w:rsidRPr="002B049C" w:rsidRDefault="00D23F49" w:rsidP="00DD2FF5">
            <w:pPr>
              <w:rPr>
                <w:rFonts w:cs="Times New Roman"/>
                <w:i w:val="0"/>
                <w:iCs/>
                <w:sz w:val="22"/>
                <w:lang w:val="en-US"/>
              </w:rPr>
            </w:pPr>
            <w:r w:rsidRPr="002B049C">
              <w:rPr>
                <w:rStyle w:val="SubtleEmphasis"/>
                <w:rFonts w:eastAsiaTheme="minorEastAsia" w:cs="Times New Roman"/>
                <w:b w:val="0"/>
                <w:i w:val="0"/>
                <w:sz w:val="22"/>
                <w:szCs w:val="22"/>
                <w:lang w:val="en-US"/>
              </w:rPr>
              <w:t xml:space="preserve">Government of Norway. (2019). </w:t>
            </w:r>
            <w:r w:rsidR="00E46DAE" w:rsidRPr="002B049C">
              <w:rPr>
                <w:rStyle w:val="SubtleEmphasis"/>
                <w:rFonts w:eastAsiaTheme="minorEastAsia" w:cs="Times New Roman"/>
                <w:b w:val="0"/>
                <w:sz w:val="22"/>
                <w:szCs w:val="22"/>
                <w:lang w:val="en-US"/>
              </w:rPr>
              <w:t>Internet voting trials</w:t>
            </w:r>
            <w:r w:rsidR="00E46DAE" w:rsidRPr="002B049C">
              <w:rPr>
                <w:rStyle w:val="SubtleEmphasis"/>
                <w:rFonts w:eastAsiaTheme="minorEastAsia" w:cs="Times New Roman"/>
                <w:b w:val="0"/>
                <w:i w:val="0"/>
                <w:sz w:val="22"/>
                <w:szCs w:val="22"/>
                <w:lang w:val="en-US"/>
              </w:rPr>
              <w:t xml:space="preserve">. </w:t>
            </w:r>
            <w:hyperlink r:id="rId86" w:history="1">
              <w:r w:rsidR="00E46DAE" w:rsidRPr="002B049C">
                <w:rPr>
                  <w:rStyle w:val="Hyperlink"/>
                  <w:rFonts w:cs="Times New Roman"/>
                  <w:i w:val="0"/>
                  <w:sz w:val="22"/>
                  <w:lang w:val="en-US"/>
                </w:rPr>
                <w:t>https://www.regjeringen.no/en/topics/elections-and-democracy/internet-voting-trials/id2666749/</w:t>
              </w:r>
            </w:hyperlink>
            <w:r w:rsidR="00E46DAE"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tc>
      </w:tr>
      <w:tr w:rsidR="00E46DAE" w:rsidRPr="002B049C" w14:paraId="40FCACA4" w14:textId="77777777" w:rsidTr="005B276D">
        <w:trPr>
          <w:cantSplit/>
        </w:trPr>
        <w:tc>
          <w:tcPr>
            <w:tcW w:w="1413" w:type="dxa"/>
          </w:tcPr>
          <w:p w14:paraId="1A0D00D7"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Poland</w:t>
            </w:r>
          </w:p>
        </w:tc>
        <w:tc>
          <w:tcPr>
            <w:tcW w:w="1559" w:type="dxa"/>
          </w:tcPr>
          <w:p w14:paraId="7FE5F4B8"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33EA350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3B00FC86"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2FE4764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6A99395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133A5C89"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65052D" w14:paraId="4788BF30" w14:textId="77777777" w:rsidTr="005B276D">
        <w:trPr>
          <w:cantSplit/>
        </w:trPr>
        <w:tc>
          <w:tcPr>
            <w:tcW w:w="1413" w:type="dxa"/>
          </w:tcPr>
          <w:p w14:paraId="3877E43F"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Portugal</w:t>
            </w:r>
          </w:p>
        </w:tc>
        <w:tc>
          <w:tcPr>
            <w:tcW w:w="1559" w:type="dxa"/>
          </w:tcPr>
          <w:p w14:paraId="6A7C287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3829466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275" w:type="dxa"/>
          </w:tcPr>
          <w:p w14:paraId="227FC4B4" w14:textId="73700914"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Both national and subnational </w:t>
            </w:r>
          </w:p>
          <w:p w14:paraId="1AA9DF98" w14:textId="77777777" w:rsidR="00E46DAE" w:rsidRPr="002B049C" w:rsidRDefault="00E46DAE" w:rsidP="00DD2FF5">
            <w:pPr>
              <w:rPr>
                <w:rStyle w:val="SubtleEmphasis"/>
                <w:rFonts w:eastAsiaTheme="minorEastAsia" w:cs="Times New Roman"/>
                <w:b w:val="0"/>
                <w:i w:val="0"/>
                <w:sz w:val="22"/>
                <w:szCs w:val="22"/>
                <w:lang w:val="en-US"/>
              </w:rPr>
            </w:pPr>
          </w:p>
          <w:p w14:paraId="1A14BC7E" w14:textId="2D83FB35" w:rsidR="00E46DAE" w:rsidRPr="002B049C" w:rsidRDefault="00E46DAE" w:rsidP="00DD2FF5">
            <w:pPr>
              <w:rPr>
                <w:rStyle w:val="SubtleEmphasis"/>
                <w:rFonts w:eastAsiaTheme="minorEastAsia" w:cs="Times New Roman"/>
                <w:b w:val="0"/>
                <w:i w:val="0"/>
                <w:sz w:val="22"/>
                <w:szCs w:val="22"/>
                <w:lang w:val="en-US"/>
              </w:rPr>
            </w:pPr>
          </w:p>
        </w:tc>
        <w:tc>
          <w:tcPr>
            <w:tcW w:w="1134" w:type="dxa"/>
          </w:tcPr>
          <w:p w14:paraId="288FFFA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3750316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from abroad</w:t>
            </w:r>
          </w:p>
          <w:p w14:paraId="557103B1" w14:textId="4E81D78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in part</w:t>
            </w:r>
            <w:r w:rsidR="00164D8F" w:rsidRPr="002B049C">
              <w:rPr>
                <w:rStyle w:val="SubtleEmphasis"/>
                <w:rFonts w:eastAsiaTheme="minorEastAsia" w:cs="Times New Roman"/>
                <w:b w:val="0"/>
                <w:i w:val="0"/>
                <w:sz w:val="22"/>
                <w:szCs w:val="22"/>
                <w:lang w:val="en-US"/>
              </w:rPr>
              <w:t>icular constituencies</w:t>
            </w:r>
          </w:p>
        </w:tc>
        <w:tc>
          <w:tcPr>
            <w:tcW w:w="6409" w:type="dxa"/>
          </w:tcPr>
          <w:p w14:paraId="116A5F13" w14:textId="474EB08B" w:rsidR="00E46DAE" w:rsidRPr="002B049C" w:rsidRDefault="00681A62" w:rsidP="00DD2FF5">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Comissão</w:t>
            </w:r>
            <w:proofErr w:type="spellEnd"/>
            <w:r w:rsidRPr="002B049C">
              <w:rPr>
                <w:rStyle w:val="SubtleEmphasis"/>
                <w:rFonts w:eastAsiaTheme="minorEastAsia" w:cs="Times New Roman"/>
                <w:b w:val="0"/>
                <w:i w:val="0"/>
                <w:sz w:val="22"/>
                <w:szCs w:val="22"/>
                <w:lang w:val="en-US"/>
              </w:rPr>
              <w:t xml:space="preserve"> Nacional de </w:t>
            </w:r>
            <w:proofErr w:type="spellStart"/>
            <w:r w:rsidRPr="002B049C">
              <w:rPr>
                <w:rStyle w:val="SubtleEmphasis"/>
                <w:rFonts w:eastAsiaTheme="minorEastAsia" w:cs="Times New Roman"/>
                <w:b w:val="0"/>
                <w:i w:val="0"/>
                <w:sz w:val="22"/>
                <w:szCs w:val="22"/>
                <w:lang w:val="en-US"/>
              </w:rPr>
              <w:t>Eleições</w:t>
            </w:r>
            <w:proofErr w:type="spellEnd"/>
            <w:r w:rsidRPr="002B049C">
              <w:rPr>
                <w:rStyle w:val="SubtleEmphasis"/>
                <w:rFonts w:eastAsiaTheme="minorEastAsia" w:cs="Times New Roman"/>
                <w:b w:val="0"/>
                <w:i w:val="0"/>
                <w:sz w:val="22"/>
                <w:szCs w:val="22"/>
                <w:lang w:val="en-US"/>
              </w:rPr>
              <w:t xml:space="preserve">. (n.d.). </w:t>
            </w:r>
            <w:proofErr w:type="spellStart"/>
            <w:r w:rsidRPr="002B049C">
              <w:rPr>
                <w:rStyle w:val="SubtleEmphasis"/>
                <w:rFonts w:eastAsiaTheme="minorEastAsia" w:cs="Times New Roman"/>
                <w:b w:val="0"/>
                <w:sz w:val="22"/>
                <w:szCs w:val="22"/>
                <w:lang w:val="en-US"/>
              </w:rPr>
              <w:t>Voto</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electrónico</w:t>
            </w:r>
            <w:proofErr w:type="spellEnd"/>
            <w:r w:rsidRPr="002B049C">
              <w:rPr>
                <w:rStyle w:val="SubtleEmphasis"/>
                <w:rFonts w:eastAsiaTheme="minorEastAsia" w:cs="Times New Roman"/>
                <w:b w:val="0"/>
                <w:sz w:val="22"/>
                <w:szCs w:val="22"/>
                <w:lang w:val="en-US"/>
              </w:rPr>
              <w:t>. [</w:t>
            </w:r>
            <w:r w:rsidR="00E46DAE" w:rsidRPr="002B049C">
              <w:rPr>
                <w:rStyle w:val="SubtleEmphasis"/>
                <w:rFonts w:eastAsiaTheme="minorEastAsia" w:cs="Times New Roman"/>
                <w:b w:val="0"/>
                <w:sz w:val="22"/>
                <w:szCs w:val="22"/>
                <w:lang w:val="en-US"/>
              </w:rPr>
              <w:t>E</w:t>
            </w:r>
            <w:r w:rsidRPr="002B049C">
              <w:rPr>
                <w:rStyle w:val="SubtleEmphasis"/>
                <w:rFonts w:eastAsiaTheme="minorEastAsia" w:cs="Times New Roman"/>
                <w:b w:val="0"/>
                <w:sz w:val="22"/>
                <w:szCs w:val="22"/>
                <w:lang w:val="en-US"/>
              </w:rPr>
              <w:t xml:space="preserve">lectronic </w:t>
            </w:r>
            <w:r w:rsidR="00E46DAE" w:rsidRPr="002B049C">
              <w:rPr>
                <w:rStyle w:val="SubtleEmphasis"/>
                <w:rFonts w:eastAsiaTheme="minorEastAsia" w:cs="Times New Roman"/>
                <w:b w:val="0"/>
                <w:sz w:val="22"/>
                <w:szCs w:val="22"/>
                <w:lang w:val="en-US"/>
              </w:rPr>
              <w:t>voting</w:t>
            </w:r>
            <w:r w:rsidRPr="002B049C">
              <w:rPr>
                <w:rStyle w:val="SubtleEmphasis"/>
                <w:rFonts w:eastAsiaTheme="minorEastAsia" w:cs="Times New Roman"/>
                <w:b w:val="0"/>
                <w:sz w:val="22"/>
                <w:szCs w:val="22"/>
                <w:lang w:val="en-US"/>
              </w:rPr>
              <w:t>]</w:t>
            </w:r>
            <w:r w:rsidR="00E46DAE" w:rsidRPr="002B049C">
              <w:rPr>
                <w:rStyle w:val="SubtleEmphasis"/>
                <w:rFonts w:eastAsiaTheme="minorEastAsia" w:cs="Times New Roman"/>
                <w:b w:val="0"/>
                <w:sz w:val="22"/>
                <w:szCs w:val="22"/>
                <w:lang w:val="en-US"/>
              </w:rPr>
              <w:t>.</w:t>
            </w:r>
            <w:r w:rsidR="00E46DAE" w:rsidRPr="002B049C">
              <w:rPr>
                <w:rStyle w:val="SubtleEmphasis"/>
                <w:rFonts w:eastAsiaTheme="minorEastAsia" w:cs="Times New Roman"/>
                <w:b w:val="0"/>
                <w:i w:val="0"/>
                <w:sz w:val="22"/>
                <w:szCs w:val="22"/>
                <w:lang w:val="en-US"/>
              </w:rPr>
              <w:t xml:space="preserve"> </w:t>
            </w:r>
            <w:hyperlink r:id="rId87" w:history="1">
              <w:r w:rsidR="00E46DAE" w:rsidRPr="002B049C">
                <w:rPr>
                  <w:rStyle w:val="Hyperlink"/>
                  <w:rFonts w:cs="Times New Roman"/>
                  <w:i w:val="0"/>
                  <w:sz w:val="22"/>
                  <w:lang w:val="en-US"/>
                </w:rPr>
                <w:t>https://www.cne.pt/content/voto-electronico</w:t>
              </w:r>
            </w:hyperlink>
            <w:r w:rsidR="00E04355"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p>
          <w:p w14:paraId="38CE117A" w14:textId="0E7EE833" w:rsidR="00E46DAE" w:rsidRPr="002B049C" w:rsidRDefault="00681A62"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Portal do </w:t>
            </w:r>
            <w:proofErr w:type="spellStart"/>
            <w:r w:rsidRPr="002B049C">
              <w:rPr>
                <w:rStyle w:val="SubtleEmphasis"/>
                <w:rFonts w:eastAsiaTheme="minorEastAsia" w:cs="Times New Roman"/>
                <w:b w:val="0"/>
                <w:i w:val="0"/>
                <w:sz w:val="22"/>
                <w:szCs w:val="22"/>
                <w:lang w:val="en-US"/>
              </w:rPr>
              <w:t>Eleitor</w:t>
            </w:r>
            <w:proofErr w:type="spellEnd"/>
            <w:r w:rsidRPr="002B049C">
              <w:rPr>
                <w:rStyle w:val="SubtleEmphasis"/>
                <w:rFonts w:eastAsiaTheme="minorEastAsia" w:cs="Times New Roman"/>
                <w:b w:val="0"/>
                <w:i w:val="0"/>
                <w:sz w:val="22"/>
                <w:szCs w:val="22"/>
                <w:lang w:val="en-US"/>
              </w:rPr>
              <w:t xml:space="preserve">. (n.d.). </w:t>
            </w:r>
            <w:r w:rsidR="00E46DAE" w:rsidRPr="002B049C">
              <w:rPr>
                <w:rStyle w:val="SubtleEmphasis"/>
                <w:rFonts w:eastAsiaTheme="minorEastAsia" w:cs="Times New Roman"/>
                <w:b w:val="0"/>
                <w:sz w:val="22"/>
                <w:szCs w:val="22"/>
                <w:lang w:val="en-US"/>
              </w:rPr>
              <w:t>Can I Vote Online?</w:t>
            </w:r>
          </w:p>
          <w:p w14:paraId="56F67238" w14:textId="0D656F07" w:rsidR="00E46DAE" w:rsidRPr="002B049C" w:rsidRDefault="00A735E3" w:rsidP="00DD2FF5">
            <w:pPr>
              <w:rPr>
                <w:rStyle w:val="SubtleEmphasis"/>
                <w:rFonts w:eastAsiaTheme="minorEastAsia" w:cs="Times New Roman"/>
                <w:b w:val="0"/>
                <w:i w:val="0"/>
                <w:sz w:val="22"/>
                <w:szCs w:val="22"/>
                <w:lang w:val="en-US"/>
              </w:rPr>
            </w:pPr>
            <w:hyperlink r:id="rId88" w:history="1">
              <w:r w:rsidR="00E46DAE" w:rsidRPr="002B049C">
                <w:rPr>
                  <w:rStyle w:val="Hyperlink"/>
                  <w:rFonts w:cs="Times New Roman"/>
                  <w:i w:val="0"/>
                  <w:sz w:val="22"/>
                  <w:lang w:val="en-US"/>
                </w:rPr>
                <w:t>https://www.portaldoeleitor.pt/en/Voter/CanIvoteonline/Pages/default.aspx</w:t>
              </w:r>
            </w:hyperlink>
            <w:r w:rsidR="00E04355" w:rsidRPr="002B049C">
              <w:rPr>
                <w:rStyle w:val="SubtleEmphasis"/>
                <w:rFonts w:eastAsiaTheme="minorEastAsia" w:cs="Times New Roman"/>
                <w:b w:val="0"/>
                <w:i w:val="0"/>
                <w:sz w:val="22"/>
                <w:szCs w:val="22"/>
                <w:lang w:val="en-US"/>
              </w:rPr>
              <w:t xml:space="preserve"> </w:t>
            </w:r>
            <w:r w:rsidR="00681A62" w:rsidRPr="002B049C">
              <w:rPr>
                <w:rFonts w:cs="Times New Roman"/>
                <w:i w:val="0"/>
                <w:color w:val="000000" w:themeColor="text1"/>
                <w:sz w:val="22"/>
                <w:lang w:val="en-US"/>
              </w:rPr>
              <w:t>(last access: 11 November 2024).</w:t>
            </w:r>
            <w:r w:rsidR="00E46DAE" w:rsidRPr="002B049C">
              <w:rPr>
                <w:rStyle w:val="SubtleEmphasis"/>
                <w:rFonts w:eastAsiaTheme="minorEastAsia" w:cs="Times New Roman"/>
                <w:b w:val="0"/>
                <w:i w:val="0"/>
                <w:sz w:val="22"/>
                <w:szCs w:val="22"/>
                <w:lang w:val="en-US"/>
              </w:rPr>
              <w:t xml:space="preserve"> </w:t>
            </w:r>
          </w:p>
        </w:tc>
      </w:tr>
      <w:tr w:rsidR="00E46DAE" w:rsidRPr="002B049C" w14:paraId="07E92FD0" w14:textId="77777777" w:rsidTr="005B276D">
        <w:trPr>
          <w:cantSplit/>
        </w:trPr>
        <w:tc>
          <w:tcPr>
            <w:tcW w:w="1413" w:type="dxa"/>
          </w:tcPr>
          <w:p w14:paraId="641B5D0B"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Slovakia</w:t>
            </w:r>
          </w:p>
        </w:tc>
        <w:tc>
          <w:tcPr>
            <w:tcW w:w="1559" w:type="dxa"/>
          </w:tcPr>
          <w:p w14:paraId="08CD493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467E6AC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7AD2CC5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03F668C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1F1F145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065BB987"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2D6289EA" w14:textId="77777777" w:rsidTr="005B276D">
        <w:trPr>
          <w:cantSplit/>
        </w:trPr>
        <w:tc>
          <w:tcPr>
            <w:tcW w:w="1413" w:type="dxa"/>
          </w:tcPr>
          <w:p w14:paraId="17DBE1C8"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Slovenia</w:t>
            </w:r>
          </w:p>
        </w:tc>
        <w:tc>
          <w:tcPr>
            <w:tcW w:w="1559" w:type="dxa"/>
          </w:tcPr>
          <w:p w14:paraId="6971775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40FD3674"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4D1EC9C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31305FC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27D7A99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1790E9B5"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65052D" w14:paraId="456316AF" w14:textId="77777777" w:rsidTr="005B276D">
        <w:trPr>
          <w:cantSplit/>
        </w:trPr>
        <w:tc>
          <w:tcPr>
            <w:tcW w:w="1413" w:type="dxa"/>
          </w:tcPr>
          <w:p w14:paraId="3851A296"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Spain</w:t>
            </w:r>
          </w:p>
        </w:tc>
        <w:tc>
          <w:tcPr>
            <w:tcW w:w="1559" w:type="dxa"/>
          </w:tcPr>
          <w:p w14:paraId="56FF91AE" w14:textId="5F1FDBC2" w:rsidR="00E46DAE" w:rsidRPr="002B049C" w:rsidRDefault="00164D8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tc>
        <w:tc>
          <w:tcPr>
            <w:tcW w:w="1418" w:type="dxa"/>
          </w:tcPr>
          <w:p w14:paraId="7E632B01" w14:textId="7D8589EB" w:rsidR="00E46DAE" w:rsidRPr="002B049C" w:rsidRDefault="00164D8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I-voting   </w:t>
            </w:r>
          </w:p>
        </w:tc>
        <w:tc>
          <w:tcPr>
            <w:tcW w:w="1275" w:type="dxa"/>
          </w:tcPr>
          <w:p w14:paraId="69CDC4CF" w14:textId="581E9A0A" w:rsidR="00E46DAE" w:rsidRPr="002B049C" w:rsidRDefault="00164D8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160428E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p w14:paraId="38A2928B" w14:textId="77777777" w:rsidR="00E46DAE" w:rsidRPr="002B049C" w:rsidRDefault="00E46DAE" w:rsidP="00DD2FF5">
            <w:pPr>
              <w:rPr>
                <w:rStyle w:val="SubtleEmphasis"/>
                <w:rFonts w:eastAsiaTheme="minorEastAsia" w:cs="Times New Roman"/>
                <w:b w:val="0"/>
                <w:i w:val="0"/>
                <w:sz w:val="22"/>
                <w:szCs w:val="22"/>
                <w:lang w:val="en-US"/>
              </w:rPr>
            </w:pPr>
          </w:p>
          <w:p w14:paraId="4FDCA9CC" w14:textId="53D76DC2" w:rsidR="00E46DAE" w:rsidRPr="002B049C" w:rsidRDefault="00DD2FF5"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w:t>
            </w:r>
            <w:r w:rsidR="00E46DAE" w:rsidRPr="002B049C">
              <w:rPr>
                <w:rStyle w:val="SubtleEmphasis"/>
                <w:rFonts w:eastAsiaTheme="minorEastAsia" w:cs="Times New Roman"/>
                <w:b w:val="0"/>
                <w:i w:val="0"/>
                <w:sz w:val="22"/>
                <w:szCs w:val="22"/>
                <w:lang w:val="en-US"/>
              </w:rPr>
              <w:t>2003-Binding</w:t>
            </w:r>
          </w:p>
          <w:p w14:paraId="5F6AE600" w14:textId="6E550BBB"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2010-non-binding</w:t>
            </w:r>
            <w:r w:rsidR="00DD2FF5" w:rsidRPr="002B049C">
              <w:rPr>
                <w:rStyle w:val="SubtleEmphasis"/>
                <w:rFonts w:eastAsiaTheme="minorEastAsia" w:cs="Times New Roman"/>
                <w:b w:val="0"/>
                <w:i w:val="0"/>
                <w:sz w:val="22"/>
                <w:szCs w:val="22"/>
                <w:lang w:val="en-US"/>
              </w:rPr>
              <w:t>]</w:t>
            </w:r>
          </w:p>
        </w:tc>
        <w:tc>
          <w:tcPr>
            <w:tcW w:w="2127" w:type="dxa"/>
          </w:tcPr>
          <w:p w14:paraId="2306879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Voters from abroad</w:t>
            </w:r>
          </w:p>
          <w:p w14:paraId="4C8D3DF1"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All voters</w:t>
            </w:r>
          </w:p>
          <w:p w14:paraId="270710C6" w14:textId="5683CAC9" w:rsidR="00E46DAE" w:rsidRPr="002B049C" w:rsidRDefault="00164D8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w:t>
            </w:r>
            <w:r w:rsidR="00E46DAE" w:rsidRPr="002B049C">
              <w:rPr>
                <w:rStyle w:val="SubtleEmphasis"/>
                <w:rFonts w:eastAsiaTheme="minorEastAsia" w:cs="Times New Roman"/>
                <w:b w:val="0"/>
                <w:i w:val="0"/>
                <w:sz w:val="22"/>
                <w:szCs w:val="22"/>
                <w:lang w:val="en-US"/>
              </w:rPr>
              <w:t>2003: Some oversea voters</w:t>
            </w:r>
          </w:p>
          <w:p w14:paraId="1B62133E" w14:textId="0A5864B4" w:rsidR="00E46DAE" w:rsidRPr="002B049C" w:rsidRDefault="00164D8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2010: All registered voters]</w:t>
            </w:r>
          </w:p>
        </w:tc>
        <w:tc>
          <w:tcPr>
            <w:tcW w:w="6409" w:type="dxa"/>
          </w:tcPr>
          <w:p w14:paraId="492D581F" w14:textId="77777777" w:rsidR="004E3B80" w:rsidRPr="0065052D" w:rsidRDefault="004E3B80" w:rsidP="004E3B80">
            <w:pPr>
              <w:rPr>
                <w:rStyle w:val="SubtleEmphasis"/>
                <w:rFonts w:eastAsiaTheme="minorEastAsia" w:cs="Times New Roman"/>
                <w:b w:val="0"/>
                <w:i w:val="0"/>
                <w:iCs w:val="0"/>
                <w:sz w:val="22"/>
                <w:szCs w:val="22"/>
              </w:rPr>
            </w:pPr>
            <w:proofErr w:type="spellStart"/>
            <w:r w:rsidRPr="002B049C">
              <w:rPr>
                <w:rFonts w:cs="Times New Roman"/>
                <w:i w:val="0"/>
                <w:sz w:val="22"/>
                <w:lang w:val="en-US"/>
              </w:rPr>
              <w:t>Esteve</w:t>
            </w:r>
            <w:proofErr w:type="spellEnd"/>
            <w:r w:rsidRPr="002B049C">
              <w:rPr>
                <w:rFonts w:cs="Times New Roman"/>
                <w:i w:val="0"/>
                <w:sz w:val="22"/>
                <w:lang w:val="en-US"/>
              </w:rPr>
              <w:t xml:space="preserve">, J. B., Goldsmith, B., &amp; Turner, J. (2012). International experience with e-voting. Norwegian E-Vote Project. </w:t>
            </w:r>
            <w:r w:rsidRPr="002B049C">
              <w:rPr>
                <w:rFonts w:cs="Times New Roman"/>
                <w:sz w:val="22"/>
                <w:lang w:val="en-US"/>
              </w:rPr>
              <w:t xml:space="preserve">International Foundation for Electoral Systems. Document </w:t>
            </w:r>
            <w:proofErr w:type="spellStart"/>
            <w:r w:rsidRPr="002B049C">
              <w:rPr>
                <w:rFonts w:cs="Times New Roman"/>
                <w:sz w:val="22"/>
                <w:lang w:val="en-US"/>
              </w:rPr>
              <w:t>disponibil</w:t>
            </w:r>
            <w:proofErr w:type="spellEnd"/>
            <w:r w:rsidRPr="002B049C">
              <w:rPr>
                <w:rFonts w:cs="Times New Roman"/>
                <w:sz w:val="22"/>
                <w:lang w:val="en-US"/>
              </w:rPr>
              <w:t xml:space="preserve"> online la </w:t>
            </w:r>
            <w:proofErr w:type="spellStart"/>
            <w:r w:rsidRPr="002B049C">
              <w:rPr>
                <w:rFonts w:cs="Times New Roman"/>
                <w:sz w:val="22"/>
                <w:lang w:val="en-US"/>
              </w:rPr>
              <w:t>adresa</w:t>
            </w:r>
            <w:proofErr w:type="spellEnd"/>
            <w:r w:rsidRPr="002B049C">
              <w:rPr>
                <w:rFonts w:cs="Times New Roman"/>
                <w:sz w:val="22"/>
                <w:lang w:val="en-US"/>
              </w:rPr>
              <w:t xml:space="preserve">. </w:t>
            </w:r>
            <w:hyperlink r:id="rId89" w:history="1">
              <w:r w:rsidRPr="0065052D">
                <w:rPr>
                  <w:rStyle w:val="Hyperlink"/>
                  <w:rFonts w:cs="Times New Roman"/>
                  <w:i w:val="0"/>
                  <w:sz w:val="22"/>
                </w:rPr>
                <w:t>https://www.parliament.uk/globalassets/documents/speaker/digital-democracy/IFESIVreport.pdf</w:t>
              </w:r>
            </w:hyperlink>
            <w:r w:rsidRPr="0065052D">
              <w:rPr>
                <w:rFonts w:cs="Times New Roman"/>
                <w:i w:val="0"/>
                <w:sz w:val="22"/>
              </w:rPr>
              <w:t xml:space="preserve"> </w:t>
            </w:r>
          </w:p>
          <w:p w14:paraId="0F5184DF" w14:textId="77777777" w:rsidR="00E46DAE" w:rsidRPr="002B049C" w:rsidRDefault="00E46DAE" w:rsidP="00DD2FF5">
            <w:pPr>
              <w:rPr>
                <w:rStyle w:val="SubtleEmphasis"/>
                <w:rFonts w:eastAsiaTheme="minorEastAsia" w:cs="Times New Roman"/>
                <w:b w:val="0"/>
                <w:i w:val="0"/>
                <w:sz w:val="22"/>
                <w:szCs w:val="22"/>
                <w:lang w:val="en-US"/>
              </w:rPr>
            </w:pPr>
            <w:proofErr w:type="spellStart"/>
            <w:r w:rsidRPr="002B049C">
              <w:rPr>
                <w:rFonts w:cs="Times New Roman"/>
                <w:i w:val="0"/>
                <w:iCs/>
                <w:sz w:val="22"/>
                <w:lang w:val="en-US"/>
              </w:rPr>
              <w:t>Riera</w:t>
            </w:r>
            <w:proofErr w:type="spellEnd"/>
            <w:r w:rsidRPr="002B049C">
              <w:rPr>
                <w:rFonts w:cs="Times New Roman"/>
                <w:i w:val="0"/>
                <w:iCs/>
                <w:sz w:val="22"/>
                <w:lang w:val="en-US"/>
              </w:rPr>
              <w:t xml:space="preserve">, A., &amp; </w:t>
            </w:r>
            <w:proofErr w:type="spellStart"/>
            <w:r w:rsidRPr="002B049C">
              <w:rPr>
                <w:rFonts w:cs="Times New Roman"/>
                <w:i w:val="0"/>
                <w:iCs/>
                <w:sz w:val="22"/>
                <w:lang w:val="en-US"/>
              </w:rPr>
              <w:t>Cervelló</w:t>
            </w:r>
            <w:proofErr w:type="spellEnd"/>
            <w:r w:rsidRPr="002B049C">
              <w:rPr>
                <w:rFonts w:cs="Times New Roman"/>
                <w:i w:val="0"/>
                <w:iCs/>
                <w:sz w:val="22"/>
                <w:lang w:val="en-US"/>
              </w:rPr>
              <w:t xml:space="preserve">, G. (2004). Experimentation on secure internet voting in </w:t>
            </w:r>
            <w:proofErr w:type="spellStart"/>
            <w:r w:rsidRPr="002B049C">
              <w:rPr>
                <w:rFonts w:cs="Times New Roman"/>
                <w:i w:val="0"/>
                <w:iCs/>
                <w:sz w:val="22"/>
                <w:lang w:val="en-US"/>
              </w:rPr>
              <w:t>spain</w:t>
            </w:r>
            <w:proofErr w:type="spellEnd"/>
            <w:r w:rsidRPr="002B049C">
              <w:rPr>
                <w:rFonts w:cs="Times New Roman"/>
                <w:i w:val="0"/>
                <w:iCs/>
                <w:sz w:val="22"/>
                <w:lang w:val="en-US"/>
              </w:rPr>
              <w:t>.</w:t>
            </w:r>
          </w:p>
        </w:tc>
      </w:tr>
      <w:tr w:rsidR="00E46DAE" w:rsidRPr="002B049C" w14:paraId="0DBD0197" w14:textId="77777777" w:rsidTr="005B276D">
        <w:trPr>
          <w:cantSplit/>
        </w:trPr>
        <w:tc>
          <w:tcPr>
            <w:tcW w:w="1413" w:type="dxa"/>
          </w:tcPr>
          <w:p w14:paraId="056A0FD8"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Sweden</w:t>
            </w:r>
          </w:p>
        </w:tc>
        <w:tc>
          <w:tcPr>
            <w:tcW w:w="1559" w:type="dxa"/>
          </w:tcPr>
          <w:p w14:paraId="50EE83E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6946CB65"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5BF5CE69"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7FFC817C"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15006F1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4CB3186E"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65052D" w14:paraId="4FD30CF2" w14:textId="77777777" w:rsidTr="005B276D">
        <w:trPr>
          <w:cantSplit/>
        </w:trPr>
        <w:tc>
          <w:tcPr>
            <w:tcW w:w="1413" w:type="dxa"/>
          </w:tcPr>
          <w:p w14:paraId="26F2B83A"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Switzerland</w:t>
            </w:r>
          </w:p>
        </w:tc>
        <w:tc>
          <w:tcPr>
            <w:tcW w:w="1559" w:type="dxa"/>
          </w:tcPr>
          <w:p w14:paraId="48924FA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Uncontrolled</w:t>
            </w:r>
          </w:p>
        </w:tc>
        <w:tc>
          <w:tcPr>
            <w:tcW w:w="1418" w:type="dxa"/>
          </w:tcPr>
          <w:p w14:paraId="3006978E"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I-voting</w:t>
            </w:r>
          </w:p>
        </w:tc>
        <w:tc>
          <w:tcPr>
            <w:tcW w:w="1275" w:type="dxa"/>
          </w:tcPr>
          <w:p w14:paraId="07F0ECEB"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Both national and subnational </w:t>
            </w:r>
          </w:p>
          <w:p w14:paraId="40BDAE0A" w14:textId="77777777" w:rsidR="00E46DAE" w:rsidRPr="002B049C" w:rsidRDefault="00E46DAE" w:rsidP="00DD2FF5">
            <w:pPr>
              <w:rPr>
                <w:rStyle w:val="SubtleEmphasis"/>
                <w:rFonts w:eastAsiaTheme="minorEastAsia" w:cs="Times New Roman"/>
                <w:b w:val="0"/>
                <w:i w:val="0"/>
                <w:sz w:val="22"/>
                <w:szCs w:val="22"/>
                <w:lang w:val="en-US"/>
              </w:rPr>
            </w:pPr>
          </w:p>
        </w:tc>
        <w:tc>
          <w:tcPr>
            <w:tcW w:w="1134" w:type="dxa"/>
          </w:tcPr>
          <w:p w14:paraId="47CA981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440B6C60" w14:textId="543FAF08"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w:t>
            </w:r>
            <w:r w:rsidR="00164D8F" w:rsidRPr="002B049C">
              <w:rPr>
                <w:rStyle w:val="SubtleEmphasis"/>
                <w:rFonts w:eastAsiaTheme="minorEastAsia" w:cs="Times New Roman"/>
                <w:b w:val="0"/>
                <w:i w:val="0"/>
                <w:sz w:val="22"/>
                <w:szCs w:val="22"/>
                <w:lang w:val="en-US"/>
              </w:rPr>
              <w:t>rs in particular constituencies</w:t>
            </w:r>
          </w:p>
        </w:tc>
        <w:tc>
          <w:tcPr>
            <w:tcW w:w="6409" w:type="dxa"/>
          </w:tcPr>
          <w:p w14:paraId="2B4D4D38" w14:textId="75B55EDE" w:rsidR="00545994" w:rsidRPr="002B049C" w:rsidRDefault="00545994"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Swiss Community. (September 18, 2019). E-voting currently on hold: Testing process to be reoriented. Swiss Revue. </w:t>
            </w:r>
            <w:hyperlink r:id="rId90" w:history="1">
              <w:r w:rsidRPr="002B049C">
                <w:rPr>
                  <w:rStyle w:val="Hyperlink"/>
                  <w:rFonts w:cs="Times New Roman"/>
                  <w:i w:val="0"/>
                  <w:sz w:val="22"/>
                  <w:lang w:val="en-US"/>
                </w:rPr>
                <w:t>https://www.swisscommunity.org/en/news-media/swiss-revue/article/e-voting-currently-on-hold-testing-process-to-be-reoriented</w:t>
              </w:r>
            </w:hyperlink>
            <w:r w:rsidRPr="002B049C">
              <w:rPr>
                <w:rStyle w:val="SubtleEmphasis"/>
                <w:rFonts w:eastAsiaTheme="minorEastAsia" w:cs="Times New Roman"/>
                <w:b w:val="0"/>
                <w:i w:val="0"/>
                <w:sz w:val="22"/>
                <w:szCs w:val="22"/>
                <w:lang w:val="en-US"/>
              </w:rPr>
              <w:t xml:space="preserve"> </w:t>
            </w:r>
          </w:p>
          <w:p w14:paraId="4A0F80F5" w14:textId="50592526" w:rsidR="00E46DAE" w:rsidRPr="002B049C" w:rsidRDefault="00F0550C"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The </w:t>
            </w:r>
            <w:proofErr w:type="spellStart"/>
            <w:r w:rsidR="008E2B68" w:rsidRPr="002B049C">
              <w:rPr>
                <w:rStyle w:val="SubtleEmphasis"/>
                <w:rFonts w:eastAsiaTheme="minorEastAsia" w:cs="Times New Roman"/>
                <w:b w:val="0"/>
                <w:i w:val="0"/>
                <w:sz w:val="22"/>
                <w:szCs w:val="22"/>
                <w:lang w:val="en-US"/>
              </w:rPr>
              <w:t>Wayback</w:t>
            </w:r>
            <w:proofErr w:type="spellEnd"/>
            <w:r w:rsidR="008E2B68" w:rsidRPr="002B049C">
              <w:rPr>
                <w:rStyle w:val="SubtleEmphasis"/>
                <w:rFonts w:eastAsiaTheme="minorEastAsia" w:cs="Times New Roman"/>
                <w:b w:val="0"/>
                <w:i w:val="0"/>
                <w:sz w:val="22"/>
                <w:szCs w:val="22"/>
                <w:lang w:val="en-US"/>
              </w:rPr>
              <w:t xml:space="preserve"> Machine. (February 12, 2014). </w:t>
            </w:r>
            <w:r w:rsidR="008E2B68" w:rsidRPr="002B049C">
              <w:rPr>
                <w:rStyle w:val="SubtleEmphasis"/>
                <w:rFonts w:eastAsiaTheme="minorEastAsia" w:cs="Times New Roman"/>
                <w:b w:val="0"/>
                <w:sz w:val="22"/>
                <w:szCs w:val="22"/>
                <w:lang w:val="en-US"/>
              </w:rPr>
              <w:t xml:space="preserve">Switzerland’s new legislation on internet voting. </w:t>
            </w:r>
            <w:r w:rsidR="00E46DAE" w:rsidRPr="002B049C">
              <w:rPr>
                <w:rStyle w:val="SubtleEmphasis"/>
                <w:rFonts w:eastAsiaTheme="minorEastAsia" w:cs="Times New Roman"/>
                <w:b w:val="0"/>
                <w:sz w:val="22"/>
                <w:szCs w:val="22"/>
                <w:lang w:val="en-US"/>
              </w:rPr>
              <w:t>Established practices, new rules and future perspectives.</w:t>
            </w:r>
            <w:r w:rsidR="008E2B68" w:rsidRPr="002B049C">
              <w:rPr>
                <w:rStyle w:val="SubtleEmphasis"/>
                <w:rFonts w:eastAsiaTheme="minorEastAsia" w:cs="Times New Roman"/>
                <w:b w:val="0"/>
                <w:i w:val="0"/>
                <w:sz w:val="22"/>
                <w:szCs w:val="22"/>
                <w:lang w:val="en-US"/>
              </w:rPr>
              <w:t xml:space="preserve"> </w:t>
            </w:r>
            <w:hyperlink r:id="rId91" w:anchor="sthash.FoF0XF9m.qbn9ITdL.dpbs" w:history="1">
              <w:r w:rsidR="00E46DAE" w:rsidRPr="002B049C">
                <w:rPr>
                  <w:rStyle w:val="Hyperlink"/>
                  <w:rFonts w:cs="Times New Roman"/>
                  <w:i w:val="0"/>
                  <w:sz w:val="22"/>
                  <w:lang w:val="en-US"/>
                </w:rPr>
                <w:t>https://web.archive.org/web/20150402091803/http://www.electoralpractice.ch/2014/02/switzerlands-new-legislation-on-internet-voting/#sthash.FoF0XF9m.qbn9ITdL.dpbs</w:t>
              </w:r>
            </w:hyperlink>
            <w:r w:rsidR="00E46DAE" w:rsidRPr="002B049C">
              <w:rPr>
                <w:rStyle w:val="SubtleEmphasis"/>
                <w:rFonts w:eastAsiaTheme="minorEastAsia" w:cs="Times New Roman"/>
                <w:b w:val="0"/>
                <w:i w:val="0"/>
                <w:sz w:val="22"/>
                <w:szCs w:val="22"/>
                <w:lang w:val="en-US"/>
              </w:rPr>
              <w:t xml:space="preserve"> </w:t>
            </w:r>
          </w:p>
        </w:tc>
      </w:tr>
      <w:tr w:rsidR="00E46DAE" w:rsidRPr="002B049C" w14:paraId="109E31B1" w14:textId="77777777" w:rsidTr="005B276D">
        <w:trPr>
          <w:cantSplit/>
        </w:trPr>
        <w:tc>
          <w:tcPr>
            <w:tcW w:w="1413" w:type="dxa"/>
          </w:tcPr>
          <w:p w14:paraId="6EA486DD"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t>Turkey</w:t>
            </w:r>
          </w:p>
        </w:tc>
        <w:tc>
          <w:tcPr>
            <w:tcW w:w="1559" w:type="dxa"/>
          </w:tcPr>
          <w:p w14:paraId="38D6BC27"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418" w:type="dxa"/>
          </w:tcPr>
          <w:p w14:paraId="20FD055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275" w:type="dxa"/>
          </w:tcPr>
          <w:p w14:paraId="25C317BA"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1134" w:type="dxa"/>
          </w:tcPr>
          <w:p w14:paraId="4871FFBB" w14:textId="4B21B1CF" w:rsidR="00E46DAE" w:rsidRPr="002B049C" w:rsidRDefault="00656EDF"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2127" w:type="dxa"/>
          </w:tcPr>
          <w:p w14:paraId="586C7582"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409" w:type="dxa"/>
          </w:tcPr>
          <w:p w14:paraId="53E4EE7E" w14:textId="77777777" w:rsidR="00E46DAE" w:rsidRPr="002B049C" w:rsidRDefault="00E46DAE" w:rsidP="00DD2FF5">
            <w:pPr>
              <w:rPr>
                <w:rStyle w:val="SubtleEmphasis"/>
                <w:rFonts w:eastAsiaTheme="minorEastAsia" w:cs="Times New Roman"/>
                <w:b w:val="0"/>
                <w:i w:val="0"/>
                <w:sz w:val="22"/>
                <w:szCs w:val="22"/>
                <w:lang w:val="en-US"/>
              </w:rPr>
            </w:pPr>
          </w:p>
        </w:tc>
      </w:tr>
      <w:tr w:rsidR="00E46DAE" w:rsidRPr="002B049C" w14:paraId="66F1AC0D" w14:textId="77777777" w:rsidTr="005B276D">
        <w:trPr>
          <w:cantSplit/>
        </w:trPr>
        <w:tc>
          <w:tcPr>
            <w:tcW w:w="1413" w:type="dxa"/>
          </w:tcPr>
          <w:p w14:paraId="1FE50594" w14:textId="77777777" w:rsidR="00E46DAE" w:rsidRPr="002B049C" w:rsidRDefault="00E46DAE" w:rsidP="00DD2FF5">
            <w:pPr>
              <w:rPr>
                <w:rStyle w:val="SubtleEmphasis"/>
                <w:rFonts w:eastAsiaTheme="minorEastAsia" w:cs="Times New Roman"/>
                <w:b w:val="0"/>
                <w:sz w:val="22"/>
                <w:szCs w:val="22"/>
                <w:lang w:val="en-US"/>
              </w:rPr>
            </w:pPr>
            <w:r w:rsidRPr="002B049C">
              <w:rPr>
                <w:rFonts w:cs="Times New Roman"/>
                <w:i w:val="0"/>
                <w:sz w:val="22"/>
                <w:lang w:val="en-US"/>
              </w:rPr>
              <w:lastRenderedPageBreak/>
              <w:t>United Kingdom</w:t>
            </w:r>
          </w:p>
        </w:tc>
        <w:tc>
          <w:tcPr>
            <w:tcW w:w="1559" w:type="dxa"/>
          </w:tcPr>
          <w:p w14:paraId="3013D409" w14:textId="655693C6"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p w14:paraId="03BA2BE0" w14:textId="77777777" w:rsidR="00E46DAE" w:rsidRPr="002B049C" w:rsidRDefault="00E46DAE" w:rsidP="00DD2FF5">
            <w:pPr>
              <w:rPr>
                <w:rStyle w:val="SubtleEmphasis"/>
                <w:rFonts w:eastAsiaTheme="minorEastAsia" w:cs="Times New Roman"/>
                <w:b w:val="0"/>
                <w:i w:val="0"/>
                <w:sz w:val="22"/>
                <w:szCs w:val="22"/>
                <w:lang w:val="en-US"/>
              </w:rPr>
            </w:pPr>
          </w:p>
        </w:tc>
        <w:tc>
          <w:tcPr>
            <w:tcW w:w="1418" w:type="dxa"/>
          </w:tcPr>
          <w:p w14:paraId="1831D23F" w14:textId="203D847C" w:rsidR="00E46DAE" w:rsidRPr="002B049C" w:rsidRDefault="00DD2FF5"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Both</w:t>
            </w:r>
          </w:p>
          <w:p w14:paraId="54D5069E" w14:textId="77777777" w:rsidR="00C267E3"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2000-07:</w:t>
            </w:r>
            <w:r w:rsidR="00C267E3" w:rsidRPr="002B049C">
              <w:rPr>
                <w:rStyle w:val="SubtleEmphasis"/>
                <w:rFonts w:eastAsiaTheme="minorEastAsia" w:cs="Times New Roman"/>
                <w:b w:val="0"/>
                <w:i w:val="0"/>
                <w:sz w:val="22"/>
                <w:szCs w:val="22"/>
                <w:lang w:val="en-US"/>
              </w:rPr>
              <w:t xml:space="preserve"> </w:t>
            </w:r>
            <w:r w:rsidRPr="002B049C">
              <w:rPr>
                <w:rStyle w:val="SubtleEmphasis"/>
                <w:rFonts w:eastAsiaTheme="minorEastAsia" w:cs="Times New Roman"/>
                <w:b w:val="0"/>
                <w:i w:val="0"/>
                <w:sz w:val="22"/>
                <w:szCs w:val="22"/>
                <w:lang w:val="en-US"/>
              </w:rPr>
              <w:t>e-voting machines in polling place</w:t>
            </w:r>
            <w:r w:rsidR="00C267E3" w:rsidRPr="002B049C">
              <w:rPr>
                <w:rStyle w:val="SubtleEmphasis"/>
                <w:rFonts w:eastAsiaTheme="minorEastAsia" w:cs="Times New Roman"/>
                <w:b w:val="0"/>
                <w:i w:val="0"/>
                <w:sz w:val="22"/>
                <w:szCs w:val="22"/>
                <w:lang w:val="en-US"/>
              </w:rPr>
              <w:t>;</w:t>
            </w:r>
          </w:p>
          <w:p w14:paraId="365655F6" w14:textId="6E1FF8AE"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2000-03</w:t>
            </w:r>
            <w:r w:rsidR="00C267E3" w:rsidRPr="002B049C">
              <w:rPr>
                <w:rStyle w:val="SubtleEmphasis"/>
                <w:rFonts w:eastAsiaTheme="minorEastAsia" w:cs="Times New Roman"/>
                <w:b w:val="0"/>
                <w:i w:val="0"/>
                <w:sz w:val="22"/>
                <w:szCs w:val="22"/>
                <w:lang w:val="en-US"/>
              </w:rPr>
              <w:t>:</w:t>
            </w:r>
            <w:r w:rsidRPr="002B049C">
              <w:rPr>
                <w:rStyle w:val="SubtleEmphasis"/>
                <w:rFonts w:eastAsiaTheme="minorEastAsia" w:cs="Times New Roman"/>
                <w:b w:val="0"/>
                <w:i w:val="0"/>
                <w:sz w:val="22"/>
                <w:szCs w:val="22"/>
                <w:lang w:val="en-US"/>
              </w:rPr>
              <w:t xml:space="preserve"> remote e-voting using Internet, telephone</w:t>
            </w:r>
          </w:p>
        </w:tc>
        <w:tc>
          <w:tcPr>
            <w:tcW w:w="1275" w:type="dxa"/>
          </w:tcPr>
          <w:p w14:paraId="292C92D0"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Sub-national</w:t>
            </w:r>
          </w:p>
        </w:tc>
        <w:tc>
          <w:tcPr>
            <w:tcW w:w="1134" w:type="dxa"/>
          </w:tcPr>
          <w:p w14:paraId="2E09043D" w14:textId="77777777"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Binding</w:t>
            </w:r>
          </w:p>
        </w:tc>
        <w:tc>
          <w:tcPr>
            <w:tcW w:w="2127" w:type="dxa"/>
          </w:tcPr>
          <w:p w14:paraId="6ADD5266" w14:textId="2FE65D6D" w:rsidR="00E46DAE" w:rsidRPr="002B049C" w:rsidRDefault="00E46DAE" w:rsidP="00DD2FF5">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Vote</w:t>
            </w:r>
            <w:r w:rsidR="00164D8F" w:rsidRPr="002B049C">
              <w:rPr>
                <w:rStyle w:val="SubtleEmphasis"/>
                <w:rFonts w:eastAsiaTheme="minorEastAsia" w:cs="Times New Roman"/>
                <w:b w:val="0"/>
                <w:i w:val="0"/>
                <w:sz w:val="22"/>
                <w:szCs w:val="22"/>
                <w:lang w:val="en-US"/>
              </w:rPr>
              <w:t>rs in particular constituencies</w:t>
            </w:r>
          </w:p>
        </w:tc>
        <w:tc>
          <w:tcPr>
            <w:tcW w:w="6409" w:type="dxa"/>
          </w:tcPr>
          <w:p w14:paraId="01230855" w14:textId="77777777" w:rsidR="004E3B80" w:rsidRPr="0065052D" w:rsidRDefault="004E3B80" w:rsidP="004E3B80">
            <w:pPr>
              <w:rPr>
                <w:rStyle w:val="SubtleEmphasis"/>
                <w:rFonts w:eastAsiaTheme="minorEastAsia" w:cs="Times New Roman"/>
                <w:b w:val="0"/>
                <w:i w:val="0"/>
                <w:iCs w:val="0"/>
                <w:sz w:val="22"/>
                <w:szCs w:val="22"/>
              </w:rPr>
            </w:pPr>
            <w:proofErr w:type="spellStart"/>
            <w:r w:rsidRPr="002B049C">
              <w:rPr>
                <w:rFonts w:cs="Times New Roman"/>
                <w:i w:val="0"/>
                <w:sz w:val="22"/>
                <w:lang w:val="en-US"/>
              </w:rPr>
              <w:t>Esteve</w:t>
            </w:r>
            <w:proofErr w:type="spellEnd"/>
            <w:r w:rsidRPr="002B049C">
              <w:rPr>
                <w:rFonts w:cs="Times New Roman"/>
                <w:i w:val="0"/>
                <w:sz w:val="22"/>
                <w:lang w:val="en-US"/>
              </w:rPr>
              <w:t xml:space="preserve">, J. B., Goldsmith, B., &amp; Turner, J. (2012). International experience with e-voting. Norwegian E-Vote Project. </w:t>
            </w:r>
            <w:r w:rsidRPr="002B049C">
              <w:rPr>
                <w:rFonts w:cs="Times New Roman"/>
                <w:sz w:val="22"/>
                <w:lang w:val="en-US"/>
              </w:rPr>
              <w:t xml:space="preserve">International Foundation for Electoral Systems. Document </w:t>
            </w:r>
            <w:proofErr w:type="spellStart"/>
            <w:r w:rsidRPr="002B049C">
              <w:rPr>
                <w:rFonts w:cs="Times New Roman"/>
                <w:sz w:val="22"/>
                <w:lang w:val="en-US"/>
              </w:rPr>
              <w:t>disponibil</w:t>
            </w:r>
            <w:proofErr w:type="spellEnd"/>
            <w:r w:rsidRPr="002B049C">
              <w:rPr>
                <w:rFonts w:cs="Times New Roman"/>
                <w:sz w:val="22"/>
                <w:lang w:val="en-US"/>
              </w:rPr>
              <w:t xml:space="preserve"> online la </w:t>
            </w:r>
            <w:proofErr w:type="spellStart"/>
            <w:r w:rsidRPr="002B049C">
              <w:rPr>
                <w:rFonts w:cs="Times New Roman"/>
                <w:sz w:val="22"/>
                <w:lang w:val="en-US"/>
              </w:rPr>
              <w:t>adresa</w:t>
            </w:r>
            <w:proofErr w:type="spellEnd"/>
            <w:r w:rsidRPr="002B049C">
              <w:rPr>
                <w:rFonts w:cs="Times New Roman"/>
                <w:sz w:val="22"/>
                <w:lang w:val="en-US"/>
              </w:rPr>
              <w:t xml:space="preserve">. </w:t>
            </w:r>
            <w:hyperlink r:id="rId92" w:history="1">
              <w:r w:rsidRPr="0065052D">
                <w:rPr>
                  <w:rStyle w:val="Hyperlink"/>
                  <w:rFonts w:cs="Times New Roman"/>
                  <w:i w:val="0"/>
                  <w:sz w:val="22"/>
                </w:rPr>
                <w:t>https://www.parliament.uk/globalassets/documents/speaker/digital-democracy/IFESIVreport.pdf</w:t>
              </w:r>
            </w:hyperlink>
            <w:r w:rsidRPr="0065052D">
              <w:rPr>
                <w:rFonts w:cs="Times New Roman"/>
                <w:i w:val="0"/>
                <w:sz w:val="22"/>
              </w:rPr>
              <w:t xml:space="preserve"> </w:t>
            </w:r>
          </w:p>
          <w:p w14:paraId="1E8ECA40" w14:textId="2CACED94" w:rsidR="00E46DAE" w:rsidRPr="0065052D" w:rsidRDefault="00E46DAE" w:rsidP="00DD2FF5">
            <w:pPr>
              <w:rPr>
                <w:rStyle w:val="SubtleEmphasis"/>
                <w:rFonts w:eastAsiaTheme="minorEastAsia" w:cs="Times New Roman"/>
                <w:b w:val="0"/>
                <w:i w:val="0"/>
                <w:sz w:val="22"/>
                <w:szCs w:val="22"/>
              </w:rPr>
            </w:pPr>
          </w:p>
        </w:tc>
      </w:tr>
    </w:tbl>
    <w:p w14:paraId="396055E7" w14:textId="5335A485" w:rsidR="00294A34" w:rsidRPr="0065052D" w:rsidRDefault="00294A34">
      <w:pPr>
        <w:rPr>
          <w:rFonts w:eastAsia="SimSun" w:cs="Times New Roman"/>
          <w:b/>
          <w:bCs/>
          <w:i w:val="0"/>
          <w:iCs/>
          <w:szCs w:val="28"/>
        </w:rPr>
      </w:pPr>
      <w:r w:rsidRPr="0065052D">
        <w:rPr>
          <w:rFonts w:eastAsia="SimSun" w:cs="Times New Roman"/>
          <w:b/>
          <w:bCs/>
          <w:i w:val="0"/>
          <w:iCs/>
          <w:szCs w:val="28"/>
        </w:rPr>
        <w:br w:type="page"/>
      </w:r>
    </w:p>
    <w:p w14:paraId="37923E88" w14:textId="3A99E94F" w:rsidR="00D21481" w:rsidRPr="002B049C" w:rsidRDefault="00D21481" w:rsidP="00D21481">
      <w:pPr>
        <w:pStyle w:val="Caption"/>
        <w:keepNext/>
        <w:rPr>
          <w:rFonts w:cs="Times New Roman"/>
          <w:b/>
          <w:color w:val="auto"/>
          <w:lang w:val="en-US"/>
        </w:rPr>
      </w:pPr>
      <w:r w:rsidRPr="002B049C">
        <w:rPr>
          <w:rFonts w:cs="Times New Roman"/>
          <w:b/>
          <w:color w:val="auto"/>
          <w:lang w:val="en-US"/>
        </w:rPr>
        <w:lastRenderedPageBreak/>
        <w:t xml:space="preserve">Table </w:t>
      </w:r>
      <w:r w:rsidRPr="002B049C">
        <w:rPr>
          <w:rFonts w:cs="Times New Roman"/>
          <w:b/>
          <w:color w:val="auto"/>
          <w:lang w:val="en-US"/>
        </w:rPr>
        <w:fldChar w:fldCharType="begin"/>
      </w:r>
      <w:r w:rsidRPr="002B049C">
        <w:rPr>
          <w:rFonts w:cs="Times New Roman"/>
          <w:b/>
          <w:color w:val="auto"/>
          <w:lang w:val="en-US"/>
        </w:rPr>
        <w:instrText xml:space="preserve"> SEQ Table \* ARABIC </w:instrText>
      </w:r>
      <w:r w:rsidRPr="002B049C">
        <w:rPr>
          <w:rFonts w:cs="Times New Roman"/>
          <w:b/>
          <w:color w:val="auto"/>
          <w:lang w:val="en-US"/>
        </w:rPr>
        <w:fldChar w:fldCharType="separate"/>
      </w:r>
      <w:r w:rsidR="000C01F0" w:rsidRPr="002B049C">
        <w:rPr>
          <w:rFonts w:cs="Times New Roman"/>
          <w:b/>
          <w:noProof/>
          <w:color w:val="auto"/>
          <w:lang w:val="en-US"/>
        </w:rPr>
        <w:t>11</w:t>
      </w:r>
      <w:r w:rsidRPr="002B049C">
        <w:rPr>
          <w:rFonts w:cs="Times New Roman"/>
          <w:b/>
          <w:color w:val="auto"/>
          <w:lang w:val="en-US"/>
        </w:rPr>
        <w:fldChar w:fldCharType="end"/>
      </w:r>
      <w:r w:rsidRPr="002B049C">
        <w:rPr>
          <w:rFonts w:cs="Times New Roman"/>
          <w:b/>
          <w:color w:val="auto"/>
          <w:lang w:val="en-US"/>
        </w:rPr>
        <w:t xml:space="preserve"> Technical and security-related issues in e-voting implementation</w:t>
      </w:r>
    </w:p>
    <w:tbl>
      <w:tblPr>
        <w:tblStyle w:val="TableGrid"/>
        <w:tblW w:w="15446" w:type="dxa"/>
        <w:tblLayout w:type="fixed"/>
        <w:tblLook w:val="04A0" w:firstRow="1" w:lastRow="0" w:firstColumn="1" w:lastColumn="0" w:noHBand="0" w:noVBand="1"/>
      </w:tblPr>
      <w:tblGrid>
        <w:gridCol w:w="1413"/>
        <w:gridCol w:w="7938"/>
        <w:gridCol w:w="6095"/>
      </w:tblGrid>
      <w:tr w:rsidR="00051340" w:rsidRPr="002B049C" w14:paraId="5C39CAF7" w14:textId="77777777" w:rsidTr="005B276D">
        <w:trPr>
          <w:cantSplit/>
          <w:tblHeader/>
        </w:trPr>
        <w:tc>
          <w:tcPr>
            <w:tcW w:w="1413" w:type="dxa"/>
          </w:tcPr>
          <w:p w14:paraId="281C12F9" w14:textId="77777777" w:rsidR="00051340" w:rsidRPr="002B049C" w:rsidRDefault="00051340" w:rsidP="00051340">
            <w:pPr>
              <w:rPr>
                <w:rStyle w:val="SubtleEmphasis"/>
                <w:rFonts w:eastAsiaTheme="minorEastAsia" w:cs="Times New Roman"/>
                <w:i w:val="0"/>
                <w:sz w:val="22"/>
                <w:szCs w:val="22"/>
                <w:lang w:val="en-US"/>
              </w:rPr>
            </w:pPr>
            <w:r w:rsidRPr="002B049C">
              <w:rPr>
                <w:rFonts w:cs="Times New Roman"/>
                <w:b/>
                <w:i w:val="0"/>
                <w:sz w:val="22"/>
                <w:lang w:val="en-US"/>
              </w:rPr>
              <w:t>Country</w:t>
            </w:r>
          </w:p>
        </w:tc>
        <w:tc>
          <w:tcPr>
            <w:tcW w:w="7938" w:type="dxa"/>
          </w:tcPr>
          <w:p w14:paraId="08333643" w14:textId="140FA44B" w:rsidR="00051340" w:rsidRPr="002B049C" w:rsidRDefault="00051340" w:rsidP="00051340">
            <w:pPr>
              <w:rPr>
                <w:rStyle w:val="SubtleEmphasis"/>
                <w:rFonts w:eastAsiaTheme="minorEastAsia" w:cs="Times New Roman"/>
                <w:bCs/>
                <w:i w:val="0"/>
                <w:sz w:val="22"/>
                <w:szCs w:val="22"/>
                <w:lang w:val="en-US"/>
              </w:rPr>
            </w:pPr>
            <w:r w:rsidRPr="002B049C">
              <w:rPr>
                <w:rFonts w:cs="Times New Roman"/>
                <w:b/>
                <w:bCs/>
                <w:i w:val="0"/>
                <w:iCs/>
                <w:sz w:val="22"/>
                <w:lang w:val="en-US"/>
              </w:rPr>
              <w:t>Security breaches/incidents/technical issues/c</w:t>
            </w:r>
            <w:r w:rsidRPr="002B049C">
              <w:rPr>
                <w:rStyle w:val="SubtleEmphasis"/>
                <w:rFonts w:eastAsiaTheme="minorEastAsia" w:cs="Times New Roman"/>
                <w:bCs/>
                <w:i w:val="0"/>
                <w:sz w:val="22"/>
                <w:szCs w:val="22"/>
                <w:lang w:val="en-US"/>
              </w:rPr>
              <w:t>yber attacks</w:t>
            </w:r>
          </w:p>
        </w:tc>
        <w:tc>
          <w:tcPr>
            <w:tcW w:w="6095" w:type="dxa"/>
          </w:tcPr>
          <w:p w14:paraId="2FB5603D" w14:textId="77777777" w:rsidR="00051340" w:rsidRPr="002B049C" w:rsidRDefault="00051340" w:rsidP="00051340">
            <w:pPr>
              <w:rPr>
                <w:rStyle w:val="SubtleEmphasis"/>
                <w:rFonts w:eastAsiaTheme="minorEastAsia" w:cs="Times New Roman"/>
                <w:bCs/>
                <w:i w:val="0"/>
                <w:sz w:val="22"/>
                <w:szCs w:val="22"/>
                <w:lang w:val="en-US"/>
              </w:rPr>
            </w:pPr>
            <w:r w:rsidRPr="002B049C">
              <w:rPr>
                <w:rStyle w:val="SubtleEmphasis"/>
                <w:rFonts w:eastAsiaTheme="minorEastAsia" w:cs="Times New Roman"/>
                <w:bCs/>
                <w:i w:val="0"/>
                <w:sz w:val="22"/>
                <w:szCs w:val="22"/>
                <w:lang w:val="en-US"/>
              </w:rPr>
              <w:t>Sources</w:t>
            </w:r>
          </w:p>
        </w:tc>
      </w:tr>
      <w:tr w:rsidR="00051340" w:rsidRPr="0065052D" w14:paraId="399BBAC4" w14:textId="77777777" w:rsidTr="005B276D">
        <w:trPr>
          <w:cantSplit/>
        </w:trPr>
        <w:tc>
          <w:tcPr>
            <w:tcW w:w="1413" w:type="dxa"/>
          </w:tcPr>
          <w:p w14:paraId="302C5886" w14:textId="77777777" w:rsidR="00051340" w:rsidRPr="002B049C" w:rsidRDefault="00051340" w:rsidP="00051340">
            <w:pPr>
              <w:rPr>
                <w:rStyle w:val="SubtleEmphasis"/>
                <w:rFonts w:eastAsiaTheme="minorEastAsia" w:cs="Times New Roman"/>
                <w:b w:val="0"/>
                <w:i w:val="0"/>
                <w:sz w:val="22"/>
                <w:szCs w:val="22"/>
                <w:lang w:val="en-US"/>
              </w:rPr>
            </w:pPr>
            <w:r w:rsidRPr="002B049C">
              <w:rPr>
                <w:rFonts w:cs="Times New Roman"/>
                <w:i w:val="0"/>
                <w:sz w:val="22"/>
                <w:lang w:val="en-US"/>
              </w:rPr>
              <w:t>Australia</w:t>
            </w:r>
          </w:p>
        </w:tc>
        <w:tc>
          <w:tcPr>
            <w:tcW w:w="7938" w:type="dxa"/>
          </w:tcPr>
          <w:p w14:paraId="7D68B685" w14:textId="77777777"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During the use of the </w:t>
            </w:r>
            <w:proofErr w:type="spellStart"/>
            <w:r w:rsidRPr="002B049C">
              <w:rPr>
                <w:rStyle w:val="SubtleEmphasis"/>
                <w:rFonts w:eastAsiaTheme="minorEastAsia" w:cs="Times New Roman"/>
                <w:b w:val="0"/>
                <w:i w:val="0"/>
                <w:sz w:val="22"/>
                <w:szCs w:val="22"/>
                <w:lang w:val="en-US"/>
              </w:rPr>
              <w:t>iVote</w:t>
            </w:r>
            <w:proofErr w:type="spellEnd"/>
            <w:r w:rsidRPr="002B049C">
              <w:rPr>
                <w:rStyle w:val="SubtleEmphasis"/>
                <w:rFonts w:eastAsiaTheme="minorEastAsia" w:cs="Times New Roman"/>
                <w:b w:val="0"/>
                <w:i w:val="0"/>
                <w:sz w:val="22"/>
                <w:szCs w:val="22"/>
                <w:lang w:val="en-US"/>
              </w:rPr>
              <w:t xml:space="preserve"> system in New South Wales 2016, two significant issues were identified:</w:t>
            </w:r>
          </w:p>
          <w:p w14:paraId="59CBB047" w14:textId="14E5DDC1" w:rsidR="00051340" w:rsidRPr="002B049C" w:rsidRDefault="00051340" w:rsidP="00051340">
            <w:pPr>
              <w:pStyle w:val="ListParagraph"/>
              <w:numPr>
                <w:ilvl w:val="0"/>
                <w:numId w:val="7"/>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Omission of Parties from the Electronic Ballot Paper: Two parties were left off the above-the-line section of the electronic ballot paper for the NSW Legislative Council, which could affect the fairness and accuracy of the election outcome.</w:t>
            </w:r>
          </w:p>
          <w:p w14:paraId="439361C7" w14:textId="7636745F" w:rsidR="00051340" w:rsidRPr="002B049C" w:rsidRDefault="00051340" w:rsidP="00051340">
            <w:pPr>
              <w:pStyle w:val="ListParagraph"/>
              <w:numPr>
                <w:ilvl w:val="0"/>
                <w:numId w:val="7"/>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Security Flaw: Academics claimed to have found a security flaw in the </w:t>
            </w:r>
            <w:proofErr w:type="spellStart"/>
            <w:r w:rsidRPr="002B049C">
              <w:rPr>
                <w:rStyle w:val="SubtleEmphasis"/>
                <w:rFonts w:eastAsiaTheme="minorEastAsia" w:cs="Times New Roman"/>
                <w:b w:val="0"/>
                <w:i w:val="0"/>
                <w:sz w:val="22"/>
                <w:szCs w:val="22"/>
                <w:lang w:val="en-US"/>
              </w:rPr>
              <w:t>iVote</w:t>
            </w:r>
            <w:proofErr w:type="spellEnd"/>
            <w:r w:rsidRPr="002B049C">
              <w:rPr>
                <w:rStyle w:val="SubtleEmphasis"/>
                <w:rFonts w:eastAsiaTheme="minorEastAsia" w:cs="Times New Roman"/>
                <w:b w:val="0"/>
                <w:i w:val="0"/>
                <w:sz w:val="22"/>
                <w:szCs w:val="22"/>
                <w:lang w:val="en-US"/>
              </w:rPr>
              <w:t xml:space="preserve"> system, raising concerns about the vulnerability of the system to hacking or tampering. This is particularly critical because the integrity of the voting process is fundamental to the democratic process.</w:t>
            </w:r>
          </w:p>
        </w:tc>
        <w:tc>
          <w:tcPr>
            <w:tcW w:w="6095" w:type="dxa"/>
          </w:tcPr>
          <w:p w14:paraId="081AD9ED" w14:textId="0E4625AD" w:rsidR="00051340" w:rsidRPr="002B049C" w:rsidRDefault="00841007"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Parliamentary Library, Parliament of </w:t>
            </w:r>
            <w:proofErr w:type="gramStart"/>
            <w:r w:rsidRPr="002B049C">
              <w:rPr>
                <w:rStyle w:val="SubtleEmphasis"/>
                <w:rFonts w:eastAsiaTheme="minorEastAsia" w:cs="Times New Roman"/>
                <w:b w:val="0"/>
                <w:i w:val="0"/>
                <w:sz w:val="22"/>
                <w:szCs w:val="22"/>
                <w:lang w:val="en-US"/>
              </w:rPr>
              <w:t>Australia.(</w:t>
            </w:r>
            <w:proofErr w:type="gramEnd"/>
            <w:r w:rsidRPr="002B049C">
              <w:rPr>
                <w:rStyle w:val="SubtleEmphasis"/>
                <w:rFonts w:eastAsiaTheme="minorEastAsia" w:cs="Times New Roman"/>
                <w:b w:val="0"/>
                <w:i w:val="0"/>
                <w:sz w:val="22"/>
                <w:szCs w:val="22"/>
                <w:lang w:val="en-US"/>
              </w:rPr>
              <w:t>n.d.).</w:t>
            </w:r>
            <w:r w:rsidRPr="002B049C">
              <w:rPr>
                <w:rStyle w:val="SubtleEmphasis"/>
                <w:rFonts w:eastAsiaTheme="minorEastAsia" w:cs="Times New Roman"/>
                <w:b w:val="0"/>
                <w:sz w:val="22"/>
                <w:szCs w:val="22"/>
                <w:lang w:val="en-US"/>
              </w:rPr>
              <w:t xml:space="preserve"> </w:t>
            </w:r>
            <w:r w:rsidR="00051340" w:rsidRPr="002B049C">
              <w:rPr>
                <w:rStyle w:val="SubtleEmphasis"/>
                <w:rFonts w:eastAsiaTheme="minorEastAsia" w:cs="Times New Roman"/>
                <w:b w:val="0"/>
                <w:sz w:val="22"/>
                <w:szCs w:val="22"/>
                <w:lang w:val="en-US"/>
              </w:rPr>
              <w:t>Electronic voting at federal elections</w:t>
            </w:r>
            <w:r w:rsidR="00956595" w:rsidRPr="002B049C">
              <w:rPr>
                <w:rStyle w:val="SubtleEmphasis"/>
                <w:rFonts w:eastAsiaTheme="minorEastAsia" w:cs="Times New Roman"/>
                <w:b w:val="0"/>
                <w:sz w:val="22"/>
                <w:szCs w:val="22"/>
                <w:lang w:val="en-US"/>
              </w:rPr>
              <w:t>.</w:t>
            </w:r>
          </w:p>
          <w:p w14:paraId="09270948" w14:textId="0AA42C20" w:rsidR="00051340" w:rsidRPr="002B049C" w:rsidRDefault="00A735E3" w:rsidP="00051340">
            <w:pPr>
              <w:rPr>
                <w:rStyle w:val="SubtleEmphasis"/>
                <w:rFonts w:eastAsiaTheme="minorEastAsia" w:cs="Times New Roman"/>
                <w:b w:val="0"/>
                <w:i w:val="0"/>
                <w:sz w:val="22"/>
                <w:szCs w:val="22"/>
                <w:lang w:val="en-US"/>
              </w:rPr>
            </w:pPr>
            <w:hyperlink r:id="rId93" w:history="1">
              <w:r w:rsidR="00051340" w:rsidRPr="002B049C">
                <w:rPr>
                  <w:rStyle w:val="Hyperlink"/>
                  <w:rFonts w:cs="Times New Roman"/>
                  <w:i w:val="0"/>
                  <w:sz w:val="22"/>
                  <w:lang w:val="en-US"/>
                </w:rPr>
                <w:t>https://www.aph.gov.au/About_Parliament/Parliamentary_Departments/Parliamentary_Library/pubs/BriefingBook45p/ElectronicVoting</w:t>
              </w:r>
            </w:hyperlink>
            <w:r w:rsidR="00051340" w:rsidRPr="002B049C">
              <w:rPr>
                <w:rStyle w:val="SubtleEmphasis"/>
                <w:rFonts w:eastAsiaTheme="minorEastAsia" w:cs="Times New Roman"/>
                <w:b w:val="0"/>
                <w:sz w:val="22"/>
                <w:szCs w:val="22"/>
                <w:lang w:val="en-US"/>
              </w:rPr>
              <w:t xml:space="preserve"> </w:t>
            </w:r>
            <w:r w:rsidR="00956595" w:rsidRPr="002B049C">
              <w:rPr>
                <w:rFonts w:cs="Times New Roman"/>
                <w:i w:val="0"/>
                <w:color w:val="000000" w:themeColor="text1"/>
                <w:sz w:val="22"/>
                <w:lang w:val="en-US"/>
              </w:rPr>
              <w:t>(last access: 11 November 2024).</w:t>
            </w:r>
          </w:p>
        </w:tc>
      </w:tr>
      <w:tr w:rsidR="00051340" w:rsidRPr="002B049C" w14:paraId="4DB7056D" w14:textId="77777777" w:rsidTr="005B276D">
        <w:trPr>
          <w:cantSplit/>
        </w:trPr>
        <w:tc>
          <w:tcPr>
            <w:tcW w:w="1413" w:type="dxa"/>
          </w:tcPr>
          <w:p w14:paraId="2658C01B" w14:textId="77777777" w:rsidR="00051340" w:rsidRPr="002B049C" w:rsidRDefault="00051340" w:rsidP="00051340">
            <w:pPr>
              <w:rPr>
                <w:rStyle w:val="SubtleEmphasis"/>
                <w:rFonts w:eastAsiaTheme="minorEastAsia" w:cs="Times New Roman"/>
                <w:b w:val="0"/>
                <w:i w:val="0"/>
                <w:sz w:val="22"/>
                <w:szCs w:val="22"/>
                <w:lang w:val="en-US"/>
              </w:rPr>
            </w:pPr>
            <w:r w:rsidRPr="002B049C">
              <w:rPr>
                <w:rFonts w:cs="Times New Roman"/>
                <w:i w:val="0"/>
                <w:sz w:val="22"/>
                <w:lang w:val="en-US"/>
              </w:rPr>
              <w:t>Austria</w:t>
            </w:r>
          </w:p>
        </w:tc>
        <w:tc>
          <w:tcPr>
            <w:tcW w:w="7938" w:type="dxa"/>
          </w:tcPr>
          <w:p w14:paraId="71150D35" w14:textId="2CD7DCDE"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1E5C15A4" w14:textId="77777777" w:rsidR="00051340" w:rsidRPr="002B049C" w:rsidRDefault="00051340" w:rsidP="00051340">
            <w:pPr>
              <w:rPr>
                <w:rStyle w:val="SubtleEmphasis"/>
                <w:rFonts w:eastAsiaTheme="minorEastAsia" w:cs="Times New Roman"/>
                <w:b w:val="0"/>
                <w:i w:val="0"/>
                <w:sz w:val="22"/>
                <w:szCs w:val="22"/>
                <w:lang w:val="en-US"/>
              </w:rPr>
            </w:pPr>
            <w:r w:rsidRPr="0065052D">
              <w:rPr>
                <w:rFonts w:cs="Times New Roman"/>
                <w:i w:val="0"/>
                <w:iCs/>
                <w:sz w:val="22"/>
              </w:rPr>
              <w:t xml:space="preserve">Krimmer, R., </w:t>
            </w:r>
            <w:proofErr w:type="spellStart"/>
            <w:r w:rsidRPr="0065052D">
              <w:rPr>
                <w:rFonts w:cs="Times New Roman"/>
                <w:i w:val="0"/>
                <w:iCs/>
                <w:sz w:val="22"/>
              </w:rPr>
              <w:t>Ehringfeld</w:t>
            </w:r>
            <w:proofErr w:type="spellEnd"/>
            <w:r w:rsidRPr="0065052D">
              <w:rPr>
                <w:rFonts w:cs="Times New Roman"/>
                <w:i w:val="0"/>
                <w:iCs/>
                <w:sz w:val="22"/>
              </w:rPr>
              <w:t xml:space="preserve">, A., &amp; </w:t>
            </w:r>
            <w:proofErr w:type="spellStart"/>
            <w:r w:rsidRPr="0065052D">
              <w:rPr>
                <w:rFonts w:cs="Times New Roman"/>
                <w:i w:val="0"/>
                <w:iCs/>
                <w:sz w:val="22"/>
              </w:rPr>
              <w:t>Traxl</w:t>
            </w:r>
            <w:proofErr w:type="spellEnd"/>
            <w:r w:rsidRPr="0065052D">
              <w:rPr>
                <w:rFonts w:cs="Times New Roman"/>
                <w:i w:val="0"/>
                <w:iCs/>
                <w:sz w:val="22"/>
              </w:rPr>
              <w:t>, M. (2010). </w:t>
            </w:r>
            <w:r w:rsidRPr="002B049C">
              <w:rPr>
                <w:rFonts w:cs="Times New Roman"/>
                <w:iCs/>
                <w:sz w:val="22"/>
                <w:lang w:val="en-US"/>
              </w:rPr>
              <w:t xml:space="preserve">The use of E-voting in the </w:t>
            </w:r>
            <w:proofErr w:type="spellStart"/>
            <w:r w:rsidRPr="002B049C">
              <w:rPr>
                <w:rFonts w:cs="Times New Roman"/>
                <w:iCs/>
                <w:sz w:val="22"/>
                <w:lang w:val="en-US"/>
              </w:rPr>
              <w:t>austrian</w:t>
            </w:r>
            <w:proofErr w:type="spellEnd"/>
            <w:r w:rsidRPr="002B049C">
              <w:rPr>
                <w:rFonts w:cs="Times New Roman"/>
                <w:iCs/>
                <w:sz w:val="22"/>
                <w:lang w:val="en-US"/>
              </w:rPr>
              <w:t xml:space="preserve"> federation of </w:t>
            </w:r>
            <w:proofErr w:type="gramStart"/>
            <w:r w:rsidRPr="002B049C">
              <w:rPr>
                <w:rFonts w:cs="Times New Roman"/>
                <w:iCs/>
                <w:sz w:val="22"/>
                <w:lang w:val="en-US"/>
              </w:rPr>
              <w:t>students</w:t>
            </w:r>
            <w:proofErr w:type="gramEnd"/>
            <w:r w:rsidRPr="002B049C">
              <w:rPr>
                <w:rFonts w:cs="Times New Roman"/>
                <w:iCs/>
                <w:sz w:val="22"/>
                <w:lang w:val="en-US"/>
              </w:rPr>
              <w:t xml:space="preserve"> elections 2009</w:t>
            </w:r>
            <w:r w:rsidRPr="002B049C">
              <w:rPr>
                <w:rFonts w:cs="Times New Roman"/>
                <w:i w:val="0"/>
                <w:iCs/>
                <w:sz w:val="22"/>
                <w:lang w:val="en-US"/>
              </w:rPr>
              <w:t xml:space="preserve">. Gesellschaft </w:t>
            </w:r>
            <w:proofErr w:type="spellStart"/>
            <w:r w:rsidRPr="002B049C">
              <w:rPr>
                <w:rFonts w:cs="Times New Roman"/>
                <w:i w:val="0"/>
                <w:iCs/>
                <w:sz w:val="22"/>
                <w:lang w:val="en-US"/>
              </w:rPr>
              <w:t>für</w:t>
            </w:r>
            <w:proofErr w:type="spellEnd"/>
            <w:r w:rsidRPr="002B049C">
              <w:rPr>
                <w:rFonts w:cs="Times New Roman"/>
                <w:i w:val="0"/>
                <w:iCs/>
                <w:sz w:val="22"/>
                <w:lang w:val="en-US"/>
              </w:rPr>
              <w:t xml:space="preserve"> </w:t>
            </w:r>
            <w:proofErr w:type="spellStart"/>
            <w:r w:rsidRPr="002B049C">
              <w:rPr>
                <w:rFonts w:cs="Times New Roman"/>
                <w:i w:val="0"/>
                <w:iCs/>
                <w:sz w:val="22"/>
                <w:lang w:val="en-US"/>
              </w:rPr>
              <w:t>Informatik</w:t>
            </w:r>
            <w:proofErr w:type="spellEnd"/>
            <w:r w:rsidRPr="002B049C">
              <w:rPr>
                <w:rFonts w:cs="Times New Roman"/>
                <w:i w:val="0"/>
                <w:iCs/>
                <w:sz w:val="22"/>
                <w:lang w:val="en-US"/>
              </w:rPr>
              <w:t xml:space="preserve"> eV.</w:t>
            </w:r>
          </w:p>
        </w:tc>
      </w:tr>
      <w:tr w:rsidR="00051340" w:rsidRPr="002B049C" w14:paraId="57FBFD61" w14:textId="77777777" w:rsidTr="005B276D">
        <w:trPr>
          <w:cantSplit/>
        </w:trPr>
        <w:tc>
          <w:tcPr>
            <w:tcW w:w="1413" w:type="dxa"/>
          </w:tcPr>
          <w:p w14:paraId="01580011" w14:textId="77777777" w:rsidR="00051340" w:rsidRPr="002B049C" w:rsidRDefault="00051340" w:rsidP="00051340">
            <w:pPr>
              <w:rPr>
                <w:rStyle w:val="SubtleEmphasis"/>
                <w:rFonts w:eastAsiaTheme="minorEastAsia" w:cs="Times New Roman"/>
                <w:b w:val="0"/>
                <w:i w:val="0"/>
                <w:sz w:val="22"/>
                <w:szCs w:val="22"/>
                <w:lang w:val="en-US"/>
              </w:rPr>
            </w:pPr>
            <w:r w:rsidRPr="002B049C">
              <w:rPr>
                <w:rFonts w:cs="Times New Roman"/>
                <w:i w:val="0"/>
                <w:sz w:val="22"/>
                <w:lang w:val="en-US"/>
              </w:rPr>
              <w:t>Belgium</w:t>
            </w:r>
          </w:p>
        </w:tc>
        <w:tc>
          <w:tcPr>
            <w:tcW w:w="7938" w:type="dxa"/>
          </w:tcPr>
          <w:p w14:paraId="225EAFD2" w14:textId="77777777" w:rsidR="00F0557F"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In 2003 in the municipality of Schaerbeek where a candidate received more than 4000 additional preference votes, or the 2004 problem in the municipality of Antwerp where a defective floppy disk created counting errors. </w:t>
            </w:r>
          </w:p>
          <w:p w14:paraId="7B8659D0" w14:textId="7ABC3C35"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In 2018, in one Brussels (Saint-</w:t>
            </w:r>
            <w:proofErr w:type="spellStart"/>
            <w:r w:rsidRPr="002B049C">
              <w:rPr>
                <w:rStyle w:val="SubtleEmphasis"/>
                <w:rFonts w:eastAsiaTheme="minorEastAsia" w:cs="Times New Roman"/>
                <w:b w:val="0"/>
                <w:i w:val="0"/>
                <w:sz w:val="22"/>
                <w:szCs w:val="22"/>
                <w:lang w:val="en-US"/>
              </w:rPr>
              <w:t>Josse</w:t>
            </w:r>
            <w:proofErr w:type="spellEnd"/>
            <w:r w:rsidRPr="002B049C">
              <w:rPr>
                <w:rStyle w:val="SubtleEmphasis"/>
                <w:rFonts w:eastAsiaTheme="minorEastAsia" w:cs="Times New Roman"/>
                <w:b w:val="0"/>
                <w:i w:val="0"/>
                <w:sz w:val="22"/>
                <w:szCs w:val="22"/>
                <w:lang w:val="en-US"/>
              </w:rPr>
              <w:t>-ten-</w:t>
            </w:r>
            <w:proofErr w:type="spellStart"/>
            <w:r w:rsidRPr="002B049C">
              <w:rPr>
                <w:rStyle w:val="SubtleEmphasis"/>
                <w:rFonts w:eastAsiaTheme="minorEastAsia" w:cs="Times New Roman"/>
                <w:b w:val="0"/>
                <w:i w:val="0"/>
                <w:sz w:val="22"/>
                <w:szCs w:val="22"/>
                <w:lang w:val="en-US"/>
              </w:rPr>
              <w:t>Noode</w:t>
            </w:r>
            <w:proofErr w:type="spellEnd"/>
            <w:r w:rsidRPr="002B049C">
              <w:rPr>
                <w:rStyle w:val="SubtleEmphasis"/>
                <w:rFonts w:eastAsiaTheme="minorEastAsia" w:cs="Times New Roman"/>
                <w:b w:val="0"/>
                <w:i w:val="0"/>
                <w:sz w:val="22"/>
                <w:szCs w:val="22"/>
                <w:lang w:val="en-US"/>
              </w:rPr>
              <w:t>) and six Flemish municipalities, a recount of the paper trails had to be carried out after aberrant results were observed because of software issues.</w:t>
            </w:r>
          </w:p>
          <w:p w14:paraId="51F39E7B" w14:textId="6C308A47"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The 2014 elections witnessed a problem of another magnitude: a programming error in the software used in 39 Walloon and 17 Brussels municipalities implied that the ballots of some of the voters who changed their mind during the voting process were not recorded. This problem delayed the publication of the results for three days in Brussels and it was estimated that the votes of 2250 voters have been lost. This problem led to the abolishment of e-voting in 2017 for the elections in the Walloon region.</w:t>
            </w:r>
          </w:p>
        </w:tc>
        <w:tc>
          <w:tcPr>
            <w:tcW w:w="6095" w:type="dxa"/>
          </w:tcPr>
          <w:p w14:paraId="7FA5C8FC" w14:textId="77777777" w:rsidR="00956595" w:rsidRPr="002B049C" w:rsidRDefault="00956595" w:rsidP="00051340">
            <w:pPr>
              <w:rPr>
                <w:rFonts w:cs="Times New Roman"/>
                <w:i w:val="0"/>
                <w:iCs/>
                <w:sz w:val="22"/>
                <w:lang w:val="en-US"/>
              </w:rPr>
            </w:pPr>
            <w:proofErr w:type="spellStart"/>
            <w:r w:rsidRPr="002B049C">
              <w:rPr>
                <w:rFonts w:cs="Times New Roman"/>
                <w:i w:val="0"/>
                <w:iCs/>
                <w:sz w:val="22"/>
                <w:lang w:val="en-US"/>
              </w:rPr>
              <w:t>Dandoy</w:t>
            </w:r>
            <w:proofErr w:type="spellEnd"/>
            <w:r w:rsidRPr="002B049C">
              <w:rPr>
                <w:rFonts w:cs="Times New Roman"/>
                <w:i w:val="0"/>
                <w:iCs/>
                <w:sz w:val="22"/>
                <w:lang w:val="en-US"/>
              </w:rPr>
              <w:t xml:space="preserve">, R. (2021). An Analysis of Electronic Voting in Belgium: Do voters behave differently when facing a </w:t>
            </w:r>
            <w:proofErr w:type="gramStart"/>
            <w:r w:rsidRPr="002B049C">
              <w:rPr>
                <w:rFonts w:cs="Times New Roman"/>
                <w:i w:val="0"/>
                <w:iCs/>
                <w:sz w:val="22"/>
                <w:lang w:val="en-US"/>
              </w:rPr>
              <w:t>machine?.</w:t>
            </w:r>
            <w:proofErr w:type="gramEnd"/>
            <w:r w:rsidRPr="002B049C">
              <w:rPr>
                <w:rFonts w:cs="Times New Roman"/>
                <w:i w:val="0"/>
                <w:iCs/>
                <w:sz w:val="22"/>
                <w:lang w:val="en-US"/>
              </w:rPr>
              <w:t xml:space="preserve"> </w:t>
            </w:r>
            <w:r w:rsidRPr="002B049C">
              <w:rPr>
                <w:rFonts w:cs="Times New Roman"/>
                <w:iCs/>
                <w:sz w:val="22"/>
                <w:lang w:val="en-US"/>
              </w:rPr>
              <w:t>In Belgian Exceptionalism</w:t>
            </w:r>
            <w:r w:rsidRPr="002B049C">
              <w:rPr>
                <w:rFonts w:cs="Times New Roman"/>
                <w:i w:val="0"/>
                <w:iCs/>
                <w:sz w:val="22"/>
                <w:lang w:val="en-US"/>
              </w:rPr>
              <w:t> (pp. 44-58). Routledge.</w:t>
            </w:r>
          </w:p>
          <w:p w14:paraId="1D026627" w14:textId="7AF76334" w:rsidR="00051340" w:rsidRPr="0065052D" w:rsidRDefault="00956595" w:rsidP="00051340">
            <w:pPr>
              <w:rPr>
                <w:rStyle w:val="SubtleEmphasis"/>
                <w:rFonts w:eastAsiaTheme="minorEastAsia" w:cs="Times New Roman"/>
                <w:b w:val="0"/>
                <w:i w:val="0"/>
                <w:sz w:val="22"/>
                <w:szCs w:val="22"/>
              </w:rPr>
            </w:pPr>
            <w:r w:rsidRPr="002B049C">
              <w:rPr>
                <w:rStyle w:val="SubtleEmphasis"/>
                <w:rFonts w:eastAsiaTheme="minorEastAsia" w:cs="Times New Roman"/>
                <w:b w:val="0"/>
                <w:i w:val="0"/>
                <w:sz w:val="22"/>
                <w:szCs w:val="22"/>
                <w:lang w:val="en-US"/>
              </w:rPr>
              <w:t xml:space="preserve">European Commission. (July 22, 2014). </w:t>
            </w:r>
            <w:r w:rsidR="00051340" w:rsidRPr="002B049C">
              <w:rPr>
                <w:rStyle w:val="SubtleEmphasis"/>
                <w:rFonts w:eastAsiaTheme="minorEastAsia" w:cs="Times New Roman"/>
                <w:b w:val="0"/>
                <w:sz w:val="22"/>
                <w:szCs w:val="22"/>
                <w:lang w:val="en-US"/>
              </w:rPr>
              <w:t>Bug in Belgian voting machine should have been found</w:t>
            </w:r>
            <w:r w:rsidRPr="002B049C">
              <w:rPr>
                <w:rStyle w:val="SubtleEmphasis"/>
                <w:rFonts w:eastAsiaTheme="minorEastAsia" w:cs="Times New Roman"/>
                <w:b w:val="0"/>
                <w:sz w:val="22"/>
                <w:szCs w:val="22"/>
                <w:lang w:val="en-US"/>
              </w:rPr>
              <w:t xml:space="preserve">. </w:t>
            </w:r>
            <w:hyperlink r:id="rId94" w:history="1">
              <w:r w:rsidR="00051340" w:rsidRPr="0065052D">
                <w:rPr>
                  <w:rStyle w:val="Hyperlink"/>
                  <w:rFonts w:cs="Times New Roman"/>
                  <w:i w:val="0"/>
                  <w:sz w:val="22"/>
                </w:rPr>
                <w:t>https://joinup.ec.europa.eu/collection/open-source-observatory-osor/news/bug-belgian-voting-machin</w:t>
              </w:r>
            </w:hyperlink>
            <w:r w:rsidR="00051340" w:rsidRPr="0065052D">
              <w:rPr>
                <w:rStyle w:val="SubtleEmphasis"/>
                <w:rFonts w:eastAsiaTheme="minorEastAsia" w:cs="Times New Roman"/>
                <w:b w:val="0"/>
                <w:sz w:val="22"/>
                <w:szCs w:val="22"/>
              </w:rPr>
              <w:t xml:space="preserve"> </w:t>
            </w:r>
          </w:p>
          <w:p w14:paraId="00159B85" w14:textId="149C2244" w:rsidR="00051340" w:rsidRPr="0065052D" w:rsidRDefault="00051340" w:rsidP="00051340">
            <w:pPr>
              <w:rPr>
                <w:rStyle w:val="SubtleEmphasis"/>
                <w:rFonts w:eastAsiaTheme="minorEastAsia" w:cs="Times New Roman"/>
                <w:b w:val="0"/>
                <w:i w:val="0"/>
                <w:sz w:val="22"/>
                <w:szCs w:val="22"/>
              </w:rPr>
            </w:pPr>
          </w:p>
        </w:tc>
      </w:tr>
      <w:tr w:rsidR="00051340" w:rsidRPr="0065052D" w14:paraId="04E4F401" w14:textId="77777777" w:rsidTr="005B276D">
        <w:trPr>
          <w:cantSplit/>
        </w:trPr>
        <w:tc>
          <w:tcPr>
            <w:tcW w:w="1413" w:type="dxa"/>
          </w:tcPr>
          <w:p w14:paraId="793457B0" w14:textId="77777777" w:rsidR="00051340" w:rsidRPr="002B049C" w:rsidRDefault="00051340" w:rsidP="00051340">
            <w:pPr>
              <w:rPr>
                <w:rStyle w:val="SubtleEmphasis"/>
                <w:rFonts w:eastAsiaTheme="minorEastAsia" w:cs="Times New Roman"/>
                <w:b w:val="0"/>
                <w:i w:val="0"/>
                <w:sz w:val="22"/>
                <w:szCs w:val="22"/>
                <w:lang w:val="en-US"/>
              </w:rPr>
            </w:pPr>
            <w:r w:rsidRPr="002B049C">
              <w:rPr>
                <w:rFonts w:cs="Times New Roman"/>
                <w:i w:val="0"/>
                <w:sz w:val="22"/>
                <w:lang w:val="en-US"/>
              </w:rPr>
              <w:t>Canada</w:t>
            </w:r>
          </w:p>
        </w:tc>
        <w:tc>
          <w:tcPr>
            <w:tcW w:w="7938" w:type="dxa"/>
          </w:tcPr>
          <w:p w14:paraId="49B4860A" w14:textId="77777777"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New Brunswick used vote counting computers in 2014 and encountered problems, an "off-the-shelf computer program" caused the numerous delays in getting final results. The incident did not expect to change the system in 2018.</w:t>
            </w:r>
          </w:p>
          <w:p w14:paraId="19650F65" w14:textId="14F658AC" w:rsidR="00051340" w:rsidRPr="002B049C" w:rsidRDefault="0005134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During the 2018 municipal elections in Ontario, over 150 municipalities experienced a technical failure with online voting. This issue was due to a </w:t>
            </w:r>
            <w:proofErr w:type="gramStart"/>
            <w:r w:rsidRPr="002B049C">
              <w:rPr>
                <w:rStyle w:val="SubtleEmphasis"/>
                <w:rFonts w:eastAsiaTheme="minorEastAsia" w:cs="Times New Roman"/>
                <w:b w:val="0"/>
                <w:i w:val="0"/>
                <w:sz w:val="22"/>
                <w:szCs w:val="22"/>
                <w:lang w:val="en-US"/>
              </w:rPr>
              <w:t>subcontractor capping internet connections</w:t>
            </w:r>
            <w:proofErr w:type="gramEnd"/>
            <w:r w:rsidRPr="002B049C">
              <w:rPr>
                <w:rStyle w:val="SubtleEmphasis"/>
                <w:rFonts w:eastAsiaTheme="minorEastAsia" w:cs="Times New Roman"/>
                <w:b w:val="0"/>
                <w:i w:val="0"/>
                <w:sz w:val="22"/>
                <w:szCs w:val="22"/>
                <w:lang w:val="en-US"/>
              </w:rPr>
              <w:t xml:space="preserve"> during peak voting times without authorization, preventing voters from accessing the server. To address the outage, affected municipalities extended voting hours; some extended the voting period by a full 24 hours.</w:t>
            </w:r>
          </w:p>
        </w:tc>
        <w:tc>
          <w:tcPr>
            <w:tcW w:w="6095" w:type="dxa"/>
          </w:tcPr>
          <w:p w14:paraId="550C4C03" w14:textId="7F609E98" w:rsidR="00051340" w:rsidRPr="002B049C" w:rsidRDefault="00AE1D90" w:rsidP="00051340">
            <w:pPr>
              <w:rPr>
                <w:rStyle w:val="SubtleEmphasis"/>
                <w:rFonts w:eastAsiaTheme="minorEastAsia" w:cs="Times New Roman"/>
                <w:b w:val="0"/>
                <w:sz w:val="22"/>
                <w:szCs w:val="22"/>
                <w:lang w:val="en-US"/>
              </w:rPr>
            </w:pPr>
            <w:r w:rsidRPr="002B049C">
              <w:rPr>
                <w:rStyle w:val="SubtleEmphasis"/>
                <w:rFonts w:eastAsiaTheme="minorEastAsia" w:cs="Times New Roman"/>
                <w:b w:val="0"/>
                <w:i w:val="0"/>
                <w:sz w:val="22"/>
                <w:szCs w:val="22"/>
                <w:lang w:val="en-US"/>
              </w:rPr>
              <w:t xml:space="preserve">IT World Canada. (October 23, 2018). </w:t>
            </w:r>
            <w:r w:rsidR="00051340" w:rsidRPr="002B049C">
              <w:rPr>
                <w:rStyle w:val="SubtleEmphasis"/>
                <w:rFonts w:eastAsiaTheme="minorEastAsia" w:cs="Times New Roman"/>
                <w:b w:val="0"/>
                <w:sz w:val="22"/>
                <w:szCs w:val="22"/>
                <w:lang w:val="en-US"/>
              </w:rPr>
              <w:t>Online voting technical issue delays local election results across Ontario</w:t>
            </w:r>
            <w:r w:rsidRPr="002B049C">
              <w:rPr>
                <w:rStyle w:val="SubtleEmphasis"/>
                <w:rFonts w:eastAsiaTheme="minorEastAsia" w:cs="Times New Roman"/>
                <w:b w:val="0"/>
                <w:sz w:val="22"/>
                <w:szCs w:val="22"/>
                <w:lang w:val="en-US"/>
              </w:rPr>
              <w:t>.</w:t>
            </w:r>
          </w:p>
          <w:p w14:paraId="53CD0361" w14:textId="77777777" w:rsidR="00051340" w:rsidRPr="002B049C" w:rsidRDefault="00A735E3" w:rsidP="00051340">
            <w:pPr>
              <w:rPr>
                <w:rStyle w:val="SubtleEmphasis"/>
                <w:rFonts w:eastAsiaTheme="minorEastAsia" w:cs="Times New Roman"/>
                <w:b w:val="0"/>
                <w:i w:val="0"/>
                <w:sz w:val="22"/>
                <w:szCs w:val="22"/>
                <w:lang w:val="en-US"/>
              </w:rPr>
            </w:pPr>
            <w:hyperlink r:id="rId95" w:history="1">
              <w:r w:rsidR="00051340" w:rsidRPr="002B049C">
                <w:rPr>
                  <w:rStyle w:val="Hyperlink"/>
                  <w:rFonts w:cs="Times New Roman"/>
                  <w:i w:val="0"/>
                  <w:sz w:val="22"/>
                  <w:lang w:val="en-US"/>
                </w:rPr>
                <w:t>https://www.itworldcanada.com/article/online-voting-technical-issue-delays-local-election-results-across-ontario/410654</w:t>
              </w:r>
            </w:hyperlink>
            <w:r w:rsidR="00051340" w:rsidRPr="002B049C">
              <w:rPr>
                <w:rStyle w:val="SubtleEmphasis"/>
                <w:rFonts w:eastAsiaTheme="minorEastAsia" w:cs="Times New Roman"/>
                <w:b w:val="0"/>
                <w:sz w:val="22"/>
                <w:szCs w:val="22"/>
                <w:lang w:val="en-US"/>
              </w:rPr>
              <w:t xml:space="preserve"> </w:t>
            </w:r>
          </w:p>
          <w:p w14:paraId="3F8C4FFA" w14:textId="58D4CE42" w:rsidR="00051340" w:rsidRPr="002B049C" w:rsidRDefault="00C94182" w:rsidP="00051340">
            <w:pPr>
              <w:rPr>
                <w:rStyle w:val="SubtleEmphasis"/>
                <w:rFonts w:eastAsiaTheme="minorEastAsia" w:cs="Times New Roman"/>
                <w:b w:val="0"/>
                <w:sz w:val="22"/>
                <w:szCs w:val="22"/>
                <w:lang w:val="en-US"/>
              </w:rPr>
            </w:pPr>
            <w:r w:rsidRPr="002B049C">
              <w:rPr>
                <w:rStyle w:val="SubtleEmphasis"/>
                <w:rFonts w:eastAsiaTheme="minorEastAsia" w:cs="Times New Roman"/>
                <w:b w:val="0"/>
                <w:i w:val="0"/>
                <w:sz w:val="22"/>
                <w:szCs w:val="22"/>
                <w:lang w:val="en-US"/>
              </w:rPr>
              <w:t xml:space="preserve">The </w:t>
            </w:r>
            <w:proofErr w:type="spellStart"/>
            <w:r w:rsidRPr="002B049C">
              <w:rPr>
                <w:rStyle w:val="SubtleEmphasis"/>
                <w:rFonts w:eastAsiaTheme="minorEastAsia" w:cs="Times New Roman"/>
                <w:b w:val="0"/>
                <w:i w:val="0"/>
                <w:sz w:val="22"/>
                <w:szCs w:val="22"/>
                <w:lang w:val="en-US"/>
              </w:rPr>
              <w:t>Wayback</w:t>
            </w:r>
            <w:proofErr w:type="spellEnd"/>
            <w:r w:rsidRPr="002B049C">
              <w:rPr>
                <w:rStyle w:val="SubtleEmphasis"/>
                <w:rFonts w:eastAsiaTheme="minorEastAsia" w:cs="Times New Roman"/>
                <w:b w:val="0"/>
                <w:i w:val="0"/>
                <w:sz w:val="22"/>
                <w:szCs w:val="22"/>
                <w:lang w:val="en-US"/>
              </w:rPr>
              <w:t xml:space="preserve"> Machine. </w:t>
            </w:r>
            <w:r w:rsidR="008623C7" w:rsidRPr="002B049C">
              <w:rPr>
                <w:rStyle w:val="SubtleEmphasis"/>
                <w:rFonts w:eastAsiaTheme="minorEastAsia" w:cs="Times New Roman"/>
                <w:b w:val="0"/>
                <w:i w:val="0"/>
                <w:sz w:val="22"/>
                <w:szCs w:val="22"/>
                <w:lang w:val="en-US"/>
              </w:rPr>
              <w:t xml:space="preserve">(n.d.). </w:t>
            </w:r>
            <w:r w:rsidR="008623C7" w:rsidRPr="002B049C">
              <w:rPr>
                <w:rStyle w:val="SubtleEmphasis"/>
                <w:rFonts w:eastAsiaTheme="minorEastAsia" w:cs="Times New Roman"/>
                <w:b w:val="0"/>
                <w:sz w:val="22"/>
                <w:szCs w:val="22"/>
                <w:lang w:val="en-US"/>
              </w:rPr>
              <w:t>Report on the Evaluation of New Methods of Voting</w:t>
            </w:r>
            <w:r w:rsidR="008623C7" w:rsidRPr="002B049C">
              <w:rPr>
                <w:rStyle w:val="SubtleEmphasis"/>
                <w:rFonts w:eastAsiaTheme="minorEastAsia" w:cs="Times New Roman"/>
                <w:b w:val="0"/>
                <w:i w:val="0"/>
                <w:sz w:val="22"/>
                <w:szCs w:val="22"/>
                <w:lang w:val="en-US"/>
              </w:rPr>
              <w:t xml:space="preserve">. Elections Quebec. </w:t>
            </w:r>
            <w:hyperlink r:id="rId96" w:history="1">
              <w:r w:rsidR="008623C7" w:rsidRPr="002B049C">
                <w:rPr>
                  <w:rStyle w:val="Hyperlink"/>
                  <w:rFonts w:cs="Times New Roman"/>
                  <w:i w:val="0"/>
                  <w:sz w:val="22"/>
                  <w:lang w:val="en-US"/>
                </w:rPr>
                <w:t>https://web.archive.org/web/20160916043704/http://www.electionsquebec.qc.ca/english/municipal/media/electronic-voting.php</w:t>
              </w:r>
            </w:hyperlink>
            <w:r w:rsidR="008623C7"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r w:rsidR="00051340" w:rsidRPr="002B049C">
              <w:rPr>
                <w:rStyle w:val="SubtleEmphasis"/>
                <w:rFonts w:eastAsiaTheme="minorEastAsia" w:cs="Times New Roman"/>
                <w:b w:val="0"/>
                <w:sz w:val="22"/>
                <w:szCs w:val="22"/>
                <w:lang w:val="en-US"/>
              </w:rPr>
              <w:t xml:space="preserve"> </w:t>
            </w:r>
          </w:p>
        </w:tc>
      </w:tr>
      <w:tr w:rsidR="00833DF3" w:rsidRPr="002B049C" w14:paraId="5005D38B" w14:textId="77777777" w:rsidTr="005B276D">
        <w:trPr>
          <w:cantSplit/>
        </w:trPr>
        <w:tc>
          <w:tcPr>
            <w:tcW w:w="1413" w:type="dxa"/>
          </w:tcPr>
          <w:p w14:paraId="5E717718"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Chile</w:t>
            </w:r>
          </w:p>
        </w:tc>
        <w:tc>
          <w:tcPr>
            <w:tcW w:w="7938" w:type="dxa"/>
          </w:tcPr>
          <w:p w14:paraId="7C15768C" w14:textId="2571D447"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5E71D504" w14:textId="5339E771"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79093206" w14:textId="77777777" w:rsidTr="005B276D">
        <w:trPr>
          <w:cantSplit/>
        </w:trPr>
        <w:tc>
          <w:tcPr>
            <w:tcW w:w="1413" w:type="dxa"/>
          </w:tcPr>
          <w:p w14:paraId="0A915437"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Colombia</w:t>
            </w:r>
          </w:p>
        </w:tc>
        <w:tc>
          <w:tcPr>
            <w:tcW w:w="7938" w:type="dxa"/>
          </w:tcPr>
          <w:p w14:paraId="4218633D" w14:textId="21E78BA3"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3CA3F560" w14:textId="77777777"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73DAA5F6" w14:textId="77777777" w:rsidTr="005B276D">
        <w:trPr>
          <w:cantSplit/>
        </w:trPr>
        <w:tc>
          <w:tcPr>
            <w:tcW w:w="1413" w:type="dxa"/>
          </w:tcPr>
          <w:p w14:paraId="70D0FB53"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lastRenderedPageBreak/>
              <w:t>Costa Rica</w:t>
            </w:r>
          </w:p>
        </w:tc>
        <w:tc>
          <w:tcPr>
            <w:tcW w:w="7938" w:type="dxa"/>
          </w:tcPr>
          <w:p w14:paraId="35A0C831" w14:textId="50EC7144"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742CC050" w14:textId="77777777"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3AB62B38" w14:textId="77777777" w:rsidTr="005B276D">
        <w:trPr>
          <w:cantSplit/>
        </w:trPr>
        <w:tc>
          <w:tcPr>
            <w:tcW w:w="1413" w:type="dxa"/>
          </w:tcPr>
          <w:p w14:paraId="261DB399"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Czech Republic</w:t>
            </w:r>
          </w:p>
        </w:tc>
        <w:tc>
          <w:tcPr>
            <w:tcW w:w="7938" w:type="dxa"/>
          </w:tcPr>
          <w:p w14:paraId="436FF559" w14:textId="0301327A"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39242542" w14:textId="6F6F270F"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3BA4B385" w14:textId="77777777" w:rsidTr="005B276D">
        <w:trPr>
          <w:cantSplit/>
        </w:trPr>
        <w:tc>
          <w:tcPr>
            <w:tcW w:w="1413" w:type="dxa"/>
          </w:tcPr>
          <w:p w14:paraId="79A4DFCD"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Denmark</w:t>
            </w:r>
          </w:p>
        </w:tc>
        <w:tc>
          <w:tcPr>
            <w:tcW w:w="7938" w:type="dxa"/>
          </w:tcPr>
          <w:p w14:paraId="78611C7C" w14:textId="55DDAC53"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408EA6E0" w14:textId="77777777" w:rsidR="00833DF3" w:rsidRPr="002B049C" w:rsidRDefault="00833DF3" w:rsidP="00051340">
            <w:pPr>
              <w:rPr>
                <w:rStyle w:val="SubtleEmphasis"/>
                <w:rFonts w:eastAsiaTheme="minorEastAsia" w:cs="Times New Roman"/>
                <w:b w:val="0"/>
                <w:i w:val="0"/>
                <w:sz w:val="22"/>
                <w:szCs w:val="22"/>
                <w:lang w:val="en-US"/>
              </w:rPr>
            </w:pPr>
          </w:p>
        </w:tc>
      </w:tr>
      <w:tr w:rsidR="00833DF3" w:rsidRPr="0065052D" w14:paraId="439ECD33" w14:textId="77777777" w:rsidTr="005B276D">
        <w:trPr>
          <w:cantSplit/>
        </w:trPr>
        <w:tc>
          <w:tcPr>
            <w:tcW w:w="1413" w:type="dxa"/>
          </w:tcPr>
          <w:p w14:paraId="3887CE7B"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Estonia</w:t>
            </w:r>
          </w:p>
        </w:tc>
        <w:tc>
          <w:tcPr>
            <w:tcW w:w="7938" w:type="dxa"/>
          </w:tcPr>
          <w:p w14:paraId="41C0BF95" w14:textId="0D72B6B7"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2800D958" w14:textId="3573E786" w:rsidR="00833DF3" w:rsidRPr="002B049C" w:rsidRDefault="00833DF3" w:rsidP="00051340">
            <w:pPr>
              <w:rPr>
                <w:rStyle w:val="SubtleEmphasis"/>
                <w:rFonts w:eastAsiaTheme="minorEastAsia" w:cs="Times New Roman"/>
                <w:b w:val="0"/>
                <w:i w:val="0"/>
                <w:sz w:val="22"/>
                <w:szCs w:val="22"/>
                <w:lang w:val="en-US"/>
              </w:rPr>
            </w:pPr>
            <w:proofErr w:type="spellStart"/>
            <w:r w:rsidRPr="0065052D">
              <w:rPr>
                <w:rFonts w:cs="Times New Roman"/>
                <w:i w:val="0"/>
                <w:iCs/>
                <w:sz w:val="22"/>
              </w:rPr>
              <w:t>Springall</w:t>
            </w:r>
            <w:proofErr w:type="spellEnd"/>
            <w:r w:rsidRPr="0065052D">
              <w:rPr>
                <w:rFonts w:cs="Times New Roman"/>
                <w:i w:val="0"/>
                <w:iCs/>
                <w:sz w:val="22"/>
              </w:rPr>
              <w:t xml:space="preserve">, D., </w:t>
            </w:r>
            <w:proofErr w:type="spellStart"/>
            <w:r w:rsidRPr="0065052D">
              <w:rPr>
                <w:rFonts w:cs="Times New Roman"/>
                <w:i w:val="0"/>
                <w:iCs/>
                <w:sz w:val="22"/>
              </w:rPr>
              <w:t>Finkenauer</w:t>
            </w:r>
            <w:proofErr w:type="spellEnd"/>
            <w:r w:rsidRPr="0065052D">
              <w:rPr>
                <w:rFonts w:cs="Times New Roman"/>
                <w:i w:val="0"/>
                <w:iCs/>
                <w:sz w:val="22"/>
              </w:rPr>
              <w:t xml:space="preserve">, T., </w:t>
            </w:r>
            <w:proofErr w:type="spellStart"/>
            <w:r w:rsidRPr="0065052D">
              <w:rPr>
                <w:rFonts w:cs="Times New Roman"/>
                <w:i w:val="0"/>
                <w:iCs/>
                <w:sz w:val="22"/>
              </w:rPr>
              <w:t>Durumeric</w:t>
            </w:r>
            <w:proofErr w:type="spellEnd"/>
            <w:r w:rsidRPr="0065052D">
              <w:rPr>
                <w:rFonts w:cs="Times New Roman"/>
                <w:i w:val="0"/>
                <w:iCs/>
                <w:sz w:val="22"/>
              </w:rPr>
              <w:t xml:space="preserve">, Z., </w:t>
            </w:r>
            <w:proofErr w:type="spellStart"/>
            <w:r w:rsidRPr="0065052D">
              <w:rPr>
                <w:rFonts w:cs="Times New Roman"/>
                <w:i w:val="0"/>
                <w:iCs/>
                <w:sz w:val="22"/>
              </w:rPr>
              <w:t>Kitcat</w:t>
            </w:r>
            <w:proofErr w:type="spellEnd"/>
            <w:r w:rsidRPr="0065052D">
              <w:rPr>
                <w:rFonts w:cs="Times New Roman"/>
                <w:i w:val="0"/>
                <w:iCs/>
                <w:sz w:val="22"/>
              </w:rPr>
              <w:t xml:space="preserve">, J., </w:t>
            </w:r>
            <w:proofErr w:type="spellStart"/>
            <w:r w:rsidRPr="0065052D">
              <w:rPr>
                <w:rFonts w:cs="Times New Roman"/>
                <w:i w:val="0"/>
                <w:iCs/>
                <w:sz w:val="22"/>
              </w:rPr>
              <w:t>Hursti</w:t>
            </w:r>
            <w:proofErr w:type="spellEnd"/>
            <w:r w:rsidRPr="0065052D">
              <w:rPr>
                <w:rFonts w:cs="Times New Roman"/>
                <w:i w:val="0"/>
                <w:iCs/>
                <w:sz w:val="22"/>
              </w:rPr>
              <w:t xml:space="preserve">, H., </w:t>
            </w:r>
            <w:proofErr w:type="spellStart"/>
            <w:r w:rsidRPr="0065052D">
              <w:rPr>
                <w:rFonts w:cs="Times New Roman"/>
                <w:i w:val="0"/>
                <w:iCs/>
                <w:sz w:val="22"/>
              </w:rPr>
              <w:t>MacAlpine</w:t>
            </w:r>
            <w:proofErr w:type="spellEnd"/>
            <w:r w:rsidRPr="0065052D">
              <w:rPr>
                <w:rFonts w:cs="Times New Roman"/>
                <w:i w:val="0"/>
                <w:iCs/>
                <w:sz w:val="22"/>
              </w:rPr>
              <w:t xml:space="preserve">, M., &amp; </w:t>
            </w:r>
            <w:proofErr w:type="spellStart"/>
            <w:r w:rsidRPr="0065052D">
              <w:rPr>
                <w:rFonts w:cs="Times New Roman"/>
                <w:i w:val="0"/>
                <w:iCs/>
                <w:sz w:val="22"/>
              </w:rPr>
              <w:t>Halderman</w:t>
            </w:r>
            <w:proofErr w:type="spellEnd"/>
            <w:r w:rsidRPr="0065052D">
              <w:rPr>
                <w:rFonts w:cs="Times New Roman"/>
                <w:i w:val="0"/>
                <w:iCs/>
                <w:sz w:val="22"/>
              </w:rPr>
              <w:t xml:space="preserve">, J. A. (2014, November). </w:t>
            </w:r>
            <w:r w:rsidRPr="002B049C">
              <w:rPr>
                <w:rFonts w:cs="Times New Roman"/>
                <w:i w:val="0"/>
                <w:iCs/>
                <w:sz w:val="22"/>
                <w:lang w:val="en-US"/>
              </w:rPr>
              <w:t>Security analysis of the Estonian internet voting system. In </w:t>
            </w:r>
            <w:r w:rsidRPr="002B049C">
              <w:rPr>
                <w:rFonts w:cs="Times New Roman"/>
                <w:iCs/>
                <w:sz w:val="22"/>
                <w:lang w:val="en-US"/>
              </w:rPr>
              <w:t>Proceedings of the 2014 ACM SIGSAC Conference on</w:t>
            </w:r>
            <w:r w:rsidRPr="002B049C">
              <w:rPr>
                <w:rFonts w:cs="Times New Roman"/>
                <w:i w:val="0"/>
                <w:iCs/>
                <w:sz w:val="22"/>
                <w:lang w:val="en-US"/>
              </w:rPr>
              <w:t xml:space="preserve"> </w:t>
            </w:r>
            <w:r w:rsidRPr="002B049C">
              <w:rPr>
                <w:rFonts w:cs="Times New Roman"/>
                <w:iCs/>
                <w:sz w:val="22"/>
                <w:lang w:val="en-US"/>
              </w:rPr>
              <w:t>Computer and Communications Security</w:t>
            </w:r>
            <w:r w:rsidRPr="002B049C">
              <w:rPr>
                <w:rFonts w:cs="Times New Roman"/>
                <w:i w:val="0"/>
                <w:iCs/>
                <w:sz w:val="22"/>
                <w:lang w:val="en-US"/>
              </w:rPr>
              <w:t> (pp. 703-715).</w:t>
            </w:r>
          </w:p>
        </w:tc>
      </w:tr>
      <w:tr w:rsidR="00833DF3" w:rsidRPr="002B049C" w14:paraId="2E10764C" w14:textId="77777777" w:rsidTr="005B276D">
        <w:trPr>
          <w:cantSplit/>
        </w:trPr>
        <w:tc>
          <w:tcPr>
            <w:tcW w:w="1413" w:type="dxa"/>
          </w:tcPr>
          <w:p w14:paraId="3E32FB43"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Finland</w:t>
            </w:r>
          </w:p>
        </w:tc>
        <w:tc>
          <w:tcPr>
            <w:tcW w:w="7938" w:type="dxa"/>
          </w:tcPr>
          <w:p w14:paraId="5467CAFB" w14:textId="5CD82BE9"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Incomplete instructions on the voting cards, resulting in nearly 2% of e-votes not being recorded.</w:t>
            </w:r>
          </w:p>
        </w:tc>
        <w:tc>
          <w:tcPr>
            <w:tcW w:w="6095" w:type="dxa"/>
          </w:tcPr>
          <w:p w14:paraId="2CE2D3A1" w14:textId="15061646" w:rsidR="00833DF3" w:rsidRPr="002B049C" w:rsidRDefault="005258B5" w:rsidP="00051340">
            <w:pPr>
              <w:rPr>
                <w:rStyle w:val="SubtleEmphasis"/>
                <w:rFonts w:eastAsiaTheme="minorEastAsia" w:cs="Times New Roman"/>
                <w:b w:val="0"/>
                <w:sz w:val="22"/>
                <w:szCs w:val="22"/>
                <w:lang w:val="en-US"/>
              </w:rPr>
            </w:pPr>
            <w:r w:rsidRPr="002B049C">
              <w:rPr>
                <w:rStyle w:val="SubtleEmphasis"/>
                <w:rFonts w:eastAsiaTheme="minorEastAsia" w:cs="Times New Roman"/>
                <w:b w:val="0"/>
                <w:i w:val="0"/>
                <w:sz w:val="22"/>
                <w:szCs w:val="22"/>
                <w:lang w:val="en-US"/>
              </w:rPr>
              <w:t>ACE Project. (n.d.).</w:t>
            </w:r>
            <w:r w:rsidRPr="002B049C">
              <w:rPr>
                <w:rStyle w:val="SubtleEmphasis"/>
                <w:rFonts w:eastAsiaTheme="minorEastAsia" w:cs="Times New Roman"/>
                <w:b w:val="0"/>
                <w:sz w:val="22"/>
                <w:szCs w:val="22"/>
                <w:lang w:val="en-US"/>
              </w:rPr>
              <w:t xml:space="preserve"> </w:t>
            </w:r>
            <w:r w:rsidR="00833DF3" w:rsidRPr="002B049C">
              <w:rPr>
                <w:rStyle w:val="SubtleEmphasis"/>
                <w:rFonts w:eastAsiaTheme="minorEastAsia" w:cs="Times New Roman"/>
                <w:b w:val="0"/>
                <w:sz w:val="22"/>
                <w:szCs w:val="22"/>
                <w:lang w:val="en-US"/>
              </w:rPr>
              <w:t>Cybersecurity in Elections: Developing a Holistic Exposure and Adaptation Testing (HEAT) Process for Election Management Bodies</w:t>
            </w:r>
            <w:r w:rsidRPr="002B049C">
              <w:rPr>
                <w:rStyle w:val="SubtleEmphasis"/>
                <w:rFonts w:eastAsiaTheme="minorEastAsia" w:cs="Times New Roman"/>
                <w:b w:val="0"/>
                <w:sz w:val="22"/>
                <w:szCs w:val="22"/>
                <w:lang w:val="en-US"/>
              </w:rPr>
              <w:t>.</w:t>
            </w:r>
          </w:p>
          <w:p w14:paraId="13D69876" w14:textId="315DAB10" w:rsidR="00833DF3" w:rsidRPr="002B049C" w:rsidRDefault="00A735E3" w:rsidP="00051340">
            <w:pPr>
              <w:rPr>
                <w:rStyle w:val="SubtleEmphasis"/>
                <w:rFonts w:eastAsiaTheme="minorEastAsia" w:cs="Times New Roman"/>
                <w:b w:val="0"/>
                <w:i w:val="0"/>
                <w:sz w:val="22"/>
                <w:szCs w:val="22"/>
                <w:lang w:val="en-US"/>
              </w:rPr>
            </w:pPr>
            <w:hyperlink r:id="rId97" w:history="1">
              <w:r w:rsidR="00833DF3" w:rsidRPr="002B049C">
                <w:rPr>
                  <w:rStyle w:val="Hyperlink"/>
                  <w:rFonts w:cs="Times New Roman"/>
                  <w:i w:val="0"/>
                  <w:sz w:val="22"/>
                  <w:lang w:val="en-US"/>
                </w:rPr>
                <w:t>https://aceproject.org/ace-en/focus/heat/literature-review</w:t>
              </w:r>
            </w:hyperlink>
            <w:r w:rsidR="00833DF3" w:rsidRPr="002B049C">
              <w:rPr>
                <w:rStyle w:val="SubtleEmphasis"/>
                <w:rFonts w:eastAsiaTheme="minorEastAsia" w:cs="Times New Roman"/>
                <w:b w:val="0"/>
                <w:sz w:val="22"/>
                <w:szCs w:val="22"/>
                <w:lang w:val="en-US"/>
              </w:rPr>
              <w:t xml:space="preserve"> </w:t>
            </w:r>
            <w:r w:rsidR="005258B5" w:rsidRPr="002B049C">
              <w:rPr>
                <w:rFonts w:cs="Times New Roman"/>
                <w:i w:val="0"/>
                <w:color w:val="000000" w:themeColor="text1"/>
                <w:sz w:val="22"/>
                <w:lang w:val="en-US"/>
              </w:rPr>
              <w:t>(last access: 11 November 2024).</w:t>
            </w:r>
          </w:p>
          <w:p w14:paraId="615C5407" w14:textId="2D0A4C5E"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iCs/>
                <w:sz w:val="22"/>
                <w:lang w:val="en-US"/>
              </w:rPr>
              <w:t>Whitmore, K. (2008). Information Report on the Electronic Voting in the Finnish Municipal Elections. </w:t>
            </w:r>
            <w:r w:rsidRPr="002B049C">
              <w:rPr>
                <w:rFonts w:cs="Times New Roman"/>
                <w:iCs/>
                <w:sz w:val="22"/>
                <w:lang w:val="en-US"/>
              </w:rPr>
              <w:t>Council of Europe. Strasbourg: Council of Europe</w:t>
            </w:r>
            <w:r w:rsidRPr="002B049C">
              <w:rPr>
                <w:rFonts w:cs="Times New Roman"/>
                <w:i w:val="0"/>
                <w:iCs/>
                <w:sz w:val="22"/>
                <w:lang w:val="en-US"/>
              </w:rPr>
              <w:t xml:space="preserve">. </w:t>
            </w:r>
            <w:proofErr w:type="spellStart"/>
            <w:r w:rsidRPr="002B049C">
              <w:rPr>
                <w:rFonts w:cs="Times New Roman"/>
                <w:iCs/>
                <w:sz w:val="22"/>
                <w:lang w:val="en-US"/>
              </w:rPr>
              <w:t>Pridobljeno</w:t>
            </w:r>
            <w:proofErr w:type="spellEnd"/>
            <w:r w:rsidRPr="002B049C">
              <w:rPr>
                <w:rFonts w:cs="Times New Roman"/>
                <w:i w:val="0"/>
                <w:iCs/>
                <w:sz w:val="22"/>
                <w:lang w:val="en-US"/>
              </w:rPr>
              <w:t>, 10(5), 2019.</w:t>
            </w:r>
          </w:p>
        </w:tc>
      </w:tr>
      <w:tr w:rsidR="00833DF3" w:rsidRPr="0065052D" w14:paraId="568FAB22" w14:textId="77777777" w:rsidTr="005B276D">
        <w:trPr>
          <w:cantSplit/>
        </w:trPr>
        <w:tc>
          <w:tcPr>
            <w:tcW w:w="1413" w:type="dxa"/>
          </w:tcPr>
          <w:p w14:paraId="48970EB6"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lastRenderedPageBreak/>
              <w:t>France</w:t>
            </w:r>
          </w:p>
        </w:tc>
        <w:tc>
          <w:tcPr>
            <w:tcW w:w="7938" w:type="dxa"/>
          </w:tcPr>
          <w:p w14:paraId="50AA6460" w14:textId="4642FE93"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Many French citizens residing abroad that tried to vote online for the June 2022 election, a system error made it impossible for them to cast their vote, which generated frustration. Once of the main problems was that voters that had registered with a Yahoo email address never received the username needed to sign into the voting platform.</w:t>
            </w:r>
          </w:p>
        </w:tc>
        <w:tc>
          <w:tcPr>
            <w:tcW w:w="6095" w:type="dxa"/>
          </w:tcPr>
          <w:p w14:paraId="4EFA0D4F" w14:textId="77777777" w:rsidR="001036F2" w:rsidRPr="002B049C" w:rsidRDefault="001036F2" w:rsidP="001036F2">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Harrison, S., Vives, E., Gentile, G., &amp; </w:t>
            </w:r>
            <w:proofErr w:type="spellStart"/>
            <w:r w:rsidRPr="002B049C">
              <w:rPr>
                <w:rStyle w:val="SubtleEmphasis"/>
                <w:rFonts w:eastAsiaTheme="minorEastAsia" w:cs="Times New Roman"/>
                <w:b w:val="0"/>
                <w:i w:val="0"/>
                <w:sz w:val="22"/>
                <w:szCs w:val="22"/>
                <w:lang w:val="en-US"/>
              </w:rPr>
              <w:t>Bruter</w:t>
            </w:r>
            <w:proofErr w:type="spellEnd"/>
            <w:r w:rsidRPr="002B049C">
              <w:rPr>
                <w:rStyle w:val="SubtleEmphasis"/>
                <w:rFonts w:eastAsiaTheme="minorEastAsia" w:cs="Times New Roman"/>
                <w:b w:val="0"/>
                <w:i w:val="0"/>
                <w:sz w:val="22"/>
                <w:szCs w:val="22"/>
                <w:lang w:val="en-US"/>
              </w:rPr>
              <w:t xml:space="preserve">, M. (2023). </w:t>
            </w:r>
            <w:r w:rsidRPr="002B049C">
              <w:rPr>
                <w:rStyle w:val="SubtleEmphasis"/>
                <w:rFonts w:eastAsiaTheme="minorEastAsia" w:cs="Times New Roman"/>
                <w:b w:val="0"/>
                <w:sz w:val="22"/>
                <w:szCs w:val="22"/>
                <w:lang w:val="en-US"/>
              </w:rPr>
              <w:t>Study on E-Voting practices in the EU.</w:t>
            </w:r>
            <w:r w:rsidRPr="002B049C">
              <w:rPr>
                <w:rStyle w:val="SubtleEmphasis"/>
                <w:rFonts w:eastAsiaTheme="minorEastAsia" w:cs="Times New Roman"/>
                <w:b w:val="0"/>
                <w:i w:val="0"/>
                <w:sz w:val="22"/>
                <w:szCs w:val="22"/>
                <w:lang w:val="en-US"/>
              </w:rPr>
              <w:t xml:space="preserve"> European </w:t>
            </w:r>
            <w:proofErr w:type="spellStart"/>
            <w:r w:rsidRPr="002B049C">
              <w:rPr>
                <w:rStyle w:val="SubtleEmphasis"/>
                <w:rFonts w:eastAsiaTheme="minorEastAsia" w:cs="Times New Roman"/>
                <w:b w:val="0"/>
                <w:i w:val="0"/>
                <w:sz w:val="22"/>
                <w:szCs w:val="22"/>
                <w:lang w:val="en-US"/>
              </w:rPr>
              <w:t>Comission</w:t>
            </w:r>
            <w:proofErr w:type="spellEnd"/>
            <w:r w:rsidRPr="002B049C">
              <w:rPr>
                <w:rStyle w:val="SubtleEmphasis"/>
                <w:rFonts w:eastAsiaTheme="minorEastAsia" w:cs="Times New Roman"/>
                <w:b w:val="0"/>
                <w:i w:val="0"/>
                <w:sz w:val="22"/>
                <w:szCs w:val="22"/>
                <w:lang w:val="en-US"/>
              </w:rPr>
              <w:t>.</w:t>
            </w:r>
          </w:p>
          <w:p w14:paraId="69DD814A" w14:textId="77777777" w:rsidR="001036F2" w:rsidRPr="002B049C" w:rsidRDefault="00A735E3" w:rsidP="001036F2">
            <w:pPr>
              <w:rPr>
                <w:rStyle w:val="SubtleEmphasis"/>
                <w:rFonts w:eastAsiaTheme="minorEastAsia" w:cs="Times New Roman"/>
                <w:b w:val="0"/>
                <w:i w:val="0"/>
                <w:sz w:val="22"/>
                <w:szCs w:val="22"/>
                <w:lang w:val="en-US"/>
              </w:rPr>
            </w:pPr>
            <w:hyperlink r:id="rId98" w:history="1">
              <w:r w:rsidR="001036F2" w:rsidRPr="002B049C">
                <w:rPr>
                  <w:rStyle w:val="Hyperlink"/>
                  <w:rFonts w:cs="Times New Roman"/>
                  <w:i w:val="0"/>
                  <w:sz w:val="22"/>
                  <w:lang w:val="en-US"/>
                </w:rPr>
                <w:t>https://www.lse.ac.uk/business/consulting/assets/documents/study-on-e-voting-practices-in-the-eu-pdf.pdf</w:t>
              </w:r>
            </w:hyperlink>
            <w:r w:rsidR="001036F2" w:rsidRPr="002B049C">
              <w:rPr>
                <w:rStyle w:val="SubtleEmphasis"/>
                <w:rFonts w:eastAsiaTheme="minorEastAsia" w:cs="Times New Roman"/>
                <w:b w:val="0"/>
                <w:sz w:val="22"/>
                <w:szCs w:val="22"/>
                <w:lang w:val="en-US"/>
              </w:rPr>
              <w:t xml:space="preserve"> </w:t>
            </w:r>
          </w:p>
          <w:p w14:paraId="71B5DBCE" w14:textId="77777777" w:rsidR="001036F2" w:rsidRPr="002B049C" w:rsidRDefault="00A735E3" w:rsidP="001036F2">
            <w:pPr>
              <w:rPr>
                <w:rStyle w:val="SubtleEmphasis"/>
                <w:rFonts w:eastAsiaTheme="minorEastAsia" w:cs="Times New Roman"/>
                <w:b w:val="0"/>
                <w:i w:val="0"/>
                <w:sz w:val="22"/>
                <w:szCs w:val="22"/>
                <w:lang w:val="en-US"/>
              </w:rPr>
            </w:pPr>
            <w:hyperlink r:id="rId99" w:history="1">
              <w:r w:rsidR="001036F2" w:rsidRPr="002B049C">
                <w:rPr>
                  <w:rStyle w:val="Hyperlink"/>
                  <w:rFonts w:cs="Times New Roman"/>
                  <w:i w:val="0"/>
                  <w:sz w:val="22"/>
                  <w:lang w:val="en-US"/>
                </w:rPr>
                <w:t>https://www.tf1info.fr/politique/elections-legislatives-2022-des-francais-de-l-etranger-prives-de-vote-en-ligne-a-cause-d-un-bug-de-leur-adresse-mail-yahoo-2221413.html</w:t>
              </w:r>
            </w:hyperlink>
            <w:r w:rsidR="001036F2" w:rsidRPr="002B049C">
              <w:rPr>
                <w:rStyle w:val="SubtleEmphasis"/>
                <w:rFonts w:eastAsiaTheme="minorEastAsia" w:cs="Times New Roman"/>
                <w:b w:val="0"/>
                <w:sz w:val="22"/>
                <w:szCs w:val="22"/>
                <w:lang w:val="en-US"/>
              </w:rPr>
              <w:t xml:space="preserve"> </w:t>
            </w:r>
          </w:p>
          <w:p w14:paraId="68BE6B90" w14:textId="77777777" w:rsidR="001036F2" w:rsidRPr="0065052D" w:rsidRDefault="001036F2" w:rsidP="001036F2">
            <w:pPr>
              <w:rPr>
                <w:rStyle w:val="SubtleEmphasis"/>
                <w:rFonts w:eastAsiaTheme="minorEastAsia" w:cs="Times New Roman"/>
                <w:b w:val="0"/>
                <w:i w:val="0"/>
                <w:sz w:val="22"/>
                <w:szCs w:val="22"/>
              </w:rPr>
            </w:pPr>
            <w:r w:rsidRPr="002B049C">
              <w:rPr>
                <w:rStyle w:val="SubtleEmphasis"/>
                <w:rFonts w:eastAsiaTheme="minorEastAsia" w:cs="Times New Roman"/>
                <w:b w:val="0"/>
                <w:i w:val="0"/>
                <w:sz w:val="22"/>
                <w:szCs w:val="22"/>
                <w:lang w:val="en-US"/>
              </w:rPr>
              <w:t xml:space="preserve">Le Monde. (2022, June 3). </w:t>
            </w:r>
            <w:proofErr w:type="spellStart"/>
            <w:r w:rsidRPr="002B049C">
              <w:rPr>
                <w:rStyle w:val="SubtleEmphasis"/>
                <w:rFonts w:eastAsiaTheme="minorEastAsia" w:cs="Times New Roman"/>
                <w:b w:val="0"/>
                <w:sz w:val="22"/>
                <w:szCs w:val="22"/>
                <w:lang w:val="en-US"/>
              </w:rPr>
              <w:t>Élections</w:t>
            </w:r>
            <w:proofErr w:type="spellEnd"/>
            <w:r w:rsidRPr="002B049C">
              <w:rPr>
                <w:rStyle w:val="SubtleEmphasis"/>
                <w:rFonts w:eastAsiaTheme="minorEastAsia" w:cs="Times New Roman"/>
                <w:b w:val="0"/>
                <w:sz w:val="22"/>
                <w:szCs w:val="22"/>
                <w:lang w:val="en-US"/>
              </w:rPr>
              <w:t xml:space="preserve"> </w:t>
            </w:r>
            <w:proofErr w:type="spellStart"/>
            <w:r w:rsidRPr="002B049C">
              <w:rPr>
                <w:rStyle w:val="SubtleEmphasis"/>
                <w:rFonts w:eastAsiaTheme="minorEastAsia" w:cs="Times New Roman"/>
                <w:b w:val="0"/>
                <w:sz w:val="22"/>
                <w:szCs w:val="22"/>
                <w:lang w:val="en-US"/>
              </w:rPr>
              <w:t>législatives</w:t>
            </w:r>
            <w:proofErr w:type="spellEnd"/>
            <w:r w:rsidRPr="002B049C">
              <w:rPr>
                <w:rStyle w:val="SubtleEmphasis"/>
                <w:rFonts w:eastAsiaTheme="minorEastAsia" w:cs="Times New Roman"/>
                <w:b w:val="0"/>
                <w:sz w:val="22"/>
                <w:szCs w:val="22"/>
                <w:lang w:val="en-US"/>
              </w:rPr>
              <w:t xml:space="preserve"> 2022: les </w:t>
            </w:r>
            <w:proofErr w:type="spellStart"/>
            <w:r w:rsidRPr="002B049C">
              <w:rPr>
                <w:rStyle w:val="SubtleEmphasis"/>
                <w:rFonts w:eastAsiaTheme="minorEastAsia" w:cs="Times New Roman"/>
                <w:b w:val="0"/>
                <w:sz w:val="22"/>
                <w:szCs w:val="22"/>
                <w:lang w:val="en-US"/>
              </w:rPr>
              <w:t>taux</w:t>
            </w:r>
            <w:proofErr w:type="spellEnd"/>
            <w:r w:rsidRPr="002B049C">
              <w:rPr>
                <w:rStyle w:val="SubtleEmphasis"/>
                <w:rFonts w:eastAsiaTheme="minorEastAsia" w:cs="Times New Roman"/>
                <w:b w:val="0"/>
                <w:sz w:val="22"/>
                <w:szCs w:val="22"/>
                <w:lang w:val="en-US"/>
              </w:rPr>
              <w:t xml:space="preserve"> du vote des </w:t>
            </w:r>
            <w:proofErr w:type="spellStart"/>
            <w:r w:rsidRPr="002B049C">
              <w:rPr>
                <w:rStyle w:val="SubtleEmphasis"/>
                <w:rFonts w:eastAsiaTheme="minorEastAsia" w:cs="Times New Roman"/>
                <w:b w:val="0"/>
                <w:sz w:val="22"/>
                <w:szCs w:val="22"/>
                <w:lang w:val="en-US"/>
              </w:rPr>
              <w:t>Français</w:t>
            </w:r>
            <w:proofErr w:type="spellEnd"/>
            <w:r w:rsidRPr="002B049C">
              <w:rPr>
                <w:rStyle w:val="SubtleEmphasis"/>
                <w:rFonts w:eastAsiaTheme="minorEastAsia" w:cs="Times New Roman"/>
                <w:b w:val="0"/>
                <w:sz w:val="22"/>
                <w:szCs w:val="22"/>
                <w:lang w:val="en-US"/>
              </w:rPr>
              <w:t xml:space="preserve"> de </w:t>
            </w:r>
            <w:proofErr w:type="spellStart"/>
            <w:r w:rsidRPr="002B049C">
              <w:rPr>
                <w:rStyle w:val="SubtleEmphasis"/>
                <w:rFonts w:eastAsiaTheme="minorEastAsia" w:cs="Times New Roman"/>
                <w:b w:val="0"/>
                <w:sz w:val="22"/>
                <w:szCs w:val="22"/>
                <w:lang w:val="en-US"/>
              </w:rPr>
              <w:t>l’étranger</w:t>
            </w:r>
            <w:proofErr w:type="spellEnd"/>
            <w:r w:rsidRPr="002B049C">
              <w:rPr>
                <w:rStyle w:val="SubtleEmphasis"/>
                <w:rFonts w:eastAsiaTheme="minorEastAsia" w:cs="Times New Roman"/>
                <w:b w:val="0"/>
                <w:sz w:val="22"/>
                <w:szCs w:val="22"/>
                <w:lang w:val="en-US"/>
              </w:rPr>
              <w:t>. [2022 legislative elections: voting rates of French people abroad].</w:t>
            </w:r>
            <w:r w:rsidRPr="002B049C">
              <w:rPr>
                <w:rStyle w:val="SubtleEmphasis"/>
                <w:rFonts w:eastAsiaTheme="minorEastAsia" w:cs="Times New Roman"/>
                <w:b w:val="0"/>
                <w:i w:val="0"/>
                <w:sz w:val="22"/>
                <w:szCs w:val="22"/>
                <w:lang w:val="en-US"/>
              </w:rPr>
              <w:t xml:space="preserve"> </w:t>
            </w:r>
            <w:hyperlink r:id="rId100" w:history="1">
              <w:r w:rsidRPr="0065052D">
                <w:rPr>
                  <w:rStyle w:val="Hyperlink"/>
                  <w:rFonts w:cs="Times New Roman"/>
                  <w:i w:val="0"/>
                  <w:sz w:val="22"/>
                </w:rPr>
                <w:t>https://www.lemonde.fr/politique/article/2022/06/03/elections-legislatives-2022-les-rates-du-vote-des-francais-de-l-etranger_6128791_823448.html</w:t>
              </w:r>
            </w:hyperlink>
          </w:p>
          <w:p w14:paraId="6C316BB8" w14:textId="77777777" w:rsidR="001036F2" w:rsidRPr="0065052D" w:rsidRDefault="001036F2" w:rsidP="001036F2">
            <w:pPr>
              <w:rPr>
                <w:rStyle w:val="SubtleEmphasis"/>
                <w:rFonts w:eastAsiaTheme="minorEastAsia" w:cs="Times New Roman"/>
                <w:b w:val="0"/>
                <w:i w:val="0"/>
                <w:sz w:val="22"/>
                <w:szCs w:val="22"/>
              </w:rPr>
            </w:pPr>
            <w:proofErr w:type="spellStart"/>
            <w:r w:rsidRPr="002B049C">
              <w:rPr>
                <w:rFonts w:cs="Times New Roman"/>
                <w:i w:val="0"/>
                <w:iCs/>
                <w:sz w:val="22"/>
                <w:lang w:val="en-US"/>
              </w:rPr>
              <w:t>Législatives</w:t>
            </w:r>
            <w:proofErr w:type="spellEnd"/>
            <w:r w:rsidRPr="002B049C">
              <w:rPr>
                <w:rFonts w:cs="Times New Roman"/>
                <w:i w:val="0"/>
                <w:iCs/>
                <w:sz w:val="22"/>
                <w:lang w:val="en-US"/>
              </w:rPr>
              <w:t xml:space="preserve">. (June 3, 2022). </w:t>
            </w:r>
            <w:proofErr w:type="spellStart"/>
            <w:r w:rsidRPr="002B049C">
              <w:rPr>
                <w:rFonts w:cs="Times New Roman"/>
                <w:iCs/>
                <w:sz w:val="22"/>
                <w:lang w:val="en-US"/>
              </w:rPr>
              <w:t>Législatives</w:t>
            </w:r>
            <w:proofErr w:type="spellEnd"/>
            <w:r w:rsidRPr="002B049C">
              <w:rPr>
                <w:rFonts w:cs="Times New Roman"/>
                <w:iCs/>
                <w:sz w:val="22"/>
                <w:lang w:val="en-US"/>
              </w:rPr>
              <w:t xml:space="preserve"> </w:t>
            </w:r>
            <w:proofErr w:type="gramStart"/>
            <w:r w:rsidRPr="002B049C">
              <w:rPr>
                <w:rFonts w:cs="Times New Roman"/>
                <w:iCs/>
                <w:sz w:val="22"/>
                <w:lang w:val="en-US"/>
              </w:rPr>
              <w:t>2022 :</w:t>
            </w:r>
            <w:proofErr w:type="gramEnd"/>
            <w:r w:rsidRPr="002B049C">
              <w:rPr>
                <w:rFonts w:cs="Times New Roman"/>
                <w:iCs/>
                <w:sz w:val="22"/>
                <w:lang w:val="en-US"/>
              </w:rPr>
              <w:t xml:space="preserve"> les </w:t>
            </w:r>
            <w:proofErr w:type="spellStart"/>
            <w:r w:rsidRPr="002B049C">
              <w:rPr>
                <w:rFonts w:cs="Times New Roman"/>
                <w:iCs/>
                <w:sz w:val="22"/>
                <w:lang w:val="en-US"/>
              </w:rPr>
              <w:t>ratés</w:t>
            </w:r>
            <w:proofErr w:type="spellEnd"/>
            <w:r w:rsidRPr="002B049C">
              <w:rPr>
                <w:rFonts w:cs="Times New Roman"/>
                <w:iCs/>
                <w:sz w:val="22"/>
                <w:lang w:val="en-US"/>
              </w:rPr>
              <w:t xml:space="preserve"> du vote </w:t>
            </w:r>
            <w:proofErr w:type="spellStart"/>
            <w:r w:rsidRPr="002B049C">
              <w:rPr>
                <w:rFonts w:cs="Times New Roman"/>
                <w:iCs/>
                <w:sz w:val="22"/>
                <w:lang w:val="en-US"/>
              </w:rPr>
              <w:t>électronique</w:t>
            </w:r>
            <w:proofErr w:type="spellEnd"/>
            <w:r w:rsidRPr="002B049C">
              <w:rPr>
                <w:rFonts w:cs="Times New Roman"/>
                <w:iCs/>
                <w:sz w:val="22"/>
                <w:lang w:val="en-US"/>
              </w:rPr>
              <w:t xml:space="preserve"> des </w:t>
            </w:r>
            <w:proofErr w:type="spellStart"/>
            <w:r w:rsidRPr="002B049C">
              <w:rPr>
                <w:rFonts w:cs="Times New Roman"/>
                <w:iCs/>
                <w:sz w:val="22"/>
                <w:lang w:val="en-US"/>
              </w:rPr>
              <w:t>Français</w:t>
            </w:r>
            <w:proofErr w:type="spellEnd"/>
            <w:r w:rsidRPr="002B049C">
              <w:rPr>
                <w:rFonts w:cs="Times New Roman"/>
                <w:iCs/>
                <w:sz w:val="22"/>
                <w:lang w:val="en-US"/>
              </w:rPr>
              <w:t xml:space="preserve"> de </w:t>
            </w:r>
            <w:proofErr w:type="spellStart"/>
            <w:r w:rsidRPr="002B049C">
              <w:rPr>
                <w:rFonts w:cs="Times New Roman"/>
                <w:iCs/>
                <w:sz w:val="22"/>
                <w:lang w:val="en-US"/>
              </w:rPr>
              <w:t>l’étranger</w:t>
            </w:r>
            <w:proofErr w:type="spellEnd"/>
            <w:r w:rsidRPr="002B049C">
              <w:rPr>
                <w:rFonts w:cs="Times New Roman"/>
                <w:iCs/>
                <w:sz w:val="22"/>
                <w:lang w:val="en-US"/>
              </w:rPr>
              <w:t xml:space="preserve"> [2022 Legislative Elections: The Failures of Electronic Voting by French People Abroad]. </w:t>
            </w:r>
            <w:hyperlink r:id="rId101" w:history="1">
              <w:r w:rsidRPr="0065052D">
                <w:rPr>
                  <w:rStyle w:val="Hyperlink"/>
                  <w:rFonts w:cs="Times New Roman"/>
                  <w:i w:val="0"/>
                  <w:sz w:val="22"/>
                </w:rPr>
                <w:t>https://www.lemonde.fr/politique/article/2022/06/03/elections-legislatives-2022-les-rates-du-vote-des-francais-de-l-etranger_6128791_823448.html</w:t>
              </w:r>
            </w:hyperlink>
            <w:r w:rsidRPr="0065052D">
              <w:rPr>
                <w:rStyle w:val="SubtleEmphasis"/>
                <w:rFonts w:eastAsiaTheme="minorEastAsia" w:cs="Times New Roman"/>
                <w:b w:val="0"/>
                <w:sz w:val="22"/>
                <w:szCs w:val="22"/>
              </w:rPr>
              <w:t xml:space="preserve"> </w:t>
            </w:r>
          </w:p>
          <w:p w14:paraId="3EFE6E13" w14:textId="77777777" w:rsidR="001036F2" w:rsidRPr="002B049C" w:rsidRDefault="001036F2" w:rsidP="001036F2">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Reuters. (</w:t>
            </w:r>
            <w:r w:rsidRPr="002B049C">
              <w:rPr>
                <w:rFonts w:cs="Times New Roman"/>
                <w:i w:val="0"/>
                <w:sz w:val="22"/>
                <w:lang w:val="en-US"/>
              </w:rPr>
              <w:t>March 6, 2017).</w:t>
            </w:r>
            <w:r w:rsidRPr="002B049C">
              <w:rPr>
                <w:rFonts w:cs="Times New Roman"/>
                <w:sz w:val="22"/>
                <w:lang w:val="en-US"/>
              </w:rPr>
              <w:t xml:space="preserve"> </w:t>
            </w:r>
            <w:r w:rsidRPr="002B049C">
              <w:rPr>
                <w:rStyle w:val="SubtleEmphasis"/>
                <w:rFonts w:eastAsiaTheme="minorEastAsia" w:cs="Times New Roman"/>
                <w:b w:val="0"/>
                <w:sz w:val="22"/>
                <w:szCs w:val="22"/>
                <w:lang w:val="en-US"/>
              </w:rPr>
              <w:t>France drops electronic voting for citizens abroad over cybersecurity fears</w:t>
            </w:r>
            <w:r w:rsidRPr="002B049C">
              <w:rPr>
                <w:rStyle w:val="SubtleEmphasis"/>
                <w:rFonts w:eastAsiaTheme="minorEastAsia" w:cs="Times New Roman"/>
                <w:b w:val="0"/>
                <w:i w:val="0"/>
                <w:sz w:val="22"/>
                <w:szCs w:val="22"/>
                <w:lang w:val="en-US"/>
              </w:rPr>
              <w:t xml:space="preserve">. </w:t>
            </w:r>
            <w:hyperlink r:id="rId102" w:history="1">
              <w:r w:rsidRPr="002B049C">
                <w:rPr>
                  <w:rStyle w:val="Hyperlink"/>
                  <w:rFonts w:cs="Times New Roman"/>
                  <w:i w:val="0"/>
                  <w:sz w:val="22"/>
                  <w:lang w:val="en-US"/>
                </w:rPr>
                <w:t>https://www.reuters.com/article/idUSKBN16D234/</w:t>
              </w:r>
            </w:hyperlink>
            <w:r w:rsidRPr="002B049C">
              <w:rPr>
                <w:rStyle w:val="SubtleEmphasis"/>
                <w:rFonts w:eastAsiaTheme="minorEastAsia" w:cs="Times New Roman"/>
                <w:b w:val="0"/>
                <w:sz w:val="22"/>
                <w:szCs w:val="22"/>
                <w:lang w:val="en-US"/>
              </w:rPr>
              <w:t xml:space="preserve"> </w:t>
            </w:r>
          </w:p>
          <w:p w14:paraId="3628CEBB" w14:textId="41D1AF09" w:rsidR="00833DF3" w:rsidRPr="002B049C" w:rsidRDefault="001036F2" w:rsidP="001036F2">
            <w:pPr>
              <w:rPr>
                <w:rStyle w:val="SubtleEmphasis"/>
                <w:rFonts w:eastAsiaTheme="minorEastAsia" w:cs="Times New Roman"/>
                <w:b w:val="0"/>
                <w:i w:val="0"/>
                <w:sz w:val="22"/>
                <w:szCs w:val="22"/>
                <w:lang w:val="en-US"/>
              </w:rPr>
            </w:pPr>
            <w:r w:rsidRPr="002B049C">
              <w:rPr>
                <w:rFonts w:cs="Times New Roman"/>
                <w:bCs/>
                <w:i w:val="0"/>
                <w:iCs/>
                <w:sz w:val="22"/>
                <w:lang w:val="en-US"/>
              </w:rPr>
              <w:t>TF1 Info. (May 30, 2022).</w:t>
            </w:r>
            <w:r w:rsidRPr="002B049C">
              <w:rPr>
                <w:rFonts w:cs="Times New Roman"/>
                <w:i w:val="0"/>
                <w:sz w:val="22"/>
                <w:lang w:val="en-US"/>
              </w:rPr>
              <w:t xml:space="preserve"> </w:t>
            </w:r>
            <w:proofErr w:type="spellStart"/>
            <w:proofErr w:type="gramStart"/>
            <w:r w:rsidRPr="002B049C">
              <w:rPr>
                <w:rFonts w:cs="Times New Roman"/>
                <w:bCs/>
                <w:iCs/>
                <w:sz w:val="22"/>
                <w:lang w:val="en-US"/>
              </w:rPr>
              <w:t>Législatives</w:t>
            </w:r>
            <w:proofErr w:type="spellEnd"/>
            <w:r w:rsidRPr="002B049C">
              <w:rPr>
                <w:rFonts w:cs="Times New Roman"/>
                <w:bCs/>
                <w:iCs/>
                <w:sz w:val="22"/>
                <w:lang w:val="en-US"/>
              </w:rPr>
              <w:t xml:space="preserve"> :</w:t>
            </w:r>
            <w:proofErr w:type="gramEnd"/>
            <w:r w:rsidRPr="002B049C">
              <w:rPr>
                <w:rFonts w:cs="Times New Roman"/>
                <w:bCs/>
                <w:iCs/>
                <w:sz w:val="22"/>
                <w:lang w:val="en-US"/>
              </w:rPr>
              <w:t xml:space="preserve"> des </w:t>
            </w:r>
            <w:proofErr w:type="spellStart"/>
            <w:r w:rsidRPr="002B049C">
              <w:rPr>
                <w:rFonts w:cs="Times New Roman"/>
                <w:bCs/>
                <w:iCs/>
                <w:sz w:val="22"/>
                <w:lang w:val="en-US"/>
              </w:rPr>
              <w:t>Français</w:t>
            </w:r>
            <w:proofErr w:type="spellEnd"/>
            <w:r w:rsidRPr="002B049C">
              <w:rPr>
                <w:rFonts w:cs="Times New Roman"/>
                <w:bCs/>
                <w:iCs/>
                <w:sz w:val="22"/>
                <w:lang w:val="en-US"/>
              </w:rPr>
              <w:t xml:space="preserve"> de </w:t>
            </w:r>
            <w:proofErr w:type="spellStart"/>
            <w:r w:rsidRPr="002B049C">
              <w:rPr>
                <w:rFonts w:cs="Times New Roman"/>
                <w:bCs/>
                <w:iCs/>
                <w:sz w:val="22"/>
                <w:lang w:val="en-US"/>
              </w:rPr>
              <w:t>l'étranger</w:t>
            </w:r>
            <w:proofErr w:type="spellEnd"/>
            <w:r w:rsidRPr="002B049C">
              <w:rPr>
                <w:rFonts w:cs="Times New Roman"/>
                <w:bCs/>
                <w:iCs/>
                <w:sz w:val="22"/>
                <w:lang w:val="en-US"/>
              </w:rPr>
              <w:t xml:space="preserve"> </w:t>
            </w:r>
            <w:proofErr w:type="spellStart"/>
            <w:r w:rsidRPr="002B049C">
              <w:rPr>
                <w:rFonts w:cs="Times New Roman"/>
                <w:bCs/>
                <w:iCs/>
                <w:sz w:val="22"/>
                <w:lang w:val="en-US"/>
              </w:rPr>
              <w:t>privés</w:t>
            </w:r>
            <w:proofErr w:type="spellEnd"/>
            <w:r w:rsidRPr="002B049C">
              <w:rPr>
                <w:rFonts w:cs="Times New Roman"/>
                <w:bCs/>
                <w:iCs/>
                <w:sz w:val="22"/>
                <w:lang w:val="en-US"/>
              </w:rPr>
              <w:t xml:space="preserve"> de vote </w:t>
            </w:r>
            <w:proofErr w:type="spellStart"/>
            <w:r w:rsidRPr="002B049C">
              <w:rPr>
                <w:rFonts w:cs="Times New Roman"/>
                <w:bCs/>
                <w:iCs/>
                <w:sz w:val="22"/>
                <w:lang w:val="en-US"/>
              </w:rPr>
              <w:t>en</w:t>
            </w:r>
            <w:proofErr w:type="spellEnd"/>
            <w:r w:rsidRPr="002B049C">
              <w:rPr>
                <w:rFonts w:cs="Times New Roman"/>
                <w:bCs/>
                <w:iCs/>
                <w:sz w:val="22"/>
                <w:lang w:val="en-US"/>
              </w:rPr>
              <w:t xml:space="preserve"> </w:t>
            </w:r>
            <w:proofErr w:type="spellStart"/>
            <w:r w:rsidRPr="002B049C">
              <w:rPr>
                <w:rFonts w:cs="Times New Roman"/>
                <w:bCs/>
                <w:iCs/>
                <w:sz w:val="22"/>
                <w:lang w:val="en-US"/>
              </w:rPr>
              <w:t>ligne</w:t>
            </w:r>
            <w:proofErr w:type="spellEnd"/>
            <w:r w:rsidRPr="002B049C">
              <w:rPr>
                <w:rFonts w:cs="Times New Roman"/>
                <w:bCs/>
                <w:iCs/>
                <w:sz w:val="22"/>
                <w:lang w:val="en-US"/>
              </w:rPr>
              <w:t xml:space="preserve"> à cause de </w:t>
            </w:r>
            <w:proofErr w:type="spellStart"/>
            <w:r w:rsidRPr="002B049C">
              <w:rPr>
                <w:rFonts w:cs="Times New Roman"/>
                <w:bCs/>
                <w:iCs/>
                <w:sz w:val="22"/>
                <w:lang w:val="en-US"/>
              </w:rPr>
              <w:t>leur</w:t>
            </w:r>
            <w:proofErr w:type="spellEnd"/>
            <w:r w:rsidRPr="002B049C">
              <w:rPr>
                <w:rFonts w:cs="Times New Roman"/>
                <w:bCs/>
                <w:iCs/>
                <w:sz w:val="22"/>
                <w:lang w:val="en-US"/>
              </w:rPr>
              <w:t xml:space="preserve"> </w:t>
            </w:r>
            <w:proofErr w:type="spellStart"/>
            <w:r w:rsidRPr="002B049C">
              <w:rPr>
                <w:rFonts w:cs="Times New Roman"/>
                <w:bCs/>
                <w:iCs/>
                <w:sz w:val="22"/>
                <w:lang w:val="en-US"/>
              </w:rPr>
              <w:t>adresse</w:t>
            </w:r>
            <w:proofErr w:type="spellEnd"/>
            <w:r w:rsidRPr="002B049C">
              <w:rPr>
                <w:rFonts w:cs="Times New Roman"/>
                <w:bCs/>
                <w:iCs/>
                <w:sz w:val="22"/>
                <w:lang w:val="en-US"/>
              </w:rPr>
              <w:t xml:space="preserve"> mail.[Legislative: French people living abroad deprived of online voting because of their email address]</w:t>
            </w:r>
          </w:p>
        </w:tc>
      </w:tr>
      <w:tr w:rsidR="00833DF3" w:rsidRPr="0065052D" w14:paraId="55E812A6" w14:textId="77777777" w:rsidTr="005B276D">
        <w:trPr>
          <w:cantSplit/>
        </w:trPr>
        <w:tc>
          <w:tcPr>
            <w:tcW w:w="1413" w:type="dxa"/>
          </w:tcPr>
          <w:p w14:paraId="60A510F7"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Germany</w:t>
            </w:r>
          </w:p>
        </w:tc>
        <w:tc>
          <w:tcPr>
            <w:tcW w:w="7938" w:type="dxa"/>
          </w:tcPr>
          <w:p w14:paraId="1C52E8F4" w14:textId="1446D2E0"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33BF8899"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Cs/>
                <w:sz w:val="22"/>
                <w:lang w:val="en-US"/>
              </w:rPr>
              <w:t>Most of the concerns regarding e-voting in Germany have centered around theoretical vulnerabilities, legal challenges, and issues of voter confidence and transparency, rather than actual interruptions caused by technical failures or cyber intrusions during elections.</w:t>
            </w:r>
          </w:p>
        </w:tc>
      </w:tr>
      <w:tr w:rsidR="00833DF3" w:rsidRPr="002B049C" w14:paraId="4A032E7B" w14:textId="77777777" w:rsidTr="005B276D">
        <w:trPr>
          <w:cantSplit/>
        </w:trPr>
        <w:tc>
          <w:tcPr>
            <w:tcW w:w="1413" w:type="dxa"/>
          </w:tcPr>
          <w:p w14:paraId="43204591"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Greece</w:t>
            </w:r>
          </w:p>
        </w:tc>
        <w:tc>
          <w:tcPr>
            <w:tcW w:w="7938" w:type="dxa"/>
          </w:tcPr>
          <w:p w14:paraId="00346C2E" w14:textId="281AD8DB"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7626CFEA" w14:textId="56EB8BF7"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2D3B156A" w14:textId="77777777" w:rsidTr="005B276D">
        <w:trPr>
          <w:cantSplit/>
        </w:trPr>
        <w:tc>
          <w:tcPr>
            <w:tcW w:w="1413" w:type="dxa"/>
          </w:tcPr>
          <w:p w14:paraId="771B1140"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Hungary</w:t>
            </w:r>
          </w:p>
        </w:tc>
        <w:tc>
          <w:tcPr>
            <w:tcW w:w="7938" w:type="dxa"/>
          </w:tcPr>
          <w:p w14:paraId="098536EA" w14:textId="573DDC80"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5698567E" w14:textId="04E44519" w:rsidR="00833DF3" w:rsidRPr="002B049C" w:rsidRDefault="00833DF3" w:rsidP="00051340">
            <w:pPr>
              <w:rPr>
                <w:rStyle w:val="SubtleEmphasis"/>
                <w:rFonts w:eastAsiaTheme="minorEastAsia" w:cs="Times New Roman"/>
                <w:b w:val="0"/>
                <w:i w:val="0"/>
                <w:sz w:val="22"/>
                <w:szCs w:val="22"/>
                <w:lang w:val="en-US"/>
              </w:rPr>
            </w:pPr>
          </w:p>
        </w:tc>
      </w:tr>
      <w:tr w:rsidR="00833DF3" w:rsidRPr="002B049C" w14:paraId="2CC1AE08" w14:textId="77777777" w:rsidTr="005B276D">
        <w:trPr>
          <w:cantSplit/>
        </w:trPr>
        <w:tc>
          <w:tcPr>
            <w:tcW w:w="1413" w:type="dxa"/>
          </w:tcPr>
          <w:p w14:paraId="4EB13DBA"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t>Iceland</w:t>
            </w:r>
          </w:p>
        </w:tc>
        <w:tc>
          <w:tcPr>
            <w:tcW w:w="7938" w:type="dxa"/>
          </w:tcPr>
          <w:p w14:paraId="1D2060C6" w14:textId="399716BF" w:rsidR="00833DF3" w:rsidRPr="002B049C" w:rsidRDefault="00833DF3"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7E2D5924" w14:textId="3327C151" w:rsidR="00833DF3" w:rsidRPr="002B049C" w:rsidRDefault="00833DF3" w:rsidP="00833DF3">
            <w:pPr>
              <w:rPr>
                <w:rStyle w:val="SubtleEmphasis"/>
                <w:rFonts w:eastAsiaTheme="minorEastAsia" w:cs="Times New Roman"/>
                <w:b w:val="0"/>
                <w:i w:val="0"/>
                <w:sz w:val="22"/>
                <w:szCs w:val="22"/>
                <w:lang w:val="en-US"/>
              </w:rPr>
            </w:pPr>
          </w:p>
        </w:tc>
      </w:tr>
      <w:tr w:rsidR="00833DF3" w:rsidRPr="002B049C" w14:paraId="14EA337B" w14:textId="77777777" w:rsidTr="005B276D">
        <w:trPr>
          <w:cantSplit/>
        </w:trPr>
        <w:tc>
          <w:tcPr>
            <w:tcW w:w="1413" w:type="dxa"/>
          </w:tcPr>
          <w:p w14:paraId="1D3E3303" w14:textId="77777777" w:rsidR="00833DF3" w:rsidRPr="002B049C" w:rsidRDefault="00833DF3" w:rsidP="00051340">
            <w:pPr>
              <w:rPr>
                <w:rStyle w:val="SubtleEmphasis"/>
                <w:rFonts w:eastAsiaTheme="minorEastAsia" w:cs="Times New Roman"/>
                <w:b w:val="0"/>
                <w:i w:val="0"/>
                <w:sz w:val="22"/>
                <w:szCs w:val="22"/>
                <w:lang w:val="en-US"/>
              </w:rPr>
            </w:pPr>
            <w:r w:rsidRPr="002B049C">
              <w:rPr>
                <w:rFonts w:cs="Times New Roman"/>
                <w:i w:val="0"/>
                <w:sz w:val="22"/>
                <w:lang w:val="en-US"/>
              </w:rPr>
              <w:lastRenderedPageBreak/>
              <w:t>Ireland</w:t>
            </w:r>
          </w:p>
        </w:tc>
        <w:tc>
          <w:tcPr>
            <w:tcW w:w="7938" w:type="dxa"/>
          </w:tcPr>
          <w:p w14:paraId="1C4673EE" w14:textId="06AFB8F3" w:rsidR="00833DF3"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31C1B82A" w14:textId="77777777" w:rsidR="003757F9" w:rsidRPr="002B049C" w:rsidRDefault="003757F9" w:rsidP="003757F9">
            <w:pPr>
              <w:rPr>
                <w:rStyle w:val="SubtleEmphasis"/>
                <w:rFonts w:eastAsiaTheme="minorEastAsia" w:cs="Times New Roman"/>
                <w:b w:val="0"/>
                <w:i w:val="0"/>
                <w:sz w:val="22"/>
                <w:szCs w:val="22"/>
                <w:lang w:val="en-US"/>
              </w:rPr>
            </w:pPr>
            <w:proofErr w:type="spellStart"/>
            <w:r w:rsidRPr="002B049C">
              <w:rPr>
                <w:rFonts w:cs="Times New Roman"/>
                <w:i w:val="0"/>
                <w:iCs/>
                <w:sz w:val="22"/>
                <w:lang w:val="en-US"/>
              </w:rPr>
              <w:t>Lundell</w:t>
            </w:r>
            <w:proofErr w:type="spellEnd"/>
            <w:r w:rsidRPr="002B049C">
              <w:rPr>
                <w:rFonts w:cs="Times New Roman"/>
                <w:i w:val="0"/>
                <w:iCs/>
                <w:sz w:val="22"/>
                <w:lang w:val="en-US"/>
              </w:rPr>
              <w:t>, J. (2007). Second report of the Irish Commission on electronic voting. </w:t>
            </w:r>
            <w:r w:rsidRPr="002B049C">
              <w:rPr>
                <w:rFonts w:cs="Times New Roman"/>
                <w:iCs/>
                <w:sz w:val="22"/>
                <w:lang w:val="en-US"/>
              </w:rPr>
              <w:t>Voting matters</w:t>
            </w:r>
            <w:r w:rsidRPr="002B049C">
              <w:rPr>
                <w:rFonts w:cs="Times New Roman"/>
                <w:i w:val="0"/>
                <w:iCs/>
                <w:sz w:val="22"/>
                <w:lang w:val="en-US"/>
              </w:rPr>
              <w:t>, 23, 13-17.</w:t>
            </w:r>
          </w:p>
          <w:p w14:paraId="515715BF" w14:textId="6FC2EB69" w:rsidR="00833DF3" w:rsidRPr="002B049C" w:rsidRDefault="003757F9" w:rsidP="003757F9">
            <w:pPr>
              <w:rPr>
                <w:rStyle w:val="SubtleEmphasis"/>
                <w:rFonts w:eastAsiaTheme="minorEastAsia" w:cs="Times New Roman"/>
                <w:b w:val="0"/>
                <w:i w:val="0"/>
                <w:sz w:val="22"/>
                <w:szCs w:val="22"/>
                <w:lang w:val="en-US"/>
              </w:rPr>
            </w:pPr>
            <w:r w:rsidRPr="002B049C">
              <w:rPr>
                <w:rFonts w:cs="Times New Roman"/>
                <w:i w:val="0"/>
                <w:iCs/>
                <w:sz w:val="22"/>
                <w:lang w:val="en-US"/>
              </w:rPr>
              <w:t>Paris, M. (2004).</w:t>
            </w:r>
            <w:r w:rsidRPr="002B049C">
              <w:rPr>
                <w:rFonts w:cs="Times New Roman"/>
                <w:iCs/>
                <w:sz w:val="22"/>
                <w:lang w:val="en-US"/>
              </w:rPr>
              <w:t xml:space="preserve"> </w:t>
            </w:r>
            <w:r w:rsidRPr="002B049C">
              <w:rPr>
                <w:rFonts w:cs="Times New Roman"/>
                <w:i w:val="0"/>
                <w:iCs/>
                <w:sz w:val="22"/>
                <w:lang w:val="en-US"/>
              </w:rPr>
              <w:t>Accessible democracy and electronic voting in the republic of Ireland</w:t>
            </w:r>
            <w:r w:rsidRPr="002B049C">
              <w:rPr>
                <w:rFonts w:cs="Times New Roman"/>
                <w:iCs/>
                <w:sz w:val="22"/>
                <w:lang w:val="en-US"/>
              </w:rPr>
              <w:t>. Information Technology and Disabilities, </w:t>
            </w:r>
            <w:r w:rsidRPr="002B049C">
              <w:rPr>
                <w:rFonts w:cs="Times New Roman"/>
                <w:i w:val="0"/>
                <w:iCs/>
                <w:sz w:val="22"/>
                <w:lang w:val="en-US"/>
              </w:rPr>
              <w:t>10</w:t>
            </w:r>
            <w:r w:rsidRPr="002B049C">
              <w:rPr>
                <w:rFonts w:cs="Times New Roman"/>
                <w:iCs/>
                <w:sz w:val="22"/>
                <w:lang w:val="en-US"/>
              </w:rPr>
              <w:t>(2).</w:t>
            </w:r>
          </w:p>
        </w:tc>
      </w:tr>
      <w:tr w:rsidR="00327DE9" w:rsidRPr="002B049C" w14:paraId="3F50B668" w14:textId="77777777" w:rsidTr="005B276D">
        <w:trPr>
          <w:cantSplit/>
        </w:trPr>
        <w:tc>
          <w:tcPr>
            <w:tcW w:w="1413" w:type="dxa"/>
          </w:tcPr>
          <w:p w14:paraId="77C5A928"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Israel</w:t>
            </w:r>
          </w:p>
        </w:tc>
        <w:tc>
          <w:tcPr>
            <w:tcW w:w="7938" w:type="dxa"/>
          </w:tcPr>
          <w:p w14:paraId="72025137" w14:textId="40B78D5C"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5DF29BD2" w14:textId="6A7465DA"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6AC7C055" w14:textId="77777777" w:rsidTr="005B276D">
        <w:trPr>
          <w:cantSplit/>
        </w:trPr>
        <w:tc>
          <w:tcPr>
            <w:tcW w:w="1413" w:type="dxa"/>
          </w:tcPr>
          <w:p w14:paraId="16729BEF"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Italy</w:t>
            </w:r>
          </w:p>
        </w:tc>
        <w:tc>
          <w:tcPr>
            <w:tcW w:w="7938" w:type="dxa"/>
          </w:tcPr>
          <w:p w14:paraId="690B0E6F" w14:textId="7D0A2F9A"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683595FC" w14:textId="02B6EECD"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1284D774" w14:textId="77777777" w:rsidTr="005B276D">
        <w:trPr>
          <w:cantSplit/>
        </w:trPr>
        <w:tc>
          <w:tcPr>
            <w:tcW w:w="1413" w:type="dxa"/>
          </w:tcPr>
          <w:p w14:paraId="0C2A6A47"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Japan</w:t>
            </w:r>
          </w:p>
        </w:tc>
        <w:tc>
          <w:tcPr>
            <w:tcW w:w="7938" w:type="dxa"/>
          </w:tcPr>
          <w:p w14:paraId="50D85E71" w14:textId="77777777"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A law on special voting methods using electromagnetic voting machines for elections of local government assemblies and heads took effect on February 1, 2002. In</w:t>
            </w:r>
          </w:p>
          <w:p w14:paraId="6C2AE886" w14:textId="78188E61" w:rsidR="00327DE9" w:rsidRPr="002B049C" w:rsidRDefault="00327DE9" w:rsidP="00545B02">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response, Okayama Prefecture’s </w:t>
            </w:r>
            <w:proofErr w:type="spellStart"/>
            <w:r w:rsidRPr="002B049C">
              <w:rPr>
                <w:rStyle w:val="SubtleEmphasis"/>
                <w:rFonts w:eastAsiaTheme="minorEastAsia" w:cs="Times New Roman"/>
                <w:b w:val="0"/>
                <w:i w:val="0"/>
                <w:sz w:val="22"/>
                <w:szCs w:val="22"/>
                <w:lang w:val="en-US"/>
              </w:rPr>
              <w:t>Niimi</w:t>
            </w:r>
            <w:proofErr w:type="spellEnd"/>
            <w:r w:rsidRPr="002B049C">
              <w:rPr>
                <w:rStyle w:val="SubtleEmphasis"/>
                <w:rFonts w:eastAsiaTheme="minorEastAsia" w:cs="Times New Roman"/>
                <w:b w:val="0"/>
                <w:i w:val="0"/>
                <w:sz w:val="22"/>
                <w:szCs w:val="22"/>
                <w:lang w:val="en-US"/>
              </w:rPr>
              <w:t xml:space="preserve"> city became Japan’s first municipality to implement electronic voting for mayoral and assembly elections on June 23 of that year. In</w:t>
            </w:r>
            <w:r w:rsidR="00545B02" w:rsidRPr="002B049C">
              <w:rPr>
                <w:rStyle w:val="SubtleEmphasis"/>
                <w:rFonts w:eastAsiaTheme="minorEastAsia" w:cs="Times New Roman"/>
                <w:b w:val="0"/>
                <w:i w:val="0"/>
                <w:sz w:val="22"/>
                <w:szCs w:val="22"/>
                <w:lang w:val="en-US"/>
              </w:rPr>
              <w:t xml:space="preserve"> </w:t>
            </w:r>
            <w:r w:rsidRPr="002B049C">
              <w:rPr>
                <w:rStyle w:val="SubtleEmphasis"/>
                <w:rFonts w:eastAsiaTheme="minorEastAsia" w:cs="Times New Roman"/>
                <w:b w:val="0"/>
                <w:i w:val="0"/>
                <w:sz w:val="22"/>
                <w:szCs w:val="22"/>
                <w:lang w:val="en-US"/>
              </w:rPr>
              <w:t>an accident, however, voting machines failed to accept voting cards (Asahi Shimbun,</w:t>
            </w:r>
            <w:r w:rsidR="00545B02" w:rsidRPr="002B049C">
              <w:rPr>
                <w:rStyle w:val="SubtleEmphasis"/>
                <w:rFonts w:eastAsiaTheme="minorEastAsia" w:cs="Times New Roman"/>
                <w:b w:val="0"/>
                <w:i w:val="0"/>
                <w:sz w:val="22"/>
                <w:szCs w:val="22"/>
                <w:lang w:val="en-US"/>
              </w:rPr>
              <w:t xml:space="preserve"> </w:t>
            </w:r>
            <w:r w:rsidRPr="002B049C">
              <w:rPr>
                <w:rStyle w:val="SubtleEmphasis"/>
                <w:rFonts w:eastAsiaTheme="minorEastAsia" w:cs="Times New Roman"/>
                <w:b w:val="0"/>
                <w:i w:val="0"/>
                <w:sz w:val="22"/>
                <w:szCs w:val="22"/>
                <w:lang w:val="en-US"/>
              </w:rPr>
              <w:t xml:space="preserve">June 24, 2002, 3). In electronic voting in Gifu Prefecture’s </w:t>
            </w:r>
            <w:proofErr w:type="spellStart"/>
            <w:r w:rsidRPr="002B049C">
              <w:rPr>
                <w:rStyle w:val="SubtleEmphasis"/>
                <w:rFonts w:eastAsiaTheme="minorEastAsia" w:cs="Times New Roman"/>
                <w:b w:val="0"/>
                <w:i w:val="0"/>
                <w:sz w:val="22"/>
                <w:szCs w:val="22"/>
                <w:lang w:val="en-US"/>
              </w:rPr>
              <w:t>Kani</w:t>
            </w:r>
            <w:proofErr w:type="spellEnd"/>
            <w:r w:rsidRPr="002B049C">
              <w:rPr>
                <w:rStyle w:val="SubtleEmphasis"/>
                <w:rFonts w:eastAsiaTheme="minorEastAsia" w:cs="Times New Roman"/>
                <w:b w:val="0"/>
                <w:i w:val="0"/>
                <w:sz w:val="22"/>
                <w:szCs w:val="22"/>
                <w:lang w:val="en-US"/>
              </w:rPr>
              <w:t xml:space="preserve"> city on July 20, </w:t>
            </w:r>
            <w:proofErr w:type="gramStart"/>
            <w:r w:rsidRPr="002B049C">
              <w:rPr>
                <w:rStyle w:val="SubtleEmphasis"/>
                <w:rFonts w:eastAsiaTheme="minorEastAsia" w:cs="Times New Roman"/>
                <w:b w:val="0"/>
                <w:i w:val="0"/>
                <w:sz w:val="22"/>
                <w:szCs w:val="22"/>
                <w:lang w:val="en-US"/>
              </w:rPr>
              <w:t>2003,voting</w:t>
            </w:r>
            <w:proofErr w:type="gramEnd"/>
            <w:r w:rsidRPr="002B049C">
              <w:rPr>
                <w:rStyle w:val="SubtleEmphasis"/>
                <w:rFonts w:eastAsiaTheme="minorEastAsia" w:cs="Times New Roman"/>
                <w:b w:val="0"/>
                <w:i w:val="0"/>
                <w:sz w:val="22"/>
                <w:szCs w:val="22"/>
                <w:lang w:val="en-US"/>
              </w:rPr>
              <w:t xml:space="preserve"> machines went out of order, forcing suspension of voting at all voting sites.</w:t>
            </w:r>
          </w:p>
        </w:tc>
        <w:tc>
          <w:tcPr>
            <w:tcW w:w="6095" w:type="dxa"/>
          </w:tcPr>
          <w:p w14:paraId="45275F6E"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iCs/>
                <w:sz w:val="22"/>
                <w:lang w:val="en-US"/>
              </w:rPr>
              <w:t>Asano, K. (2017). E-government in Japan. In </w:t>
            </w:r>
            <w:r w:rsidRPr="002B049C">
              <w:rPr>
                <w:rFonts w:cs="Times New Roman"/>
                <w:iCs/>
                <w:sz w:val="22"/>
                <w:lang w:val="en-US"/>
              </w:rPr>
              <w:t>Public Administration in East Asia</w:t>
            </w:r>
            <w:r w:rsidRPr="002B049C">
              <w:rPr>
                <w:rFonts w:cs="Times New Roman"/>
                <w:i w:val="0"/>
                <w:iCs/>
                <w:sz w:val="22"/>
                <w:lang w:val="en-US"/>
              </w:rPr>
              <w:t> (pp. 305-326). Routledge.</w:t>
            </w:r>
          </w:p>
        </w:tc>
      </w:tr>
      <w:tr w:rsidR="00327DE9" w:rsidRPr="002B049C" w14:paraId="1E8B156B" w14:textId="77777777" w:rsidTr="005B276D">
        <w:trPr>
          <w:cantSplit/>
        </w:trPr>
        <w:tc>
          <w:tcPr>
            <w:tcW w:w="1413" w:type="dxa"/>
          </w:tcPr>
          <w:p w14:paraId="0D4A447A"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Latvia</w:t>
            </w:r>
          </w:p>
        </w:tc>
        <w:tc>
          <w:tcPr>
            <w:tcW w:w="7938" w:type="dxa"/>
          </w:tcPr>
          <w:p w14:paraId="72D4A491" w14:textId="1117D28C"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62BA4237" w14:textId="4CCA0531"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53E06D2B" w14:textId="77777777" w:rsidTr="005B276D">
        <w:trPr>
          <w:cantSplit/>
        </w:trPr>
        <w:tc>
          <w:tcPr>
            <w:tcW w:w="1413" w:type="dxa"/>
          </w:tcPr>
          <w:p w14:paraId="58C170C1"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Lithuania</w:t>
            </w:r>
          </w:p>
        </w:tc>
        <w:tc>
          <w:tcPr>
            <w:tcW w:w="7938" w:type="dxa"/>
          </w:tcPr>
          <w:p w14:paraId="1571BADC" w14:textId="3D417AEE"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471A37EE" w14:textId="24C7B068"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69916162" w14:textId="77777777" w:rsidTr="005B276D">
        <w:trPr>
          <w:cantSplit/>
        </w:trPr>
        <w:tc>
          <w:tcPr>
            <w:tcW w:w="1413" w:type="dxa"/>
          </w:tcPr>
          <w:p w14:paraId="63C8DDF1"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Luxembourg</w:t>
            </w:r>
          </w:p>
        </w:tc>
        <w:tc>
          <w:tcPr>
            <w:tcW w:w="7938" w:type="dxa"/>
          </w:tcPr>
          <w:p w14:paraId="71E8A043" w14:textId="6D83F487"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04591BEF" w14:textId="27E33AAF"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14F0D7F5" w14:textId="77777777" w:rsidTr="005B276D">
        <w:trPr>
          <w:cantSplit/>
        </w:trPr>
        <w:tc>
          <w:tcPr>
            <w:tcW w:w="1413" w:type="dxa"/>
          </w:tcPr>
          <w:p w14:paraId="0951EA56"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Mexico</w:t>
            </w:r>
          </w:p>
        </w:tc>
        <w:tc>
          <w:tcPr>
            <w:tcW w:w="7938" w:type="dxa"/>
          </w:tcPr>
          <w:p w14:paraId="6EBB74EE" w14:textId="2143EB7B"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2881C1B4" w14:textId="77777777"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073AE576" w14:textId="77777777" w:rsidTr="005B276D">
        <w:trPr>
          <w:cantSplit/>
        </w:trPr>
        <w:tc>
          <w:tcPr>
            <w:tcW w:w="1413" w:type="dxa"/>
          </w:tcPr>
          <w:p w14:paraId="76998301"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Netherlands</w:t>
            </w:r>
          </w:p>
        </w:tc>
        <w:tc>
          <w:tcPr>
            <w:tcW w:w="7938" w:type="dxa"/>
          </w:tcPr>
          <w:p w14:paraId="7880F60E" w14:textId="7BA83BC4"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In 1998, it was found that the machines led to a competitive advantage for the numbers 31 of the candidate lists of the parties. Due to space restrictions, these were placed at the top of a second column, next to the candidates heading the lists. Also in 1998, Hans </w:t>
            </w:r>
            <w:proofErr w:type="spellStart"/>
            <w:r w:rsidRPr="002B049C">
              <w:rPr>
                <w:rStyle w:val="SubtleEmphasis"/>
                <w:rFonts w:eastAsiaTheme="minorEastAsia" w:cs="Times New Roman"/>
                <w:b w:val="0"/>
                <w:i w:val="0"/>
                <w:sz w:val="22"/>
                <w:szCs w:val="22"/>
                <w:lang w:val="en-US"/>
              </w:rPr>
              <w:t>Janmaat</w:t>
            </w:r>
            <w:proofErr w:type="spellEnd"/>
            <w:r w:rsidRPr="002B049C">
              <w:rPr>
                <w:rStyle w:val="SubtleEmphasis"/>
                <w:rFonts w:eastAsiaTheme="minorEastAsia" w:cs="Times New Roman"/>
                <w:b w:val="0"/>
                <w:i w:val="0"/>
                <w:sz w:val="22"/>
                <w:szCs w:val="22"/>
                <w:lang w:val="en-US"/>
              </w:rPr>
              <w:t>, a right-wing maverick, accused the voting machines of deliberately reducing his number of seats</w:t>
            </w:r>
          </w:p>
        </w:tc>
        <w:tc>
          <w:tcPr>
            <w:tcW w:w="6095" w:type="dxa"/>
          </w:tcPr>
          <w:p w14:paraId="066C63BC"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iCs/>
                <w:sz w:val="22"/>
                <w:lang w:val="en-US"/>
              </w:rPr>
              <w:t>Jacobs, B., &amp; Pieters, W. (2007). Electronic Voting in the Netherlands: from early Adoption to early Abolishment. In International School on Foundations of Security Analysis and Design (pp. 121-144). Berlin, Heidelberg: Springer Berlin Heidelberg.</w:t>
            </w:r>
          </w:p>
        </w:tc>
      </w:tr>
      <w:tr w:rsidR="00327DE9" w:rsidRPr="002B049C" w14:paraId="3966B9F3" w14:textId="77777777" w:rsidTr="005B276D">
        <w:trPr>
          <w:cantSplit/>
        </w:trPr>
        <w:tc>
          <w:tcPr>
            <w:tcW w:w="1413" w:type="dxa"/>
          </w:tcPr>
          <w:p w14:paraId="7981A240"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t>New Zealand</w:t>
            </w:r>
          </w:p>
        </w:tc>
        <w:tc>
          <w:tcPr>
            <w:tcW w:w="7938" w:type="dxa"/>
          </w:tcPr>
          <w:p w14:paraId="12AF149E" w14:textId="574170DB" w:rsidR="00327DE9"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61B6B5BB" w14:textId="77777777" w:rsidR="00327DE9" w:rsidRPr="002B049C" w:rsidRDefault="00327DE9" w:rsidP="00051340">
            <w:pPr>
              <w:rPr>
                <w:rStyle w:val="SubtleEmphasis"/>
                <w:rFonts w:eastAsiaTheme="minorEastAsia" w:cs="Times New Roman"/>
                <w:b w:val="0"/>
                <w:i w:val="0"/>
                <w:sz w:val="22"/>
                <w:szCs w:val="22"/>
                <w:lang w:val="en-US"/>
              </w:rPr>
            </w:pPr>
          </w:p>
        </w:tc>
      </w:tr>
      <w:tr w:rsidR="00327DE9" w:rsidRPr="002B049C" w14:paraId="35DA90FB" w14:textId="77777777" w:rsidTr="005B276D">
        <w:trPr>
          <w:cantSplit/>
        </w:trPr>
        <w:tc>
          <w:tcPr>
            <w:tcW w:w="1413" w:type="dxa"/>
          </w:tcPr>
          <w:p w14:paraId="34F87226" w14:textId="77777777" w:rsidR="00327DE9" w:rsidRPr="002B049C" w:rsidRDefault="00327DE9" w:rsidP="00051340">
            <w:pPr>
              <w:rPr>
                <w:rStyle w:val="SubtleEmphasis"/>
                <w:rFonts w:eastAsiaTheme="minorEastAsia" w:cs="Times New Roman"/>
                <w:b w:val="0"/>
                <w:i w:val="0"/>
                <w:sz w:val="22"/>
                <w:szCs w:val="22"/>
                <w:lang w:val="en-US"/>
              </w:rPr>
            </w:pPr>
            <w:r w:rsidRPr="002B049C">
              <w:rPr>
                <w:rFonts w:cs="Times New Roman"/>
                <w:i w:val="0"/>
                <w:sz w:val="22"/>
                <w:lang w:val="en-US"/>
              </w:rPr>
              <w:lastRenderedPageBreak/>
              <w:t>Norway</w:t>
            </w:r>
          </w:p>
        </w:tc>
        <w:tc>
          <w:tcPr>
            <w:tcW w:w="7938" w:type="dxa"/>
          </w:tcPr>
          <w:p w14:paraId="4F700222" w14:textId="77777777" w:rsidR="00227270" w:rsidRPr="002B049C" w:rsidRDefault="00327DE9"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Availability and accessibility for voters with disabilities: </w:t>
            </w:r>
          </w:p>
          <w:p w14:paraId="2E408D11" w14:textId="1654D4AF" w:rsidR="00327DE9" w:rsidRPr="002B049C" w:rsidRDefault="00327DE9" w:rsidP="00227270">
            <w:pPr>
              <w:pStyle w:val="ListParagraph"/>
              <w:numPr>
                <w:ilvl w:val="0"/>
                <w:numId w:val="8"/>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The 2011 e-voting system was inaccessible for users of certain types of assistive technology, many participants had problems related to logging in to the system, and the solution had several deficiencies in relation to universal design.</w:t>
            </w:r>
          </w:p>
          <w:p w14:paraId="0393CF7C" w14:textId="7D70902D" w:rsidR="00327DE9" w:rsidRPr="002B049C" w:rsidRDefault="00327DE9" w:rsidP="00227270">
            <w:pPr>
              <w:pStyle w:val="ListParagraph"/>
              <w:numPr>
                <w:ilvl w:val="0"/>
                <w:numId w:val="8"/>
              </w:numPr>
              <w:rPr>
                <w:rStyle w:val="SubtleEmphasis"/>
                <w:rFonts w:eastAsiaTheme="minorEastAsia" w:cs="Times New Roman"/>
                <w:b w:val="0"/>
                <w:i w:val="0"/>
                <w:sz w:val="22"/>
                <w:szCs w:val="22"/>
                <w:lang w:val="en-US"/>
              </w:rPr>
            </w:pPr>
            <w:r w:rsidRPr="002B049C">
              <w:rPr>
                <w:rFonts w:cs="Times New Roman"/>
                <w:i w:val="0"/>
                <w:iCs/>
                <w:sz w:val="22"/>
                <w:lang w:val="en-US"/>
              </w:rPr>
              <w:t>Internet voting was found to be more reliable than paper balloting (whether hand-counted or scanned), which is prone to mistakes due to the complexity of the electoral system and manual marking errors.</w:t>
            </w:r>
          </w:p>
        </w:tc>
        <w:tc>
          <w:tcPr>
            <w:tcW w:w="6095" w:type="dxa"/>
          </w:tcPr>
          <w:p w14:paraId="4864BD03" w14:textId="77777777" w:rsidR="00E40C5D" w:rsidRPr="0065052D" w:rsidRDefault="00E40C5D" w:rsidP="00051340">
            <w:pPr>
              <w:rPr>
                <w:rStyle w:val="Hyperlink"/>
                <w:rFonts w:cs="Times New Roman"/>
                <w:i w:val="0"/>
                <w:sz w:val="22"/>
              </w:rPr>
            </w:pPr>
            <w:proofErr w:type="spellStart"/>
            <w:r w:rsidRPr="002B049C">
              <w:rPr>
                <w:rFonts w:cs="Times New Roman"/>
                <w:i w:val="0"/>
                <w:sz w:val="22"/>
                <w:lang w:val="en-US"/>
              </w:rPr>
              <w:t>Esteve</w:t>
            </w:r>
            <w:proofErr w:type="spellEnd"/>
            <w:r w:rsidRPr="002B049C">
              <w:rPr>
                <w:rFonts w:cs="Times New Roman"/>
                <w:i w:val="0"/>
                <w:sz w:val="22"/>
                <w:lang w:val="en-US"/>
              </w:rPr>
              <w:t xml:space="preserve">, J. B., Goldsmith, B., &amp; Turner, J. (2012). International experience with e-voting. Norwegian E-Vote Project. </w:t>
            </w:r>
            <w:r w:rsidRPr="002B049C">
              <w:rPr>
                <w:rFonts w:cs="Times New Roman"/>
                <w:sz w:val="22"/>
                <w:lang w:val="en-US"/>
              </w:rPr>
              <w:t xml:space="preserve">International Foundation for Electoral Systems. Document </w:t>
            </w:r>
            <w:proofErr w:type="spellStart"/>
            <w:r w:rsidRPr="002B049C">
              <w:rPr>
                <w:rFonts w:cs="Times New Roman"/>
                <w:sz w:val="22"/>
                <w:lang w:val="en-US"/>
              </w:rPr>
              <w:t>disponibil</w:t>
            </w:r>
            <w:proofErr w:type="spellEnd"/>
            <w:r w:rsidRPr="002B049C">
              <w:rPr>
                <w:rFonts w:cs="Times New Roman"/>
                <w:sz w:val="22"/>
                <w:lang w:val="en-US"/>
              </w:rPr>
              <w:t xml:space="preserve"> online la </w:t>
            </w:r>
            <w:proofErr w:type="spellStart"/>
            <w:r w:rsidRPr="002B049C">
              <w:rPr>
                <w:rFonts w:cs="Times New Roman"/>
                <w:sz w:val="22"/>
                <w:lang w:val="en-US"/>
              </w:rPr>
              <w:t>adresa</w:t>
            </w:r>
            <w:proofErr w:type="spellEnd"/>
            <w:r w:rsidRPr="002B049C">
              <w:rPr>
                <w:rFonts w:cs="Times New Roman"/>
                <w:sz w:val="22"/>
                <w:lang w:val="en-US"/>
              </w:rPr>
              <w:t xml:space="preserve">. </w:t>
            </w:r>
            <w:hyperlink r:id="rId103" w:history="1">
              <w:r w:rsidRPr="0065052D">
                <w:rPr>
                  <w:rStyle w:val="Hyperlink"/>
                  <w:rFonts w:cs="Times New Roman"/>
                  <w:i w:val="0"/>
                  <w:sz w:val="22"/>
                </w:rPr>
                <w:t>https://www.parliament.uk/globalassets/documents/speaker/digital-democracy/IFESIVreport.pdf</w:t>
              </w:r>
            </w:hyperlink>
          </w:p>
          <w:p w14:paraId="1650D3D0" w14:textId="6FF2806E" w:rsidR="00327DE9" w:rsidRPr="0065052D" w:rsidRDefault="005D6368" w:rsidP="00051340">
            <w:pPr>
              <w:rPr>
                <w:rStyle w:val="SubtleEmphasis"/>
                <w:rFonts w:eastAsiaTheme="minorEastAsia" w:cs="Times New Roman"/>
                <w:b w:val="0"/>
                <w:i w:val="0"/>
                <w:sz w:val="22"/>
                <w:szCs w:val="22"/>
              </w:rPr>
            </w:pPr>
            <w:r w:rsidRPr="002B049C">
              <w:rPr>
                <w:rStyle w:val="SubtleEmphasis"/>
                <w:rFonts w:eastAsiaTheme="minorEastAsia" w:cs="Times New Roman"/>
                <w:b w:val="0"/>
                <w:i w:val="0"/>
                <w:sz w:val="22"/>
                <w:szCs w:val="22"/>
                <w:lang w:val="en-US"/>
              </w:rPr>
              <w:t>Government of Norway. (</w:t>
            </w:r>
            <w:r w:rsidR="00453ABD" w:rsidRPr="002B049C">
              <w:rPr>
                <w:rStyle w:val="SubtleEmphasis"/>
                <w:rFonts w:eastAsiaTheme="minorEastAsia" w:cs="Times New Roman"/>
                <w:b w:val="0"/>
                <w:i w:val="0"/>
                <w:sz w:val="22"/>
                <w:szCs w:val="22"/>
                <w:lang w:val="en-US"/>
              </w:rPr>
              <w:t>June 14, 2012</w:t>
            </w:r>
            <w:r w:rsidRPr="002B049C">
              <w:rPr>
                <w:rStyle w:val="SubtleEmphasis"/>
                <w:rFonts w:eastAsiaTheme="minorEastAsia" w:cs="Times New Roman"/>
                <w:b w:val="0"/>
                <w:i w:val="0"/>
                <w:sz w:val="22"/>
                <w:szCs w:val="22"/>
                <w:lang w:val="en-US"/>
              </w:rPr>
              <w:t>).</w:t>
            </w:r>
            <w:r w:rsidRPr="002B049C">
              <w:rPr>
                <w:rStyle w:val="SubtleEmphasis"/>
                <w:rFonts w:eastAsiaTheme="minorEastAsia" w:cs="Times New Roman"/>
                <w:b w:val="0"/>
                <w:sz w:val="22"/>
                <w:szCs w:val="22"/>
                <w:lang w:val="en-US"/>
              </w:rPr>
              <w:t xml:space="preserve"> Summary of the ISF report: Evaluation of the e-voting trials in 2013. </w:t>
            </w:r>
            <w:hyperlink r:id="rId104" w:history="1">
              <w:r w:rsidRPr="0065052D">
                <w:rPr>
                  <w:rStyle w:val="Hyperlink"/>
                  <w:rFonts w:cs="Times New Roman"/>
                  <w:sz w:val="22"/>
                </w:rPr>
                <w:t>https://www.regjeringen.no/en/historical-archive/Stoltenbergs-2nd-Government/Ministry-of-Local-Government-and-Regiona/tema-og-redaksjonelt-innhold/kampanjesider/e-vote-trial/evaluations-of-the-e-voting-trials/evaluation-of-the-e-voting-trials-in-201/summary-of-the-isf-report/id685824/</w:t>
              </w:r>
            </w:hyperlink>
            <w:r w:rsidRPr="0065052D">
              <w:rPr>
                <w:rStyle w:val="SubtleEmphasis"/>
                <w:rFonts w:eastAsiaTheme="minorEastAsia" w:cs="Times New Roman"/>
                <w:b w:val="0"/>
                <w:sz w:val="22"/>
                <w:szCs w:val="22"/>
              </w:rPr>
              <w:t xml:space="preserve"> </w:t>
            </w:r>
            <w:r w:rsidR="00327DE9" w:rsidRPr="0065052D">
              <w:rPr>
                <w:rStyle w:val="SubtleEmphasis"/>
                <w:rFonts w:eastAsiaTheme="minorEastAsia" w:cs="Times New Roman"/>
                <w:b w:val="0"/>
                <w:sz w:val="22"/>
                <w:szCs w:val="22"/>
              </w:rPr>
              <w:t xml:space="preserve"> </w:t>
            </w:r>
          </w:p>
        </w:tc>
      </w:tr>
      <w:tr w:rsidR="00707C71" w:rsidRPr="002B049C" w14:paraId="481CB5A5" w14:textId="77777777" w:rsidTr="005B276D">
        <w:trPr>
          <w:cantSplit/>
        </w:trPr>
        <w:tc>
          <w:tcPr>
            <w:tcW w:w="1413" w:type="dxa"/>
          </w:tcPr>
          <w:p w14:paraId="1CF8AC6D"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Poland</w:t>
            </w:r>
          </w:p>
        </w:tc>
        <w:tc>
          <w:tcPr>
            <w:tcW w:w="7938" w:type="dxa"/>
          </w:tcPr>
          <w:p w14:paraId="01A496BD" w14:textId="66A191C6"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22378CAE" w14:textId="6DDD4319" w:rsidR="00707C71" w:rsidRPr="002B049C" w:rsidRDefault="00707C71" w:rsidP="00051340">
            <w:pPr>
              <w:rPr>
                <w:rStyle w:val="SubtleEmphasis"/>
                <w:rFonts w:eastAsiaTheme="minorEastAsia" w:cs="Times New Roman"/>
                <w:b w:val="0"/>
                <w:i w:val="0"/>
                <w:sz w:val="22"/>
                <w:szCs w:val="22"/>
                <w:lang w:val="en-US"/>
              </w:rPr>
            </w:pPr>
          </w:p>
        </w:tc>
      </w:tr>
      <w:tr w:rsidR="00707C71" w:rsidRPr="0065052D" w14:paraId="5DE36B8E" w14:textId="77777777" w:rsidTr="005B276D">
        <w:trPr>
          <w:cantSplit/>
        </w:trPr>
        <w:tc>
          <w:tcPr>
            <w:tcW w:w="1413" w:type="dxa"/>
          </w:tcPr>
          <w:p w14:paraId="10715665"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Portugal</w:t>
            </w:r>
          </w:p>
        </w:tc>
        <w:tc>
          <w:tcPr>
            <w:tcW w:w="7938" w:type="dxa"/>
          </w:tcPr>
          <w:p w14:paraId="61450322" w14:textId="4CBDB4B1"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p w14:paraId="1A16C8BD" w14:textId="077ECE86"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iCs/>
                <w:sz w:val="22"/>
                <w:lang w:val="en-US"/>
              </w:rPr>
              <w:t>[The objectives of electronic voting were fully met and the electoral act took place normally and without any serious incident or disturbance in the systems/platforms.]</w:t>
            </w:r>
          </w:p>
        </w:tc>
        <w:tc>
          <w:tcPr>
            <w:tcW w:w="6095" w:type="dxa"/>
          </w:tcPr>
          <w:p w14:paraId="771FCD14" w14:textId="1BDB6089" w:rsidR="00707C71" w:rsidRPr="002B049C" w:rsidRDefault="000C196C" w:rsidP="00051340">
            <w:pPr>
              <w:rPr>
                <w:rFonts w:cs="Times New Roman"/>
                <w:iCs/>
                <w:sz w:val="22"/>
                <w:lang w:val="en-US"/>
              </w:rPr>
            </w:pPr>
            <w:r w:rsidRPr="002B049C">
              <w:rPr>
                <w:rFonts w:cs="Times New Roman"/>
                <w:bCs/>
                <w:i w:val="0"/>
                <w:iCs/>
                <w:sz w:val="22"/>
                <w:lang w:val="en-US"/>
              </w:rPr>
              <w:t xml:space="preserve">Secretariat General of the Ministry </w:t>
            </w:r>
            <w:proofErr w:type="gramStart"/>
            <w:r w:rsidRPr="002B049C">
              <w:rPr>
                <w:rFonts w:cs="Times New Roman"/>
                <w:bCs/>
                <w:i w:val="0"/>
                <w:iCs/>
                <w:sz w:val="22"/>
                <w:lang w:val="en-US"/>
              </w:rPr>
              <w:t>For</w:t>
            </w:r>
            <w:proofErr w:type="gramEnd"/>
            <w:r w:rsidRPr="002B049C">
              <w:rPr>
                <w:rFonts w:cs="Times New Roman"/>
                <w:bCs/>
                <w:i w:val="0"/>
                <w:iCs/>
                <w:sz w:val="22"/>
                <w:lang w:val="en-US"/>
              </w:rPr>
              <w:t xml:space="preserve"> Home Affairs of </w:t>
            </w:r>
            <w:r w:rsidR="006F1838" w:rsidRPr="002B049C">
              <w:rPr>
                <w:rFonts w:cs="Times New Roman"/>
                <w:bCs/>
                <w:i w:val="0"/>
                <w:iCs/>
                <w:sz w:val="22"/>
                <w:lang w:val="en-US"/>
              </w:rPr>
              <w:t>Portugal</w:t>
            </w:r>
            <w:r w:rsidRPr="002B049C">
              <w:rPr>
                <w:rFonts w:cs="Times New Roman"/>
                <w:bCs/>
                <w:i w:val="0"/>
                <w:iCs/>
                <w:sz w:val="22"/>
                <w:lang w:val="en-US"/>
              </w:rPr>
              <w:t>. (n.d.).</w:t>
            </w:r>
            <w:r w:rsidR="006F1838" w:rsidRPr="002B049C">
              <w:rPr>
                <w:rFonts w:cs="Times New Roman"/>
                <w:bCs/>
                <w:i w:val="0"/>
                <w:iCs/>
                <w:sz w:val="22"/>
                <w:lang w:val="en-US"/>
              </w:rPr>
              <w:t xml:space="preserve"> </w:t>
            </w:r>
            <w:r w:rsidR="00B02676" w:rsidRPr="002B049C">
              <w:rPr>
                <w:rFonts w:cs="Times New Roman"/>
                <w:bCs/>
                <w:iCs/>
                <w:sz w:val="22"/>
                <w:lang w:val="en-US"/>
              </w:rPr>
              <w:t>Electronic Voting in the District of Évora Portugal</w:t>
            </w:r>
          </w:p>
          <w:p w14:paraId="43F9F246" w14:textId="58940361" w:rsidR="00707C71" w:rsidRPr="002B049C" w:rsidRDefault="00707C71" w:rsidP="00051340">
            <w:pPr>
              <w:rPr>
                <w:rFonts w:cs="Times New Roman"/>
                <w:iCs/>
                <w:sz w:val="22"/>
                <w:lang w:val="en-US"/>
              </w:rPr>
            </w:pPr>
            <w:r w:rsidRPr="002B049C">
              <w:rPr>
                <w:rFonts w:cs="Times New Roman"/>
                <w:bCs/>
                <w:iCs/>
                <w:sz w:val="22"/>
                <w:lang w:val="en-US"/>
              </w:rPr>
              <w:t>2019 European Parliament Elections</w:t>
            </w:r>
            <w:r w:rsidR="00B02676" w:rsidRPr="002B049C">
              <w:rPr>
                <w:rFonts w:cs="Times New Roman"/>
                <w:iCs/>
                <w:sz w:val="22"/>
                <w:lang w:val="en-US"/>
              </w:rPr>
              <w:t xml:space="preserve"> </w:t>
            </w:r>
            <w:r w:rsidRPr="002B049C">
              <w:rPr>
                <w:rFonts w:cs="Times New Roman"/>
                <w:bCs/>
                <w:iCs/>
                <w:sz w:val="22"/>
                <w:lang w:val="en-US"/>
              </w:rPr>
              <w:t>Final Report</w:t>
            </w:r>
            <w:r w:rsidR="000C196C" w:rsidRPr="002B049C">
              <w:rPr>
                <w:rFonts w:cs="Times New Roman"/>
                <w:bCs/>
                <w:iCs/>
                <w:sz w:val="22"/>
                <w:lang w:val="en-US"/>
              </w:rPr>
              <w:t>.</w:t>
            </w:r>
          </w:p>
          <w:p w14:paraId="66D03DE5" w14:textId="23551B68" w:rsidR="00707C71" w:rsidRPr="002B049C" w:rsidRDefault="00A735E3" w:rsidP="00051340">
            <w:pPr>
              <w:rPr>
                <w:rStyle w:val="SubtleEmphasis"/>
                <w:rFonts w:eastAsiaTheme="minorEastAsia" w:cs="Times New Roman"/>
                <w:b w:val="0"/>
                <w:i w:val="0"/>
                <w:sz w:val="22"/>
                <w:szCs w:val="22"/>
                <w:lang w:val="en-US"/>
              </w:rPr>
            </w:pPr>
            <w:hyperlink r:id="rId105" w:history="1">
              <w:r w:rsidR="00707C71" w:rsidRPr="002B049C">
                <w:rPr>
                  <w:rStyle w:val="Hyperlink"/>
                  <w:rFonts w:cs="Times New Roman"/>
                  <w:i w:val="0"/>
                  <w:sz w:val="22"/>
                  <w:lang w:val="en-US"/>
                </w:rPr>
                <w:t>https://www.sg.mai.gov.pt/AdministracaoEleitoral/EleicoesReferendos/ParlamentoEuropeu/Documents/Final%20Report%20%E2%80%93%20Electronic%20voting%20%E2%80%93%20European%20Parliament%20Elections%20(VF).pdf</w:t>
              </w:r>
            </w:hyperlink>
            <w:r w:rsidR="00707C71" w:rsidRPr="002B049C">
              <w:rPr>
                <w:rStyle w:val="SubtleEmphasis"/>
                <w:rFonts w:eastAsiaTheme="minorEastAsia" w:cs="Times New Roman"/>
                <w:b w:val="0"/>
                <w:sz w:val="22"/>
                <w:szCs w:val="22"/>
                <w:lang w:val="en-US"/>
              </w:rPr>
              <w:t xml:space="preserve"> </w:t>
            </w:r>
            <w:r w:rsidR="000C196C" w:rsidRPr="002B049C">
              <w:rPr>
                <w:rFonts w:cs="Times New Roman"/>
                <w:i w:val="0"/>
                <w:color w:val="000000" w:themeColor="text1"/>
                <w:sz w:val="22"/>
                <w:lang w:val="en-US"/>
              </w:rPr>
              <w:t>(last access: 11 November 2024).</w:t>
            </w:r>
          </w:p>
        </w:tc>
      </w:tr>
      <w:tr w:rsidR="00707C71" w:rsidRPr="002B049C" w14:paraId="7C7E077D" w14:textId="77777777" w:rsidTr="005B276D">
        <w:trPr>
          <w:cantSplit/>
        </w:trPr>
        <w:tc>
          <w:tcPr>
            <w:tcW w:w="1413" w:type="dxa"/>
          </w:tcPr>
          <w:p w14:paraId="78A21FF7"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Slovakia</w:t>
            </w:r>
          </w:p>
        </w:tc>
        <w:tc>
          <w:tcPr>
            <w:tcW w:w="7938" w:type="dxa"/>
          </w:tcPr>
          <w:p w14:paraId="24062B0B" w14:textId="544C39F7"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1BADFADF" w14:textId="70AAEF19" w:rsidR="00707C71" w:rsidRPr="002B049C" w:rsidRDefault="00707C71" w:rsidP="00051340">
            <w:pPr>
              <w:rPr>
                <w:rStyle w:val="SubtleEmphasis"/>
                <w:rFonts w:eastAsiaTheme="minorEastAsia" w:cs="Times New Roman"/>
                <w:b w:val="0"/>
                <w:i w:val="0"/>
                <w:sz w:val="22"/>
                <w:szCs w:val="22"/>
                <w:lang w:val="en-US"/>
              </w:rPr>
            </w:pPr>
          </w:p>
        </w:tc>
      </w:tr>
      <w:tr w:rsidR="00707C71" w:rsidRPr="002B049C" w14:paraId="54F95B3D" w14:textId="77777777" w:rsidTr="005B276D">
        <w:trPr>
          <w:cantSplit/>
        </w:trPr>
        <w:tc>
          <w:tcPr>
            <w:tcW w:w="1413" w:type="dxa"/>
          </w:tcPr>
          <w:p w14:paraId="09F23562"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Slovenia</w:t>
            </w:r>
          </w:p>
        </w:tc>
        <w:tc>
          <w:tcPr>
            <w:tcW w:w="7938" w:type="dxa"/>
          </w:tcPr>
          <w:p w14:paraId="56309FEB" w14:textId="61DEE12A"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2273F136" w14:textId="45A18669" w:rsidR="00707C71" w:rsidRPr="002B049C" w:rsidRDefault="00707C71" w:rsidP="00051340">
            <w:pPr>
              <w:rPr>
                <w:rStyle w:val="SubtleEmphasis"/>
                <w:rFonts w:eastAsiaTheme="minorEastAsia" w:cs="Times New Roman"/>
                <w:b w:val="0"/>
                <w:i w:val="0"/>
                <w:sz w:val="22"/>
                <w:szCs w:val="22"/>
                <w:lang w:val="en-US"/>
              </w:rPr>
            </w:pPr>
          </w:p>
        </w:tc>
      </w:tr>
      <w:tr w:rsidR="00707C71" w:rsidRPr="0065052D" w14:paraId="015F4BB5" w14:textId="77777777" w:rsidTr="005B276D">
        <w:trPr>
          <w:cantSplit/>
        </w:trPr>
        <w:tc>
          <w:tcPr>
            <w:tcW w:w="1413" w:type="dxa"/>
          </w:tcPr>
          <w:p w14:paraId="7D2E1CF5"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lastRenderedPageBreak/>
              <w:t>Spain</w:t>
            </w:r>
          </w:p>
        </w:tc>
        <w:tc>
          <w:tcPr>
            <w:tcW w:w="7938" w:type="dxa"/>
          </w:tcPr>
          <w:p w14:paraId="7DD17046" w14:textId="13811A7B"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During the 2003 entire pilot, the remote electronic voting system worked properly. However, there are some </w:t>
            </w:r>
            <w:proofErr w:type="gramStart"/>
            <w:r w:rsidRPr="002B049C">
              <w:rPr>
                <w:rStyle w:val="SubtleEmphasis"/>
                <w:rFonts w:eastAsiaTheme="minorEastAsia" w:cs="Times New Roman"/>
                <w:b w:val="0"/>
                <w:i w:val="0"/>
                <w:sz w:val="22"/>
                <w:szCs w:val="22"/>
                <w:lang w:val="en-US"/>
              </w:rPr>
              <w:t>incident</w:t>
            </w:r>
            <w:proofErr w:type="gramEnd"/>
            <w:r w:rsidRPr="002B049C">
              <w:rPr>
                <w:rStyle w:val="SubtleEmphasis"/>
                <w:rFonts w:eastAsiaTheme="minorEastAsia" w:cs="Times New Roman"/>
                <w:b w:val="0"/>
                <w:i w:val="0"/>
                <w:sz w:val="22"/>
                <w:szCs w:val="22"/>
                <w:lang w:val="en-US"/>
              </w:rPr>
              <w:t xml:space="preserve"> detected: </w:t>
            </w:r>
          </w:p>
          <w:p w14:paraId="66AD44FF" w14:textId="0C1AC2DF" w:rsidR="00707C71" w:rsidRPr="002B049C" w:rsidRDefault="00707C71" w:rsidP="002B115A">
            <w:pPr>
              <w:pStyle w:val="ListParagraph"/>
              <w:numPr>
                <w:ilvl w:val="0"/>
                <w:numId w:val="5"/>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Usability of the Voter's Credentials.</w:t>
            </w:r>
          </w:p>
          <w:p w14:paraId="57EB1B3D" w14:textId="72072BD4"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The font used in the letters sent to voters has very similar looking characters for the letter "I" and the number "1". This caused confusion among a few voters who were not able to correctly identify themselves and vote. In future elections this problem will be solved by applying a few different solutions: using </w:t>
            </w:r>
            <w:proofErr w:type="spellStart"/>
            <w:r w:rsidRPr="002B049C">
              <w:rPr>
                <w:rStyle w:val="SubtleEmphasis"/>
                <w:rFonts w:eastAsiaTheme="minorEastAsia" w:cs="Times New Roman"/>
                <w:b w:val="0"/>
                <w:i w:val="0"/>
                <w:sz w:val="22"/>
                <w:szCs w:val="22"/>
                <w:lang w:val="en-US"/>
              </w:rPr>
              <w:t>typeographies</w:t>
            </w:r>
            <w:proofErr w:type="spellEnd"/>
            <w:r w:rsidRPr="002B049C">
              <w:rPr>
                <w:rStyle w:val="SubtleEmphasis"/>
                <w:rFonts w:eastAsiaTheme="minorEastAsia" w:cs="Times New Roman"/>
                <w:b w:val="0"/>
                <w:i w:val="0"/>
                <w:sz w:val="22"/>
                <w:szCs w:val="22"/>
                <w:lang w:val="en-US"/>
              </w:rPr>
              <w:t xml:space="preserve"> that do not cause confusion; having error detecting codes; and eliminating characters that cause confusion.</w:t>
            </w:r>
          </w:p>
          <w:p w14:paraId="77A3CF62" w14:textId="244457C0" w:rsidR="00707C71" w:rsidRPr="002B049C" w:rsidRDefault="00707C71" w:rsidP="00051340">
            <w:pPr>
              <w:pStyle w:val="ListParagraph"/>
              <w:numPr>
                <w:ilvl w:val="0"/>
                <w:numId w:val="5"/>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Dynamic Downloading of the Java </w:t>
            </w:r>
            <w:proofErr w:type="spellStart"/>
            <w:r w:rsidRPr="002B049C">
              <w:rPr>
                <w:rStyle w:val="SubtleEmphasis"/>
                <w:rFonts w:eastAsiaTheme="minorEastAsia" w:cs="Times New Roman"/>
                <w:b w:val="0"/>
                <w:i w:val="0"/>
                <w:sz w:val="22"/>
                <w:szCs w:val="22"/>
                <w:lang w:val="en-US"/>
              </w:rPr>
              <w:t>Programme</w:t>
            </w:r>
            <w:proofErr w:type="spellEnd"/>
            <w:r w:rsidRPr="002B049C">
              <w:rPr>
                <w:rStyle w:val="SubtleEmphasis"/>
                <w:rFonts w:eastAsiaTheme="minorEastAsia" w:cs="Times New Roman"/>
                <w:b w:val="0"/>
                <w:i w:val="0"/>
                <w:sz w:val="22"/>
                <w:szCs w:val="22"/>
                <w:lang w:val="en-US"/>
              </w:rPr>
              <w:t>.</w:t>
            </w:r>
          </w:p>
          <w:p w14:paraId="5CC23754" w14:textId="2CA39EDC"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To achieve the same security and confidence guarantee that the traditional paper-based system offers, the electronic voting system created by </w:t>
            </w:r>
            <w:proofErr w:type="spellStart"/>
            <w:r w:rsidRPr="002B049C">
              <w:rPr>
                <w:rStyle w:val="SubtleEmphasis"/>
                <w:rFonts w:eastAsiaTheme="minorEastAsia" w:cs="Times New Roman"/>
                <w:b w:val="0"/>
                <w:i w:val="0"/>
                <w:sz w:val="22"/>
                <w:szCs w:val="22"/>
                <w:lang w:val="en-US"/>
              </w:rPr>
              <w:t>Scytl</w:t>
            </w:r>
            <w:proofErr w:type="spellEnd"/>
            <w:r w:rsidRPr="002B049C">
              <w:rPr>
                <w:rStyle w:val="SubtleEmphasis"/>
                <w:rFonts w:eastAsiaTheme="minorEastAsia" w:cs="Times New Roman"/>
                <w:b w:val="0"/>
                <w:i w:val="0"/>
                <w:sz w:val="22"/>
                <w:szCs w:val="22"/>
                <w:lang w:val="en-US"/>
              </w:rPr>
              <w:t xml:space="preserve"> requires that the voters' computers do certain operations. To avoid installing software in the computer of each voter, we decided to use Java, a popular programming language that is supported by practically all web navigators. There are operating systems that do not include Java by default, and there is always a small subset of specific combinations of navigators, operating systems and Java versions that do not function properly.</w:t>
            </w:r>
          </w:p>
          <w:p w14:paraId="7C019D5B" w14:textId="54B200CB" w:rsidR="00707C71" w:rsidRPr="002B049C" w:rsidRDefault="00707C71" w:rsidP="00051340">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t>Scytl</w:t>
            </w:r>
            <w:proofErr w:type="spellEnd"/>
            <w:r w:rsidRPr="002B049C">
              <w:rPr>
                <w:rStyle w:val="SubtleEmphasis"/>
                <w:rFonts w:eastAsiaTheme="minorEastAsia" w:cs="Times New Roman"/>
                <w:b w:val="0"/>
                <w:i w:val="0"/>
                <w:sz w:val="22"/>
                <w:szCs w:val="22"/>
                <w:lang w:val="en-US"/>
              </w:rPr>
              <w:t xml:space="preserve"> has detected that 4% of the voters had problems with Java for these reasons. This percentage is very low if we compare it to several Internet studies that indicate a 12% incidence of such problems. To lower the number of voters' Java problems, </w:t>
            </w:r>
            <w:proofErr w:type="spellStart"/>
            <w:r w:rsidRPr="002B049C">
              <w:rPr>
                <w:rStyle w:val="SubtleEmphasis"/>
                <w:rFonts w:eastAsiaTheme="minorEastAsia" w:cs="Times New Roman"/>
                <w:b w:val="0"/>
                <w:i w:val="0"/>
                <w:sz w:val="22"/>
                <w:szCs w:val="22"/>
                <w:lang w:val="en-US"/>
              </w:rPr>
              <w:t>Scytl</w:t>
            </w:r>
            <w:proofErr w:type="spellEnd"/>
            <w:r w:rsidRPr="002B049C">
              <w:rPr>
                <w:rStyle w:val="SubtleEmphasis"/>
                <w:rFonts w:eastAsiaTheme="minorEastAsia" w:cs="Times New Roman"/>
                <w:b w:val="0"/>
                <w:i w:val="0"/>
                <w:sz w:val="22"/>
                <w:szCs w:val="22"/>
                <w:lang w:val="en-US"/>
              </w:rPr>
              <w:t xml:space="preserve"> has equipped its electronic voting platform with a Java detecting system that finds out if the voter has a correct configuration. In this way, if there is a problem, the voter can be instructed on how to solve it. In any case, in remote Internet elections the different electors' devices and configurations will always be a real concern that will never be 100% resolved.</w:t>
            </w:r>
          </w:p>
          <w:p w14:paraId="15B69F9C" w14:textId="484EA9B3" w:rsidR="00707C71" w:rsidRPr="002B049C" w:rsidRDefault="00707C71" w:rsidP="00051340">
            <w:pPr>
              <w:pStyle w:val="ListParagraph"/>
              <w:numPr>
                <w:ilvl w:val="0"/>
                <w:numId w:val="5"/>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Access from the </w:t>
            </w:r>
            <w:proofErr w:type="spellStart"/>
            <w:r w:rsidRPr="002B049C">
              <w:rPr>
                <w:rStyle w:val="SubtleEmphasis"/>
                <w:rFonts w:eastAsiaTheme="minorEastAsia" w:cs="Times New Roman"/>
                <w:b w:val="0"/>
                <w:i w:val="0"/>
                <w:sz w:val="22"/>
                <w:szCs w:val="22"/>
                <w:lang w:val="en-US"/>
              </w:rPr>
              <w:t>Generalitat's</w:t>
            </w:r>
            <w:proofErr w:type="spellEnd"/>
            <w:r w:rsidRPr="002B049C">
              <w:rPr>
                <w:rStyle w:val="SubtleEmphasis"/>
                <w:rFonts w:eastAsiaTheme="minorEastAsia" w:cs="Times New Roman"/>
                <w:b w:val="0"/>
                <w:i w:val="0"/>
                <w:sz w:val="22"/>
                <w:szCs w:val="22"/>
                <w:lang w:val="en-US"/>
              </w:rPr>
              <w:t xml:space="preserve"> Website.</w:t>
            </w:r>
          </w:p>
          <w:p w14:paraId="539536D8" w14:textId="157EF503"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The use of an official </w:t>
            </w:r>
            <w:proofErr w:type="spellStart"/>
            <w:r w:rsidRPr="002B049C">
              <w:rPr>
                <w:rStyle w:val="SubtleEmphasis"/>
                <w:rFonts w:eastAsiaTheme="minorEastAsia" w:cs="Times New Roman"/>
                <w:b w:val="0"/>
                <w:i w:val="0"/>
                <w:sz w:val="22"/>
                <w:szCs w:val="22"/>
                <w:lang w:val="en-US"/>
              </w:rPr>
              <w:t>Generalitat</w:t>
            </w:r>
            <w:proofErr w:type="spellEnd"/>
            <w:r w:rsidRPr="002B049C">
              <w:rPr>
                <w:rStyle w:val="SubtleEmphasis"/>
                <w:rFonts w:eastAsiaTheme="minorEastAsia" w:cs="Times New Roman"/>
                <w:b w:val="0"/>
                <w:i w:val="0"/>
                <w:sz w:val="22"/>
                <w:szCs w:val="22"/>
                <w:lang w:val="en-US"/>
              </w:rPr>
              <w:t xml:space="preserve"> de Catalunya web address to access the voting gave confidence to the voters, even though the length caused a few of them to write it incorrectly and be unable to access it properly. Other problems detected were related to the language of the homepage (it was written only in Catalan) and the low visibility of the voting link. This simple problem will be very easy to solve in future elections using a shorter web address that includes bilingual (Catalan and Spanish) web pages.</w:t>
            </w:r>
          </w:p>
          <w:p w14:paraId="47989B4E" w14:textId="54E1E1BC" w:rsidR="00707C71" w:rsidRPr="002B049C" w:rsidRDefault="00707C71" w:rsidP="00051340">
            <w:pPr>
              <w:pStyle w:val="ListParagraph"/>
              <w:numPr>
                <w:ilvl w:val="0"/>
                <w:numId w:val="5"/>
              </w:num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Late Reception of the Voting Credentials.</w:t>
            </w:r>
          </w:p>
          <w:p w14:paraId="734ED382" w14:textId="72E964C6"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The pilot organization learned that some electors did not receive the credentials on time and were unable to participate. There are at least 7 people that mentioned this, plus others reported by the participating Catalan CAs. This indicates the need to find a better system of distributing the credentials earlier. The ideal system would be that the </w:t>
            </w:r>
            <w:r w:rsidRPr="002B049C">
              <w:rPr>
                <w:rStyle w:val="SubtleEmphasis"/>
                <w:rFonts w:eastAsiaTheme="minorEastAsia" w:cs="Times New Roman"/>
                <w:b w:val="0"/>
                <w:i w:val="0"/>
                <w:sz w:val="22"/>
                <w:szCs w:val="22"/>
                <w:lang w:val="en-US"/>
              </w:rPr>
              <w:lastRenderedPageBreak/>
              <w:t>electors already had a digital certificate given out by a homologated Certification Authority, making any action through the postal service completely unnecessary.</w:t>
            </w:r>
          </w:p>
        </w:tc>
        <w:tc>
          <w:tcPr>
            <w:tcW w:w="6095" w:type="dxa"/>
          </w:tcPr>
          <w:p w14:paraId="6F5DED23" w14:textId="5C06B110" w:rsidR="00707C71" w:rsidRPr="002B049C" w:rsidRDefault="00166052" w:rsidP="000749A1">
            <w:pPr>
              <w:rPr>
                <w:rStyle w:val="SubtleEmphasis"/>
                <w:rFonts w:eastAsiaTheme="minorEastAsia" w:cs="Times New Roman"/>
                <w:b w:val="0"/>
                <w:i w:val="0"/>
                <w:sz w:val="22"/>
                <w:szCs w:val="22"/>
                <w:lang w:val="en-US"/>
              </w:rPr>
            </w:pPr>
            <w:proofErr w:type="spellStart"/>
            <w:r w:rsidRPr="002B049C">
              <w:rPr>
                <w:rStyle w:val="SubtleEmphasis"/>
                <w:rFonts w:eastAsiaTheme="minorEastAsia" w:cs="Times New Roman"/>
                <w:b w:val="0"/>
                <w:i w:val="0"/>
                <w:sz w:val="22"/>
                <w:szCs w:val="22"/>
                <w:lang w:val="en-US"/>
              </w:rPr>
              <w:lastRenderedPageBreak/>
              <w:t>Scytl</w:t>
            </w:r>
            <w:proofErr w:type="spellEnd"/>
            <w:r w:rsidRPr="002B049C">
              <w:rPr>
                <w:rStyle w:val="SubtleEmphasis"/>
                <w:rFonts w:eastAsiaTheme="minorEastAsia" w:cs="Times New Roman"/>
                <w:b w:val="0"/>
                <w:i w:val="0"/>
                <w:sz w:val="22"/>
                <w:szCs w:val="22"/>
                <w:lang w:val="en-US"/>
              </w:rPr>
              <w:t>. (</w:t>
            </w:r>
            <w:r w:rsidR="000749A1" w:rsidRPr="002B049C">
              <w:rPr>
                <w:rStyle w:val="SubtleEmphasis"/>
                <w:rFonts w:eastAsiaTheme="minorEastAsia" w:cs="Times New Roman"/>
                <w:b w:val="0"/>
                <w:i w:val="0"/>
                <w:sz w:val="22"/>
                <w:szCs w:val="22"/>
                <w:lang w:val="en-US"/>
              </w:rPr>
              <w:t>2022</w:t>
            </w:r>
            <w:r w:rsidRPr="002B049C">
              <w:rPr>
                <w:rStyle w:val="SubtleEmphasis"/>
                <w:rFonts w:eastAsiaTheme="minorEastAsia" w:cs="Times New Roman"/>
                <w:b w:val="0"/>
                <w:i w:val="0"/>
                <w:sz w:val="22"/>
                <w:szCs w:val="22"/>
                <w:lang w:val="en-US"/>
              </w:rPr>
              <w:t xml:space="preserve">). </w:t>
            </w:r>
            <w:r w:rsidRPr="002B049C">
              <w:rPr>
                <w:rStyle w:val="SubtleEmphasis"/>
                <w:rFonts w:eastAsiaTheme="minorEastAsia" w:cs="Times New Roman"/>
                <w:b w:val="0"/>
                <w:sz w:val="22"/>
                <w:szCs w:val="22"/>
                <w:lang w:val="en-US"/>
              </w:rPr>
              <w:t>Elections to the Parliament of Catalonia 2003 Report on the Remote Electronic Voting Pilot.</w:t>
            </w:r>
            <w:r w:rsidRPr="002B049C">
              <w:rPr>
                <w:rStyle w:val="SubtleEmphasis"/>
                <w:rFonts w:eastAsiaTheme="minorEastAsia" w:cs="Times New Roman"/>
                <w:b w:val="0"/>
                <w:i w:val="0"/>
                <w:sz w:val="22"/>
                <w:szCs w:val="22"/>
                <w:lang w:val="en-US"/>
              </w:rPr>
              <w:t xml:space="preserve"> </w:t>
            </w:r>
            <w:hyperlink r:id="rId106" w:history="1">
              <w:r w:rsidRPr="002B049C">
                <w:rPr>
                  <w:rStyle w:val="Hyperlink"/>
                  <w:rFonts w:cs="Times New Roman"/>
                  <w:i w:val="0"/>
                  <w:sz w:val="22"/>
                  <w:lang w:val="en-US"/>
                </w:rPr>
                <w:t>https://scytl.com/wp-content/uploads/2022/10/Report_on_the_Elections_to_the_Parliament_of_Catalonian_evoting_pilot.pdf</w:t>
              </w:r>
            </w:hyperlink>
            <w:r w:rsidRPr="002B049C">
              <w:rPr>
                <w:rStyle w:val="SubtleEmphasis"/>
                <w:rFonts w:eastAsiaTheme="minorEastAsia" w:cs="Times New Roman"/>
                <w:b w:val="0"/>
                <w:i w:val="0"/>
                <w:sz w:val="22"/>
                <w:szCs w:val="22"/>
                <w:lang w:val="en-US"/>
              </w:rPr>
              <w:t xml:space="preserve"> </w:t>
            </w:r>
            <w:r w:rsidRPr="002B049C">
              <w:rPr>
                <w:rFonts w:cs="Times New Roman"/>
                <w:i w:val="0"/>
                <w:color w:val="000000" w:themeColor="text1"/>
                <w:sz w:val="22"/>
                <w:lang w:val="en-US"/>
              </w:rPr>
              <w:t>(last access: 11 November 2024).</w:t>
            </w:r>
            <w:r w:rsidR="00707C71" w:rsidRPr="002B049C">
              <w:rPr>
                <w:rStyle w:val="SubtleEmphasis"/>
                <w:rFonts w:eastAsiaTheme="minorEastAsia" w:cs="Times New Roman"/>
                <w:b w:val="0"/>
                <w:sz w:val="22"/>
                <w:szCs w:val="22"/>
                <w:lang w:val="en-US"/>
              </w:rPr>
              <w:t xml:space="preserve"> </w:t>
            </w:r>
          </w:p>
        </w:tc>
      </w:tr>
      <w:tr w:rsidR="00707C71" w:rsidRPr="002B049C" w14:paraId="510E240A" w14:textId="77777777" w:rsidTr="005B276D">
        <w:trPr>
          <w:cantSplit/>
        </w:trPr>
        <w:tc>
          <w:tcPr>
            <w:tcW w:w="1413" w:type="dxa"/>
          </w:tcPr>
          <w:p w14:paraId="3FE81920"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Sweden</w:t>
            </w:r>
          </w:p>
        </w:tc>
        <w:tc>
          <w:tcPr>
            <w:tcW w:w="7938" w:type="dxa"/>
          </w:tcPr>
          <w:p w14:paraId="5FB94D9E" w14:textId="6768D104"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62E39D15" w14:textId="457C7747" w:rsidR="00707C71" w:rsidRPr="002B049C" w:rsidRDefault="00707C71" w:rsidP="00051340">
            <w:pPr>
              <w:rPr>
                <w:rStyle w:val="SubtleEmphasis"/>
                <w:rFonts w:eastAsiaTheme="minorEastAsia" w:cs="Times New Roman"/>
                <w:b w:val="0"/>
                <w:i w:val="0"/>
                <w:sz w:val="22"/>
                <w:szCs w:val="22"/>
                <w:lang w:val="en-US"/>
              </w:rPr>
            </w:pPr>
          </w:p>
        </w:tc>
      </w:tr>
      <w:tr w:rsidR="00707C71" w:rsidRPr="0065052D" w14:paraId="1592FE64" w14:textId="77777777" w:rsidTr="005B276D">
        <w:trPr>
          <w:cantSplit/>
        </w:trPr>
        <w:tc>
          <w:tcPr>
            <w:tcW w:w="1413" w:type="dxa"/>
          </w:tcPr>
          <w:p w14:paraId="268985AD" w14:textId="77777777" w:rsidR="00707C71" w:rsidRPr="002B049C" w:rsidRDefault="00707C71" w:rsidP="00051340">
            <w:pPr>
              <w:rPr>
                <w:rStyle w:val="SubtleEmphasis"/>
                <w:rFonts w:eastAsiaTheme="minorEastAsia" w:cs="Times New Roman"/>
                <w:b w:val="0"/>
                <w:i w:val="0"/>
                <w:sz w:val="22"/>
                <w:szCs w:val="22"/>
                <w:lang w:val="en-US"/>
              </w:rPr>
            </w:pPr>
            <w:r w:rsidRPr="002B049C">
              <w:rPr>
                <w:rFonts w:cs="Times New Roman"/>
                <w:i w:val="0"/>
                <w:sz w:val="22"/>
                <w:lang w:val="en-US"/>
              </w:rPr>
              <w:t>Switzerland</w:t>
            </w:r>
          </w:p>
        </w:tc>
        <w:tc>
          <w:tcPr>
            <w:tcW w:w="7938" w:type="dxa"/>
          </w:tcPr>
          <w:p w14:paraId="713F94CD" w14:textId="5E03D9E5" w:rsidR="00707C71" w:rsidRPr="002B049C" w:rsidRDefault="00707C71"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3E45C493" w14:textId="315F2545" w:rsidR="00AB7499" w:rsidRPr="002B049C" w:rsidRDefault="00AB7499" w:rsidP="00AB7499">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 xml:space="preserve">Metz, C. (March 12, 2019). A major flaw has been found in Switzerland’s online voting system. </w:t>
            </w:r>
            <w:r w:rsidRPr="002B049C">
              <w:rPr>
                <w:rStyle w:val="SubtleEmphasis"/>
                <w:rFonts w:eastAsiaTheme="minorEastAsia" w:cs="Times New Roman"/>
                <w:b w:val="0"/>
                <w:sz w:val="22"/>
                <w:szCs w:val="22"/>
                <w:lang w:val="en-US"/>
              </w:rPr>
              <w:t>MIT Technology Review.</w:t>
            </w:r>
            <w:r w:rsidRPr="002B049C">
              <w:rPr>
                <w:rStyle w:val="SubtleEmphasis"/>
                <w:rFonts w:eastAsiaTheme="minorEastAsia" w:cs="Times New Roman"/>
                <w:b w:val="0"/>
                <w:i w:val="0"/>
                <w:sz w:val="22"/>
                <w:szCs w:val="22"/>
                <w:lang w:val="en-US"/>
              </w:rPr>
              <w:t xml:space="preserve"> </w:t>
            </w:r>
            <w:hyperlink r:id="rId107" w:history="1">
              <w:r w:rsidRPr="002B049C">
                <w:rPr>
                  <w:rStyle w:val="Hyperlink"/>
                  <w:rFonts w:cs="Times New Roman"/>
                  <w:i w:val="0"/>
                  <w:sz w:val="22"/>
                  <w:lang w:val="en-US"/>
                </w:rPr>
                <w:t>https://www.technologyreview.com/2019/03/12/136676/a-major-flaw-has-been-found-in-switzerlands-online-voting-system/</w:t>
              </w:r>
            </w:hyperlink>
            <w:r w:rsidRPr="002B049C">
              <w:rPr>
                <w:rStyle w:val="SubtleEmphasis"/>
                <w:rFonts w:eastAsiaTheme="minorEastAsia" w:cs="Times New Roman"/>
                <w:b w:val="0"/>
                <w:i w:val="0"/>
                <w:sz w:val="22"/>
                <w:szCs w:val="22"/>
                <w:lang w:val="en-US"/>
              </w:rPr>
              <w:t xml:space="preserve"> </w:t>
            </w:r>
          </w:p>
        </w:tc>
      </w:tr>
      <w:tr w:rsidR="00381EE0" w:rsidRPr="002B049C" w14:paraId="15EF8C32" w14:textId="77777777" w:rsidTr="005B276D">
        <w:trPr>
          <w:cantSplit/>
        </w:trPr>
        <w:tc>
          <w:tcPr>
            <w:tcW w:w="1413" w:type="dxa"/>
          </w:tcPr>
          <w:p w14:paraId="433604A4" w14:textId="77777777" w:rsidR="00381EE0" w:rsidRPr="002B049C" w:rsidRDefault="00381EE0" w:rsidP="00051340">
            <w:pPr>
              <w:rPr>
                <w:rStyle w:val="SubtleEmphasis"/>
                <w:rFonts w:eastAsiaTheme="minorEastAsia" w:cs="Times New Roman"/>
                <w:b w:val="0"/>
                <w:i w:val="0"/>
                <w:sz w:val="22"/>
                <w:szCs w:val="22"/>
                <w:lang w:val="en-US"/>
              </w:rPr>
            </w:pPr>
            <w:r w:rsidRPr="002B049C">
              <w:rPr>
                <w:rFonts w:cs="Times New Roman"/>
                <w:i w:val="0"/>
                <w:sz w:val="22"/>
                <w:lang w:val="en-US"/>
              </w:rPr>
              <w:t>Turkey</w:t>
            </w:r>
          </w:p>
        </w:tc>
        <w:tc>
          <w:tcPr>
            <w:tcW w:w="7938" w:type="dxa"/>
          </w:tcPr>
          <w:p w14:paraId="1C1400C6" w14:textId="0F0520ED" w:rsidR="00381EE0" w:rsidRPr="002B049C" w:rsidRDefault="00381EE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466E70F0" w14:textId="5ABE8D21" w:rsidR="00381EE0" w:rsidRPr="002B049C" w:rsidRDefault="00381EE0" w:rsidP="00051340">
            <w:pPr>
              <w:rPr>
                <w:rStyle w:val="SubtleEmphasis"/>
                <w:rFonts w:eastAsiaTheme="minorEastAsia" w:cs="Times New Roman"/>
                <w:b w:val="0"/>
                <w:i w:val="0"/>
                <w:sz w:val="22"/>
                <w:szCs w:val="22"/>
                <w:lang w:val="en-US"/>
              </w:rPr>
            </w:pPr>
          </w:p>
        </w:tc>
      </w:tr>
      <w:tr w:rsidR="00381EE0" w:rsidRPr="002B049C" w14:paraId="3AF6B947" w14:textId="77777777" w:rsidTr="005B276D">
        <w:trPr>
          <w:cantSplit/>
        </w:trPr>
        <w:tc>
          <w:tcPr>
            <w:tcW w:w="1413" w:type="dxa"/>
          </w:tcPr>
          <w:p w14:paraId="21E207F3" w14:textId="77777777" w:rsidR="00381EE0" w:rsidRPr="002B049C" w:rsidRDefault="00381EE0" w:rsidP="00051340">
            <w:pPr>
              <w:rPr>
                <w:rStyle w:val="SubtleEmphasis"/>
                <w:rFonts w:eastAsiaTheme="minorEastAsia" w:cs="Times New Roman"/>
                <w:b w:val="0"/>
                <w:i w:val="0"/>
                <w:sz w:val="22"/>
                <w:szCs w:val="22"/>
                <w:lang w:val="en-US"/>
              </w:rPr>
            </w:pPr>
            <w:r w:rsidRPr="002B049C">
              <w:rPr>
                <w:rFonts w:cs="Times New Roman"/>
                <w:i w:val="0"/>
                <w:sz w:val="22"/>
                <w:lang w:val="en-US"/>
              </w:rPr>
              <w:t>United Kingdom</w:t>
            </w:r>
          </w:p>
        </w:tc>
        <w:tc>
          <w:tcPr>
            <w:tcW w:w="7938" w:type="dxa"/>
          </w:tcPr>
          <w:p w14:paraId="170C72B5" w14:textId="3CAADA20" w:rsidR="00381EE0" w:rsidRPr="002B049C" w:rsidRDefault="00381EE0" w:rsidP="00051340">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NA</w:t>
            </w:r>
          </w:p>
        </w:tc>
        <w:tc>
          <w:tcPr>
            <w:tcW w:w="6095" w:type="dxa"/>
          </w:tcPr>
          <w:p w14:paraId="53994B9D" w14:textId="77777777" w:rsidR="00381EE0" w:rsidRPr="002B049C" w:rsidRDefault="00381EE0" w:rsidP="00051340">
            <w:pPr>
              <w:rPr>
                <w:rStyle w:val="SubtleEmphasis"/>
                <w:rFonts w:eastAsiaTheme="minorEastAsia" w:cs="Times New Roman"/>
                <w:b w:val="0"/>
                <w:i w:val="0"/>
                <w:sz w:val="22"/>
                <w:szCs w:val="22"/>
                <w:lang w:val="en-US"/>
              </w:rPr>
            </w:pPr>
          </w:p>
        </w:tc>
      </w:tr>
    </w:tbl>
    <w:p w14:paraId="602F3A93" w14:textId="77777777" w:rsidR="003B69E9" w:rsidRPr="002B049C" w:rsidRDefault="003B69E9" w:rsidP="003B69E9">
      <w:pPr>
        <w:rPr>
          <w:rFonts w:cs="Times New Roman"/>
          <w:lang w:val="en-US"/>
        </w:rPr>
      </w:pPr>
    </w:p>
    <w:p w14:paraId="4F4D4954" w14:textId="77777777" w:rsidR="003B69E9" w:rsidRPr="002B049C" w:rsidRDefault="003B69E9">
      <w:pPr>
        <w:rPr>
          <w:rFonts w:eastAsia="SimSun" w:cs="Times New Roman"/>
          <w:b/>
          <w:bCs/>
          <w:i w:val="0"/>
          <w:kern w:val="32"/>
          <w:sz w:val="32"/>
          <w:szCs w:val="32"/>
          <w:lang w:val="en-US"/>
        </w:rPr>
      </w:pPr>
      <w:r w:rsidRPr="002B049C">
        <w:rPr>
          <w:rFonts w:cs="Times New Roman"/>
          <w:lang w:val="en-US"/>
        </w:rPr>
        <w:br w:type="page"/>
      </w:r>
    </w:p>
    <w:p w14:paraId="6ED049B5" w14:textId="6D54574D" w:rsidR="00490C23" w:rsidRPr="002B049C" w:rsidRDefault="00490C23" w:rsidP="00490C23">
      <w:pPr>
        <w:pStyle w:val="Caption"/>
        <w:keepNext/>
        <w:rPr>
          <w:rFonts w:cs="Times New Roman"/>
          <w:b/>
          <w:color w:val="auto"/>
          <w:lang w:val="en-US"/>
        </w:rPr>
      </w:pPr>
      <w:r w:rsidRPr="002B049C">
        <w:rPr>
          <w:rFonts w:cs="Times New Roman"/>
          <w:b/>
          <w:color w:val="auto"/>
          <w:lang w:val="en-US"/>
        </w:rPr>
        <w:lastRenderedPageBreak/>
        <w:t xml:space="preserve">Table </w:t>
      </w:r>
      <w:r w:rsidRPr="002B049C">
        <w:rPr>
          <w:rFonts w:cs="Times New Roman"/>
          <w:b/>
          <w:color w:val="auto"/>
          <w:lang w:val="en-US"/>
        </w:rPr>
        <w:fldChar w:fldCharType="begin"/>
      </w:r>
      <w:r w:rsidRPr="002B049C">
        <w:rPr>
          <w:rFonts w:cs="Times New Roman"/>
          <w:b/>
          <w:color w:val="auto"/>
          <w:lang w:val="en-US"/>
        </w:rPr>
        <w:instrText xml:space="preserve"> SEQ Table \* ARABIC </w:instrText>
      </w:r>
      <w:r w:rsidRPr="002B049C">
        <w:rPr>
          <w:rFonts w:cs="Times New Roman"/>
          <w:b/>
          <w:color w:val="auto"/>
          <w:lang w:val="en-US"/>
        </w:rPr>
        <w:fldChar w:fldCharType="separate"/>
      </w:r>
      <w:r w:rsidR="000C01F0" w:rsidRPr="002B049C">
        <w:rPr>
          <w:rFonts w:cs="Times New Roman"/>
          <w:b/>
          <w:noProof/>
          <w:color w:val="auto"/>
          <w:lang w:val="en-US"/>
        </w:rPr>
        <w:t>12</w:t>
      </w:r>
      <w:r w:rsidRPr="002B049C">
        <w:rPr>
          <w:rFonts w:cs="Times New Roman"/>
          <w:b/>
          <w:color w:val="auto"/>
          <w:lang w:val="en-US"/>
        </w:rPr>
        <w:fldChar w:fldCharType="end"/>
      </w:r>
      <w:r w:rsidRPr="002B049C">
        <w:rPr>
          <w:rFonts w:cs="Times New Roman"/>
          <w:b/>
          <w:color w:val="auto"/>
          <w:lang w:val="en-US"/>
        </w:rPr>
        <w:t xml:space="preserve"> Durable implementation of e-voting</w:t>
      </w:r>
    </w:p>
    <w:tbl>
      <w:tblPr>
        <w:tblStyle w:val="TableGrid"/>
        <w:tblW w:w="15446" w:type="dxa"/>
        <w:tblLook w:val="04A0" w:firstRow="1" w:lastRow="0" w:firstColumn="1" w:lastColumn="0" w:noHBand="0" w:noVBand="1"/>
      </w:tblPr>
      <w:tblGrid>
        <w:gridCol w:w="1353"/>
        <w:gridCol w:w="4738"/>
        <w:gridCol w:w="9355"/>
      </w:tblGrid>
      <w:tr w:rsidR="00054DEF" w:rsidRPr="002B049C" w14:paraId="24A9E067" w14:textId="77777777" w:rsidTr="005B276D">
        <w:trPr>
          <w:cantSplit/>
          <w:tblHeader/>
        </w:trPr>
        <w:tc>
          <w:tcPr>
            <w:tcW w:w="1353" w:type="dxa"/>
            <w:vAlign w:val="center"/>
          </w:tcPr>
          <w:p w14:paraId="52D50BDB" w14:textId="77777777" w:rsidR="00054DEF" w:rsidRPr="002B049C" w:rsidRDefault="00054DEF" w:rsidP="00054DEF">
            <w:pPr>
              <w:rPr>
                <w:rStyle w:val="SubtleEmphasis"/>
                <w:rFonts w:eastAsiaTheme="minorEastAsia" w:cs="Times New Roman"/>
                <w:i w:val="0"/>
                <w:sz w:val="22"/>
                <w:szCs w:val="22"/>
                <w:lang w:val="en-US"/>
              </w:rPr>
            </w:pPr>
            <w:r w:rsidRPr="002B049C">
              <w:rPr>
                <w:rFonts w:cs="Times New Roman"/>
                <w:b/>
                <w:i w:val="0"/>
                <w:sz w:val="22"/>
                <w:lang w:val="en-US"/>
              </w:rPr>
              <w:t>Country</w:t>
            </w:r>
          </w:p>
        </w:tc>
        <w:tc>
          <w:tcPr>
            <w:tcW w:w="4738" w:type="dxa"/>
            <w:vAlign w:val="center"/>
          </w:tcPr>
          <w:p w14:paraId="1A0BBE5E" w14:textId="7CEB4C57" w:rsidR="00054DEF" w:rsidRPr="002B049C" w:rsidRDefault="00054DEF" w:rsidP="00054DEF">
            <w:pPr>
              <w:rPr>
                <w:rStyle w:val="SubtleEmphasis"/>
                <w:rFonts w:eastAsiaTheme="minorEastAsia" w:cs="Times New Roman"/>
                <w:bCs/>
                <w:i w:val="0"/>
                <w:sz w:val="22"/>
                <w:szCs w:val="22"/>
                <w:lang w:val="en-US"/>
              </w:rPr>
            </w:pPr>
            <w:r w:rsidRPr="002B049C">
              <w:rPr>
                <w:rFonts w:cs="Times New Roman"/>
                <w:b/>
                <w:i w:val="0"/>
                <w:color w:val="000000"/>
                <w:sz w:val="22"/>
                <w:lang w:val="en-US"/>
              </w:rPr>
              <w:t>Durability</w:t>
            </w:r>
          </w:p>
        </w:tc>
        <w:tc>
          <w:tcPr>
            <w:tcW w:w="9355" w:type="dxa"/>
          </w:tcPr>
          <w:p w14:paraId="1BD1F534" w14:textId="117D6A4F" w:rsidR="00054DEF" w:rsidRPr="002B049C" w:rsidRDefault="00054DEF" w:rsidP="00054DEF">
            <w:pPr>
              <w:rPr>
                <w:rStyle w:val="SubtleEmphasis"/>
                <w:rFonts w:eastAsiaTheme="minorEastAsia" w:cs="Times New Roman"/>
                <w:bCs/>
                <w:i w:val="0"/>
                <w:sz w:val="22"/>
                <w:szCs w:val="22"/>
                <w:lang w:val="en-US"/>
              </w:rPr>
            </w:pPr>
            <w:r w:rsidRPr="002B049C">
              <w:rPr>
                <w:rStyle w:val="SubtleEmphasis"/>
                <w:rFonts w:eastAsiaTheme="minorEastAsia" w:cs="Times New Roman"/>
                <w:bCs/>
                <w:i w:val="0"/>
                <w:sz w:val="22"/>
                <w:szCs w:val="22"/>
                <w:lang w:val="en-US"/>
              </w:rPr>
              <w:t>Notes</w:t>
            </w:r>
          </w:p>
        </w:tc>
      </w:tr>
      <w:tr w:rsidR="00054DEF" w:rsidRPr="0065052D" w14:paraId="599D28E0" w14:textId="77777777" w:rsidTr="005B276D">
        <w:trPr>
          <w:cantSplit/>
        </w:trPr>
        <w:tc>
          <w:tcPr>
            <w:tcW w:w="1353" w:type="dxa"/>
            <w:vAlign w:val="center"/>
          </w:tcPr>
          <w:p w14:paraId="24129FD1"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Australia</w:t>
            </w:r>
          </w:p>
        </w:tc>
        <w:tc>
          <w:tcPr>
            <w:tcW w:w="4738" w:type="dxa"/>
            <w:vAlign w:val="center"/>
          </w:tcPr>
          <w:p w14:paraId="50676573" w14:textId="5014107B"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0FBC9ACA" w14:textId="74E0170B"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N</w:t>
            </w:r>
            <w:r w:rsidR="008557CC" w:rsidRPr="002B049C">
              <w:rPr>
                <w:rStyle w:val="SubtleEmphasis"/>
                <w:rFonts w:eastAsiaTheme="minorEastAsia" w:cs="Times New Roman"/>
                <w:b w:val="0"/>
                <w:i w:val="0"/>
                <w:sz w:val="22"/>
                <w:szCs w:val="22"/>
                <w:lang w:val="en-US"/>
              </w:rPr>
              <w:t xml:space="preserve">o </w:t>
            </w:r>
            <w:proofErr w:type="spellStart"/>
            <w:r w:rsidR="008557CC" w:rsidRPr="002B049C">
              <w:rPr>
                <w:rStyle w:val="SubtleEmphasis"/>
                <w:rFonts w:eastAsiaTheme="minorEastAsia" w:cs="Times New Roman"/>
                <w:b w:val="0"/>
                <w:i w:val="0"/>
                <w:sz w:val="22"/>
                <w:szCs w:val="22"/>
                <w:lang w:val="en-US"/>
              </w:rPr>
              <w:t>i</w:t>
            </w:r>
            <w:proofErr w:type="spellEnd"/>
            <w:r w:rsidR="008557CC" w:rsidRPr="002B049C">
              <w:rPr>
                <w:rStyle w:val="SubtleEmphasis"/>
                <w:rFonts w:eastAsiaTheme="minorEastAsia" w:cs="Times New Roman"/>
                <w:b w:val="0"/>
                <w:i w:val="0"/>
                <w:sz w:val="22"/>
                <w:szCs w:val="22"/>
                <w:lang w:val="en-US"/>
              </w:rPr>
              <w:t>-voting</w:t>
            </w:r>
            <w:r w:rsidRPr="002B049C">
              <w:rPr>
                <w:rStyle w:val="SubtleEmphasis"/>
                <w:rFonts w:eastAsiaTheme="minorEastAsia" w:cs="Times New Roman"/>
                <w:b w:val="0"/>
                <w:i w:val="0"/>
                <w:sz w:val="22"/>
                <w:szCs w:val="22"/>
                <w:lang w:val="en-US"/>
              </w:rPr>
              <w:t xml:space="preserve"> in Western Australia in the 2021 election and the New South Wales in 2023 election.</w:t>
            </w:r>
          </w:p>
        </w:tc>
      </w:tr>
      <w:tr w:rsidR="00054DEF" w:rsidRPr="002B049C" w14:paraId="5C7CE4DD" w14:textId="77777777" w:rsidTr="005B276D">
        <w:trPr>
          <w:cantSplit/>
        </w:trPr>
        <w:tc>
          <w:tcPr>
            <w:tcW w:w="1353" w:type="dxa"/>
            <w:vAlign w:val="center"/>
          </w:tcPr>
          <w:p w14:paraId="7D360F4F"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Austria</w:t>
            </w:r>
          </w:p>
        </w:tc>
        <w:tc>
          <w:tcPr>
            <w:tcW w:w="4738" w:type="dxa"/>
            <w:vAlign w:val="center"/>
          </w:tcPr>
          <w:p w14:paraId="3D8DB178" w14:textId="3B3CED2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0BEE3B22" w14:textId="292CF841" w:rsidR="00054DEF" w:rsidRPr="002B049C" w:rsidRDefault="00054DEF" w:rsidP="00054DEF">
            <w:pPr>
              <w:rPr>
                <w:rStyle w:val="SubtleEmphasis"/>
                <w:rFonts w:eastAsiaTheme="minorEastAsia" w:cs="Times New Roman"/>
                <w:b w:val="0"/>
                <w:i w:val="0"/>
                <w:sz w:val="22"/>
                <w:szCs w:val="22"/>
                <w:lang w:val="en-US"/>
              </w:rPr>
            </w:pPr>
          </w:p>
        </w:tc>
      </w:tr>
      <w:tr w:rsidR="00054DEF" w:rsidRPr="0065052D" w14:paraId="4783F1CF" w14:textId="77777777" w:rsidTr="005B276D">
        <w:trPr>
          <w:cantSplit/>
        </w:trPr>
        <w:tc>
          <w:tcPr>
            <w:tcW w:w="1353" w:type="dxa"/>
            <w:vAlign w:val="center"/>
          </w:tcPr>
          <w:p w14:paraId="3E64D50B"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Belgium</w:t>
            </w:r>
          </w:p>
        </w:tc>
        <w:tc>
          <w:tcPr>
            <w:tcW w:w="4738" w:type="dxa"/>
            <w:vAlign w:val="center"/>
          </w:tcPr>
          <w:p w14:paraId="05CAE5CC" w14:textId="065B1130" w:rsidR="00054DEF" w:rsidRPr="002B049C" w:rsidRDefault="00054DEF" w:rsidP="00054DEF">
            <w:pPr>
              <w:rPr>
                <w:rFonts w:cs="Times New Roman"/>
                <w:i w:val="0"/>
                <w:iCs/>
                <w:sz w:val="22"/>
                <w:lang w:val="en-US"/>
              </w:rPr>
            </w:pPr>
            <w:r w:rsidRPr="002B049C">
              <w:rPr>
                <w:rFonts w:cs="Times New Roman"/>
                <w:i w:val="0"/>
                <w:color w:val="000000"/>
                <w:sz w:val="22"/>
                <w:lang w:val="en-US"/>
              </w:rPr>
              <w:t>Some discontinuations</w:t>
            </w:r>
          </w:p>
        </w:tc>
        <w:tc>
          <w:tcPr>
            <w:tcW w:w="9355" w:type="dxa"/>
          </w:tcPr>
          <w:p w14:paraId="6C47AAFC" w14:textId="49ECB261"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iCs/>
                <w:sz w:val="22"/>
                <w:lang w:val="en-US"/>
              </w:rPr>
              <w:t>In June 2015, the Walloon Parliament confirmed the abandonment of electronic voting in this region and this decision will be extended to regional, federal and European elections.</w:t>
            </w:r>
          </w:p>
        </w:tc>
      </w:tr>
      <w:tr w:rsidR="00054DEF" w:rsidRPr="0065052D" w14:paraId="56BEEDBA" w14:textId="77777777" w:rsidTr="005B276D">
        <w:trPr>
          <w:cantSplit/>
        </w:trPr>
        <w:tc>
          <w:tcPr>
            <w:tcW w:w="1353" w:type="dxa"/>
            <w:vAlign w:val="center"/>
          </w:tcPr>
          <w:p w14:paraId="2BE0685E"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Canada</w:t>
            </w:r>
          </w:p>
        </w:tc>
        <w:tc>
          <w:tcPr>
            <w:tcW w:w="4738" w:type="dxa"/>
            <w:vAlign w:val="center"/>
          </w:tcPr>
          <w:p w14:paraId="1713BA34" w14:textId="4FBED39E"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6F7B4FC7" w14:textId="1369717E"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In Canada, Guelph, a city in Ontario, allowed internet voting in 2014 but then the city counci</w:t>
            </w:r>
            <w:r w:rsidR="008557CC" w:rsidRPr="002B049C">
              <w:rPr>
                <w:rStyle w:val="SubtleEmphasis"/>
                <w:rFonts w:eastAsiaTheme="minorEastAsia" w:cs="Times New Roman"/>
                <w:b w:val="0"/>
                <w:i w:val="0"/>
                <w:sz w:val="22"/>
                <w:szCs w:val="22"/>
                <w:lang w:val="en-US"/>
              </w:rPr>
              <w:t>l decided to discontinue its usage.</w:t>
            </w:r>
          </w:p>
        </w:tc>
      </w:tr>
      <w:tr w:rsidR="00054DEF" w:rsidRPr="002B049C" w14:paraId="1129E4D0" w14:textId="77777777" w:rsidTr="005B276D">
        <w:trPr>
          <w:cantSplit/>
        </w:trPr>
        <w:tc>
          <w:tcPr>
            <w:tcW w:w="1353" w:type="dxa"/>
            <w:vAlign w:val="center"/>
          </w:tcPr>
          <w:p w14:paraId="796BEFC3"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Colombia</w:t>
            </w:r>
          </w:p>
        </w:tc>
        <w:tc>
          <w:tcPr>
            <w:tcW w:w="4738" w:type="dxa"/>
            <w:vAlign w:val="center"/>
          </w:tcPr>
          <w:p w14:paraId="72D5E362" w14:textId="4D28410A"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10C8594E" w14:textId="4224A5FE"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730568D" w14:textId="77777777" w:rsidTr="005B276D">
        <w:trPr>
          <w:cantSplit/>
        </w:trPr>
        <w:tc>
          <w:tcPr>
            <w:tcW w:w="1353" w:type="dxa"/>
            <w:vAlign w:val="center"/>
          </w:tcPr>
          <w:p w14:paraId="0F3BC061"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Costa Rica</w:t>
            </w:r>
          </w:p>
        </w:tc>
        <w:tc>
          <w:tcPr>
            <w:tcW w:w="4738" w:type="dxa"/>
            <w:vAlign w:val="center"/>
          </w:tcPr>
          <w:p w14:paraId="7FD17D8B" w14:textId="5F9E6989"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524E2243" w14:textId="4E9B9379"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4F9F955" w14:textId="77777777" w:rsidTr="005B276D">
        <w:trPr>
          <w:cantSplit/>
        </w:trPr>
        <w:tc>
          <w:tcPr>
            <w:tcW w:w="1353" w:type="dxa"/>
            <w:vAlign w:val="center"/>
          </w:tcPr>
          <w:p w14:paraId="64750AE7"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Czech Republic</w:t>
            </w:r>
          </w:p>
        </w:tc>
        <w:tc>
          <w:tcPr>
            <w:tcW w:w="4738" w:type="dxa"/>
            <w:vAlign w:val="center"/>
          </w:tcPr>
          <w:p w14:paraId="4576D949" w14:textId="4C83B2D2"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4A805DCA" w14:textId="79D15A66"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57204CA9" w14:textId="77777777" w:rsidTr="005B276D">
        <w:trPr>
          <w:cantSplit/>
        </w:trPr>
        <w:tc>
          <w:tcPr>
            <w:tcW w:w="1353" w:type="dxa"/>
            <w:vAlign w:val="center"/>
          </w:tcPr>
          <w:p w14:paraId="04DEF458"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Denmark</w:t>
            </w:r>
          </w:p>
        </w:tc>
        <w:tc>
          <w:tcPr>
            <w:tcW w:w="4738" w:type="dxa"/>
            <w:vAlign w:val="center"/>
          </w:tcPr>
          <w:p w14:paraId="2BCFEC1E" w14:textId="2B2B0406"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Durable</w:t>
            </w:r>
          </w:p>
        </w:tc>
        <w:tc>
          <w:tcPr>
            <w:tcW w:w="9355" w:type="dxa"/>
          </w:tcPr>
          <w:p w14:paraId="45128A75" w14:textId="7E72CDD8"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817D95A" w14:textId="77777777" w:rsidTr="005B276D">
        <w:trPr>
          <w:cantSplit/>
        </w:trPr>
        <w:tc>
          <w:tcPr>
            <w:tcW w:w="1353" w:type="dxa"/>
            <w:vAlign w:val="center"/>
          </w:tcPr>
          <w:p w14:paraId="0D29CD6F"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Estonia</w:t>
            </w:r>
          </w:p>
        </w:tc>
        <w:tc>
          <w:tcPr>
            <w:tcW w:w="4738" w:type="dxa"/>
            <w:vAlign w:val="center"/>
          </w:tcPr>
          <w:p w14:paraId="7F58A473" w14:textId="185E227F"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Durable</w:t>
            </w:r>
          </w:p>
        </w:tc>
        <w:tc>
          <w:tcPr>
            <w:tcW w:w="9355" w:type="dxa"/>
          </w:tcPr>
          <w:p w14:paraId="746002DC" w14:textId="34FA5D3F"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31A9F1AC" w14:textId="77777777" w:rsidTr="005B276D">
        <w:trPr>
          <w:cantSplit/>
        </w:trPr>
        <w:tc>
          <w:tcPr>
            <w:tcW w:w="1353" w:type="dxa"/>
            <w:vAlign w:val="center"/>
          </w:tcPr>
          <w:p w14:paraId="15F9F451"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Finland</w:t>
            </w:r>
          </w:p>
        </w:tc>
        <w:tc>
          <w:tcPr>
            <w:tcW w:w="4738" w:type="dxa"/>
            <w:vAlign w:val="center"/>
          </w:tcPr>
          <w:p w14:paraId="3A43B173" w14:textId="2C922123"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78E50705" w14:textId="12F27E53" w:rsidR="00054DEF" w:rsidRPr="002B049C" w:rsidRDefault="00054DEF" w:rsidP="00054DEF">
            <w:pPr>
              <w:rPr>
                <w:rStyle w:val="SubtleEmphasis"/>
                <w:rFonts w:eastAsiaTheme="minorEastAsia" w:cs="Times New Roman"/>
                <w:b w:val="0"/>
                <w:i w:val="0"/>
                <w:sz w:val="22"/>
                <w:szCs w:val="22"/>
                <w:lang w:val="en-US"/>
              </w:rPr>
            </w:pPr>
          </w:p>
        </w:tc>
      </w:tr>
      <w:tr w:rsidR="00054DEF" w:rsidRPr="0065052D" w14:paraId="402E939A" w14:textId="77777777" w:rsidTr="005B276D">
        <w:trPr>
          <w:cantSplit/>
        </w:trPr>
        <w:tc>
          <w:tcPr>
            <w:tcW w:w="1353" w:type="dxa"/>
            <w:vAlign w:val="center"/>
          </w:tcPr>
          <w:p w14:paraId="5FA920A9"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France</w:t>
            </w:r>
          </w:p>
        </w:tc>
        <w:tc>
          <w:tcPr>
            <w:tcW w:w="4738" w:type="dxa"/>
            <w:vAlign w:val="center"/>
          </w:tcPr>
          <w:p w14:paraId="345C3510" w14:textId="1DF0D632" w:rsidR="00054DEF" w:rsidRPr="002B049C" w:rsidRDefault="00054DEF" w:rsidP="00054DEF">
            <w:pPr>
              <w:rPr>
                <w:rFonts w:cs="Times New Roman"/>
                <w:i w:val="0"/>
                <w:iCs/>
                <w:sz w:val="22"/>
                <w:lang w:val="en-US"/>
              </w:rPr>
            </w:pPr>
            <w:r w:rsidRPr="002B049C">
              <w:rPr>
                <w:rFonts w:cs="Times New Roman"/>
                <w:i w:val="0"/>
                <w:color w:val="000000"/>
                <w:sz w:val="22"/>
                <w:lang w:val="en-US"/>
              </w:rPr>
              <w:t>Some discontinuations</w:t>
            </w:r>
          </w:p>
        </w:tc>
        <w:tc>
          <w:tcPr>
            <w:tcW w:w="9355" w:type="dxa"/>
          </w:tcPr>
          <w:p w14:paraId="71EC03F3" w14:textId="181A34B5"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iCs/>
                <w:sz w:val="22"/>
                <w:lang w:val="en-US"/>
              </w:rPr>
              <w:t>2017 legislative elections (</w:t>
            </w:r>
            <w:proofErr w:type="spellStart"/>
            <w:r w:rsidRPr="002B049C">
              <w:rPr>
                <w:rFonts w:cs="Times New Roman"/>
                <w:i w:val="0"/>
                <w:iCs/>
                <w:sz w:val="22"/>
                <w:lang w:val="en-US"/>
              </w:rPr>
              <w:t>i</w:t>
            </w:r>
            <w:proofErr w:type="spellEnd"/>
            <w:r w:rsidRPr="002B049C">
              <w:rPr>
                <w:rFonts w:cs="Times New Roman"/>
                <w:i w:val="0"/>
                <w:iCs/>
                <w:sz w:val="22"/>
                <w:lang w:val="en-US"/>
              </w:rPr>
              <w:t>-voting suspended).</w:t>
            </w:r>
          </w:p>
        </w:tc>
      </w:tr>
      <w:tr w:rsidR="00054DEF" w:rsidRPr="002B049C" w14:paraId="4FE9EBE7" w14:textId="77777777" w:rsidTr="005B276D">
        <w:trPr>
          <w:cantSplit/>
        </w:trPr>
        <w:tc>
          <w:tcPr>
            <w:tcW w:w="1353" w:type="dxa"/>
            <w:vAlign w:val="center"/>
          </w:tcPr>
          <w:p w14:paraId="55E15502"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Germany</w:t>
            </w:r>
          </w:p>
        </w:tc>
        <w:tc>
          <w:tcPr>
            <w:tcW w:w="4738" w:type="dxa"/>
            <w:vAlign w:val="center"/>
          </w:tcPr>
          <w:p w14:paraId="6B994EF8" w14:textId="6BF6AB51"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1922C15D" w14:textId="728B6777"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4F72783F" w14:textId="77777777" w:rsidTr="005B276D">
        <w:trPr>
          <w:cantSplit/>
        </w:trPr>
        <w:tc>
          <w:tcPr>
            <w:tcW w:w="1353" w:type="dxa"/>
            <w:vAlign w:val="center"/>
          </w:tcPr>
          <w:p w14:paraId="5C0BD7CE"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Greece</w:t>
            </w:r>
          </w:p>
        </w:tc>
        <w:tc>
          <w:tcPr>
            <w:tcW w:w="4738" w:type="dxa"/>
            <w:vAlign w:val="center"/>
          </w:tcPr>
          <w:p w14:paraId="49486387" w14:textId="200E5E28"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65452FA9" w14:textId="3B2BC28E"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98AF9F4" w14:textId="77777777" w:rsidTr="005B276D">
        <w:trPr>
          <w:cantSplit/>
        </w:trPr>
        <w:tc>
          <w:tcPr>
            <w:tcW w:w="1353" w:type="dxa"/>
            <w:vAlign w:val="center"/>
          </w:tcPr>
          <w:p w14:paraId="757BE74B"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Hungary</w:t>
            </w:r>
          </w:p>
        </w:tc>
        <w:tc>
          <w:tcPr>
            <w:tcW w:w="4738" w:type="dxa"/>
            <w:vAlign w:val="center"/>
          </w:tcPr>
          <w:p w14:paraId="3773AAA3" w14:textId="239AAC3D"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1C0A1E52" w14:textId="0A2688F4"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2427DF6C" w14:textId="77777777" w:rsidTr="005B276D">
        <w:trPr>
          <w:cantSplit/>
        </w:trPr>
        <w:tc>
          <w:tcPr>
            <w:tcW w:w="1353" w:type="dxa"/>
            <w:vAlign w:val="center"/>
          </w:tcPr>
          <w:p w14:paraId="33A3B4B2"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Iceland</w:t>
            </w:r>
          </w:p>
        </w:tc>
        <w:tc>
          <w:tcPr>
            <w:tcW w:w="4738" w:type="dxa"/>
            <w:vAlign w:val="center"/>
          </w:tcPr>
          <w:p w14:paraId="41E6CD3F" w14:textId="2EFD25BE"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0A33A3E2" w14:textId="2E47B19E"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501E4825" w14:textId="77777777" w:rsidTr="005B276D">
        <w:trPr>
          <w:cantSplit/>
        </w:trPr>
        <w:tc>
          <w:tcPr>
            <w:tcW w:w="1353" w:type="dxa"/>
            <w:vAlign w:val="center"/>
          </w:tcPr>
          <w:p w14:paraId="28B2F24D"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Ireland</w:t>
            </w:r>
          </w:p>
        </w:tc>
        <w:tc>
          <w:tcPr>
            <w:tcW w:w="4738" w:type="dxa"/>
            <w:vAlign w:val="center"/>
          </w:tcPr>
          <w:p w14:paraId="54D6AA62" w14:textId="7DC65A18"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2CE1C468" w14:textId="31A1D048"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76817E90" w14:textId="77777777" w:rsidTr="005B276D">
        <w:trPr>
          <w:cantSplit/>
        </w:trPr>
        <w:tc>
          <w:tcPr>
            <w:tcW w:w="1353" w:type="dxa"/>
            <w:vAlign w:val="center"/>
          </w:tcPr>
          <w:p w14:paraId="34C298AC"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Israel</w:t>
            </w:r>
          </w:p>
        </w:tc>
        <w:tc>
          <w:tcPr>
            <w:tcW w:w="4738" w:type="dxa"/>
            <w:vAlign w:val="center"/>
          </w:tcPr>
          <w:p w14:paraId="7A81A8B3" w14:textId="3D4F58FC"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2F6A81CA" w14:textId="0F11236E"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56321993" w14:textId="77777777" w:rsidTr="005B276D">
        <w:trPr>
          <w:cantSplit/>
        </w:trPr>
        <w:tc>
          <w:tcPr>
            <w:tcW w:w="1353" w:type="dxa"/>
            <w:vAlign w:val="center"/>
          </w:tcPr>
          <w:p w14:paraId="60E15A70"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Italy</w:t>
            </w:r>
          </w:p>
        </w:tc>
        <w:tc>
          <w:tcPr>
            <w:tcW w:w="4738" w:type="dxa"/>
            <w:vAlign w:val="center"/>
          </w:tcPr>
          <w:p w14:paraId="21F0C0FA" w14:textId="5B9E505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74D3685D" w14:textId="639835DD"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5079E065" w14:textId="77777777" w:rsidTr="005B276D">
        <w:trPr>
          <w:cantSplit/>
        </w:trPr>
        <w:tc>
          <w:tcPr>
            <w:tcW w:w="1353" w:type="dxa"/>
            <w:vAlign w:val="center"/>
          </w:tcPr>
          <w:p w14:paraId="5B0BFCFC"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Japan</w:t>
            </w:r>
          </w:p>
        </w:tc>
        <w:tc>
          <w:tcPr>
            <w:tcW w:w="4738" w:type="dxa"/>
            <w:vAlign w:val="center"/>
          </w:tcPr>
          <w:p w14:paraId="150EB7DC" w14:textId="4B635049"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5A07E3B6" w14:textId="6DD208C8"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4E7D8669" w14:textId="77777777" w:rsidTr="005B276D">
        <w:trPr>
          <w:cantSplit/>
        </w:trPr>
        <w:tc>
          <w:tcPr>
            <w:tcW w:w="1353" w:type="dxa"/>
            <w:vAlign w:val="center"/>
          </w:tcPr>
          <w:p w14:paraId="6EA26405"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Latvia</w:t>
            </w:r>
          </w:p>
        </w:tc>
        <w:tc>
          <w:tcPr>
            <w:tcW w:w="4738" w:type="dxa"/>
            <w:vAlign w:val="center"/>
          </w:tcPr>
          <w:p w14:paraId="3014505C" w14:textId="2CB3B962"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5698F8DF" w14:textId="1992EA77"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5A2F3C49" w14:textId="77777777" w:rsidTr="005B276D">
        <w:trPr>
          <w:cantSplit/>
        </w:trPr>
        <w:tc>
          <w:tcPr>
            <w:tcW w:w="1353" w:type="dxa"/>
            <w:vAlign w:val="center"/>
          </w:tcPr>
          <w:p w14:paraId="409A41F6"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Lithuania</w:t>
            </w:r>
          </w:p>
        </w:tc>
        <w:tc>
          <w:tcPr>
            <w:tcW w:w="4738" w:type="dxa"/>
            <w:vAlign w:val="center"/>
          </w:tcPr>
          <w:p w14:paraId="531C0F80" w14:textId="55829C22"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76BBCEAF" w14:textId="21961061"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4D04591A" w14:textId="77777777" w:rsidTr="005B276D">
        <w:trPr>
          <w:cantSplit/>
        </w:trPr>
        <w:tc>
          <w:tcPr>
            <w:tcW w:w="1353" w:type="dxa"/>
            <w:vAlign w:val="center"/>
          </w:tcPr>
          <w:p w14:paraId="61289A7A"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Luxembourg</w:t>
            </w:r>
          </w:p>
        </w:tc>
        <w:tc>
          <w:tcPr>
            <w:tcW w:w="4738" w:type="dxa"/>
            <w:vAlign w:val="center"/>
          </w:tcPr>
          <w:p w14:paraId="5FB14E28" w14:textId="1145D811"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41794718" w14:textId="1CA24016" w:rsidR="00054DEF" w:rsidRPr="002B049C" w:rsidRDefault="00054DEF" w:rsidP="00054DEF">
            <w:pPr>
              <w:rPr>
                <w:rStyle w:val="SubtleEmphasis"/>
                <w:rFonts w:eastAsiaTheme="minorEastAsia" w:cs="Times New Roman"/>
                <w:b w:val="0"/>
                <w:i w:val="0"/>
                <w:sz w:val="22"/>
                <w:szCs w:val="22"/>
                <w:lang w:val="en-US"/>
              </w:rPr>
            </w:pPr>
          </w:p>
        </w:tc>
      </w:tr>
      <w:tr w:rsidR="00054DEF" w:rsidRPr="0065052D" w14:paraId="236364C0" w14:textId="77777777" w:rsidTr="005B276D">
        <w:trPr>
          <w:cantSplit/>
        </w:trPr>
        <w:tc>
          <w:tcPr>
            <w:tcW w:w="1353" w:type="dxa"/>
            <w:vAlign w:val="center"/>
          </w:tcPr>
          <w:p w14:paraId="3ADB1808"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Mexico</w:t>
            </w:r>
          </w:p>
        </w:tc>
        <w:tc>
          <w:tcPr>
            <w:tcW w:w="4738" w:type="dxa"/>
            <w:vAlign w:val="center"/>
          </w:tcPr>
          <w:p w14:paraId="79063637" w14:textId="7E7A4F41"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63090DB9" w14:textId="16BCBEC5" w:rsidR="00054DEF" w:rsidRPr="002B049C" w:rsidRDefault="002472AC"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The first entity to conduct pilot tests and politically-binding local elections (2005) was Coahuila; however, its use has been discontinued since 2009.</w:t>
            </w:r>
          </w:p>
        </w:tc>
      </w:tr>
      <w:tr w:rsidR="00054DEF" w:rsidRPr="002B049C" w14:paraId="2995C05F" w14:textId="77777777" w:rsidTr="005B276D">
        <w:trPr>
          <w:cantSplit/>
        </w:trPr>
        <w:tc>
          <w:tcPr>
            <w:tcW w:w="1353" w:type="dxa"/>
            <w:vAlign w:val="center"/>
          </w:tcPr>
          <w:p w14:paraId="371CE235"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Netherlands</w:t>
            </w:r>
          </w:p>
        </w:tc>
        <w:tc>
          <w:tcPr>
            <w:tcW w:w="4738" w:type="dxa"/>
            <w:vAlign w:val="center"/>
          </w:tcPr>
          <w:p w14:paraId="7B37316D" w14:textId="5DF1B26F"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3C3F52CD" w14:textId="0AE3ADBF"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2272F8D" w14:textId="77777777" w:rsidTr="005B276D">
        <w:trPr>
          <w:cantSplit/>
        </w:trPr>
        <w:tc>
          <w:tcPr>
            <w:tcW w:w="1353" w:type="dxa"/>
            <w:vAlign w:val="center"/>
          </w:tcPr>
          <w:p w14:paraId="7101B980"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New Zealand</w:t>
            </w:r>
          </w:p>
        </w:tc>
        <w:tc>
          <w:tcPr>
            <w:tcW w:w="4738" w:type="dxa"/>
            <w:vAlign w:val="center"/>
          </w:tcPr>
          <w:p w14:paraId="5B642AAF" w14:textId="567F8982"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42C70BB5" w14:textId="18C6FBE5"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2016 local election: cancelled</w:t>
            </w:r>
          </w:p>
          <w:p w14:paraId="6918FD29" w14:textId="77777777"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022595C" w14:textId="77777777" w:rsidTr="005B276D">
        <w:trPr>
          <w:cantSplit/>
        </w:trPr>
        <w:tc>
          <w:tcPr>
            <w:tcW w:w="1353" w:type="dxa"/>
            <w:vAlign w:val="center"/>
          </w:tcPr>
          <w:p w14:paraId="3457F317"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Norway</w:t>
            </w:r>
          </w:p>
        </w:tc>
        <w:tc>
          <w:tcPr>
            <w:tcW w:w="4738" w:type="dxa"/>
            <w:vAlign w:val="center"/>
          </w:tcPr>
          <w:p w14:paraId="52E3D15B" w14:textId="0A973CA8"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2C4495CD" w14:textId="01253A52"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07AAF1BF" w14:textId="77777777" w:rsidTr="005B276D">
        <w:trPr>
          <w:cantSplit/>
        </w:trPr>
        <w:tc>
          <w:tcPr>
            <w:tcW w:w="1353" w:type="dxa"/>
            <w:vAlign w:val="center"/>
          </w:tcPr>
          <w:p w14:paraId="40CAD1BF"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Poland</w:t>
            </w:r>
          </w:p>
        </w:tc>
        <w:tc>
          <w:tcPr>
            <w:tcW w:w="4738" w:type="dxa"/>
            <w:vAlign w:val="center"/>
          </w:tcPr>
          <w:p w14:paraId="18B87ED7" w14:textId="5104E1BA"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2E176311" w14:textId="2757AE41" w:rsidR="00054DEF" w:rsidRPr="002B049C" w:rsidRDefault="00054DEF" w:rsidP="00054DEF">
            <w:pPr>
              <w:rPr>
                <w:rStyle w:val="SubtleEmphasis"/>
                <w:rFonts w:eastAsiaTheme="minorEastAsia" w:cs="Times New Roman"/>
                <w:b w:val="0"/>
                <w:i w:val="0"/>
                <w:sz w:val="22"/>
                <w:szCs w:val="22"/>
                <w:lang w:val="en-US"/>
              </w:rPr>
            </w:pPr>
          </w:p>
        </w:tc>
      </w:tr>
      <w:tr w:rsidR="00054DEF" w:rsidRPr="0065052D" w14:paraId="76E65B57" w14:textId="77777777" w:rsidTr="005B276D">
        <w:trPr>
          <w:cantSplit/>
        </w:trPr>
        <w:tc>
          <w:tcPr>
            <w:tcW w:w="1353" w:type="dxa"/>
            <w:vAlign w:val="center"/>
          </w:tcPr>
          <w:p w14:paraId="4408D00D"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lastRenderedPageBreak/>
              <w:t>Portugal</w:t>
            </w:r>
          </w:p>
        </w:tc>
        <w:tc>
          <w:tcPr>
            <w:tcW w:w="4738" w:type="dxa"/>
            <w:vAlign w:val="center"/>
          </w:tcPr>
          <w:p w14:paraId="46654539" w14:textId="1DD60336"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Some discontinuations</w:t>
            </w:r>
          </w:p>
        </w:tc>
        <w:tc>
          <w:tcPr>
            <w:tcW w:w="9355" w:type="dxa"/>
          </w:tcPr>
          <w:p w14:paraId="40EC3377" w14:textId="3D4A157A"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sz w:val="22"/>
                <w:szCs w:val="22"/>
                <w:lang w:val="en-US"/>
              </w:rPr>
              <w:t>Some discontinuation (after 2005)</w:t>
            </w:r>
          </w:p>
          <w:p w14:paraId="407F2822" w14:textId="77777777"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color w:val="000000" w:themeColor="text1"/>
                <w:sz w:val="22"/>
                <w:szCs w:val="22"/>
                <w:lang w:val="en-US"/>
              </w:rPr>
              <w:t>Despite 4 previous experiences that took place in some pilot Parishes in 1997, 2001, 2004 and 2005, all of them non-binding, e-voting was not continued in Portugal. Even though, in 2019, a new pilot experience was tried again for the 2019 European Elections.</w:t>
            </w:r>
          </w:p>
        </w:tc>
      </w:tr>
      <w:tr w:rsidR="00054DEF" w:rsidRPr="002B049C" w14:paraId="3C8A917B" w14:textId="77777777" w:rsidTr="005B276D">
        <w:trPr>
          <w:cantSplit/>
        </w:trPr>
        <w:tc>
          <w:tcPr>
            <w:tcW w:w="1353" w:type="dxa"/>
            <w:vAlign w:val="center"/>
          </w:tcPr>
          <w:p w14:paraId="7E4B143C"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Slovakia</w:t>
            </w:r>
          </w:p>
        </w:tc>
        <w:tc>
          <w:tcPr>
            <w:tcW w:w="4738" w:type="dxa"/>
            <w:vAlign w:val="center"/>
          </w:tcPr>
          <w:p w14:paraId="2189E0AC" w14:textId="337AF352"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36CB5EE3" w14:textId="112AE149"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23131945" w14:textId="77777777" w:rsidTr="005B276D">
        <w:trPr>
          <w:cantSplit/>
        </w:trPr>
        <w:tc>
          <w:tcPr>
            <w:tcW w:w="1353" w:type="dxa"/>
            <w:vAlign w:val="center"/>
          </w:tcPr>
          <w:p w14:paraId="2AFBFE4A"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Slovenia</w:t>
            </w:r>
          </w:p>
        </w:tc>
        <w:tc>
          <w:tcPr>
            <w:tcW w:w="4738" w:type="dxa"/>
            <w:vAlign w:val="center"/>
          </w:tcPr>
          <w:p w14:paraId="72DB8953" w14:textId="2B4EC0D6"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4D14A64B" w14:textId="7583D6A9"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2FA33ABB" w14:textId="77777777" w:rsidTr="005B276D">
        <w:trPr>
          <w:cantSplit/>
        </w:trPr>
        <w:tc>
          <w:tcPr>
            <w:tcW w:w="1353" w:type="dxa"/>
            <w:vAlign w:val="center"/>
          </w:tcPr>
          <w:p w14:paraId="2EBD3E1D"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Spain</w:t>
            </w:r>
          </w:p>
        </w:tc>
        <w:tc>
          <w:tcPr>
            <w:tcW w:w="4738" w:type="dxa"/>
            <w:vAlign w:val="center"/>
          </w:tcPr>
          <w:p w14:paraId="2EFDE989" w14:textId="072264E1" w:rsidR="00054DEF" w:rsidRPr="002B049C" w:rsidRDefault="00054DEF" w:rsidP="00054DEF">
            <w:pPr>
              <w:rPr>
                <w:rFonts w:cs="Times New Roman"/>
                <w:i w:val="0"/>
                <w:sz w:val="22"/>
                <w:lang w:val="en-US"/>
              </w:rPr>
            </w:pPr>
            <w:r w:rsidRPr="002B049C">
              <w:rPr>
                <w:rFonts w:cs="Times New Roman"/>
                <w:i w:val="0"/>
                <w:color w:val="000000"/>
                <w:sz w:val="22"/>
                <w:lang w:val="en-US"/>
              </w:rPr>
              <w:t>Discontinue</w:t>
            </w:r>
          </w:p>
        </w:tc>
        <w:tc>
          <w:tcPr>
            <w:tcW w:w="9355" w:type="dxa"/>
          </w:tcPr>
          <w:p w14:paraId="2889B367" w14:textId="6B619239"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After the municipal elections carried out in May 2015 several city mayors have announced their plans to carry out public consultation processes using electronic voting. But discontinue.</w:t>
            </w:r>
          </w:p>
        </w:tc>
      </w:tr>
      <w:tr w:rsidR="00054DEF" w:rsidRPr="002B049C" w14:paraId="67B82583" w14:textId="77777777" w:rsidTr="005B276D">
        <w:trPr>
          <w:cantSplit/>
        </w:trPr>
        <w:tc>
          <w:tcPr>
            <w:tcW w:w="1353" w:type="dxa"/>
            <w:vAlign w:val="center"/>
          </w:tcPr>
          <w:p w14:paraId="2410DE85"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Sweden</w:t>
            </w:r>
          </w:p>
        </w:tc>
        <w:tc>
          <w:tcPr>
            <w:tcW w:w="4738" w:type="dxa"/>
            <w:vAlign w:val="center"/>
          </w:tcPr>
          <w:p w14:paraId="1CDA5709" w14:textId="76864B39"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35AB416F" w14:textId="6635D665"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284BAC2D" w14:textId="77777777" w:rsidTr="005B276D">
        <w:trPr>
          <w:cantSplit/>
        </w:trPr>
        <w:tc>
          <w:tcPr>
            <w:tcW w:w="1353" w:type="dxa"/>
            <w:vAlign w:val="center"/>
          </w:tcPr>
          <w:p w14:paraId="1E84065B"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Switzerland</w:t>
            </w:r>
          </w:p>
        </w:tc>
        <w:tc>
          <w:tcPr>
            <w:tcW w:w="4738" w:type="dxa"/>
            <w:vAlign w:val="center"/>
          </w:tcPr>
          <w:p w14:paraId="492ACB3F" w14:textId="4AD96939" w:rsidR="00054DEF" w:rsidRPr="002B049C" w:rsidRDefault="00054DEF" w:rsidP="00054DEF">
            <w:pPr>
              <w:rPr>
                <w:rStyle w:val="SubtleEmphasis"/>
                <w:rFonts w:eastAsiaTheme="minorEastAsia" w:cs="Times New Roman"/>
                <w:b w:val="0"/>
                <w:i w:val="0"/>
                <w:iCs w:val="0"/>
                <w:sz w:val="22"/>
                <w:szCs w:val="22"/>
                <w:lang w:val="en-US"/>
              </w:rPr>
            </w:pPr>
            <w:r w:rsidRPr="002B049C">
              <w:rPr>
                <w:rFonts w:cs="Times New Roman"/>
                <w:i w:val="0"/>
                <w:color w:val="000000"/>
                <w:sz w:val="22"/>
                <w:lang w:val="en-US"/>
              </w:rPr>
              <w:t>Some discontinuations</w:t>
            </w:r>
          </w:p>
        </w:tc>
        <w:tc>
          <w:tcPr>
            <w:tcW w:w="9355" w:type="dxa"/>
          </w:tcPr>
          <w:p w14:paraId="48338369" w14:textId="45CE5B61" w:rsidR="00054DEF" w:rsidRPr="002B049C" w:rsidRDefault="00054DEF" w:rsidP="00054DEF">
            <w:pPr>
              <w:rPr>
                <w:rStyle w:val="SubtleEmphasis"/>
                <w:rFonts w:eastAsiaTheme="minorEastAsia" w:cs="Times New Roman"/>
                <w:b w:val="0"/>
                <w:i w:val="0"/>
                <w:sz w:val="22"/>
                <w:szCs w:val="22"/>
                <w:lang w:val="en-US"/>
              </w:rPr>
            </w:pPr>
            <w:r w:rsidRPr="002B049C">
              <w:rPr>
                <w:rStyle w:val="SubtleEmphasis"/>
                <w:rFonts w:eastAsiaTheme="minorEastAsia" w:cs="Times New Roman"/>
                <w:b w:val="0"/>
                <w:i w:val="0"/>
                <w:iCs w:val="0"/>
                <w:sz w:val="22"/>
                <w:szCs w:val="22"/>
                <w:lang w:val="en-US"/>
              </w:rPr>
              <w:t>In 2019, online voting trials were temporarily halted after public penetration testing of a new system that had been certified for use by 100% of the voting population had highlighted a need for security improvements. But in 2023 it continued to be used.</w:t>
            </w:r>
          </w:p>
        </w:tc>
      </w:tr>
      <w:tr w:rsidR="00054DEF" w:rsidRPr="002B049C" w14:paraId="5FD74A3F" w14:textId="77777777" w:rsidTr="005B276D">
        <w:trPr>
          <w:cantSplit/>
        </w:trPr>
        <w:tc>
          <w:tcPr>
            <w:tcW w:w="1353" w:type="dxa"/>
            <w:vAlign w:val="center"/>
          </w:tcPr>
          <w:p w14:paraId="7A190C8A"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Turkey</w:t>
            </w:r>
          </w:p>
        </w:tc>
        <w:tc>
          <w:tcPr>
            <w:tcW w:w="4738" w:type="dxa"/>
            <w:vAlign w:val="center"/>
          </w:tcPr>
          <w:p w14:paraId="40D874B1" w14:textId="3E70209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Not implemented</w:t>
            </w:r>
          </w:p>
        </w:tc>
        <w:tc>
          <w:tcPr>
            <w:tcW w:w="9355" w:type="dxa"/>
          </w:tcPr>
          <w:p w14:paraId="472EA5B7" w14:textId="11849F78" w:rsidR="00054DEF" w:rsidRPr="002B049C" w:rsidRDefault="00054DEF" w:rsidP="00054DEF">
            <w:pPr>
              <w:rPr>
                <w:rStyle w:val="SubtleEmphasis"/>
                <w:rFonts w:eastAsiaTheme="minorEastAsia" w:cs="Times New Roman"/>
                <w:b w:val="0"/>
                <w:i w:val="0"/>
                <w:sz w:val="22"/>
                <w:szCs w:val="22"/>
                <w:lang w:val="en-US"/>
              </w:rPr>
            </w:pPr>
          </w:p>
        </w:tc>
      </w:tr>
      <w:tr w:rsidR="00054DEF" w:rsidRPr="002B049C" w14:paraId="18D637B3" w14:textId="77777777" w:rsidTr="005B276D">
        <w:trPr>
          <w:cantSplit/>
        </w:trPr>
        <w:tc>
          <w:tcPr>
            <w:tcW w:w="1353" w:type="dxa"/>
            <w:vAlign w:val="center"/>
          </w:tcPr>
          <w:p w14:paraId="61483CFC" w14:textId="77777777"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sz w:val="22"/>
                <w:lang w:val="en-US"/>
              </w:rPr>
              <w:t>United Kingdom</w:t>
            </w:r>
          </w:p>
        </w:tc>
        <w:tc>
          <w:tcPr>
            <w:tcW w:w="4738" w:type="dxa"/>
            <w:vAlign w:val="center"/>
          </w:tcPr>
          <w:p w14:paraId="127C7EAB" w14:textId="685455E5" w:rsidR="00054DEF" w:rsidRPr="002B049C" w:rsidRDefault="00054DEF" w:rsidP="00054DEF">
            <w:pPr>
              <w:rPr>
                <w:rStyle w:val="SubtleEmphasis"/>
                <w:rFonts w:eastAsiaTheme="minorEastAsia" w:cs="Times New Roman"/>
                <w:b w:val="0"/>
                <w:i w:val="0"/>
                <w:sz w:val="22"/>
                <w:szCs w:val="22"/>
                <w:lang w:val="en-US"/>
              </w:rPr>
            </w:pPr>
            <w:r w:rsidRPr="002B049C">
              <w:rPr>
                <w:rFonts w:cs="Times New Roman"/>
                <w:i w:val="0"/>
                <w:color w:val="000000"/>
                <w:sz w:val="22"/>
                <w:lang w:val="en-US"/>
              </w:rPr>
              <w:t>Discontinue</w:t>
            </w:r>
          </w:p>
        </w:tc>
        <w:tc>
          <w:tcPr>
            <w:tcW w:w="9355" w:type="dxa"/>
          </w:tcPr>
          <w:p w14:paraId="7AFABF2F" w14:textId="4D401EE5" w:rsidR="00054DEF" w:rsidRPr="002B049C" w:rsidRDefault="00054DEF" w:rsidP="00054DEF">
            <w:pPr>
              <w:rPr>
                <w:rStyle w:val="SubtleEmphasis"/>
                <w:rFonts w:eastAsiaTheme="minorEastAsia" w:cs="Times New Roman"/>
                <w:b w:val="0"/>
                <w:i w:val="0"/>
                <w:sz w:val="22"/>
                <w:szCs w:val="22"/>
                <w:lang w:val="en-US"/>
              </w:rPr>
            </w:pPr>
          </w:p>
        </w:tc>
      </w:tr>
    </w:tbl>
    <w:p w14:paraId="7CDEF5AF" w14:textId="77777777" w:rsidR="007924E9" w:rsidRPr="002B049C" w:rsidRDefault="007924E9" w:rsidP="007924E9">
      <w:pPr>
        <w:rPr>
          <w:rFonts w:cs="Times New Roman"/>
          <w:i w:val="0"/>
          <w:lang w:val="en-US"/>
        </w:rPr>
      </w:pPr>
    </w:p>
    <w:sectPr w:rsidR="007924E9" w:rsidRPr="002B049C" w:rsidSect="00A8160E">
      <w:pgSz w:w="16838" w:h="11906" w:orient="landscape"/>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F31C" w14:textId="77777777" w:rsidR="00A735E3" w:rsidRDefault="00A735E3" w:rsidP="002912B3">
      <w:pPr>
        <w:spacing w:after="0" w:line="240" w:lineRule="auto"/>
      </w:pPr>
      <w:r>
        <w:separator/>
      </w:r>
    </w:p>
  </w:endnote>
  <w:endnote w:type="continuationSeparator" w:id="0">
    <w:p w14:paraId="1DF3BE97" w14:textId="77777777" w:rsidR="00A735E3" w:rsidRDefault="00A735E3" w:rsidP="0029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标题 CS)">
    <w:altName w:val="SimSun"/>
    <w:charset w:val="86"/>
    <w:family w:val="roman"/>
    <w:pitch w:val="default"/>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765816"/>
      <w:docPartObj>
        <w:docPartGallery w:val="Page Numbers (Bottom of Page)"/>
        <w:docPartUnique/>
      </w:docPartObj>
    </w:sdtPr>
    <w:sdtEndPr>
      <w:rPr>
        <w:i w:val="0"/>
        <w:sz w:val="22"/>
      </w:rPr>
    </w:sdtEndPr>
    <w:sdtContent>
      <w:p w14:paraId="5CF3FC39" w14:textId="6E8B268B" w:rsidR="00E46DAE" w:rsidRPr="00193CC3" w:rsidRDefault="00E46DAE">
        <w:pPr>
          <w:pStyle w:val="Footer"/>
          <w:jc w:val="center"/>
          <w:rPr>
            <w:i w:val="0"/>
            <w:sz w:val="22"/>
          </w:rPr>
        </w:pPr>
        <w:r w:rsidRPr="00193CC3">
          <w:rPr>
            <w:i w:val="0"/>
            <w:sz w:val="22"/>
          </w:rPr>
          <w:fldChar w:fldCharType="begin"/>
        </w:r>
        <w:r w:rsidRPr="00193CC3">
          <w:rPr>
            <w:i w:val="0"/>
            <w:sz w:val="22"/>
          </w:rPr>
          <w:instrText>PAGE   \* MERGEFORMAT</w:instrText>
        </w:r>
        <w:r w:rsidRPr="00193CC3">
          <w:rPr>
            <w:i w:val="0"/>
            <w:sz w:val="22"/>
          </w:rPr>
          <w:fldChar w:fldCharType="separate"/>
        </w:r>
        <w:r w:rsidR="000E1310">
          <w:rPr>
            <w:i w:val="0"/>
            <w:noProof/>
            <w:sz w:val="22"/>
          </w:rPr>
          <w:t>21</w:t>
        </w:r>
        <w:r w:rsidRPr="00193CC3">
          <w:rPr>
            <w:i w:val="0"/>
            <w:sz w:val="22"/>
          </w:rPr>
          <w:fldChar w:fldCharType="end"/>
        </w:r>
      </w:p>
    </w:sdtContent>
  </w:sdt>
  <w:p w14:paraId="2AF01A27" w14:textId="77777777" w:rsidR="00E46DAE" w:rsidRDefault="00E46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D373B" w14:textId="77777777" w:rsidR="00A735E3" w:rsidRDefault="00A735E3" w:rsidP="002912B3">
      <w:pPr>
        <w:spacing w:after="0" w:line="240" w:lineRule="auto"/>
      </w:pPr>
      <w:r>
        <w:separator/>
      </w:r>
    </w:p>
  </w:footnote>
  <w:footnote w:type="continuationSeparator" w:id="0">
    <w:p w14:paraId="76FD2D80" w14:textId="77777777" w:rsidR="00A735E3" w:rsidRDefault="00A735E3" w:rsidP="002912B3">
      <w:pPr>
        <w:spacing w:after="0" w:line="240" w:lineRule="auto"/>
      </w:pPr>
      <w:r>
        <w:continuationSeparator/>
      </w:r>
    </w:p>
  </w:footnote>
  <w:footnote w:id="1">
    <w:p w14:paraId="1B7FBD75" w14:textId="77777777" w:rsidR="00A6532E" w:rsidRPr="00771E6F" w:rsidRDefault="00A6532E" w:rsidP="00A6532E">
      <w:pPr>
        <w:pStyle w:val="FootnoteText"/>
        <w:jc w:val="both"/>
        <w:rPr>
          <w:rFonts w:eastAsia="DengXian" w:cs="Times New Roman"/>
          <w:i w:val="0"/>
          <w:iCs/>
          <w:lang w:val="en-GB"/>
        </w:rPr>
      </w:pPr>
      <w:r w:rsidRPr="008E4C4E">
        <w:rPr>
          <w:rStyle w:val="FootnoteReference"/>
          <w:rFonts w:cs="Times New Roman"/>
        </w:rPr>
        <w:footnoteRef/>
      </w:r>
      <w:r w:rsidRPr="008E4C4E">
        <w:rPr>
          <w:rFonts w:cs="Times New Roman"/>
          <w:lang w:val="en-GB"/>
        </w:rPr>
        <w:t xml:space="preserve"> </w:t>
      </w:r>
      <w:r w:rsidRPr="00771E6F">
        <w:rPr>
          <w:rFonts w:cs="Times New Roman"/>
          <w:i w:val="0"/>
          <w:iCs/>
          <w:lang w:val="en-GB"/>
        </w:rPr>
        <w:t>We mainly use the OECD Future Well-Being 2022 data. For countries where 2022 data is not available, we use the latest available version.</w:t>
      </w:r>
    </w:p>
  </w:footnote>
  <w:footnote w:id="2">
    <w:p w14:paraId="365F29BD" w14:textId="77777777" w:rsidR="006B5A50" w:rsidRPr="00771E6F" w:rsidRDefault="006B5A50" w:rsidP="006B5A50">
      <w:pPr>
        <w:pStyle w:val="FootnoteText"/>
        <w:rPr>
          <w:i w:val="0"/>
          <w:iCs/>
          <w:lang w:val="en-US"/>
        </w:rPr>
      </w:pPr>
      <w:r w:rsidRPr="008E4C4E">
        <w:rPr>
          <w:rStyle w:val="FootnoteReference"/>
        </w:rPr>
        <w:footnoteRef/>
      </w:r>
      <w:r w:rsidRPr="00771E6F">
        <w:rPr>
          <w:i w:val="0"/>
          <w:iCs/>
          <w:lang w:val="en-US"/>
        </w:rPr>
        <w:t xml:space="preserve"> </w:t>
      </w:r>
      <w:r w:rsidRPr="00771E6F">
        <w:rPr>
          <w:rFonts w:cs="Times New Roman"/>
          <w:i w:val="0"/>
          <w:iCs/>
          <w:lang w:val="en-GB"/>
        </w:rPr>
        <w:t>For countries where 2022 data is not available, we use the latest available version.</w:t>
      </w:r>
    </w:p>
  </w:footnote>
  <w:footnote w:id="3">
    <w:p w14:paraId="0887C616" w14:textId="77777777" w:rsidR="00E46DAE" w:rsidRPr="00A43391" w:rsidRDefault="00E46DAE">
      <w:pPr>
        <w:pStyle w:val="FootnoteText"/>
        <w:rPr>
          <w:i w:val="0"/>
          <w:lang w:val="en-US"/>
        </w:rPr>
      </w:pPr>
      <w:r>
        <w:rPr>
          <w:rStyle w:val="FootnoteReference"/>
        </w:rPr>
        <w:footnoteRef/>
      </w:r>
      <w:r w:rsidRPr="002912B3">
        <w:rPr>
          <w:lang w:val="en-US"/>
        </w:rPr>
        <w:t xml:space="preserve"> </w:t>
      </w:r>
      <w:r w:rsidRPr="00A43391">
        <w:rPr>
          <w:rFonts w:hint="eastAsia"/>
          <w:i w:val="0"/>
          <w:lang w:val="en-US"/>
        </w:rPr>
        <w:t>W</w:t>
      </w:r>
      <w:r w:rsidRPr="00A43391">
        <w:rPr>
          <w:i w:val="0"/>
          <w:lang w:val="en-US"/>
        </w:rPr>
        <w:t xml:space="preserve">e do not have access to the original legal documents. However, this provision is mentioned in some EU reports, such as: </w:t>
      </w:r>
    </w:p>
    <w:p w14:paraId="5BC6E779" w14:textId="77777777" w:rsidR="00E46DAE" w:rsidRPr="00A43391" w:rsidRDefault="00E46DAE">
      <w:pPr>
        <w:pStyle w:val="FootnoteText"/>
        <w:rPr>
          <w:i w:val="0"/>
          <w:lang w:val="en-US"/>
        </w:rPr>
      </w:pPr>
      <w:r w:rsidRPr="00A43391">
        <w:rPr>
          <w:i w:val="0"/>
          <w:lang w:val="en-US"/>
        </w:rPr>
        <w:t xml:space="preserve">Council of Europe. (2020). </w:t>
      </w:r>
      <w:r w:rsidRPr="00A43391">
        <w:rPr>
          <w:lang w:val="en-US"/>
        </w:rPr>
        <w:t>E-democracy handbook: 11th CDDG session, 10–11 September 2020</w:t>
      </w:r>
      <w:r w:rsidRPr="00A43391">
        <w:rPr>
          <w:i w:val="0"/>
          <w:lang w:val="en-US"/>
        </w:rPr>
        <w:t xml:space="preserve">. </w:t>
      </w:r>
      <w:r w:rsidR="00A735E3">
        <w:fldChar w:fldCharType="begin"/>
      </w:r>
      <w:r w:rsidR="00A735E3" w:rsidRPr="0065052D">
        <w:rPr>
          <w:lang w:val="en-US"/>
        </w:rPr>
        <w:instrText xml:space="preserve"> HYPERLINK "https://r</w:instrText>
      </w:r>
      <w:r w:rsidR="00A735E3" w:rsidRPr="0065052D">
        <w:rPr>
          <w:lang w:val="en-US"/>
        </w:rPr>
        <w:instrText xml:space="preserve">m.coe.int/11th-cddg-session-10-11-september-2020-e-democracy-handbook/16809f5a72" </w:instrText>
      </w:r>
      <w:r w:rsidR="00A735E3">
        <w:fldChar w:fldCharType="separate"/>
      </w:r>
      <w:r w:rsidRPr="00A43391">
        <w:rPr>
          <w:rStyle w:val="Hyperlink"/>
          <w:i w:val="0"/>
        </w:rPr>
        <w:t>https://rm.coe.int/11th-cddg-session-10-11-september-2020-e-democracy-handbook/16809f5a72</w:t>
      </w:r>
      <w:r w:rsidR="00A735E3">
        <w:rPr>
          <w:rStyle w:val="Hyperlink"/>
          <w:i w:val="0"/>
        </w:rPr>
        <w:fldChar w:fldCharType="end"/>
      </w:r>
      <w:r w:rsidRPr="00A43391">
        <w:rPr>
          <w:i w:val="0"/>
        </w:rPr>
        <w:t xml:space="preserve">. </w:t>
      </w:r>
      <w:r w:rsidRPr="00A43391">
        <w:rPr>
          <w:rFonts w:cs="Times New Roman"/>
          <w:i w:val="0"/>
          <w:color w:val="000000" w:themeColor="text1"/>
          <w:lang w:val="en-GB"/>
        </w:rPr>
        <w:t>(last access: 11 November 2024)</w:t>
      </w:r>
    </w:p>
    <w:p w14:paraId="78AAF09C" w14:textId="77493A44" w:rsidR="00E46DAE" w:rsidRPr="00046EDB" w:rsidRDefault="00E46DAE">
      <w:pPr>
        <w:pStyle w:val="FootnoteText"/>
        <w:rPr>
          <w:i w:val="0"/>
          <w:lang w:val="en-US"/>
        </w:rPr>
      </w:pPr>
      <w:r w:rsidRPr="00A43391">
        <w:rPr>
          <w:i w:val="0"/>
          <w:lang w:val="en-US"/>
        </w:rPr>
        <w:t xml:space="preserve">European Commission. (2016). </w:t>
      </w:r>
      <w:r w:rsidRPr="00A43391">
        <w:rPr>
          <w:iCs/>
          <w:lang w:val="en-US"/>
        </w:rPr>
        <w:t>eGovernment in Iceland: February 2016</w:t>
      </w:r>
      <w:r w:rsidRPr="00A43391">
        <w:rPr>
          <w:i w:val="0"/>
          <w:lang w:val="en-US"/>
        </w:rPr>
        <w:t xml:space="preserve">. </w:t>
      </w:r>
      <w:hyperlink r:id="rId1" w:tgtFrame="_new" w:history="1">
        <w:r w:rsidRPr="00E9340C">
          <w:rPr>
            <w:rStyle w:val="Hyperlink"/>
            <w:i w:val="0"/>
            <w:lang w:val="en-GB"/>
          </w:rPr>
          <w:t>https://interoperable-europe.ec.europa.eu/sites/default/files/inline-files/eGovernment%20in%20Iceland%20-%20February%202016%20-%2013_v1_00.pdf</w:t>
        </w:r>
      </w:hyperlink>
      <w:r w:rsidRPr="00E9340C">
        <w:rPr>
          <w:i w:val="0"/>
          <w:lang w:val="en-GB"/>
        </w:rPr>
        <w:t xml:space="preserve">. </w:t>
      </w:r>
      <w:r w:rsidRPr="00A43391">
        <w:rPr>
          <w:rFonts w:cs="Times New Roman"/>
          <w:i w:val="0"/>
          <w:color w:val="000000" w:themeColor="text1"/>
          <w:lang w:val="en-GB"/>
        </w:rPr>
        <w:t>(last access: 11 November 2024)</w:t>
      </w:r>
      <w:r>
        <w:rPr>
          <w:rFonts w:cs="Times New Roman"/>
          <w:i w:val="0"/>
          <w:color w:val="000000" w:themeColor="text1"/>
          <w:lang w:val="en-GB"/>
        </w:rPr>
        <w:t>.</w:t>
      </w:r>
    </w:p>
    <w:p w14:paraId="50DD80D7" w14:textId="77777777" w:rsidR="00E46DAE" w:rsidRPr="00046EDB" w:rsidRDefault="00E46DAE">
      <w:pPr>
        <w:pStyle w:val="FootnoteText"/>
        <w:rPr>
          <w:lang w:val="en-US"/>
        </w:rPr>
      </w:pPr>
    </w:p>
  </w:footnote>
  <w:footnote w:id="4">
    <w:p w14:paraId="676A7B08" w14:textId="19DB7321" w:rsidR="00E46DAE" w:rsidRPr="00AB045D" w:rsidRDefault="00E46DAE">
      <w:pPr>
        <w:pStyle w:val="FootnoteText"/>
        <w:rPr>
          <w:i w:val="0"/>
          <w:lang w:val="en-US"/>
        </w:rPr>
      </w:pPr>
      <w:r>
        <w:rPr>
          <w:rStyle w:val="FootnoteReference"/>
        </w:rPr>
        <w:footnoteRef/>
      </w:r>
      <w:r w:rsidRPr="00AB045D">
        <w:rPr>
          <w:lang w:val="en-US"/>
        </w:rPr>
        <w:t xml:space="preserve"> </w:t>
      </w:r>
      <w:r w:rsidRPr="00AB045D">
        <w:rPr>
          <w:i w:val="0"/>
          <w:lang w:val="en-US"/>
        </w:rPr>
        <w:t>We do not have access to the origina</w:t>
      </w:r>
      <w:r>
        <w:rPr>
          <w:i w:val="0"/>
          <w:lang w:val="en-US"/>
        </w:rPr>
        <w:t>l legal documents. However, these</w:t>
      </w:r>
      <w:r w:rsidRPr="00AB045D">
        <w:rPr>
          <w:i w:val="0"/>
          <w:lang w:val="en-US"/>
        </w:rPr>
        <w:t xml:space="preserve"> provision</w:t>
      </w:r>
      <w:r>
        <w:rPr>
          <w:i w:val="0"/>
          <w:lang w:val="en-US"/>
        </w:rPr>
        <w:t xml:space="preserve">s are introduced in the Italian parliament website: </w:t>
      </w:r>
      <w:r w:rsidRPr="00C74140">
        <w:rPr>
          <w:i w:val="0"/>
          <w:lang w:val="en-US"/>
        </w:rPr>
        <w:t>Italian Parliament</w:t>
      </w:r>
      <w:r>
        <w:rPr>
          <w:i w:val="0"/>
          <w:lang w:val="en-US"/>
        </w:rPr>
        <w:t>. (2022).</w:t>
      </w:r>
      <w:r w:rsidRPr="00C74140">
        <w:rPr>
          <w:i w:val="0"/>
          <w:lang w:val="en-US"/>
        </w:rPr>
        <w:t xml:space="preserve"> </w:t>
      </w:r>
      <w:r w:rsidRPr="00C74140">
        <w:rPr>
          <w:lang w:val="en-US"/>
        </w:rPr>
        <w:t xml:space="preserve">Digitalizzazione del procedimento elettorale e sperimentazione del voto elettronico [Digitalization of the electoral process and experimentation of electronic voting]. </w:t>
      </w:r>
      <w:r w:rsidR="00A735E3">
        <w:fldChar w:fldCharType="begin"/>
      </w:r>
      <w:r w:rsidR="00A735E3" w:rsidRPr="0065052D">
        <w:rPr>
          <w:lang w:val="en-US"/>
        </w:rPr>
        <w:instrText xml:space="preserve"> HYPER</w:instrText>
      </w:r>
      <w:r w:rsidR="00A735E3" w:rsidRPr="0065052D">
        <w:rPr>
          <w:lang w:val="en-US"/>
        </w:rPr>
        <w:instrText xml:space="preserve">LINK "https://temi.camera.it/leg18/temi/voto-elettronico-e-digitalizzazione-del-procedimento-elettorale.html" </w:instrText>
      </w:r>
      <w:r w:rsidR="00A735E3">
        <w:fldChar w:fldCharType="separate"/>
      </w:r>
      <w:r w:rsidRPr="004528F1">
        <w:rPr>
          <w:rStyle w:val="Hyperlink"/>
          <w:i w:val="0"/>
        </w:rPr>
        <w:t>https://temi.camera.it/leg18/temi/voto-elettronico-e-digitalizzazione-del-procedimento-elettorale.html</w:t>
      </w:r>
      <w:r w:rsidR="00A735E3">
        <w:rPr>
          <w:rStyle w:val="Hyperlink"/>
          <w:i w:val="0"/>
        </w:rPr>
        <w:fldChar w:fldCharType="end"/>
      </w:r>
      <w:r w:rsidRPr="004528F1">
        <w:rPr>
          <w:i w:val="0"/>
        </w:rPr>
        <w:t xml:space="preserve">. </w:t>
      </w:r>
      <w:r w:rsidRPr="00A43391">
        <w:rPr>
          <w:rFonts w:cs="Times New Roman"/>
          <w:i w:val="0"/>
          <w:color w:val="000000" w:themeColor="text1"/>
          <w:lang w:val="en-GB"/>
        </w:rPr>
        <w:t>(last access: 11 November 2024)</w:t>
      </w:r>
      <w:r>
        <w:rPr>
          <w:rFonts w:cs="Times New Roman"/>
          <w:i w:val="0"/>
          <w:color w:val="000000" w:themeColor="text1"/>
          <w:lang w:val="en-GB"/>
        </w:rPr>
        <w:t>.</w:t>
      </w:r>
      <w:r>
        <w:rPr>
          <w:i w:val="0"/>
          <w:lang w:val="en-US"/>
        </w:rPr>
        <w:t xml:space="preserve"> </w:t>
      </w:r>
    </w:p>
  </w:footnote>
  <w:footnote w:id="5">
    <w:p w14:paraId="1CBEB538" w14:textId="6993C292" w:rsidR="00E46DAE" w:rsidRPr="00355D76" w:rsidRDefault="00E46DAE">
      <w:pPr>
        <w:pStyle w:val="FootnoteText"/>
        <w:rPr>
          <w:i w:val="0"/>
          <w:lang w:val="en-US"/>
        </w:rPr>
      </w:pPr>
      <w:r>
        <w:rPr>
          <w:rStyle w:val="FootnoteReference"/>
        </w:rPr>
        <w:footnoteRef/>
      </w:r>
      <w:r w:rsidRPr="00355D76">
        <w:rPr>
          <w:lang w:val="en-US"/>
        </w:rPr>
        <w:t xml:space="preserve"> </w:t>
      </w:r>
      <w:r w:rsidRPr="00355D76">
        <w:rPr>
          <w:i w:val="0"/>
          <w:lang w:val="en-US"/>
        </w:rPr>
        <w:t>We do not have access to this original legal document. However, this provision is mentioned in various publications, such as: Loeber, L. (2008).</w:t>
      </w:r>
      <w:r w:rsidRPr="00355D76">
        <w:rPr>
          <w:lang w:val="en-US"/>
        </w:rPr>
        <w:t xml:space="preserve"> </w:t>
      </w:r>
      <w:r w:rsidRPr="00355D76">
        <w:rPr>
          <w:i w:val="0"/>
          <w:lang w:val="en-US"/>
        </w:rPr>
        <w:t>E-voting in the Netherlands; from general acceptance to general doubt in two years. In</w:t>
      </w:r>
      <w:r w:rsidRPr="00355D76">
        <w:rPr>
          <w:lang w:val="en-US"/>
        </w:rPr>
        <w:t xml:space="preserve"> Electronic Voting 2008 (EVOTE08). 3rd International Conference on Electronic Voting 2008, Co-organized by Council of Europe, Gesellschaft für Informatik and EVoting. CC (pp. 21-30). Gesellschaft für Informatik e. V..</w:t>
      </w:r>
    </w:p>
  </w:footnote>
  <w:footnote w:id="6">
    <w:p w14:paraId="02D5E36A" w14:textId="07F92FB6" w:rsidR="00611528" w:rsidRPr="00611528" w:rsidRDefault="00611528" w:rsidP="00611528">
      <w:pPr>
        <w:pStyle w:val="FootnoteText"/>
        <w:rPr>
          <w:lang w:val="en-US"/>
        </w:rPr>
      </w:pPr>
      <w:r>
        <w:rPr>
          <w:rStyle w:val="FootnoteReference"/>
        </w:rPr>
        <w:footnoteRef/>
      </w:r>
      <w:r w:rsidRPr="00611528">
        <w:rPr>
          <w:lang w:val="en-US"/>
        </w:rPr>
        <w:t xml:space="preserve"> </w:t>
      </w:r>
      <w:r w:rsidR="000E1310" w:rsidRPr="00355D76">
        <w:rPr>
          <w:i w:val="0"/>
          <w:lang w:val="en-US"/>
        </w:rPr>
        <w:t xml:space="preserve">We do not have access to this original legal document. However, this provision is mentioned in various publications, such as: </w:t>
      </w:r>
      <w:r w:rsidRPr="00611528">
        <w:rPr>
          <w:lang w:val="en-US"/>
        </w:rPr>
        <w:t>Council of Europe. (2023). Ta</w:t>
      </w:r>
      <w:r>
        <w:rPr>
          <w:lang w:val="en-US"/>
        </w:rPr>
        <w:t xml:space="preserve">king Stock Of Implementation Of </w:t>
      </w:r>
      <w:r w:rsidRPr="00611528">
        <w:rPr>
          <w:lang w:val="en-US"/>
        </w:rPr>
        <w:t>Recommendation Cm/Rec(2017)5 On Stan</w:t>
      </w:r>
      <w:r>
        <w:rPr>
          <w:lang w:val="en-US"/>
        </w:rPr>
        <w:t xml:space="preserve">dards For </w:t>
      </w:r>
      <w:r w:rsidRPr="00611528">
        <w:rPr>
          <w:lang w:val="en-US"/>
        </w:rPr>
        <w:t>E- Voting And The Gui</w:t>
      </w:r>
      <w:r>
        <w:rPr>
          <w:lang w:val="en-US"/>
        </w:rPr>
        <w:t xml:space="preserve">delines On New Technologies And </w:t>
      </w:r>
      <w:r w:rsidRPr="00611528">
        <w:rPr>
          <w:lang w:val="en-US"/>
        </w:rPr>
        <w:t>The Different Stages Of The Electoral Process</w:t>
      </w:r>
      <w:r>
        <w:rPr>
          <w:lang w:val="en-US"/>
        </w:rPr>
        <w:t xml:space="preserve">. </w:t>
      </w:r>
      <w:r w:rsidRPr="00611528">
        <w:rPr>
          <w:lang w:val="en-US"/>
        </w:rPr>
        <w:t>Council of Europe</w:t>
      </w:r>
      <w:r>
        <w:rPr>
          <w:lang w:val="en-US"/>
        </w:rPr>
        <w:t xml:space="preserve">. </w:t>
      </w:r>
      <w:r w:rsidR="00A735E3">
        <w:fldChar w:fldCharType="begin"/>
      </w:r>
      <w:r w:rsidR="00A735E3" w:rsidRPr="0065052D">
        <w:rPr>
          <w:lang w:val="en-US"/>
        </w:rPr>
        <w:instrText xml:space="preserve"> HYPERLINK "https://rm.coe.int/cddg-2023-15e-review-of-implementation-of-coe-rec-on-evoting-and-ict-g/1680ad3fb8" </w:instrText>
      </w:r>
      <w:r w:rsidR="00A735E3">
        <w:fldChar w:fldCharType="separate"/>
      </w:r>
      <w:r w:rsidRPr="004A6EB1">
        <w:rPr>
          <w:rStyle w:val="Hyperlink"/>
          <w:lang w:val="en-US"/>
        </w:rPr>
        <w:t>https://rm.coe.int/cddg-2023-15e-review-of-implementation-of-coe-rec-on-evoting-and-ict-g/1680ad3fb8</w:t>
      </w:r>
      <w:r w:rsidR="00A735E3">
        <w:rPr>
          <w:rStyle w:val="Hyperlink"/>
          <w:lang w:val="en-US"/>
        </w:rPr>
        <w:fldChar w:fldCharType="end"/>
      </w:r>
      <w:r>
        <w:rPr>
          <w:lang w:val="en-US"/>
        </w:rPr>
        <w:t xml:space="preserve"> </w:t>
      </w:r>
    </w:p>
  </w:footnote>
  <w:footnote w:id="7">
    <w:p w14:paraId="5CA48ECC" w14:textId="44546C58" w:rsidR="00E46DAE" w:rsidRDefault="00E46DAE">
      <w:pPr>
        <w:pStyle w:val="FootnoteText"/>
        <w:rPr>
          <w:lang w:val="en-US"/>
        </w:rPr>
      </w:pPr>
      <w:r>
        <w:rPr>
          <w:rStyle w:val="FootnoteReference"/>
        </w:rPr>
        <w:footnoteRef/>
      </w:r>
      <w:r w:rsidRPr="00D23BB2">
        <w:rPr>
          <w:lang w:val="en-US"/>
        </w:rPr>
        <w:t xml:space="preserve"> </w:t>
      </w:r>
      <w:r w:rsidRPr="001C5AB1">
        <w:rPr>
          <w:i w:val="0"/>
          <w:lang w:val="en-US"/>
        </w:rPr>
        <w:t>We do not have access to the original legal documents. However, these laws are mentioned in some EU reports, such as:</w:t>
      </w:r>
    </w:p>
    <w:p w14:paraId="75CD3EFD" w14:textId="6C7C7844" w:rsidR="00E46DAE" w:rsidRPr="005D4894" w:rsidRDefault="00E46DAE">
      <w:pPr>
        <w:pStyle w:val="FootnoteText"/>
        <w:rPr>
          <w:i w:val="0"/>
          <w:lang w:val="en-US"/>
        </w:rPr>
      </w:pPr>
      <w:r w:rsidRPr="005D4894">
        <w:rPr>
          <w:i w:val="0"/>
          <w:lang w:val="en-US"/>
        </w:rPr>
        <w:t xml:space="preserve">European Commission: Directorate-General for Justice and Consumers. (2023). </w:t>
      </w:r>
      <w:r w:rsidRPr="005D4894">
        <w:rPr>
          <w:lang w:val="en-US"/>
        </w:rPr>
        <w:t>Compendium of e-voting and other ICT practices : non-paper from the Commission services</w:t>
      </w:r>
      <w:r w:rsidRPr="005D4894">
        <w:rPr>
          <w:i w:val="0"/>
          <w:lang w:val="en-US"/>
        </w:rPr>
        <w:t>. Publications Office of the European Union. https://data.europa.eu/doi/10.2838/464803.</w:t>
      </w:r>
    </w:p>
  </w:footnote>
  <w:footnote w:id="8">
    <w:p w14:paraId="3EBA622B" w14:textId="77777777" w:rsidR="00E46DAE" w:rsidRPr="001C5AB1" w:rsidRDefault="00E46DAE" w:rsidP="00B2657E">
      <w:pPr>
        <w:pStyle w:val="FootnoteText"/>
        <w:rPr>
          <w:lang w:val="en-US"/>
        </w:rPr>
      </w:pPr>
      <w:r>
        <w:rPr>
          <w:rStyle w:val="FootnoteReference"/>
        </w:rPr>
        <w:footnoteRef/>
      </w:r>
      <w:r w:rsidRPr="001C5AB1">
        <w:rPr>
          <w:lang w:val="en-US"/>
        </w:rPr>
        <w:t xml:space="preserve"> </w:t>
      </w:r>
      <w:r w:rsidRPr="00AA5EA4">
        <w:rPr>
          <w:i w:val="0"/>
          <w:lang w:val="en-US"/>
        </w:rPr>
        <w:t xml:space="preserve">We do not have access to the original legal document, however, this amendment is mentioned in the </w:t>
      </w:r>
      <w:r>
        <w:rPr>
          <w:i w:val="0"/>
          <w:lang w:val="en-US"/>
        </w:rPr>
        <w:t xml:space="preserve">2018 </w:t>
      </w:r>
      <w:r w:rsidRPr="00AA5EA4">
        <w:rPr>
          <w:i w:val="0"/>
          <w:lang w:val="en-US"/>
        </w:rPr>
        <w:t xml:space="preserve">Law on basic provisions of elections and electoral registers (Law No. 298).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3A85"/>
    <w:multiLevelType w:val="hybridMultilevel"/>
    <w:tmpl w:val="5AD4E3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5E39C6"/>
    <w:multiLevelType w:val="hybridMultilevel"/>
    <w:tmpl w:val="6014739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D982892"/>
    <w:multiLevelType w:val="hybridMultilevel"/>
    <w:tmpl w:val="0FA4732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40B40431"/>
    <w:multiLevelType w:val="hybridMultilevel"/>
    <w:tmpl w:val="071AB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8F25B1"/>
    <w:multiLevelType w:val="hybridMultilevel"/>
    <w:tmpl w:val="65F4D43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32F22A2"/>
    <w:multiLevelType w:val="hybridMultilevel"/>
    <w:tmpl w:val="8F06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527D3"/>
    <w:multiLevelType w:val="hybridMultilevel"/>
    <w:tmpl w:val="8688A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8EF0B79"/>
    <w:multiLevelType w:val="multilevel"/>
    <w:tmpl w:val="97C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316502"/>
    <w:multiLevelType w:val="hybridMultilevel"/>
    <w:tmpl w:val="8AFE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3C6545"/>
    <w:multiLevelType w:val="hybridMultilevel"/>
    <w:tmpl w:val="B386C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6"/>
  </w:num>
  <w:num w:numId="6">
    <w:abstractNumId w:val="0"/>
  </w:num>
  <w:num w:numId="7">
    <w:abstractNumId w:val="5"/>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zNDE0NTcxMzAyNTFS0lEKTi0uzszPAykwtKgFAFtwO+gtAAAA"/>
  </w:docVars>
  <w:rsids>
    <w:rsidRoot w:val="00972220"/>
    <w:rsid w:val="00000A61"/>
    <w:rsid w:val="00005DAE"/>
    <w:rsid w:val="0001029D"/>
    <w:rsid w:val="00013445"/>
    <w:rsid w:val="00020D90"/>
    <w:rsid w:val="000250A3"/>
    <w:rsid w:val="0002570D"/>
    <w:rsid w:val="00027507"/>
    <w:rsid w:val="00046EDB"/>
    <w:rsid w:val="000472E7"/>
    <w:rsid w:val="00051340"/>
    <w:rsid w:val="00054DEF"/>
    <w:rsid w:val="00060C6E"/>
    <w:rsid w:val="000650C1"/>
    <w:rsid w:val="00070D04"/>
    <w:rsid w:val="00071F1E"/>
    <w:rsid w:val="000749A1"/>
    <w:rsid w:val="00074B9B"/>
    <w:rsid w:val="00095041"/>
    <w:rsid w:val="000B1FB7"/>
    <w:rsid w:val="000B44CC"/>
    <w:rsid w:val="000C01F0"/>
    <w:rsid w:val="000C196C"/>
    <w:rsid w:val="000D5321"/>
    <w:rsid w:val="000E1310"/>
    <w:rsid w:val="000F222F"/>
    <w:rsid w:val="000F4CBD"/>
    <w:rsid w:val="00101B13"/>
    <w:rsid w:val="00101C30"/>
    <w:rsid w:val="00101D11"/>
    <w:rsid w:val="001036F2"/>
    <w:rsid w:val="00105355"/>
    <w:rsid w:val="00107EB4"/>
    <w:rsid w:val="0011033C"/>
    <w:rsid w:val="00114393"/>
    <w:rsid w:val="001234E8"/>
    <w:rsid w:val="0012765F"/>
    <w:rsid w:val="001279B8"/>
    <w:rsid w:val="001312AC"/>
    <w:rsid w:val="00131EFA"/>
    <w:rsid w:val="001342B9"/>
    <w:rsid w:val="00137D1E"/>
    <w:rsid w:val="0014186F"/>
    <w:rsid w:val="00150F59"/>
    <w:rsid w:val="00151E4F"/>
    <w:rsid w:val="001523A0"/>
    <w:rsid w:val="001612F1"/>
    <w:rsid w:val="00164D8F"/>
    <w:rsid w:val="00166052"/>
    <w:rsid w:val="0017004A"/>
    <w:rsid w:val="00170FA8"/>
    <w:rsid w:val="001806BF"/>
    <w:rsid w:val="00193CC3"/>
    <w:rsid w:val="001B009E"/>
    <w:rsid w:val="001B7749"/>
    <w:rsid w:val="001C066F"/>
    <w:rsid w:val="001C1309"/>
    <w:rsid w:val="001C327A"/>
    <w:rsid w:val="001C514E"/>
    <w:rsid w:val="001C5AB1"/>
    <w:rsid w:val="001E3E15"/>
    <w:rsid w:val="001E5ECA"/>
    <w:rsid w:val="001F3858"/>
    <w:rsid w:val="001F3F78"/>
    <w:rsid w:val="001F55D4"/>
    <w:rsid w:val="001F771E"/>
    <w:rsid w:val="001F7E8D"/>
    <w:rsid w:val="00205AE3"/>
    <w:rsid w:val="0021343A"/>
    <w:rsid w:val="00227270"/>
    <w:rsid w:val="002472AC"/>
    <w:rsid w:val="002572B2"/>
    <w:rsid w:val="00267755"/>
    <w:rsid w:val="00267FF8"/>
    <w:rsid w:val="00274FE9"/>
    <w:rsid w:val="0028763C"/>
    <w:rsid w:val="00287875"/>
    <w:rsid w:val="002912B3"/>
    <w:rsid w:val="00294A34"/>
    <w:rsid w:val="002B049C"/>
    <w:rsid w:val="002C4B5A"/>
    <w:rsid w:val="002D1168"/>
    <w:rsid w:val="002D3768"/>
    <w:rsid w:val="002D5456"/>
    <w:rsid w:val="002D6594"/>
    <w:rsid w:val="002E43F2"/>
    <w:rsid w:val="003179C5"/>
    <w:rsid w:val="00323AFB"/>
    <w:rsid w:val="00327634"/>
    <w:rsid w:val="00327DE9"/>
    <w:rsid w:val="00330EB3"/>
    <w:rsid w:val="003370EA"/>
    <w:rsid w:val="00340D3F"/>
    <w:rsid w:val="00354E36"/>
    <w:rsid w:val="00355D76"/>
    <w:rsid w:val="00361FA0"/>
    <w:rsid w:val="00362A70"/>
    <w:rsid w:val="00374210"/>
    <w:rsid w:val="003757F9"/>
    <w:rsid w:val="00381152"/>
    <w:rsid w:val="00381EE0"/>
    <w:rsid w:val="003A497D"/>
    <w:rsid w:val="003B487B"/>
    <w:rsid w:val="003B69E9"/>
    <w:rsid w:val="003E08FD"/>
    <w:rsid w:val="003E44C3"/>
    <w:rsid w:val="003F75F0"/>
    <w:rsid w:val="004011CE"/>
    <w:rsid w:val="004012EE"/>
    <w:rsid w:val="00427BB2"/>
    <w:rsid w:val="0043318F"/>
    <w:rsid w:val="004513DF"/>
    <w:rsid w:val="004528F1"/>
    <w:rsid w:val="004535C0"/>
    <w:rsid w:val="00453ABD"/>
    <w:rsid w:val="00457ECB"/>
    <w:rsid w:val="00462647"/>
    <w:rsid w:val="00462FC3"/>
    <w:rsid w:val="00464DA9"/>
    <w:rsid w:val="00474138"/>
    <w:rsid w:val="00474CC7"/>
    <w:rsid w:val="004818C9"/>
    <w:rsid w:val="00486914"/>
    <w:rsid w:val="00490242"/>
    <w:rsid w:val="00490C23"/>
    <w:rsid w:val="00496217"/>
    <w:rsid w:val="00497634"/>
    <w:rsid w:val="004C1C5B"/>
    <w:rsid w:val="004C719C"/>
    <w:rsid w:val="004D132A"/>
    <w:rsid w:val="004D73E7"/>
    <w:rsid w:val="004E3B80"/>
    <w:rsid w:val="004E7854"/>
    <w:rsid w:val="00513325"/>
    <w:rsid w:val="005175AA"/>
    <w:rsid w:val="0052022C"/>
    <w:rsid w:val="005258B5"/>
    <w:rsid w:val="00531300"/>
    <w:rsid w:val="00533831"/>
    <w:rsid w:val="00545994"/>
    <w:rsid w:val="00545B02"/>
    <w:rsid w:val="00565C6A"/>
    <w:rsid w:val="00566A69"/>
    <w:rsid w:val="00573E9D"/>
    <w:rsid w:val="00575897"/>
    <w:rsid w:val="00575D77"/>
    <w:rsid w:val="00582491"/>
    <w:rsid w:val="005A26E3"/>
    <w:rsid w:val="005A7AA8"/>
    <w:rsid w:val="005B11B4"/>
    <w:rsid w:val="005B151A"/>
    <w:rsid w:val="005B24CE"/>
    <w:rsid w:val="005B276D"/>
    <w:rsid w:val="005B2AEE"/>
    <w:rsid w:val="005C5B00"/>
    <w:rsid w:val="005D1603"/>
    <w:rsid w:val="005D4894"/>
    <w:rsid w:val="005D5E0A"/>
    <w:rsid w:val="005D6368"/>
    <w:rsid w:val="005E5338"/>
    <w:rsid w:val="005F0B31"/>
    <w:rsid w:val="005F326C"/>
    <w:rsid w:val="00602078"/>
    <w:rsid w:val="0060432A"/>
    <w:rsid w:val="00606B9E"/>
    <w:rsid w:val="00611528"/>
    <w:rsid w:val="006161F9"/>
    <w:rsid w:val="00625CEE"/>
    <w:rsid w:val="006262B6"/>
    <w:rsid w:val="006346F4"/>
    <w:rsid w:val="00641998"/>
    <w:rsid w:val="0064736B"/>
    <w:rsid w:val="00647904"/>
    <w:rsid w:val="0065052D"/>
    <w:rsid w:val="00652F34"/>
    <w:rsid w:val="006534B9"/>
    <w:rsid w:val="00655948"/>
    <w:rsid w:val="00656EDF"/>
    <w:rsid w:val="00662EAC"/>
    <w:rsid w:val="00671567"/>
    <w:rsid w:val="00672B84"/>
    <w:rsid w:val="00681A62"/>
    <w:rsid w:val="006A2F58"/>
    <w:rsid w:val="006A3733"/>
    <w:rsid w:val="006B00F5"/>
    <w:rsid w:val="006B0744"/>
    <w:rsid w:val="006B219C"/>
    <w:rsid w:val="006B5A50"/>
    <w:rsid w:val="006D0C4C"/>
    <w:rsid w:val="006D3659"/>
    <w:rsid w:val="006D5468"/>
    <w:rsid w:val="006E2D3C"/>
    <w:rsid w:val="006E2DDB"/>
    <w:rsid w:val="006F1838"/>
    <w:rsid w:val="00701A87"/>
    <w:rsid w:val="00707749"/>
    <w:rsid w:val="00707C71"/>
    <w:rsid w:val="00711458"/>
    <w:rsid w:val="0072420B"/>
    <w:rsid w:val="00747EDE"/>
    <w:rsid w:val="0076020A"/>
    <w:rsid w:val="00767B7F"/>
    <w:rsid w:val="00771E6F"/>
    <w:rsid w:val="0077754E"/>
    <w:rsid w:val="0079024D"/>
    <w:rsid w:val="007924E9"/>
    <w:rsid w:val="007A5888"/>
    <w:rsid w:val="007A755E"/>
    <w:rsid w:val="007B1D38"/>
    <w:rsid w:val="007C77B0"/>
    <w:rsid w:val="007D2FD8"/>
    <w:rsid w:val="007D7524"/>
    <w:rsid w:val="007E1BDE"/>
    <w:rsid w:val="007E5E6F"/>
    <w:rsid w:val="0080022E"/>
    <w:rsid w:val="0080767F"/>
    <w:rsid w:val="008078EE"/>
    <w:rsid w:val="00833DF3"/>
    <w:rsid w:val="00841007"/>
    <w:rsid w:val="00850473"/>
    <w:rsid w:val="0085226D"/>
    <w:rsid w:val="0085572B"/>
    <w:rsid w:val="008557CC"/>
    <w:rsid w:val="008623C7"/>
    <w:rsid w:val="00863521"/>
    <w:rsid w:val="008731A1"/>
    <w:rsid w:val="00877A51"/>
    <w:rsid w:val="00894BCD"/>
    <w:rsid w:val="0089618A"/>
    <w:rsid w:val="008965D2"/>
    <w:rsid w:val="00896F7E"/>
    <w:rsid w:val="008A1394"/>
    <w:rsid w:val="008A4853"/>
    <w:rsid w:val="008A54C4"/>
    <w:rsid w:val="008B4409"/>
    <w:rsid w:val="008B5838"/>
    <w:rsid w:val="008C10DA"/>
    <w:rsid w:val="008D0B52"/>
    <w:rsid w:val="008D3C1C"/>
    <w:rsid w:val="008E2B68"/>
    <w:rsid w:val="008E4C4E"/>
    <w:rsid w:val="008F0354"/>
    <w:rsid w:val="008F5701"/>
    <w:rsid w:val="00900774"/>
    <w:rsid w:val="0091714B"/>
    <w:rsid w:val="00932A3A"/>
    <w:rsid w:val="00934EB1"/>
    <w:rsid w:val="00935F9A"/>
    <w:rsid w:val="00936F94"/>
    <w:rsid w:val="00956595"/>
    <w:rsid w:val="00961AAE"/>
    <w:rsid w:val="00962531"/>
    <w:rsid w:val="00972220"/>
    <w:rsid w:val="00973F7D"/>
    <w:rsid w:val="00985E60"/>
    <w:rsid w:val="009950A1"/>
    <w:rsid w:val="00995FD3"/>
    <w:rsid w:val="009A4E54"/>
    <w:rsid w:val="009B14E5"/>
    <w:rsid w:val="009C0708"/>
    <w:rsid w:val="009C0984"/>
    <w:rsid w:val="009C5CA1"/>
    <w:rsid w:val="009C7384"/>
    <w:rsid w:val="009D0710"/>
    <w:rsid w:val="009E002A"/>
    <w:rsid w:val="00A15824"/>
    <w:rsid w:val="00A343DC"/>
    <w:rsid w:val="00A3539B"/>
    <w:rsid w:val="00A35647"/>
    <w:rsid w:val="00A43391"/>
    <w:rsid w:val="00A43C26"/>
    <w:rsid w:val="00A61FFB"/>
    <w:rsid w:val="00A6532E"/>
    <w:rsid w:val="00A70300"/>
    <w:rsid w:val="00A71E62"/>
    <w:rsid w:val="00A735E3"/>
    <w:rsid w:val="00A8160E"/>
    <w:rsid w:val="00AA5EA4"/>
    <w:rsid w:val="00AB045D"/>
    <w:rsid w:val="00AB7499"/>
    <w:rsid w:val="00AC6C4F"/>
    <w:rsid w:val="00AE09BE"/>
    <w:rsid w:val="00AE1D90"/>
    <w:rsid w:val="00AF4E2A"/>
    <w:rsid w:val="00B02676"/>
    <w:rsid w:val="00B04BA3"/>
    <w:rsid w:val="00B20582"/>
    <w:rsid w:val="00B2657E"/>
    <w:rsid w:val="00B47AF4"/>
    <w:rsid w:val="00B509DE"/>
    <w:rsid w:val="00B50C9F"/>
    <w:rsid w:val="00B55A29"/>
    <w:rsid w:val="00B577E2"/>
    <w:rsid w:val="00B57B1D"/>
    <w:rsid w:val="00B60CF6"/>
    <w:rsid w:val="00B671D9"/>
    <w:rsid w:val="00B70A24"/>
    <w:rsid w:val="00B74001"/>
    <w:rsid w:val="00B81F45"/>
    <w:rsid w:val="00B948C7"/>
    <w:rsid w:val="00BA31AE"/>
    <w:rsid w:val="00BA662A"/>
    <w:rsid w:val="00BB2C23"/>
    <w:rsid w:val="00BB3514"/>
    <w:rsid w:val="00BC3817"/>
    <w:rsid w:val="00BE2470"/>
    <w:rsid w:val="00BE2630"/>
    <w:rsid w:val="00BF0636"/>
    <w:rsid w:val="00BF6233"/>
    <w:rsid w:val="00C13306"/>
    <w:rsid w:val="00C17CF9"/>
    <w:rsid w:val="00C267E3"/>
    <w:rsid w:val="00C31B2F"/>
    <w:rsid w:val="00C36887"/>
    <w:rsid w:val="00C41924"/>
    <w:rsid w:val="00C43E36"/>
    <w:rsid w:val="00C54835"/>
    <w:rsid w:val="00C6184E"/>
    <w:rsid w:val="00C61DCB"/>
    <w:rsid w:val="00C6719E"/>
    <w:rsid w:val="00C74140"/>
    <w:rsid w:val="00C865D3"/>
    <w:rsid w:val="00C9098F"/>
    <w:rsid w:val="00C94182"/>
    <w:rsid w:val="00C968C4"/>
    <w:rsid w:val="00CA2800"/>
    <w:rsid w:val="00CB0FCC"/>
    <w:rsid w:val="00CC0A3A"/>
    <w:rsid w:val="00CE11AA"/>
    <w:rsid w:val="00CF221E"/>
    <w:rsid w:val="00D05D11"/>
    <w:rsid w:val="00D063F4"/>
    <w:rsid w:val="00D1148D"/>
    <w:rsid w:val="00D13367"/>
    <w:rsid w:val="00D164F8"/>
    <w:rsid w:val="00D21481"/>
    <w:rsid w:val="00D23BB2"/>
    <w:rsid w:val="00D23F49"/>
    <w:rsid w:val="00D466CD"/>
    <w:rsid w:val="00D553D0"/>
    <w:rsid w:val="00D6295F"/>
    <w:rsid w:val="00D66623"/>
    <w:rsid w:val="00D753CA"/>
    <w:rsid w:val="00D8377B"/>
    <w:rsid w:val="00D8694F"/>
    <w:rsid w:val="00DA1104"/>
    <w:rsid w:val="00DA2ACC"/>
    <w:rsid w:val="00DA5593"/>
    <w:rsid w:val="00DB2927"/>
    <w:rsid w:val="00DB3D91"/>
    <w:rsid w:val="00DB4841"/>
    <w:rsid w:val="00DC0E71"/>
    <w:rsid w:val="00DC3D29"/>
    <w:rsid w:val="00DC78D2"/>
    <w:rsid w:val="00DD2FF5"/>
    <w:rsid w:val="00DD749B"/>
    <w:rsid w:val="00DF2FC2"/>
    <w:rsid w:val="00E02A0A"/>
    <w:rsid w:val="00E04355"/>
    <w:rsid w:val="00E20DE1"/>
    <w:rsid w:val="00E35495"/>
    <w:rsid w:val="00E3735F"/>
    <w:rsid w:val="00E40C5D"/>
    <w:rsid w:val="00E46DAE"/>
    <w:rsid w:val="00E47C02"/>
    <w:rsid w:val="00E56B75"/>
    <w:rsid w:val="00E56FD1"/>
    <w:rsid w:val="00E62058"/>
    <w:rsid w:val="00E661BE"/>
    <w:rsid w:val="00E71175"/>
    <w:rsid w:val="00E75B08"/>
    <w:rsid w:val="00E766C2"/>
    <w:rsid w:val="00E76982"/>
    <w:rsid w:val="00E9340C"/>
    <w:rsid w:val="00E9654F"/>
    <w:rsid w:val="00EA02A4"/>
    <w:rsid w:val="00EA6344"/>
    <w:rsid w:val="00ED0040"/>
    <w:rsid w:val="00EE3480"/>
    <w:rsid w:val="00EE51A0"/>
    <w:rsid w:val="00F0550C"/>
    <w:rsid w:val="00F0557F"/>
    <w:rsid w:val="00F1679D"/>
    <w:rsid w:val="00F362BB"/>
    <w:rsid w:val="00F40EDB"/>
    <w:rsid w:val="00F44403"/>
    <w:rsid w:val="00F63FF9"/>
    <w:rsid w:val="00F73CD9"/>
    <w:rsid w:val="00F77600"/>
    <w:rsid w:val="00F9666D"/>
    <w:rsid w:val="00FA5E43"/>
    <w:rsid w:val="00FA7C6A"/>
    <w:rsid w:val="00FD0510"/>
    <w:rsid w:val="00FD63B9"/>
    <w:rsid w:val="00FE04E8"/>
    <w:rsid w:val="00FF17A3"/>
    <w:rsid w:val="00FF72F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9FCCF"/>
  <w15:chartTrackingRefBased/>
  <w15:docId w15:val="{C9F59E91-64A9-41B1-9527-764EFECB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E1"/>
    <w:rPr>
      <w:rFonts w:ascii="Times New Roman" w:hAnsi="Times New Roman"/>
      <w:i/>
      <w:sz w:val="28"/>
    </w:rPr>
  </w:style>
  <w:style w:type="paragraph" w:styleId="Heading1">
    <w:name w:val="heading 1"/>
    <w:basedOn w:val="Normal"/>
    <w:next w:val="Normal"/>
    <w:link w:val="Heading1Char"/>
    <w:uiPriority w:val="9"/>
    <w:qFormat/>
    <w:rsid w:val="002D3768"/>
    <w:pPr>
      <w:keepNext/>
      <w:widowControl w:val="0"/>
      <w:spacing w:before="440" w:after="40" w:line="480" w:lineRule="auto"/>
      <w:jc w:val="both"/>
      <w:outlineLvl w:val="0"/>
    </w:pPr>
    <w:rPr>
      <w:rFonts w:eastAsia="SimSun" w:cs="Arial"/>
      <w:b/>
      <w:bCs/>
      <w:i w:val="0"/>
      <w:kern w:val="32"/>
      <w:sz w:val="32"/>
      <w:szCs w:val="32"/>
      <w:lang w:val="en-GB"/>
    </w:rPr>
  </w:style>
  <w:style w:type="paragraph" w:styleId="Heading2">
    <w:name w:val="heading 2"/>
    <w:basedOn w:val="Normal"/>
    <w:next w:val="Normal"/>
    <w:link w:val="Heading2Char"/>
    <w:uiPriority w:val="9"/>
    <w:unhideWhenUsed/>
    <w:qFormat/>
    <w:rsid w:val="004741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Title 3"/>
    <w:basedOn w:val="DefaultParagraphFont"/>
    <w:uiPriority w:val="19"/>
    <w:qFormat/>
    <w:rsid w:val="00972220"/>
    <w:rPr>
      <w:rFonts w:ascii="Times New Roman" w:eastAsia="Times New Roman" w:hAnsi="Times New Roman" w:cs="Times New Roman (标题 CS)"/>
      <w:b/>
      <w:iCs/>
      <w:color w:val="auto"/>
      <w:sz w:val="28"/>
      <w:szCs w:val="24"/>
    </w:rPr>
  </w:style>
  <w:style w:type="character" w:styleId="Hyperlink">
    <w:name w:val="Hyperlink"/>
    <w:basedOn w:val="DefaultParagraphFont"/>
    <w:uiPriority w:val="99"/>
    <w:unhideWhenUsed/>
    <w:rsid w:val="00972220"/>
    <w:rPr>
      <w:color w:val="0563C1" w:themeColor="hyperlink"/>
      <w:u w:val="single"/>
    </w:rPr>
  </w:style>
  <w:style w:type="character" w:styleId="CommentReference">
    <w:name w:val="annotation reference"/>
    <w:basedOn w:val="DefaultParagraphFont"/>
    <w:uiPriority w:val="99"/>
    <w:semiHidden/>
    <w:unhideWhenUsed/>
    <w:rsid w:val="00972220"/>
    <w:rPr>
      <w:sz w:val="16"/>
      <w:szCs w:val="16"/>
    </w:rPr>
  </w:style>
  <w:style w:type="paragraph" w:styleId="CommentText">
    <w:name w:val="annotation text"/>
    <w:basedOn w:val="Normal"/>
    <w:link w:val="CommentTextChar"/>
    <w:uiPriority w:val="99"/>
    <w:semiHidden/>
    <w:unhideWhenUsed/>
    <w:rsid w:val="00972220"/>
    <w:pPr>
      <w:spacing w:line="240" w:lineRule="auto"/>
    </w:pPr>
    <w:rPr>
      <w:sz w:val="20"/>
      <w:szCs w:val="20"/>
    </w:rPr>
  </w:style>
  <w:style w:type="character" w:customStyle="1" w:styleId="CommentTextChar">
    <w:name w:val="Comment Text Char"/>
    <w:basedOn w:val="DefaultParagraphFont"/>
    <w:link w:val="CommentText"/>
    <w:uiPriority w:val="99"/>
    <w:semiHidden/>
    <w:rsid w:val="00972220"/>
    <w:rPr>
      <w:rFonts w:ascii="Times New Roman" w:hAnsi="Times New Roman"/>
      <w:i/>
      <w:sz w:val="20"/>
      <w:szCs w:val="20"/>
    </w:rPr>
  </w:style>
  <w:style w:type="paragraph" w:styleId="ListParagraph">
    <w:name w:val="List Paragraph"/>
    <w:basedOn w:val="Normal"/>
    <w:uiPriority w:val="34"/>
    <w:qFormat/>
    <w:rsid w:val="00972220"/>
    <w:pPr>
      <w:ind w:left="720"/>
      <w:contextualSpacing/>
    </w:pPr>
  </w:style>
  <w:style w:type="character" w:customStyle="1" w:styleId="Heading2Char">
    <w:name w:val="Heading 2 Char"/>
    <w:basedOn w:val="DefaultParagraphFont"/>
    <w:link w:val="Heading2"/>
    <w:uiPriority w:val="9"/>
    <w:rsid w:val="00474138"/>
    <w:rPr>
      <w:rFonts w:asciiTheme="majorHAnsi" w:eastAsiaTheme="majorEastAsia" w:hAnsiTheme="majorHAnsi" w:cstheme="majorBidi"/>
      <w:i/>
      <w:color w:val="2E74B5" w:themeColor="accent1" w:themeShade="BF"/>
      <w:sz w:val="26"/>
      <w:szCs w:val="26"/>
    </w:rPr>
  </w:style>
  <w:style w:type="paragraph" w:styleId="FootnoteText">
    <w:name w:val="footnote text"/>
    <w:basedOn w:val="Normal"/>
    <w:link w:val="FootnoteTextChar"/>
    <w:uiPriority w:val="99"/>
    <w:semiHidden/>
    <w:unhideWhenUsed/>
    <w:rsid w:val="00291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12B3"/>
    <w:rPr>
      <w:rFonts w:ascii="Times New Roman" w:hAnsi="Times New Roman"/>
      <w:i/>
      <w:sz w:val="20"/>
      <w:szCs w:val="20"/>
    </w:rPr>
  </w:style>
  <w:style w:type="character" w:styleId="FootnoteReference">
    <w:name w:val="footnote reference"/>
    <w:basedOn w:val="DefaultParagraphFont"/>
    <w:uiPriority w:val="99"/>
    <w:unhideWhenUsed/>
    <w:rsid w:val="002912B3"/>
    <w:rPr>
      <w:vertAlign w:val="superscript"/>
    </w:rPr>
  </w:style>
  <w:style w:type="paragraph" w:styleId="CommentSubject">
    <w:name w:val="annotation subject"/>
    <w:basedOn w:val="CommentText"/>
    <w:next w:val="CommentText"/>
    <w:link w:val="CommentSubjectChar"/>
    <w:uiPriority w:val="99"/>
    <w:semiHidden/>
    <w:unhideWhenUsed/>
    <w:rsid w:val="00D23BB2"/>
    <w:rPr>
      <w:b/>
      <w:bCs/>
    </w:rPr>
  </w:style>
  <w:style w:type="character" w:customStyle="1" w:styleId="CommentSubjectChar">
    <w:name w:val="Comment Subject Char"/>
    <w:basedOn w:val="CommentTextChar"/>
    <w:link w:val="CommentSubject"/>
    <w:uiPriority w:val="99"/>
    <w:semiHidden/>
    <w:rsid w:val="00D23BB2"/>
    <w:rPr>
      <w:rFonts w:ascii="Times New Roman" w:hAnsi="Times New Roman"/>
      <w:b/>
      <w:bCs/>
      <w:i/>
      <w:sz w:val="20"/>
      <w:szCs w:val="20"/>
    </w:rPr>
  </w:style>
  <w:style w:type="paragraph" w:styleId="BalloonText">
    <w:name w:val="Balloon Text"/>
    <w:basedOn w:val="Normal"/>
    <w:link w:val="BalloonTextChar"/>
    <w:uiPriority w:val="99"/>
    <w:semiHidden/>
    <w:unhideWhenUsed/>
    <w:rsid w:val="00D23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BB2"/>
    <w:rPr>
      <w:rFonts w:ascii="Segoe UI" w:hAnsi="Segoe UI" w:cs="Segoe UI"/>
      <w:i/>
      <w:sz w:val="18"/>
      <w:szCs w:val="18"/>
    </w:rPr>
  </w:style>
  <w:style w:type="paragraph" w:styleId="Header">
    <w:name w:val="header"/>
    <w:basedOn w:val="Normal"/>
    <w:link w:val="HeaderChar"/>
    <w:uiPriority w:val="99"/>
    <w:unhideWhenUsed/>
    <w:rsid w:val="00BF0636"/>
    <w:pPr>
      <w:tabs>
        <w:tab w:val="center" w:pos="4703"/>
        <w:tab w:val="right" w:pos="9406"/>
      </w:tabs>
      <w:spacing w:after="0" w:line="240" w:lineRule="auto"/>
    </w:pPr>
  </w:style>
  <w:style w:type="character" w:customStyle="1" w:styleId="HeaderChar">
    <w:name w:val="Header Char"/>
    <w:basedOn w:val="DefaultParagraphFont"/>
    <w:link w:val="Header"/>
    <w:uiPriority w:val="99"/>
    <w:rsid w:val="00BF0636"/>
    <w:rPr>
      <w:rFonts w:ascii="Times New Roman" w:hAnsi="Times New Roman"/>
      <w:i/>
      <w:sz w:val="28"/>
    </w:rPr>
  </w:style>
  <w:style w:type="paragraph" w:styleId="Footer">
    <w:name w:val="footer"/>
    <w:basedOn w:val="Normal"/>
    <w:link w:val="FooterChar"/>
    <w:uiPriority w:val="99"/>
    <w:unhideWhenUsed/>
    <w:rsid w:val="00BF0636"/>
    <w:pPr>
      <w:tabs>
        <w:tab w:val="center" w:pos="4703"/>
        <w:tab w:val="right" w:pos="9406"/>
      </w:tabs>
      <w:spacing w:after="0" w:line="240" w:lineRule="auto"/>
    </w:pPr>
  </w:style>
  <w:style w:type="character" w:customStyle="1" w:styleId="FooterChar">
    <w:name w:val="Footer Char"/>
    <w:basedOn w:val="DefaultParagraphFont"/>
    <w:link w:val="Footer"/>
    <w:uiPriority w:val="99"/>
    <w:rsid w:val="00BF0636"/>
    <w:rPr>
      <w:rFonts w:ascii="Times New Roman" w:hAnsi="Times New Roman"/>
      <w:i/>
      <w:sz w:val="28"/>
    </w:rPr>
  </w:style>
  <w:style w:type="character" w:customStyle="1" w:styleId="Heading1Char">
    <w:name w:val="Heading 1 Char"/>
    <w:basedOn w:val="DefaultParagraphFont"/>
    <w:link w:val="Heading1"/>
    <w:uiPriority w:val="9"/>
    <w:rsid w:val="002D3768"/>
    <w:rPr>
      <w:rFonts w:ascii="Times New Roman" w:eastAsia="SimSun" w:hAnsi="Times New Roman" w:cs="Arial"/>
      <w:b/>
      <w:bCs/>
      <w:kern w:val="32"/>
      <w:sz w:val="32"/>
      <w:szCs w:val="32"/>
      <w:lang w:val="en-GB"/>
    </w:rPr>
  </w:style>
  <w:style w:type="paragraph" w:styleId="Caption">
    <w:name w:val="caption"/>
    <w:basedOn w:val="Normal"/>
    <w:next w:val="Normal"/>
    <w:uiPriority w:val="35"/>
    <w:unhideWhenUsed/>
    <w:qFormat/>
    <w:rsid w:val="00027507"/>
    <w:pPr>
      <w:spacing w:after="200" w:line="240" w:lineRule="auto"/>
    </w:pPr>
    <w:rPr>
      <w:i w:val="0"/>
      <w:iCs/>
      <w:color w:val="44546A" w:themeColor="text2"/>
      <w:sz w:val="18"/>
      <w:szCs w:val="18"/>
    </w:rPr>
  </w:style>
  <w:style w:type="table" w:customStyle="1" w:styleId="15">
    <w:name w:val="网格型15"/>
    <w:basedOn w:val="TableNormal"/>
    <w:next w:val="TableGrid"/>
    <w:uiPriority w:val="39"/>
    <w:rsid w:val="00936F94"/>
    <w:pPr>
      <w:spacing w:after="0" w:line="240" w:lineRule="auto"/>
    </w:pPr>
    <w:rPr>
      <w:kern w:val="2"/>
      <w:sz w:val="21"/>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39"/>
    <w:rsid w:val="00647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TableNormal"/>
    <w:next w:val="TableGrid"/>
    <w:uiPriority w:val="39"/>
    <w:rsid w:val="00C1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6B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75AA"/>
    <w:rPr>
      <w:color w:val="605E5C"/>
      <w:shd w:val="clear" w:color="auto" w:fill="E1DFDD"/>
    </w:rPr>
  </w:style>
  <w:style w:type="character" w:styleId="FollowedHyperlink">
    <w:name w:val="FollowedHyperlink"/>
    <w:basedOn w:val="DefaultParagraphFont"/>
    <w:uiPriority w:val="99"/>
    <w:semiHidden/>
    <w:unhideWhenUsed/>
    <w:rsid w:val="00CF22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155">
      <w:bodyDiv w:val="1"/>
      <w:marLeft w:val="0"/>
      <w:marRight w:val="0"/>
      <w:marTop w:val="0"/>
      <w:marBottom w:val="0"/>
      <w:divBdr>
        <w:top w:val="none" w:sz="0" w:space="0" w:color="auto"/>
        <w:left w:val="none" w:sz="0" w:space="0" w:color="auto"/>
        <w:bottom w:val="none" w:sz="0" w:space="0" w:color="auto"/>
        <w:right w:val="none" w:sz="0" w:space="0" w:color="auto"/>
      </w:divBdr>
      <w:divsChild>
        <w:div w:id="1771969114">
          <w:marLeft w:val="0"/>
          <w:marRight w:val="0"/>
          <w:marTop w:val="0"/>
          <w:marBottom w:val="0"/>
          <w:divBdr>
            <w:top w:val="none" w:sz="0" w:space="0" w:color="auto"/>
            <w:left w:val="none" w:sz="0" w:space="0" w:color="auto"/>
            <w:bottom w:val="none" w:sz="0" w:space="0" w:color="auto"/>
            <w:right w:val="none" w:sz="0" w:space="0" w:color="auto"/>
          </w:divBdr>
        </w:div>
      </w:divsChild>
    </w:div>
    <w:div w:id="111747486">
      <w:bodyDiv w:val="1"/>
      <w:marLeft w:val="0"/>
      <w:marRight w:val="0"/>
      <w:marTop w:val="0"/>
      <w:marBottom w:val="0"/>
      <w:divBdr>
        <w:top w:val="none" w:sz="0" w:space="0" w:color="auto"/>
        <w:left w:val="none" w:sz="0" w:space="0" w:color="auto"/>
        <w:bottom w:val="none" w:sz="0" w:space="0" w:color="auto"/>
        <w:right w:val="none" w:sz="0" w:space="0" w:color="auto"/>
      </w:divBdr>
    </w:div>
    <w:div w:id="197591881">
      <w:bodyDiv w:val="1"/>
      <w:marLeft w:val="0"/>
      <w:marRight w:val="0"/>
      <w:marTop w:val="0"/>
      <w:marBottom w:val="0"/>
      <w:divBdr>
        <w:top w:val="none" w:sz="0" w:space="0" w:color="auto"/>
        <w:left w:val="none" w:sz="0" w:space="0" w:color="auto"/>
        <w:bottom w:val="none" w:sz="0" w:space="0" w:color="auto"/>
        <w:right w:val="none" w:sz="0" w:space="0" w:color="auto"/>
      </w:divBdr>
    </w:div>
    <w:div w:id="252591039">
      <w:bodyDiv w:val="1"/>
      <w:marLeft w:val="0"/>
      <w:marRight w:val="0"/>
      <w:marTop w:val="0"/>
      <w:marBottom w:val="0"/>
      <w:divBdr>
        <w:top w:val="none" w:sz="0" w:space="0" w:color="auto"/>
        <w:left w:val="none" w:sz="0" w:space="0" w:color="auto"/>
        <w:bottom w:val="none" w:sz="0" w:space="0" w:color="auto"/>
        <w:right w:val="none" w:sz="0" w:space="0" w:color="auto"/>
      </w:divBdr>
    </w:div>
    <w:div w:id="337735879">
      <w:bodyDiv w:val="1"/>
      <w:marLeft w:val="0"/>
      <w:marRight w:val="0"/>
      <w:marTop w:val="0"/>
      <w:marBottom w:val="0"/>
      <w:divBdr>
        <w:top w:val="none" w:sz="0" w:space="0" w:color="auto"/>
        <w:left w:val="none" w:sz="0" w:space="0" w:color="auto"/>
        <w:bottom w:val="none" w:sz="0" w:space="0" w:color="auto"/>
        <w:right w:val="none" w:sz="0" w:space="0" w:color="auto"/>
      </w:divBdr>
      <w:divsChild>
        <w:div w:id="1120489925">
          <w:marLeft w:val="0"/>
          <w:marRight w:val="0"/>
          <w:marTop w:val="0"/>
          <w:marBottom w:val="0"/>
          <w:divBdr>
            <w:top w:val="none" w:sz="0" w:space="0" w:color="auto"/>
            <w:left w:val="none" w:sz="0" w:space="0" w:color="auto"/>
            <w:bottom w:val="none" w:sz="0" w:space="0" w:color="auto"/>
            <w:right w:val="none" w:sz="0" w:space="0" w:color="auto"/>
          </w:divBdr>
        </w:div>
      </w:divsChild>
    </w:div>
    <w:div w:id="1118842169">
      <w:bodyDiv w:val="1"/>
      <w:marLeft w:val="0"/>
      <w:marRight w:val="0"/>
      <w:marTop w:val="0"/>
      <w:marBottom w:val="0"/>
      <w:divBdr>
        <w:top w:val="none" w:sz="0" w:space="0" w:color="auto"/>
        <w:left w:val="none" w:sz="0" w:space="0" w:color="auto"/>
        <w:bottom w:val="none" w:sz="0" w:space="0" w:color="auto"/>
        <w:right w:val="none" w:sz="0" w:space="0" w:color="auto"/>
      </w:divBdr>
    </w:div>
    <w:div w:id="174780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avardhegre.files.wordpress.com/2015/06/users_manual_iaep.pdf" TargetMode="External"/><Relationship Id="rId21" Type="http://schemas.openxmlformats.org/officeDocument/2006/relationships/hyperlink" Target="https://www.idea.int/data-tools/data/electoral-management-design-database" TargetMode="External"/><Relationship Id="rId42" Type="http://schemas.openxmlformats.org/officeDocument/2006/relationships/hyperlink" Target="https://www.irishstatutebook.ie/eli/2004/act/15/enacted/en/html" TargetMode="External"/><Relationship Id="rId47" Type="http://schemas.openxmlformats.org/officeDocument/2006/relationships/hyperlink" Target="https://www.legislation.govt.nz/regulation/public/2002/0096/latest/DLM120206.html" TargetMode="External"/><Relationship Id="rId63" Type="http://schemas.openxmlformats.org/officeDocument/2006/relationships/hyperlink" Target="https://thecostaricanews.com/costa-rica-electronic-voting-comes-to-thousands-of-voters-abroad/" TargetMode="External"/><Relationship Id="rId68" Type="http://schemas.openxmlformats.org/officeDocument/2006/relationships/hyperlink" Target="https://www.parliament.uk/globalassets/documents/speaker/digital-democracy/IFESIVreport.pdf" TargetMode="External"/><Relationship Id="rId84" Type="http://schemas.openxmlformats.org/officeDocument/2006/relationships/hyperlink" Target="http://www.osce.org/odihr/elections/netherlands/parliamentary_2006" TargetMode="External"/><Relationship Id="rId89" Type="http://schemas.openxmlformats.org/officeDocument/2006/relationships/hyperlink" Target="https://www.parliament.uk/globalassets/documents/speaker/digital-democracy/IFESIVreport.pdf" TargetMode="External"/><Relationship Id="rId2" Type="http://schemas.openxmlformats.org/officeDocument/2006/relationships/numbering" Target="numbering.xml"/><Relationship Id="rId16" Type="http://schemas.openxmlformats.org/officeDocument/2006/relationships/hyperlink" Target="https://havardhegre.files.wordpress.com/2015/06/users_manual_iaep.pdf" TargetMode="External"/><Relationship Id="rId29" Type="http://schemas.openxmlformats.org/officeDocument/2006/relationships/hyperlink" Target="https://www.ris.bka.gv.at/Dokumente/BgblPdf/2001_18_1/2001_18_1.pdf" TargetMode="External"/><Relationship Id="rId107" Type="http://schemas.openxmlformats.org/officeDocument/2006/relationships/hyperlink" Target="https://www.technologyreview.com/2019/03/12/136676/a-major-flaw-has-been-found-in-switzerlands-online-voting-system/" TargetMode="External"/><Relationship Id="rId11" Type="http://schemas.openxmlformats.org/officeDocument/2006/relationships/hyperlink" Target="https://www.idea.int/sites/default/files/publications/electoral-management-design-2014.pdf" TargetMode="External"/><Relationship Id="rId24" Type="http://schemas.openxmlformats.org/officeDocument/2006/relationships/hyperlink" Target="https://publicadministration.un.org/egovkb/en-us/Data-Center" TargetMode="External"/><Relationship Id="rId32" Type="http://schemas.openxmlformats.org/officeDocument/2006/relationships/hyperlink" Target="https://laws-lois.justice.gc.ca/eng/AnnualStatutes/2014_12/page-1.html" TargetMode="External"/><Relationship Id="rId37" Type="http://schemas.openxmlformats.org/officeDocument/2006/relationships/hyperlink" Target="https://www.legifrance.gouv.fr/codes/texte_lc/LEGITEXT000006070239/2012-01-01/" TargetMode="External"/><Relationship Id="rId40" Type="http://schemas.openxmlformats.org/officeDocument/2006/relationships/hyperlink" Target="https://www.gesetze-im-internet.de/bwahlgv/BJNR024590975.html" TargetMode="External"/><Relationship Id="rId45" Type="http://schemas.openxmlformats.org/officeDocument/2006/relationships/hyperlink" Target="https://www.te.gob.mx/sites/default/files/page/2015/08/gen_law_elect_instit_proced_mod_pdf_87463.pdf" TargetMode="External"/><Relationship Id="rId53" Type="http://schemas.openxmlformats.org/officeDocument/2006/relationships/hyperlink" Target="https://bcnroc.ajuntament.barcelona.cat/jspui/handle/11703/106138" TargetMode="External"/><Relationship Id="rId58" Type="http://schemas.openxmlformats.org/officeDocument/2006/relationships/hyperlink" Target="https://www.legislation.gov.uk/ukpga/2000/2/section/10/2000-03-09" TargetMode="External"/><Relationship Id="rId66" Type="http://schemas.openxmlformats.org/officeDocument/2006/relationships/hyperlink" Target="https://news.err.ee/1608365850/monday-marks-start-of-local-election-week" TargetMode="External"/><Relationship Id="rId74" Type="http://schemas.openxmlformats.org/officeDocument/2006/relationships/hyperlink" Target="https://interoperable-europe.ec.europa.eu/sites/default/files/inline-files/eGovernment%20in%20Iceland%20-%20February%202016%20-%2013_v1_00.pdf" TargetMode="External"/><Relationship Id="rId79" Type="http://schemas.openxmlformats.org/officeDocument/2006/relationships/hyperlink" Target="https://aceproject.org/ero-en/regions/asia/JP/election-system-in-japan-free-choice-foundation" TargetMode="External"/><Relationship Id="rId87" Type="http://schemas.openxmlformats.org/officeDocument/2006/relationships/hyperlink" Target="https://www.cne.pt/content/voto-electronico" TargetMode="External"/><Relationship Id="rId102" Type="http://schemas.openxmlformats.org/officeDocument/2006/relationships/hyperlink" Target="https://www.reuters.com/article/idUSKBN16D234/" TargetMode="External"/><Relationship Id="rId5" Type="http://schemas.openxmlformats.org/officeDocument/2006/relationships/webSettings" Target="webSettings.xml"/><Relationship Id="rId61" Type="http://schemas.openxmlformats.org/officeDocument/2006/relationships/hyperlink" Target="https://elections.fgov.be/electeurs-comment-voter/quel-mode-de-vote-dans-ma-commune" TargetMode="External"/><Relationship Id="rId82" Type="http://schemas.openxmlformats.org/officeDocument/2006/relationships/hyperlink" Target="http://www.win.tue.nl/eipsi/images/RIES_descr_anal_v1.0_June_24.pdf" TargetMode="External"/><Relationship Id="rId90" Type="http://schemas.openxmlformats.org/officeDocument/2006/relationships/hyperlink" Target="https://www.swisscommunity.org/en/news-media/swiss-revue/article/e-voting-currently-on-hold-testing-process-to-be-reoriented" TargetMode="External"/><Relationship Id="rId95" Type="http://schemas.openxmlformats.org/officeDocument/2006/relationships/hyperlink" Target="https://www.itworldcanada.com/article/online-voting-technical-issue-delays-local-election-results-across-ontario/410654" TargetMode="External"/><Relationship Id="rId19" Type="http://schemas.openxmlformats.org/officeDocument/2006/relationships/hyperlink" Target="https://havardhegre.net/iaep/" TargetMode="External"/><Relationship Id="rId14" Type="http://schemas.openxmlformats.org/officeDocument/2006/relationships/hyperlink" Target="https://desapublications.un.org/sites/default/files/publications/2022-09/Annexes%2B%20cover.pdf" TargetMode="External"/><Relationship Id="rId22" Type="http://schemas.openxmlformats.org/officeDocument/2006/relationships/hyperlink" Target="https://data-explorer.oecd.org/vis?pg=0&amp;snb=8&amp;tm=future%20well%20being&amp;df%5bds%5d=dsDisseminateFinalDMZ&amp;df%5bid%5d=DSD_HSL%40DF_HSL_FWB&amp;df%5bag%5d=OECD.WISE.WDP&amp;df%5bvs%5d=1.1&amp;hc%5bTopic%5d=" TargetMode="External"/><Relationship Id="rId27" Type="http://schemas.openxmlformats.org/officeDocument/2006/relationships/hyperlink" Target="https://classic.austlii.edu.au/au/legis/cth/consol_act/cea1918233/notes.html" TargetMode="External"/><Relationship Id="rId30" Type="http://schemas.openxmlformats.org/officeDocument/2006/relationships/hyperlink" Target="http://www.ejustice.just.fgov.be/eli/wet/1994/04/11/1994000357/justel" TargetMode="External"/><Relationship Id="rId35" Type="http://schemas.openxmlformats.org/officeDocument/2006/relationships/hyperlink" Target="https://www.riigiteataja.ee/en/eli/510032014001/consolide" TargetMode="External"/><Relationship Id="rId43" Type="http://schemas.openxmlformats.org/officeDocument/2006/relationships/hyperlink" Target="https://elaws.e-gov.go.jp/document?lawid=413AC0000000147" TargetMode="External"/><Relationship Id="rId48" Type="http://schemas.openxmlformats.org/officeDocument/2006/relationships/hyperlink" Target="https://www.legislation.govt.nz/regulation/public/2013/0041/latest/DLM5093229.html" TargetMode="External"/><Relationship Id="rId56" Type="http://schemas.openxmlformats.org/officeDocument/2006/relationships/hyperlink" Target="https://www.fedlex.admin.ch/eli/fga/2001/1111/de" TargetMode="External"/><Relationship Id="rId64" Type="http://schemas.openxmlformats.org/officeDocument/2006/relationships/hyperlink" Target="https://www.nacion.com/el-pais/politica/tse-descarta-el-voto-electronico-para-el-2018-por-su-alto-costo/PKPYYYHJXNES5BUOVGFVQMC57M/story/" TargetMode="External"/><Relationship Id="rId69" Type="http://schemas.openxmlformats.org/officeDocument/2006/relationships/hyperlink" Target="https://vaalit.fi/en/electronic-voting1" TargetMode="External"/><Relationship Id="rId77" Type="http://schemas.openxmlformats.org/officeDocument/2006/relationships/hyperlink" Target="https://www.comune.cremona.it/node/411371" TargetMode="External"/><Relationship Id="rId100" Type="http://schemas.openxmlformats.org/officeDocument/2006/relationships/hyperlink" Target="https://www.lemonde.fr/politique/article/2022/06/03/elections-legislatives-2022-les-rates-du-vote-des-francais-de-l-etranger_6128791_823448.html" TargetMode="External"/><Relationship Id="rId105" Type="http://schemas.openxmlformats.org/officeDocument/2006/relationships/hyperlink" Target="https://www.sg.mai.gov.pt/AdministracaoEleitoral/EleicoesReferendos/ParlamentoEuropeu/Documents/Final%20Report%20%E2%80%93%20Electronic%20voting%20%E2%80%93%20European%20Parliament%20Elections%20(VF).pdf" TargetMode="External"/><Relationship Id="rId8" Type="http://schemas.openxmlformats.org/officeDocument/2006/relationships/footer" Target="footer1.xml"/><Relationship Id="rId51" Type="http://schemas.openxmlformats.org/officeDocument/2006/relationships/hyperlink" Target="https://lovdata.no/dokument/LFO/forskrift/2013-06-19-669" TargetMode="External"/><Relationship Id="rId72" Type="http://schemas.openxmlformats.org/officeDocument/2006/relationships/hyperlink" Target="https://www.bundesverfassungsgericht.de/SharedDocs/Pressemitteilungen/EN/2009/bvg09-019.html" TargetMode="External"/><Relationship Id="rId80" Type="http://schemas.openxmlformats.org/officeDocument/2006/relationships/hyperlink" Target="https://www.votoextranjero.mx/web/vmre/promueve-voto" TargetMode="External"/><Relationship Id="rId85" Type="http://schemas.openxmlformats.org/officeDocument/2006/relationships/hyperlink" Target="https://vote.nz/overseas/enrol-and-vote-from-overseas/vote-from-overseas/" TargetMode="External"/><Relationship Id="rId93" Type="http://schemas.openxmlformats.org/officeDocument/2006/relationships/hyperlink" Target="https://www.aph.gov.au/About_Parliament/Parliamentary_Departments/Parliamentary_Library/pubs/BriefingBook45p/ElectronicVoting" TargetMode="External"/><Relationship Id="rId98" Type="http://schemas.openxmlformats.org/officeDocument/2006/relationships/hyperlink" Target="https://www.lse.ac.uk/business/consulting/assets/documents/study-on-e-voting-practices-in-the-eu-pdf.pdf" TargetMode="External"/><Relationship Id="rId3" Type="http://schemas.openxmlformats.org/officeDocument/2006/relationships/styles" Target="styles.xml"/><Relationship Id="rId12" Type="http://schemas.openxmlformats.org/officeDocument/2006/relationships/hyperlink" Target="https://www.idea.int/data-tools/data/electoral-management-design-database" TargetMode="External"/><Relationship Id="rId17" Type="http://schemas.openxmlformats.org/officeDocument/2006/relationships/hyperlink" Target="https://cissm.umd.edu/cyber-events-database" TargetMode="External"/><Relationship Id="rId25" Type="http://schemas.openxmlformats.org/officeDocument/2006/relationships/hyperlink" Target="https://desapublications.un.org/sites/default/files/publications/2022-09/Annexes%2B%20cover.pdf" TargetMode="External"/><Relationship Id="rId33" Type="http://schemas.openxmlformats.org/officeDocument/2006/relationships/hyperlink" Target="http://www.pgrweb.go.cr/scij/Busqueda/Normativa/Normas/nrm_texto_completo.aspx?param1=NRTC&amp;nValor1=1&amp;nValor2=29017&amp;nValor3=30692&amp;strTipM=TC" TargetMode="External"/><Relationship Id="rId38" Type="http://schemas.openxmlformats.org/officeDocument/2006/relationships/hyperlink" Target="https://www.legifrance.gouv.fr/loda/id/LEGIARTI000024365659/2011-07-18/" TargetMode="External"/><Relationship Id="rId46" Type="http://schemas.openxmlformats.org/officeDocument/2006/relationships/hyperlink" Target="https://wetten.overheid.nl/BWBR0008835/2002-01-01/0" TargetMode="External"/><Relationship Id="rId59" Type="http://schemas.openxmlformats.org/officeDocument/2006/relationships/hyperlink" Target="https://www.abc.net.au/news/2022-04-24/online-voting-australia-federal-election/100987454" TargetMode="External"/><Relationship Id="rId67" Type="http://schemas.openxmlformats.org/officeDocument/2006/relationships/hyperlink" Target="https://www.riigiteataja.ee/en/eli/510032014001/consolide" TargetMode="External"/><Relationship Id="rId103" Type="http://schemas.openxmlformats.org/officeDocument/2006/relationships/hyperlink" Target="https://www.parliament.uk/globalassets/documents/speaker/digital-democracy/IFESIVreport.pdf" TargetMode="External"/><Relationship Id="rId108" Type="http://schemas.openxmlformats.org/officeDocument/2006/relationships/fontTable" Target="fontTable.xml"/><Relationship Id="rId20" Type="http://schemas.openxmlformats.org/officeDocument/2006/relationships/hyperlink" Target="https://www.idea.int/data-tools/data/icts-elections-database" TargetMode="External"/><Relationship Id="rId41" Type="http://schemas.openxmlformats.org/officeDocument/2006/relationships/hyperlink" Target="https://www.irishstatutebook.ie/eli/2001/act/38/enacted/en/html" TargetMode="External"/><Relationship Id="rId54" Type="http://schemas.openxmlformats.org/officeDocument/2006/relationships/hyperlink" Target="https://bcnroc.ajuntament.barcelona.cat/jspui/handle/11703/126132" TargetMode="External"/><Relationship Id="rId62" Type="http://schemas.openxmlformats.org/officeDocument/2006/relationships/hyperlink" Target="https://www.elections.ca/content.aspx?section=res&amp;dir=rec/tech/ivote/comp&amp;document=municip&amp;lang=e" TargetMode="External"/><Relationship Id="rId70" Type="http://schemas.openxmlformats.org/officeDocument/2006/relationships/hyperlink" Target="https://www.legifrance.gouv.fr/download/pdf/circ?id=45311" TargetMode="External"/><Relationship Id="rId75" Type="http://schemas.openxmlformats.org/officeDocument/2006/relationships/hyperlink" Target="https://www.rte.ie/news/2002/0220/23340-evoting/" TargetMode="External"/><Relationship Id="rId83" Type="http://schemas.openxmlformats.org/officeDocument/2006/relationships/hyperlink" Target="https://citeseerx.ist.psu.edu/viewdoc/download?doi=10.1.1.159.9956&amp;rep=rep1&amp;type=pdf" TargetMode="External"/><Relationship Id="rId88" Type="http://schemas.openxmlformats.org/officeDocument/2006/relationships/hyperlink" Target="https://www.portaldoeleitor.pt/en/Voter/CanIvoteonline/Pages/default.aspx" TargetMode="External"/><Relationship Id="rId91" Type="http://schemas.openxmlformats.org/officeDocument/2006/relationships/hyperlink" Target="https://web.archive.org/web/20150402091803/http://www.electoralpractice.ch/2014/02/switzerlands-new-legislation-on-internet-voting/" TargetMode="External"/><Relationship Id="rId96" Type="http://schemas.openxmlformats.org/officeDocument/2006/relationships/hyperlink" Target="https://web.archive.org/web/20160916043704/http://www.electionsquebec.qc.ca/english/municipal/media/electronic-voting.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licadministration.un.org/egovkb/en-us/Data-Center" TargetMode="External"/><Relationship Id="rId23" Type="http://schemas.openxmlformats.org/officeDocument/2006/relationships/hyperlink" Target="https://goingdigital.oecd.org/en/indicator/23" TargetMode="External"/><Relationship Id="rId28" Type="http://schemas.openxmlformats.org/officeDocument/2006/relationships/hyperlink" Target="https://www.ris.bka.gv.at/Dokumente/Bundesnormen/NOR40101841/NOR40101841.html" TargetMode="External"/><Relationship Id="rId36" Type="http://schemas.openxmlformats.org/officeDocument/2006/relationships/hyperlink" Target="https://www.finlex.fi/fi/laki/alkup/2006/20060880?search%5Btype%5D=pika&amp;search%5Bpika%5D=880%2F2006" TargetMode="External"/><Relationship Id="rId49" Type="http://schemas.openxmlformats.org/officeDocument/2006/relationships/hyperlink" Target="https://lovdata.no/dokument/NLO/lov/2002-06-28-57/KAPITTEL_15" TargetMode="External"/><Relationship Id="rId57" Type="http://schemas.openxmlformats.org/officeDocument/2006/relationships/hyperlink" Target="https://www.ysk.gov.tr/doc/dosyalar/Ingilizce/298_en_2018.pdf" TargetMode="External"/><Relationship Id="rId106" Type="http://schemas.openxmlformats.org/officeDocument/2006/relationships/hyperlink" Target="https://scytl.com/wp-content/uploads/2022/10/Report_on_the_Elections_to_the_Parliament_of_Catalonian_evoting_pilot.pdf" TargetMode="External"/><Relationship Id="rId10" Type="http://schemas.openxmlformats.org/officeDocument/2006/relationships/hyperlink" Target="https://havardhegre.net/iaep/" TargetMode="External"/><Relationship Id="rId31" Type="http://schemas.openxmlformats.org/officeDocument/2006/relationships/hyperlink" Target="https://laws-lois.justice.gc.ca/eng/acts/E-2.01/page-2.html" TargetMode="External"/><Relationship Id="rId44" Type="http://schemas.openxmlformats.org/officeDocument/2006/relationships/hyperlink" Target="https://e-seimas.lrs.lt/portal/legalAct/lt/TAD/dfd42732121811ebbedbd456d2fb030d?jfwid=bkaxmnua" TargetMode="External"/><Relationship Id="rId52" Type="http://schemas.openxmlformats.org/officeDocument/2006/relationships/hyperlink" Target="https://bcnroc.ajuntament.barcelona.cat/jspui/handle/11703/84850" TargetMode="External"/><Relationship Id="rId60" Type="http://schemas.openxmlformats.org/officeDocument/2006/relationships/hyperlink" Target="https://www.wu.ac.at/en/evoting/news-details/detail/e-voting-pilot-in-austria-cancelled-by-constitutional-court/" TargetMode="External"/><Relationship Id="rId65" Type="http://schemas.openxmlformats.org/officeDocument/2006/relationships/hyperlink" Target="https://assemblyvoting.com/customer-stories/denmarks-largest-digital-election-act-in-the-municipalities/" TargetMode="External"/><Relationship Id="rId73" Type="http://schemas.openxmlformats.org/officeDocument/2006/relationships/hyperlink" Target="https://rm.coe.int/11th-cddg-session-10-11-september-2020-e-democracy-handbook/16809f5a72" TargetMode="External"/><Relationship Id="rId78" Type="http://schemas.openxmlformats.org/officeDocument/2006/relationships/hyperlink" Target="https://www.lse.ac.uk/business/consulting/assets/documents/study-on-e-voting-practices-in-the-eu-pdf.pdf" TargetMode="External"/><Relationship Id="rId81" Type="http://schemas.openxmlformats.org/officeDocument/2006/relationships/hyperlink" Target="https://www.parliament.uk/globalassets/documents/speaker/digital-democracy/IFESIVreport.pdf" TargetMode="External"/><Relationship Id="rId86" Type="http://schemas.openxmlformats.org/officeDocument/2006/relationships/hyperlink" Target="https://www.regjeringen.no/en/topics/elections-and-democracy/internet-voting-trials/id2666749/" TargetMode="External"/><Relationship Id="rId94" Type="http://schemas.openxmlformats.org/officeDocument/2006/relationships/hyperlink" Target="https://joinup.ec.europa.eu/collection/open-source-observatory-osor/news/bug-belgian-voting-machin" TargetMode="External"/><Relationship Id="rId99" Type="http://schemas.openxmlformats.org/officeDocument/2006/relationships/hyperlink" Target="https://www.tf1info.fr/politique/elections-legislatives-2022-des-francais-de-l-etranger-prives-de-vote-en-ligne-a-cause-d-un-bug-de-leur-adresse-mail-yahoo-2221413.html" TargetMode="External"/><Relationship Id="rId101" Type="http://schemas.openxmlformats.org/officeDocument/2006/relationships/hyperlink" Target="https://www.lemonde.fr/politique/article/2022/06/03/elections-legislatives-2022-les-rates-du-vote-des-francais-de-l-etranger_6128791_823448.html" TargetMode="External"/><Relationship Id="rId4" Type="http://schemas.openxmlformats.org/officeDocument/2006/relationships/settings" Target="settings.xml"/><Relationship Id="rId9" Type="http://schemas.openxmlformats.org/officeDocument/2006/relationships/hyperlink" Target="https://www.idea.int/publications/catalogue/electoral-management-design-revised-edition" TargetMode="External"/><Relationship Id="rId13" Type="http://schemas.openxmlformats.org/officeDocument/2006/relationships/hyperlink" Target="https://data-explorer.oecd.org/vis?pg=0&amp;snb=8&amp;tm=future%20well%20being&amp;df%5bds%5d=dsDisseminateFinalDMZ&amp;df%5bid%5d=DSD_HSL%40DF_HSL_FWB&amp;df%5bag%5d=OECD.WISE.WDP&amp;df%5bvs%5d=1.1&amp;hc%5bTopic%5d=" TargetMode="External"/><Relationship Id="rId18" Type="http://schemas.openxmlformats.org/officeDocument/2006/relationships/hyperlink" Target="https://www.csis.org/programs/strategic-technologies-program/significant-cyber-incidents" TargetMode="External"/><Relationship Id="rId39" Type="http://schemas.openxmlformats.org/officeDocument/2006/relationships/hyperlink" Target="https://www.bgbl.de/xaver/bgbl/start.xav?start=%2F%2F*%5B%40attr_id%3D%27bgbl199s0749.pdf%27%5D" TargetMode="External"/><Relationship Id="rId109" Type="http://schemas.openxmlformats.org/officeDocument/2006/relationships/theme" Target="theme/theme1.xml"/><Relationship Id="rId34" Type="http://schemas.openxmlformats.org/officeDocument/2006/relationships/hyperlink" Target="http://www.pgrweb.go.cr/scij/Busqueda/Normativa/Normas/nrm_texto_completo.aspx?param1=NRTC&amp;nValor1=1&amp;nValor2=66148&amp;nValor3=143570&amp;param2=1&amp;strTipM=TC&amp;lResultado=2&amp;strSim=simp" TargetMode="External"/><Relationship Id="rId50" Type="http://schemas.openxmlformats.org/officeDocument/2006/relationships/hyperlink" Target="https://lovdata.no/dokument/SFO/forskrift/2003-01-02-5" TargetMode="External"/><Relationship Id="rId55" Type="http://schemas.openxmlformats.org/officeDocument/2006/relationships/hyperlink" Target="https://www.fedlex.admin.ch/eli/oc/2002/478/en" TargetMode="External"/><Relationship Id="rId76" Type="http://schemas.openxmlformats.org/officeDocument/2006/relationships/hyperlink" Target="https://www.segretarientilocali.it/nuovo/File2006/Cremona20-3-06.pdf" TargetMode="External"/><Relationship Id="rId97" Type="http://schemas.openxmlformats.org/officeDocument/2006/relationships/hyperlink" Target="https://aceproject.org/ace-en/focus/heat/literature-review" TargetMode="External"/><Relationship Id="rId104" Type="http://schemas.openxmlformats.org/officeDocument/2006/relationships/hyperlink" Target="https://www.regjeringen.no/en/historical-archive/Stoltenbergs-2nd-Government/Ministry-of-Local-Government-and-Regiona/tema-og-redaksjonelt-innhold/kampanjesider/e-vote-trial/evaluations-of-the-e-voting-trials/evaluation-of-the-e-voting-trials-in-201/summary-of-the-isf-report/id685824/" TargetMode="External"/><Relationship Id="rId7" Type="http://schemas.openxmlformats.org/officeDocument/2006/relationships/endnotes" Target="endnotes.xml"/><Relationship Id="rId71" Type="http://schemas.openxmlformats.org/officeDocument/2006/relationships/hyperlink" Target="https://www.diplomatie.gouv.fr/fr/services-aux-francais/voter-a-l-etranger/modalites-de-vote/vote-par-internet/" TargetMode="External"/><Relationship Id="rId92" Type="http://schemas.openxmlformats.org/officeDocument/2006/relationships/hyperlink" Target="https://www.parliament.uk/globalassets/documents/speaker/digital-democracy/IFESIVreport.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operable-europe.ec.europa.eu/sites/default/files/inline-files/eGovernment%20in%20Iceland%20-%20February%202016%20-%2013_v1_00.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70FF0-B041-486A-B7C2-6D15071D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10682</Words>
  <Characters>67298</Characters>
  <Application>Microsoft Office Word</Application>
  <DocSecurity>0</DocSecurity>
  <Lines>560</Lines>
  <Paragraphs>155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2025-08-23T14:00:00Z</dcterms:created>
  <dcterms:modified xsi:type="dcterms:W3CDTF">2025-09-10T12:56:00Z</dcterms:modified>
</cp:coreProperties>
</file>