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50" w:rsidRPr="007B489E" w:rsidRDefault="00C32B50" w:rsidP="00C32B50">
      <w:pPr>
        <w:spacing w:line="360" w:lineRule="auto"/>
        <w:jc w:val="both"/>
        <w:rPr>
          <w:b/>
        </w:rPr>
      </w:pPr>
      <w:r w:rsidRPr="007B489E">
        <w:rPr>
          <w:b/>
        </w:rPr>
        <w:t xml:space="preserve">Appendix: ICD- CODES and </w:t>
      </w:r>
      <w:proofErr w:type="spellStart"/>
      <w:r w:rsidRPr="007B489E">
        <w:rPr>
          <w:b/>
        </w:rPr>
        <w:t>categorisation</w:t>
      </w:r>
      <w:proofErr w:type="spellEnd"/>
      <w:r w:rsidRPr="007B489E">
        <w:rPr>
          <w:b/>
        </w:rPr>
        <w:t xml:space="preserve"> used for mortality estimates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4955"/>
        <w:gridCol w:w="2715"/>
      </w:tblGrid>
      <w:tr w:rsidR="00C32B50" w:rsidRPr="007B489E" w:rsidTr="007B489E">
        <w:tc>
          <w:tcPr>
            <w:tcW w:w="1551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B489E">
              <w:rPr>
                <w:b/>
                <w:sz w:val="20"/>
                <w:szCs w:val="20"/>
              </w:rPr>
              <w:t>ICD- CODE</w:t>
            </w:r>
          </w:p>
        </w:tc>
        <w:tc>
          <w:tcPr>
            <w:tcW w:w="6316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B489E">
              <w:rPr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3185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B489E">
              <w:rPr>
                <w:b/>
                <w:sz w:val="20"/>
                <w:szCs w:val="20"/>
              </w:rPr>
              <w:t>Nine categories included and corresponding codes</w:t>
            </w:r>
          </w:p>
        </w:tc>
      </w:tr>
      <w:tr w:rsidR="007B489E" w:rsidRPr="007B489E" w:rsidTr="007B489E">
        <w:tc>
          <w:tcPr>
            <w:tcW w:w="1551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X85</w:t>
            </w:r>
          </w:p>
        </w:tc>
        <w:tc>
          <w:tcPr>
            <w:tcW w:w="6316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A</w:t>
            </w:r>
            <w:r w:rsidRPr="007B489E">
              <w:rPr>
                <w:sz w:val="20"/>
                <w:szCs w:val="20"/>
              </w:rPr>
              <w:t>ssault by drugs, medicaments and biological subs</w:t>
            </w:r>
            <w:r w:rsidR="00397DEA">
              <w:rPr>
                <w:sz w:val="20"/>
                <w:szCs w:val="20"/>
              </w:rPr>
              <w:t>tances</w:t>
            </w:r>
          </w:p>
        </w:tc>
        <w:tc>
          <w:tcPr>
            <w:tcW w:w="3185" w:type="dxa"/>
            <w:vMerge w:val="restart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Chemicals</w:t>
            </w:r>
          </w:p>
        </w:tc>
      </w:tr>
      <w:tr w:rsidR="007B489E" w:rsidRPr="007B489E" w:rsidTr="007B489E">
        <w:tc>
          <w:tcPr>
            <w:tcW w:w="1551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X86</w:t>
            </w:r>
          </w:p>
        </w:tc>
        <w:tc>
          <w:tcPr>
            <w:tcW w:w="6316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Assault by corrosive substance</w:t>
            </w:r>
          </w:p>
        </w:tc>
        <w:tc>
          <w:tcPr>
            <w:tcW w:w="3185" w:type="dxa"/>
            <w:vMerge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489E" w:rsidRPr="007B489E" w:rsidTr="007B489E">
        <w:tc>
          <w:tcPr>
            <w:tcW w:w="1551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X87</w:t>
            </w:r>
          </w:p>
        </w:tc>
        <w:tc>
          <w:tcPr>
            <w:tcW w:w="6316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Assault by pesticides</w:t>
            </w:r>
          </w:p>
        </w:tc>
        <w:tc>
          <w:tcPr>
            <w:tcW w:w="3185" w:type="dxa"/>
            <w:vMerge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489E" w:rsidRPr="007B489E" w:rsidTr="007B489E">
        <w:tc>
          <w:tcPr>
            <w:tcW w:w="1551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X88</w:t>
            </w:r>
          </w:p>
        </w:tc>
        <w:tc>
          <w:tcPr>
            <w:tcW w:w="6316" w:type="dxa"/>
          </w:tcPr>
          <w:p w:rsidR="007B489E" w:rsidRPr="007B489E" w:rsidRDefault="00397DEA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Assault by gases and </w:t>
            </w:r>
            <w:proofErr w:type="spellStart"/>
            <w:r>
              <w:rPr>
                <w:sz w:val="20"/>
                <w:szCs w:val="20"/>
              </w:rPr>
              <w:t>vapours</w:t>
            </w:r>
            <w:proofErr w:type="spellEnd"/>
          </w:p>
        </w:tc>
        <w:tc>
          <w:tcPr>
            <w:tcW w:w="3185" w:type="dxa"/>
            <w:vMerge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489E" w:rsidRPr="007B489E" w:rsidTr="007B489E">
        <w:tc>
          <w:tcPr>
            <w:tcW w:w="1551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X89</w:t>
            </w:r>
          </w:p>
        </w:tc>
        <w:tc>
          <w:tcPr>
            <w:tcW w:w="6316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Assault by other specified c</w:t>
            </w:r>
            <w:r w:rsidR="00397DEA">
              <w:rPr>
                <w:sz w:val="20"/>
                <w:szCs w:val="20"/>
              </w:rPr>
              <w:t>hemicals and noxious substances</w:t>
            </w:r>
          </w:p>
        </w:tc>
        <w:tc>
          <w:tcPr>
            <w:tcW w:w="3185" w:type="dxa"/>
            <w:vMerge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489E" w:rsidRPr="007B489E" w:rsidTr="007B489E">
        <w:tc>
          <w:tcPr>
            <w:tcW w:w="1551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X90</w:t>
            </w:r>
          </w:p>
        </w:tc>
        <w:tc>
          <w:tcPr>
            <w:tcW w:w="6316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A</w:t>
            </w:r>
            <w:r w:rsidRPr="007B489E">
              <w:rPr>
                <w:sz w:val="20"/>
                <w:szCs w:val="20"/>
              </w:rPr>
              <w:t>ssault by unspecifie</w:t>
            </w:r>
            <w:r w:rsidR="00397DEA">
              <w:rPr>
                <w:sz w:val="20"/>
                <w:szCs w:val="20"/>
              </w:rPr>
              <w:t>d chemical or noxious substance</w:t>
            </w:r>
          </w:p>
        </w:tc>
        <w:tc>
          <w:tcPr>
            <w:tcW w:w="3185" w:type="dxa"/>
            <w:vMerge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2B50" w:rsidRPr="007B489E" w:rsidTr="007B489E">
        <w:tc>
          <w:tcPr>
            <w:tcW w:w="1551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X91</w:t>
            </w:r>
          </w:p>
        </w:tc>
        <w:tc>
          <w:tcPr>
            <w:tcW w:w="6316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Assault by hanging, stra</w:t>
            </w:r>
            <w:r w:rsidR="00397DEA">
              <w:rPr>
                <w:sz w:val="20"/>
                <w:szCs w:val="20"/>
              </w:rPr>
              <w:t>ngulation and suffocation</w:t>
            </w:r>
          </w:p>
        </w:tc>
        <w:tc>
          <w:tcPr>
            <w:tcW w:w="3185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 xml:space="preserve">Strangulation </w:t>
            </w:r>
          </w:p>
        </w:tc>
      </w:tr>
      <w:tr w:rsidR="00C32B50" w:rsidRPr="007B489E" w:rsidTr="007B489E">
        <w:tc>
          <w:tcPr>
            <w:tcW w:w="1551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X92</w:t>
            </w:r>
          </w:p>
        </w:tc>
        <w:tc>
          <w:tcPr>
            <w:tcW w:w="6316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Ass</w:t>
            </w:r>
            <w:r w:rsidR="00397DEA">
              <w:rPr>
                <w:sz w:val="20"/>
                <w:szCs w:val="20"/>
              </w:rPr>
              <w:t>ault by drowning and submersion</w:t>
            </w:r>
          </w:p>
        </w:tc>
        <w:tc>
          <w:tcPr>
            <w:tcW w:w="3185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Drowning</w:t>
            </w:r>
          </w:p>
        </w:tc>
      </w:tr>
      <w:tr w:rsidR="00C32B50" w:rsidRPr="007B489E" w:rsidTr="007B489E">
        <w:tc>
          <w:tcPr>
            <w:tcW w:w="1551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X93</w:t>
            </w:r>
          </w:p>
        </w:tc>
        <w:tc>
          <w:tcPr>
            <w:tcW w:w="6316" w:type="dxa"/>
          </w:tcPr>
          <w:p w:rsidR="00C32B50" w:rsidRPr="007B489E" w:rsidRDefault="00397DEA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Assault by handgun discharge</w:t>
            </w:r>
          </w:p>
        </w:tc>
        <w:tc>
          <w:tcPr>
            <w:tcW w:w="3185" w:type="dxa"/>
            <w:vMerge w:val="restart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Firearms</w:t>
            </w:r>
          </w:p>
        </w:tc>
      </w:tr>
      <w:tr w:rsidR="00C32B50" w:rsidRPr="007B489E" w:rsidTr="007B489E">
        <w:tc>
          <w:tcPr>
            <w:tcW w:w="1551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X94</w:t>
            </w:r>
          </w:p>
        </w:tc>
        <w:tc>
          <w:tcPr>
            <w:tcW w:w="6316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Assault by rifle, shotgun and larger firearm discharge</w:t>
            </w:r>
          </w:p>
        </w:tc>
        <w:tc>
          <w:tcPr>
            <w:tcW w:w="3185" w:type="dxa"/>
            <w:vMerge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2B50" w:rsidRPr="007B489E" w:rsidTr="007B489E">
        <w:tc>
          <w:tcPr>
            <w:tcW w:w="1551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X95</w:t>
            </w:r>
          </w:p>
        </w:tc>
        <w:tc>
          <w:tcPr>
            <w:tcW w:w="6316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Assault by other and unspecified firearm discharge</w:t>
            </w:r>
          </w:p>
        </w:tc>
        <w:tc>
          <w:tcPr>
            <w:tcW w:w="3185" w:type="dxa"/>
            <w:vMerge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2B50" w:rsidRPr="007B489E" w:rsidTr="007B489E">
        <w:tc>
          <w:tcPr>
            <w:tcW w:w="1551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X96</w:t>
            </w:r>
          </w:p>
        </w:tc>
        <w:tc>
          <w:tcPr>
            <w:tcW w:w="6316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X9</w:t>
            </w:r>
            <w:r w:rsidR="00397DEA">
              <w:rPr>
                <w:sz w:val="20"/>
                <w:szCs w:val="20"/>
              </w:rPr>
              <w:t>6 Assault by explosive material</w:t>
            </w:r>
          </w:p>
        </w:tc>
        <w:tc>
          <w:tcPr>
            <w:tcW w:w="3185" w:type="dxa"/>
            <w:vMerge w:val="restart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Fire-related mechanisms</w:t>
            </w:r>
          </w:p>
        </w:tc>
      </w:tr>
      <w:tr w:rsidR="00C32B50" w:rsidRPr="007B489E" w:rsidTr="007B489E">
        <w:tc>
          <w:tcPr>
            <w:tcW w:w="1551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X97</w:t>
            </w:r>
          </w:p>
        </w:tc>
        <w:tc>
          <w:tcPr>
            <w:tcW w:w="6316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As</w:t>
            </w:r>
            <w:r w:rsidR="00397DEA">
              <w:rPr>
                <w:sz w:val="20"/>
                <w:szCs w:val="20"/>
              </w:rPr>
              <w:t>sault by smoke, fire and flames</w:t>
            </w:r>
            <w:bookmarkStart w:id="0" w:name="_GoBack"/>
            <w:bookmarkEnd w:id="0"/>
          </w:p>
        </w:tc>
        <w:tc>
          <w:tcPr>
            <w:tcW w:w="3185" w:type="dxa"/>
            <w:vMerge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2B50" w:rsidRPr="007B489E" w:rsidTr="007B489E">
        <w:tc>
          <w:tcPr>
            <w:tcW w:w="1551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X98</w:t>
            </w:r>
          </w:p>
        </w:tc>
        <w:tc>
          <w:tcPr>
            <w:tcW w:w="6316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Assault by ste</w:t>
            </w:r>
            <w:r w:rsidR="00397DEA">
              <w:rPr>
                <w:sz w:val="20"/>
                <w:szCs w:val="20"/>
              </w:rPr>
              <w:t xml:space="preserve">am, hot </w:t>
            </w:r>
            <w:proofErr w:type="spellStart"/>
            <w:r w:rsidR="00397DEA">
              <w:rPr>
                <w:sz w:val="20"/>
                <w:szCs w:val="20"/>
              </w:rPr>
              <w:t>vapours</w:t>
            </w:r>
            <w:proofErr w:type="spellEnd"/>
            <w:r w:rsidR="00397DEA">
              <w:rPr>
                <w:sz w:val="20"/>
                <w:szCs w:val="20"/>
              </w:rPr>
              <w:t xml:space="preserve"> and hot objects</w:t>
            </w:r>
          </w:p>
        </w:tc>
        <w:tc>
          <w:tcPr>
            <w:tcW w:w="3185" w:type="dxa"/>
            <w:vMerge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2B50" w:rsidRPr="007B489E" w:rsidTr="007B489E">
        <w:tc>
          <w:tcPr>
            <w:tcW w:w="1551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X99</w:t>
            </w:r>
          </w:p>
        </w:tc>
        <w:tc>
          <w:tcPr>
            <w:tcW w:w="6316" w:type="dxa"/>
          </w:tcPr>
          <w:p w:rsidR="00C32B50" w:rsidRPr="007B489E" w:rsidRDefault="00397DEA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Assault by sharp object</w:t>
            </w:r>
          </w:p>
        </w:tc>
        <w:tc>
          <w:tcPr>
            <w:tcW w:w="3185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Sharp objects</w:t>
            </w:r>
          </w:p>
        </w:tc>
      </w:tr>
      <w:tr w:rsidR="00C32B50" w:rsidRPr="007B489E" w:rsidTr="007B489E">
        <w:tc>
          <w:tcPr>
            <w:tcW w:w="1551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Y00</w:t>
            </w:r>
          </w:p>
        </w:tc>
        <w:tc>
          <w:tcPr>
            <w:tcW w:w="6316" w:type="dxa"/>
          </w:tcPr>
          <w:p w:rsidR="00C32B50" w:rsidRPr="007B489E" w:rsidRDefault="00397DEA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Assault by blunt object</w:t>
            </w:r>
          </w:p>
        </w:tc>
        <w:tc>
          <w:tcPr>
            <w:tcW w:w="3185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Blunt objects</w:t>
            </w:r>
          </w:p>
        </w:tc>
      </w:tr>
      <w:tr w:rsidR="007B489E" w:rsidRPr="007B489E" w:rsidTr="007B489E">
        <w:tc>
          <w:tcPr>
            <w:tcW w:w="1551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Y01</w:t>
            </w:r>
          </w:p>
        </w:tc>
        <w:tc>
          <w:tcPr>
            <w:tcW w:w="6316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Ass</w:t>
            </w:r>
            <w:r w:rsidR="00397DEA">
              <w:rPr>
                <w:sz w:val="20"/>
                <w:szCs w:val="20"/>
              </w:rPr>
              <w:t>ault by pushing from high place</w:t>
            </w:r>
          </w:p>
        </w:tc>
        <w:tc>
          <w:tcPr>
            <w:tcW w:w="3185" w:type="dxa"/>
            <w:vMerge w:val="restart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Included in ‘Others’</w:t>
            </w:r>
          </w:p>
        </w:tc>
      </w:tr>
      <w:tr w:rsidR="007B489E" w:rsidRPr="007B489E" w:rsidTr="007B489E">
        <w:tc>
          <w:tcPr>
            <w:tcW w:w="1551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Y02</w:t>
            </w:r>
          </w:p>
        </w:tc>
        <w:tc>
          <w:tcPr>
            <w:tcW w:w="6316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Assault by pushing or plac</w:t>
            </w:r>
            <w:r w:rsidR="00397DEA">
              <w:rPr>
                <w:sz w:val="20"/>
                <w:szCs w:val="20"/>
              </w:rPr>
              <w:t>ing victim before moving object</w:t>
            </w:r>
          </w:p>
        </w:tc>
        <w:tc>
          <w:tcPr>
            <w:tcW w:w="3185" w:type="dxa"/>
            <w:vMerge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489E" w:rsidRPr="007B489E" w:rsidTr="007B489E">
        <w:tc>
          <w:tcPr>
            <w:tcW w:w="1551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Y03</w:t>
            </w:r>
          </w:p>
        </w:tc>
        <w:tc>
          <w:tcPr>
            <w:tcW w:w="6316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Assau</w:t>
            </w:r>
            <w:r w:rsidR="00397DEA">
              <w:rPr>
                <w:sz w:val="20"/>
                <w:szCs w:val="20"/>
              </w:rPr>
              <w:t>lt by crashing of motor vehicle</w:t>
            </w:r>
          </w:p>
        </w:tc>
        <w:tc>
          <w:tcPr>
            <w:tcW w:w="3185" w:type="dxa"/>
            <w:vMerge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489E" w:rsidRPr="007B489E" w:rsidTr="007B489E">
        <w:tc>
          <w:tcPr>
            <w:tcW w:w="1551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Y04</w:t>
            </w:r>
          </w:p>
        </w:tc>
        <w:tc>
          <w:tcPr>
            <w:tcW w:w="6316" w:type="dxa"/>
          </w:tcPr>
          <w:p w:rsidR="007B489E" w:rsidRPr="007B489E" w:rsidRDefault="00397DEA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Assault by bodily force</w:t>
            </w:r>
          </w:p>
        </w:tc>
        <w:tc>
          <w:tcPr>
            <w:tcW w:w="3185" w:type="dxa"/>
            <w:vMerge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2B50" w:rsidRPr="007B489E" w:rsidTr="007B489E">
        <w:tc>
          <w:tcPr>
            <w:tcW w:w="1551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Y05</w:t>
            </w:r>
          </w:p>
        </w:tc>
        <w:tc>
          <w:tcPr>
            <w:tcW w:w="6316" w:type="dxa"/>
          </w:tcPr>
          <w:p w:rsidR="00C32B50" w:rsidRPr="007B489E" w:rsidRDefault="00397DEA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assault by bodily force</w:t>
            </w:r>
          </w:p>
        </w:tc>
        <w:tc>
          <w:tcPr>
            <w:tcW w:w="3185" w:type="dxa"/>
          </w:tcPr>
          <w:p w:rsidR="00C32B50" w:rsidRPr="007B489E" w:rsidRDefault="00C32B50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Sexual aggressions</w:t>
            </w:r>
          </w:p>
        </w:tc>
      </w:tr>
      <w:tr w:rsidR="007B489E" w:rsidRPr="007B489E" w:rsidTr="007B489E">
        <w:tc>
          <w:tcPr>
            <w:tcW w:w="1551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Y06</w:t>
            </w:r>
          </w:p>
        </w:tc>
        <w:tc>
          <w:tcPr>
            <w:tcW w:w="6316" w:type="dxa"/>
          </w:tcPr>
          <w:p w:rsidR="007B489E" w:rsidRPr="007B489E" w:rsidRDefault="00397DEA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Neglect and abandonment</w:t>
            </w:r>
          </w:p>
        </w:tc>
        <w:tc>
          <w:tcPr>
            <w:tcW w:w="3185" w:type="dxa"/>
            <w:vMerge w:val="restart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Included in ‘Others’</w:t>
            </w:r>
          </w:p>
        </w:tc>
      </w:tr>
      <w:tr w:rsidR="007B489E" w:rsidRPr="007B489E" w:rsidTr="007B489E">
        <w:tc>
          <w:tcPr>
            <w:tcW w:w="1551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Y07</w:t>
            </w:r>
          </w:p>
        </w:tc>
        <w:tc>
          <w:tcPr>
            <w:tcW w:w="6316" w:type="dxa"/>
          </w:tcPr>
          <w:p w:rsidR="007B489E" w:rsidRPr="007B489E" w:rsidRDefault="00397DEA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maltreatment</w:t>
            </w:r>
          </w:p>
        </w:tc>
        <w:tc>
          <w:tcPr>
            <w:tcW w:w="3185" w:type="dxa"/>
            <w:vMerge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489E" w:rsidRPr="007B489E" w:rsidTr="007B489E">
        <w:tc>
          <w:tcPr>
            <w:tcW w:w="1551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Y08</w:t>
            </w:r>
          </w:p>
        </w:tc>
        <w:tc>
          <w:tcPr>
            <w:tcW w:w="6316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A</w:t>
            </w:r>
            <w:r w:rsidR="00397DEA">
              <w:rPr>
                <w:sz w:val="20"/>
                <w:szCs w:val="20"/>
              </w:rPr>
              <w:t>ssault by other specified means</w:t>
            </w:r>
          </w:p>
        </w:tc>
        <w:tc>
          <w:tcPr>
            <w:tcW w:w="3185" w:type="dxa"/>
            <w:vMerge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489E" w:rsidRPr="007B489E" w:rsidTr="007B489E">
        <w:tc>
          <w:tcPr>
            <w:tcW w:w="1551" w:type="dxa"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89E">
              <w:rPr>
                <w:sz w:val="20"/>
                <w:szCs w:val="20"/>
              </w:rPr>
              <w:t>Y09</w:t>
            </w:r>
          </w:p>
        </w:tc>
        <w:tc>
          <w:tcPr>
            <w:tcW w:w="6316" w:type="dxa"/>
          </w:tcPr>
          <w:p w:rsidR="007B489E" w:rsidRPr="007B489E" w:rsidRDefault="00397DEA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Assault by unspecified means</w:t>
            </w:r>
          </w:p>
        </w:tc>
        <w:tc>
          <w:tcPr>
            <w:tcW w:w="3185" w:type="dxa"/>
            <w:vMerge/>
          </w:tcPr>
          <w:p w:rsidR="007B489E" w:rsidRPr="007B489E" w:rsidRDefault="007B489E" w:rsidP="00C32B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C32B50" w:rsidRDefault="00C32B50" w:rsidP="00C32B50">
      <w:pPr>
        <w:spacing w:line="360" w:lineRule="auto"/>
        <w:jc w:val="both"/>
        <w:rPr>
          <w:highlight w:val="yellow"/>
        </w:rPr>
      </w:pPr>
    </w:p>
    <w:p w:rsidR="00DB09AE" w:rsidRDefault="00DB09AE"/>
    <w:sectPr w:rsidR="00DB09AE" w:rsidSect="007B489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50"/>
    <w:rsid w:val="00397DEA"/>
    <w:rsid w:val="007B489E"/>
    <w:rsid w:val="00C32B50"/>
    <w:rsid w:val="00DB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DB42E-18EA-474D-935E-7FAB65E2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C32B5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C32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S.A.</dc:creator>
  <cp:keywords/>
  <dc:description/>
  <cp:lastModifiedBy>Morgan S.A.</cp:lastModifiedBy>
  <cp:revision>3</cp:revision>
  <dcterms:created xsi:type="dcterms:W3CDTF">2020-02-07T16:33:00Z</dcterms:created>
  <dcterms:modified xsi:type="dcterms:W3CDTF">2020-02-07T16:50:00Z</dcterms:modified>
</cp:coreProperties>
</file>