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36C9B" w14:textId="55963B2B" w:rsidR="00F35E2D" w:rsidRPr="00463905" w:rsidRDefault="00F35E2D" w:rsidP="00463905">
      <w:pPr>
        <w:spacing w:line="480" w:lineRule="auto"/>
        <w:jc w:val="center"/>
        <w:rPr>
          <w:rFonts w:cs="Arial"/>
          <w:b/>
          <w:color w:val="000000" w:themeColor="text1"/>
          <w:sz w:val="30"/>
          <w:szCs w:val="30"/>
        </w:rPr>
      </w:pPr>
      <w:r w:rsidRPr="00463905">
        <w:rPr>
          <w:rFonts w:cs="Arial"/>
          <w:b/>
          <w:color w:val="000000" w:themeColor="text1"/>
          <w:sz w:val="30"/>
          <w:szCs w:val="30"/>
        </w:rPr>
        <w:t>Supplementa</w:t>
      </w:r>
      <w:r w:rsidR="006316F2" w:rsidRPr="00463905">
        <w:rPr>
          <w:rFonts w:cs="Arial"/>
          <w:b/>
          <w:color w:val="000000" w:themeColor="text1"/>
          <w:sz w:val="30"/>
          <w:szCs w:val="30"/>
        </w:rPr>
        <w:t>r</w:t>
      </w:r>
      <w:r w:rsidR="00431845" w:rsidRPr="00463905">
        <w:rPr>
          <w:rFonts w:cs="Arial"/>
          <w:b/>
          <w:color w:val="000000" w:themeColor="text1"/>
          <w:sz w:val="30"/>
          <w:szCs w:val="30"/>
        </w:rPr>
        <w:t>y</w:t>
      </w:r>
      <w:r w:rsidRPr="00463905">
        <w:rPr>
          <w:rFonts w:cs="Arial"/>
          <w:b/>
          <w:color w:val="000000" w:themeColor="text1"/>
          <w:sz w:val="30"/>
          <w:szCs w:val="30"/>
        </w:rPr>
        <w:t xml:space="preserve"> Figures</w:t>
      </w:r>
    </w:p>
    <w:p w14:paraId="2C57B058" w14:textId="77777777" w:rsidR="00F35E2D" w:rsidRPr="00463905" w:rsidRDefault="00F35E2D" w:rsidP="00463905">
      <w:pPr>
        <w:spacing w:line="480" w:lineRule="auto"/>
        <w:rPr>
          <w:rFonts w:cs="Arial"/>
          <w:b/>
          <w:color w:val="000000" w:themeColor="text1"/>
          <w:sz w:val="20"/>
          <w:szCs w:val="20"/>
        </w:rPr>
      </w:pPr>
    </w:p>
    <w:p w14:paraId="1192AFE2" w14:textId="77777777" w:rsidR="00644199" w:rsidRPr="00463905" w:rsidRDefault="00644199" w:rsidP="00463905">
      <w:pPr>
        <w:spacing w:line="480" w:lineRule="auto"/>
        <w:rPr>
          <w:rFonts w:eastAsiaTheme="majorEastAsia" w:cs="Arial"/>
          <w:b/>
          <w:bCs/>
          <w:color w:val="000000" w:themeColor="text1"/>
        </w:rPr>
      </w:pPr>
      <w:r w:rsidRPr="00463905">
        <w:rPr>
          <w:rFonts w:eastAsiaTheme="majorEastAsia" w:cs="Arial"/>
          <w:b/>
          <w:bCs/>
          <w:color w:val="000000" w:themeColor="text1"/>
        </w:rPr>
        <w:t xml:space="preserve">Tim-4 internalizes apoptotic cells through Axl-mediated signal transduction </w:t>
      </w:r>
    </w:p>
    <w:p w14:paraId="43722627" w14:textId="77777777" w:rsidR="00644199" w:rsidRPr="00463905" w:rsidRDefault="00644199" w:rsidP="00463905">
      <w:pPr>
        <w:spacing w:line="480" w:lineRule="auto"/>
        <w:rPr>
          <w:rFonts w:cs="Arial"/>
          <w:color w:val="000000" w:themeColor="text1"/>
          <w:sz w:val="20"/>
          <w:szCs w:val="20"/>
        </w:rPr>
      </w:pPr>
      <w:proofErr w:type="spellStart"/>
      <w:r w:rsidRPr="00463905">
        <w:rPr>
          <w:rFonts w:cs="Arial"/>
          <w:color w:val="000000" w:themeColor="text1"/>
          <w:sz w:val="20"/>
          <w:szCs w:val="20"/>
        </w:rPr>
        <w:t>Byeongjin</w:t>
      </w:r>
      <w:proofErr w:type="spellEnd"/>
      <w:r w:rsidRPr="00463905">
        <w:rPr>
          <w:rFonts w:cs="Arial"/>
          <w:color w:val="000000" w:themeColor="text1"/>
          <w:sz w:val="20"/>
          <w:szCs w:val="20"/>
        </w:rPr>
        <w:t xml:space="preserve"> Moon</w:t>
      </w:r>
      <w:r w:rsidRPr="00463905">
        <w:rPr>
          <w:rFonts w:cs="Arial"/>
          <w:color w:val="000000" w:themeColor="text1"/>
          <w:sz w:val="20"/>
          <w:szCs w:val="20"/>
          <w:vertAlign w:val="superscript"/>
        </w:rPr>
        <w:t>1, §</w:t>
      </w:r>
      <w:r w:rsidRPr="00463905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463905">
        <w:rPr>
          <w:rFonts w:cs="Arial"/>
          <w:color w:val="000000" w:themeColor="text1"/>
          <w:sz w:val="20"/>
          <w:szCs w:val="20"/>
        </w:rPr>
        <w:t>Jaeseon</w:t>
      </w:r>
      <w:proofErr w:type="spellEnd"/>
      <w:r w:rsidRPr="00463905">
        <w:rPr>
          <w:rFonts w:cs="Arial"/>
          <w:color w:val="000000" w:themeColor="text1"/>
          <w:sz w:val="20"/>
          <w:szCs w:val="20"/>
        </w:rPr>
        <w:t xml:space="preserve"> Jeon</w:t>
      </w:r>
      <w:r w:rsidRPr="00463905">
        <w:rPr>
          <w:rFonts w:cs="Arial"/>
          <w:color w:val="000000" w:themeColor="text1"/>
          <w:sz w:val="20"/>
          <w:szCs w:val="20"/>
          <w:vertAlign w:val="superscript"/>
        </w:rPr>
        <w:t>1, §</w:t>
      </w:r>
      <w:r w:rsidRPr="00463905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463905">
        <w:rPr>
          <w:rFonts w:cs="Arial"/>
          <w:color w:val="000000" w:themeColor="text1"/>
          <w:sz w:val="20"/>
          <w:szCs w:val="20"/>
        </w:rPr>
        <w:t>Eunhye</w:t>
      </w:r>
      <w:proofErr w:type="spellEnd"/>
      <w:r w:rsidRPr="00463905">
        <w:rPr>
          <w:rFonts w:cs="Arial"/>
          <w:color w:val="000000" w:themeColor="text1"/>
          <w:sz w:val="20"/>
          <w:szCs w:val="20"/>
        </w:rPr>
        <w:t xml:space="preserve"> Oh</w:t>
      </w:r>
      <w:r w:rsidRPr="00463905">
        <w:rPr>
          <w:rFonts w:cs="Arial"/>
          <w:color w:val="000000" w:themeColor="text1"/>
          <w:sz w:val="20"/>
          <w:szCs w:val="20"/>
          <w:vertAlign w:val="superscript"/>
        </w:rPr>
        <w:t>1</w:t>
      </w:r>
      <w:r w:rsidRPr="00463905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463905">
        <w:rPr>
          <w:rFonts w:cs="Arial"/>
          <w:color w:val="000000" w:themeColor="text1"/>
          <w:sz w:val="20"/>
          <w:szCs w:val="20"/>
        </w:rPr>
        <w:t>Jinwook</w:t>
      </w:r>
      <w:proofErr w:type="spellEnd"/>
      <w:r w:rsidRPr="00463905">
        <w:rPr>
          <w:rFonts w:cs="Arial"/>
          <w:color w:val="000000" w:themeColor="text1"/>
          <w:sz w:val="20"/>
          <w:szCs w:val="20"/>
        </w:rPr>
        <w:t xml:space="preserve"> Han</w:t>
      </w:r>
      <w:r w:rsidRPr="00463905">
        <w:rPr>
          <w:rFonts w:cs="Arial"/>
          <w:color w:val="000000" w:themeColor="text1"/>
          <w:sz w:val="20"/>
          <w:szCs w:val="20"/>
          <w:vertAlign w:val="superscript"/>
        </w:rPr>
        <w:t>1</w:t>
      </w:r>
      <w:r w:rsidRPr="00463905">
        <w:rPr>
          <w:rFonts w:cs="Arial"/>
          <w:color w:val="000000" w:themeColor="text1"/>
          <w:sz w:val="20"/>
          <w:szCs w:val="20"/>
        </w:rPr>
        <w:t>, Juyeon Lee</w:t>
      </w:r>
      <w:r w:rsidRPr="00463905">
        <w:rPr>
          <w:rFonts w:cs="Arial"/>
          <w:color w:val="000000" w:themeColor="text1"/>
          <w:sz w:val="20"/>
          <w:szCs w:val="20"/>
          <w:vertAlign w:val="superscript"/>
        </w:rPr>
        <w:t>1</w:t>
      </w:r>
      <w:r w:rsidRPr="00463905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463905">
        <w:rPr>
          <w:rFonts w:cs="Arial"/>
          <w:color w:val="000000" w:themeColor="text1"/>
          <w:sz w:val="20"/>
          <w:szCs w:val="20"/>
        </w:rPr>
        <w:t>Eojin</w:t>
      </w:r>
      <w:proofErr w:type="spellEnd"/>
      <w:r w:rsidRPr="00463905">
        <w:rPr>
          <w:rFonts w:cs="Arial"/>
          <w:color w:val="000000" w:themeColor="text1"/>
          <w:sz w:val="20"/>
          <w:szCs w:val="20"/>
        </w:rPr>
        <w:t xml:space="preserve"> Hwang</w:t>
      </w:r>
      <w:r w:rsidRPr="00463905">
        <w:rPr>
          <w:rFonts w:cs="Arial"/>
          <w:color w:val="000000" w:themeColor="text1"/>
          <w:sz w:val="20"/>
          <w:szCs w:val="20"/>
          <w:vertAlign w:val="superscript"/>
        </w:rPr>
        <w:t>1</w:t>
      </w:r>
      <w:r w:rsidRPr="00463905">
        <w:rPr>
          <w:rFonts w:cs="Arial"/>
          <w:color w:val="000000" w:themeColor="text1"/>
          <w:sz w:val="20"/>
          <w:szCs w:val="20"/>
        </w:rPr>
        <w:t>, Chang Sup Lee</w:t>
      </w:r>
      <w:r w:rsidRPr="00463905">
        <w:rPr>
          <w:rFonts w:cs="Arial"/>
          <w:color w:val="000000" w:themeColor="text1"/>
          <w:sz w:val="20"/>
          <w:szCs w:val="20"/>
          <w:vertAlign w:val="superscript"/>
        </w:rPr>
        <w:t>2</w:t>
      </w:r>
      <w:r w:rsidRPr="00463905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463905">
        <w:rPr>
          <w:rFonts w:cs="Arial"/>
          <w:color w:val="000000" w:themeColor="text1"/>
          <w:sz w:val="20"/>
          <w:szCs w:val="20"/>
        </w:rPr>
        <w:t>Dongtak</w:t>
      </w:r>
      <w:proofErr w:type="spellEnd"/>
      <w:r w:rsidRPr="00463905">
        <w:rPr>
          <w:rFonts w:cs="Arial"/>
          <w:color w:val="000000" w:themeColor="text1"/>
          <w:sz w:val="20"/>
          <w:szCs w:val="20"/>
        </w:rPr>
        <w:t xml:space="preserve"> Jeong</w:t>
      </w:r>
      <w:r w:rsidRPr="00463905">
        <w:rPr>
          <w:rFonts w:cs="Arial"/>
          <w:color w:val="000000" w:themeColor="text1"/>
          <w:sz w:val="20"/>
          <w:szCs w:val="20"/>
          <w:vertAlign w:val="superscript"/>
        </w:rPr>
        <w:t>3</w:t>
      </w:r>
      <w:r w:rsidRPr="00463905">
        <w:rPr>
          <w:rFonts w:cs="Arial"/>
          <w:color w:val="000000" w:themeColor="text1"/>
          <w:sz w:val="20"/>
          <w:szCs w:val="20"/>
        </w:rPr>
        <w:t xml:space="preserve">, </w:t>
      </w:r>
      <w:proofErr w:type="spellStart"/>
      <w:r w:rsidRPr="00463905">
        <w:rPr>
          <w:rFonts w:cs="Arial"/>
          <w:color w:val="000000" w:themeColor="text1"/>
          <w:sz w:val="20"/>
          <w:szCs w:val="20"/>
        </w:rPr>
        <w:t>Daeho</w:t>
      </w:r>
      <w:proofErr w:type="spellEnd"/>
      <w:r w:rsidRPr="00463905">
        <w:rPr>
          <w:rFonts w:cs="Arial"/>
          <w:color w:val="000000" w:themeColor="text1"/>
          <w:sz w:val="20"/>
          <w:szCs w:val="20"/>
        </w:rPr>
        <w:t xml:space="preserve"> Park</w:t>
      </w:r>
      <w:r w:rsidRPr="00463905">
        <w:rPr>
          <w:rFonts w:cs="Arial"/>
          <w:color w:val="000000" w:themeColor="text1"/>
          <w:sz w:val="20"/>
          <w:szCs w:val="20"/>
          <w:vertAlign w:val="superscript"/>
        </w:rPr>
        <w:t>1, *</w:t>
      </w:r>
    </w:p>
    <w:p w14:paraId="0D2E70BA" w14:textId="77777777" w:rsidR="00644199" w:rsidRPr="00463905" w:rsidRDefault="00644199" w:rsidP="00463905">
      <w:pPr>
        <w:spacing w:line="480" w:lineRule="auto"/>
        <w:rPr>
          <w:rFonts w:cs="Arial"/>
          <w:i/>
          <w:color w:val="000000" w:themeColor="text1"/>
          <w:sz w:val="20"/>
          <w:szCs w:val="20"/>
        </w:rPr>
      </w:pPr>
      <w:r w:rsidRPr="00463905">
        <w:rPr>
          <w:rFonts w:cs="Arial"/>
          <w:i/>
          <w:color w:val="000000" w:themeColor="text1"/>
          <w:sz w:val="20"/>
          <w:szCs w:val="20"/>
        </w:rPr>
        <w:t xml:space="preserve">1. School of </w:t>
      </w:r>
      <w:r w:rsidRPr="00463905">
        <w:rPr>
          <w:rFonts w:eastAsia="Batang" w:cs="Arial"/>
          <w:i/>
          <w:color w:val="000000" w:themeColor="text1"/>
          <w:sz w:val="20"/>
          <w:szCs w:val="20"/>
        </w:rPr>
        <w:t>L</w:t>
      </w:r>
      <w:r w:rsidRPr="00463905">
        <w:rPr>
          <w:rFonts w:cs="Arial"/>
          <w:i/>
          <w:color w:val="000000" w:themeColor="text1"/>
          <w:sz w:val="20"/>
          <w:szCs w:val="20"/>
        </w:rPr>
        <w:t xml:space="preserve">ife </w:t>
      </w:r>
      <w:r w:rsidRPr="00463905">
        <w:rPr>
          <w:rFonts w:eastAsia="Batang" w:cs="Arial"/>
          <w:i/>
          <w:color w:val="000000" w:themeColor="text1"/>
          <w:sz w:val="20"/>
          <w:szCs w:val="20"/>
        </w:rPr>
        <w:t>S</w:t>
      </w:r>
      <w:r w:rsidRPr="00463905">
        <w:rPr>
          <w:rFonts w:cs="Arial"/>
          <w:i/>
          <w:color w:val="000000" w:themeColor="text1"/>
          <w:sz w:val="20"/>
          <w:szCs w:val="20"/>
        </w:rPr>
        <w:t xml:space="preserve">ciences, Gwangju </w:t>
      </w:r>
      <w:r w:rsidRPr="00463905">
        <w:rPr>
          <w:rFonts w:eastAsia="Batang" w:cs="Arial"/>
          <w:i/>
          <w:color w:val="000000" w:themeColor="text1"/>
          <w:sz w:val="20"/>
          <w:szCs w:val="20"/>
        </w:rPr>
        <w:t>I</w:t>
      </w:r>
      <w:r w:rsidRPr="00463905">
        <w:rPr>
          <w:rFonts w:cs="Arial"/>
          <w:i/>
          <w:color w:val="000000" w:themeColor="text1"/>
          <w:sz w:val="20"/>
          <w:szCs w:val="20"/>
        </w:rPr>
        <w:t xml:space="preserve">nstitute of </w:t>
      </w:r>
      <w:r w:rsidRPr="00463905">
        <w:rPr>
          <w:rFonts w:eastAsia="Batang" w:cs="Arial"/>
          <w:i/>
          <w:color w:val="000000" w:themeColor="text1"/>
          <w:sz w:val="20"/>
          <w:szCs w:val="20"/>
        </w:rPr>
        <w:t>S</w:t>
      </w:r>
      <w:r w:rsidRPr="00463905">
        <w:rPr>
          <w:rFonts w:cs="Arial"/>
          <w:i/>
          <w:color w:val="000000" w:themeColor="text1"/>
          <w:sz w:val="20"/>
          <w:szCs w:val="20"/>
        </w:rPr>
        <w:t xml:space="preserve">cience and </w:t>
      </w:r>
      <w:r w:rsidRPr="00463905">
        <w:rPr>
          <w:rFonts w:eastAsia="Batang" w:cs="Arial"/>
          <w:i/>
          <w:color w:val="000000" w:themeColor="text1"/>
          <w:sz w:val="20"/>
          <w:szCs w:val="20"/>
        </w:rPr>
        <w:t>T</w:t>
      </w:r>
      <w:r w:rsidRPr="00463905">
        <w:rPr>
          <w:rFonts w:cs="Arial"/>
          <w:i/>
          <w:color w:val="000000" w:themeColor="text1"/>
          <w:sz w:val="20"/>
          <w:szCs w:val="20"/>
        </w:rPr>
        <w:t>echnology, Gwangju 61005, Korea</w:t>
      </w:r>
    </w:p>
    <w:p w14:paraId="49A738C8" w14:textId="77777777" w:rsidR="00644199" w:rsidRPr="00463905" w:rsidRDefault="00644199" w:rsidP="00463905">
      <w:pPr>
        <w:spacing w:line="480" w:lineRule="auto"/>
        <w:rPr>
          <w:rFonts w:cs="Arial"/>
          <w:bCs/>
          <w:i/>
          <w:iCs/>
          <w:color w:val="000000" w:themeColor="text1"/>
          <w:sz w:val="20"/>
          <w:szCs w:val="20"/>
        </w:rPr>
      </w:pPr>
      <w:r w:rsidRPr="00463905">
        <w:rPr>
          <w:rFonts w:cs="Arial"/>
          <w:i/>
          <w:color w:val="000000" w:themeColor="text1"/>
          <w:sz w:val="20"/>
          <w:szCs w:val="20"/>
        </w:rPr>
        <w:t xml:space="preserve">2. College of Pharmacy and Research Institute of Pharmaceutical Sciences, </w:t>
      </w:r>
      <w:proofErr w:type="spellStart"/>
      <w:r w:rsidRPr="00463905">
        <w:rPr>
          <w:rFonts w:cs="Arial"/>
          <w:i/>
          <w:color w:val="000000" w:themeColor="text1"/>
          <w:sz w:val="20"/>
          <w:szCs w:val="20"/>
        </w:rPr>
        <w:t>Gyeongsang</w:t>
      </w:r>
      <w:proofErr w:type="spellEnd"/>
      <w:r w:rsidRPr="00463905">
        <w:rPr>
          <w:rFonts w:cs="Arial"/>
          <w:i/>
          <w:color w:val="000000" w:themeColor="text1"/>
          <w:sz w:val="20"/>
          <w:szCs w:val="20"/>
        </w:rPr>
        <w:t xml:space="preserve"> National University, Jinju 52828, Korea</w:t>
      </w:r>
      <w:r w:rsidRPr="00463905">
        <w:rPr>
          <w:rFonts w:cs="Arial"/>
          <w:bCs/>
          <w:color w:val="000000" w:themeColor="text1"/>
          <w:sz w:val="20"/>
          <w:szCs w:val="20"/>
        </w:rPr>
        <w:br/>
      </w:r>
      <w:r w:rsidRPr="00463905">
        <w:rPr>
          <w:rFonts w:cs="Arial"/>
          <w:bCs/>
          <w:i/>
          <w:iCs/>
          <w:color w:val="000000" w:themeColor="text1"/>
          <w:sz w:val="20"/>
          <w:szCs w:val="20"/>
        </w:rPr>
        <w:t>3. Department of Molecular and Life Science, College of Science and Convergence Technology, Hanyang University ERICA Campus, Ansan 15588, Korea.</w:t>
      </w:r>
    </w:p>
    <w:p w14:paraId="2F3A26C0" w14:textId="77777777" w:rsidR="00644199" w:rsidRPr="00463905" w:rsidRDefault="00644199" w:rsidP="00463905">
      <w:pPr>
        <w:spacing w:line="480" w:lineRule="auto"/>
        <w:rPr>
          <w:rFonts w:cs="Arial"/>
          <w:color w:val="000000" w:themeColor="text1"/>
          <w:sz w:val="20"/>
          <w:szCs w:val="20"/>
        </w:rPr>
      </w:pPr>
      <w:r w:rsidRPr="00463905">
        <w:rPr>
          <w:rFonts w:cs="Arial"/>
          <w:color w:val="000000" w:themeColor="text1"/>
          <w:sz w:val="20"/>
          <w:szCs w:val="20"/>
          <w:vertAlign w:val="superscript"/>
        </w:rPr>
        <w:t>§</w:t>
      </w:r>
      <w:r w:rsidRPr="00463905">
        <w:rPr>
          <w:rFonts w:cs="Arial"/>
          <w:color w:val="000000" w:themeColor="text1"/>
          <w:sz w:val="20"/>
          <w:szCs w:val="20"/>
        </w:rPr>
        <w:t xml:space="preserve"> These authors contributed equally to this work.</w:t>
      </w:r>
    </w:p>
    <w:p w14:paraId="64ED6246" w14:textId="77777777" w:rsidR="00644199" w:rsidRPr="00463905" w:rsidRDefault="00644199" w:rsidP="00463905">
      <w:pPr>
        <w:spacing w:line="480" w:lineRule="auto"/>
        <w:rPr>
          <w:rFonts w:cs="Arial"/>
          <w:b/>
          <w:color w:val="000000" w:themeColor="text1"/>
          <w:sz w:val="20"/>
          <w:szCs w:val="20"/>
        </w:rPr>
      </w:pPr>
    </w:p>
    <w:p w14:paraId="01DFFF0F" w14:textId="77777777" w:rsidR="00644199" w:rsidRPr="00463905" w:rsidRDefault="00644199" w:rsidP="00463905">
      <w:pPr>
        <w:spacing w:line="480" w:lineRule="auto"/>
        <w:rPr>
          <w:rFonts w:cs="Arial"/>
          <w:b/>
          <w:color w:val="000000" w:themeColor="text1"/>
          <w:sz w:val="20"/>
          <w:szCs w:val="20"/>
        </w:rPr>
      </w:pPr>
    </w:p>
    <w:p w14:paraId="09489DF2" w14:textId="77777777" w:rsidR="00644199" w:rsidRPr="00463905" w:rsidRDefault="00644199" w:rsidP="00463905">
      <w:pPr>
        <w:spacing w:line="480" w:lineRule="auto"/>
        <w:rPr>
          <w:rFonts w:cs="Arial"/>
          <w:b/>
          <w:color w:val="000000" w:themeColor="text1"/>
          <w:sz w:val="20"/>
          <w:szCs w:val="20"/>
        </w:rPr>
      </w:pPr>
      <w:r w:rsidRPr="00463905">
        <w:rPr>
          <w:rFonts w:cs="Arial"/>
          <w:b/>
          <w:color w:val="000000" w:themeColor="text1"/>
          <w:sz w:val="20"/>
          <w:szCs w:val="20"/>
        </w:rPr>
        <w:t>Running title: Axl relays signals for Tim-4-mediated efferocytosis</w:t>
      </w:r>
    </w:p>
    <w:p w14:paraId="41E008EF" w14:textId="77777777" w:rsidR="00644199" w:rsidRPr="00463905" w:rsidRDefault="00644199" w:rsidP="00463905">
      <w:pPr>
        <w:spacing w:line="480" w:lineRule="auto"/>
        <w:rPr>
          <w:rFonts w:cs="Arial"/>
          <w:bCs/>
          <w:color w:val="000000" w:themeColor="text1"/>
          <w:sz w:val="20"/>
          <w:szCs w:val="20"/>
        </w:rPr>
      </w:pPr>
    </w:p>
    <w:p w14:paraId="4AC39640" w14:textId="77777777" w:rsidR="00644199" w:rsidRPr="00463905" w:rsidRDefault="00644199" w:rsidP="00463905">
      <w:pPr>
        <w:spacing w:line="480" w:lineRule="auto"/>
        <w:rPr>
          <w:rFonts w:cs="Arial"/>
          <w:bCs/>
          <w:color w:val="000000" w:themeColor="text1"/>
          <w:sz w:val="20"/>
          <w:szCs w:val="20"/>
        </w:rPr>
      </w:pPr>
    </w:p>
    <w:p w14:paraId="4C67F336" w14:textId="77777777" w:rsidR="00644199" w:rsidRPr="00463905" w:rsidRDefault="00644199" w:rsidP="00463905">
      <w:pPr>
        <w:spacing w:line="480" w:lineRule="auto"/>
        <w:outlineLvl w:val="0"/>
        <w:rPr>
          <w:rFonts w:cs="Arial"/>
          <w:b/>
          <w:color w:val="000000" w:themeColor="text1"/>
          <w:sz w:val="20"/>
          <w:szCs w:val="20"/>
        </w:rPr>
      </w:pPr>
      <w:r w:rsidRPr="00463905">
        <w:rPr>
          <w:rFonts w:cs="Arial"/>
          <w:b/>
          <w:color w:val="000000" w:themeColor="text1"/>
          <w:sz w:val="20"/>
          <w:szCs w:val="20"/>
        </w:rPr>
        <w:t>* Correspondence to</w:t>
      </w:r>
    </w:p>
    <w:p w14:paraId="4AEA2FEA" w14:textId="77777777" w:rsidR="00644199" w:rsidRPr="00463905" w:rsidRDefault="00644199" w:rsidP="00463905">
      <w:pPr>
        <w:spacing w:line="480" w:lineRule="auto"/>
        <w:outlineLvl w:val="0"/>
        <w:rPr>
          <w:rFonts w:cs="Arial"/>
          <w:color w:val="000000" w:themeColor="text1"/>
          <w:sz w:val="20"/>
          <w:szCs w:val="20"/>
        </w:rPr>
      </w:pPr>
      <w:proofErr w:type="spellStart"/>
      <w:r w:rsidRPr="00463905">
        <w:rPr>
          <w:rFonts w:cs="Arial"/>
          <w:color w:val="000000" w:themeColor="text1"/>
          <w:sz w:val="20"/>
          <w:szCs w:val="20"/>
        </w:rPr>
        <w:t>Daeho</w:t>
      </w:r>
      <w:proofErr w:type="spellEnd"/>
      <w:r w:rsidRPr="00463905">
        <w:rPr>
          <w:rFonts w:cs="Arial"/>
          <w:color w:val="000000" w:themeColor="text1"/>
          <w:sz w:val="20"/>
          <w:szCs w:val="20"/>
        </w:rPr>
        <w:t xml:space="preserve"> Park</w:t>
      </w:r>
    </w:p>
    <w:p w14:paraId="153D00EC" w14:textId="77777777" w:rsidR="00644199" w:rsidRPr="00463905" w:rsidRDefault="00644199" w:rsidP="00463905">
      <w:pPr>
        <w:spacing w:line="480" w:lineRule="auto"/>
        <w:rPr>
          <w:rFonts w:cs="Arial"/>
          <w:color w:val="000000" w:themeColor="text1"/>
          <w:sz w:val="20"/>
          <w:szCs w:val="20"/>
        </w:rPr>
      </w:pPr>
      <w:r w:rsidRPr="00463905">
        <w:rPr>
          <w:rFonts w:cs="Arial"/>
          <w:color w:val="000000" w:themeColor="text1"/>
          <w:sz w:val="20"/>
          <w:szCs w:val="20"/>
        </w:rPr>
        <w:t>School of Life Sciences</w:t>
      </w:r>
    </w:p>
    <w:p w14:paraId="60591A33" w14:textId="77777777" w:rsidR="00644199" w:rsidRPr="00463905" w:rsidRDefault="00644199" w:rsidP="00463905">
      <w:pPr>
        <w:spacing w:line="480" w:lineRule="auto"/>
        <w:rPr>
          <w:rFonts w:cs="Arial"/>
          <w:color w:val="000000" w:themeColor="text1"/>
          <w:sz w:val="20"/>
          <w:szCs w:val="20"/>
        </w:rPr>
      </w:pPr>
      <w:r w:rsidRPr="00463905">
        <w:rPr>
          <w:rFonts w:cs="Arial"/>
          <w:color w:val="000000" w:themeColor="text1"/>
          <w:sz w:val="20"/>
          <w:szCs w:val="20"/>
        </w:rPr>
        <w:t>Gwangju Institute of Science and Technology</w:t>
      </w:r>
    </w:p>
    <w:p w14:paraId="554F06C5" w14:textId="77777777" w:rsidR="00644199" w:rsidRPr="00463905" w:rsidRDefault="00644199" w:rsidP="00463905">
      <w:pPr>
        <w:spacing w:line="480" w:lineRule="auto"/>
        <w:rPr>
          <w:rFonts w:cs="Arial"/>
          <w:color w:val="000000" w:themeColor="text1"/>
          <w:sz w:val="20"/>
          <w:szCs w:val="20"/>
        </w:rPr>
      </w:pPr>
      <w:r w:rsidRPr="00463905">
        <w:rPr>
          <w:rFonts w:cs="Arial"/>
          <w:color w:val="000000" w:themeColor="text1"/>
          <w:sz w:val="20"/>
          <w:szCs w:val="20"/>
        </w:rPr>
        <w:t>Gwangju 61005, Korea</w:t>
      </w:r>
    </w:p>
    <w:p w14:paraId="53C39127" w14:textId="77777777" w:rsidR="00644199" w:rsidRPr="00463905" w:rsidRDefault="00644199" w:rsidP="00463905">
      <w:pPr>
        <w:spacing w:line="480" w:lineRule="auto"/>
        <w:rPr>
          <w:rFonts w:cs="Arial"/>
          <w:color w:val="000000" w:themeColor="text1"/>
          <w:sz w:val="20"/>
          <w:szCs w:val="20"/>
        </w:rPr>
      </w:pPr>
      <w:r w:rsidRPr="00463905">
        <w:rPr>
          <w:rFonts w:cs="Arial"/>
          <w:color w:val="000000" w:themeColor="text1"/>
          <w:sz w:val="20"/>
          <w:szCs w:val="20"/>
        </w:rPr>
        <w:t>Tel.: 82-62-715-2890</w:t>
      </w:r>
    </w:p>
    <w:p w14:paraId="10A459FD" w14:textId="77777777" w:rsidR="00644199" w:rsidRPr="00463905" w:rsidRDefault="00644199" w:rsidP="00463905">
      <w:pPr>
        <w:spacing w:line="480" w:lineRule="auto"/>
        <w:rPr>
          <w:rFonts w:cs="Arial"/>
          <w:color w:val="000000" w:themeColor="text1"/>
          <w:sz w:val="20"/>
          <w:szCs w:val="20"/>
        </w:rPr>
      </w:pPr>
      <w:r w:rsidRPr="00463905">
        <w:rPr>
          <w:rFonts w:cs="Arial"/>
          <w:color w:val="000000" w:themeColor="text1"/>
          <w:sz w:val="20"/>
          <w:szCs w:val="20"/>
        </w:rPr>
        <w:t>Fax: 82-62-715-2484</w:t>
      </w:r>
    </w:p>
    <w:p w14:paraId="0C1D0A11" w14:textId="77777777" w:rsidR="00644199" w:rsidRPr="00463905" w:rsidRDefault="00644199" w:rsidP="00463905">
      <w:pPr>
        <w:spacing w:line="480" w:lineRule="auto"/>
        <w:outlineLvl w:val="0"/>
        <w:rPr>
          <w:rFonts w:cs="Arial"/>
          <w:sz w:val="20"/>
          <w:szCs w:val="20"/>
        </w:rPr>
      </w:pPr>
      <w:r w:rsidRPr="00463905">
        <w:rPr>
          <w:rFonts w:cs="Arial"/>
          <w:color w:val="000000" w:themeColor="text1"/>
          <w:sz w:val="20"/>
          <w:szCs w:val="20"/>
        </w:rPr>
        <w:t xml:space="preserve">E-mail: </w:t>
      </w:r>
      <w:hyperlink r:id="rId5" w:history="1">
        <w:r w:rsidRPr="00463905">
          <w:rPr>
            <w:rStyle w:val="Hyperlink"/>
            <w:rFonts w:cs="Arial"/>
            <w:color w:val="000000" w:themeColor="text1"/>
            <w:sz w:val="20"/>
            <w:szCs w:val="20"/>
          </w:rPr>
          <w:t>daehopark@gist.ac.kr</w:t>
        </w:r>
      </w:hyperlink>
    </w:p>
    <w:p w14:paraId="77AAEF71" w14:textId="77777777" w:rsidR="00644199" w:rsidRPr="00463905" w:rsidRDefault="00644199" w:rsidP="00463905">
      <w:pPr>
        <w:spacing w:line="480" w:lineRule="auto"/>
        <w:outlineLvl w:val="0"/>
        <w:rPr>
          <w:rFonts w:cs="Arial"/>
          <w:sz w:val="20"/>
          <w:szCs w:val="20"/>
        </w:rPr>
      </w:pPr>
    </w:p>
    <w:p w14:paraId="5F3E679A" w14:textId="77777777" w:rsidR="00644199" w:rsidRPr="00463905" w:rsidRDefault="00644199" w:rsidP="00463905">
      <w:pPr>
        <w:spacing w:line="480" w:lineRule="auto"/>
        <w:outlineLvl w:val="0"/>
        <w:rPr>
          <w:rFonts w:cs="Arial"/>
          <w:sz w:val="20"/>
          <w:szCs w:val="20"/>
        </w:rPr>
      </w:pPr>
    </w:p>
    <w:p w14:paraId="02D9C161" w14:textId="77777777" w:rsidR="00644199" w:rsidRPr="00463905" w:rsidRDefault="00644199" w:rsidP="00463905">
      <w:pPr>
        <w:spacing w:line="480" w:lineRule="auto"/>
        <w:outlineLvl w:val="0"/>
        <w:rPr>
          <w:rFonts w:cs="Arial"/>
          <w:sz w:val="20"/>
          <w:szCs w:val="20"/>
        </w:rPr>
      </w:pPr>
    </w:p>
    <w:p w14:paraId="0883CF13" w14:textId="77777777" w:rsidR="00644199" w:rsidRPr="00463905" w:rsidRDefault="00644199" w:rsidP="00463905">
      <w:pPr>
        <w:spacing w:line="480" w:lineRule="auto"/>
        <w:outlineLvl w:val="0"/>
        <w:rPr>
          <w:rFonts w:cs="Arial"/>
          <w:sz w:val="20"/>
          <w:szCs w:val="20"/>
        </w:rPr>
      </w:pPr>
    </w:p>
    <w:p w14:paraId="31E6E2C4" w14:textId="77777777" w:rsidR="00644199" w:rsidRPr="00463905" w:rsidRDefault="00644199" w:rsidP="00463905">
      <w:pPr>
        <w:spacing w:line="480" w:lineRule="auto"/>
        <w:outlineLvl w:val="0"/>
        <w:rPr>
          <w:rFonts w:cs="Arial"/>
          <w:color w:val="000000" w:themeColor="text1"/>
          <w:sz w:val="20"/>
          <w:szCs w:val="20"/>
        </w:rPr>
      </w:pPr>
    </w:p>
    <w:p w14:paraId="11251441" w14:textId="4E15E51B" w:rsidR="009E0906" w:rsidRPr="00463905" w:rsidRDefault="00940E5D" w:rsidP="00BD2A73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  <w:r w:rsidRPr="00463905">
        <w:rPr>
          <w:rFonts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90318F9" wp14:editId="138D73B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90000" cy="3744000"/>
            <wp:effectExtent l="0" t="0" r="0" b="2540"/>
            <wp:wrapTopAndBottom/>
            <wp:docPr id="795084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8484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5DBA6" w14:textId="77777777" w:rsidR="009E0906" w:rsidRPr="00463905" w:rsidRDefault="009E0906" w:rsidP="00BD2A73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14:paraId="39A1FDEF" w14:textId="77777777" w:rsidR="009E0906" w:rsidRPr="00463905" w:rsidRDefault="009E0906" w:rsidP="00BD2A73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14:paraId="19AD471D" w14:textId="5936AB10" w:rsidR="00F42ADB" w:rsidRPr="00463905" w:rsidRDefault="00C81CD4" w:rsidP="00F42ADB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  <w:r w:rsidRPr="00463905">
        <w:rPr>
          <w:rFonts w:cs="Arial"/>
          <w:b/>
          <w:color w:val="000000" w:themeColor="text1"/>
          <w:sz w:val="20"/>
          <w:szCs w:val="20"/>
        </w:rPr>
        <w:t xml:space="preserve">Supplementary </w:t>
      </w:r>
      <w:r w:rsidR="00F42ADB" w:rsidRPr="00463905">
        <w:rPr>
          <w:rFonts w:cs="Arial"/>
          <w:b/>
          <w:color w:val="000000" w:themeColor="text1"/>
          <w:sz w:val="20"/>
          <w:szCs w:val="20"/>
        </w:rPr>
        <w:t>Fig</w:t>
      </w:r>
      <w:r w:rsidR="006F257F" w:rsidRPr="00463905">
        <w:rPr>
          <w:rFonts w:cs="Arial"/>
          <w:b/>
          <w:color w:val="000000" w:themeColor="text1"/>
          <w:sz w:val="20"/>
          <w:szCs w:val="20"/>
        </w:rPr>
        <w:t>ure</w:t>
      </w:r>
      <w:r w:rsidR="00F42ADB" w:rsidRPr="00463905">
        <w:rPr>
          <w:rFonts w:cs="Arial"/>
          <w:b/>
          <w:color w:val="000000" w:themeColor="text1"/>
          <w:sz w:val="20"/>
          <w:szCs w:val="20"/>
        </w:rPr>
        <w:t xml:space="preserve"> 1</w:t>
      </w:r>
      <w:r w:rsidR="006F257F" w:rsidRPr="00463905">
        <w:rPr>
          <w:rFonts w:cs="Arial"/>
          <w:b/>
          <w:color w:val="000000" w:themeColor="text1"/>
          <w:sz w:val="20"/>
          <w:szCs w:val="20"/>
        </w:rPr>
        <w:t>.</w:t>
      </w:r>
      <w:r w:rsidR="00F42ADB" w:rsidRPr="00463905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940E5D" w:rsidRPr="00463905">
        <w:rPr>
          <w:rFonts w:cs="Arial"/>
          <w:b/>
          <w:color w:val="000000" w:themeColor="text1"/>
          <w:sz w:val="20"/>
          <w:szCs w:val="20"/>
        </w:rPr>
        <w:t>Full western blots used in Fig</w:t>
      </w:r>
      <w:r w:rsidR="004149AF" w:rsidRPr="00463905">
        <w:rPr>
          <w:rFonts w:cs="Arial"/>
          <w:b/>
          <w:color w:val="000000" w:themeColor="text1"/>
          <w:sz w:val="20"/>
          <w:szCs w:val="20"/>
        </w:rPr>
        <w:t>.</w:t>
      </w:r>
      <w:r w:rsidR="00940E5D" w:rsidRPr="00463905">
        <w:rPr>
          <w:rFonts w:cs="Arial"/>
          <w:b/>
          <w:color w:val="000000" w:themeColor="text1"/>
          <w:sz w:val="20"/>
          <w:szCs w:val="20"/>
        </w:rPr>
        <w:t xml:space="preserve"> 1</w:t>
      </w:r>
    </w:p>
    <w:p w14:paraId="7DDC60B7" w14:textId="56B02D40" w:rsidR="00BD2A73" w:rsidRPr="00463905" w:rsidRDefault="00940E5D" w:rsidP="00BD2A73">
      <w:pPr>
        <w:spacing w:line="360" w:lineRule="auto"/>
        <w:rPr>
          <w:rFonts w:eastAsia="MS Mincho" w:cs="Arial"/>
          <w:bCs/>
          <w:color w:val="000000" w:themeColor="text1"/>
          <w:sz w:val="20"/>
          <w:szCs w:val="20"/>
        </w:rPr>
      </w:pPr>
      <w:r w:rsidRPr="00463905">
        <w:rPr>
          <w:rFonts w:cs="Arial"/>
          <w:b/>
          <w:color w:val="000000" w:themeColor="text1"/>
          <w:sz w:val="20"/>
          <w:szCs w:val="20"/>
        </w:rPr>
        <w:t>A</w:t>
      </w:r>
      <w:r w:rsidR="00C81CD4" w:rsidRPr="00463905">
        <w:rPr>
          <w:rFonts w:cs="Arial"/>
          <w:color w:val="000000" w:themeColor="text1"/>
          <w:sz w:val="20"/>
          <w:szCs w:val="20"/>
        </w:rPr>
        <w:t>-</w:t>
      </w:r>
      <w:r w:rsidRPr="00463905">
        <w:rPr>
          <w:rFonts w:cs="Arial"/>
          <w:b/>
          <w:color w:val="000000" w:themeColor="text1"/>
          <w:sz w:val="20"/>
          <w:szCs w:val="20"/>
        </w:rPr>
        <w:t>B</w:t>
      </w:r>
      <w:r w:rsidR="00BD2A73" w:rsidRPr="00463905">
        <w:rPr>
          <w:rFonts w:cs="Arial"/>
          <w:color w:val="000000" w:themeColor="text1"/>
          <w:sz w:val="20"/>
          <w:szCs w:val="20"/>
        </w:rPr>
        <w:t xml:space="preserve"> </w:t>
      </w:r>
      <w:r w:rsidRPr="00463905">
        <w:rPr>
          <w:rFonts w:cs="Arial"/>
          <w:color w:val="000000" w:themeColor="text1"/>
          <w:sz w:val="20"/>
          <w:szCs w:val="20"/>
        </w:rPr>
        <w:t>Original western blots for Fig</w:t>
      </w:r>
      <w:r w:rsidR="004149AF" w:rsidRPr="00463905">
        <w:rPr>
          <w:rFonts w:cs="Arial"/>
          <w:color w:val="000000" w:themeColor="text1"/>
          <w:sz w:val="20"/>
          <w:szCs w:val="20"/>
        </w:rPr>
        <w:t>.</w:t>
      </w:r>
      <w:r w:rsidRPr="00463905">
        <w:rPr>
          <w:rFonts w:cs="Arial"/>
          <w:color w:val="000000" w:themeColor="text1"/>
          <w:sz w:val="20"/>
          <w:szCs w:val="20"/>
        </w:rPr>
        <w:t xml:space="preserve"> 1B (</w:t>
      </w:r>
      <w:r w:rsidRPr="00463905">
        <w:rPr>
          <w:rFonts w:cs="Arial"/>
          <w:b/>
          <w:bCs/>
          <w:color w:val="000000" w:themeColor="text1"/>
          <w:sz w:val="20"/>
          <w:szCs w:val="20"/>
        </w:rPr>
        <w:t>A</w:t>
      </w:r>
      <w:r w:rsidRPr="00463905">
        <w:rPr>
          <w:rFonts w:cs="Arial"/>
          <w:color w:val="000000" w:themeColor="text1"/>
          <w:sz w:val="20"/>
          <w:szCs w:val="20"/>
        </w:rPr>
        <w:t>), Fig</w:t>
      </w:r>
      <w:r w:rsidR="004149AF" w:rsidRPr="00463905">
        <w:rPr>
          <w:rFonts w:cs="Arial"/>
          <w:color w:val="000000" w:themeColor="text1"/>
          <w:sz w:val="20"/>
          <w:szCs w:val="20"/>
        </w:rPr>
        <w:t>.</w:t>
      </w:r>
      <w:r w:rsidRPr="00463905">
        <w:rPr>
          <w:rFonts w:cs="Arial"/>
          <w:color w:val="000000" w:themeColor="text1"/>
          <w:sz w:val="20"/>
          <w:szCs w:val="20"/>
        </w:rPr>
        <w:t xml:space="preserve"> 1C (</w:t>
      </w:r>
      <w:r w:rsidRPr="00463905">
        <w:rPr>
          <w:rFonts w:cs="Arial"/>
          <w:b/>
          <w:bCs/>
          <w:color w:val="000000" w:themeColor="text1"/>
          <w:sz w:val="20"/>
          <w:szCs w:val="20"/>
        </w:rPr>
        <w:t>B</w:t>
      </w:r>
      <w:r w:rsidRPr="00463905">
        <w:rPr>
          <w:rFonts w:cs="Arial"/>
          <w:color w:val="000000" w:themeColor="text1"/>
          <w:sz w:val="20"/>
          <w:szCs w:val="20"/>
        </w:rPr>
        <w:t>), and Fi</w:t>
      </w:r>
      <w:r w:rsidR="004149AF" w:rsidRPr="00463905">
        <w:rPr>
          <w:rFonts w:cs="Arial"/>
          <w:color w:val="000000" w:themeColor="text1"/>
          <w:sz w:val="20"/>
          <w:szCs w:val="20"/>
        </w:rPr>
        <w:t>g.</w:t>
      </w:r>
      <w:r w:rsidRPr="00463905">
        <w:rPr>
          <w:rFonts w:cs="Arial"/>
          <w:color w:val="000000" w:themeColor="text1"/>
          <w:sz w:val="20"/>
          <w:szCs w:val="20"/>
        </w:rPr>
        <w:t xml:space="preserve"> 1D (</w:t>
      </w:r>
      <w:r w:rsidRPr="00463905">
        <w:rPr>
          <w:rFonts w:cs="Arial"/>
          <w:b/>
          <w:bCs/>
          <w:color w:val="000000" w:themeColor="text1"/>
          <w:sz w:val="20"/>
          <w:szCs w:val="20"/>
        </w:rPr>
        <w:t>C</w:t>
      </w:r>
      <w:r w:rsidRPr="00463905">
        <w:rPr>
          <w:rFonts w:cs="Arial"/>
          <w:color w:val="000000" w:themeColor="text1"/>
          <w:sz w:val="20"/>
          <w:szCs w:val="20"/>
        </w:rPr>
        <w:t>)</w:t>
      </w:r>
    </w:p>
    <w:p w14:paraId="6DBFD037" w14:textId="6C267A99" w:rsidR="0089084A" w:rsidRPr="00463905" w:rsidRDefault="0089084A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1B3A37C5" w14:textId="237A4188" w:rsidR="0059684E" w:rsidRPr="00463905" w:rsidRDefault="0059684E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2430C464" w14:textId="349C4234" w:rsidR="0059684E" w:rsidRPr="00463905" w:rsidRDefault="0059684E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69A481CE" w14:textId="6714AF86" w:rsidR="0059684E" w:rsidRPr="00463905" w:rsidRDefault="0059684E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1F9E92E8" w14:textId="21767EFD" w:rsidR="0059684E" w:rsidRPr="00463905" w:rsidRDefault="0059684E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59F265EF" w14:textId="433D5A3D" w:rsidR="0059684E" w:rsidRPr="00463905" w:rsidRDefault="0059684E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23BBBCE4" w14:textId="744A2B6D" w:rsidR="0059684E" w:rsidRPr="00463905" w:rsidRDefault="0059684E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5C70E211" w14:textId="719D8E8C" w:rsidR="0059684E" w:rsidRPr="00463905" w:rsidRDefault="0059684E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44729209" w14:textId="7A5942CD" w:rsidR="0059684E" w:rsidRPr="00463905" w:rsidRDefault="0059684E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4D64A304" w14:textId="28CEA3B3" w:rsidR="0059684E" w:rsidRPr="00463905" w:rsidRDefault="0059684E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1A6ADC4D" w14:textId="10923A63" w:rsidR="0059684E" w:rsidRPr="00463905" w:rsidRDefault="0059684E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54D69538" w14:textId="47277A75" w:rsidR="0059684E" w:rsidRPr="00463905" w:rsidRDefault="0059684E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5091B0AC" w14:textId="7249FAA9" w:rsidR="0059684E" w:rsidRPr="00463905" w:rsidRDefault="00940E5D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  <w:r w:rsidRPr="00463905">
        <w:rPr>
          <w:rFonts w:eastAsia="MS Mincho" w:cs="Arial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1B2222D4" wp14:editId="73515DEE">
            <wp:simplePos x="0" y="0"/>
            <wp:positionH relativeFrom="margin">
              <wp:posOffset>521970</wp:posOffset>
            </wp:positionH>
            <wp:positionV relativeFrom="margin">
              <wp:posOffset>0</wp:posOffset>
            </wp:positionV>
            <wp:extent cx="4464000" cy="5925600"/>
            <wp:effectExtent l="0" t="0" r="0" b="5715"/>
            <wp:wrapTopAndBottom/>
            <wp:docPr id="880147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4716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59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FD9E9" w14:textId="77777777" w:rsidR="009E0906" w:rsidRDefault="009E0906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416D74C7" w14:textId="77777777" w:rsidR="00031419" w:rsidRDefault="00031419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0A46A7AA" w14:textId="77777777" w:rsidR="00031419" w:rsidRPr="00463905" w:rsidRDefault="00031419" w:rsidP="00BD2A73">
      <w:pPr>
        <w:spacing w:line="360" w:lineRule="auto"/>
        <w:rPr>
          <w:rFonts w:eastAsia="MS Mincho" w:cs="Arial"/>
          <w:color w:val="000000" w:themeColor="text1"/>
          <w:sz w:val="20"/>
          <w:szCs w:val="20"/>
        </w:rPr>
      </w:pPr>
    </w:p>
    <w:p w14:paraId="562EE1A2" w14:textId="41645B84" w:rsidR="006F257F" w:rsidRPr="00463905" w:rsidRDefault="006F257F" w:rsidP="006F257F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  <w:r w:rsidRPr="00463905">
        <w:rPr>
          <w:rFonts w:cs="Arial"/>
          <w:b/>
          <w:color w:val="000000" w:themeColor="text1"/>
          <w:sz w:val="20"/>
          <w:szCs w:val="20"/>
        </w:rPr>
        <w:t>Supplementary Figure 2. Full western blots used in Fig</w:t>
      </w:r>
      <w:r w:rsidR="004149AF" w:rsidRPr="00463905">
        <w:rPr>
          <w:rFonts w:cs="Arial"/>
          <w:b/>
          <w:color w:val="000000" w:themeColor="text1"/>
          <w:sz w:val="20"/>
          <w:szCs w:val="20"/>
        </w:rPr>
        <w:t>.</w:t>
      </w:r>
      <w:r w:rsidRPr="00463905">
        <w:rPr>
          <w:rFonts w:cs="Arial"/>
          <w:b/>
          <w:color w:val="000000" w:themeColor="text1"/>
          <w:sz w:val="20"/>
          <w:szCs w:val="20"/>
        </w:rPr>
        <w:t xml:space="preserve"> 2</w:t>
      </w:r>
    </w:p>
    <w:p w14:paraId="1D854010" w14:textId="419BFDF5" w:rsidR="006F257F" w:rsidRPr="00463905" w:rsidRDefault="006F257F" w:rsidP="006F257F">
      <w:pPr>
        <w:spacing w:line="360" w:lineRule="auto"/>
        <w:rPr>
          <w:rFonts w:eastAsia="MS Mincho" w:cs="Arial"/>
          <w:bCs/>
          <w:color w:val="000000" w:themeColor="text1"/>
          <w:sz w:val="20"/>
          <w:szCs w:val="20"/>
        </w:rPr>
      </w:pPr>
      <w:r w:rsidRPr="00463905">
        <w:rPr>
          <w:rFonts w:cs="Arial"/>
          <w:b/>
          <w:color w:val="000000" w:themeColor="text1"/>
          <w:sz w:val="20"/>
          <w:szCs w:val="20"/>
        </w:rPr>
        <w:t>A</w:t>
      </w:r>
      <w:r w:rsidRPr="00463905">
        <w:rPr>
          <w:rFonts w:cs="Arial"/>
          <w:color w:val="000000" w:themeColor="text1"/>
          <w:sz w:val="20"/>
          <w:szCs w:val="20"/>
        </w:rPr>
        <w:t>-</w:t>
      </w:r>
      <w:r w:rsidRPr="00463905">
        <w:rPr>
          <w:rFonts w:cs="Arial"/>
          <w:b/>
          <w:color w:val="000000" w:themeColor="text1"/>
          <w:sz w:val="20"/>
          <w:szCs w:val="20"/>
        </w:rPr>
        <w:t>D</w:t>
      </w:r>
      <w:r w:rsidRPr="00463905">
        <w:rPr>
          <w:rFonts w:cs="Arial"/>
          <w:color w:val="000000" w:themeColor="text1"/>
          <w:sz w:val="20"/>
          <w:szCs w:val="20"/>
        </w:rPr>
        <w:t xml:space="preserve"> Original western blots for Fig</w:t>
      </w:r>
      <w:r w:rsidR="0084606D" w:rsidRPr="00463905">
        <w:rPr>
          <w:rFonts w:cs="Arial"/>
          <w:color w:val="000000" w:themeColor="text1"/>
          <w:sz w:val="20"/>
          <w:szCs w:val="20"/>
        </w:rPr>
        <w:t>.</w:t>
      </w:r>
      <w:r w:rsidRPr="00463905">
        <w:rPr>
          <w:rFonts w:cs="Arial"/>
          <w:color w:val="000000" w:themeColor="text1"/>
          <w:sz w:val="20"/>
          <w:szCs w:val="20"/>
        </w:rPr>
        <w:t xml:space="preserve"> 2C (</w:t>
      </w:r>
      <w:r w:rsidRPr="00463905">
        <w:rPr>
          <w:rFonts w:cs="Arial"/>
          <w:b/>
          <w:bCs/>
          <w:color w:val="000000" w:themeColor="text1"/>
          <w:sz w:val="20"/>
          <w:szCs w:val="20"/>
        </w:rPr>
        <w:t>A</w:t>
      </w:r>
      <w:r w:rsidRPr="00463905">
        <w:rPr>
          <w:rFonts w:cs="Arial"/>
          <w:color w:val="000000" w:themeColor="text1"/>
          <w:sz w:val="20"/>
          <w:szCs w:val="20"/>
        </w:rPr>
        <w:t>), Fig</w:t>
      </w:r>
      <w:r w:rsidR="0084606D" w:rsidRPr="00463905">
        <w:rPr>
          <w:rFonts w:cs="Arial"/>
          <w:color w:val="000000" w:themeColor="text1"/>
          <w:sz w:val="20"/>
          <w:szCs w:val="20"/>
        </w:rPr>
        <w:t>.</w:t>
      </w:r>
      <w:r w:rsidRPr="00463905">
        <w:rPr>
          <w:rFonts w:cs="Arial"/>
          <w:color w:val="000000" w:themeColor="text1"/>
          <w:sz w:val="20"/>
          <w:szCs w:val="20"/>
        </w:rPr>
        <w:t xml:space="preserve"> 2D (</w:t>
      </w:r>
      <w:r w:rsidRPr="00463905">
        <w:rPr>
          <w:rFonts w:cs="Arial"/>
          <w:b/>
          <w:bCs/>
          <w:color w:val="000000" w:themeColor="text1"/>
          <w:sz w:val="20"/>
          <w:szCs w:val="20"/>
        </w:rPr>
        <w:t>B</w:t>
      </w:r>
      <w:r w:rsidRPr="00463905">
        <w:rPr>
          <w:rFonts w:cs="Arial"/>
          <w:color w:val="000000" w:themeColor="text1"/>
          <w:sz w:val="20"/>
          <w:szCs w:val="20"/>
        </w:rPr>
        <w:t>), Fig</w:t>
      </w:r>
      <w:r w:rsidR="0084606D" w:rsidRPr="00463905">
        <w:rPr>
          <w:rFonts w:cs="Arial"/>
          <w:color w:val="000000" w:themeColor="text1"/>
          <w:sz w:val="20"/>
          <w:szCs w:val="20"/>
        </w:rPr>
        <w:t>.</w:t>
      </w:r>
      <w:r w:rsidRPr="00463905">
        <w:rPr>
          <w:rFonts w:cs="Arial"/>
          <w:color w:val="000000" w:themeColor="text1"/>
          <w:sz w:val="20"/>
          <w:szCs w:val="20"/>
        </w:rPr>
        <w:t xml:space="preserve"> 2E (</w:t>
      </w:r>
      <w:r w:rsidRPr="00463905">
        <w:rPr>
          <w:rFonts w:cs="Arial"/>
          <w:b/>
          <w:bCs/>
          <w:color w:val="000000" w:themeColor="text1"/>
          <w:sz w:val="20"/>
          <w:szCs w:val="20"/>
        </w:rPr>
        <w:t>C</w:t>
      </w:r>
      <w:r w:rsidRPr="00463905">
        <w:rPr>
          <w:rFonts w:cs="Arial"/>
          <w:color w:val="000000" w:themeColor="text1"/>
          <w:sz w:val="20"/>
          <w:szCs w:val="20"/>
        </w:rPr>
        <w:t>), and Fig</w:t>
      </w:r>
      <w:r w:rsidR="0084606D" w:rsidRPr="00463905">
        <w:rPr>
          <w:rFonts w:cs="Arial"/>
          <w:color w:val="000000" w:themeColor="text1"/>
          <w:sz w:val="20"/>
          <w:szCs w:val="20"/>
        </w:rPr>
        <w:t>.</w:t>
      </w:r>
      <w:r w:rsidRPr="00463905">
        <w:rPr>
          <w:rFonts w:cs="Arial"/>
          <w:color w:val="000000" w:themeColor="text1"/>
          <w:sz w:val="20"/>
          <w:szCs w:val="20"/>
        </w:rPr>
        <w:t xml:space="preserve"> 2F (</w:t>
      </w:r>
      <w:r w:rsidRPr="00463905">
        <w:rPr>
          <w:rFonts w:cs="Arial"/>
          <w:b/>
          <w:bCs/>
          <w:color w:val="000000" w:themeColor="text1"/>
          <w:sz w:val="20"/>
          <w:szCs w:val="20"/>
        </w:rPr>
        <w:t>D</w:t>
      </w:r>
      <w:r w:rsidRPr="00463905">
        <w:rPr>
          <w:rFonts w:cs="Arial"/>
          <w:color w:val="000000" w:themeColor="text1"/>
          <w:sz w:val="20"/>
          <w:szCs w:val="20"/>
        </w:rPr>
        <w:t>)</w:t>
      </w:r>
    </w:p>
    <w:p w14:paraId="0A3D7BBC" w14:textId="33CAAB47" w:rsidR="00BD2A73" w:rsidRPr="00463905" w:rsidRDefault="00BD2A73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0B05BFBF" w14:textId="13DF0B6A" w:rsidR="00ED03D3" w:rsidRPr="00463905" w:rsidRDefault="00ED03D3">
      <w:pPr>
        <w:rPr>
          <w:rFonts w:cs="Arial"/>
          <w:b/>
          <w:color w:val="000000" w:themeColor="text1"/>
          <w:sz w:val="20"/>
          <w:szCs w:val="20"/>
        </w:rPr>
      </w:pPr>
      <w:r w:rsidRPr="00463905">
        <w:rPr>
          <w:rFonts w:cs="Arial"/>
          <w:b/>
          <w:color w:val="000000" w:themeColor="text1"/>
          <w:sz w:val="20"/>
          <w:szCs w:val="20"/>
        </w:rPr>
        <w:br w:type="page"/>
      </w:r>
    </w:p>
    <w:p w14:paraId="153AA336" w14:textId="462411C5" w:rsidR="0059684E" w:rsidRPr="00463905" w:rsidRDefault="0059684E" w:rsidP="00ED03D3">
      <w:pPr>
        <w:rPr>
          <w:rFonts w:cs="Arial"/>
          <w:b/>
          <w:color w:val="000000" w:themeColor="text1"/>
          <w:sz w:val="20"/>
          <w:szCs w:val="20"/>
        </w:rPr>
      </w:pPr>
    </w:p>
    <w:p w14:paraId="3E2FE795" w14:textId="3BB32F21" w:rsidR="0059684E" w:rsidRPr="00463905" w:rsidRDefault="00940E5D" w:rsidP="0059684E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  <w:r w:rsidRPr="00463905">
        <w:rPr>
          <w:rFonts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423D54F" wp14:editId="1CB8A9A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024000" cy="3517200"/>
            <wp:effectExtent l="0" t="0" r="0" b="1270"/>
            <wp:wrapTopAndBottom/>
            <wp:docPr id="952955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5598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35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7E895" w14:textId="77777777" w:rsidR="0059684E" w:rsidRPr="00463905" w:rsidRDefault="0059684E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759B9EA3" w14:textId="7466617C" w:rsidR="0059684E" w:rsidRPr="00463905" w:rsidRDefault="0059684E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4F6CF7F4" w14:textId="21EA3359" w:rsidR="002630D8" w:rsidRPr="00463905" w:rsidRDefault="002630D8" w:rsidP="002630D8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  <w:r w:rsidRPr="00463905">
        <w:rPr>
          <w:rFonts w:cs="Arial"/>
          <w:b/>
          <w:color w:val="000000" w:themeColor="text1"/>
          <w:sz w:val="20"/>
          <w:szCs w:val="20"/>
        </w:rPr>
        <w:t>Supplementary Figure 3. Full western blots used in Fig</w:t>
      </w:r>
      <w:r w:rsidR="004149AF" w:rsidRPr="00463905">
        <w:rPr>
          <w:rFonts w:cs="Arial"/>
          <w:b/>
          <w:color w:val="000000" w:themeColor="text1"/>
          <w:sz w:val="20"/>
          <w:szCs w:val="20"/>
        </w:rPr>
        <w:t>.</w:t>
      </w:r>
      <w:r w:rsidRPr="00463905">
        <w:rPr>
          <w:rFonts w:cs="Arial"/>
          <w:b/>
          <w:color w:val="000000" w:themeColor="text1"/>
          <w:sz w:val="20"/>
          <w:szCs w:val="20"/>
        </w:rPr>
        <w:t xml:space="preserve"> 3</w:t>
      </w:r>
    </w:p>
    <w:p w14:paraId="22712243" w14:textId="067378D0" w:rsidR="002630D8" w:rsidRPr="00463905" w:rsidRDefault="002630D8" w:rsidP="002630D8">
      <w:pPr>
        <w:spacing w:line="360" w:lineRule="auto"/>
        <w:rPr>
          <w:rFonts w:eastAsia="MS Mincho" w:cs="Arial"/>
          <w:bCs/>
          <w:color w:val="000000" w:themeColor="text1"/>
          <w:sz w:val="20"/>
          <w:szCs w:val="20"/>
        </w:rPr>
      </w:pPr>
      <w:proofErr w:type="gramStart"/>
      <w:r w:rsidRPr="00463905">
        <w:rPr>
          <w:rFonts w:cs="Arial"/>
          <w:b/>
          <w:color w:val="000000" w:themeColor="text1"/>
          <w:sz w:val="20"/>
          <w:szCs w:val="20"/>
        </w:rPr>
        <w:t>A</w:t>
      </w:r>
      <w:proofErr w:type="gramEnd"/>
      <w:r w:rsidRPr="00463905">
        <w:rPr>
          <w:rFonts w:cs="Arial"/>
          <w:color w:val="000000" w:themeColor="text1"/>
          <w:sz w:val="20"/>
          <w:szCs w:val="20"/>
        </w:rPr>
        <w:t xml:space="preserve"> Original western blots for Fig</w:t>
      </w:r>
      <w:r w:rsidR="0084606D" w:rsidRPr="00463905">
        <w:rPr>
          <w:rFonts w:cs="Arial"/>
          <w:color w:val="000000" w:themeColor="text1"/>
          <w:sz w:val="20"/>
          <w:szCs w:val="20"/>
        </w:rPr>
        <w:t>.</w:t>
      </w:r>
      <w:r w:rsidRPr="00463905">
        <w:rPr>
          <w:rFonts w:cs="Arial"/>
          <w:color w:val="000000" w:themeColor="text1"/>
          <w:sz w:val="20"/>
          <w:szCs w:val="20"/>
        </w:rPr>
        <w:t xml:space="preserve"> 3A</w:t>
      </w:r>
    </w:p>
    <w:p w14:paraId="476B0FCB" w14:textId="2CD3F0D9" w:rsidR="00BD2A73" w:rsidRPr="00463905" w:rsidRDefault="00BD2A73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59CB8FA5" w14:textId="36F7747C" w:rsidR="0059684E" w:rsidRPr="00463905" w:rsidRDefault="0059684E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4E3C9941" w14:textId="05D03526" w:rsidR="0059684E" w:rsidRPr="00463905" w:rsidRDefault="0059684E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1CA43840" w14:textId="77777777" w:rsidR="002630D8" w:rsidRPr="00463905" w:rsidRDefault="002630D8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47BE719E" w14:textId="77777777" w:rsidR="002630D8" w:rsidRPr="00463905" w:rsidRDefault="002630D8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226C81E9" w14:textId="77777777" w:rsidR="002630D8" w:rsidRPr="00463905" w:rsidRDefault="002630D8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6EEC9E2C" w14:textId="77777777" w:rsidR="002630D8" w:rsidRPr="00463905" w:rsidRDefault="002630D8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018FA773" w14:textId="77777777" w:rsidR="002630D8" w:rsidRPr="00463905" w:rsidRDefault="002630D8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4948CCFB" w14:textId="77777777" w:rsidR="002630D8" w:rsidRPr="00463905" w:rsidRDefault="002630D8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793E02EA" w14:textId="77777777" w:rsidR="002630D8" w:rsidRPr="00463905" w:rsidRDefault="002630D8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13FE7698" w14:textId="77777777" w:rsidR="002630D8" w:rsidRPr="00463905" w:rsidRDefault="002630D8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54FB573D" w14:textId="77777777" w:rsidR="002630D8" w:rsidRPr="00463905" w:rsidRDefault="002630D8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6B91D5A8" w14:textId="77777777" w:rsidR="002630D8" w:rsidRPr="00463905" w:rsidRDefault="002630D8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2938F573" w14:textId="77777777" w:rsidR="002630D8" w:rsidRDefault="002630D8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7F25E0DE" w14:textId="77777777" w:rsidR="00280CFF" w:rsidRPr="00463905" w:rsidRDefault="00280CFF" w:rsidP="00280CFF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6B30939D" w14:textId="77777777" w:rsidR="00280CFF" w:rsidRDefault="00280CFF" w:rsidP="00280CFF">
      <w:pPr>
        <w:spacing w:line="360" w:lineRule="auto"/>
        <w:rPr>
          <w:rFonts w:cs="Arial"/>
          <w:bCs/>
          <w:noProof/>
          <w:color w:val="000000" w:themeColor="text1"/>
          <w:sz w:val="20"/>
          <w:szCs w:val="20"/>
        </w:rPr>
      </w:pPr>
    </w:p>
    <w:p w14:paraId="419BEEB0" w14:textId="18382BCC" w:rsidR="00280CFF" w:rsidRDefault="00280CFF" w:rsidP="00280CFF">
      <w:pPr>
        <w:spacing w:line="360" w:lineRule="auto"/>
        <w:rPr>
          <w:rFonts w:cs="Arial"/>
          <w:bCs/>
          <w:noProof/>
          <w:color w:val="000000" w:themeColor="text1"/>
          <w:sz w:val="20"/>
          <w:szCs w:val="20"/>
        </w:rPr>
      </w:pPr>
      <w:r w:rsidRPr="00280CFF">
        <w:rPr>
          <w:rFonts w:cs="Arial"/>
          <w:bCs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3DF4F6DE" wp14:editId="317E10E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90000" cy="2055600"/>
            <wp:effectExtent l="0" t="0" r="0" b="1905"/>
            <wp:wrapTopAndBottom/>
            <wp:docPr id="1930608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0805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20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0AB22" w14:textId="77777777" w:rsidR="00280CFF" w:rsidRDefault="00280CFF" w:rsidP="00280CFF">
      <w:pPr>
        <w:spacing w:line="360" w:lineRule="auto"/>
        <w:rPr>
          <w:rFonts w:cs="Arial"/>
          <w:bCs/>
          <w:noProof/>
          <w:color w:val="000000" w:themeColor="text1"/>
          <w:sz w:val="20"/>
          <w:szCs w:val="20"/>
        </w:rPr>
      </w:pPr>
    </w:p>
    <w:p w14:paraId="7E51FEFB" w14:textId="77777777" w:rsidR="00280CFF" w:rsidRPr="00463905" w:rsidRDefault="00280CFF" w:rsidP="00280CFF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2AAFD5E7" w14:textId="77777777" w:rsidR="00280CFF" w:rsidRPr="00463905" w:rsidRDefault="00280CFF" w:rsidP="00280CFF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36ADB5FE" w14:textId="6B364876" w:rsidR="00280CFF" w:rsidRPr="00463905" w:rsidRDefault="00280CFF" w:rsidP="00280CFF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  <w:r w:rsidRPr="00463905">
        <w:rPr>
          <w:rFonts w:cs="Arial"/>
          <w:b/>
          <w:color w:val="000000" w:themeColor="text1"/>
          <w:sz w:val="20"/>
          <w:szCs w:val="20"/>
        </w:rPr>
        <w:t xml:space="preserve">Supplementary Figure </w:t>
      </w:r>
      <w:r>
        <w:rPr>
          <w:rFonts w:cs="Arial"/>
          <w:b/>
          <w:color w:val="000000" w:themeColor="text1"/>
          <w:sz w:val="20"/>
          <w:szCs w:val="20"/>
        </w:rPr>
        <w:t>4</w:t>
      </w:r>
      <w:r w:rsidRPr="00463905">
        <w:rPr>
          <w:rFonts w:cs="Arial"/>
          <w:b/>
          <w:color w:val="000000" w:themeColor="text1"/>
          <w:sz w:val="20"/>
          <w:szCs w:val="20"/>
        </w:rPr>
        <w:t>. Representative gating strategy for the efferocytosis assay</w:t>
      </w:r>
    </w:p>
    <w:p w14:paraId="412B9828" w14:textId="71C1B864" w:rsidR="00280CFF" w:rsidRPr="00463905" w:rsidRDefault="00280CFF" w:rsidP="00280CFF">
      <w:pPr>
        <w:spacing w:line="360" w:lineRule="auto"/>
        <w:rPr>
          <w:rFonts w:cs="Arial"/>
          <w:color w:val="000000" w:themeColor="text1"/>
          <w:sz w:val="20"/>
          <w:szCs w:val="20"/>
        </w:rPr>
      </w:pPr>
      <w:r w:rsidRPr="00280CFF">
        <w:rPr>
          <w:rFonts w:cs="Arial"/>
          <w:b/>
          <w:bCs/>
          <w:color w:val="000000" w:themeColor="text1"/>
          <w:sz w:val="20"/>
          <w:szCs w:val="20"/>
          <w:lang w:eastAsia="ko-KR"/>
        </w:rPr>
        <w:t>A</w:t>
      </w:r>
      <w:r>
        <w:rPr>
          <w:rFonts w:cs="Arial"/>
          <w:color w:val="000000" w:themeColor="text1"/>
          <w:sz w:val="20"/>
          <w:szCs w:val="20"/>
          <w:lang w:eastAsia="ko-KR"/>
        </w:rPr>
        <w:t xml:space="preserve"> </w:t>
      </w:r>
      <w:r w:rsidRPr="00463905">
        <w:rPr>
          <w:rFonts w:cs="Arial"/>
          <w:color w:val="000000" w:themeColor="text1"/>
          <w:sz w:val="20"/>
          <w:szCs w:val="20"/>
          <w:lang w:eastAsia="ko-KR"/>
        </w:rPr>
        <w:t xml:space="preserve">To gate for </w:t>
      </w:r>
      <w:r w:rsidRPr="00463905">
        <w:rPr>
          <w:rFonts w:eastAsia="Malgun Gothic" w:cs="Arial"/>
          <w:color w:val="000000" w:themeColor="text1"/>
          <w:sz w:val="20"/>
          <w:szCs w:val="20"/>
          <w:lang w:eastAsia="ko-KR"/>
        </w:rPr>
        <w:t>engulfing</w:t>
      </w:r>
      <w:r w:rsidRPr="00463905">
        <w:rPr>
          <w:rFonts w:cs="Arial"/>
          <w:color w:val="000000" w:themeColor="text1"/>
          <w:sz w:val="20"/>
          <w:szCs w:val="20"/>
          <w:lang w:eastAsia="ko-KR"/>
        </w:rPr>
        <w:t xml:space="preserve"> phagocytes, we first gated live cells using a forward scatter (FSC) and side scatter (SSC) dot plot. We then gated the GFP-positive cells. Among these, cells that were also TMRM-positive or </w:t>
      </w:r>
      <w:proofErr w:type="spellStart"/>
      <w:r w:rsidRPr="00463905">
        <w:rPr>
          <w:rFonts w:cs="Arial"/>
          <w:color w:val="000000" w:themeColor="text1"/>
          <w:sz w:val="20"/>
          <w:szCs w:val="20"/>
          <w:lang w:eastAsia="ko-KR"/>
        </w:rPr>
        <w:t>pHrodo</w:t>
      </w:r>
      <w:proofErr w:type="spellEnd"/>
      <w:r w:rsidRPr="00463905">
        <w:rPr>
          <w:rFonts w:cs="Arial"/>
          <w:color w:val="000000" w:themeColor="text1"/>
          <w:sz w:val="20"/>
          <w:szCs w:val="20"/>
          <w:lang w:eastAsia="ko-KR"/>
        </w:rPr>
        <w:t>-positive were considered phagocytes that ingested apoptotic cells.</w:t>
      </w:r>
    </w:p>
    <w:p w14:paraId="3AEE0885" w14:textId="77777777" w:rsidR="00280CFF" w:rsidRDefault="00280CFF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492AA63A" w14:textId="77777777" w:rsidR="00280CFF" w:rsidRDefault="00280CFF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6B10D0C4" w14:textId="77777777" w:rsidR="00280CFF" w:rsidRPr="00463905" w:rsidRDefault="00280CFF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72BD9076" w14:textId="6D5BF720" w:rsidR="0059684E" w:rsidRPr="00463905" w:rsidRDefault="0059684E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7E4138F1" w14:textId="1E6EE734" w:rsidR="0059684E" w:rsidRPr="00463905" w:rsidRDefault="0059684E" w:rsidP="00940E5D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14:paraId="0A5666CD" w14:textId="6CB8ABBB" w:rsidR="0059684E" w:rsidRDefault="0059684E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35A694F2" w14:textId="77777777" w:rsidR="00031419" w:rsidRDefault="00031419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495E28D3" w14:textId="77777777" w:rsidR="00031419" w:rsidRPr="00463905" w:rsidRDefault="00031419" w:rsidP="00BD2A73">
      <w:pPr>
        <w:spacing w:line="360" w:lineRule="auto"/>
        <w:rPr>
          <w:rFonts w:cs="Arial"/>
          <w:color w:val="000000" w:themeColor="text1"/>
          <w:sz w:val="20"/>
          <w:szCs w:val="20"/>
        </w:rPr>
      </w:pPr>
    </w:p>
    <w:p w14:paraId="2E1C117E" w14:textId="77777777" w:rsidR="0059684E" w:rsidRPr="00463905" w:rsidRDefault="0059684E" w:rsidP="0059684E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14:paraId="05D7E3D2" w14:textId="77777777" w:rsidR="0059684E" w:rsidRPr="00463905" w:rsidRDefault="0059684E" w:rsidP="0059684E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14:paraId="464BA8FC" w14:textId="77777777" w:rsidR="0059684E" w:rsidRPr="00463905" w:rsidRDefault="0059684E" w:rsidP="0059684E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14:paraId="361A8A42" w14:textId="77777777" w:rsidR="0059684E" w:rsidRPr="00463905" w:rsidRDefault="0059684E" w:rsidP="0059684E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14:paraId="3336E057" w14:textId="77777777" w:rsidR="0059684E" w:rsidRPr="00463905" w:rsidRDefault="0059684E" w:rsidP="0059684E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14:paraId="5B4945B1" w14:textId="77777777" w:rsidR="0059684E" w:rsidRPr="00463905" w:rsidRDefault="0059684E" w:rsidP="0059684E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14:paraId="3F6079D7" w14:textId="77777777" w:rsidR="0059684E" w:rsidRPr="00463905" w:rsidRDefault="0059684E" w:rsidP="0059684E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14:paraId="732EF4BC" w14:textId="77777777" w:rsidR="0059684E" w:rsidRPr="00463905" w:rsidRDefault="0059684E" w:rsidP="0059684E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</w:p>
    <w:p w14:paraId="4401F027" w14:textId="3DE570FF" w:rsidR="00B219E6" w:rsidRPr="00463905" w:rsidRDefault="00B219E6" w:rsidP="009E0906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0EF5CE31" w14:textId="77777777" w:rsidR="008856B7" w:rsidRPr="00463905" w:rsidRDefault="008856B7" w:rsidP="009E0906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53B1C280" w14:textId="77777777" w:rsidR="008856B7" w:rsidRDefault="008856B7" w:rsidP="009E0906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3A8A48A7" w14:textId="77777777" w:rsidR="00280CFF" w:rsidRDefault="00280CFF" w:rsidP="009E0906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5A64DCD0" w14:textId="1FA88A0A" w:rsidR="00280CFF" w:rsidRDefault="00280CFF" w:rsidP="009E0906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  <w:r w:rsidRPr="00463905">
        <w:rPr>
          <w:rFonts w:cs="Arial"/>
          <w:b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1FC45470" wp14:editId="2FE5F35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376800" cy="4014000"/>
            <wp:effectExtent l="0" t="0" r="1905" b="0"/>
            <wp:wrapTopAndBottom/>
            <wp:docPr id="692789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8992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40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352CE" w14:textId="77777777" w:rsidR="00280CFF" w:rsidRDefault="00280CFF" w:rsidP="009E0906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22E88566" w14:textId="77777777" w:rsidR="00280CFF" w:rsidRDefault="00280CFF" w:rsidP="009E0906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6AFC1A7D" w14:textId="77777777" w:rsidR="00280CFF" w:rsidRDefault="00280CFF" w:rsidP="009E0906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182C9CC9" w14:textId="5E0EF5C4" w:rsidR="00280CFF" w:rsidRPr="00463905" w:rsidRDefault="00280CFF" w:rsidP="00280CFF">
      <w:pPr>
        <w:spacing w:line="360" w:lineRule="auto"/>
        <w:rPr>
          <w:rFonts w:cs="Arial"/>
          <w:b/>
          <w:color w:val="000000" w:themeColor="text1"/>
          <w:sz w:val="20"/>
          <w:szCs w:val="20"/>
        </w:rPr>
      </w:pPr>
      <w:r w:rsidRPr="00463905">
        <w:rPr>
          <w:rFonts w:cs="Arial"/>
          <w:b/>
          <w:color w:val="000000" w:themeColor="text1"/>
          <w:sz w:val="20"/>
          <w:szCs w:val="20"/>
        </w:rPr>
        <w:t xml:space="preserve">Supplementary Figure </w:t>
      </w:r>
      <w:r>
        <w:rPr>
          <w:rFonts w:cs="Arial"/>
          <w:b/>
          <w:color w:val="000000" w:themeColor="text1"/>
          <w:sz w:val="20"/>
          <w:szCs w:val="20"/>
        </w:rPr>
        <w:t>5</w:t>
      </w:r>
      <w:r w:rsidRPr="00463905">
        <w:rPr>
          <w:rFonts w:cs="Arial"/>
          <w:b/>
          <w:color w:val="000000" w:themeColor="text1"/>
          <w:sz w:val="20"/>
          <w:szCs w:val="20"/>
        </w:rPr>
        <w:t>. Full western blots used in Fig. 4</w:t>
      </w:r>
    </w:p>
    <w:p w14:paraId="02879115" w14:textId="77777777" w:rsidR="00280CFF" w:rsidRPr="00463905" w:rsidRDefault="00280CFF" w:rsidP="00280CFF">
      <w:pPr>
        <w:spacing w:line="360" w:lineRule="auto"/>
        <w:rPr>
          <w:rFonts w:eastAsia="MS Mincho" w:cs="Arial"/>
          <w:bCs/>
          <w:color w:val="000000" w:themeColor="text1"/>
          <w:sz w:val="20"/>
          <w:szCs w:val="20"/>
        </w:rPr>
      </w:pPr>
      <w:proofErr w:type="gramStart"/>
      <w:r w:rsidRPr="00463905">
        <w:rPr>
          <w:rFonts w:cs="Arial"/>
          <w:b/>
          <w:color w:val="000000" w:themeColor="text1"/>
          <w:sz w:val="20"/>
          <w:szCs w:val="20"/>
        </w:rPr>
        <w:t>A</w:t>
      </w:r>
      <w:proofErr w:type="gramEnd"/>
      <w:r w:rsidRPr="00463905">
        <w:rPr>
          <w:rFonts w:cs="Arial"/>
          <w:color w:val="000000" w:themeColor="text1"/>
          <w:sz w:val="20"/>
          <w:szCs w:val="20"/>
        </w:rPr>
        <w:t xml:space="preserve"> Original western blots for Fig. 4A</w:t>
      </w:r>
    </w:p>
    <w:p w14:paraId="25D57FBD" w14:textId="77777777" w:rsidR="00280CFF" w:rsidRPr="00463905" w:rsidRDefault="00280CFF" w:rsidP="00280CFF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2CFD9AE9" w14:textId="77777777" w:rsidR="00280CFF" w:rsidRDefault="00280CFF" w:rsidP="009E0906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0585F1CA" w14:textId="77777777" w:rsidR="00463905" w:rsidRDefault="00463905" w:rsidP="009E0906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3D1FF4E9" w14:textId="77777777" w:rsidR="008856B7" w:rsidRPr="00463905" w:rsidRDefault="008856B7" w:rsidP="009E0906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35E2D6AA" w14:textId="77777777" w:rsidR="008856B7" w:rsidRPr="00463905" w:rsidRDefault="008856B7" w:rsidP="009E0906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p w14:paraId="19856BBD" w14:textId="77777777" w:rsidR="008856B7" w:rsidRPr="00463905" w:rsidRDefault="008856B7" w:rsidP="009E0906">
      <w:pPr>
        <w:spacing w:line="360" w:lineRule="auto"/>
        <w:rPr>
          <w:rFonts w:cs="Arial"/>
          <w:bCs/>
          <w:color w:val="000000" w:themeColor="text1"/>
          <w:sz w:val="20"/>
          <w:szCs w:val="20"/>
        </w:rPr>
      </w:pPr>
    </w:p>
    <w:sectPr w:rsidR="008856B7" w:rsidRPr="00463905" w:rsidSect="00ED03D3">
      <w:pgSz w:w="12240" w:h="15840" w:code="1"/>
      <w:pgMar w:top="1440" w:right="1797" w:bottom="1440" w:left="17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8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A73"/>
    <w:rsid w:val="00003190"/>
    <w:rsid w:val="0001167E"/>
    <w:rsid w:val="00031419"/>
    <w:rsid w:val="00044912"/>
    <w:rsid w:val="00046122"/>
    <w:rsid w:val="00053520"/>
    <w:rsid w:val="0006358D"/>
    <w:rsid w:val="00065497"/>
    <w:rsid w:val="00065D25"/>
    <w:rsid w:val="00066426"/>
    <w:rsid w:val="00072116"/>
    <w:rsid w:val="00081AC8"/>
    <w:rsid w:val="000D0EBD"/>
    <w:rsid w:val="00112147"/>
    <w:rsid w:val="0013268A"/>
    <w:rsid w:val="00133B32"/>
    <w:rsid w:val="00144E22"/>
    <w:rsid w:val="001478DC"/>
    <w:rsid w:val="001529C3"/>
    <w:rsid w:val="00161E71"/>
    <w:rsid w:val="00162BEB"/>
    <w:rsid w:val="001A0707"/>
    <w:rsid w:val="001B76F5"/>
    <w:rsid w:val="001E4932"/>
    <w:rsid w:val="001E5FA3"/>
    <w:rsid w:val="002070AD"/>
    <w:rsid w:val="002206FF"/>
    <w:rsid w:val="002630D8"/>
    <w:rsid w:val="00265B0F"/>
    <w:rsid w:val="00272A42"/>
    <w:rsid w:val="00280CFF"/>
    <w:rsid w:val="0029076D"/>
    <w:rsid w:val="00297544"/>
    <w:rsid w:val="002A113B"/>
    <w:rsid w:val="002B42F8"/>
    <w:rsid w:val="002B4EBA"/>
    <w:rsid w:val="002B62A3"/>
    <w:rsid w:val="003133B2"/>
    <w:rsid w:val="00314D1B"/>
    <w:rsid w:val="0031631E"/>
    <w:rsid w:val="003224BD"/>
    <w:rsid w:val="003515EC"/>
    <w:rsid w:val="003875C6"/>
    <w:rsid w:val="00390B44"/>
    <w:rsid w:val="003C006B"/>
    <w:rsid w:val="003C07C0"/>
    <w:rsid w:val="003F7609"/>
    <w:rsid w:val="00403ADC"/>
    <w:rsid w:val="004146D2"/>
    <w:rsid w:val="004149AF"/>
    <w:rsid w:val="00423600"/>
    <w:rsid w:val="0043141F"/>
    <w:rsid w:val="00431845"/>
    <w:rsid w:val="00435D07"/>
    <w:rsid w:val="00445E01"/>
    <w:rsid w:val="00446FEA"/>
    <w:rsid w:val="00452274"/>
    <w:rsid w:val="00463905"/>
    <w:rsid w:val="00480E3A"/>
    <w:rsid w:val="0048591C"/>
    <w:rsid w:val="00485B45"/>
    <w:rsid w:val="004875B0"/>
    <w:rsid w:val="004962F1"/>
    <w:rsid w:val="004B33EC"/>
    <w:rsid w:val="004C4083"/>
    <w:rsid w:val="004C6AC6"/>
    <w:rsid w:val="004F5C60"/>
    <w:rsid w:val="00512057"/>
    <w:rsid w:val="0052334C"/>
    <w:rsid w:val="005328EC"/>
    <w:rsid w:val="00556EDA"/>
    <w:rsid w:val="00594FF8"/>
    <w:rsid w:val="00595D13"/>
    <w:rsid w:val="0059684E"/>
    <w:rsid w:val="005A3D36"/>
    <w:rsid w:val="005C2DEC"/>
    <w:rsid w:val="005E6F55"/>
    <w:rsid w:val="005F385E"/>
    <w:rsid w:val="00604F13"/>
    <w:rsid w:val="00611032"/>
    <w:rsid w:val="0062378E"/>
    <w:rsid w:val="0062596B"/>
    <w:rsid w:val="00630D03"/>
    <w:rsid w:val="006316F2"/>
    <w:rsid w:val="006334B7"/>
    <w:rsid w:val="00634864"/>
    <w:rsid w:val="00644199"/>
    <w:rsid w:val="00653FF6"/>
    <w:rsid w:val="006668CD"/>
    <w:rsid w:val="006833ED"/>
    <w:rsid w:val="00693A68"/>
    <w:rsid w:val="006B113A"/>
    <w:rsid w:val="006B12B8"/>
    <w:rsid w:val="006B6BD2"/>
    <w:rsid w:val="006C5A83"/>
    <w:rsid w:val="006E544E"/>
    <w:rsid w:val="006F257F"/>
    <w:rsid w:val="006F5F4B"/>
    <w:rsid w:val="006F73FD"/>
    <w:rsid w:val="00714A67"/>
    <w:rsid w:val="00724028"/>
    <w:rsid w:val="0073566E"/>
    <w:rsid w:val="00755E4F"/>
    <w:rsid w:val="00757091"/>
    <w:rsid w:val="00774F66"/>
    <w:rsid w:val="007949AC"/>
    <w:rsid w:val="007A628E"/>
    <w:rsid w:val="007D5FDB"/>
    <w:rsid w:val="007E1EDD"/>
    <w:rsid w:val="007E31C5"/>
    <w:rsid w:val="0082486F"/>
    <w:rsid w:val="00825B7D"/>
    <w:rsid w:val="008350C4"/>
    <w:rsid w:val="0084606D"/>
    <w:rsid w:val="00864F64"/>
    <w:rsid w:val="00884D6E"/>
    <w:rsid w:val="008856B7"/>
    <w:rsid w:val="008858C4"/>
    <w:rsid w:val="0089084A"/>
    <w:rsid w:val="008961F4"/>
    <w:rsid w:val="008A4C6B"/>
    <w:rsid w:val="008B5494"/>
    <w:rsid w:val="008E0FFE"/>
    <w:rsid w:val="008E484D"/>
    <w:rsid w:val="008E4DAD"/>
    <w:rsid w:val="008F695B"/>
    <w:rsid w:val="00901DEB"/>
    <w:rsid w:val="00902AE0"/>
    <w:rsid w:val="00913D6D"/>
    <w:rsid w:val="00924ABE"/>
    <w:rsid w:val="00940E5D"/>
    <w:rsid w:val="00944159"/>
    <w:rsid w:val="009470F6"/>
    <w:rsid w:val="009558DB"/>
    <w:rsid w:val="009658DC"/>
    <w:rsid w:val="009676E5"/>
    <w:rsid w:val="009817A4"/>
    <w:rsid w:val="0098539A"/>
    <w:rsid w:val="009A3DF2"/>
    <w:rsid w:val="009A578C"/>
    <w:rsid w:val="009B0399"/>
    <w:rsid w:val="009E0906"/>
    <w:rsid w:val="009E5B34"/>
    <w:rsid w:val="009E7722"/>
    <w:rsid w:val="009F2BCF"/>
    <w:rsid w:val="009F5E40"/>
    <w:rsid w:val="00A01BEE"/>
    <w:rsid w:val="00A07841"/>
    <w:rsid w:val="00A24254"/>
    <w:rsid w:val="00A27D8D"/>
    <w:rsid w:val="00A30FEA"/>
    <w:rsid w:val="00A403C2"/>
    <w:rsid w:val="00A424F7"/>
    <w:rsid w:val="00A43F77"/>
    <w:rsid w:val="00A55678"/>
    <w:rsid w:val="00A7071B"/>
    <w:rsid w:val="00A71ACB"/>
    <w:rsid w:val="00A75EB1"/>
    <w:rsid w:val="00AB13AF"/>
    <w:rsid w:val="00AC28A8"/>
    <w:rsid w:val="00AE5A6C"/>
    <w:rsid w:val="00AF0F48"/>
    <w:rsid w:val="00AF53FC"/>
    <w:rsid w:val="00B02F0B"/>
    <w:rsid w:val="00B05507"/>
    <w:rsid w:val="00B219E6"/>
    <w:rsid w:val="00B21C40"/>
    <w:rsid w:val="00B223BD"/>
    <w:rsid w:val="00B478B2"/>
    <w:rsid w:val="00B5147E"/>
    <w:rsid w:val="00B57829"/>
    <w:rsid w:val="00B67A25"/>
    <w:rsid w:val="00B756B6"/>
    <w:rsid w:val="00B80978"/>
    <w:rsid w:val="00BC5D69"/>
    <w:rsid w:val="00BD2A73"/>
    <w:rsid w:val="00C0308C"/>
    <w:rsid w:val="00C0711C"/>
    <w:rsid w:val="00C156CE"/>
    <w:rsid w:val="00C249C5"/>
    <w:rsid w:val="00C278AC"/>
    <w:rsid w:val="00C301D4"/>
    <w:rsid w:val="00C30471"/>
    <w:rsid w:val="00C35B2F"/>
    <w:rsid w:val="00C42669"/>
    <w:rsid w:val="00C81CD4"/>
    <w:rsid w:val="00C83412"/>
    <w:rsid w:val="00C95366"/>
    <w:rsid w:val="00CA1B70"/>
    <w:rsid w:val="00CA226A"/>
    <w:rsid w:val="00CA2FEA"/>
    <w:rsid w:val="00CA5C23"/>
    <w:rsid w:val="00CC6E12"/>
    <w:rsid w:val="00CD15B6"/>
    <w:rsid w:val="00CE433C"/>
    <w:rsid w:val="00CE4892"/>
    <w:rsid w:val="00CF21ED"/>
    <w:rsid w:val="00D0268E"/>
    <w:rsid w:val="00D31771"/>
    <w:rsid w:val="00D40BA4"/>
    <w:rsid w:val="00D424F8"/>
    <w:rsid w:val="00D4530D"/>
    <w:rsid w:val="00D6458B"/>
    <w:rsid w:val="00D6483B"/>
    <w:rsid w:val="00D724C4"/>
    <w:rsid w:val="00D800CE"/>
    <w:rsid w:val="00D902F5"/>
    <w:rsid w:val="00D9392B"/>
    <w:rsid w:val="00DB4747"/>
    <w:rsid w:val="00DB6207"/>
    <w:rsid w:val="00E063D9"/>
    <w:rsid w:val="00E2616D"/>
    <w:rsid w:val="00E43C1F"/>
    <w:rsid w:val="00E60D3A"/>
    <w:rsid w:val="00E66349"/>
    <w:rsid w:val="00E72171"/>
    <w:rsid w:val="00E84C81"/>
    <w:rsid w:val="00E90274"/>
    <w:rsid w:val="00EA3753"/>
    <w:rsid w:val="00EA6AE7"/>
    <w:rsid w:val="00EB58FE"/>
    <w:rsid w:val="00EC3038"/>
    <w:rsid w:val="00ED03D3"/>
    <w:rsid w:val="00ED3FB3"/>
    <w:rsid w:val="00ED55B2"/>
    <w:rsid w:val="00ED64F8"/>
    <w:rsid w:val="00ED6B4A"/>
    <w:rsid w:val="00F01426"/>
    <w:rsid w:val="00F238DF"/>
    <w:rsid w:val="00F302D5"/>
    <w:rsid w:val="00F35E2D"/>
    <w:rsid w:val="00F412A6"/>
    <w:rsid w:val="00F42ADB"/>
    <w:rsid w:val="00F50A06"/>
    <w:rsid w:val="00F61B81"/>
    <w:rsid w:val="00FA2B50"/>
    <w:rsid w:val="00FA4361"/>
    <w:rsid w:val="00FC181C"/>
    <w:rsid w:val="00F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8353E"/>
  <w15:chartTrackingRefBased/>
  <w15:docId w15:val="{B72D1426-BFA8-9848-9C37-0BEFF6088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A73"/>
    <w:rPr>
      <w:rFonts w:ascii="Arial" w:eastAsiaTheme="minorEastAsia" w:hAnsi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5E2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18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daehopark@gist.ac.kr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70590-BBC4-4D41-BA8B-81E1F28BD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275</Words>
  <Characters>1603</Characters>
  <Application>Microsoft Office Word</Application>
  <DocSecurity>0</DocSecurity>
  <Lines>25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15</cp:revision>
  <dcterms:created xsi:type="dcterms:W3CDTF">2025-09-08T04:33:00Z</dcterms:created>
  <dcterms:modified xsi:type="dcterms:W3CDTF">2025-09-08T07:32:00Z</dcterms:modified>
</cp:coreProperties>
</file>