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FEB92" w14:textId="77777777" w:rsidR="00BD52AE" w:rsidRPr="001E28CD" w:rsidRDefault="00BD52AE" w:rsidP="00BD52AE">
      <w:pPr>
        <w:jc w:val="both"/>
        <w:rPr>
          <w:rFonts w:ascii="Arial" w:hAnsi="Arial" w:cs="Arial"/>
          <w:sz w:val="20"/>
          <w:szCs w:val="21"/>
        </w:rPr>
        <w:sectPr w:rsidR="00BD52AE" w:rsidRPr="001E28CD" w:rsidSect="00BD52A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TableGrid"/>
        <w:tblpPr w:leftFromText="180" w:rightFromText="180" w:vertAnchor="page" w:horzAnchor="margin" w:tblpXSpec="center" w:tblpY="2507"/>
        <w:tblW w:w="16165" w:type="dxa"/>
        <w:tblLayout w:type="fixed"/>
        <w:tblLook w:val="04A0" w:firstRow="1" w:lastRow="0" w:firstColumn="1" w:lastColumn="0" w:noHBand="0" w:noVBand="1"/>
      </w:tblPr>
      <w:tblGrid>
        <w:gridCol w:w="1276"/>
        <w:gridCol w:w="396"/>
        <w:gridCol w:w="875"/>
        <w:gridCol w:w="850"/>
        <w:gridCol w:w="851"/>
        <w:gridCol w:w="709"/>
        <w:gridCol w:w="743"/>
        <w:gridCol w:w="51"/>
        <w:gridCol w:w="875"/>
        <w:gridCol w:w="682"/>
        <w:gridCol w:w="759"/>
        <w:gridCol w:w="872"/>
        <w:gridCol w:w="837"/>
        <w:gridCol w:w="1007"/>
        <w:gridCol w:w="1025"/>
        <w:gridCol w:w="682"/>
        <w:gridCol w:w="830"/>
        <w:gridCol w:w="992"/>
        <w:gridCol w:w="854"/>
        <w:gridCol w:w="999"/>
      </w:tblGrid>
      <w:tr w:rsidR="00BD52AE" w:rsidRPr="001E28CD" w14:paraId="671B6748" w14:textId="77777777" w:rsidTr="001A103B">
        <w:tc>
          <w:tcPr>
            <w:tcW w:w="1276" w:type="dxa"/>
          </w:tcPr>
          <w:p w14:paraId="449D1E6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396" w:type="dxa"/>
          </w:tcPr>
          <w:p w14:paraId="5AA316A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875" w:type="dxa"/>
          </w:tcPr>
          <w:p w14:paraId="3DA8CCF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Age</w:t>
            </w:r>
          </w:p>
        </w:tc>
        <w:tc>
          <w:tcPr>
            <w:tcW w:w="850" w:type="dxa"/>
          </w:tcPr>
          <w:p w14:paraId="0FCC512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Gender</w:t>
            </w:r>
          </w:p>
        </w:tc>
        <w:tc>
          <w:tcPr>
            <w:tcW w:w="851" w:type="dxa"/>
          </w:tcPr>
          <w:p w14:paraId="2C52708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HbA1c</w:t>
            </w:r>
          </w:p>
        </w:tc>
        <w:tc>
          <w:tcPr>
            <w:tcW w:w="709" w:type="dxa"/>
          </w:tcPr>
          <w:p w14:paraId="71B3D4B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FPG</w:t>
            </w:r>
          </w:p>
        </w:tc>
        <w:tc>
          <w:tcPr>
            <w:tcW w:w="743" w:type="dxa"/>
          </w:tcPr>
          <w:p w14:paraId="1AF3687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30PPG</w:t>
            </w:r>
          </w:p>
        </w:tc>
        <w:tc>
          <w:tcPr>
            <w:tcW w:w="926" w:type="dxa"/>
            <w:gridSpan w:val="2"/>
          </w:tcPr>
          <w:p w14:paraId="06FC435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120PPG</w:t>
            </w:r>
          </w:p>
        </w:tc>
        <w:tc>
          <w:tcPr>
            <w:tcW w:w="682" w:type="dxa"/>
          </w:tcPr>
          <w:p w14:paraId="16AF9EA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FINS</w:t>
            </w:r>
          </w:p>
        </w:tc>
        <w:tc>
          <w:tcPr>
            <w:tcW w:w="759" w:type="dxa"/>
          </w:tcPr>
          <w:p w14:paraId="6A66E5F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30INS</w:t>
            </w:r>
          </w:p>
        </w:tc>
        <w:tc>
          <w:tcPr>
            <w:tcW w:w="872" w:type="dxa"/>
          </w:tcPr>
          <w:p w14:paraId="0890A7B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120INS</w:t>
            </w:r>
          </w:p>
        </w:tc>
        <w:tc>
          <w:tcPr>
            <w:tcW w:w="837" w:type="dxa"/>
          </w:tcPr>
          <w:p w14:paraId="307E1A4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FPCP</w:t>
            </w:r>
          </w:p>
        </w:tc>
        <w:tc>
          <w:tcPr>
            <w:tcW w:w="1007" w:type="dxa"/>
          </w:tcPr>
          <w:p w14:paraId="70C2DBA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30PPCP</w:t>
            </w:r>
          </w:p>
        </w:tc>
        <w:tc>
          <w:tcPr>
            <w:tcW w:w="1025" w:type="dxa"/>
          </w:tcPr>
          <w:p w14:paraId="7E706E0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120PPCP</w:t>
            </w:r>
          </w:p>
        </w:tc>
        <w:tc>
          <w:tcPr>
            <w:tcW w:w="682" w:type="dxa"/>
          </w:tcPr>
          <w:p w14:paraId="3A3ADC5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GCG</w:t>
            </w:r>
          </w:p>
        </w:tc>
        <w:tc>
          <w:tcPr>
            <w:tcW w:w="830" w:type="dxa"/>
          </w:tcPr>
          <w:p w14:paraId="7F23B39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30GCG</w:t>
            </w:r>
          </w:p>
        </w:tc>
        <w:tc>
          <w:tcPr>
            <w:tcW w:w="992" w:type="dxa"/>
          </w:tcPr>
          <w:p w14:paraId="17ACCA3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120GCG</w:t>
            </w:r>
          </w:p>
        </w:tc>
        <w:tc>
          <w:tcPr>
            <w:tcW w:w="854" w:type="dxa"/>
          </w:tcPr>
          <w:p w14:paraId="5AD5B83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HOMA-IR</w:t>
            </w:r>
          </w:p>
        </w:tc>
        <w:tc>
          <w:tcPr>
            <w:tcW w:w="999" w:type="dxa"/>
          </w:tcPr>
          <w:p w14:paraId="54088D2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HOMA-β</w:t>
            </w:r>
          </w:p>
        </w:tc>
      </w:tr>
      <w:tr w:rsidR="00BD52AE" w:rsidRPr="001E28CD" w14:paraId="49F7C944" w14:textId="77777777" w:rsidTr="001A103B">
        <w:trPr>
          <w:trHeight w:val="351"/>
        </w:trPr>
        <w:tc>
          <w:tcPr>
            <w:tcW w:w="1276" w:type="dxa"/>
            <w:vMerge w:val="restart"/>
          </w:tcPr>
          <w:p w14:paraId="215620C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b-α1MG</w:t>
            </w:r>
          </w:p>
        </w:tc>
        <w:tc>
          <w:tcPr>
            <w:tcW w:w="396" w:type="dxa"/>
          </w:tcPr>
          <w:p w14:paraId="00335FA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875" w:type="dxa"/>
            <w:vMerge w:val="restart"/>
          </w:tcPr>
          <w:p w14:paraId="4DE99E2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850" w:type="dxa"/>
          </w:tcPr>
          <w:p w14:paraId="1665FEA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-0.273</w:t>
            </w:r>
          </w:p>
        </w:tc>
        <w:tc>
          <w:tcPr>
            <w:tcW w:w="851" w:type="dxa"/>
          </w:tcPr>
          <w:p w14:paraId="61E696B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339</w:t>
            </w:r>
          </w:p>
        </w:tc>
        <w:tc>
          <w:tcPr>
            <w:tcW w:w="709" w:type="dxa"/>
          </w:tcPr>
          <w:p w14:paraId="6630F31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0.197</w:t>
            </w:r>
          </w:p>
        </w:tc>
        <w:tc>
          <w:tcPr>
            <w:tcW w:w="1669" w:type="dxa"/>
            <w:gridSpan w:val="3"/>
            <w:vMerge w:val="restart"/>
          </w:tcPr>
          <w:p w14:paraId="7EE9FEC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82" w:type="dxa"/>
          </w:tcPr>
          <w:p w14:paraId="71DF570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239</w:t>
            </w:r>
          </w:p>
        </w:tc>
        <w:tc>
          <w:tcPr>
            <w:tcW w:w="1631" w:type="dxa"/>
            <w:gridSpan w:val="2"/>
            <w:vMerge w:val="restart"/>
          </w:tcPr>
          <w:p w14:paraId="201A9FC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37" w:type="dxa"/>
          </w:tcPr>
          <w:p w14:paraId="387169D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0.3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33</w:t>
            </w:r>
          </w:p>
        </w:tc>
        <w:tc>
          <w:tcPr>
            <w:tcW w:w="2032" w:type="dxa"/>
            <w:gridSpan w:val="2"/>
            <w:vMerge w:val="restart"/>
          </w:tcPr>
          <w:p w14:paraId="71F64C4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82" w:type="dxa"/>
          </w:tcPr>
          <w:p w14:paraId="10D9EEB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0.2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67</w:t>
            </w:r>
          </w:p>
        </w:tc>
        <w:tc>
          <w:tcPr>
            <w:tcW w:w="830" w:type="dxa"/>
          </w:tcPr>
          <w:p w14:paraId="13A83DC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405</w:t>
            </w:r>
          </w:p>
        </w:tc>
        <w:tc>
          <w:tcPr>
            <w:tcW w:w="992" w:type="dxa"/>
          </w:tcPr>
          <w:p w14:paraId="385787F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312</w:t>
            </w:r>
          </w:p>
        </w:tc>
        <w:tc>
          <w:tcPr>
            <w:tcW w:w="854" w:type="dxa"/>
          </w:tcPr>
          <w:p w14:paraId="1108B65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287</w:t>
            </w:r>
          </w:p>
        </w:tc>
        <w:tc>
          <w:tcPr>
            <w:tcW w:w="999" w:type="dxa"/>
          </w:tcPr>
          <w:p w14:paraId="1647579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196</w:t>
            </w:r>
          </w:p>
        </w:tc>
      </w:tr>
      <w:tr w:rsidR="00BD52AE" w:rsidRPr="001E28CD" w14:paraId="6A29FB02" w14:textId="77777777" w:rsidTr="001A103B">
        <w:trPr>
          <w:trHeight w:val="271"/>
        </w:trPr>
        <w:tc>
          <w:tcPr>
            <w:tcW w:w="1276" w:type="dxa"/>
            <w:vMerge/>
          </w:tcPr>
          <w:p w14:paraId="41F1234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396" w:type="dxa"/>
          </w:tcPr>
          <w:p w14:paraId="5AE2172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875" w:type="dxa"/>
            <w:vMerge/>
          </w:tcPr>
          <w:p w14:paraId="2E9F294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850" w:type="dxa"/>
          </w:tcPr>
          <w:p w14:paraId="2AFE86A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4</w:t>
            </w:r>
          </w:p>
        </w:tc>
        <w:tc>
          <w:tcPr>
            <w:tcW w:w="851" w:type="dxa"/>
          </w:tcPr>
          <w:p w14:paraId="01802E3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6"/>
                <w:szCs w:val="18"/>
              </w:rPr>
            </w:pPr>
            <w:r w:rsidRPr="001E28CD">
              <w:rPr>
                <w:rFonts w:ascii="Arial" w:hAnsi="Arial" w:cs="Arial" w:hint="eastAsia"/>
                <w:sz w:val="16"/>
                <w:szCs w:val="18"/>
              </w:rPr>
              <w:t>&lt;</w:t>
            </w:r>
            <w:r w:rsidRPr="001E28CD">
              <w:rPr>
                <w:rFonts w:ascii="Arial" w:hAnsi="Arial" w:cs="Arial"/>
                <w:sz w:val="16"/>
                <w:szCs w:val="18"/>
              </w:rPr>
              <w:t>0.00</w:t>
            </w:r>
            <w:r w:rsidRPr="001E28CD">
              <w:rPr>
                <w:rFonts w:ascii="Arial" w:hAnsi="Arial" w:cs="Arial" w:hint="eastAsia"/>
                <w:sz w:val="16"/>
                <w:szCs w:val="18"/>
              </w:rPr>
              <w:t>01</w:t>
            </w:r>
          </w:p>
        </w:tc>
        <w:tc>
          <w:tcPr>
            <w:tcW w:w="709" w:type="dxa"/>
          </w:tcPr>
          <w:p w14:paraId="2D7A291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0.043</w:t>
            </w:r>
          </w:p>
        </w:tc>
        <w:tc>
          <w:tcPr>
            <w:tcW w:w="1669" w:type="dxa"/>
            <w:gridSpan w:val="3"/>
            <w:vMerge/>
          </w:tcPr>
          <w:p w14:paraId="4286E57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82" w:type="dxa"/>
          </w:tcPr>
          <w:p w14:paraId="4C1D0B1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13</w:t>
            </w:r>
          </w:p>
        </w:tc>
        <w:tc>
          <w:tcPr>
            <w:tcW w:w="1631" w:type="dxa"/>
            <w:gridSpan w:val="2"/>
            <w:vMerge/>
          </w:tcPr>
          <w:p w14:paraId="113F23D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37" w:type="dxa"/>
          </w:tcPr>
          <w:p w14:paraId="3E4F72B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6"/>
                <w:szCs w:val="18"/>
              </w:rPr>
              <w:t>&lt;</w:t>
            </w:r>
            <w:r w:rsidRPr="001E28CD">
              <w:rPr>
                <w:rFonts w:ascii="Arial" w:hAnsi="Arial" w:cs="Arial"/>
                <w:sz w:val="16"/>
                <w:szCs w:val="18"/>
              </w:rPr>
              <w:t>0.00</w:t>
            </w:r>
            <w:r w:rsidRPr="001E28CD">
              <w:rPr>
                <w:rFonts w:ascii="Arial" w:hAnsi="Arial" w:cs="Arial" w:hint="eastAsia"/>
                <w:sz w:val="16"/>
                <w:szCs w:val="18"/>
              </w:rPr>
              <w:t>01</w:t>
            </w:r>
          </w:p>
        </w:tc>
        <w:tc>
          <w:tcPr>
            <w:tcW w:w="2032" w:type="dxa"/>
            <w:gridSpan w:val="2"/>
            <w:vMerge/>
          </w:tcPr>
          <w:p w14:paraId="08F1588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82" w:type="dxa"/>
          </w:tcPr>
          <w:p w14:paraId="2DDE492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05</w:t>
            </w:r>
          </w:p>
        </w:tc>
        <w:tc>
          <w:tcPr>
            <w:tcW w:w="830" w:type="dxa"/>
          </w:tcPr>
          <w:p w14:paraId="43A823C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6"/>
                <w:szCs w:val="18"/>
              </w:rPr>
              <w:t>&lt;0.0001</w:t>
            </w:r>
          </w:p>
        </w:tc>
        <w:tc>
          <w:tcPr>
            <w:tcW w:w="992" w:type="dxa"/>
          </w:tcPr>
          <w:p w14:paraId="2472146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01</w:t>
            </w:r>
          </w:p>
        </w:tc>
        <w:tc>
          <w:tcPr>
            <w:tcW w:w="854" w:type="dxa"/>
          </w:tcPr>
          <w:p w14:paraId="4785EF0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</w:t>
            </w:r>
          </w:p>
        </w:tc>
        <w:tc>
          <w:tcPr>
            <w:tcW w:w="999" w:type="dxa"/>
          </w:tcPr>
          <w:p w14:paraId="783025E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42</w:t>
            </w:r>
          </w:p>
        </w:tc>
      </w:tr>
      <w:tr w:rsidR="00BD52AE" w:rsidRPr="001E28CD" w14:paraId="30F2B67F" w14:textId="77777777" w:rsidTr="001A103B">
        <w:trPr>
          <w:trHeight w:val="376"/>
        </w:trPr>
        <w:tc>
          <w:tcPr>
            <w:tcW w:w="1276" w:type="dxa"/>
            <w:vMerge w:val="restart"/>
          </w:tcPr>
          <w:p w14:paraId="678F66A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b-β2MG</w:t>
            </w:r>
          </w:p>
        </w:tc>
        <w:tc>
          <w:tcPr>
            <w:tcW w:w="396" w:type="dxa"/>
          </w:tcPr>
          <w:p w14:paraId="0361CFD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875" w:type="dxa"/>
            <w:vMerge w:val="restart"/>
          </w:tcPr>
          <w:p w14:paraId="5A7017C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850" w:type="dxa"/>
          </w:tcPr>
          <w:p w14:paraId="194D9DA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-0.3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54</w:t>
            </w:r>
          </w:p>
        </w:tc>
        <w:tc>
          <w:tcPr>
            <w:tcW w:w="851" w:type="dxa"/>
          </w:tcPr>
          <w:p w14:paraId="51A6513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6"/>
                <w:szCs w:val="18"/>
              </w:rPr>
            </w:pPr>
            <w:r w:rsidRPr="001E28CD">
              <w:rPr>
                <w:rFonts w:ascii="Arial" w:hAnsi="Arial" w:cs="Arial"/>
                <w:sz w:val="16"/>
                <w:szCs w:val="18"/>
              </w:rPr>
              <w:t>0.3</w:t>
            </w:r>
            <w:r w:rsidRPr="001E28CD">
              <w:rPr>
                <w:rFonts w:ascii="Arial" w:hAnsi="Arial" w:cs="Arial" w:hint="eastAsia"/>
                <w:sz w:val="16"/>
                <w:szCs w:val="18"/>
              </w:rPr>
              <w:t>32</w:t>
            </w:r>
          </w:p>
        </w:tc>
        <w:tc>
          <w:tcPr>
            <w:tcW w:w="709" w:type="dxa"/>
          </w:tcPr>
          <w:p w14:paraId="74863EE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0.2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70</w:t>
            </w:r>
          </w:p>
        </w:tc>
        <w:tc>
          <w:tcPr>
            <w:tcW w:w="3982" w:type="dxa"/>
            <w:gridSpan w:val="6"/>
            <w:vMerge w:val="restart"/>
          </w:tcPr>
          <w:p w14:paraId="5D28569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37" w:type="dxa"/>
          </w:tcPr>
          <w:p w14:paraId="6F8FF3D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200</w:t>
            </w:r>
          </w:p>
        </w:tc>
        <w:tc>
          <w:tcPr>
            <w:tcW w:w="2032" w:type="dxa"/>
            <w:gridSpan w:val="2"/>
            <w:vMerge w:val="restart"/>
          </w:tcPr>
          <w:p w14:paraId="008A766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82" w:type="dxa"/>
          </w:tcPr>
          <w:p w14:paraId="5AECBAC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0.2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25</w:t>
            </w:r>
          </w:p>
        </w:tc>
        <w:tc>
          <w:tcPr>
            <w:tcW w:w="830" w:type="dxa"/>
          </w:tcPr>
          <w:p w14:paraId="46C59BE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0.2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35</w:t>
            </w:r>
          </w:p>
        </w:tc>
        <w:tc>
          <w:tcPr>
            <w:tcW w:w="2845" w:type="dxa"/>
            <w:gridSpan w:val="3"/>
            <w:vMerge w:val="restart"/>
          </w:tcPr>
          <w:p w14:paraId="25FB337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781E340A" w14:textId="77777777" w:rsidTr="001A103B">
        <w:trPr>
          <w:trHeight w:val="239"/>
        </w:trPr>
        <w:tc>
          <w:tcPr>
            <w:tcW w:w="1276" w:type="dxa"/>
            <w:vMerge/>
          </w:tcPr>
          <w:p w14:paraId="6A50048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396" w:type="dxa"/>
          </w:tcPr>
          <w:p w14:paraId="1ACB439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875" w:type="dxa"/>
            <w:vMerge/>
          </w:tcPr>
          <w:p w14:paraId="02ED557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850" w:type="dxa"/>
          </w:tcPr>
          <w:p w14:paraId="65F5A7D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6"/>
                <w:szCs w:val="18"/>
              </w:rPr>
              <w:t>&lt;</w:t>
            </w:r>
            <w:r w:rsidRPr="001E28CD">
              <w:rPr>
                <w:rFonts w:ascii="Arial" w:hAnsi="Arial" w:cs="Arial"/>
                <w:sz w:val="16"/>
                <w:szCs w:val="18"/>
              </w:rPr>
              <w:t>0.00</w:t>
            </w:r>
            <w:r w:rsidRPr="001E28CD">
              <w:rPr>
                <w:rFonts w:ascii="Arial" w:hAnsi="Arial" w:cs="Arial" w:hint="eastAsia"/>
                <w:sz w:val="16"/>
                <w:szCs w:val="18"/>
              </w:rPr>
              <w:t>01</w:t>
            </w:r>
          </w:p>
        </w:tc>
        <w:tc>
          <w:tcPr>
            <w:tcW w:w="851" w:type="dxa"/>
          </w:tcPr>
          <w:p w14:paraId="1C35315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6"/>
                <w:szCs w:val="18"/>
              </w:rPr>
            </w:pPr>
            <w:r w:rsidRPr="001E28CD">
              <w:rPr>
                <w:rFonts w:ascii="Arial" w:hAnsi="Arial" w:cs="Arial" w:hint="eastAsia"/>
                <w:sz w:val="16"/>
                <w:szCs w:val="18"/>
              </w:rPr>
              <w:t>&lt;</w:t>
            </w:r>
            <w:r w:rsidRPr="001E28CD">
              <w:rPr>
                <w:rFonts w:ascii="Arial" w:hAnsi="Arial" w:cs="Arial"/>
                <w:sz w:val="16"/>
                <w:szCs w:val="18"/>
              </w:rPr>
              <w:t>0.00</w:t>
            </w:r>
            <w:r w:rsidRPr="001E28CD">
              <w:rPr>
                <w:rFonts w:ascii="Arial" w:hAnsi="Arial" w:cs="Arial" w:hint="eastAsia"/>
                <w:sz w:val="16"/>
                <w:szCs w:val="18"/>
              </w:rPr>
              <w:t>0</w:t>
            </w:r>
            <w:r w:rsidRPr="001E28CD">
              <w:rPr>
                <w:rFonts w:ascii="Arial" w:hAnsi="Arial" w:cs="Arial"/>
                <w:sz w:val="16"/>
                <w:szCs w:val="18"/>
              </w:rPr>
              <w:t>1</w:t>
            </w:r>
          </w:p>
        </w:tc>
        <w:tc>
          <w:tcPr>
            <w:tcW w:w="709" w:type="dxa"/>
          </w:tcPr>
          <w:p w14:paraId="3FB18FB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05</w:t>
            </w:r>
          </w:p>
        </w:tc>
        <w:tc>
          <w:tcPr>
            <w:tcW w:w="3982" w:type="dxa"/>
            <w:gridSpan w:val="6"/>
            <w:vMerge/>
          </w:tcPr>
          <w:p w14:paraId="19E4696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37" w:type="dxa"/>
          </w:tcPr>
          <w:p w14:paraId="6AAB83A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38</w:t>
            </w:r>
          </w:p>
        </w:tc>
        <w:tc>
          <w:tcPr>
            <w:tcW w:w="2032" w:type="dxa"/>
            <w:gridSpan w:val="2"/>
            <w:vMerge/>
          </w:tcPr>
          <w:p w14:paraId="50E6A09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82" w:type="dxa"/>
          </w:tcPr>
          <w:p w14:paraId="3AAAC10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0.01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5</w:t>
            </w:r>
          </w:p>
        </w:tc>
        <w:tc>
          <w:tcPr>
            <w:tcW w:w="830" w:type="dxa"/>
          </w:tcPr>
          <w:p w14:paraId="43BC080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19</w:t>
            </w:r>
          </w:p>
        </w:tc>
        <w:tc>
          <w:tcPr>
            <w:tcW w:w="2845" w:type="dxa"/>
            <w:gridSpan w:val="3"/>
            <w:vMerge/>
          </w:tcPr>
          <w:p w14:paraId="1F8CD04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2C333337" w14:textId="77777777" w:rsidTr="001A103B">
        <w:trPr>
          <w:trHeight w:val="346"/>
        </w:trPr>
        <w:tc>
          <w:tcPr>
            <w:tcW w:w="1276" w:type="dxa"/>
            <w:vMerge w:val="restart"/>
            <w:tcBorders>
              <w:bottom w:val="nil"/>
            </w:tcBorders>
          </w:tcPr>
          <w:p w14:paraId="39BF491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b-RBP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14:paraId="7A63A8B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875" w:type="dxa"/>
            <w:tcBorders>
              <w:bottom w:val="single" w:sz="4" w:space="0" w:color="auto"/>
            </w:tcBorders>
          </w:tcPr>
          <w:p w14:paraId="5C4D02A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16C5A5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-0.5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19</w:t>
            </w:r>
          </w:p>
        </w:tc>
        <w:tc>
          <w:tcPr>
            <w:tcW w:w="5542" w:type="dxa"/>
            <w:gridSpan w:val="8"/>
            <w:vMerge w:val="restart"/>
          </w:tcPr>
          <w:p w14:paraId="04D1F3D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37" w:type="dxa"/>
          </w:tcPr>
          <w:p w14:paraId="0583BF0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0.302</w:t>
            </w:r>
          </w:p>
        </w:tc>
        <w:tc>
          <w:tcPr>
            <w:tcW w:w="1007" w:type="dxa"/>
          </w:tcPr>
          <w:p w14:paraId="2A44D73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238</w:t>
            </w:r>
          </w:p>
        </w:tc>
        <w:tc>
          <w:tcPr>
            <w:tcW w:w="1707" w:type="dxa"/>
            <w:gridSpan w:val="2"/>
            <w:vMerge w:val="restart"/>
          </w:tcPr>
          <w:p w14:paraId="2E01717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30" w:type="dxa"/>
          </w:tcPr>
          <w:p w14:paraId="086A87D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0.2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45</w:t>
            </w:r>
          </w:p>
        </w:tc>
        <w:tc>
          <w:tcPr>
            <w:tcW w:w="2845" w:type="dxa"/>
            <w:gridSpan w:val="3"/>
            <w:vMerge w:val="restart"/>
          </w:tcPr>
          <w:p w14:paraId="79EA4A5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5ED108CC" w14:textId="77777777" w:rsidTr="001A103B">
        <w:trPr>
          <w:trHeight w:val="304"/>
        </w:trPr>
        <w:tc>
          <w:tcPr>
            <w:tcW w:w="1276" w:type="dxa"/>
            <w:vMerge/>
            <w:tcBorders>
              <w:top w:val="nil"/>
              <w:bottom w:val="nil"/>
            </w:tcBorders>
          </w:tcPr>
          <w:p w14:paraId="43409AA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396" w:type="dxa"/>
            <w:tcBorders>
              <w:top w:val="single" w:sz="4" w:space="0" w:color="auto"/>
            </w:tcBorders>
          </w:tcPr>
          <w:p w14:paraId="2078B73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875" w:type="dxa"/>
            <w:tcBorders>
              <w:top w:val="single" w:sz="4" w:space="0" w:color="auto"/>
              <w:bottom w:val="nil"/>
            </w:tcBorders>
          </w:tcPr>
          <w:p w14:paraId="52191FE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8E8DA5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6"/>
                <w:szCs w:val="18"/>
              </w:rPr>
            </w:pPr>
            <w:r w:rsidRPr="001E28CD">
              <w:rPr>
                <w:rFonts w:ascii="Arial" w:hAnsi="Arial" w:cs="Arial"/>
                <w:sz w:val="16"/>
                <w:szCs w:val="18"/>
              </w:rPr>
              <w:t>&lt;0.0001</w:t>
            </w:r>
          </w:p>
        </w:tc>
        <w:tc>
          <w:tcPr>
            <w:tcW w:w="5542" w:type="dxa"/>
            <w:gridSpan w:val="8"/>
            <w:vMerge/>
            <w:tcBorders>
              <w:bottom w:val="nil"/>
            </w:tcBorders>
          </w:tcPr>
          <w:p w14:paraId="080D597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37" w:type="dxa"/>
            <w:tcBorders>
              <w:top w:val="nil"/>
            </w:tcBorders>
          </w:tcPr>
          <w:p w14:paraId="032E92A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0.001</w:t>
            </w:r>
          </w:p>
        </w:tc>
        <w:tc>
          <w:tcPr>
            <w:tcW w:w="1007" w:type="dxa"/>
          </w:tcPr>
          <w:p w14:paraId="2CBD221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.</w:t>
            </w:r>
            <w:r w:rsidRPr="001E28CD">
              <w:rPr>
                <w:rFonts w:ascii="Arial" w:hAnsi="Arial" w:cs="Arial"/>
                <w:sz w:val="18"/>
                <w:szCs w:val="20"/>
              </w:rPr>
              <w:t>01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</w:t>
            </w:r>
          </w:p>
        </w:tc>
        <w:tc>
          <w:tcPr>
            <w:tcW w:w="1707" w:type="dxa"/>
            <w:gridSpan w:val="2"/>
            <w:vMerge/>
          </w:tcPr>
          <w:p w14:paraId="6ED22EF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30" w:type="dxa"/>
          </w:tcPr>
          <w:p w14:paraId="105FA8D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11</w:t>
            </w:r>
          </w:p>
        </w:tc>
        <w:tc>
          <w:tcPr>
            <w:tcW w:w="2845" w:type="dxa"/>
            <w:gridSpan w:val="3"/>
            <w:vMerge/>
          </w:tcPr>
          <w:p w14:paraId="40DC4F0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53AD3699" w14:textId="77777777" w:rsidTr="001A103B">
        <w:trPr>
          <w:trHeight w:val="381"/>
        </w:trPr>
        <w:tc>
          <w:tcPr>
            <w:tcW w:w="1276" w:type="dxa"/>
            <w:vMerge w:val="restart"/>
          </w:tcPr>
          <w:p w14:paraId="144B75F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u-α1MG</w:t>
            </w:r>
          </w:p>
        </w:tc>
        <w:tc>
          <w:tcPr>
            <w:tcW w:w="396" w:type="dxa"/>
          </w:tcPr>
          <w:p w14:paraId="2DF9683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875" w:type="dxa"/>
            <w:vMerge w:val="restart"/>
          </w:tcPr>
          <w:p w14:paraId="5420A80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850" w:type="dxa"/>
          </w:tcPr>
          <w:p w14:paraId="03DAF36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-0.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362</w:t>
            </w:r>
          </w:p>
        </w:tc>
        <w:tc>
          <w:tcPr>
            <w:tcW w:w="8411" w:type="dxa"/>
            <w:gridSpan w:val="11"/>
            <w:vMerge w:val="restart"/>
          </w:tcPr>
          <w:p w14:paraId="01B88E9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82" w:type="dxa"/>
          </w:tcPr>
          <w:p w14:paraId="2043C87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289</w:t>
            </w:r>
          </w:p>
        </w:tc>
        <w:tc>
          <w:tcPr>
            <w:tcW w:w="830" w:type="dxa"/>
          </w:tcPr>
          <w:p w14:paraId="636F711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0.2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27</w:t>
            </w:r>
          </w:p>
        </w:tc>
        <w:tc>
          <w:tcPr>
            <w:tcW w:w="992" w:type="dxa"/>
          </w:tcPr>
          <w:p w14:paraId="4552CF6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0.22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7</w:t>
            </w:r>
          </w:p>
        </w:tc>
        <w:tc>
          <w:tcPr>
            <w:tcW w:w="1853" w:type="dxa"/>
            <w:gridSpan w:val="2"/>
            <w:vMerge w:val="restart"/>
          </w:tcPr>
          <w:p w14:paraId="14EC98C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5C28E88E" w14:textId="77777777" w:rsidTr="001A103B">
        <w:trPr>
          <w:trHeight w:val="275"/>
        </w:trPr>
        <w:tc>
          <w:tcPr>
            <w:tcW w:w="1276" w:type="dxa"/>
            <w:vMerge/>
          </w:tcPr>
          <w:p w14:paraId="3714698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396" w:type="dxa"/>
          </w:tcPr>
          <w:p w14:paraId="2521CAC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875" w:type="dxa"/>
            <w:vMerge/>
          </w:tcPr>
          <w:p w14:paraId="1C6DAAA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850" w:type="dxa"/>
          </w:tcPr>
          <w:p w14:paraId="3638D1D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6"/>
                <w:szCs w:val="18"/>
              </w:rPr>
              <w:t>&lt;</w:t>
            </w:r>
            <w:r w:rsidRPr="001E28CD">
              <w:rPr>
                <w:rFonts w:ascii="Arial" w:hAnsi="Arial" w:cs="Arial"/>
                <w:sz w:val="16"/>
                <w:szCs w:val="18"/>
              </w:rPr>
              <w:t>0.00</w:t>
            </w:r>
            <w:r w:rsidRPr="001E28CD">
              <w:rPr>
                <w:rFonts w:ascii="Arial" w:hAnsi="Arial" w:cs="Arial" w:hint="eastAsia"/>
                <w:sz w:val="16"/>
                <w:szCs w:val="18"/>
              </w:rPr>
              <w:t>0</w:t>
            </w:r>
            <w:r w:rsidRPr="001E28CD">
              <w:rPr>
                <w:rFonts w:ascii="Arial" w:hAnsi="Arial" w:cs="Arial"/>
                <w:sz w:val="16"/>
                <w:szCs w:val="18"/>
              </w:rPr>
              <w:t>1</w:t>
            </w:r>
          </w:p>
        </w:tc>
        <w:tc>
          <w:tcPr>
            <w:tcW w:w="8411" w:type="dxa"/>
            <w:gridSpan w:val="11"/>
            <w:vMerge/>
          </w:tcPr>
          <w:p w14:paraId="3CD7D52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82" w:type="dxa"/>
          </w:tcPr>
          <w:p w14:paraId="3F1989D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</w:t>
            </w:r>
          </w:p>
        </w:tc>
        <w:tc>
          <w:tcPr>
            <w:tcW w:w="830" w:type="dxa"/>
          </w:tcPr>
          <w:p w14:paraId="51C9F84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21</w:t>
            </w:r>
          </w:p>
        </w:tc>
        <w:tc>
          <w:tcPr>
            <w:tcW w:w="992" w:type="dxa"/>
          </w:tcPr>
          <w:p w14:paraId="4C46FA0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21</w:t>
            </w:r>
          </w:p>
        </w:tc>
        <w:tc>
          <w:tcPr>
            <w:tcW w:w="1853" w:type="dxa"/>
            <w:gridSpan w:val="2"/>
            <w:vMerge/>
          </w:tcPr>
          <w:p w14:paraId="59F30C3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5586F754" w14:textId="77777777" w:rsidTr="001A103B">
        <w:trPr>
          <w:trHeight w:val="237"/>
        </w:trPr>
        <w:tc>
          <w:tcPr>
            <w:tcW w:w="1276" w:type="dxa"/>
            <w:vMerge w:val="restart"/>
          </w:tcPr>
          <w:p w14:paraId="286E877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u-</w:t>
            </w: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β2MG</w:t>
            </w:r>
          </w:p>
        </w:tc>
        <w:tc>
          <w:tcPr>
            <w:tcW w:w="396" w:type="dxa"/>
          </w:tcPr>
          <w:p w14:paraId="334FF86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2576" w:type="dxa"/>
            <w:gridSpan w:val="3"/>
            <w:vMerge w:val="restart"/>
          </w:tcPr>
          <w:p w14:paraId="1DF9AA9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09" w:type="dxa"/>
          </w:tcPr>
          <w:p w14:paraId="0E13140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0.2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35</w:t>
            </w:r>
          </w:p>
        </w:tc>
        <w:tc>
          <w:tcPr>
            <w:tcW w:w="1669" w:type="dxa"/>
            <w:gridSpan w:val="3"/>
            <w:vMerge w:val="restart"/>
          </w:tcPr>
          <w:p w14:paraId="0CF496A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82" w:type="dxa"/>
          </w:tcPr>
          <w:p w14:paraId="1E44686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313</w:t>
            </w:r>
          </w:p>
        </w:tc>
        <w:tc>
          <w:tcPr>
            <w:tcW w:w="4500" w:type="dxa"/>
            <w:gridSpan w:val="5"/>
            <w:vMerge w:val="restart"/>
          </w:tcPr>
          <w:p w14:paraId="4165E1D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82" w:type="dxa"/>
          </w:tcPr>
          <w:p w14:paraId="7C95548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0.2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18</w:t>
            </w:r>
          </w:p>
        </w:tc>
        <w:tc>
          <w:tcPr>
            <w:tcW w:w="1822" w:type="dxa"/>
            <w:gridSpan w:val="2"/>
            <w:vMerge w:val="restart"/>
          </w:tcPr>
          <w:p w14:paraId="07D7FEE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4" w:type="dxa"/>
          </w:tcPr>
          <w:p w14:paraId="045AD18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259</w:t>
            </w:r>
          </w:p>
        </w:tc>
        <w:tc>
          <w:tcPr>
            <w:tcW w:w="999" w:type="dxa"/>
          </w:tcPr>
          <w:p w14:paraId="2B256B0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0.210</w:t>
            </w:r>
          </w:p>
        </w:tc>
      </w:tr>
      <w:tr w:rsidR="00BD52AE" w:rsidRPr="001E28CD" w14:paraId="575A7318" w14:textId="77777777" w:rsidTr="001A103B">
        <w:trPr>
          <w:trHeight w:val="351"/>
        </w:trPr>
        <w:tc>
          <w:tcPr>
            <w:tcW w:w="1276" w:type="dxa"/>
            <w:vMerge/>
          </w:tcPr>
          <w:p w14:paraId="35CB35E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396" w:type="dxa"/>
          </w:tcPr>
          <w:p w14:paraId="4FE0617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2576" w:type="dxa"/>
            <w:gridSpan w:val="3"/>
            <w:vMerge/>
          </w:tcPr>
          <w:p w14:paraId="6E0918E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09" w:type="dxa"/>
          </w:tcPr>
          <w:p w14:paraId="6E0D58F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37</w:t>
            </w:r>
          </w:p>
        </w:tc>
        <w:tc>
          <w:tcPr>
            <w:tcW w:w="1669" w:type="dxa"/>
            <w:gridSpan w:val="3"/>
            <w:vMerge/>
          </w:tcPr>
          <w:p w14:paraId="111AF01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82" w:type="dxa"/>
          </w:tcPr>
          <w:p w14:paraId="5179A60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04</w:t>
            </w:r>
          </w:p>
        </w:tc>
        <w:tc>
          <w:tcPr>
            <w:tcW w:w="4500" w:type="dxa"/>
            <w:gridSpan w:val="5"/>
            <w:vMerge/>
          </w:tcPr>
          <w:p w14:paraId="42E253A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82" w:type="dxa"/>
          </w:tcPr>
          <w:p w14:paraId="7FB0C91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26</w:t>
            </w:r>
          </w:p>
        </w:tc>
        <w:tc>
          <w:tcPr>
            <w:tcW w:w="1822" w:type="dxa"/>
            <w:gridSpan w:val="2"/>
            <w:vMerge/>
          </w:tcPr>
          <w:p w14:paraId="3C2089B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4" w:type="dxa"/>
          </w:tcPr>
          <w:p w14:paraId="4750419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8</w:t>
            </w:r>
          </w:p>
        </w:tc>
        <w:tc>
          <w:tcPr>
            <w:tcW w:w="999" w:type="dxa"/>
          </w:tcPr>
          <w:p w14:paraId="6CF03CD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0.032</w:t>
            </w:r>
          </w:p>
        </w:tc>
      </w:tr>
      <w:tr w:rsidR="00BD52AE" w:rsidRPr="001E28CD" w14:paraId="0474A033" w14:textId="77777777" w:rsidTr="001A103B">
        <w:trPr>
          <w:trHeight w:val="276"/>
        </w:trPr>
        <w:tc>
          <w:tcPr>
            <w:tcW w:w="1276" w:type="dxa"/>
            <w:vMerge w:val="restart"/>
          </w:tcPr>
          <w:p w14:paraId="43FE571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u-NAG</w:t>
            </w:r>
          </w:p>
        </w:tc>
        <w:tc>
          <w:tcPr>
            <w:tcW w:w="396" w:type="dxa"/>
          </w:tcPr>
          <w:p w14:paraId="0F5F81A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2576" w:type="dxa"/>
            <w:gridSpan w:val="3"/>
            <w:vMerge w:val="restart"/>
          </w:tcPr>
          <w:p w14:paraId="5DFE4A1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09" w:type="dxa"/>
          </w:tcPr>
          <w:p w14:paraId="7F6C834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0.223</w:t>
            </w:r>
          </w:p>
        </w:tc>
        <w:tc>
          <w:tcPr>
            <w:tcW w:w="794" w:type="dxa"/>
            <w:gridSpan w:val="2"/>
            <w:vMerge w:val="restart"/>
          </w:tcPr>
          <w:p w14:paraId="00F54CD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75" w:type="dxa"/>
          </w:tcPr>
          <w:p w14:paraId="5D913B9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0.215</w:t>
            </w:r>
          </w:p>
        </w:tc>
        <w:tc>
          <w:tcPr>
            <w:tcW w:w="9539" w:type="dxa"/>
            <w:gridSpan w:val="11"/>
            <w:vMerge w:val="restart"/>
          </w:tcPr>
          <w:p w14:paraId="27A873F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3541F829" w14:textId="77777777" w:rsidTr="001A103B">
        <w:trPr>
          <w:trHeight w:val="379"/>
        </w:trPr>
        <w:tc>
          <w:tcPr>
            <w:tcW w:w="1276" w:type="dxa"/>
            <w:vMerge/>
          </w:tcPr>
          <w:p w14:paraId="0932681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396" w:type="dxa"/>
          </w:tcPr>
          <w:p w14:paraId="6DD12B7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2576" w:type="dxa"/>
            <w:gridSpan w:val="3"/>
            <w:vMerge/>
          </w:tcPr>
          <w:p w14:paraId="0C7CD1D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09" w:type="dxa"/>
          </w:tcPr>
          <w:p w14:paraId="2B8AF0B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0.024</w:t>
            </w:r>
          </w:p>
        </w:tc>
        <w:tc>
          <w:tcPr>
            <w:tcW w:w="794" w:type="dxa"/>
            <w:gridSpan w:val="2"/>
            <w:vMerge/>
          </w:tcPr>
          <w:p w14:paraId="0C41342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75" w:type="dxa"/>
          </w:tcPr>
          <w:p w14:paraId="3C7ACBA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0.029</w:t>
            </w:r>
          </w:p>
        </w:tc>
        <w:tc>
          <w:tcPr>
            <w:tcW w:w="9539" w:type="dxa"/>
            <w:gridSpan w:val="11"/>
            <w:vMerge/>
          </w:tcPr>
          <w:p w14:paraId="4DE3BFC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72C0BD08" w14:textId="77777777" w:rsidTr="001A103B">
        <w:trPr>
          <w:trHeight w:val="268"/>
        </w:trPr>
        <w:tc>
          <w:tcPr>
            <w:tcW w:w="1276" w:type="dxa"/>
            <w:vMerge w:val="restart"/>
          </w:tcPr>
          <w:p w14:paraId="3EDA0AD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u-RBP</w:t>
            </w:r>
          </w:p>
        </w:tc>
        <w:tc>
          <w:tcPr>
            <w:tcW w:w="396" w:type="dxa"/>
          </w:tcPr>
          <w:p w14:paraId="4DDDF08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14493" w:type="dxa"/>
            <w:gridSpan w:val="18"/>
            <w:vMerge w:val="restart"/>
          </w:tcPr>
          <w:p w14:paraId="56616DD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2A1BA835" w14:textId="77777777" w:rsidTr="001A103B">
        <w:trPr>
          <w:trHeight w:val="230"/>
        </w:trPr>
        <w:tc>
          <w:tcPr>
            <w:tcW w:w="1276" w:type="dxa"/>
            <w:vMerge/>
          </w:tcPr>
          <w:p w14:paraId="6720BE8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396" w:type="dxa"/>
          </w:tcPr>
          <w:p w14:paraId="6E3982E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14493" w:type="dxa"/>
            <w:gridSpan w:val="18"/>
            <w:vMerge/>
          </w:tcPr>
          <w:p w14:paraId="2F60A80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14:paraId="0210B68D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  <w:r w:rsidRPr="001E28CD">
        <w:rPr>
          <w:rFonts w:ascii="Arial" w:hAnsi="Arial" w:cs="Arial"/>
          <w:b/>
          <w:bCs/>
        </w:rPr>
        <w:t xml:space="preserve">Table.1 The correlational relationships between tubular injury markers and the parameters associated with the OGTT test in youth patients. </w:t>
      </w:r>
    </w:p>
    <w:p w14:paraId="5637E2AA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  <w:r w:rsidRPr="001E28CD">
        <w:rPr>
          <w:rFonts w:ascii="Arial" w:hAnsi="Arial" w:cs="Arial"/>
          <w:b/>
          <w:bCs/>
        </w:rPr>
        <w:t xml:space="preserve">Note: FPG: fasting plasma glucose; PPG: postprandial plasma glucose; INS: insulin; FPCP: fasting plasma C-peptide; GCG: glucagon; HOMA: homeostatic models of assessment; </w:t>
      </w:r>
      <w:r w:rsidRPr="001E28CD">
        <w:rPr>
          <w:rFonts w:ascii="Arial" w:hAnsi="Arial" w:cs="Arial" w:hint="eastAsia"/>
          <w:b/>
          <w:bCs/>
        </w:rPr>
        <w:t>b-</w:t>
      </w:r>
      <w:r w:rsidRPr="001E28CD">
        <w:rPr>
          <w:rFonts w:ascii="Arial" w:hAnsi="Arial" w:cs="Arial"/>
          <w:b/>
          <w:bCs/>
        </w:rPr>
        <w:t>α1MG</w:t>
      </w:r>
      <w:r w:rsidRPr="001E28CD">
        <w:rPr>
          <w:rFonts w:ascii="Arial" w:hAnsi="Arial" w:cs="Arial"/>
          <w:b/>
          <w:bCs/>
        </w:rPr>
        <w:t>：</w:t>
      </w:r>
      <w:r w:rsidRPr="001E28CD">
        <w:rPr>
          <w:rFonts w:ascii="Arial" w:hAnsi="Arial" w:cs="Arial" w:hint="eastAsia"/>
          <w:b/>
          <w:bCs/>
        </w:rPr>
        <w:t xml:space="preserve">blood </w:t>
      </w:r>
      <w:r w:rsidRPr="001E28CD">
        <w:rPr>
          <w:rFonts w:ascii="Arial" w:hAnsi="Arial" w:cs="Arial"/>
          <w:b/>
          <w:bCs/>
        </w:rPr>
        <w:t xml:space="preserve">α1 microglobin; </w:t>
      </w:r>
      <w:r w:rsidRPr="001E28CD">
        <w:rPr>
          <w:rFonts w:ascii="Arial" w:hAnsi="Arial" w:cs="Arial" w:hint="eastAsia"/>
          <w:b/>
          <w:bCs/>
        </w:rPr>
        <w:t>b-</w:t>
      </w:r>
      <w:r w:rsidRPr="001E28CD">
        <w:rPr>
          <w:rFonts w:ascii="Arial" w:hAnsi="Arial" w:cs="Arial"/>
          <w:b/>
          <w:bCs/>
        </w:rPr>
        <w:t xml:space="preserve">β2MG: </w:t>
      </w:r>
      <w:r w:rsidRPr="001E28CD">
        <w:rPr>
          <w:rFonts w:ascii="Arial" w:hAnsi="Arial" w:cs="Arial" w:hint="eastAsia"/>
          <w:b/>
          <w:bCs/>
        </w:rPr>
        <w:t xml:space="preserve">blood </w:t>
      </w:r>
      <w:r w:rsidRPr="001E28CD">
        <w:rPr>
          <w:rFonts w:ascii="Arial" w:hAnsi="Arial" w:cs="Arial"/>
          <w:b/>
          <w:bCs/>
        </w:rPr>
        <w:t>β2 microglobin</w:t>
      </w:r>
      <w:r w:rsidRPr="001E28CD">
        <w:rPr>
          <w:rFonts w:ascii="Arial" w:hAnsi="Arial" w:cs="Arial"/>
          <w:b/>
          <w:bCs/>
        </w:rPr>
        <w:t>；</w:t>
      </w:r>
      <w:r w:rsidRPr="001E28CD">
        <w:rPr>
          <w:rFonts w:ascii="Arial" w:hAnsi="Arial" w:cs="Arial" w:hint="eastAsia"/>
          <w:b/>
          <w:bCs/>
        </w:rPr>
        <w:t>b-</w:t>
      </w:r>
      <w:r w:rsidRPr="001E28CD">
        <w:rPr>
          <w:rFonts w:ascii="Arial" w:hAnsi="Arial" w:cs="Arial"/>
          <w:b/>
          <w:bCs/>
        </w:rPr>
        <w:t>RBP</w:t>
      </w:r>
      <w:r w:rsidRPr="001E28CD">
        <w:rPr>
          <w:rFonts w:ascii="Arial" w:hAnsi="Arial" w:cs="Arial"/>
          <w:b/>
          <w:bCs/>
        </w:rPr>
        <w:t>：</w:t>
      </w:r>
      <w:r w:rsidRPr="001E28CD">
        <w:rPr>
          <w:rFonts w:ascii="Arial" w:hAnsi="Arial" w:cs="Arial" w:hint="eastAsia"/>
          <w:b/>
          <w:bCs/>
        </w:rPr>
        <w:t xml:space="preserve">blood </w:t>
      </w:r>
      <w:r w:rsidRPr="001E28CD">
        <w:rPr>
          <w:rFonts w:ascii="Arial" w:hAnsi="Arial" w:cs="Arial"/>
          <w:b/>
          <w:bCs/>
        </w:rPr>
        <w:t xml:space="preserve">retinol-binding protein; </w:t>
      </w:r>
      <w:r w:rsidRPr="001E28CD">
        <w:rPr>
          <w:rFonts w:ascii="Arial" w:hAnsi="Arial" w:cs="Arial" w:hint="eastAsia"/>
          <w:b/>
          <w:bCs/>
        </w:rPr>
        <w:t>u-</w:t>
      </w:r>
      <w:r w:rsidRPr="001E28CD">
        <w:rPr>
          <w:rFonts w:ascii="Arial" w:hAnsi="Arial" w:cs="Arial"/>
          <w:b/>
          <w:bCs/>
        </w:rPr>
        <w:t>α1MG</w:t>
      </w:r>
      <w:r w:rsidRPr="001E28CD">
        <w:rPr>
          <w:rFonts w:ascii="Arial" w:hAnsi="Arial" w:cs="Arial"/>
          <w:b/>
          <w:bCs/>
        </w:rPr>
        <w:t>：</w:t>
      </w:r>
      <w:r w:rsidRPr="001E28CD">
        <w:rPr>
          <w:rFonts w:ascii="Arial" w:hAnsi="Arial" w:cs="Arial" w:hint="eastAsia"/>
          <w:b/>
          <w:bCs/>
        </w:rPr>
        <w:t xml:space="preserve">urinary </w:t>
      </w:r>
      <w:r w:rsidRPr="001E28CD">
        <w:rPr>
          <w:rFonts w:ascii="Arial" w:hAnsi="Arial" w:cs="Arial"/>
          <w:b/>
          <w:bCs/>
        </w:rPr>
        <w:t xml:space="preserve">α1 microglobin; </w:t>
      </w:r>
      <w:r w:rsidRPr="001E28CD">
        <w:rPr>
          <w:rFonts w:ascii="Arial" w:hAnsi="Arial" w:cs="Arial" w:hint="eastAsia"/>
          <w:b/>
          <w:bCs/>
        </w:rPr>
        <w:t>u-</w:t>
      </w:r>
      <w:r w:rsidRPr="001E28CD">
        <w:rPr>
          <w:rFonts w:ascii="Arial" w:hAnsi="Arial" w:cs="Arial"/>
          <w:b/>
          <w:bCs/>
        </w:rPr>
        <w:t xml:space="preserve">β2MG: </w:t>
      </w:r>
      <w:r w:rsidRPr="001E28CD">
        <w:rPr>
          <w:rFonts w:ascii="Arial" w:hAnsi="Arial" w:cs="Arial" w:hint="eastAsia"/>
          <w:b/>
          <w:bCs/>
        </w:rPr>
        <w:t xml:space="preserve">urinary </w:t>
      </w:r>
      <w:r w:rsidRPr="001E28CD">
        <w:rPr>
          <w:rFonts w:ascii="Arial" w:hAnsi="Arial" w:cs="Arial"/>
          <w:b/>
          <w:bCs/>
        </w:rPr>
        <w:t>β2 microglobin</w:t>
      </w:r>
      <w:r w:rsidRPr="001E28CD">
        <w:rPr>
          <w:rFonts w:ascii="Arial" w:hAnsi="Arial" w:cs="Arial"/>
          <w:b/>
          <w:bCs/>
        </w:rPr>
        <w:t>；</w:t>
      </w:r>
      <w:r w:rsidRPr="001E28CD">
        <w:rPr>
          <w:rFonts w:ascii="Arial" w:hAnsi="Arial" w:cs="Arial" w:hint="eastAsia"/>
          <w:b/>
          <w:bCs/>
        </w:rPr>
        <w:t>u-</w:t>
      </w:r>
      <w:r w:rsidRPr="001E28CD">
        <w:rPr>
          <w:rFonts w:ascii="Arial" w:hAnsi="Arial" w:cs="Arial"/>
          <w:b/>
          <w:bCs/>
        </w:rPr>
        <w:t>RBP</w:t>
      </w:r>
      <w:r w:rsidRPr="001E28CD">
        <w:rPr>
          <w:rFonts w:ascii="Arial" w:hAnsi="Arial" w:cs="Arial"/>
          <w:b/>
          <w:bCs/>
        </w:rPr>
        <w:t>：</w:t>
      </w:r>
      <w:r w:rsidRPr="001E28CD">
        <w:rPr>
          <w:rFonts w:ascii="Arial" w:hAnsi="Arial" w:cs="Arial" w:hint="eastAsia"/>
          <w:b/>
          <w:bCs/>
        </w:rPr>
        <w:t xml:space="preserve">urinary </w:t>
      </w:r>
      <w:r w:rsidRPr="001E28CD">
        <w:rPr>
          <w:rFonts w:ascii="Arial" w:hAnsi="Arial" w:cs="Arial"/>
          <w:b/>
          <w:bCs/>
        </w:rPr>
        <w:t>retinol-binding protein;</w:t>
      </w:r>
      <w:r w:rsidRPr="001E28CD">
        <w:rPr>
          <w:rFonts w:ascii="Arial" w:hAnsi="Arial" w:cs="Arial" w:hint="eastAsia"/>
          <w:b/>
          <w:bCs/>
        </w:rPr>
        <w:t xml:space="preserve"> </w:t>
      </w:r>
      <w:r w:rsidRPr="001E28CD">
        <w:rPr>
          <w:rFonts w:ascii="Arial" w:hAnsi="Arial" w:cs="Arial"/>
          <w:b/>
          <w:bCs/>
        </w:rPr>
        <w:t>NAG: N-acetyl-β-D-glucosaminidase</w:t>
      </w:r>
    </w:p>
    <w:p w14:paraId="38FF6A61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</w:p>
    <w:p w14:paraId="39A0D4D2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</w:p>
    <w:tbl>
      <w:tblPr>
        <w:tblStyle w:val="TableGrid"/>
        <w:tblpPr w:leftFromText="180" w:rightFromText="180" w:vertAnchor="page" w:horzAnchor="margin" w:tblpXSpec="center" w:tblpY="2817"/>
        <w:tblW w:w="15446" w:type="dxa"/>
        <w:tblLayout w:type="fixed"/>
        <w:tblLook w:val="04A0" w:firstRow="1" w:lastRow="0" w:firstColumn="1" w:lastColumn="0" w:noHBand="0" w:noVBand="1"/>
      </w:tblPr>
      <w:tblGrid>
        <w:gridCol w:w="988"/>
        <w:gridCol w:w="425"/>
        <w:gridCol w:w="850"/>
        <w:gridCol w:w="851"/>
        <w:gridCol w:w="850"/>
        <w:gridCol w:w="709"/>
        <w:gridCol w:w="709"/>
        <w:gridCol w:w="709"/>
        <w:gridCol w:w="850"/>
        <w:gridCol w:w="851"/>
        <w:gridCol w:w="850"/>
        <w:gridCol w:w="851"/>
        <w:gridCol w:w="708"/>
        <w:gridCol w:w="851"/>
        <w:gridCol w:w="709"/>
        <w:gridCol w:w="850"/>
        <w:gridCol w:w="851"/>
        <w:gridCol w:w="992"/>
        <w:gridCol w:w="992"/>
      </w:tblGrid>
      <w:tr w:rsidR="00BD52AE" w:rsidRPr="001E28CD" w14:paraId="780A1D49" w14:textId="77777777" w:rsidTr="001A103B">
        <w:tc>
          <w:tcPr>
            <w:tcW w:w="988" w:type="dxa"/>
          </w:tcPr>
          <w:p w14:paraId="6A113E0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425" w:type="dxa"/>
          </w:tcPr>
          <w:p w14:paraId="32846B4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850" w:type="dxa"/>
          </w:tcPr>
          <w:p w14:paraId="1D1558F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Age</w:t>
            </w:r>
          </w:p>
        </w:tc>
        <w:tc>
          <w:tcPr>
            <w:tcW w:w="851" w:type="dxa"/>
          </w:tcPr>
          <w:p w14:paraId="5703D0F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Gender</w:t>
            </w:r>
          </w:p>
        </w:tc>
        <w:tc>
          <w:tcPr>
            <w:tcW w:w="850" w:type="dxa"/>
          </w:tcPr>
          <w:p w14:paraId="487401D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HbA1c</w:t>
            </w:r>
          </w:p>
        </w:tc>
        <w:tc>
          <w:tcPr>
            <w:tcW w:w="709" w:type="dxa"/>
          </w:tcPr>
          <w:p w14:paraId="2576C5A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FPG</w:t>
            </w:r>
          </w:p>
        </w:tc>
        <w:tc>
          <w:tcPr>
            <w:tcW w:w="709" w:type="dxa"/>
          </w:tcPr>
          <w:p w14:paraId="588A8FB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30PPG</w:t>
            </w:r>
          </w:p>
        </w:tc>
        <w:tc>
          <w:tcPr>
            <w:tcW w:w="709" w:type="dxa"/>
          </w:tcPr>
          <w:p w14:paraId="56B8EBD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120PPG</w:t>
            </w:r>
          </w:p>
        </w:tc>
        <w:tc>
          <w:tcPr>
            <w:tcW w:w="850" w:type="dxa"/>
          </w:tcPr>
          <w:p w14:paraId="0F3DBC4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FINS</w:t>
            </w:r>
          </w:p>
        </w:tc>
        <w:tc>
          <w:tcPr>
            <w:tcW w:w="851" w:type="dxa"/>
          </w:tcPr>
          <w:p w14:paraId="4E6CC9B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30INS</w:t>
            </w:r>
          </w:p>
        </w:tc>
        <w:tc>
          <w:tcPr>
            <w:tcW w:w="850" w:type="dxa"/>
          </w:tcPr>
          <w:p w14:paraId="3E82FD6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120INS</w:t>
            </w:r>
          </w:p>
        </w:tc>
        <w:tc>
          <w:tcPr>
            <w:tcW w:w="851" w:type="dxa"/>
          </w:tcPr>
          <w:p w14:paraId="423FE0F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FPCP</w:t>
            </w:r>
          </w:p>
        </w:tc>
        <w:tc>
          <w:tcPr>
            <w:tcW w:w="708" w:type="dxa"/>
          </w:tcPr>
          <w:p w14:paraId="27A60BF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30PPCP</w:t>
            </w:r>
          </w:p>
        </w:tc>
        <w:tc>
          <w:tcPr>
            <w:tcW w:w="851" w:type="dxa"/>
          </w:tcPr>
          <w:p w14:paraId="2825F15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120PPCP</w:t>
            </w:r>
          </w:p>
        </w:tc>
        <w:tc>
          <w:tcPr>
            <w:tcW w:w="709" w:type="dxa"/>
          </w:tcPr>
          <w:p w14:paraId="52A7DAE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GCG</w:t>
            </w:r>
          </w:p>
        </w:tc>
        <w:tc>
          <w:tcPr>
            <w:tcW w:w="850" w:type="dxa"/>
          </w:tcPr>
          <w:p w14:paraId="0C85193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30GCG</w:t>
            </w:r>
          </w:p>
        </w:tc>
        <w:tc>
          <w:tcPr>
            <w:tcW w:w="851" w:type="dxa"/>
          </w:tcPr>
          <w:p w14:paraId="6925629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120GCG</w:t>
            </w:r>
          </w:p>
        </w:tc>
        <w:tc>
          <w:tcPr>
            <w:tcW w:w="992" w:type="dxa"/>
          </w:tcPr>
          <w:p w14:paraId="5A45291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HOMA-IR</w:t>
            </w:r>
          </w:p>
        </w:tc>
        <w:tc>
          <w:tcPr>
            <w:tcW w:w="992" w:type="dxa"/>
          </w:tcPr>
          <w:p w14:paraId="2A46C54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HOMA-β</w:t>
            </w:r>
          </w:p>
        </w:tc>
      </w:tr>
      <w:tr w:rsidR="00BD52AE" w:rsidRPr="001E28CD" w14:paraId="310DE3C9" w14:textId="77777777" w:rsidTr="001A103B">
        <w:trPr>
          <w:trHeight w:val="355"/>
        </w:trPr>
        <w:tc>
          <w:tcPr>
            <w:tcW w:w="988" w:type="dxa"/>
            <w:vMerge w:val="restart"/>
          </w:tcPr>
          <w:p w14:paraId="37126F1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b-α1MG</w:t>
            </w:r>
          </w:p>
        </w:tc>
        <w:tc>
          <w:tcPr>
            <w:tcW w:w="425" w:type="dxa"/>
          </w:tcPr>
          <w:p w14:paraId="593C525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850" w:type="dxa"/>
          </w:tcPr>
          <w:p w14:paraId="7A2ED78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0.218</w:t>
            </w:r>
          </w:p>
        </w:tc>
        <w:tc>
          <w:tcPr>
            <w:tcW w:w="851" w:type="dxa"/>
            <w:vMerge w:val="restart"/>
          </w:tcPr>
          <w:p w14:paraId="720F114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4717F79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0.2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47</w:t>
            </w:r>
          </w:p>
        </w:tc>
        <w:tc>
          <w:tcPr>
            <w:tcW w:w="4678" w:type="dxa"/>
            <w:gridSpan w:val="6"/>
            <w:vMerge w:val="restart"/>
          </w:tcPr>
          <w:p w14:paraId="7D831BD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3119" w:type="dxa"/>
            <w:gridSpan w:val="4"/>
            <w:vMerge w:val="restart"/>
          </w:tcPr>
          <w:p w14:paraId="29D1320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5979CFE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0.177</w:t>
            </w:r>
          </w:p>
        </w:tc>
        <w:tc>
          <w:tcPr>
            <w:tcW w:w="851" w:type="dxa"/>
          </w:tcPr>
          <w:p w14:paraId="312986B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0.194</w:t>
            </w:r>
          </w:p>
        </w:tc>
        <w:tc>
          <w:tcPr>
            <w:tcW w:w="1984" w:type="dxa"/>
            <w:gridSpan w:val="2"/>
            <w:vMerge w:val="restart"/>
          </w:tcPr>
          <w:p w14:paraId="2122045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64907896" w14:textId="77777777" w:rsidTr="001A103B">
        <w:trPr>
          <w:trHeight w:val="402"/>
        </w:trPr>
        <w:tc>
          <w:tcPr>
            <w:tcW w:w="988" w:type="dxa"/>
            <w:vMerge/>
          </w:tcPr>
          <w:p w14:paraId="7CE86FD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425" w:type="dxa"/>
          </w:tcPr>
          <w:p w14:paraId="7C181C9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850" w:type="dxa"/>
          </w:tcPr>
          <w:p w14:paraId="440DCCC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0.014</w:t>
            </w:r>
          </w:p>
        </w:tc>
        <w:tc>
          <w:tcPr>
            <w:tcW w:w="851" w:type="dxa"/>
            <w:vMerge/>
          </w:tcPr>
          <w:p w14:paraId="60750AB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0528D8F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47</w:t>
            </w:r>
          </w:p>
        </w:tc>
        <w:tc>
          <w:tcPr>
            <w:tcW w:w="4678" w:type="dxa"/>
            <w:gridSpan w:val="6"/>
            <w:vMerge/>
          </w:tcPr>
          <w:p w14:paraId="0B181DF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3119" w:type="dxa"/>
            <w:gridSpan w:val="4"/>
            <w:vMerge/>
          </w:tcPr>
          <w:p w14:paraId="3742B3A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14F39BA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0.047</w:t>
            </w:r>
          </w:p>
        </w:tc>
        <w:tc>
          <w:tcPr>
            <w:tcW w:w="851" w:type="dxa"/>
          </w:tcPr>
          <w:p w14:paraId="60A680F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0.030</w:t>
            </w:r>
          </w:p>
        </w:tc>
        <w:tc>
          <w:tcPr>
            <w:tcW w:w="1984" w:type="dxa"/>
            <w:gridSpan w:val="2"/>
            <w:vMerge/>
          </w:tcPr>
          <w:p w14:paraId="6EAFAD1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229FD7BF" w14:textId="77777777" w:rsidTr="001A103B">
        <w:trPr>
          <w:trHeight w:val="396"/>
        </w:trPr>
        <w:tc>
          <w:tcPr>
            <w:tcW w:w="988" w:type="dxa"/>
            <w:vMerge w:val="restart"/>
          </w:tcPr>
          <w:p w14:paraId="156F10E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b-β2MG</w:t>
            </w:r>
          </w:p>
        </w:tc>
        <w:tc>
          <w:tcPr>
            <w:tcW w:w="425" w:type="dxa"/>
          </w:tcPr>
          <w:p w14:paraId="60E80B7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850" w:type="dxa"/>
          </w:tcPr>
          <w:p w14:paraId="410BB74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0.450</w:t>
            </w:r>
          </w:p>
        </w:tc>
        <w:tc>
          <w:tcPr>
            <w:tcW w:w="6379" w:type="dxa"/>
            <w:gridSpan w:val="8"/>
            <w:vMerge w:val="restart"/>
          </w:tcPr>
          <w:p w14:paraId="7982243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820" w:type="dxa"/>
            <w:gridSpan w:val="6"/>
            <w:vMerge w:val="restart"/>
          </w:tcPr>
          <w:p w14:paraId="10B3FF2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992" w:type="dxa"/>
          </w:tcPr>
          <w:p w14:paraId="6450B61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-0.229</w:t>
            </w:r>
          </w:p>
        </w:tc>
        <w:tc>
          <w:tcPr>
            <w:tcW w:w="992" w:type="dxa"/>
            <w:vMerge w:val="restart"/>
          </w:tcPr>
          <w:p w14:paraId="076757C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1D69A6C5" w14:textId="77777777" w:rsidTr="001A103B">
        <w:trPr>
          <w:trHeight w:val="308"/>
        </w:trPr>
        <w:tc>
          <w:tcPr>
            <w:tcW w:w="988" w:type="dxa"/>
            <w:vMerge/>
          </w:tcPr>
          <w:p w14:paraId="69247B6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425" w:type="dxa"/>
          </w:tcPr>
          <w:p w14:paraId="379FD18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850" w:type="dxa"/>
          </w:tcPr>
          <w:p w14:paraId="0936D69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1E28CD">
              <w:rPr>
                <w:rFonts w:ascii="Arial" w:hAnsi="Arial" w:cs="Arial" w:hint="eastAsia"/>
                <w:sz w:val="15"/>
                <w:szCs w:val="15"/>
              </w:rPr>
              <w:t>&lt;0.0001</w:t>
            </w:r>
          </w:p>
        </w:tc>
        <w:tc>
          <w:tcPr>
            <w:tcW w:w="6379" w:type="dxa"/>
            <w:gridSpan w:val="8"/>
            <w:vMerge/>
          </w:tcPr>
          <w:p w14:paraId="17D3BD9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820" w:type="dxa"/>
            <w:gridSpan w:val="6"/>
            <w:vMerge/>
          </w:tcPr>
          <w:p w14:paraId="311E30E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992" w:type="dxa"/>
          </w:tcPr>
          <w:p w14:paraId="6E4744A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0.010</w:t>
            </w:r>
          </w:p>
        </w:tc>
        <w:tc>
          <w:tcPr>
            <w:tcW w:w="992" w:type="dxa"/>
            <w:vMerge/>
          </w:tcPr>
          <w:p w14:paraId="3F222EC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3C86955E" w14:textId="77777777" w:rsidTr="001A103B">
        <w:trPr>
          <w:trHeight w:val="413"/>
        </w:trPr>
        <w:tc>
          <w:tcPr>
            <w:tcW w:w="988" w:type="dxa"/>
            <w:vMerge w:val="restart"/>
          </w:tcPr>
          <w:p w14:paraId="792F8D8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b-RBP</w:t>
            </w:r>
          </w:p>
        </w:tc>
        <w:tc>
          <w:tcPr>
            <w:tcW w:w="425" w:type="dxa"/>
          </w:tcPr>
          <w:p w14:paraId="3056976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850" w:type="dxa"/>
            <w:vMerge w:val="restart"/>
          </w:tcPr>
          <w:p w14:paraId="04FBB01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1" w:type="dxa"/>
          </w:tcPr>
          <w:p w14:paraId="469E985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-0.246</w:t>
            </w:r>
          </w:p>
        </w:tc>
        <w:tc>
          <w:tcPr>
            <w:tcW w:w="5528" w:type="dxa"/>
            <w:gridSpan w:val="7"/>
            <w:vMerge w:val="restart"/>
          </w:tcPr>
          <w:p w14:paraId="4D4696A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1" w:type="dxa"/>
          </w:tcPr>
          <w:p w14:paraId="280F1B4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270</w:t>
            </w:r>
          </w:p>
        </w:tc>
        <w:tc>
          <w:tcPr>
            <w:tcW w:w="708" w:type="dxa"/>
          </w:tcPr>
          <w:p w14:paraId="66954D2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232</w:t>
            </w:r>
          </w:p>
        </w:tc>
        <w:tc>
          <w:tcPr>
            <w:tcW w:w="851" w:type="dxa"/>
          </w:tcPr>
          <w:p w14:paraId="08BCAD8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0.196</w:t>
            </w:r>
          </w:p>
        </w:tc>
        <w:tc>
          <w:tcPr>
            <w:tcW w:w="709" w:type="dxa"/>
            <w:vMerge w:val="restart"/>
          </w:tcPr>
          <w:p w14:paraId="4959D2E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15FCF75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0.189</w:t>
            </w:r>
          </w:p>
        </w:tc>
        <w:tc>
          <w:tcPr>
            <w:tcW w:w="851" w:type="dxa"/>
          </w:tcPr>
          <w:p w14:paraId="24A944A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0.225</w:t>
            </w:r>
          </w:p>
        </w:tc>
        <w:tc>
          <w:tcPr>
            <w:tcW w:w="1984" w:type="dxa"/>
            <w:gridSpan w:val="2"/>
            <w:vMerge w:val="restart"/>
          </w:tcPr>
          <w:p w14:paraId="0CBCA80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38207CE1" w14:textId="77777777" w:rsidTr="001A103B">
        <w:trPr>
          <w:trHeight w:val="263"/>
        </w:trPr>
        <w:tc>
          <w:tcPr>
            <w:tcW w:w="988" w:type="dxa"/>
            <w:vMerge/>
          </w:tcPr>
          <w:p w14:paraId="121D10E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425" w:type="dxa"/>
          </w:tcPr>
          <w:p w14:paraId="001EABB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850" w:type="dxa"/>
            <w:vMerge/>
          </w:tcPr>
          <w:p w14:paraId="33AE42A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1" w:type="dxa"/>
          </w:tcPr>
          <w:p w14:paraId="3F3EE85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0.006</w:t>
            </w:r>
          </w:p>
        </w:tc>
        <w:tc>
          <w:tcPr>
            <w:tcW w:w="5528" w:type="dxa"/>
            <w:gridSpan w:val="7"/>
            <w:vMerge/>
          </w:tcPr>
          <w:p w14:paraId="6B642F4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1" w:type="dxa"/>
          </w:tcPr>
          <w:p w14:paraId="7D761F7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03</w:t>
            </w:r>
          </w:p>
        </w:tc>
        <w:tc>
          <w:tcPr>
            <w:tcW w:w="708" w:type="dxa"/>
          </w:tcPr>
          <w:p w14:paraId="37A2EBE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13</w:t>
            </w:r>
          </w:p>
        </w:tc>
        <w:tc>
          <w:tcPr>
            <w:tcW w:w="851" w:type="dxa"/>
          </w:tcPr>
          <w:p w14:paraId="003FFF1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0.028</w:t>
            </w:r>
          </w:p>
        </w:tc>
        <w:tc>
          <w:tcPr>
            <w:tcW w:w="709" w:type="dxa"/>
            <w:vMerge/>
          </w:tcPr>
          <w:p w14:paraId="322AD65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306DF3D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0.034</w:t>
            </w:r>
          </w:p>
        </w:tc>
        <w:tc>
          <w:tcPr>
            <w:tcW w:w="851" w:type="dxa"/>
          </w:tcPr>
          <w:p w14:paraId="0531643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0.011</w:t>
            </w:r>
          </w:p>
        </w:tc>
        <w:tc>
          <w:tcPr>
            <w:tcW w:w="1984" w:type="dxa"/>
            <w:gridSpan w:val="2"/>
            <w:vMerge/>
          </w:tcPr>
          <w:p w14:paraId="52DE604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409A15C1" w14:textId="77777777" w:rsidTr="001A103B">
        <w:trPr>
          <w:trHeight w:val="410"/>
        </w:trPr>
        <w:tc>
          <w:tcPr>
            <w:tcW w:w="988" w:type="dxa"/>
            <w:vMerge w:val="restart"/>
          </w:tcPr>
          <w:p w14:paraId="51638B9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u-α1MG</w:t>
            </w:r>
          </w:p>
        </w:tc>
        <w:tc>
          <w:tcPr>
            <w:tcW w:w="425" w:type="dxa"/>
          </w:tcPr>
          <w:p w14:paraId="72EF277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850" w:type="dxa"/>
          </w:tcPr>
          <w:p w14:paraId="5BCA445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0.236</w:t>
            </w:r>
          </w:p>
        </w:tc>
        <w:tc>
          <w:tcPr>
            <w:tcW w:w="851" w:type="dxa"/>
          </w:tcPr>
          <w:p w14:paraId="79ABBEE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-0.197</w:t>
            </w:r>
          </w:p>
        </w:tc>
        <w:tc>
          <w:tcPr>
            <w:tcW w:w="1559" w:type="dxa"/>
            <w:gridSpan w:val="2"/>
            <w:vMerge w:val="restart"/>
          </w:tcPr>
          <w:p w14:paraId="4CC777D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09" w:type="dxa"/>
          </w:tcPr>
          <w:p w14:paraId="1B4D375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195</w:t>
            </w:r>
          </w:p>
        </w:tc>
        <w:tc>
          <w:tcPr>
            <w:tcW w:w="709" w:type="dxa"/>
            <w:vMerge w:val="restart"/>
          </w:tcPr>
          <w:p w14:paraId="7C51D6D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6AAB805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-0.360</w:t>
            </w:r>
          </w:p>
        </w:tc>
        <w:tc>
          <w:tcPr>
            <w:tcW w:w="851" w:type="dxa"/>
            <w:vMerge w:val="restart"/>
          </w:tcPr>
          <w:p w14:paraId="5068920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56B613D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-0.250</w:t>
            </w:r>
          </w:p>
        </w:tc>
        <w:tc>
          <w:tcPr>
            <w:tcW w:w="4820" w:type="dxa"/>
            <w:gridSpan w:val="6"/>
            <w:vMerge w:val="restart"/>
          </w:tcPr>
          <w:p w14:paraId="22250DE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992" w:type="dxa"/>
          </w:tcPr>
          <w:p w14:paraId="02924F9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-0.250</w:t>
            </w:r>
          </w:p>
        </w:tc>
        <w:tc>
          <w:tcPr>
            <w:tcW w:w="992" w:type="dxa"/>
          </w:tcPr>
          <w:p w14:paraId="420478C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-0.231</w:t>
            </w:r>
          </w:p>
        </w:tc>
      </w:tr>
      <w:tr w:rsidR="00BD52AE" w:rsidRPr="001E28CD" w14:paraId="4D4C528E" w14:textId="77777777" w:rsidTr="001A103B">
        <w:trPr>
          <w:trHeight w:val="418"/>
        </w:trPr>
        <w:tc>
          <w:tcPr>
            <w:tcW w:w="988" w:type="dxa"/>
            <w:vMerge/>
          </w:tcPr>
          <w:p w14:paraId="7241651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425" w:type="dxa"/>
          </w:tcPr>
          <w:p w14:paraId="51CF938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850" w:type="dxa"/>
          </w:tcPr>
          <w:p w14:paraId="235C2F4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0.014</w:t>
            </w:r>
          </w:p>
        </w:tc>
        <w:tc>
          <w:tcPr>
            <w:tcW w:w="851" w:type="dxa"/>
          </w:tcPr>
          <w:p w14:paraId="228DE92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0.041</w:t>
            </w:r>
          </w:p>
        </w:tc>
        <w:tc>
          <w:tcPr>
            <w:tcW w:w="1559" w:type="dxa"/>
            <w:gridSpan w:val="2"/>
            <w:vMerge/>
          </w:tcPr>
          <w:p w14:paraId="3936E99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09" w:type="dxa"/>
          </w:tcPr>
          <w:p w14:paraId="0AAB3C7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49</w:t>
            </w:r>
          </w:p>
        </w:tc>
        <w:tc>
          <w:tcPr>
            <w:tcW w:w="709" w:type="dxa"/>
            <w:vMerge/>
          </w:tcPr>
          <w:p w14:paraId="663A699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69F14B4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6"/>
                <w:szCs w:val="18"/>
              </w:rPr>
              <w:t>&lt;0.0001</w:t>
            </w:r>
          </w:p>
        </w:tc>
        <w:tc>
          <w:tcPr>
            <w:tcW w:w="851" w:type="dxa"/>
            <w:vMerge/>
          </w:tcPr>
          <w:p w14:paraId="68E0B31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0F432ED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0.016</w:t>
            </w:r>
          </w:p>
        </w:tc>
        <w:tc>
          <w:tcPr>
            <w:tcW w:w="4820" w:type="dxa"/>
            <w:gridSpan w:val="6"/>
            <w:vMerge/>
          </w:tcPr>
          <w:p w14:paraId="1F69559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992" w:type="dxa"/>
          </w:tcPr>
          <w:p w14:paraId="27042C2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0.009</w:t>
            </w:r>
          </w:p>
        </w:tc>
        <w:tc>
          <w:tcPr>
            <w:tcW w:w="992" w:type="dxa"/>
          </w:tcPr>
          <w:p w14:paraId="661EF93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0.016</w:t>
            </w:r>
          </w:p>
        </w:tc>
      </w:tr>
      <w:tr w:rsidR="00BD52AE" w:rsidRPr="001E28CD" w14:paraId="1C4DEA2E" w14:textId="77777777" w:rsidTr="001A103B">
        <w:trPr>
          <w:trHeight w:val="237"/>
        </w:trPr>
        <w:tc>
          <w:tcPr>
            <w:tcW w:w="988" w:type="dxa"/>
            <w:vMerge w:val="restart"/>
          </w:tcPr>
          <w:p w14:paraId="0407F0A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u-β2MG</w:t>
            </w:r>
          </w:p>
        </w:tc>
        <w:tc>
          <w:tcPr>
            <w:tcW w:w="425" w:type="dxa"/>
          </w:tcPr>
          <w:p w14:paraId="3FA8BD3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3260" w:type="dxa"/>
            <w:gridSpan w:val="4"/>
            <w:vMerge w:val="restart"/>
          </w:tcPr>
          <w:p w14:paraId="476FD2C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09" w:type="dxa"/>
          </w:tcPr>
          <w:p w14:paraId="27F6EAE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0.299</w:t>
            </w:r>
          </w:p>
        </w:tc>
        <w:tc>
          <w:tcPr>
            <w:tcW w:w="709" w:type="dxa"/>
            <w:vMerge w:val="restart"/>
          </w:tcPr>
          <w:p w14:paraId="469F418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66A1405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-0.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322</w:t>
            </w:r>
          </w:p>
        </w:tc>
        <w:tc>
          <w:tcPr>
            <w:tcW w:w="6521" w:type="dxa"/>
            <w:gridSpan w:val="8"/>
            <w:vMerge w:val="restart"/>
          </w:tcPr>
          <w:p w14:paraId="532F20B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992" w:type="dxa"/>
          </w:tcPr>
          <w:p w14:paraId="520668F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-0.237</w:t>
            </w:r>
          </w:p>
        </w:tc>
        <w:tc>
          <w:tcPr>
            <w:tcW w:w="992" w:type="dxa"/>
            <w:vMerge w:val="restart"/>
          </w:tcPr>
          <w:p w14:paraId="5AF5A1D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4AED26AD" w14:textId="77777777" w:rsidTr="001A103B">
        <w:trPr>
          <w:trHeight w:val="341"/>
        </w:trPr>
        <w:tc>
          <w:tcPr>
            <w:tcW w:w="988" w:type="dxa"/>
            <w:vMerge/>
          </w:tcPr>
          <w:p w14:paraId="741DA7F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425" w:type="dxa"/>
          </w:tcPr>
          <w:p w14:paraId="30C1DD5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3260" w:type="dxa"/>
            <w:gridSpan w:val="4"/>
            <w:vMerge/>
          </w:tcPr>
          <w:p w14:paraId="1854289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09" w:type="dxa"/>
          </w:tcPr>
          <w:p w14:paraId="6FA6239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0.037</w:t>
            </w:r>
          </w:p>
        </w:tc>
        <w:tc>
          <w:tcPr>
            <w:tcW w:w="709" w:type="dxa"/>
            <w:vMerge/>
          </w:tcPr>
          <w:p w14:paraId="53B01F9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26B7AAB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13</w:t>
            </w:r>
          </w:p>
        </w:tc>
        <w:tc>
          <w:tcPr>
            <w:tcW w:w="6521" w:type="dxa"/>
            <w:gridSpan w:val="8"/>
            <w:vMerge/>
          </w:tcPr>
          <w:p w14:paraId="6F1CC1F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992" w:type="dxa"/>
          </w:tcPr>
          <w:p w14:paraId="3D49DCE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0.013</w:t>
            </w:r>
          </w:p>
        </w:tc>
        <w:tc>
          <w:tcPr>
            <w:tcW w:w="992" w:type="dxa"/>
            <w:vMerge/>
          </w:tcPr>
          <w:p w14:paraId="55AC37F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BD52AE" w:rsidRPr="001E28CD" w14:paraId="64929C21" w14:textId="77777777" w:rsidTr="001A103B">
        <w:trPr>
          <w:trHeight w:val="276"/>
        </w:trPr>
        <w:tc>
          <w:tcPr>
            <w:tcW w:w="988" w:type="dxa"/>
            <w:vMerge w:val="restart"/>
          </w:tcPr>
          <w:p w14:paraId="06F18A0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u-NAG</w:t>
            </w:r>
          </w:p>
        </w:tc>
        <w:tc>
          <w:tcPr>
            <w:tcW w:w="425" w:type="dxa"/>
          </w:tcPr>
          <w:p w14:paraId="7B49C7F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3260" w:type="dxa"/>
            <w:gridSpan w:val="4"/>
            <w:vMerge w:val="restart"/>
          </w:tcPr>
          <w:p w14:paraId="58897E96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09" w:type="dxa"/>
          </w:tcPr>
          <w:p w14:paraId="2DCA265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0.289</w:t>
            </w:r>
          </w:p>
        </w:tc>
        <w:tc>
          <w:tcPr>
            <w:tcW w:w="709" w:type="dxa"/>
          </w:tcPr>
          <w:p w14:paraId="3F2CEBD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0.260</w:t>
            </w:r>
          </w:p>
        </w:tc>
        <w:tc>
          <w:tcPr>
            <w:tcW w:w="8363" w:type="dxa"/>
            <w:gridSpan w:val="10"/>
            <w:vMerge w:val="restart"/>
          </w:tcPr>
          <w:p w14:paraId="3961291E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992" w:type="dxa"/>
          </w:tcPr>
          <w:p w14:paraId="5F7347B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-0.210</w:t>
            </w:r>
          </w:p>
        </w:tc>
      </w:tr>
      <w:tr w:rsidR="00BD52AE" w:rsidRPr="001E28CD" w14:paraId="3DA8C0F9" w14:textId="77777777" w:rsidTr="001A103B">
        <w:trPr>
          <w:trHeight w:val="379"/>
        </w:trPr>
        <w:tc>
          <w:tcPr>
            <w:tcW w:w="988" w:type="dxa"/>
            <w:vMerge/>
          </w:tcPr>
          <w:p w14:paraId="677C92B9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425" w:type="dxa"/>
          </w:tcPr>
          <w:p w14:paraId="3115C34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3260" w:type="dxa"/>
            <w:gridSpan w:val="4"/>
            <w:vMerge/>
          </w:tcPr>
          <w:p w14:paraId="2AF0A51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09" w:type="dxa"/>
          </w:tcPr>
          <w:p w14:paraId="6CF9AB8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0.003</w:t>
            </w:r>
          </w:p>
        </w:tc>
        <w:tc>
          <w:tcPr>
            <w:tcW w:w="709" w:type="dxa"/>
          </w:tcPr>
          <w:p w14:paraId="4136743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0.007</w:t>
            </w:r>
          </w:p>
        </w:tc>
        <w:tc>
          <w:tcPr>
            <w:tcW w:w="8363" w:type="dxa"/>
            <w:gridSpan w:val="10"/>
            <w:vMerge/>
          </w:tcPr>
          <w:p w14:paraId="611667D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992" w:type="dxa"/>
          </w:tcPr>
          <w:p w14:paraId="339A332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0.029</w:t>
            </w:r>
          </w:p>
        </w:tc>
      </w:tr>
      <w:tr w:rsidR="00BD52AE" w:rsidRPr="001E28CD" w14:paraId="69D1C3F7" w14:textId="77777777" w:rsidTr="001A103B">
        <w:trPr>
          <w:trHeight w:val="413"/>
        </w:trPr>
        <w:tc>
          <w:tcPr>
            <w:tcW w:w="988" w:type="dxa"/>
            <w:vMerge w:val="restart"/>
          </w:tcPr>
          <w:p w14:paraId="0DFFE295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u-RBP</w:t>
            </w:r>
          </w:p>
        </w:tc>
        <w:tc>
          <w:tcPr>
            <w:tcW w:w="425" w:type="dxa"/>
          </w:tcPr>
          <w:p w14:paraId="2CA4249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r</w:t>
            </w:r>
          </w:p>
        </w:tc>
        <w:tc>
          <w:tcPr>
            <w:tcW w:w="3260" w:type="dxa"/>
            <w:gridSpan w:val="4"/>
            <w:vMerge w:val="restart"/>
          </w:tcPr>
          <w:p w14:paraId="301D03CF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09" w:type="dxa"/>
          </w:tcPr>
          <w:p w14:paraId="6427EA3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195</w:t>
            </w:r>
          </w:p>
        </w:tc>
        <w:tc>
          <w:tcPr>
            <w:tcW w:w="709" w:type="dxa"/>
            <w:vMerge w:val="restart"/>
          </w:tcPr>
          <w:p w14:paraId="6A5083B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2DDAC20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-0.290</w:t>
            </w:r>
          </w:p>
        </w:tc>
        <w:tc>
          <w:tcPr>
            <w:tcW w:w="851" w:type="dxa"/>
            <w:vMerge w:val="restart"/>
          </w:tcPr>
          <w:p w14:paraId="3C5159C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17ED4690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-0.237</w:t>
            </w:r>
          </w:p>
        </w:tc>
        <w:tc>
          <w:tcPr>
            <w:tcW w:w="1559" w:type="dxa"/>
            <w:gridSpan w:val="2"/>
            <w:vMerge w:val="restart"/>
          </w:tcPr>
          <w:p w14:paraId="04B8C90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1" w:type="dxa"/>
          </w:tcPr>
          <w:p w14:paraId="400596D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-0.235</w:t>
            </w:r>
          </w:p>
        </w:tc>
        <w:tc>
          <w:tcPr>
            <w:tcW w:w="2410" w:type="dxa"/>
            <w:gridSpan w:val="3"/>
            <w:vMerge w:val="restart"/>
          </w:tcPr>
          <w:p w14:paraId="3177B86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992" w:type="dxa"/>
          </w:tcPr>
          <w:p w14:paraId="58E91CA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-0.210</w:t>
            </w:r>
          </w:p>
        </w:tc>
        <w:tc>
          <w:tcPr>
            <w:tcW w:w="992" w:type="dxa"/>
          </w:tcPr>
          <w:p w14:paraId="01FD347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-0.282</w:t>
            </w:r>
          </w:p>
        </w:tc>
      </w:tr>
      <w:tr w:rsidR="00BD52AE" w:rsidRPr="001E28CD" w14:paraId="398EC3D9" w14:textId="77777777" w:rsidTr="001A103B">
        <w:trPr>
          <w:trHeight w:val="420"/>
        </w:trPr>
        <w:tc>
          <w:tcPr>
            <w:tcW w:w="988" w:type="dxa"/>
            <w:vMerge/>
          </w:tcPr>
          <w:p w14:paraId="2F57D0AC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425" w:type="dxa"/>
          </w:tcPr>
          <w:p w14:paraId="56ED1D37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p</w:t>
            </w:r>
          </w:p>
        </w:tc>
        <w:tc>
          <w:tcPr>
            <w:tcW w:w="3260" w:type="dxa"/>
            <w:gridSpan w:val="4"/>
            <w:vMerge/>
          </w:tcPr>
          <w:p w14:paraId="6186B2C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09" w:type="dxa"/>
          </w:tcPr>
          <w:p w14:paraId="07864AE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48</w:t>
            </w:r>
          </w:p>
        </w:tc>
        <w:tc>
          <w:tcPr>
            <w:tcW w:w="709" w:type="dxa"/>
            <w:vMerge/>
          </w:tcPr>
          <w:p w14:paraId="45F5218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6813A05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0.005</w:t>
            </w:r>
          </w:p>
        </w:tc>
        <w:tc>
          <w:tcPr>
            <w:tcW w:w="851" w:type="dxa"/>
            <w:vMerge/>
          </w:tcPr>
          <w:p w14:paraId="53FC00B4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0" w:type="dxa"/>
          </w:tcPr>
          <w:p w14:paraId="05B3C8F8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0.022</w:t>
            </w:r>
          </w:p>
        </w:tc>
        <w:tc>
          <w:tcPr>
            <w:tcW w:w="1559" w:type="dxa"/>
            <w:gridSpan w:val="2"/>
            <w:vMerge/>
          </w:tcPr>
          <w:p w14:paraId="5D3181D2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51" w:type="dxa"/>
          </w:tcPr>
          <w:p w14:paraId="4F4E4A2D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0.015</w:t>
            </w:r>
          </w:p>
        </w:tc>
        <w:tc>
          <w:tcPr>
            <w:tcW w:w="2410" w:type="dxa"/>
            <w:gridSpan w:val="3"/>
            <w:vMerge/>
          </w:tcPr>
          <w:p w14:paraId="098087FA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992" w:type="dxa"/>
          </w:tcPr>
          <w:p w14:paraId="22ED3D5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0.029</w:t>
            </w:r>
          </w:p>
        </w:tc>
        <w:tc>
          <w:tcPr>
            <w:tcW w:w="992" w:type="dxa"/>
          </w:tcPr>
          <w:p w14:paraId="02560873" w14:textId="77777777" w:rsidR="00BD52AE" w:rsidRPr="001E28CD" w:rsidRDefault="00BD52AE" w:rsidP="001A103B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0.003</w:t>
            </w:r>
          </w:p>
        </w:tc>
      </w:tr>
    </w:tbl>
    <w:p w14:paraId="34FC2BC9" w14:textId="77777777" w:rsidR="00BD52AE" w:rsidRPr="001E28CD" w:rsidRDefault="00BD52AE" w:rsidP="00BD52AE">
      <w:pPr>
        <w:jc w:val="both"/>
        <w:rPr>
          <w:rFonts w:ascii="Arial" w:hAnsi="Arial" w:cs="Arial"/>
          <w:sz w:val="22"/>
          <w:szCs w:val="22"/>
        </w:rPr>
      </w:pPr>
      <w:r w:rsidRPr="001E28CD">
        <w:rPr>
          <w:rFonts w:ascii="Arial" w:hAnsi="Arial" w:cs="Arial"/>
          <w:b/>
          <w:bCs/>
          <w:sz w:val="22"/>
          <w:szCs w:val="22"/>
        </w:rPr>
        <w:t>Table.2 The correlational relationships between tubular injury markers and the parameters associated with the OGTT test in aged diabetic patients.</w:t>
      </w:r>
    </w:p>
    <w:tbl>
      <w:tblPr>
        <w:tblpPr w:leftFromText="180" w:rightFromText="180" w:vertAnchor="text" w:tblpX="-90" w:tblpY="-3444"/>
        <w:tblW w:w="8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5"/>
      </w:tblGrid>
      <w:tr w:rsidR="00BD52AE" w:rsidRPr="001E28CD" w14:paraId="31F28BA7" w14:textId="77777777" w:rsidTr="001A103B">
        <w:trPr>
          <w:trHeight w:val="18"/>
        </w:trPr>
        <w:tc>
          <w:tcPr>
            <w:tcW w:w="875" w:type="dxa"/>
          </w:tcPr>
          <w:p w14:paraId="4928813B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tbl>
      <w:tblPr>
        <w:tblpPr w:leftFromText="180" w:rightFromText="180" w:vertAnchor="text" w:tblpX="13034" w:tblpY="-7946"/>
        <w:tblW w:w="9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1"/>
      </w:tblGrid>
      <w:tr w:rsidR="00BD52AE" w:rsidRPr="001E28CD" w14:paraId="10E975AA" w14:textId="77777777" w:rsidTr="001A103B">
        <w:trPr>
          <w:trHeight w:val="18"/>
        </w:trPr>
        <w:tc>
          <w:tcPr>
            <w:tcW w:w="911" w:type="dxa"/>
          </w:tcPr>
          <w:p w14:paraId="40E449A1" w14:textId="77777777" w:rsidR="00BD52AE" w:rsidRPr="001E28CD" w:rsidRDefault="00BD52AE" w:rsidP="001A103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6753BBDE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</w:p>
    <w:p w14:paraId="125B2DEF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  <w:r w:rsidRPr="001E28CD">
        <w:rPr>
          <w:rFonts w:ascii="Arial" w:hAnsi="Arial" w:cs="Arial"/>
          <w:b/>
          <w:bCs/>
        </w:rPr>
        <w:t>Note: FPG: fasting plasma glucose; PPG: postprandial plasma glucose; INS: insulin; FPCP: fasting plasma C-peptide; GCG: glucagon; HOMA: homeostatic models of assessment; b</w:t>
      </w:r>
      <w:r w:rsidRPr="001E28CD">
        <w:rPr>
          <w:rFonts w:ascii="Arial" w:hAnsi="Arial" w:cs="Arial" w:hint="eastAsia"/>
          <w:b/>
          <w:bCs/>
        </w:rPr>
        <w:t>-</w:t>
      </w:r>
      <w:r w:rsidRPr="001E28CD">
        <w:rPr>
          <w:rFonts w:ascii="Arial" w:hAnsi="Arial" w:cs="Arial"/>
          <w:b/>
          <w:bCs/>
        </w:rPr>
        <w:t>α1MG</w:t>
      </w:r>
      <w:r w:rsidRPr="001E28CD">
        <w:rPr>
          <w:rFonts w:ascii="Arial" w:hAnsi="Arial" w:cs="Arial"/>
          <w:b/>
          <w:bCs/>
        </w:rPr>
        <w:t>：</w:t>
      </w:r>
      <w:r w:rsidRPr="001E28CD">
        <w:rPr>
          <w:rFonts w:ascii="Arial" w:hAnsi="Arial" w:cs="Arial" w:hint="eastAsia"/>
          <w:b/>
          <w:bCs/>
        </w:rPr>
        <w:t xml:space="preserve">blood </w:t>
      </w:r>
      <w:r w:rsidRPr="001E28CD">
        <w:rPr>
          <w:rFonts w:ascii="Arial" w:hAnsi="Arial" w:cs="Arial"/>
          <w:b/>
          <w:bCs/>
        </w:rPr>
        <w:t xml:space="preserve">α1 microglobin; </w:t>
      </w:r>
      <w:r w:rsidRPr="001E28CD">
        <w:rPr>
          <w:rFonts w:ascii="Arial" w:hAnsi="Arial" w:cs="Arial" w:hint="eastAsia"/>
          <w:b/>
          <w:bCs/>
        </w:rPr>
        <w:t>b-</w:t>
      </w:r>
      <w:r w:rsidRPr="001E28CD">
        <w:rPr>
          <w:rFonts w:ascii="Arial" w:hAnsi="Arial" w:cs="Arial"/>
          <w:b/>
          <w:bCs/>
        </w:rPr>
        <w:t xml:space="preserve">β2MG: </w:t>
      </w:r>
      <w:r w:rsidRPr="001E28CD">
        <w:rPr>
          <w:rFonts w:ascii="Arial" w:hAnsi="Arial" w:cs="Arial" w:hint="eastAsia"/>
          <w:b/>
          <w:bCs/>
        </w:rPr>
        <w:t xml:space="preserve">blood </w:t>
      </w:r>
      <w:r w:rsidRPr="001E28CD">
        <w:rPr>
          <w:rFonts w:ascii="Arial" w:hAnsi="Arial" w:cs="Arial"/>
          <w:b/>
          <w:bCs/>
        </w:rPr>
        <w:t>β2 microglobin</w:t>
      </w:r>
      <w:r w:rsidRPr="001E28CD">
        <w:rPr>
          <w:rFonts w:ascii="Arial" w:hAnsi="Arial" w:cs="Arial"/>
          <w:b/>
          <w:bCs/>
        </w:rPr>
        <w:t>；</w:t>
      </w:r>
      <w:r w:rsidRPr="001E28CD">
        <w:rPr>
          <w:rFonts w:ascii="Arial" w:hAnsi="Arial" w:cs="Arial" w:hint="eastAsia"/>
          <w:b/>
          <w:bCs/>
        </w:rPr>
        <w:t>b-</w:t>
      </w:r>
      <w:r w:rsidRPr="001E28CD">
        <w:rPr>
          <w:rFonts w:ascii="Arial" w:hAnsi="Arial" w:cs="Arial"/>
          <w:b/>
          <w:bCs/>
        </w:rPr>
        <w:t>RBP</w:t>
      </w:r>
      <w:r w:rsidRPr="001E28CD">
        <w:rPr>
          <w:rFonts w:ascii="Arial" w:hAnsi="Arial" w:cs="Arial"/>
          <w:b/>
          <w:bCs/>
        </w:rPr>
        <w:t>：</w:t>
      </w:r>
      <w:r w:rsidRPr="001E28CD">
        <w:rPr>
          <w:rFonts w:ascii="Arial" w:hAnsi="Arial" w:cs="Arial" w:hint="eastAsia"/>
          <w:b/>
          <w:bCs/>
        </w:rPr>
        <w:t xml:space="preserve">blood </w:t>
      </w:r>
      <w:r w:rsidRPr="001E28CD">
        <w:rPr>
          <w:rFonts w:ascii="Arial" w:hAnsi="Arial" w:cs="Arial"/>
          <w:b/>
          <w:bCs/>
        </w:rPr>
        <w:t xml:space="preserve">retinol-binding protein; </w:t>
      </w:r>
      <w:r w:rsidRPr="001E28CD">
        <w:rPr>
          <w:rFonts w:ascii="Arial" w:hAnsi="Arial" w:cs="Arial" w:hint="eastAsia"/>
          <w:b/>
          <w:bCs/>
        </w:rPr>
        <w:t>u-</w:t>
      </w:r>
      <w:r w:rsidRPr="001E28CD">
        <w:rPr>
          <w:rFonts w:ascii="Arial" w:hAnsi="Arial" w:cs="Arial"/>
          <w:b/>
          <w:bCs/>
        </w:rPr>
        <w:t>α1MG</w:t>
      </w:r>
      <w:r w:rsidRPr="001E28CD">
        <w:rPr>
          <w:rFonts w:ascii="Arial" w:hAnsi="Arial" w:cs="Arial"/>
          <w:b/>
          <w:bCs/>
        </w:rPr>
        <w:t>：</w:t>
      </w:r>
      <w:r w:rsidRPr="001E28CD">
        <w:rPr>
          <w:rFonts w:ascii="Arial" w:hAnsi="Arial" w:cs="Arial" w:hint="eastAsia"/>
          <w:b/>
          <w:bCs/>
        </w:rPr>
        <w:t xml:space="preserve">urinary </w:t>
      </w:r>
      <w:r w:rsidRPr="001E28CD">
        <w:rPr>
          <w:rFonts w:ascii="Arial" w:hAnsi="Arial" w:cs="Arial"/>
          <w:b/>
          <w:bCs/>
        </w:rPr>
        <w:t xml:space="preserve">α1 microglobin; </w:t>
      </w:r>
      <w:r w:rsidRPr="001E28CD">
        <w:rPr>
          <w:rFonts w:ascii="Arial" w:hAnsi="Arial" w:cs="Arial" w:hint="eastAsia"/>
          <w:b/>
          <w:bCs/>
        </w:rPr>
        <w:t>u-</w:t>
      </w:r>
      <w:r w:rsidRPr="001E28CD">
        <w:rPr>
          <w:rFonts w:ascii="Arial" w:hAnsi="Arial" w:cs="Arial"/>
          <w:b/>
          <w:bCs/>
        </w:rPr>
        <w:t xml:space="preserve">β2MG: </w:t>
      </w:r>
      <w:r w:rsidRPr="001E28CD">
        <w:rPr>
          <w:rFonts w:ascii="Arial" w:hAnsi="Arial" w:cs="Arial" w:hint="eastAsia"/>
          <w:b/>
          <w:bCs/>
        </w:rPr>
        <w:t xml:space="preserve">urinary </w:t>
      </w:r>
      <w:r w:rsidRPr="001E28CD">
        <w:rPr>
          <w:rFonts w:ascii="Arial" w:hAnsi="Arial" w:cs="Arial"/>
          <w:b/>
          <w:bCs/>
        </w:rPr>
        <w:t>β2 microglobin</w:t>
      </w:r>
      <w:r w:rsidRPr="001E28CD">
        <w:rPr>
          <w:rFonts w:ascii="Arial" w:hAnsi="Arial" w:cs="Arial"/>
          <w:b/>
          <w:bCs/>
        </w:rPr>
        <w:t>；</w:t>
      </w:r>
      <w:r w:rsidRPr="001E28CD">
        <w:rPr>
          <w:rFonts w:ascii="Arial" w:hAnsi="Arial" w:cs="Arial" w:hint="eastAsia"/>
          <w:b/>
          <w:bCs/>
        </w:rPr>
        <w:t>u-</w:t>
      </w:r>
      <w:r w:rsidRPr="001E28CD">
        <w:rPr>
          <w:rFonts w:ascii="Arial" w:hAnsi="Arial" w:cs="Arial"/>
          <w:b/>
          <w:bCs/>
        </w:rPr>
        <w:t>RBP</w:t>
      </w:r>
      <w:r w:rsidRPr="001E28CD">
        <w:rPr>
          <w:rFonts w:ascii="Arial" w:hAnsi="Arial" w:cs="Arial"/>
          <w:b/>
          <w:bCs/>
        </w:rPr>
        <w:t>：</w:t>
      </w:r>
      <w:r w:rsidRPr="001E28CD">
        <w:rPr>
          <w:rFonts w:ascii="Arial" w:hAnsi="Arial" w:cs="Arial" w:hint="eastAsia"/>
          <w:b/>
          <w:bCs/>
        </w:rPr>
        <w:t xml:space="preserve">urinary </w:t>
      </w:r>
      <w:r w:rsidRPr="001E28CD">
        <w:rPr>
          <w:rFonts w:ascii="Arial" w:hAnsi="Arial" w:cs="Arial"/>
          <w:b/>
          <w:bCs/>
        </w:rPr>
        <w:t>retinol-binding protein;</w:t>
      </w:r>
      <w:r w:rsidRPr="001E28CD">
        <w:rPr>
          <w:rFonts w:ascii="Arial" w:hAnsi="Arial" w:cs="Arial" w:hint="eastAsia"/>
          <w:b/>
          <w:bCs/>
        </w:rPr>
        <w:t xml:space="preserve"> </w:t>
      </w:r>
      <w:r w:rsidRPr="001E28CD">
        <w:rPr>
          <w:rFonts w:ascii="Arial" w:hAnsi="Arial" w:cs="Arial"/>
          <w:b/>
          <w:bCs/>
        </w:rPr>
        <w:t>NAG: N-acetyl-β-D-glucosaminidase</w:t>
      </w:r>
    </w:p>
    <w:p w14:paraId="4EFDEE15" w14:textId="77777777" w:rsidR="00BD52AE" w:rsidRPr="001E28CD" w:rsidRDefault="00BD52AE" w:rsidP="00BD52AE">
      <w:pPr>
        <w:jc w:val="both"/>
        <w:rPr>
          <w:rFonts w:ascii="Arial" w:hAnsi="Arial" w:cs="Arial"/>
        </w:rPr>
        <w:sectPr w:rsidR="00BD52AE" w:rsidRPr="001E28CD" w:rsidSect="00BD52AE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30E1A791" w14:textId="77777777" w:rsidR="00BD52AE" w:rsidRPr="001E28CD" w:rsidRDefault="00BD52AE" w:rsidP="00BD52AE">
      <w:pPr>
        <w:spacing w:line="360" w:lineRule="auto"/>
        <w:jc w:val="both"/>
        <w:rPr>
          <w:rFonts w:ascii="Arial" w:hAnsi="Arial" w:cs="Arial"/>
        </w:rPr>
      </w:pPr>
    </w:p>
    <w:p w14:paraId="5BE63DDD" w14:textId="77777777" w:rsidR="00BD52AE" w:rsidRPr="001E28CD" w:rsidRDefault="00BD52AE" w:rsidP="00BD52AE">
      <w:pPr>
        <w:spacing w:line="480" w:lineRule="auto"/>
        <w:jc w:val="both"/>
        <w:rPr>
          <w:rFonts w:ascii="Arial" w:hAnsi="Arial" w:cs="Arial"/>
          <w:b/>
          <w:bCs/>
          <w:sz w:val="28"/>
          <w:szCs w:val="32"/>
        </w:rPr>
      </w:pPr>
      <w:r w:rsidRPr="001E28CD">
        <w:rPr>
          <w:rFonts w:ascii="Arial" w:hAnsi="Arial" w:cs="Arial"/>
          <w:b/>
          <w:bCs/>
          <w:sz w:val="21"/>
          <w:szCs w:val="22"/>
        </w:rPr>
        <w:t>Table 3. The</w:t>
      </w:r>
      <w:r w:rsidRPr="001E28CD">
        <w:rPr>
          <w:rFonts w:ascii="Arial" w:hAnsi="Arial" w:cs="Arial" w:hint="eastAsia"/>
          <w:b/>
          <w:bCs/>
          <w:sz w:val="21"/>
          <w:szCs w:val="22"/>
        </w:rPr>
        <w:t xml:space="preserve"> binary</w:t>
      </w:r>
      <w:r w:rsidRPr="001E28CD">
        <w:rPr>
          <w:rFonts w:ascii="Arial" w:hAnsi="Arial" w:cs="Arial"/>
          <w:b/>
          <w:bCs/>
          <w:sz w:val="21"/>
          <w:szCs w:val="22"/>
        </w:rPr>
        <w:t xml:space="preserve"> logistic regression analysis reveals the parameters associated with elevation in UACR among youth patients.</w:t>
      </w:r>
    </w:p>
    <w:tbl>
      <w:tblPr>
        <w:tblStyle w:val="TableGrid"/>
        <w:tblW w:w="9244" w:type="dxa"/>
        <w:tblInd w:w="-14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099"/>
        <w:gridCol w:w="1070"/>
        <w:gridCol w:w="872"/>
        <w:gridCol w:w="1010"/>
        <w:gridCol w:w="2186"/>
        <w:gridCol w:w="1305"/>
      </w:tblGrid>
      <w:tr w:rsidR="00BD52AE" w:rsidRPr="001E28CD" w14:paraId="6AACE367" w14:textId="77777777" w:rsidTr="001A103B">
        <w:tc>
          <w:tcPr>
            <w:tcW w:w="1702" w:type="dxa"/>
            <w:tcBorders>
              <w:top w:val="single" w:sz="8" w:space="0" w:color="auto"/>
              <w:bottom w:val="single" w:sz="8" w:space="0" w:color="auto"/>
            </w:tcBorders>
          </w:tcPr>
          <w:p w14:paraId="2AE03F79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Model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EFC5EB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-2 Log Likelihood</w:t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88B4B8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Nagelkerke R²</w:t>
            </w:r>
          </w:p>
        </w:tc>
        <w:tc>
          <w:tcPr>
            <w:tcW w:w="8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89C37F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1DB201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tc>
          <w:tcPr>
            <w:tcW w:w="349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142CC85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BD52AE" w:rsidRPr="001E28CD" w14:paraId="08831BF1" w14:textId="77777777" w:rsidTr="001A103B">
        <w:tc>
          <w:tcPr>
            <w:tcW w:w="17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9CE580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1D155F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102.162</w:t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</w:tcPr>
          <w:p w14:paraId="49C9CE5A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 w:hint="eastAsia"/>
                <w:b/>
                <w:bCs/>
                <w:sz w:val="16"/>
                <w:szCs w:val="18"/>
              </w:rPr>
              <w:t>0.218</w:t>
            </w:r>
          </w:p>
        </w:tc>
        <w:tc>
          <w:tcPr>
            <w:tcW w:w="872" w:type="dxa"/>
            <w:tcBorders>
              <w:top w:val="single" w:sz="8" w:space="0" w:color="auto"/>
              <w:bottom w:val="single" w:sz="8" w:space="0" w:color="auto"/>
            </w:tcBorders>
          </w:tcPr>
          <w:p w14:paraId="5DFE41D0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</w:tcPr>
          <w:p w14:paraId="7E2FB0B6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tc>
          <w:tcPr>
            <w:tcW w:w="34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069B2264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BD52AE" w:rsidRPr="001E28CD" w14:paraId="3CE0C644" w14:textId="77777777" w:rsidTr="001A103B">
        <w:tc>
          <w:tcPr>
            <w:tcW w:w="17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8D39636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Variable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366F28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B</w:t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532DB2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SE</w:t>
            </w:r>
          </w:p>
        </w:tc>
        <w:tc>
          <w:tcPr>
            <w:tcW w:w="8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0CC92E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Wald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28E9013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df</w:t>
            </w:r>
          </w:p>
        </w:tc>
        <w:tc>
          <w:tcPr>
            <w:tcW w:w="218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3A02BF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OR (95% CI)</w:t>
            </w:r>
          </w:p>
        </w:tc>
        <w:tc>
          <w:tcPr>
            <w:tcW w:w="13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881029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p-value</w:t>
            </w:r>
          </w:p>
        </w:tc>
      </w:tr>
      <w:tr w:rsidR="00BD52AE" w:rsidRPr="001E28CD" w14:paraId="4835F981" w14:textId="77777777" w:rsidTr="001A103B">
        <w:tc>
          <w:tcPr>
            <w:tcW w:w="1702" w:type="dxa"/>
            <w:tcBorders>
              <w:top w:val="single" w:sz="8" w:space="0" w:color="auto"/>
              <w:bottom w:val="nil"/>
            </w:tcBorders>
          </w:tcPr>
          <w:p w14:paraId="16230296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Intercept</w:t>
            </w:r>
          </w:p>
        </w:tc>
        <w:tc>
          <w:tcPr>
            <w:tcW w:w="1099" w:type="dxa"/>
            <w:tcBorders>
              <w:top w:val="single" w:sz="8" w:space="0" w:color="auto"/>
              <w:bottom w:val="nil"/>
            </w:tcBorders>
          </w:tcPr>
          <w:p w14:paraId="5826ECD6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-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8.165</w:t>
            </w:r>
          </w:p>
        </w:tc>
        <w:tc>
          <w:tcPr>
            <w:tcW w:w="1070" w:type="dxa"/>
            <w:tcBorders>
              <w:top w:val="single" w:sz="8" w:space="0" w:color="auto"/>
              <w:bottom w:val="nil"/>
            </w:tcBorders>
          </w:tcPr>
          <w:p w14:paraId="6858BE5B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2.763</w:t>
            </w:r>
          </w:p>
        </w:tc>
        <w:tc>
          <w:tcPr>
            <w:tcW w:w="872" w:type="dxa"/>
            <w:tcBorders>
              <w:top w:val="single" w:sz="8" w:space="0" w:color="auto"/>
              <w:bottom w:val="nil"/>
            </w:tcBorders>
          </w:tcPr>
          <w:p w14:paraId="2F8BA97D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8.732</w:t>
            </w:r>
          </w:p>
        </w:tc>
        <w:tc>
          <w:tcPr>
            <w:tcW w:w="1010" w:type="dxa"/>
            <w:tcBorders>
              <w:top w:val="single" w:sz="8" w:space="0" w:color="auto"/>
              <w:bottom w:val="nil"/>
            </w:tcBorders>
          </w:tcPr>
          <w:p w14:paraId="1BF1E0A0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1</w:t>
            </w:r>
          </w:p>
        </w:tc>
        <w:tc>
          <w:tcPr>
            <w:tcW w:w="2186" w:type="dxa"/>
            <w:tcBorders>
              <w:top w:val="single" w:sz="8" w:space="0" w:color="auto"/>
              <w:bottom w:val="nil"/>
            </w:tcBorders>
          </w:tcPr>
          <w:p w14:paraId="29432727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305" w:type="dxa"/>
            <w:tcBorders>
              <w:top w:val="single" w:sz="8" w:space="0" w:color="auto"/>
              <w:bottom w:val="nil"/>
            </w:tcBorders>
          </w:tcPr>
          <w:p w14:paraId="1041D285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0.00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</w:t>
            </w:r>
          </w:p>
        </w:tc>
      </w:tr>
      <w:tr w:rsidR="00BD52AE" w:rsidRPr="001E28CD" w14:paraId="4FE29C18" w14:textId="77777777" w:rsidTr="001A103B">
        <w:tc>
          <w:tcPr>
            <w:tcW w:w="1702" w:type="dxa"/>
            <w:tcBorders>
              <w:top w:val="nil"/>
              <w:bottom w:val="nil"/>
            </w:tcBorders>
          </w:tcPr>
          <w:p w14:paraId="59B1A4C0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 w:hint="eastAsia"/>
                <w:b/>
                <w:bCs/>
                <w:sz w:val="16"/>
                <w:szCs w:val="18"/>
              </w:rPr>
              <w:t>30</w:t>
            </w: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min GCG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0F0A4041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105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14:paraId="174FC3AD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036</w:t>
            </w:r>
          </w:p>
        </w:tc>
        <w:tc>
          <w:tcPr>
            <w:tcW w:w="872" w:type="dxa"/>
            <w:tcBorders>
              <w:top w:val="nil"/>
              <w:bottom w:val="nil"/>
            </w:tcBorders>
          </w:tcPr>
          <w:p w14:paraId="6A1270F4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8.407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08427D1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1</w:t>
            </w:r>
          </w:p>
        </w:tc>
        <w:tc>
          <w:tcPr>
            <w:tcW w:w="2186" w:type="dxa"/>
            <w:tcBorders>
              <w:top w:val="nil"/>
              <w:bottom w:val="nil"/>
            </w:tcBorders>
          </w:tcPr>
          <w:p w14:paraId="48F85B56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1.1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 xml:space="preserve">11 </w:t>
            </w:r>
            <w:r w:rsidRPr="001E28CD">
              <w:rPr>
                <w:rFonts w:ascii="Arial" w:hAnsi="Arial" w:cs="Arial"/>
                <w:sz w:val="18"/>
                <w:szCs w:val="20"/>
              </w:rPr>
              <w:t>(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1.035</w:t>
            </w:r>
            <w:r w:rsidRPr="001E28CD">
              <w:rPr>
                <w:rFonts w:ascii="Arial" w:hAnsi="Arial" w:cs="Arial"/>
                <w:sz w:val="18"/>
                <w:szCs w:val="20"/>
              </w:rPr>
              <w:t xml:space="preserve">, 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1.193</w:t>
            </w:r>
            <w:r w:rsidRPr="001E28CD">
              <w:rPr>
                <w:rFonts w:ascii="Arial" w:hAnsi="Arial" w:cs="Arial"/>
                <w:sz w:val="18"/>
                <w:szCs w:val="20"/>
              </w:rPr>
              <w:t>)</w:t>
            </w:r>
          </w:p>
        </w:tc>
        <w:tc>
          <w:tcPr>
            <w:tcW w:w="1305" w:type="dxa"/>
            <w:tcBorders>
              <w:top w:val="nil"/>
              <w:bottom w:val="nil"/>
            </w:tcBorders>
          </w:tcPr>
          <w:p w14:paraId="7AD4C6FC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004</w:t>
            </w:r>
          </w:p>
        </w:tc>
      </w:tr>
      <w:tr w:rsidR="00BD52AE" w:rsidRPr="001E28CD" w14:paraId="12967C73" w14:textId="77777777" w:rsidTr="001A103B">
        <w:tc>
          <w:tcPr>
            <w:tcW w:w="1702" w:type="dxa"/>
            <w:tcBorders>
              <w:top w:val="nil"/>
              <w:bottom w:val="single" w:sz="8" w:space="0" w:color="auto"/>
            </w:tcBorders>
          </w:tcPr>
          <w:p w14:paraId="438B29F2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 w:hint="eastAsia"/>
                <w:b/>
                <w:bCs/>
                <w:sz w:val="16"/>
                <w:szCs w:val="18"/>
              </w:rPr>
              <w:t>eGFR</w:t>
            </w:r>
          </w:p>
        </w:tc>
        <w:tc>
          <w:tcPr>
            <w:tcW w:w="1099" w:type="dxa"/>
            <w:tcBorders>
              <w:top w:val="nil"/>
              <w:bottom w:val="single" w:sz="8" w:space="0" w:color="auto"/>
            </w:tcBorders>
          </w:tcPr>
          <w:p w14:paraId="4CD511F7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.050</w:t>
            </w:r>
          </w:p>
        </w:tc>
        <w:tc>
          <w:tcPr>
            <w:tcW w:w="1070" w:type="dxa"/>
            <w:tcBorders>
              <w:top w:val="nil"/>
              <w:bottom w:val="single" w:sz="8" w:space="0" w:color="auto"/>
            </w:tcBorders>
          </w:tcPr>
          <w:p w14:paraId="251EFD89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023</w:t>
            </w:r>
          </w:p>
        </w:tc>
        <w:tc>
          <w:tcPr>
            <w:tcW w:w="872" w:type="dxa"/>
            <w:tcBorders>
              <w:top w:val="nil"/>
              <w:bottom w:val="single" w:sz="8" w:space="0" w:color="auto"/>
            </w:tcBorders>
          </w:tcPr>
          <w:p w14:paraId="30F12B37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4.772</w:t>
            </w:r>
          </w:p>
        </w:tc>
        <w:tc>
          <w:tcPr>
            <w:tcW w:w="1010" w:type="dxa"/>
            <w:tcBorders>
              <w:top w:val="nil"/>
              <w:bottom w:val="single" w:sz="8" w:space="0" w:color="auto"/>
            </w:tcBorders>
          </w:tcPr>
          <w:p w14:paraId="2F13AA88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1</w:t>
            </w:r>
          </w:p>
        </w:tc>
        <w:tc>
          <w:tcPr>
            <w:tcW w:w="2186" w:type="dxa"/>
            <w:tcBorders>
              <w:top w:val="nil"/>
              <w:bottom w:val="single" w:sz="8" w:space="0" w:color="auto"/>
            </w:tcBorders>
          </w:tcPr>
          <w:p w14:paraId="2081FD2C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1.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052</w:t>
            </w:r>
            <w:r w:rsidRPr="001E28CD">
              <w:rPr>
                <w:rFonts w:ascii="Arial" w:hAnsi="Arial" w:cs="Arial"/>
                <w:sz w:val="18"/>
                <w:szCs w:val="20"/>
              </w:rPr>
              <w:t xml:space="preserve"> (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1.005</w:t>
            </w:r>
            <w:r w:rsidRPr="001E28CD">
              <w:rPr>
                <w:rFonts w:ascii="Arial" w:hAnsi="Arial" w:cs="Arial"/>
                <w:sz w:val="18"/>
                <w:szCs w:val="20"/>
              </w:rPr>
              <w:t>,1.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100</w:t>
            </w:r>
            <w:r w:rsidRPr="001E28CD">
              <w:rPr>
                <w:rFonts w:ascii="Arial" w:hAnsi="Arial" w:cs="Arial"/>
                <w:sz w:val="18"/>
                <w:szCs w:val="20"/>
              </w:rPr>
              <w:t>)</w:t>
            </w:r>
          </w:p>
        </w:tc>
        <w:tc>
          <w:tcPr>
            <w:tcW w:w="1305" w:type="dxa"/>
            <w:tcBorders>
              <w:top w:val="nil"/>
              <w:bottom w:val="single" w:sz="8" w:space="0" w:color="auto"/>
            </w:tcBorders>
          </w:tcPr>
          <w:p w14:paraId="35DA4BB0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029</w:t>
            </w:r>
          </w:p>
        </w:tc>
      </w:tr>
    </w:tbl>
    <w:p w14:paraId="323115A1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</w:p>
    <w:p w14:paraId="201790C4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  <w:r w:rsidRPr="001E28CD">
        <w:rPr>
          <w:rFonts w:ascii="Arial" w:hAnsi="Arial" w:cs="Arial"/>
          <w:b/>
          <w:bCs/>
        </w:rPr>
        <w:t>Note</w:t>
      </w:r>
      <w:r w:rsidRPr="001E28CD">
        <w:rPr>
          <w:rFonts w:ascii="Arial" w:hAnsi="Arial" w:cs="Arial"/>
          <w:b/>
          <w:bCs/>
        </w:rPr>
        <w:t>：</w:t>
      </w:r>
      <w:r w:rsidRPr="001E28CD">
        <w:rPr>
          <w:rFonts w:ascii="Arial" w:hAnsi="Arial" w:cs="Arial"/>
          <w:b/>
          <w:bCs/>
        </w:rPr>
        <w:t xml:space="preserve">GCG: glucagon; </w:t>
      </w:r>
      <w:r w:rsidRPr="001E28CD">
        <w:rPr>
          <w:rFonts w:ascii="Arial" w:hAnsi="Arial" w:cs="Arial" w:hint="eastAsia"/>
          <w:b/>
          <w:bCs/>
        </w:rPr>
        <w:t>eGFR: estimated glomerular filtration rate</w:t>
      </w:r>
    </w:p>
    <w:p w14:paraId="4319696C" w14:textId="77777777" w:rsidR="00BD52AE" w:rsidRPr="001E28CD" w:rsidRDefault="00BD52AE" w:rsidP="00BD52AE">
      <w:pPr>
        <w:spacing w:line="480" w:lineRule="auto"/>
        <w:jc w:val="both"/>
        <w:rPr>
          <w:rFonts w:ascii="Arial" w:hAnsi="Arial" w:cs="Arial"/>
        </w:rPr>
      </w:pPr>
    </w:p>
    <w:p w14:paraId="40EE333E" w14:textId="77777777" w:rsidR="00BD52AE" w:rsidRPr="001E28CD" w:rsidRDefault="00BD52AE" w:rsidP="00BD52AE">
      <w:pPr>
        <w:jc w:val="both"/>
        <w:rPr>
          <w:rFonts w:ascii="Arial" w:hAnsi="Arial" w:cs="Arial"/>
          <w:sz w:val="22"/>
          <w:szCs w:val="22"/>
        </w:rPr>
      </w:pPr>
      <w:r w:rsidRPr="001E28CD">
        <w:rPr>
          <w:rFonts w:ascii="Arial" w:hAnsi="Arial" w:cs="Arial"/>
          <w:b/>
          <w:bCs/>
          <w:sz w:val="22"/>
          <w:szCs w:val="22"/>
        </w:rPr>
        <w:t>Table 4. The binary logistic regression analysis reveals the parameters associated with elevation in UACR among aged patients.</w:t>
      </w:r>
    </w:p>
    <w:tbl>
      <w:tblPr>
        <w:tblStyle w:val="TableGrid"/>
        <w:tblpPr w:leftFromText="180" w:rightFromText="180" w:vertAnchor="text" w:horzAnchor="margin" w:tblpY="345"/>
        <w:tblW w:w="924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099"/>
        <w:gridCol w:w="1070"/>
        <w:gridCol w:w="872"/>
        <w:gridCol w:w="1010"/>
        <w:gridCol w:w="2186"/>
        <w:gridCol w:w="1305"/>
      </w:tblGrid>
      <w:tr w:rsidR="00BD52AE" w:rsidRPr="001E28CD" w14:paraId="7D6B6DA8" w14:textId="77777777" w:rsidTr="001A103B">
        <w:tc>
          <w:tcPr>
            <w:tcW w:w="1702" w:type="dxa"/>
            <w:tcBorders>
              <w:top w:val="single" w:sz="8" w:space="0" w:color="auto"/>
              <w:bottom w:val="single" w:sz="8" w:space="0" w:color="auto"/>
            </w:tcBorders>
          </w:tcPr>
          <w:p w14:paraId="0D30B7A7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Model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1024B40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-2 Log Likelihood</w:t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0D97F6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Nagelkerke R²</w:t>
            </w:r>
          </w:p>
        </w:tc>
        <w:tc>
          <w:tcPr>
            <w:tcW w:w="8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8B9DAB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2C9924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tc>
          <w:tcPr>
            <w:tcW w:w="349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FBC2C2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BD52AE" w:rsidRPr="001E28CD" w14:paraId="25D2C384" w14:textId="77777777" w:rsidTr="001A103B">
        <w:tc>
          <w:tcPr>
            <w:tcW w:w="17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5AB66D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1538C2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 w:hint="eastAsia"/>
                <w:b/>
                <w:bCs/>
                <w:sz w:val="16"/>
                <w:szCs w:val="18"/>
              </w:rPr>
              <w:t>51.523</w:t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</w:tcPr>
          <w:p w14:paraId="152F370E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0.</w:t>
            </w:r>
            <w:r w:rsidRPr="001E28CD">
              <w:rPr>
                <w:rFonts w:ascii="Arial" w:hAnsi="Arial" w:cs="Arial" w:hint="eastAsia"/>
                <w:b/>
                <w:bCs/>
                <w:sz w:val="16"/>
                <w:szCs w:val="18"/>
              </w:rPr>
              <w:t>376</w:t>
            </w:r>
          </w:p>
        </w:tc>
        <w:tc>
          <w:tcPr>
            <w:tcW w:w="872" w:type="dxa"/>
            <w:tcBorders>
              <w:top w:val="single" w:sz="8" w:space="0" w:color="auto"/>
              <w:bottom w:val="single" w:sz="8" w:space="0" w:color="auto"/>
            </w:tcBorders>
          </w:tcPr>
          <w:p w14:paraId="4F5FDFFD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</w:tcPr>
          <w:p w14:paraId="2C20C6D3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tc>
          <w:tcPr>
            <w:tcW w:w="34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0078654C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BD52AE" w:rsidRPr="001E28CD" w14:paraId="073B7834" w14:textId="77777777" w:rsidTr="001A103B">
        <w:tc>
          <w:tcPr>
            <w:tcW w:w="17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1A36D8E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Variable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5AEB452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B</w:t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4873CF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SE</w:t>
            </w:r>
          </w:p>
        </w:tc>
        <w:tc>
          <w:tcPr>
            <w:tcW w:w="8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88FAF5D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Wald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477F2B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df</w:t>
            </w:r>
          </w:p>
        </w:tc>
        <w:tc>
          <w:tcPr>
            <w:tcW w:w="218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E65C2E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OR (95% CI)</w:t>
            </w:r>
          </w:p>
        </w:tc>
        <w:tc>
          <w:tcPr>
            <w:tcW w:w="13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06B1618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/>
                <w:b/>
                <w:bCs/>
                <w:sz w:val="16"/>
                <w:szCs w:val="18"/>
              </w:rPr>
              <w:t>p-value</w:t>
            </w:r>
          </w:p>
        </w:tc>
      </w:tr>
      <w:tr w:rsidR="00BD52AE" w:rsidRPr="001E28CD" w14:paraId="491FC5BC" w14:textId="77777777" w:rsidTr="001A103B">
        <w:tc>
          <w:tcPr>
            <w:tcW w:w="1702" w:type="dxa"/>
            <w:tcBorders>
              <w:top w:val="single" w:sz="8" w:space="0" w:color="auto"/>
              <w:bottom w:val="nil"/>
            </w:tcBorders>
          </w:tcPr>
          <w:p w14:paraId="0F7F226F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18"/>
                <w:szCs w:val="20"/>
              </w:rPr>
              <w:t>Intercept</w:t>
            </w:r>
          </w:p>
        </w:tc>
        <w:tc>
          <w:tcPr>
            <w:tcW w:w="1099" w:type="dxa"/>
            <w:tcBorders>
              <w:top w:val="single" w:sz="8" w:space="0" w:color="auto"/>
              <w:bottom w:val="nil"/>
            </w:tcBorders>
          </w:tcPr>
          <w:p w14:paraId="1B58B100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-1.928</w:t>
            </w:r>
          </w:p>
        </w:tc>
        <w:tc>
          <w:tcPr>
            <w:tcW w:w="1070" w:type="dxa"/>
            <w:tcBorders>
              <w:top w:val="single" w:sz="8" w:space="0" w:color="auto"/>
              <w:bottom w:val="nil"/>
            </w:tcBorders>
          </w:tcPr>
          <w:p w14:paraId="348B1B14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1.860</w:t>
            </w:r>
          </w:p>
        </w:tc>
        <w:tc>
          <w:tcPr>
            <w:tcW w:w="872" w:type="dxa"/>
            <w:tcBorders>
              <w:top w:val="single" w:sz="8" w:space="0" w:color="auto"/>
              <w:bottom w:val="nil"/>
            </w:tcBorders>
          </w:tcPr>
          <w:p w14:paraId="579A8C15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1.075</w:t>
            </w:r>
          </w:p>
        </w:tc>
        <w:tc>
          <w:tcPr>
            <w:tcW w:w="1010" w:type="dxa"/>
            <w:tcBorders>
              <w:top w:val="single" w:sz="8" w:space="0" w:color="auto"/>
              <w:bottom w:val="nil"/>
            </w:tcBorders>
          </w:tcPr>
          <w:p w14:paraId="5EFCD5D9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1</w:t>
            </w:r>
          </w:p>
        </w:tc>
        <w:tc>
          <w:tcPr>
            <w:tcW w:w="2186" w:type="dxa"/>
            <w:tcBorders>
              <w:top w:val="single" w:sz="8" w:space="0" w:color="auto"/>
              <w:bottom w:val="nil"/>
            </w:tcBorders>
          </w:tcPr>
          <w:p w14:paraId="24A4C5F8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305" w:type="dxa"/>
            <w:tcBorders>
              <w:top w:val="single" w:sz="8" w:space="0" w:color="auto"/>
              <w:bottom w:val="nil"/>
            </w:tcBorders>
          </w:tcPr>
          <w:p w14:paraId="604B704B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300</w:t>
            </w:r>
          </w:p>
        </w:tc>
      </w:tr>
      <w:tr w:rsidR="00BD52AE" w:rsidRPr="001E28CD" w14:paraId="75AD5FD6" w14:textId="77777777" w:rsidTr="001A103B">
        <w:tc>
          <w:tcPr>
            <w:tcW w:w="1702" w:type="dxa"/>
            <w:tcBorders>
              <w:top w:val="nil"/>
              <w:bottom w:val="nil"/>
            </w:tcBorders>
          </w:tcPr>
          <w:p w14:paraId="62F1AAFD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 w:hint="eastAsia"/>
                <w:b/>
                <w:bCs/>
                <w:sz w:val="16"/>
                <w:szCs w:val="18"/>
              </w:rPr>
              <w:t>HbA1c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6C39A91D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0.578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14:paraId="7B19AB60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0.189</w:t>
            </w:r>
          </w:p>
        </w:tc>
        <w:tc>
          <w:tcPr>
            <w:tcW w:w="872" w:type="dxa"/>
            <w:tcBorders>
              <w:top w:val="nil"/>
              <w:bottom w:val="nil"/>
            </w:tcBorders>
          </w:tcPr>
          <w:p w14:paraId="22D08D2B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9.299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5C477E0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1</w:t>
            </w:r>
          </w:p>
        </w:tc>
        <w:tc>
          <w:tcPr>
            <w:tcW w:w="2186" w:type="dxa"/>
            <w:tcBorders>
              <w:top w:val="nil"/>
              <w:bottom w:val="nil"/>
            </w:tcBorders>
          </w:tcPr>
          <w:p w14:paraId="4D378A44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1.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782</w:t>
            </w:r>
            <w:r w:rsidRPr="001E28CD">
              <w:rPr>
                <w:rFonts w:ascii="Arial" w:hAnsi="Arial" w:cs="Arial"/>
                <w:sz w:val="18"/>
                <w:szCs w:val="20"/>
              </w:rPr>
              <w:t xml:space="preserve"> (0.9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88</w:t>
            </w:r>
            <w:r w:rsidRPr="001E28CD">
              <w:rPr>
                <w:rFonts w:ascii="Arial" w:hAnsi="Arial" w:cs="Arial"/>
                <w:sz w:val="18"/>
                <w:szCs w:val="20"/>
              </w:rPr>
              <w:t>, 1.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505</w:t>
            </w:r>
            <w:r w:rsidRPr="001E28CD">
              <w:rPr>
                <w:rFonts w:ascii="Arial" w:hAnsi="Arial" w:cs="Arial"/>
                <w:sz w:val="18"/>
                <w:szCs w:val="20"/>
              </w:rPr>
              <w:t>)</w:t>
            </w:r>
          </w:p>
        </w:tc>
        <w:tc>
          <w:tcPr>
            <w:tcW w:w="1305" w:type="dxa"/>
            <w:tcBorders>
              <w:top w:val="nil"/>
              <w:bottom w:val="nil"/>
            </w:tcBorders>
          </w:tcPr>
          <w:p w14:paraId="66C02DE4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/>
                <w:sz w:val="18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18"/>
                <w:szCs w:val="20"/>
              </w:rPr>
              <w:t>002</w:t>
            </w:r>
          </w:p>
        </w:tc>
      </w:tr>
      <w:tr w:rsidR="00BD52AE" w:rsidRPr="001E28CD" w14:paraId="476D4BDE" w14:textId="77777777" w:rsidTr="001A103B">
        <w:tc>
          <w:tcPr>
            <w:tcW w:w="1702" w:type="dxa"/>
            <w:tcBorders>
              <w:top w:val="nil"/>
              <w:bottom w:val="single" w:sz="8" w:space="0" w:color="auto"/>
            </w:tcBorders>
          </w:tcPr>
          <w:p w14:paraId="1742970C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1E28CD">
              <w:rPr>
                <w:rFonts w:ascii="Arial" w:hAnsi="Arial" w:cs="Arial" w:hint="eastAsia"/>
                <w:b/>
                <w:bCs/>
                <w:sz w:val="16"/>
                <w:szCs w:val="18"/>
              </w:rPr>
              <w:t>eGFR</w:t>
            </w:r>
          </w:p>
        </w:tc>
        <w:tc>
          <w:tcPr>
            <w:tcW w:w="1099" w:type="dxa"/>
            <w:tcBorders>
              <w:top w:val="nil"/>
              <w:bottom w:val="single" w:sz="8" w:space="0" w:color="auto"/>
            </w:tcBorders>
          </w:tcPr>
          <w:p w14:paraId="70A95609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-0.039</w:t>
            </w:r>
          </w:p>
        </w:tc>
        <w:tc>
          <w:tcPr>
            <w:tcW w:w="1070" w:type="dxa"/>
            <w:tcBorders>
              <w:top w:val="nil"/>
              <w:bottom w:val="single" w:sz="8" w:space="0" w:color="auto"/>
            </w:tcBorders>
          </w:tcPr>
          <w:p w14:paraId="2B569DB1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0.018</w:t>
            </w:r>
          </w:p>
        </w:tc>
        <w:tc>
          <w:tcPr>
            <w:tcW w:w="872" w:type="dxa"/>
            <w:tcBorders>
              <w:top w:val="nil"/>
              <w:bottom w:val="single" w:sz="8" w:space="0" w:color="auto"/>
            </w:tcBorders>
          </w:tcPr>
          <w:p w14:paraId="34EC640C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4.856</w:t>
            </w:r>
          </w:p>
        </w:tc>
        <w:tc>
          <w:tcPr>
            <w:tcW w:w="1010" w:type="dxa"/>
            <w:tcBorders>
              <w:top w:val="nil"/>
              <w:bottom w:val="single" w:sz="8" w:space="0" w:color="auto"/>
            </w:tcBorders>
          </w:tcPr>
          <w:p w14:paraId="6BC6E48B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1</w:t>
            </w:r>
          </w:p>
        </w:tc>
        <w:tc>
          <w:tcPr>
            <w:tcW w:w="2186" w:type="dxa"/>
            <w:tcBorders>
              <w:top w:val="nil"/>
              <w:bottom w:val="single" w:sz="8" w:space="0" w:color="auto"/>
            </w:tcBorders>
          </w:tcPr>
          <w:p w14:paraId="483A8D93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0.962 (0.929, 0.996)</w:t>
            </w:r>
          </w:p>
        </w:tc>
        <w:tc>
          <w:tcPr>
            <w:tcW w:w="1305" w:type="dxa"/>
            <w:tcBorders>
              <w:top w:val="nil"/>
              <w:bottom w:val="single" w:sz="8" w:space="0" w:color="auto"/>
            </w:tcBorders>
          </w:tcPr>
          <w:p w14:paraId="09561B98" w14:textId="77777777" w:rsidR="00BD52AE" w:rsidRPr="001E28CD" w:rsidRDefault="00BD52AE" w:rsidP="001A103B">
            <w:pPr>
              <w:spacing w:line="48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1E28CD">
              <w:rPr>
                <w:rFonts w:ascii="Arial" w:hAnsi="Arial" w:cs="Arial" w:hint="eastAsia"/>
                <w:sz w:val="18"/>
                <w:szCs w:val="20"/>
              </w:rPr>
              <w:t>0.028</w:t>
            </w:r>
          </w:p>
        </w:tc>
      </w:tr>
    </w:tbl>
    <w:p w14:paraId="47045F96" w14:textId="77777777" w:rsidR="00BD52AE" w:rsidRPr="001E28CD" w:rsidRDefault="00BD52AE" w:rsidP="00BD52AE">
      <w:pPr>
        <w:jc w:val="both"/>
        <w:rPr>
          <w:rFonts w:ascii="Arial" w:hAnsi="Arial" w:cs="Arial"/>
        </w:rPr>
      </w:pPr>
    </w:p>
    <w:p w14:paraId="0DD3D277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</w:p>
    <w:p w14:paraId="123DD1F6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1E28CD">
        <w:rPr>
          <w:rFonts w:ascii="Arial" w:hAnsi="Arial" w:cs="Arial"/>
          <w:b/>
          <w:bCs/>
          <w:sz w:val="22"/>
          <w:szCs w:val="22"/>
        </w:rPr>
        <w:t xml:space="preserve">Note: </w:t>
      </w:r>
      <w:r w:rsidRPr="001E28CD">
        <w:rPr>
          <w:rFonts w:ascii="Arial" w:hAnsi="Arial" w:cs="Arial" w:hint="eastAsia"/>
          <w:b/>
          <w:bCs/>
          <w:sz w:val="22"/>
          <w:szCs w:val="22"/>
        </w:rPr>
        <w:t xml:space="preserve">HbA1c: glycated hemoglobin A1c; eGFR: estimated </w:t>
      </w:r>
      <w:r w:rsidRPr="001E28CD">
        <w:rPr>
          <w:rFonts w:ascii="Arial" w:hAnsi="Arial" w:cs="Arial"/>
          <w:b/>
          <w:bCs/>
          <w:sz w:val="22"/>
          <w:szCs w:val="22"/>
        </w:rPr>
        <w:t>glomerular</w:t>
      </w:r>
      <w:r w:rsidRPr="001E28CD">
        <w:rPr>
          <w:rFonts w:ascii="Arial" w:hAnsi="Arial" w:cs="Arial" w:hint="eastAsia"/>
          <w:b/>
          <w:bCs/>
          <w:sz w:val="22"/>
          <w:szCs w:val="22"/>
        </w:rPr>
        <w:t xml:space="preserve"> filtration rate.</w:t>
      </w:r>
    </w:p>
    <w:p w14:paraId="68AC7CB8" w14:textId="77777777" w:rsidR="00BD52AE" w:rsidRPr="001E28CD" w:rsidRDefault="00BD52AE" w:rsidP="00BD52AE">
      <w:pPr>
        <w:spacing w:line="480" w:lineRule="auto"/>
        <w:jc w:val="both"/>
        <w:rPr>
          <w:rFonts w:ascii="Arial" w:hAnsi="Arial" w:cs="Arial"/>
        </w:rPr>
      </w:pPr>
    </w:p>
    <w:p w14:paraId="7F5C5581" w14:textId="6336F698" w:rsidR="00BD52AE" w:rsidRPr="001E28CD" w:rsidRDefault="00BD52AE" w:rsidP="00BD52AE">
      <w:pPr>
        <w:spacing w:line="360" w:lineRule="auto"/>
        <w:jc w:val="both"/>
        <w:rPr>
          <w:rFonts w:ascii="Arial" w:hAnsi="Arial" w:cs="Arial"/>
        </w:rPr>
      </w:pPr>
      <w:r w:rsidRPr="001E28CD">
        <w:rPr>
          <w:rFonts w:ascii="Arial" w:hAnsi="Arial" w:cs="Arial"/>
        </w:rPr>
        <w:t xml:space="preserve"> </w:t>
      </w:r>
    </w:p>
    <w:p w14:paraId="14492A61" w14:textId="77777777" w:rsidR="00BD52AE" w:rsidRPr="001E28CD" w:rsidRDefault="00BD52AE" w:rsidP="00BD52AE">
      <w:pPr>
        <w:spacing w:line="360" w:lineRule="auto"/>
        <w:jc w:val="both"/>
        <w:rPr>
          <w:rFonts w:ascii="Arial" w:hAnsi="Arial" w:cs="Arial"/>
        </w:rPr>
      </w:pPr>
    </w:p>
    <w:p w14:paraId="55EB9019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  <w:r w:rsidRPr="001E28CD">
        <w:rPr>
          <w:rFonts w:ascii="Arial" w:hAnsi="Arial" w:cs="Arial"/>
          <w:b/>
          <w:bCs/>
        </w:rPr>
        <w:t>Table. 5 The Multilinear regression model shows the determinants in renal tubular injury markers change by OGTT tests among you</w:t>
      </w:r>
      <w:r w:rsidRPr="001E28CD">
        <w:rPr>
          <w:rFonts w:ascii="Arial" w:hAnsi="Arial" w:cs="Arial" w:hint="eastAsia"/>
          <w:b/>
          <w:bCs/>
        </w:rPr>
        <w:t>ng patients</w:t>
      </w:r>
      <w:r w:rsidRPr="001E28CD">
        <w:rPr>
          <w:rFonts w:ascii="Arial" w:hAnsi="Arial" w:cs="Arial"/>
          <w:b/>
          <w:bCs/>
        </w:rPr>
        <w:t xml:space="preserve">. </w:t>
      </w:r>
    </w:p>
    <w:tbl>
      <w:tblPr>
        <w:tblW w:w="10728" w:type="dxa"/>
        <w:tblInd w:w="-1207" w:type="dxa"/>
        <w:tblBorders>
          <w:top w:val="single" w:sz="8" w:space="0" w:color="152935"/>
          <w:left w:val="single" w:sz="8" w:space="0" w:color="152935"/>
          <w:bottom w:val="single" w:sz="8" w:space="0" w:color="152935"/>
          <w:right w:val="single" w:sz="8" w:space="0" w:color="152935"/>
          <w:insideH w:val="single" w:sz="8" w:space="0" w:color="152935"/>
          <w:insideV w:val="single" w:sz="8" w:space="0" w:color="152935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"/>
        <w:gridCol w:w="1543"/>
        <w:gridCol w:w="1417"/>
        <w:gridCol w:w="992"/>
        <w:gridCol w:w="426"/>
        <w:gridCol w:w="708"/>
        <w:gridCol w:w="851"/>
        <w:gridCol w:w="1009"/>
        <w:gridCol w:w="125"/>
        <w:gridCol w:w="992"/>
        <w:gridCol w:w="709"/>
        <w:gridCol w:w="425"/>
        <w:gridCol w:w="142"/>
        <w:gridCol w:w="1299"/>
      </w:tblGrid>
      <w:tr w:rsidR="00BD52AE" w:rsidRPr="001E28CD" w14:paraId="2DD359C7" w14:textId="77777777" w:rsidTr="001A103B">
        <w:trPr>
          <w:cantSplit/>
        </w:trPr>
        <w:tc>
          <w:tcPr>
            <w:tcW w:w="1633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903E62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Multilinear Regress</w:t>
            </w:r>
          </w:p>
        </w:tc>
        <w:tc>
          <w:tcPr>
            <w:tcW w:w="1417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35A11C3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R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0C35C3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</w:rPr>
              <w:t>0.</w:t>
            </w:r>
            <w:r w:rsidRPr="001E28CD">
              <w:rPr>
                <w:rFonts w:ascii="Arial" w:hAnsi="Arial" w:cs="Arial" w:hint="eastAsia"/>
              </w:rPr>
              <w:t>490</w:t>
            </w:r>
          </w:p>
        </w:tc>
        <w:tc>
          <w:tcPr>
            <w:tcW w:w="426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1B590B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R</w:t>
            </w:r>
            <w:r w:rsidRPr="001E28CD">
              <w:rPr>
                <w:rFonts w:ascii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D7D4AB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</w:rPr>
              <w:t>0.</w:t>
            </w:r>
            <w:r w:rsidRPr="001E28CD">
              <w:rPr>
                <w:rFonts w:ascii="Arial" w:hAnsi="Arial" w:cs="Arial" w:hint="eastAsia"/>
              </w:rPr>
              <w:t>240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AA8476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Adjusted R</w:t>
            </w:r>
            <w:r w:rsidRPr="001E28CD">
              <w:rPr>
                <w:rFonts w:ascii="Arial" w:hAnsi="Arial" w:cs="Arial"/>
                <w:b/>
                <w:bCs/>
                <w:vertAlign w:val="superscript"/>
              </w:rPr>
              <w:t xml:space="preserve">2 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4C88DCA" w14:textId="77777777" w:rsidR="00BD52AE" w:rsidRPr="001E28CD" w:rsidRDefault="00BD52AE" w:rsidP="001A103B">
            <w:pPr>
              <w:spacing w:line="276" w:lineRule="auto"/>
              <w:ind w:firstLineChars="50" w:firstLine="120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</w:rPr>
              <w:t>0.</w:t>
            </w:r>
            <w:r w:rsidRPr="001E28CD">
              <w:rPr>
                <w:rFonts w:ascii="Arial" w:hAnsi="Arial" w:cs="Arial" w:hint="eastAsia"/>
              </w:rPr>
              <w:t>218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CF467E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1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742195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BD52AE" w:rsidRPr="001E28CD" w14:paraId="7B6E70F5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27F71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3F185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 w:hint="eastAsia"/>
                <w:b/>
                <w:bCs/>
              </w:rPr>
              <w:t>b-</w:t>
            </w:r>
            <w:r w:rsidRPr="001E28CD">
              <w:rPr>
                <w:rFonts w:ascii="Arial" w:hAnsi="Arial" w:cs="Arial"/>
                <w:b/>
                <w:bCs/>
              </w:rPr>
              <w:t>α1MG</w:t>
            </w:r>
          </w:p>
        </w:tc>
        <w:tc>
          <w:tcPr>
            <w:tcW w:w="1417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</w:tcPr>
          <w:p w14:paraId="67961D3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Variables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EBD61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1134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6812E0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851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CEF40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β</w:t>
            </w:r>
          </w:p>
        </w:tc>
        <w:tc>
          <w:tcPr>
            <w:tcW w:w="100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742FD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t</w:t>
            </w:r>
          </w:p>
        </w:tc>
        <w:tc>
          <w:tcPr>
            <w:tcW w:w="1117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5D3F8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Sig</w:t>
            </w:r>
          </w:p>
        </w:tc>
        <w:tc>
          <w:tcPr>
            <w:tcW w:w="1276" w:type="dxa"/>
            <w:gridSpan w:val="3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A59E1E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Tolerance</w:t>
            </w:r>
          </w:p>
        </w:tc>
        <w:tc>
          <w:tcPr>
            <w:tcW w:w="129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3C0A9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VIF</w:t>
            </w:r>
          </w:p>
        </w:tc>
      </w:tr>
      <w:tr w:rsidR="00BD52AE" w:rsidRPr="001E28CD" w14:paraId="5BA29CD9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F052C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A3716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418A1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5AF41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28.993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51D8A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3.590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F0C25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/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5CC81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8.075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74180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&lt;0.0001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CBAFC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23EF5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BD52AE" w:rsidRPr="001E28CD" w14:paraId="32139C50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68179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5CA3E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090F1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FPCP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95B3D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1.937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20EC9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0.941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211A2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0.225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F4ED9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2.059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4C504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B0FFD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0.611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530C81" w14:textId="77777777" w:rsidR="00BD52AE" w:rsidRPr="001E28CD" w:rsidRDefault="00BD52AE" w:rsidP="001A103B">
            <w:pPr>
              <w:spacing w:line="276" w:lineRule="auto"/>
              <w:ind w:firstLineChars="200" w:firstLine="400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1.635</w:t>
            </w:r>
          </w:p>
        </w:tc>
      </w:tr>
      <w:tr w:rsidR="00BD52AE" w:rsidRPr="001E28CD" w14:paraId="62C6B120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606EA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828C8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5530C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eGFR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3CAB5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-0.088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86F8A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FE381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-0.240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BBD71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-2.729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37D23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87822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0.942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9928FF" w14:textId="77777777" w:rsidR="00BD52AE" w:rsidRPr="001E28CD" w:rsidRDefault="00BD52AE" w:rsidP="001A103B">
            <w:pPr>
              <w:spacing w:line="276" w:lineRule="auto"/>
              <w:ind w:firstLineChars="200" w:firstLine="400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1.061</w:t>
            </w:r>
          </w:p>
        </w:tc>
      </w:tr>
      <w:tr w:rsidR="00BD52AE" w:rsidRPr="001E28CD" w14:paraId="0CAC1AF2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7B86077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5FD86CB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14:paraId="0CCE98D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30minGCG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CCA687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0.193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C1585F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0C09F7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0.302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8B21FB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2.829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477DC5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54CD12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0.640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F01371D" w14:textId="77777777" w:rsidR="00BD52AE" w:rsidRPr="001E28CD" w:rsidRDefault="00BD52AE" w:rsidP="001A103B">
            <w:pPr>
              <w:spacing w:line="276" w:lineRule="auto"/>
              <w:ind w:firstLineChars="200" w:firstLine="400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1.562</w:t>
            </w:r>
          </w:p>
        </w:tc>
      </w:tr>
      <w:tr w:rsidR="00BD52AE" w:rsidRPr="001E28CD" w14:paraId="63FF5F92" w14:textId="77777777" w:rsidTr="001A103B">
        <w:trPr>
          <w:cantSplit/>
        </w:trPr>
        <w:tc>
          <w:tcPr>
            <w:tcW w:w="1633" w:type="dxa"/>
            <w:gridSpan w:val="2"/>
            <w:tcBorders>
              <w:top w:val="single" w:sz="8" w:space="0" w:color="auto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1926D5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Multilinear Regress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297A4C2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R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3C80C9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</w:rPr>
              <w:t>0.</w:t>
            </w:r>
            <w:r w:rsidRPr="001E28CD">
              <w:rPr>
                <w:rFonts w:ascii="Arial" w:hAnsi="Arial" w:cs="Arial" w:hint="eastAsia"/>
              </w:rPr>
              <w:t>462</w:t>
            </w:r>
          </w:p>
        </w:tc>
        <w:tc>
          <w:tcPr>
            <w:tcW w:w="426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C98054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R</w:t>
            </w:r>
            <w:r w:rsidRPr="001E28CD">
              <w:rPr>
                <w:rFonts w:ascii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F102BE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</w:rPr>
              <w:t>0.</w:t>
            </w:r>
            <w:r w:rsidRPr="001E28CD">
              <w:rPr>
                <w:rFonts w:ascii="Arial" w:hAnsi="Arial" w:cs="Arial" w:hint="eastAsia"/>
              </w:rPr>
              <w:t>214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A70D0A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Adjusted R</w:t>
            </w:r>
            <w:r w:rsidRPr="001E28CD">
              <w:rPr>
                <w:rFonts w:ascii="Arial" w:hAnsi="Arial" w:cs="Arial"/>
                <w:b/>
                <w:bCs/>
                <w:vertAlign w:val="superscript"/>
              </w:rPr>
              <w:t xml:space="preserve">2 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5005B32" w14:textId="77777777" w:rsidR="00BD52AE" w:rsidRPr="001E28CD" w:rsidRDefault="00BD52AE" w:rsidP="001A103B">
            <w:pPr>
              <w:spacing w:line="276" w:lineRule="auto"/>
              <w:ind w:firstLineChars="50" w:firstLine="120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</w:rPr>
              <w:t>0.</w:t>
            </w:r>
            <w:r w:rsidRPr="001E28CD">
              <w:rPr>
                <w:rFonts w:ascii="Arial" w:hAnsi="Arial" w:cs="Arial" w:hint="eastAsia"/>
              </w:rPr>
              <w:t>183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9B77B8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1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F0AFFA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BD52AE" w:rsidRPr="001E28CD" w14:paraId="152A87F6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02481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93A0D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 w:hint="eastAsia"/>
                <w:b/>
                <w:bCs/>
              </w:rPr>
              <w:t>b-</w:t>
            </w:r>
            <w:r w:rsidRPr="001E28CD">
              <w:rPr>
                <w:rFonts w:ascii="Arial" w:hAnsi="Arial" w:cs="Arial"/>
                <w:b/>
                <w:bCs/>
              </w:rPr>
              <w:t>β2MG</w:t>
            </w:r>
          </w:p>
        </w:tc>
        <w:tc>
          <w:tcPr>
            <w:tcW w:w="1417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</w:tcPr>
          <w:p w14:paraId="738D80A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Variables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8DD49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1134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20C49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851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22059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β</w:t>
            </w:r>
          </w:p>
        </w:tc>
        <w:tc>
          <w:tcPr>
            <w:tcW w:w="100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3CF83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t</w:t>
            </w:r>
          </w:p>
        </w:tc>
        <w:tc>
          <w:tcPr>
            <w:tcW w:w="1117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80B8D6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Sig</w:t>
            </w:r>
          </w:p>
        </w:tc>
        <w:tc>
          <w:tcPr>
            <w:tcW w:w="1276" w:type="dxa"/>
            <w:gridSpan w:val="3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3C9B6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Tolerance</w:t>
            </w:r>
          </w:p>
        </w:tc>
        <w:tc>
          <w:tcPr>
            <w:tcW w:w="129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23C43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VIF</w:t>
            </w:r>
          </w:p>
        </w:tc>
      </w:tr>
      <w:tr w:rsidR="00BD52AE" w:rsidRPr="001E28CD" w14:paraId="363A6B70" w14:textId="77777777" w:rsidTr="001A103B">
        <w:trPr>
          <w:cantSplit/>
        </w:trPr>
        <w:tc>
          <w:tcPr>
            <w:tcW w:w="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AE9B0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47DE09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1CD4A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17949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2.090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AC30F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389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DFFC0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/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D37EA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5.365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AE2FF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&lt;0.0001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73277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BEE3E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BD52AE" w:rsidRPr="001E28CD" w14:paraId="41938A53" w14:textId="77777777" w:rsidTr="001A103B">
        <w:trPr>
          <w:cantSplit/>
        </w:trPr>
        <w:tc>
          <w:tcPr>
            <w:tcW w:w="9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A3882F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0492B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7D932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30minGCG</w:t>
            </w:r>
          </w:p>
          <w:p w14:paraId="1B83381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eGFR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0C1DE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0.011</w:t>
            </w:r>
          </w:p>
          <w:p w14:paraId="2FE311D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-0.009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2F209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0.0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04</w:t>
            </w:r>
          </w:p>
          <w:p w14:paraId="6C0149D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0.0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7BB8C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0.271</w:t>
            </w:r>
          </w:p>
          <w:p w14:paraId="0D6C1F6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-0.421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FE8BD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2.930</w:t>
            </w:r>
          </w:p>
          <w:p w14:paraId="4B47788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-3.715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E74FC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0.0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04</w:t>
            </w:r>
          </w:p>
          <w:p w14:paraId="37EB2C8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&lt;0.0001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17FE3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892</w:t>
            </w:r>
          </w:p>
          <w:p w14:paraId="3780BFF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594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51A98B" w14:textId="77777777" w:rsidR="00BD52AE" w:rsidRPr="001E28CD" w:rsidRDefault="00BD52AE" w:rsidP="001A103B">
            <w:pPr>
              <w:spacing w:line="276" w:lineRule="auto"/>
              <w:ind w:firstLineChars="200" w:firstLine="400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1.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121</w:t>
            </w:r>
          </w:p>
          <w:p w14:paraId="14E21D87" w14:textId="77777777" w:rsidR="00BD52AE" w:rsidRPr="001E28CD" w:rsidRDefault="00BD52AE" w:rsidP="001A103B">
            <w:pPr>
              <w:spacing w:line="276" w:lineRule="auto"/>
              <w:ind w:firstLineChars="200" w:firstLine="400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1.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682</w:t>
            </w:r>
          </w:p>
        </w:tc>
      </w:tr>
      <w:tr w:rsidR="00BD52AE" w:rsidRPr="001E28CD" w14:paraId="59E92335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42E7A8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1F67D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E01C1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Age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A28EE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-0.010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50E0A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C72B0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-0.300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C9920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-2.639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F3765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0F23F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0.589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E2D3EE" w14:textId="77777777" w:rsidR="00BD52AE" w:rsidRPr="001E28CD" w:rsidRDefault="00BD52AE" w:rsidP="001A103B">
            <w:pPr>
              <w:spacing w:line="276" w:lineRule="auto"/>
              <w:ind w:firstLineChars="200" w:firstLine="400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1.698</w:t>
            </w:r>
          </w:p>
        </w:tc>
      </w:tr>
      <w:tr w:rsidR="00BD52AE" w:rsidRPr="001E28CD" w14:paraId="4407181B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FF8889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C9DB92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9D4663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FPG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461C7B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0.076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6375D6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506C21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0.201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F508A0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2.120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FCC05A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102EE0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0.846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87177A0" w14:textId="77777777" w:rsidR="00BD52AE" w:rsidRPr="001E28CD" w:rsidRDefault="00BD52AE" w:rsidP="001A103B">
            <w:pPr>
              <w:spacing w:line="276" w:lineRule="auto"/>
              <w:ind w:firstLineChars="200" w:firstLine="400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1.182</w:t>
            </w:r>
          </w:p>
        </w:tc>
      </w:tr>
      <w:tr w:rsidR="00BD52AE" w:rsidRPr="001E28CD" w14:paraId="658F7BEE" w14:textId="77777777" w:rsidTr="001A103B">
        <w:trPr>
          <w:cantSplit/>
        </w:trPr>
        <w:tc>
          <w:tcPr>
            <w:tcW w:w="1633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F349B9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Multilinear Regress</w:t>
            </w:r>
          </w:p>
        </w:tc>
        <w:tc>
          <w:tcPr>
            <w:tcW w:w="1417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00431E7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R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9F4B72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</w:rPr>
              <w:t>0.</w:t>
            </w:r>
            <w:r w:rsidRPr="001E28CD">
              <w:rPr>
                <w:rFonts w:ascii="Arial" w:hAnsi="Arial" w:cs="Arial" w:hint="eastAsia"/>
              </w:rPr>
              <w:t>621</w:t>
            </w:r>
          </w:p>
        </w:tc>
        <w:tc>
          <w:tcPr>
            <w:tcW w:w="426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C238A5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R</w:t>
            </w:r>
            <w:r w:rsidRPr="001E28CD">
              <w:rPr>
                <w:rFonts w:ascii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A8024A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</w:rPr>
              <w:t>0.</w:t>
            </w:r>
            <w:r w:rsidRPr="001E28CD">
              <w:rPr>
                <w:rFonts w:ascii="Arial" w:hAnsi="Arial" w:cs="Arial" w:hint="eastAsia"/>
              </w:rPr>
              <w:t>386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10AA86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Adjusted R</w:t>
            </w:r>
            <w:r w:rsidRPr="001E28CD">
              <w:rPr>
                <w:rFonts w:ascii="Arial" w:hAnsi="Arial" w:cs="Arial"/>
                <w:b/>
                <w:bCs/>
                <w:vertAlign w:val="superscript"/>
              </w:rPr>
              <w:t xml:space="preserve">2 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0EA744C" w14:textId="77777777" w:rsidR="00BD52AE" w:rsidRPr="001E28CD" w:rsidRDefault="00BD52AE" w:rsidP="001A103B">
            <w:pPr>
              <w:spacing w:line="276" w:lineRule="auto"/>
              <w:ind w:firstLineChars="50" w:firstLine="120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 w:hint="eastAsia"/>
              </w:rPr>
              <w:t>0.362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D7C400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1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2B1442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BD52AE" w:rsidRPr="001E28CD" w14:paraId="211ABD5A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92406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 w:themeFill="background1"/>
          </w:tcPr>
          <w:p w14:paraId="21BE030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 w:hint="eastAsia"/>
                <w:b/>
                <w:bCs/>
              </w:rPr>
              <w:t>b-</w:t>
            </w:r>
            <w:r w:rsidRPr="001E28CD">
              <w:rPr>
                <w:rFonts w:ascii="Arial" w:hAnsi="Arial" w:cs="Arial"/>
                <w:b/>
                <w:bCs/>
              </w:rPr>
              <w:t>RBP</w:t>
            </w:r>
          </w:p>
        </w:tc>
        <w:tc>
          <w:tcPr>
            <w:tcW w:w="1417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1186887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Variables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12F340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1134" w:type="dxa"/>
            <w:gridSpan w:val="2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AEB936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851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A82024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β</w:t>
            </w:r>
          </w:p>
        </w:tc>
        <w:tc>
          <w:tcPr>
            <w:tcW w:w="1009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89E11F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t</w:t>
            </w:r>
          </w:p>
        </w:tc>
        <w:tc>
          <w:tcPr>
            <w:tcW w:w="1117" w:type="dxa"/>
            <w:gridSpan w:val="2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323349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Sig</w:t>
            </w:r>
          </w:p>
        </w:tc>
        <w:tc>
          <w:tcPr>
            <w:tcW w:w="1276" w:type="dxa"/>
            <w:gridSpan w:val="3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8A4C61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Tolerance</w:t>
            </w:r>
          </w:p>
        </w:tc>
        <w:tc>
          <w:tcPr>
            <w:tcW w:w="1299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44F4BC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VIF</w:t>
            </w:r>
          </w:p>
        </w:tc>
      </w:tr>
      <w:tr w:rsidR="00BD52AE" w:rsidRPr="001E28CD" w14:paraId="0B340F28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DEF80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DE896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</w:tcPr>
          <w:p w14:paraId="0948F76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0"/>
              </w:rPr>
              <w:t>Constants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46ED0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71.139</w:t>
            </w:r>
          </w:p>
        </w:tc>
        <w:tc>
          <w:tcPr>
            <w:tcW w:w="1134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FEEBA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6.354</w:t>
            </w:r>
          </w:p>
        </w:tc>
        <w:tc>
          <w:tcPr>
            <w:tcW w:w="851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A3003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4B3D5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11.196</w:t>
            </w:r>
          </w:p>
        </w:tc>
        <w:tc>
          <w:tcPr>
            <w:tcW w:w="1117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D7C9E1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  <w:tc>
          <w:tcPr>
            <w:tcW w:w="1276" w:type="dxa"/>
            <w:gridSpan w:val="3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C9219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1A336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52AE" w:rsidRPr="001E28CD" w14:paraId="3A58708E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361F3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259395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FA3BD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D7650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-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7.557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F4B8BE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1.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649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43901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-0.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402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FA79A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-4.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583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18B15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59062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0.7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76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4D664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1.289</w:t>
            </w:r>
          </w:p>
        </w:tc>
      </w:tr>
      <w:tr w:rsidR="00BD52AE" w:rsidRPr="001E28CD" w14:paraId="76C50036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E2C01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F1122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51E7C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0"/>
              </w:rPr>
              <w:t>eGFR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35FBC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-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0.174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08377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E45938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-0.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243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3A333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-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2.742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9CC425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0.00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7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18D5C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761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CDD72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1.314</w:t>
            </w:r>
          </w:p>
        </w:tc>
      </w:tr>
      <w:tr w:rsidR="00BD52AE" w:rsidRPr="001E28CD" w14:paraId="527565D6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A6052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20E55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0A0BC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0"/>
              </w:rPr>
              <w:t>FP</w:t>
            </w:r>
            <w:r w:rsidRPr="001E28CD">
              <w:rPr>
                <w:rFonts w:ascii="Arial" w:hAnsi="Arial" w:cs="Arial" w:hint="eastAsia"/>
                <w:b/>
                <w:bCs/>
                <w:sz w:val="20"/>
                <w:szCs w:val="20"/>
              </w:rPr>
              <w:t>CP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7373D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6.251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F30CE8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1.808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713CA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373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930EAD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3.457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AE5D4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0.00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03E1DF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513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10D2D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1.948</w:t>
            </w:r>
          </w:p>
        </w:tc>
      </w:tr>
      <w:tr w:rsidR="00BD52AE" w:rsidRPr="001E28CD" w14:paraId="1F67A6E1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D0938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B8017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1C722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0"/>
              </w:rPr>
              <w:t>HOMA-</w:t>
            </w:r>
            <w:r w:rsidRPr="001E28CD">
              <w:rPr>
                <w:rFonts w:ascii="Arial" w:hAnsi="Arial" w:cs="Arial"/>
                <w:b/>
                <w:bCs/>
                <w:sz w:val="20"/>
                <w:szCs w:val="20"/>
              </w:rPr>
              <w:t>β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54A9D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-0.014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04B59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0.005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AB7077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-0.287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AA6677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-2.713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DC87D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0.0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08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35418B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/>
                <w:sz w:val="20"/>
                <w:szCs w:val="20"/>
              </w:rPr>
              <w:t>0.</w:t>
            </w:r>
            <w:r w:rsidRPr="001E28CD">
              <w:rPr>
                <w:rFonts w:ascii="Arial" w:hAnsi="Arial" w:cs="Arial" w:hint="eastAsia"/>
                <w:sz w:val="20"/>
                <w:szCs w:val="20"/>
              </w:rPr>
              <w:t>532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4648E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28CD">
              <w:rPr>
                <w:rFonts w:ascii="Arial" w:hAnsi="Arial" w:cs="Arial" w:hint="eastAsia"/>
                <w:sz w:val="20"/>
                <w:szCs w:val="20"/>
              </w:rPr>
              <w:t>1.879</w:t>
            </w:r>
          </w:p>
        </w:tc>
      </w:tr>
      <w:tr w:rsidR="00BD52AE" w:rsidRPr="001E28CD" w14:paraId="36A7D65C" w14:textId="77777777" w:rsidTr="001A103B">
        <w:trPr>
          <w:cantSplit/>
        </w:trPr>
        <w:tc>
          <w:tcPr>
            <w:tcW w:w="1633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679BAD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Multilinear Regress</w:t>
            </w:r>
          </w:p>
        </w:tc>
        <w:tc>
          <w:tcPr>
            <w:tcW w:w="1417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670281C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R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63AADA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</w:rPr>
              <w:t>0.</w:t>
            </w:r>
            <w:r w:rsidRPr="001E28CD">
              <w:rPr>
                <w:rFonts w:ascii="Arial" w:hAnsi="Arial" w:cs="Arial" w:hint="eastAsia"/>
              </w:rPr>
              <w:t>488</w:t>
            </w:r>
          </w:p>
        </w:tc>
        <w:tc>
          <w:tcPr>
            <w:tcW w:w="426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424B62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R</w:t>
            </w:r>
            <w:r w:rsidRPr="001E28CD">
              <w:rPr>
                <w:rFonts w:ascii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F6C27B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 w:hint="eastAsia"/>
              </w:rPr>
              <w:t>0.238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33C90F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Adjusted R</w:t>
            </w:r>
            <w:r w:rsidRPr="001E28CD">
              <w:rPr>
                <w:rFonts w:ascii="Arial" w:hAnsi="Arial" w:cs="Arial"/>
                <w:b/>
                <w:bCs/>
                <w:vertAlign w:val="superscript"/>
              </w:rPr>
              <w:t xml:space="preserve">2 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59131E3" w14:textId="77777777" w:rsidR="00BD52AE" w:rsidRPr="001E28CD" w:rsidRDefault="00BD52AE" w:rsidP="001A103B">
            <w:pPr>
              <w:spacing w:line="276" w:lineRule="auto"/>
              <w:ind w:firstLineChars="50" w:firstLine="120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 w:hint="eastAsia"/>
              </w:rPr>
              <w:t>0.216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E339E1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1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D45B7C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BD52AE" w:rsidRPr="001E28CD" w14:paraId="12DFF541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D7606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9B7A6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U-α1MG</w:t>
            </w:r>
          </w:p>
        </w:tc>
        <w:tc>
          <w:tcPr>
            <w:tcW w:w="1417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</w:tcPr>
          <w:p w14:paraId="3BB4D4A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Variables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35007A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1134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436A5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851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53541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β</w:t>
            </w:r>
          </w:p>
        </w:tc>
        <w:tc>
          <w:tcPr>
            <w:tcW w:w="100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CCB61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t</w:t>
            </w:r>
          </w:p>
        </w:tc>
        <w:tc>
          <w:tcPr>
            <w:tcW w:w="1117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7266B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Sig</w:t>
            </w:r>
          </w:p>
        </w:tc>
        <w:tc>
          <w:tcPr>
            <w:tcW w:w="1276" w:type="dxa"/>
            <w:gridSpan w:val="3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DC97C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Tolerance</w:t>
            </w:r>
          </w:p>
        </w:tc>
        <w:tc>
          <w:tcPr>
            <w:tcW w:w="129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CB7D12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VIF</w:t>
            </w:r>
          </w:p>
        </w:tc>
      </w:tr>
      <w:tr w:rsidR="00BD52AE" w:rsidRPr="001E28CD" w14:paraId="3C3E30D1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D06C8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E0F79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87800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473F0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1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7.122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4A732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3.377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31213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/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D4511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5.071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36A5F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&lt;0.0001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8A7FD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5796B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BD52AE" w:rsidRPr="001E28CD" w14:paraId="0E4398C4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E3944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BC0CD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4430B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Gender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0D122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-3.467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7E34D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1.334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BD0DD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-0.234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C78B3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-2.600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34FF6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37936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0.902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1F711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 xml:space="preserve">      1.109</w:t>
            </w:r>
          </w:p>
        </w:tc>
      </w:tr>
      <w:tr w:rsidR="00BD52AE" w:rsidRPr="001E28CD" w14:paraId="6E3B4FB9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485D4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2EA6C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C23A6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120minPPCP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46534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-2.072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F5EC4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0.616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75B0E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-0.290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0FD98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-3.362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19849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0129B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0.982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AA318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 xml:space="preserve">      1.018</w:t>
            </w:r>
          </w:p>
        </w:tc>
      </w:tr>
      <w:tr w:rsidR="00BD52AE" w:rsidRPr="001E28CD" w14:paraId="6A055568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6E6F4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AF04F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5EC81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30minGCG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2F931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0.265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2BC18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AC843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0.271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598EA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2.990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C2272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6513D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0.891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B788B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 xml:space="preserve">      1.122</w:t>
            </w:r>
          </w:p>
        </w:tc>
      </w:tr>
      <w:tr w:rsidR="00BD52AE" w:rsidRPr="001E28CD" w14:paraId="654C445E" w14:textId="77777777" w:rsidTr="001A103B">
        <w:trPr>
          <w:cantSplit/>
        </w:trPr>
        <w:tc>
          <w:tcPr>
            <w:tcW w:w="1633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9AA711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Multilinear Regress</w:t>
            </w:r>
          </w:p>
        </w:tc>
        <w:tc>
          <w:tcPr>
            <w:tcW w:w="1417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4AC05D6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R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0CD575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</w:rPr>
              <w:t>0.</w:t>
            </w:r>
            <w:r w:rsidRPr="001E28CD">
              <w:rPr>
                <w:rFonts w:ascii="Arial" w:hAnsi="Arial" w:cs="Arial" w:hint="eastAsia"/>
              </w:rPr>
              <w:t>341</w:t>
            </w:r>
          </w:p>
        </w:tc>
        <w:tc>
          <w:tcPr>
            <w:tcW w:w="426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09DAE8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R</w:t>
            </w:r>
            <w:r w:rsidRPr="001E28CD">
              <w:rPr>
                <w:rFonts w:ascii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C3C604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 w:hint="eastAsia"/>
              </w:rPr>
              <w:t>0.117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34686B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Adjusted R</w:t>
            </w:r>
            <w:r w:rsidRPr="001E28CD">
              <w:rPr>
                <w:rFonts w:ascii="Arial" w:hAnsi="Arial" w:cs="Arial"/>
                <w:b/>
                <w:bCs/>
                <w:vertAlign w:val="superscript"/>
              </w:rPr>
              <w:t xml:space="preserve">2 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3AA1AB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 w:hint="eastAsia"/>
              </w:rPr>
              <w:t>0.100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FD0370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1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1DBB8C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BD52AE" w:rsidRPr="001E28CD" w14:paraId="40C67738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E7AC1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C17B9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U-β2MG</w:t>
            </w:r>
          </w:p>
        </w:tc>
        <w:tc>
          <w:tcPr>
            <w:tcW w:w="1417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</w:tcPr>
          <w:p w14:paraId="24B03C0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Variables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FAE9E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B</w:t>
            </w:r>
          </w:p>
        </w:tc>
        <w:tc>
          <w:tcPr>
            <w:tcW w:w="1134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EB055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SE</w:t>
            </w:r>
          </w:p>
        </w:tc>
        <w:tc>
          <w:tcPr>
            <w:tcW w:w="851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39126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β</w:t>
            </w:r>
          </w:p>
        </w:tc>
        <w:tc>
          <w:tcPr>
            <w:tcW w:w="100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83E8E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t</w:t>
            </w:r>
          </w:p>
        </w:tc>
        <w:tc>
          <w:tcPr>
            <w:tcW w:w="1117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8B174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Sig</w:t>
            </w:r>
          </w:p>
        </w:tc>
        <w:tc>
          <w:tcPr>
            <w:tcW w:w="1276" w:type="dxa"/>
            <w:gridSpan w:val="3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08B01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Tolerance</w:t>
            </w:r>
          </w:p>
        </w:tc>
        <w:tc>
          <w:tcPr>
            <w:tcW w:w="129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458767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VIF</w:t>
            </w:r>
          </w:p>
        </w:tc>
      </w:tr>
      <w:tr w:rsidR="00BD52AE" w:rsidRPr="001E28CD" w14:paraId="0BE5314A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D8891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0F365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A4169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03BC8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156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63814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0.0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6411A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/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072E9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7.503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92D2F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&lt;0.0001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B3F02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0FBD7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BD52AE" w:rsidRPr="001E28CD" w14:paraId="3682A1B2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A0A54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F21E0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773FC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HOMA-β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D6561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0.0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02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B25F7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0.000063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0441D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416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5F0CD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3.644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7C098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&lt;</w:t>
            </w:r>
            <w:r w:rsidRPr="001E28CD">
              <w:rPr>
                <w:rFonts w:ascii="Arial" w:hAnsi="Arial" w:cs="Arial"/>
                <w:sz w:val="20"/>
                <w:szCs w:val="21"/>
              </w:rPr>
              <w:t>0.00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86DBE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645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AE446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 xml:space="preserve">     1.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551</w:t>
            </w:r>
          </w:p>
        </w:tc>
      </w:tr>
      <w:tr w:rsidR="00BD52AE" w:rsidRPr="001E28CD" w14:paraId="03A18A44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81FCA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C7A94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B6E61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30</w:t>
            </w: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min</w:t>
            </w: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INS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A692A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-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 xml:space="preserve">0.000063 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55836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0.000023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A026F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-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0.318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02E1C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-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2.785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9CCDF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0.00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9720F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645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D7F36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 xml:space="preserve">     1.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551</w:t>
            </w:r>
          </w:p>
        </w:tc>
      </w:tr>
      <w:tr w:rsidR="00BD52AE" w:rsidRPr="001E28CD" w14:paraId="69EAD80B" w14:textId="77777777" w:rsidTr="001A103B">
        <w:trPr>
          <w:cantSplit/>
        </w:trPr>
        <w:tc>
          <w:tcPr>
            <w:tcW w:w="1633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742101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Multilinear Regress</w:t>
            </w:r>
          </w:p>
        </w:tc>
        <w:tc>
          <w:tcPr>
            <w:tcW w:w="1417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6C6F534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R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5DBF69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 w:hint="eastAsia"/>
              </w:rPr>
              <w:t>0.300</w:t>
            </w:r>
          </w:p>
        </w:tc>
        <w:tc>
          <w:tcPr>
            <w:tcW w:w="426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28EA55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R</w:t>
            </w:r>
            <w:r w:rsidRPr="001E28CD">
              <w:rPr>
                <w:rFonts w:ascii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569C8D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 w:hint="eastAsia"/>
              </w:rPr>
              <w:t>0.090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64A5F2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Adjusted R</w:t>
            </w:r>
            <w:r w:rsidRPr="001E28CD">
              <w:rPr>
                <w:rFonts w:ascii="Arial" w:hAnsi="Arial" w:cs="Arial"/>
                <w:b/>
                <w:bCs/>
                <w:vertAlign w:val="superscript"/>
              </w:rPr>
              <w:t xml:space="preserve">2 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E306754" w14:textId="77777777" w:rsidR="00BD52AE" w:rsidRPr="001E28CD" w:rsidRDefault="00BD52AE" w:rsidP="001A103B">
            <w:pPr>
              <w:spacing w:line="276" w:lineRule="auto"/>
              <w:ind w:firstLineChars="50" w:firstLine="120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 w:hint="eastAsia"/>
              </w:rPr>
              <w:t>0.072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1F8E26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1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412379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BD52AE" w:rsidRPr="001E28CD" w14:paraId="3B442D15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6F0F6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B015A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1E28CD">
              <w:rPr>
                <w:rFonts w:ascii="Arial" w:hAnsi="Arial" w:cs="Arial"/>
                <w:b/>
                <w:bCs/>
              </w:rPr>
              <w:t>U-RBP</w:t>
            </w:r>
          </w:p>
        </w:tc>
        <w:tc>
          <w:tcPr>
            <w:tcW w:w="1417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</w:tcPr>
          <w:p w14:paraId="1A3C6D8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Variables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B42D28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B</w:t>
            </w:r>
          </w:p>
        </w:tc>
        <w:tc>
          <w:tcPr>
            <w:tcW w:w="1134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93298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SE</w:t>
            </w:r>
          </w:p>
        </w:tc>
        <w:tc>
          <w:tcPr>
            <w:tcW w:w="851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AD31D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β</w:t>
            </w:r>
          </w:p>
        </w:tc>
        <w:tc>
          <w:tcPr>
            <w:tcW w:w="100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5E645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t</w:t>
            </w:r>
          </w:p>
        </w:tc>
        <w:tc>
          <w:tcPr>
            <w:tcW w:w="1117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3B556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Sig</w:t>
            </w:r>
          </w:p>
        </w:tc>
        <w:tc>
          <w:tcPr>
            <w:tcW w:w="1276" w:type="dxa"/>
            <w:gridSpan w:val="3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47884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Tolerance</w:t>
            </w:r>
          </w:p>
        </w:tc>
        <w:tc>
          <w:tcPr>
            <w:tcW w:w="129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434F4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VIF</w:t>
            </w:r>
          </w:p>
        </w:tc>
      </w:tr>
      <w:tr w:rsidR="00BD52AE" w:rsidRPr="001E28CD" w14:paraId="26A02D7E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182488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2480D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6E806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/>
                <w:b/>
                <w:bCs/>
                <w:sz w:val="20"/>
                <w:szCs w:val="21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3FFAC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375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839F1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0.0</w:t>
            </w:r>
            <w:r w:rsidRPr="001E28CD">
              <w:rPr>
                <w:rFonts w:ascii="Arial" w:hAnsi="Arial" w:cs="Arial" w:hint="eastAsia"/>
                <w:sz w:val="20"/>
                <w:szCs w:val="21"/>
              </w:rPr>
              <w:t>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7A510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/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834B1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4.475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E396A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/>
                <w:sz w:val="20"/>
                <w:szCs w:val="21"/>
              </w:rPr>
              <w:t>&lt;0.0001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1674F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91A62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BD52AE" w:rsidRPr="001E28CD" w14:paraId="45FCA593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FDEFE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E91C1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E6F6B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120minPPCP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93C74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-0.056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52131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B25D3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-0.241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AE483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-2.575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14516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83887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0.987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1782A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 xml:space="preserve">     1.013</w:t>
            </w:r>
          </w:p>
        </w:tc>
      </w:tr>
      <w:tr w:rsidR="00BD52AE" w:rsidRPr="001E28CD" w14:paraId="08BE72FE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68CEE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</w:tcPr>
          <w:p w14:paraId="37D50C0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033AC87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b/>
                <w:bCs/>
                <w:sz w:val="20"/>
                <w:szCs w:val="21"/>
              </w:rPr>
              <w:t>30minGCG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0129ADB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0.007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36F909B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vAlign w:val="center"/>
          </w:tcPr>
          <w:p w14:paraId="0AF6749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0.207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2BE4682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2.209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747D689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0.029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vAlign w:val="center"/>
          </w:tcPr>
          <w:p w14:paraId="0A21D4A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>0.987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vAlign w:val="center"/>
          </w:tcPr>
          <w:p w14:paraId="4EE6D67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0"/>
                <w:szCs w:val="21"/>
              </w:rPr>
            </w:pPr>
            <w:r w:rsidRPr="001E28CD">
              <w:rPr>
                <w:rFonts w:ascii="Arial" w:hAnsi="Arial" w:cs="Arial" w:hint="eastAsia"/>
                <w:sz w:val="20"/>
                <w:szCs w:val="21"/>
              </w:rPr>
              <w:t xml:space="preserve">     1.013</w:t>
            </w:r>
          </w:p>
        </w:tc>
      </w:tr>
    </w:tbl>
    <w:p w14:paraId="0D4E32FF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  <w:r w:rsidRPr="001E28CD">
        <w:rPr>
          <w:rFonts w:ascii="Arial" w:hAnsi="Arial" w:cs="Arial"/>
          <w:b/>
          <w:bCs/>
        </w:rPr>
        <w:t xml:space="preserve">Note: </w:t>
      </w:r>
      <w:r w:rsidRPr="001E28CD">
        <w:rPr>
          <w:rFonts w:ascii="Arial" w:hAnsi="Arial" w:cs="Arial" w:hint="eastAsia"/>
          <w:b/>
          <w:bCs/>
        </w:rPr>
        <w:t>The U-NAG was excluded from the analysis due to no significant variables were identified with its variation.</w:t>
      </w:r>
    </w:p>
    <w:p w14:paraId="0C07275F" w14:textId="77777777" w:rsidR="00BD52AE" w:rsidRPr="001E28CD" w:rsidRDefault="00BD52AE" w:rsidP="00BD52AE">
      <w:pPr>
        <w:jc w:val="both"/>
        <w:rPr>
          <w:rFonts w:ascii="Arial" w:hAnsi="Arial" w:cs="Arial"/>
        </w:rPr>
      </w:pPr>
      <w:r w:rsidRPr="001E28CD">
        <w:rPr>
          <w:rFonts w:ascii="Arial" w:hAnsi="Arial" w:cs="Arial"/>
        </w:rPr>
        <w:lastRenderedPageBreak/>
        <w:t>FPG: fasting plasma glucose; PPG: postprandial plasma glucose; INS: insulin; FPCP: fasting plasma C-peptide; GCG: glucagon; HOMA: homeostatic models of assessment; b</w:t>
      </w:r>
      <w:r w:rsidRPr="001E28CD">
        <w:rPr>
          <w:rFonts w:ascii="Arial" w:hAnsi="Arial" w:cs="Arial" w:hint="eastAsia"/>
        </w:rPr>
        <w:t>-</w:t>
      </w:r>
      <w:r w:rsidRPr="001E28CD">
        <w:rPr>
          <w:rFonts w:ascii="Arial" w:hAnsi="Arial" w:cs="Arial"/>
        </w:rPr>
        <w:t>α1MG</w:t>
      </w:r>
      <w:r w:rsidRPr="001E28CD">
        <w:rPr>
          <w:rFonts w:ascii="Arial" w:hAnsi="Arial" w:cs="Arial"/>
        </w:rPr>
        <w:t>：</w:t>
      </w:r>
      <w:r w:rsidRPr="001E28CD">
        <w:rPr>
          <w:rFonts w:ascii="Arial" w:hAnsi="Arial" w:cs="Arial" w:hint="eastAsia"/>
        </w:rPr>
        <w:t xml:space="preserve">blood </w:t>
      </w:r>
      <w:r w:rsidRPr="001E28CD">
        <w:rPr>
          <w:rFonts w:ascii="Arial" w:hAnsi="Arial" w:cs="Arial"/>
        </w:rPr>
        <w:t xml:space="preserve">α1 microglobin; </w:t>
      </w:r>
      <w:r w:rsidRPr="001E28CD">
        <w:rPr>
          <w:rFonts w:ascii="Arial" w:hAnsi="Arial" w:cs="Arial" w:hint="eastAsia"/>
        </w:rPr>
        <w:t>b-</w:t>
      </w:r>
      <w:r w:rsidRPr="001E28CD">
        <w:rPr>
          <w:rFonts w:ascii="Arial" w:hAnsi="Arial" w:cs="Arial"/>
        </w:rPr>
        <w:t xml:space="preserve">β2MG: </w:t>
      </w:r>
      <w:r w:rsidRPr="001E28CD">
        <w:rPr>
          <w:rFonts w:ascii="Arial" w:hAnsi="Arial" w:cs="Arial" w:hint="eastAsia"/>
        </w:rPr>
        <w:t xml:space="preserve">blood </w:t>
      </w:r>
      <w:r w:rsidRPr="001E28CD">
        <w:rPr>
          <w:rFonts w:ascii="Arial" w:hAnsi="Arial" w:cs="Arial"/>
        </w:rPr>
        <w:t>β2 microglobin</w:t>
      </w:r>
      <w:r w:rsidRPr="001E28CD">
        <w:rPr>
          <w:rFonts w:ascii="Arial" w:hAnsi="Arial" w:cs="Arial"/>
        </w:rPr>
        <w:t>；</w:t>
      </w:r>
      <w:r w:rsidRPr="001E28CD">
        <w:rPr>
          <w:rFonts w:ascii="Arial" w:hAnsi="Arial" w:cs="Arial" w:hint="eastAsia"/>
        </w:rPr>
        <w:t>b-</w:t>
      </w:r>
      <w:r w:rsidRPr="001E28CD">
        <w:rPr>
          <w:rFonts w:ascii="Arial" w:hAnsi="Arial" w:cs="Arial"/>
        </w:rPr>
        <w:t>RBP</w:t>
      </w:r>
      <w:r w:rsidRPr="001E28CD">
        <w:rPr>
          <w:rFonts w:ascii="Arial" w:hAnsi="Arial" w:cs="Arial"/>
        </w:rPr>
        <w:t>：</w:t>
      </w:r>
      <w:r w:rsidRPr="001E28CD">
        <w:rPr>
          <w:rFonts w:ascii="Arial" w:hAnsi="Arial" w:cs="Arial" w:hint="eastAsia"/>
        </w:rPr>
        <w:t xml:space="preserve">blood </w:t>
      </w:r>
      <w:r w:rsidRPr="001E28CD">
        <w:rPr>
          <w:rFonts w:ascii="Arial" w:hAnsi="Arial" w:cs="Arial"/>
        </w:rPr>
        <w:t xml:space="preserve">retinol-binding protein; </w:t>
      </w:r>
      <w:r w:rsidRPr="001E28CD">
        <w:rPr>
          <w:rFonts w:ascii="Arial" w:hAnsi="Arial" w:cs="Arial" w:hint="eastAsia"/>
        </w:rPr>
        <w:t>u-</w:t>
      </w:r>
      <w:r w:rsidRPr="001E28CD">
        <w:rPr>
          <w:rFonts w:ascii="Arial" w:hAnsi="Arial" w:cs="Arial"/>
        </w:rPr>
        <w:t>α1MG</w:t>
      </w:r>
      <w:r w:rsidRPr="001E28CD">
        <w:rPr>
          <w:rFonts w:ascii="Arial" w:hAnsi="Arial" w:cs="Arial"/>
        </w:rPr>
        <w:t>：</w:t>
      </w:r>
      <w:r w:rsidRPr="001E28CD">
        <w:rPr>
          <w:rFonts w:ascii="Arial" w:hAnsi="Arial" w:cs="Arial" w:hint="eastAsia"/>
        </w:rPr>
        <w:t xml:space="preserve">urinary </w:t>
      </w:r>
      <w:r w:rsidRPr="001E28CD">
        <w:rPr>
          <w:rFonts w:ascii="Arial" w:hAnsi="Arial" w:cs="Arial"/>
        </w:rPr>
        <w:t xml:space="preserve">α1 microglobin; </w:t>
      </w:r>
      <w:r w:rsidRPr="001E28CD">
        <w:rPr>
          <w:rFonts w:ascii="Arial" w:hAnsi="Arial" w:cs="Arial" w:hint="eastAsia"/>
        </w:rPr>
        <w:t>u-</w:t>
      </w:r>
      <w:r w:rsidRPr="001E28CD">
        <w:rPr>
          <w:rFonts w:ascii="Arial" w:hAnsi="Arial" w:cs="Arial"/>
        </w:rPr>
        <w:t xml:space="preserve">β2MG: </w:t>
      </w:r>
      <w:r w:rsidRPr="001E28CD">
        <w:rPr>
          <w:rFonts w:ascii="Arial" w:hAnsi="Arial" w:cs="Arial" w:hint="eastAsia"/>
        </w:rPr>
        <w:t xml:space="preserve">urinary </w:t>
      </w:r>
      <w:r w:rsidRPr="001E28CD">
        <w:rPr>
          <w:rFonts w:ascii="Arial" w:hAnsi="Arial" w:cs="Arial"/>
        </w:rPr>
        <w:t>β2 microglobin</w:t>
      </w:r>
      <w:r w:rsidRPr="001E28CD">
        <w:rPr>
          <w:rFonts w:ascii="Arial" w:hAnsi="Arial" w:cs="Arial"/>
        </w:rPr>
        <w:t>；</w:t>
      </w:r>
      <w:r w:rsidRPr="001E28CD">
        <w:rPr>
          <w:rFonts w:ascii="Arial" w:hAnsi="Arial" w:cs="Arial" w:hint="eastAsia"/>
        </w:rPr>
        <w:t>u-</w:t>
      </w:r>
      <w:r w:rsidRPr="001E28CD">
        <w:rPr>
          <w:rFonts w:ascii="Arial" w:hAnsi="Arial" w:cs="Arial"/>
        </w:rPr>
        <w:t>RBP</w:t>
      </w:r>
      <w:r w:rsidRPr="001E28CD">
        <w:rPr>
          <w:rFonts w:ascii="Arial" w:hAnsi="Arial" w:cs="Arial"/>
        </w:rPr>
        <w:t>：</w:t>
      </w:r>
      <w:r w:rsidRPr="001E28CD">
        <w:rPr>
          <w:rFonts w:ascii="Arial" w:hAnsi="Arial" w:cs="Arial" w:hint="eastAsia"/>
        </w:rPr>
        <w:t xml:space="preserve">urinary </w:t>
      </w:r>
      <w:r w:rsidRPr="001E28CD">
        <w:rPr>
          <w:rFonts w:ascii="Arial" w:hAnsi="Arial" w:cs="Arial"/>
        </w:rPr>
        <w:t>retinol-binding protein;</w:t>
      </w:r>
      <w:r w:rsidRPr="001E28CD">
        <w:rPr>
          <w:rFonts w:ascii="Arial" w:hAnsi="Arial" w:cs="Arial" w:hint="eastAsia"/>
        </w:rPr>
        <w:t xml:space="preserve"> </w:t>
      </w:r>
      <w:r w:rsidRPr="001E28CD">
        <w:rPr>
          <w:rFonts w:ascii="Arial" w:hAnsi="Arial" w:cs="Arial"/>
        </w:rPr>
        <w:t>NAG: N-acetyl-β-D-glucosaminidase</w:t>
      </w:r>
    </w:p>
    <w:p w14:paraId="097E2CF9" w14:textId="77777777" w:rsidR="00BD52AE" w:rsidRPr="001E28CD" w:rsidRDefault="00BD52AE" w:rsidP="00BD52AE">
      <w:pPr>
        <w:spacing w:line="480" w:lineRule="auto"/>
        <w:jc w:val="both"/>
        <w:rPr>
          <w:rFonts w:ascii="Arial" w:hAnsi="Arial" w:cs="Arial"/>
        </w:rPr>
      </w:pPr>
    </w:p>
    <w:p w14:paraId="48900E8B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  <w:r w:rsidRPr="001E28CD">
        <w:rPr>
          <w:rFonts w:ascii="Arial" w:hAnsi="Arial" w:cs="Arial"/>
          <w:b/>
          <w:bCs/>
        </w:rPr>
        <w:t xml:space="preserve">Table. 6 The Multilinear regression model shows the determinants in renal tubular injury markers change by OGTT tests among </w:t>
      </w:r>
      <w:r w:rsidRPr="001E28CD">
        <w:rPr>
          <w:rFonts w:ascii="Arial" w:hAnsi="Arial" w:cs="Arial" w:hint="eastAsia"/>
          <w:b/>
          <w:bCs/>
        </w:rPr>
        <w:t>aged</w:t>
      </w:r>
      <w:r w:rsidRPr="001E28CD">
        <w:rPr>
          <w:rFonts w:ascii="Arial" w:hAnsi="Arial" w:cs="Arial"/>
          <w:b/>
          <w:bCs/>
        </w:rPr>
        <w:t xml:space="preserve"> patients. </w:t>
      </w:r>
    </w:p>
    <w:tbl>
      <w:tblPr>
        <w:tblW w:w="10728" w:type="dxa"/>
        <w:tblInd w:w="-1207" w:type="dxa"/>
        <w:tblBorders>
          <w:top w:val="single" w:sz="8" w:space="0" w:color="152935"/>
          <w:left w:val="single" w:sz="8" w:space="0" w:color="152935"/>
          <w:bottom w:val="single" w:sz="8" w:space="0" w:color="152935"/>
          <w:right w:val="single" w:sz="8" w:space="0" w:color="152935"/>
          <w:insideH w:val="single" w:sz="8" w:space="0" w:color="152935"/>
          <w:insideV w:val="single" w:sz="8" w:space="0" w:color="152935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"/>
        <w:gridCol w:w="1543"/>
        <w:gridCol w:w="1417"/>
        <w:gridCol w:w="992"/>
        <w:gridCol w:w="426"/>
        <w:gridCol w:w="708"/>
        <w:gridCol w:w="851"/>
        <w:gridCol w:w="1009"/>
        <w:gridCol w:w="125"/>
        <w:gridCol w:w="992"/>
        <w:gridCol w:w="709"/>
        <w:gridCol w:w="425"/>
        <w:gridCol w:w="142"/>
        <w:gridCol w:w="1299"/>
      </w:tblGrid>
      <w:tr w:rsidR="00BD52AE" w:rsidRPr="001E28CD" w14:paraId="68EE56F3" w14:textId="77777777" w:rsidTr="001A103B">
        <w:trPr>
          <w:cantSplit/>
        </w:trPr>
        <w:tc>
          <w:tcPr>
            <w:tcW w:w="1633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98ACC4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Multilinear Regress</w:t>
            </w:r>
          </w:p>
        </w:tc>
        <w:tc>
          <w:tcPr>
            <w:tcW w:w="1417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3CCB9B3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A0E0AC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580</w:t>
            </w:r>
          </w:p>
        </w:tc>
        <w:tc>
          <w:tcPr>
            <w:tcW w:w="426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7C176C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3F6600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0.336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DCE94B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Adjusted R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 xml:space="preserve">2 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92BA505" w14:textId="77777777" w:rsidR="00BD52AE" w:rsidRPr="001E28CD" w:rsidRDefault="00BD52AE" w:rsidP="001A103B">
            <w:pPr>
              <w:spacing w:line="276" w:lineRule="auto"/>
              <w:ind w:firstLineChars="50" w:firstLine="11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0.315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A666C6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1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658D4F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52AE" w:rsidRPr="001E28CD" w14:paraId="5C12BEA9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8A9EF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0138C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α1MG</w:t>
            </w:r>
          </w:p>
        </w:tc>
        <w:tc>
          <w:tcPr>
            <w:tcW w:w="1417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</w:tcPr>
          <w:p w14:paraId="70EC1C5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Variables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D07D44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1134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66805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SE</w:t>
            </w:r>
          </w:p>
        </w:tc>
        <w:tc>
          <w:tcPr>
            <w:tcW w:w="851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55F1A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β</w:t>
            </w:r>
          </w:p>
        </w:tc>
        <w:tc>
          <w:tcPr>
            <w:tcW w:w="100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23828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t</w:t>
            </w:r>
          </w:p>
        </w:tc>
        <w:tc>
          <w:tcPr>
            <w:tcW w:w="1117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8537B7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Sig</w:t>
            </w:r>
          </w:p>
        </w:tc>
        <w:tc>
          <w:tcPr>
            <w:tcW w:w="1276" w:type="dxa"/>
            <w:gridSpan w:val="3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B458D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Tolerance</w:t>
            </w:r>
          </w:p>
        </w:tc>
        <w:tc>
          <w:tcPr>
            <w:tcW w:w="129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2C0734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VIF</w:t>
            </w:r>
          </w:p>
        </w:tc>
      </w:tr>
      <w:tr w:rsidR="00BD52AE" w:rsidRPr="001E28CD" w14:paraId="58660A7E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2933D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B6557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F8621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D89D6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4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0.930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1B01A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5.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747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1A8AC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/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4BCA5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7.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122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9E4CB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F1CB8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1A5CC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52AE" w:rsidRPr="001E28CD" w14:paraId="0A1E6996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AD798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1D517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CB3F5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eGFR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4A934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204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01B39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53476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-0.28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9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E6FFF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-3.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669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F5FCB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&lt;</w:t>
            </w:r>
            <w:r w:rsidRPr="001E28CD">
              <w:rPr>
                <w:rFonts w:ascii="Arial" w:hAnsi="Arial" w:cs="Arial"/>
                <w:sz w:val="22"/>
                <w:szCs w:val="22"/>
              </w:rPr>
              <w:t>0.00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</w:t>
            </w:r>
            <w:r w:rsidRPr="001E28C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EC165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849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2149F1" w14:textId="77777777" w:rsidR="00BD52AE" w:rsidRPr="001E28CD" w:rsidRDefault="00BD52AE" w:rsidP="001A103B">
            <w:pPr>
              <w:spacing w:line="276" w:lineRule="auto"/>
              <w:ind w:firstLineChars="150" w:firstLine="33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1.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177</w:t>
            </w:r>
          </w:p>
        </w:tc>
      </w:tr>
      <w:tr w:rsidR="00BD52AE" w:rsidRPr="001E28CD" w14:paraId="6B4AE380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C55A7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2C38D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8D26A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FPCP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10EEC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6.542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A5D3F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1.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538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C0712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380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C1021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4.254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7AE79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12F8D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661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E08B40" w14:textId="77777777" w:rsidR="00BD52AE" w:rsidRPr="001E28CD" w:rsidRDefault="00BD52AE" w:rsidP="001A103B">
            <w:pPr>
              <w:spacing w:line="276" w:lineRule="auto"/>
              <w:ind w:firstLineChars="150" w:firstLine="33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1.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512</w:t>
            </w:r>
          </w:p>
        </w:tc>
      </w:tr>
      <w:tr w:rsidR="00BD52AE" w:rsidRPr="001E28CD" w14:paraId="526E0753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0689C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DF8C7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1C01B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120</w:t>
            </w: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GCG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7B104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0.286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2BD66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CDBF4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0.241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30030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3.254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F0DD2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0.00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6161E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959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F4FBD5" w14:textId="77777777" w:rsidR="00BD52AE" w:rsidRPr="001E28CD" w:rsidRDefault="00BD52AE" w:rsidP="001A103B">
            <w:pPr>
              <w:spacing w:line="276" w:lineRule="auto"/>
              <w:ind w:firstLineChars="150" w:firstLine="33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1.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043</w:t>
            </w:r>
          </w:p>
        </w:tc>
      </w:tr>
      <w:tr w:rsidR="00BD52AE" w:rsidRPr="001E28CD" w14:paraId="2146395D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1BD93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67DEB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D7782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12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0min</w:t>
            </w: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INS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2A5FE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-0.0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AE80B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8D4EE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255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193DB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3.036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60DBF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E24CD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745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AADF52" w14:textId="77777777" w:rsidR="00BD52AE" w:rsidRPr="001E28CD" w:rsidRDefault="00BD52AE" w:rsidP="001A103B">
            <w:pPr>
              <w:spacing w:line="276" w:lineRule="auto"/>
              <w:ind w:firstLineChars="150" w:firstLine="33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1.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343</w:t>
            </w:r>
          </w:p>
        </w:tc>
      </w:tr>
      <w:tr w:rsidR="00BD52AE" w:rsidRPr="001E28CD" w14:paraId="445DB530" w14:textId="77777777" w:rsidTr="001A103B">
        <w:trPr>
          <w:cantSplit/>
        </w:trPr>
        <w:tc>
          <w:tcPr>
            <w:tcW w:w="1633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E135FD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Multilinear Regress</w:t>
            </w:r>
          </w:p>
        </w:tc>
        <w:tc>
          <w:tcPr>
            <w:tcW w:w="1417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685026F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5F3176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587</w:t>
            </w:r>
          </w:p>
        </w:tc>
        <w:tc>
          <w:tcPr>
            <w:tcW w:w="426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9D6F16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5F74AA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0344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AF8449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Adjusted R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 xml:space="preserve">2 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16BE664" w14:textId="77777777" w:rsidR="00BD52AE" w:rsidRPr="001E28CD" w:rsidRDefault="00BD52AE" w:rsidP="001A103B">
            <w:pPr>
              <w:spacing w:line="276" w:lineRule="auto"/>
              <w:ind w:firstLineChars="50" w:firstLine="11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0.324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372514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1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3A537E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52AE" w:rsidRPr="001E28CD" w14:paraId="4DA78AC6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FCD55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9161D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β2MG</w:t>
            </w:r>
          </w:p>
        </w:tc>
        <w:tc>
          <w:tcPr>
            <w:tcW w:w="1417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</w:tcPr>
          <w:p w14:paraId="0B62686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Variables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94B998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1134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4D715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SE</w:t>
            </w:r>
          </w:p>
        </w:tc>
        <w:tc>
          <w:tcPr>
            <w:tcW w:w="851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00D66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β</w:t>
            </w:r>
          </w:p>
        </w:tc>
        <w:tc>
          <w:tcPr>
            <w:tcW w:w="100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2E7DD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t</w:t>
            </w:r>
          </w:p>
        </w:tc>
        <w:tc>
          <w:tcPr>
            <w:tcW w:w="1117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B9F93E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Sig</w:t>
            </w:r>
          </w:p>
        </w:tc>
        <w:tc>
          <w:tcPr>
            <w:tcW w:w="1276" w:type="dxa"/>
            <w:gridSpan w:val="3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FAC29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Tolerance</w:t>
            </w:r>
          </w:p>
        </w:tc>
        <w:tc>
          <w:tcPr>
            <w:tcW w:w="129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608E0D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VIF</w:t>
            </w:r>
          </w:p>
        </w:tc>
      </w:tr>
      <w:tr w:rsidR="00BD52AE" w:rsidRPr="001E28CD" w14:paraId="6049B060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83BDF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1ADBF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75272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6D268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2.297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6C6E9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761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DCB89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/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A1F86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3.018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C3842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B2766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7464B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52AE" w:rsidRPr="001E28CD" w14:paraId="6CAC7F74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004D8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AB418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FCEFA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eGFR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834BF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-0.0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06ECB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0.00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B4377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331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BFD9C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4.126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122DB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7176F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0.8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07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EDAA56" w14:textId="77777777" w:rsidR="00BD52AE" w:rsidRPr="001E28CD" w:rsidRDefault="00BD52AE" w:rsidP="001A103B">
            <w:pPr>
              <w:spacing w:line="276" w:lineRule="auto"/>
              <w:ind w:firstLineChars="200" w:firstLine="4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1.2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39</w:t>
            </w:r>
          </w:p>
        </w:tc>
      </w:tr>
      <w:tr w:rsidR="00BD52AE" w:rsidRPr="001E28CD" w14:paraId="68B01372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A279A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21E6E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A38FE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Age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D4209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025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F2A62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DE197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264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82B8A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3.553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F2A5C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CE853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0.9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45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D9FC46" w14:textId="77777777" w:rsidR="00BD52AE" w:rsidRPr="001E28CD" w:rsidRDefault="00BD52AE" w:rsidP="001A103B">
            <w:pPr>
              <w:spacing w:line="276" w:lineRule="auto"/>
              <w:ind w:firstLineChars="200" w:firstLine="4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1.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058</w:t>
            </w:r>
          </w:p>
        </w:tc>
      </w:tr>
      <w:tr w:rsidR="00BD52AE" w:rsidRPr="001E28CD" w14:paraId="43752C57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E6ECB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14A67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43DA1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FPCP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132FB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504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19C37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142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6C731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314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88F2E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3.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543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DC74A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74A6A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662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2A290A" w14:textId="77777777" w:rsidR="00BD52AE" w:rsidRPr="001E28CD" w:rsidRDefault="00BD52AE" w:rsidP="001A103B">
            <w:pPr>
              <w:spacing w:line="276" w:lineRule="auto"/>
              <w:ind w:firstLineChars="200" w:firstLine="4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1.510</w:t>
            </w:r>
          </w:p>
        </w:tc>
      </w:tr>
      <w:tr w:rsidR="00BD52AE" w:rsidRPr="001E28CD" w14:paraId="7B4776D5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32D8E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B8D55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DD2AE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120min</w:t>
            </w: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INS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C372AF" w14:textId="77777777" w:rsidR="00BD52AE" w:rsidRPr="001E28CD" w:rsidRDefault="00BD52AE" w:rsidP="001A103B">
            <w:pPr>
              <w:spacing w:line="276" w:lineRule="auto"/>
              <w:ind w:firstLineChars="50" w:firstLine="11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001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13A3D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0.00042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81BAD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265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E9790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3.178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D436B0" w14:textId="77777777" w:rsidR="00BD52AE" w:rsidRPr="001E28CD" w:rsidRDefault="00BD52AE" w:rsidP="001A103B">
            <w:pPr>
              <w:spacing w:line="276" w:lineRule="auto"/>
              <w:ind w:firstLineChars="50" w:firstLine="11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0.00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42EC8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749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78FB24" w14:textId="77777777" w:rsidR="00BD52AE" w:rsidRPr="001E28CD" w:rsidRDefault="00BD52AE" w:rsidP="001A103B">
            <w:pPr>
              <w:spacing w:line="276" w:lineRule="auto"/>
              <w:ind w:firstLineChars="200" w:firstLine="4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1.335</w:t>
            </w:r>
          </w:p>
        </w:tc>
      </w:tr>
      <w:tr w:rsidR="00BD52AE" w:rsidRPr="001E28CD" w14:paraId="1DB10428" w14:textId="77777777" w:rsidTr="001A103B">
        <w:trPr>
          <w:cantSplit/>
        </w:trPr>
        <w:tc>
          <w:tcPr>
            <w:tcW w:w="1633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FA6B2A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Multilinear Regress</w:t>
            </w:r>
          </w:p>
        </w:tc>
        <w:tc>
          <w:tcPr>
            <w:tcW w:w="1417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3920927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19F214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604</w:t>
            </w:r>
          </w:p>
        </w:tc>
        <w:tc>
          <w:tcPr>
            <w:tcW w:w="426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0CBFF3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D0B1F8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0.3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65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EC52E2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Adjusted R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 xml:space="preserve">2 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D8832F5" w14:textId="77777777" w:rsidR="00BD52AE" w:rsidRPr="001E28CD" w:rsidRDefault="00BD52AE" w:rsidP="001A103B">
            <w:pPr>
              <w:spacing w:line="276" w:lineRule="auto"/>
              <w:ind w:firstLineChars="50" w:firstLine="11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0.340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D17C1F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1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378D5D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52AE" w:rsidRPr="001E28CD" w14:paraId="38EE5F45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F944F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 w:themeFill="background1"/>
          </w:tcPr>
          <w:p w14:paraId="37D716F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b-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RBP</w:t>
            </w:r>
          </w:p>
        </w:tc>
        <w:tc>
          <w:tcPr>
            <w:tcW w:w="1417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5199B34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Variables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07FED6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1134" w:type="dxa"/>
            <w:gridSpan w:val="2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6C297B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SE</w:t>
            </w:r>
          </w:p>
        </w:tc>
        <w:tc>
          <w:tcPr>
            <w:tcW w:w="851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2438D3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β</w:t>
            </w:r>
          </w:p>
        </w:tc>
        <w:tc>
          <w:tcPr>
            <w:tcW w:w="1009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48D5E3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t</w:t>
            </w:r>
          </w:p>
        </w:tc>
        <w:tc>
          <w:tcPr>
            <w:tcW w:w="1117" w:type="dxa"/>
            <w:gridSpan w:val="2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E64E2D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Sig</w:t>
            </w:r>
          </w:p>
        </w:tc>
        <w:tc>
          <w:tcPr>
            <w:tcW w:w="1276" w:type="dxa"/>
            <w:gridSpan w:val="3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F5E162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Tolerance</w:t>
            </w:r>
          </w:p>
        </w:tc>
        <w:tc>
          <w:tcPr>
            <w:tcW w:w="1299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785F40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VIF</w:t>
            </w:r>
          </w:p>
        </w:tc>
      </w:tr>
      <w:tr w:rsidR="00BD52AE" w:rsidRPr="001E28CD" w14:paraId="346EA638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C9A78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2D524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</w:tcPr>
          <w:p w14:paraId="4FBAD61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Constants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DB34DA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36.872</w:t>
            </w:r>
          </w:p>
        </w:tc>
        <w:tc>
          <w:tcPr>
            <w:tcW w:w="1134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2B7B73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5.372</w:t>
            </w:r>
          </w:p>
        </w:tc>
        <w:tc>
          <w:tcPr>
            <w:tcW w:w="851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FCC33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0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DA407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6.864</w:t>
            </w:r>
          </w:p>
        </w:tc>
        <w:tc>
          <w:tcPr>
            <w:tcW w:w="1117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E8F2F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1276" w:type="dxa"/>
            <w:gridSpan w:val="3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BEF69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0672C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52AE" w:rsidRPr="001E28CD" w14:paraId="57CE81AE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EB8F5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E6735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E2B02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FPCP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88DD90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15.188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CBFFB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2.252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1DFA5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5</w:t>
            </w:r>
            <w:r w:rsidRPr="001E28CD">
              <w:rPr>
                <w:rFonts w:ascii="Arial" w:hAnsi="Arial" w:cs="Arial"/>
                <w:sz w:val="22"/>
                <w:szCs w:val="22"/>
              </w:rPr>
              <w:t>51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19431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6.745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302D7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&lt;</w:t>
            </w:r>
            <w:r w:rsidRPr="001E28CD">
              <w:rPr>
                <w:rFonts w:ascii="Arial" w:hAnsi="Arial" w:cs="Arial"/>
                <w:sz w:val="22"/>
                <w:szCs w:val="22"/>
              </w:rPr>
              <w:t>0.0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001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D4BF83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761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7EC16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1.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314</w:t>
            </w:r>
          </w:p>
        </w:tc>
      </w:tr>
      <w:tr w:rsidR="00BD52AE" w:rsidRPr="001E28CD" w14:paraId="4CCCFA61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51D45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4AF4A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99751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Gender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2E41A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-</w:t>
            </w:r>
            <w:r w:rsidRPr="001E28CD">
              <w:rPr>
                <w:rFonts w:ascii="Arial" w:hAnsi="Arial" w:cs="Arial"/>
                <w:sz w:val="22"/>
                <w:szCs w:val="22"/>
              </w:rPr>
              <w:t>8.05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F98BFD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2.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493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055D3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-</w:t>
            </w: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236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2D628C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-3.230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E62DC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0.00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7832C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949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41725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1.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053</w:t>
            </w:r>
          </w:p>
        </w:tc>
      </w:tr>
      <w:tr w:rsidR="00BD52AE" w:rsidRPr="001E28CD" w14:paraId="191D60E2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AE359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4B310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A4E2E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HOMA-IR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A0F64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-</w:t>
            </w:r>
            <w:r w:rsidRPr="001E28CD">
              <w:rPr>
                <w:rFonts w:ascii="Arial" w:hAnsi="Arial" w:cs="Arial"/>
                <w:sz w:val="22"/>
                <w:szCs w:val="22"/>
              </w:rPr>
              <w:t>1.0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37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14FD8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4DED1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-0.333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8C8FA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-3.936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6FB16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&lt;</w:t>
            </w:r>
            <w:r w:rsidRPr="001E28CD">
              <w:rPr>
                <w:rFonts w:ascii="Arial" w:hAnsi="Arial" w:cs="Arial"/>
                <w:sz w:val="22"/>
                <w:szCs w:val="22"/>
              </w:rPr>
              <w:t>0.00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01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BF60EB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708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9A063B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1.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412</w:t>
            </w:r>
          </w:p>
        </w:tc>
      </w:tr>
      <w:tr w:rsidR="00BD52AE" w:rsidRPr="001E28CD" w14:paraId="028CA8BB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1A810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D431C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87338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12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0min GCG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D19D5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 xml:space="preserve"> 0.365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8DC26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141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3680BA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0.192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934FB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2.591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66281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11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11C3FC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0.9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C6F40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1.0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86</w:t>
            </w:r>
          </w:p>
        </w:tc>
      </w:tr>
      <w:tr w:rsidR="00BD52AE" w:rsidRPr="001E28CD" w14:paraId="7A48F8C0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31CEE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DB138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8978A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FPG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E5E771" w14:textId="77777777" w:rsidR="00BD52AE" w:rsidRPr="001E28CD" w:rsidRDefault="00BD52AE" w:rsidP="001A103B">
            <w:pPr>
              <w:spacing w:line="276" w:lineRule="auto"/>
              <w:ind w:firstLineChars="50" w:firstLine="11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0.602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ECDF4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0.301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3E58C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0.150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E05D5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1.998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169183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0.048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D3A2E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0.896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D1CF0A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1.116</w:t>
            </w:r>
          </w:p>
        </w:tc>
      </w:tr>
      <w:tr w:rsidR="00BD52AE" w:rsidRPr="001E28CD" w14:paraId="70A467E9" w14:textId="77777777" w:rsidTr="001A103B">
        <w:trPr>
          <w:cantSplit/>
        </w:trPr>
        <w:tc>
          <w:tcPr>
            <w:tcW w:w="1633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C7BE5E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Multilinear Regress</w:t>
            </w:r>
          </w:p>
        </w:tc>
        <w:tc>
          <w:tcPr>
            <w:tcW w:w="1417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182F5DA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C29ADB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267</w:t>
            </w:r>
          </w:p>
        </w:tc>
        <w:tc>
          <w:tcPr>
            <w:tcW w:w="426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5FAD0C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2272C4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0.071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3DB0B3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Adjusted R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 xml:space="preserve">2 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54A323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0.057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A7658A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1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932E5B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52AE" w:rsidRPr="001E28CD" w14:paraId="5FDE5018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33573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A4F54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U-α1MG</w:t>
            </w:r>
          </w:p>
        </w:tc>
        <w:tc>
          <w:tcPr>
            <w:tcW w:w="1417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</w:tcPr>
          <w:p w14:paraId="4D617B3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Variables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FC15E4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1134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49929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SE</w:t>
            </w:r>
          </w:p>
        </w:tc>
        <w:tc>
          <w:tcPr>
            <w:tcW w:w="851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89A6C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β</w:t>
            </w:r>
          </w:p>
        </w:tc>
        <w:tc>
          <w:tcPr>
            <w:tcW w:w="100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D0577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t</w:t>
            </w:r>
          </w:p>
        </w:tc>
        <w:tc>
          <w:tcPr>
            <w:tcW w:w="1117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B95AE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Sig</w:t>
            </w:r>
          </w:p>
        </w:tc>
        <w:tc>
          <w:tcPr>
            <w:tcW w:w="1276" w:type="dxa"/>
            <w:gridSpan w:val="3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E06F5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Tolerance</w:t>
            </w:r>
          </w:p>
        </w:tc>
        <w:tc>
          <w:tcPr>
            <w:tcW w:w="129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1C0AF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VIF</w:t>
            </w:r>
          </w:p>
        </w:tc>
      </w:tr>
      <w:tr w:rsidR="00BD52AE" w:rsidRPr="001E28CD" w14:paraId="3B0BEE26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B38DC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53A63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1CADC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427EE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15.943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0A7FA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3.716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D0756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/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349F5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4.291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D101C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&lt;</w:t>
            </w:r>
            <w:r w:rsidRPr="001E28CD">
              <w:rPr>
                <w:rFonts w:ascii="Arial" w:hAnsi="Arial" w:cs="Arial"/>
                <w:sz w:val="22"/>
                <w:szCs w:val="22"/>
              </w:rPr>
              <w:t>0.00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3D115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CF3AB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52AE" w:rsidRPr="001E28CD" w14:paraId="17C36572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BBEAB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28502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9915E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0minINS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E94DD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5C7A5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CF176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-0.2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46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C2A20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-2.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76</w:t>
            </w:r>
            <w:r w:rsidRPr="001E28C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CF33A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0.0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FC3A5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916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581FA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 xml:space="preserve">     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1.092</w:t>
            </w:r>
          </w:p>
        </w:tc>
      </w:tr>
      <w:tr w:rsidR="00BD52AE" w:rsidRPr="001E28CD" w14:paraId="6935C27D" w14:textId="77777777" w:rsidTr="001A103B">
        <w:trPr>
          <w:cantSplit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17921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4C67B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342F9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30minGCG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11EE8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0.289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F94A1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9C87B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197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100B4C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2.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209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8E077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0.029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C194E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916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797977" w14:textId="77777777" w:rsidR="00BD52AE" w:rsidRPr="001E28CD" w:rsidRDefault="00BD52AE" w:rsidP="001A103B">
            <w:pPr>
              <w:spacing w:line="276" w:lineRule="auto"/>
              <w:ind w:firstLineChars="250" w:firstLine="55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1.092</w:t>
            </w:r>
          </w:p>
        </w:tc>
      </w:tr>
      <w:tr w:rsidR="00BD52AE" w:rsidRPr="001E28CD" w14:paraId="6282B495" w14:textId="77777777" w:rsidTr="001A103B">
        <w:trPr>
          <w:cantSplit/>
        </w:trPr>
        <w:tc>
          <w:tcPr>
            <w:tcW w:w="1633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E7323B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Multilinear Regress</w:t>
            </w:r>
          </w:p>
        </w:tc>
        <w:tc>
          <w:tcPr>
            <w:tcW w:w="1417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322D989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A44B24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206</w:t>
            </w:r>
          </w:p>
        </w:tc>
        <w:tc>
          <w:tcPr>
            <w:tcW w:w="426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8780F3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0EC2DB0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0.043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FA16CB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Adjusted R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 xml:space="preserve">2 </w:t>
            </w:r>
          </w:p>
        </w:tc>
        <w:tc>
          <w:tcPr>
            <w:tcW w:w="992" w:type="dxa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ED46FA9" w14:textId="77777777" w:rsidR="00BD52AE" w:rsidRPr="001E28CD" w:rsidRDefault="00BD52AE" w:rsidP="001A103B">
            <w:pPr>
              <w:spacing w:line="276" w:lineRule="auto"/>
              <w:ind w:firstLineChars="50" w:firstLine="11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0.035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6CC95A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1" w:type="dxa"/>
            <w:gridSpan w:val="2"/>
            <w:tcBorders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1966A8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52AE" w:rsidRPr="001E28CD" w14:paraId="664696A1" w14:textId="77777777" w:rsidTr="001A103B">
        <w:trPr>
          <w:cantSplit/>
        </w:trPr>
        <w:tc>
          <w:tcPr>
            <w:tcW w:w="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56A0A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5E0F6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U-</w:t>
            </w: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NAG</w:t>
            </w:r>
          </w:p>
        </w:tc>
        <w:tc>
          <w:tcPr>
            <w:tcW w:w="1417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</w:tcPr>
          <w:p w14:paraId="1482532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Variables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6BD3D2F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1134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E1267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SE</w:t>
            </w:r>
          </w:p>
        </w:tc>
        <w:tc>
          <w:tcPr>
            <w:tcW w:w="851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8E714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β</w:t>
            </w:r>
          </w:p>
        </w:tc>
        <w:tc>
          <w:tcPr>
            <w:tcW w:w="100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9BE7BE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t</w:t>
            </w:r>
          </w:p>
        </w:tc>
        <w:tc>
          <w:tcPr>
            <w:tcW w:w="1117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1613A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Sig</w:t>
            </w:r>
          </w:p>
        </w:tc>
        <w:tc>
          <w:tcPr>
            <w:tcW w:w="1276" w:type="dxa"/>
            <w:gridSpan w:val="3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8FDC1C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Tolerance</w:t>
            </w:r>
          </w:p>
        </w:tc>
        <w:tc>
          <w:tcPr>
            <w:tcW w:w="1299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9FF680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VIF</w:t>
            </w:r>
          </w:p>
        </w:tc>
      </w:tr>
      <w:tr w:rsidR="00BD52AE" w:rsidRPr="001E28CD" w14:paraId="46110FB9" w14:textId="77777777" w:rsidTr="001A103B">
        <w:trPr>
          <w:cantSplit/>
        </w:trPr>
        <w:tc>
          <w:tcPr>
            <w:tcW w:w="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0D804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FEB27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11E33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476ABD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5.399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D6846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2.172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A1BED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/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2398D1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2.486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AA922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0.014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B577F9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C85FD3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52AE" w:rsidRPr="001E28CD" w14:paraId="00AC9EE7" w14:textId="77777777" w:rsidTr="001A103B">
        <w:trPr>
          <w:cantSplit/>
        </w:trPr>
        <w:tc>
          <w:tcPr>
            <w:tcW w:w="9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794FF9B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A1E9727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29995B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3</w:t>
            </w:r>
            <w:r w:rsidRPr="001E28CD">
              <w:rPr>
                <w:rFonts w:ascii="Arial" w:hAnsi="Arial" w:cs="Arial"/>
                <w:b/>
                <w:bCs/>
                <w:sz w:val="22"/>
                <w:szCs w:val="22"/>
              </w:rPr>
              <w:t>0min</w:t>
            </w:r>
            <w:r w:rsidRPr="001E28CD">
              <w:rPr>
                <w:rFonts w:ascii="Arial" w:hAnsi="Arial" w:cs="Arial" w:hint="eastAsia"/>
                <w:b/>
                <w:bCs/>
                <w:sz w:val="22"/>
                <w:szCs w:val="22"/>
              </w:rPr>
              <w:t>PPG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910C866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468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3E4B8C4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0.195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890E428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206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98DD222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 w:hint="eastAsia"/>
                <w:sz w:val="22"/>
                <w:szCs w:val="22"/>
              </w:rPr>
              <w:t>2.396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0C34915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0.</w:t>
            </w:r>
            <w:r w:rsidRPr="001E28CD">
              <w:rPr>
                <w:rFonts w:ascii="Arial" w:hAnsi="Arial" w:cs="Arial" w:hint="eastAsia"/>
                <w:sz w:val="22"/>
                <w:szCs w:val="22"/>
              </w:rPr>
              <w:t>018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ED75F3A" w14:textId="77777777" w:rsidR="00BD52AE" w:rsidRPr="001E28CD" w:rsidRDefault="00BD52AE" w:rsidP="001A103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1.000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76D218C" w14:textId="77777777" w:rsidR="00BD52AE" w:rsidRPr="001E28CD" w:rsidRDefault="00BD52AE" w:rsidP="001A103B">
            <w:pPr>
              <w:spacing w:line="276" w:lineRule="auto"/>
              <w:ind w:firstLineChars="200" w:firstLine="4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E28CD">
              <w:rPr>
                <w:rFonts w:ascii="Arial" w:hAnsi="Arial" w:cs="Arial"/>
                <w:sz w:val="22"/>
                <w:szCs w:val="22"/>
              </w:rPr>
              <w:t>1.000</w:t>
            </w:r>
          </w:p>
        </w:tc>
      </w:tr>
    </w:tbl>
    <w:p w14:paraId="7958A961" w14:textId="77777777" w:rsidR="00BD52AE" w:rsidRPr="001E28CD" w:rsidRDefault="00BD52AE" w:rsidP="00BD52AE">
      <w:pPr>
        <w:spacing w:line="480" w:lineRule="auto"/>
        <w:jc w:val="both"/>
        <w:rPr>
          <w:rFonts w:ascii="Arial" w:hAnsi="Arial" w:cs="Arial"/>
        </w:rPr>
      </w:pPr>
    </w:p>
    <w:p w14:paraId="5966E78C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  <w:r w:rsidRPr="001E28CD">
        <w:rPr>
          <w:rFonts w:ascii="Arial" w:hAnsi="Arial" w:cs="Arial"/>
          <w:b/>
          <w:bCs/>
        </w:rPr>
        <w:t xml:space="preserve">Note: </w:t>
      </w:r>
      <w:r w:rsidRPr="001E28CD">
        <w:rPr>
          <w:rFonts w:ascii="Arial" w:hAnsi="Arial" w:cs="Arial" w:hint="eastAsia"/>
          <w:b/>
          <w:bCs/>
        </w:rPr>
        <w:t>The U-</w:t>
      </w:r>
      <w:r w:rsidRPr="001E28CD">
        <w:rPr>
          <w:rFonts w:ascii="Arial" w:hAnsi="Arial" w:cs="Arial"/>
          <w:b/>
          <w:bCs/>
        </w:rPr>
        <w:t>β2MG</w:t>
      </w:r>
      <w:r w:rsidRPr="001E28CD">
        <w:rPr>
          <w:rFonts w:ascii="Arial" w:hAnsi="Arial" w:cs="Arial" w:hint="eastAsia"/>
          <w:b/>
          <w:bCs/>
        </w:rPr>
        <w:t xml:space="preserve"> </w:t>
      </w:r>
      <w:r w:rsidRPr="001E28CD">
        <w:rPr>
          <w:rFonts w:ascii="Arial" w:hAnsi="Arial" w:cs="Arial" w:hint="eastAsia"/>
          <w:b/>
          <w:bCs/>
          <w:sz w:val="22"/>
          <w:szCs w:val="22"/>
        </w:rPr>
        <w:t xml:space="preserve">and </w:t>
      </w:r>
      <w:r w:rsidRPr="001E28CD">
        <w:rPr>
          <w:rFonts w:ascii="Arial" w:hAnsi="Arial" w:cs="Arial" w:hint="eastAsia"/>
          <w:b/>
          <w:bCs/>
        </w:rPr>
        <w:t>U-RBP were excluded from the analysis due to no significant variables were identified with its variation.</w:t>
      </w:r>
    </w:p>
    <w:p w14:paraId="5BCDCE3C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</w:rPr>
      </w:pPr>
      <w:r w:rsidRPr="001E28CD">
        <w:rPr>
          <w:rFonts w:ascii="Arial" w:hAnsi="Arial" w:cs="Arial"/>
        </w:rPr>
        <w:t>FPG: fasting plasma glucose; PPG: postprandial plasma glucose; INS: insulin; FPCP: fasting plasma C-peptide; GCG: glucagon; HOMA: homeostatic models of assessment; b</w:t>
      </w:r>
      <w:r w:rsidRPr="001E28CD">
        <w:rPr>
          <w:rFonts w:ascii="Arial" w:hAnsi="Arial" w:cs="Arial" w:hint="eastAsia"/>
        </w:rPr>
        <w:t>-</w:t>
      </w:r>
      <w:r w:rsidRPr="001E28CD">
        <w:rPr>
          <w:rFonts w:ascii="Arial" w:hAnsi="Arial" w:cs="Arial"/>
        </w:rPr>
        <w:t>α1MG</w:t>
      </w:r>
      <w:r w:rsidRPr="001E28CD">
        <w:rPr>
          <w:rFonts w:ascii="Arial" w:hAnsi="Arial" w:cs="Arial"/>
        </w:rPr>
        <w:t>：</w:t>
      </w:r>
      <w:r w:rsidRPr="001E28CD">
        <w:rPr>
          <w:rFonts w:ascii="Arial" w:hAnsi="Arial" w:cs="Arial" w:hint="eastAsia"/>
        </w:rPr>
        <w:t xml:space="preserve">blood </w:t>
      </w:r>
      <w:r w:rsidRPr="001E28CD">
        <w:rPr>
          <w:rFonts w:ascii="Arial" w:hAnsi="Arial" w:cs="Arial"/>
        </w:rPr>
        <w:t xml:space="preserve">α1 microglobin; </w:t>
      </w:r>
      <w:r w:rsidRPr="001E28CD">
        <w:rPr>
          <w:rFonts w:ascii="Arial" w:hAnsi="Arial" w:cs="Arial" w:hint="eastAsia"/>
        </w:rPr>
        <w:t>b-</w:t>
      </w:r>
      <w:r w:rsidRPr="001E28CD">
        <w:rPr>
          <w:rFonts w:ascii="Arial" w:hAnsi="Arial" w:cs="Arial"/>
        </w:rPr>
        <w:t xml:space="preserve">β2MG: </w:t>
      </w:r>
      <w:r w:rsidRPr="001E28CD">
        <w:rPr>
          <w:rFonts w:ascii="Arial" w:hAnsi="Arial" w:cs="Arial" w:hint="eastAsia"/>
        </w:rPr>
        <w:t xml:space="preserve">blood </w:t>
      </w:r>
      <w:r w:rsidRPr="001E28CD">
        <w:rPr>
          <w:rFonts w:ascii="Arial" w:hAnsi="Arial" w:cs="Arial"/>
        </w:rPr>
        <w:t>β2 microglobin</w:t>
      </w:r>
      <w:r w:rsidRPr="001E28CD">
        <w:rPr>
          <w:rFonts w:ascii="Arial" w:hAnsi="Arial" w:cs="Arial"/>
        </w:rPr>
        <w:t>；</w:t>
      </w:r>
      <w:r w:rsidRPr="001E28CD">
        <w:rPr>
          <w:rFonts w:ascii="Arial" w:hAnsi="Arial" w:cs="Arial" w:hint="eastAsia"/>
        </w:rPr>
        <w:t>b-</w:t>
      </w:r>
      <w:r w:rsidRPr="001E28CD">
        <w:rPr>
          <w:rFonts w:ascii="Arial" w:hAnsi="Arial" w:cs="Arial"/>
        </w:rPr>
        <w:t>RBP</w:t>
      </w:r>
      <w:r w:rsidRPr="001E28CD">
        <w:rPr>
          <w:rFonts w:ascii="Arial" w:hAnsi="Arial" w:cs="Arial"/>
        </w:rPr>
        <w:t>：</w:t>
      </w:r>
      <w:r w:rsidRPr="001E28CD">
        <w:rPr>
          <w:rFonts w:ascii="Arial" w:hAnsi="Arial" w:cs="Arial" w:hint="eastAsia"/>
        </w:rPr>
        <w:t xml:space="preserve">blood </w:t>
      </w:r>
      <w:r w:rsidRPr="001E28CD">
        <w:rPr>
          <w:rFonts w:ascii="Arial" w:hAnsi="Arial" w:cs="Arial"/>
        </w:rPr>
        <w:t xml:space="preserve">retinol-binding protein; </w:t>
      </w:r>
      <w:r w:rsidRPr="001E28CD">
        <w:rPr>
          <w:rFonts w:ascii="Arial" w:hAnsi="Arial" w:cs="Arial" w:hint="eastAsia"/>
        </w:rPr>
        <w:t>u-</w:t>
      </w:r>
      <w:r w:rsidRPr="001E28CD">
        <w:rPr>
          <w:rFonts w:ascii="Arial" w:hAnsi="Arial" w:cs="Arial"/>
        </w:rPr>
        <w:t>α1MG</w:t>
      </w:r>
      <w:r w:rsidRPr="001E28CD">
        <w:rPr>
          <w:rFonts w:ascii="Arial" w:hAnsi="Arial" w:cs="Arial"/>
        </w:rPr>
        <w:t>：</w:t>
      </w:r>
      <w:r w:rsidRPr="001E28CD">
        <w:rPr>
          <w:rFonts w:ascii="Arial" w:hAnsi="Arial" w:cs="Arial" w:hint="eastAsia"/>
        </w:rPr>
        <w:t xml:space="preserve">urinary </w:t>
      </w:r>
      <w:r w:rsidRPr="001E28CD">
        <w:rPr>
          <w:rFonts w:ascii="Arial" w:hAnsi="Arial" w:cs="Arial"/>
        </w:rPr>
        <w:t xml:space="preserve">α1 microglobin; </w:t>
      </w:r>
      <w:r w:rsidRPr="001E28CD">
        <w:rPr>
          <w:rFonts w:ascii="Arial" w:hAnsi="Arial" w:cs="Arial" w:hint="eastAsia"/>
        </w:rPr>
        <w:t>u-</w:t>
      </w:r>
      <w:r w:rsidRPr="001E28CD">
        <w:rPr>
          <w:rFonts w:ascii="Arial" w:hAnsi="Arial" w:cs="Arial"/>
        </w:rPr>
        <w:t xml:space="preserve">β2MG: </w:t>
      </w:r>
      <w:r w:rsidRPr="001E28CD">
        <w:rPr>
          <w:rFonts w:ascii="Arial" w:hAnsi="Arial" w:cs="Arial" w:hint="eastAsia"/>
        </w:rPr>
        <w:t xml:space="preserve">urinary </w:t>
      </w:r>
      <w:r w:rsidRPr="001E28CD">
        <w:rPr>
          <w:rFonts w:ascii="Arial" w:hAnsi="Arial" w:cs="Arial"/>
        </w:rPr>
        <w:t>β2 microglobin</w:t>
      </w:r>
      <w:r w:rsidRPr="001E28CD">
        <w:rPr>
          <w:rFonts w:ascii="Arial" w:hAnsi="Arial" w:cs="Arial"/>
        </w:rPr>
        <w:t>；</w:t>
      </w:r>
      <w:r w:rsidRPr="001E28CD">
        <w:rPr>
          <w:rFonts w:ascii="Arial" w:hAnsi="Arial" w:cs="Arial" w:hint="eastAsia"/>
        </w:rPr>
        <w:t>u-</w:t>
      </w:r>
      <w:r w:rsidRPr="001E28CD">
        <w:rPr>
          <w:rFonts w:ascii="Arial" w:hAnsi="Arial" w:cs="Arial"/>
        </w:rPr>
        <w:t>RBP</w:t>
      </w:r>
      <w:r w:rsidRPr="001E28CD">
        <w:rPr>
          <w:rFonts w:ascii="Arial" w:hAnsi="Arial" w:cs="Arial"/>
        </w:rPr>
        <w:t>：</w:t>
      </w:r>
      <w:r w:rsidRPr="001E28CD">
        <w:rPr>
          <w:rFonts w:ascii="Arial" w:hAnsi="Arial" w:cs="Arial" w:hint="eastAsia"/>
        </w:rPr>
        <w:t xml:space="preserve">urinary </w:t>
      </w:r>
      <w:r w:rsidRPr="001E28CD">
        <w:rPr>
          <w:rFonts w:ascii="Arial" w:hAnsi="Arial" w:cs="Arial"/>
        </w:rPr>
        <w:t>retinol-binding protein;</w:t>
      </w:r>
      <w:r w:rsidRPr="001E28CD">
        <w:rPr>
          <w:rFonts w:ascii="Arial" w:hAnsi="Arial" w:cs="Arial" w:hint="eastAsia"/>
        </w:rPr>
        <w:t xml:space="preserve"> </w:t>
      </w:r>
      <w:r w:rsidRPr="001E28CD">
        <w:rPr>
          <w:rFonts w:ascii="Arial" w:hAnsi="Arial" w:cs="Arial"/>
        </w:rPr>
        <w:t>NAG: N-acetyl-β-D-glucosaminidase</w:t>
      </w:r>
    </w:p>
    <w:p w14:paraId="016DAE9D" w14:textId="77777777" w:rsidR="00BD52AE" w:rsidRPr="001E28CD" w:rsidRDefault="00BD52AE" w:rsidP="00BD52AE">
      <w:pPr>
        <w:jc w:val="both"/>
        <w:rPr>
          <w:rFonts w:ascii="Arial" w:hAnsi="Arial" w:cs="Arial"/>
          <w:b/>
          <w:bCs/>
          <w:sz w:val="28"/>
          <w:szCs w:val="32"/>
        </w:rPr>
      </w:pPr>
    </w:p>
    <w:p w14:paraId="2A0F4040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234DBD"/>
    <w:multiLevelType w:val="hybridMultilevel"/>
    <w:tmpl w:val="C2ACD8BA"/>
    <w:lvl w:ilvl="0" w:tplc="2F124D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159741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2AE"/>
    <w:rsid w:val="000876DD"/>
    <w:rsid w:val="002978F5"/>
    <w:rsid w:val="003852CF"/>
    <w:rsid w:val="004E780C"/>
    <w:rsid w:val="00BD52A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358D9"/>
  <w15:chartTrackingRefBased/>
  <w15:docId w15:val="{385FCB99-7EC7-48A5-8D13-4CE447457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2AE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52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52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52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52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52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52A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52A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52A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52A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52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52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52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52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52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52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52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52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52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52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52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52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52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52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52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52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52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52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52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52A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D52AE"/>
    <w:pPr>
      <w:spacing w:after="0" w:line="240" w:lineRule="auto"/>
    </w:pPr>
    <w:rPr>
      <w:rFonts w:eastAsiaTheme="minorEastAsia"/>
      <w:sz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0"/>
    <w:rsid w:val="00BD52AE"/>
    <w:pPr>
      <w:jc w:val="both"/>
    </w:pPr>
    <w:rPr>
      <w:rFonts w:ascii="DengXian" w:eastAsia="DengXian" w:hAnsi="DengXian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BD52AE"/>
    <w:rPr>
      <w:rFonts w:ascii="DengXian" w:eastAsia="DengXian" w:hAnsi="DengXian" w:cs="SimSun"/>
      <w:noProof/>
      <w:kern w:val="0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BD52A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52A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0"/>
    <w:rsid w:val="00BD52AE"/>
    <w:pPr>
      <w:jc w:val="center"/>
    </w:pPr>
    <w:rPr>
      <w:rFonts w:ascii="DengXian" w:eastAsia="DengXian" w:hAnsi="DengXian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BD52AE"/>
    <w:rPr>
      <w:rFonts w:ascii="DengXian" w:eastAsia="DengXian" w:hAnsi="DengXian" w:cs="SimSun"/>
      <w:noProof/>
      <w:kern w:val="0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D52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D52AE"/>
    <w:rPr>
      <w:rFonts w:ascii="SimSun" w:eastAsia="SimSun" w:hAnsi="SimSun" w:cs="SimSun"/>
      <w:kern w:val="0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D52A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D52AE"/>
    <w:rPr>
      <w:rFonts w:ascii="SimSun" w:eastAsia="SimSun" w:hAnsi="SimSun" w:cs="SimSun"/>
      <w:kern w:val="0"/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1241</Words>
  <Characters>6867</Characters>
  <Application>Microsoft Office Word</Application>
  <DocSecurity>0</DocSecurity>
  <Lines>981</Lines>
  <Paragraphs>737</Paragraphs>
  <ScaleCrop>false</ScaleCrop>
  <Company/>
  <LinksUpToDate>false</LinksUpToDate>
  <CharactersWithSpaces>7371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2025-10-23T07:22:00Z</dcterms:created>
  <dcterms:modified xsi:type="dcterms:W3CDTF">2025-10-23T07:24:00Z</dcterms:modified>
</cp:coreProperties>
</file>