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F90D6" w14:textId="77777777" w:rsidR="00A2747E" w:rsidRPr="003665B4" w:rsidRDefault="00A2747E" w:rsidP="00A2747E">
      <w:pPr>
        <w:spacing w:before="100" w:beforeAutospacing="1" w:after="100" w:afterAutospacing="1" w:line="480" w:lineRule="auto"/>
        <w:rPr>
          <w:rFonts w:ascii="Times New Roman" w:hAnsi="Times New Roman" w:cs="Times New Roman"/>
          <w:b/>
          <w:bCs/>
        </w:rPr>
      </w:pPr>
      <w:r w:rsidRPr="003665B4">
        <w:rPr>
          <w:rFonts w:ascii="Times New Roman" w:hAnsi="Times New Roman" w:cs="Times New Roman"/>
          <w:b/>
          <w:bCs/>
        </w:rPr>
        <w:t>Genomic Surveillance for SARS-CoV-2 During the COVID-19 Pandemic: Collaborative Experience at Southeast Michigan</w:t>
      </w:r>
    </w:p>
    <w:p w14:paraId="2EF44001" w14:textId="638C230E" w:rsidR="00A2747E" w:rsidRPr="003665B4" w:rsidRDefault="00A2747E" w:rsidP="4ABA6448">
      <w:pPr>
        <w:spacing w:before="100" w:beforeAutospacing="1" w:after="100" w:afterAutospacing="1" w:line="480" w:lineRule="auto"/>
        <w:rPr>
          <w:rFonts w:ascii="Times New Roman" w:hAnsi="Times New Roman" w:cs="Times New Roman"/>
        </w:rPr>
      </w:pPr>
      <w:r w:rsidRPr="003665B4">
        <w:rPr>
          <w:rFonts w:ascii="Times New Roman" w:hAnsi="Times New Roman" w:cs="Times New Roman"/>
        </w:rPr>
        <w:t>Rola Raychouni</w:t>
      </w:r>
      <w:r w:rsidRPr="003665B4">
        <w:rPr>
          <w:rFonts w:ascii="Times New Roman" w:hAnsi="Times New Roman" w:cs="Times New Roman"/>
          <w:vertAlign w:val="superscript"/>
        </w:rPr>
        <w:t>1</w:t>
      </w:r>
      <w:r w:rsidRPr="003665B4">
        <w:rPr>
          <w:rFonts w:ascii="Times New Roman" w:hAnsi="Times New Roman" w:cs="Times New Roman"/>
        </w:rPr>
        <w:t>, Xiangmin Zhang</w:t>
      </w:r>
      <w:r w:rsidRPr="003665B4">
        <w:rPr>
          <w:rFonts w:ascii="Times New Roman" w:hAnsi="Times New Roman" w:cs="Times New Roman"/>
          <w:vertAlign w:val="superscript"/>
        </w:rPr>
        <w:t>1</w:t>
      </w:r>
      <w:r w:rsidRPr="003665B4">
        <w:rPr>
          <w:rFonts w:ascii="Times New Roman" w:hAnsi="Times New Roman" w:cs="Times New Roman"/>
        </w:rPr>
        <w:t>, Samantha J. Bauer</w:t>
      </w:r>
      <w:r w:rsidRPr="003665B4">
        <w:rPr>
          <w:rFonts w:ascii="Times New Roman" w:hAnsi="Times New Roman" w:cs="Times New Roman"/>
          <w:vertAlign w:val="superscript"/>
        </w:rPr>
        <w:t>2</w:t>
      </w:r>
      <w:r w:rsidRPr="003665B4">
        <w:rPr>
          <w:rFonts w:ascii="Times New Roman" w:hAnsi="Times New Roman" w:cs="Times New Roman"/>
        </w:rPr>
        <w:t>, Benjamin Wasinski</w:t>
      </w:r>
      <w:r w:rsidRPr="003665B4">
        <w:rPr>
          <w:rFonts w:ascii="Times New Roman" w:hAnsi="Times New Roman" w:cs="Times New Roman"/>
          <w:vertAlign w:val="superscript"/>
        </w:rPr>
        <w:t>3</w:t>
      </w:r>
      <w:r w:rsidRPr="003665B4">
        <w:rPr>
          <w:rFonts w:ascii="Times New Roman" w:hAnsi="Times New Roman" w:cs="Times New Roman"/>
        </w:rPr>
        <w:t>, Katherine Gurdziel</w:t>
      </w:r>
      <w:r w:rsidRPr="003665B4">
        <w:rPr>
          <w:rFonts w:ascii="Times New Roman" w:hAnsi="Times New Roman" w:cs="Times New Roman"/>
          <w:vertAlign w:val="superscript"/>
        </w:rPr>
        <w:t>4,5</w:t>
      </w:r>
      <w:r w:rsidRPr="003665B4">
        <w:rPr>
          <w:rFonts w:ascii="Times New Roman" w:hAnsi="Times New Roman" w:cs="Times New Roman"/>
        </w:rPr>
        <w:t>, Nivisa Vakeesan</w:t>
      </w:r>
      <w:r w:rsidRPr="003665B4">
        <w:rPr>
          <w:rFonts w:ascii="Times New Roman" w:hAnsi="Times New Roman" w:cs="Times New Roman"/>
          <w:vertAlign w:val="superscript"/>
        </w:rPr>
        <w:t>1</w:t>
      </w:r>
      <w:r w:rsidRPr="003665B4">
        <w:rPr>
          <w:rFonts w:ascii="Times New Roman" w:hAnsi="Times New Roman" w:cs="Times New Roman"/>
        </w:rPr>
        <w:t>, Paige Stanton</w:t>
      </w:r>
      <w:r w:rsidRPr="003665B4">
        <w:rPr>
          <w:rFonts w:ascii="Times New Roman" w:hAnsi="Times New Roman" w:cs="Times New Roman"/>
          <w:vertAlign w:val="superscript"/>
        </w:rPr>
        <w:t>1,6</w:t>
      </w:r>
      <w:r w:rsidRPr="003665B4">
        <w:rPr>
          <w:rFonts w:ascii="Times New Roman" w:hAnsi="Times New Roman" w:cs="Times New Roman"/>
        </w:rPr>
        <w:t>, Anthony T. Lagina III</w:t>
      </w:r>
      <w:r w:rsidRPr="003665B4">
        <w:rPr>
          <w:rFonts w:ascii="Times New Roman" w:hAnsi="Times New Roman" w:cs="Times New Roman"/>
          <w:vertAlign w:val="superscript"/>
        </w:rPr>
        <w:t>3</w:t>
      </w:r>
      <w:r w:rsidRPr="003665B4">
        <w:rPr>
          <w:rFonts w:ascii="Times New Roman" w:hAnsi="Times New Roman" w:cs="Times New Roman"/>
        </w:rPr>
        <w:t>, Michael Mossing</w:t>
      </w:r>
      <w:r w:rsidRPr="003665B4">
        <w:rPr>
          <w:rFonts w:ascii="Times New Roman" w:hAnsi="Times New Roman" w:cs="Times New Roman"/>
          <w:vertAlign w:val="superscript"/>
        </w:rPr>
        <w:t>7</w:t>
      </w:r>
      <w:r w:rsidRPr="003665B4">
        <w:rPr>
          <w:rFonts w:ascii="Times New Roman" w:hAnsi="Times New Roman" w:cs="Times New Roman"/>
        </w:rPr>
        <w:t>, Geehan Suleyman</w:t>
      </w:r>
      <w:r w:rsidRPr="003665B4">
        <w:rPr>
          <w:rFonts w:ascii="Times New Roman" w:hAnsi="Times New Roman" w:cs="Times New Roman"/>
          <w:vertAlign w:val="superscript"/>
        </w:rPr>
        <w:t>8</w:t>
      </w:r>
      <w:r w:rsidRPr="003665B4">
        <w:rPr>
          <w:rFonts w:ascii="Times New Roman" w:hAnsi="Times New Roman" w:cs="Times New Roman"/>
        </w:rPr>
        <w:t xml:space="preserve">, </w:t>
      </w:r>
      <w:r w:rsidR="00DD4C7A" w:rsidRPr="003665B4">
        <w:rPr>
          <w:rFonts w:ascii="Times New Roman" w:hAnsi="Times New Roman" w:cs="Times New Roman"/>
        </w:rPr>
        <w:t>Jagjeet Kaur</w:t>
      </w:r>
      <w:r w:rsidR="00DD4C7A" w:rsidRPr="003665B4">
        <w:rPr>
          <w:rFonts w:ascii="Times New Roman" w:hAnsi="Times New Roman" w:cs="Times New Roman"/>
          <w:vertAlign w:val="superscript"/>
        </w:rPr>
        <w:t xml:space="preserve">8, </w:t>
      </w:r>
      <w:r w:rsidR="00DD4C7A" w:rsidRPr="003665B4">
        <w:rPr>
          <w:rFonts w:ascii="Times New Roman" w:hAnsi="Times New Roman" w:cs="Times New Roman"/>
        </w:rPr>
        <w:t>Maryssa Trupiano</w:t>
      </w:r>
      <w:r w:rsidR="00DD4C7A" w:rsidRPr="003665B4">
        <w:rPr>
          <w:rFonts w:ascii="Times New Roman" w:hAnsi="Times New Roman" w:cs="Times New Roman"/>
          <w:vertAlign w:val="superscript"/>
        </w:rPr>
        <w:t>8</w:t>
      </w:r>
      <w:r w:rsidR="00227192" w:rsidRPr="003665B4">
        <w:rPr>
          <w:rFonts w:ascii="Times New Roman" w:hAnsi="Times New Roman" w:cs="Times New Roman"/>
        </w:rPr>
        <w:t xml:space="preserve">, </w:t>
      </w:r>
      <w:r w:rsidRPr="003665B4">
        <w:rPr>
          <w:rFonts w:ascii="Times New Roman" w:hAnsi="Times New Roman" w:cs="Times New Roman"/>
        </w:rPr>
        <w:t>Phil</w:t>
      </w:r>
      <w:r w:rsidR="004C7A46">
        <w:rPr>
          <w:rFonts w:ascii="Times New Roman" w:hAnsi="Times New Roman" w:cs="Times New Roman"/>
        </w:rPr>
        <w:t>l</w:t>
      </w:r>
      <w:r w:rsidRPr="003665B4">
        <w:rPr>
          <w:rFonts w:ascii="Times New Roman" w:hAnsi="Times New Roman" w:cs="Times New Roman"/>
        </w:rPr>
        <w:t>ip Levy</w:t>
      </w:r>
      <w:r w:rsidRPr="003665B4">
        <w:rPr>
          <w:rFonts w:ascii="Times New Roman" w:hAnsi="Times New Roman" w:cs="Times New Roman"/>
          <w:vertAlign w:val="superscript"/>
        </w:rPr>
        <w:t>3</w:t>
      </w:r>
      <w:r w:rsidRPr="003665B4">
        <w:rPr>
          <w:rFonts w:ascii="Times New Roman" w:hAnsi="Times New Roman" w:cs="Times New Roman"/>
        </w:rPr>
        <w:t>, Paul E. Kilgore</w:t>
      </w:r>
      <w:r w:rsidRPr="003665B4">
        <w:rPr>
          <w:rFonts w:ascii="Times New Roman" w:hAnsi="Times New Roman" w:cs="Times New Roman"/>
          <w:vertAlign w:val="superscript"/>
        </w:rPr>
        <w:t>9,10</w:t>
      </w:r>
      <w:r w:rsidRPr="003665B4">
        <w:rPr>
          <w:rFonts w:ascii="Times New Roman" w:hAnsi="Times New Roman" w:cs="Times New Roman"/>
        </w:rPr>
        <w:t>, Marcus Zervos</w:t>
      </w:r>
      <w:r w:rsidRPr="003665B4">
        <w:rPr>
          <w:rFonts w:ascii="Times New Roman" w:hAnsi="Times New Roman" w:cs="Times New Roman"/>
          <w:vertAlign w:val="superscript"/>
        </w:rPr>
        <w:t>8,10</w:t>
      </w:r>
      <w:r w:rsidRPr="003665B4">
        <w:rPr>
          <w:rFonts w:ascii="Times New Roman" w:hAnsi="Times New Roman" w:cs="Times New Roman"/>
        </w:rPr>
        <w:t>, Steven Korzeniewski</w:t>
      </w:r>
      <w:r w:rsidRPr="003665B4">
        <w:rPr>
          <w:rFonts w:ascii="Times New Roman" w:hAnsi="Times New Roman" w:cs="Times New Roman"/>
          <w:vertAlign w:val="superscript"/>
        </w:rPr>
        <w:t>2</w:t>
      </w:r>
      <w:r w:rsidRPr="003665B4">
        <w:rPr>
          <w:rFonts w:ascii="Times New Roman" w:hAnsi="Times New Roman" w:cs="Times New Roman"/>
        </w:rPr>
        <w:t>, Wanqing Liu</w:t>
      </w:r>
      <w:r w:rsidRPr="003665B4">
        <w:rPr>
          <w:rFonts w:ascii="Times New Roman" w:hAnsi="Times New Roman" w:cs="Times New Roman"/>
          <w:vertAlign w:val="superscript"/>
        </w:rPr>
        <w:t>1,5</w:t>
      </w:r>
      <w:r w:rsidR="00913050" w:rsidRPr="003665B4">
        <w:rPr>
          <w:rFonts w:ascii="Times New Roman" w:hAnsi="Times New Roman" w:cs="Times New Roman"/>
          <w:vertAlign w:val="superscript"/>
        </w:rPr>
        <w:t>*</w:t>
      </w:r>
    </w:p>
    <w:p w14:paraId="585E2914" w14:textId="77777777" w:rsidR="008F6109" w:rsidRPr="003665B4" w:rsidRDefault="00A2747E" w:rsidP="00A2747E">
      <w:pPr>
        <w:spacing w:before="100" w:beforeAutospacing="1" w:after="100" w:afterAutospacing="1" w:line="480" w:lineRule="auto"/>
        <w:rPr>
          <w:rFonts w:ascii="Times New Roman" w:hAnsi="Times New Roman" w:cs="Times New Roman"/>
        </w:rPr>
      </w:pPr>
      <w:r w:rsidRPr="003665B4">
        <w:rPr>
          <w:rFonts w:ascii="Times New Roman" w:hAnsi="Times New Roman" w:cs="Times New Roman"/>
          <w:vertAlign w:val="superscript"/>
        </w:rPr>
        <w:t>1</w:t>
      </w:r>
      <w:r w:rsidRPr="003665B4">
        <w:rPr>
          <w:rFonts w:ascii="Times New Roman" w:hAnsi="Times New Roman" w:cs="Times New Roman"/>
        </w:rPr>
        <w:t>Department of Pharmaceutical Sciences, Eugene Applebaum College of Pharmacy and Health Sciences, Wayne State University, Detroit, MI 48201</w:t>
      </w:r>
    </w:p>
    <w:p w14:paraId="4AF9BD69" w14:textId="7186B86D" w:rsidR="00A2747E" w:rsidRPr="003665B4" w:rsidRDefault="00A2747E" w:rsidP="00A2747E">
      <w:pPr>
        <w:spacing w:before="100" w:beforeAutospacing="1" w:after="100" w:afterAutospacing="1" w:line="480" w:lineRule="auto"/>
        <w:rPr>
          <w:rFonts w:ascii="Times New Roman" w:hAnsi="Times New Roman" w:cs="Times New Roman"/>
        </w:rPr>
      </w:pPr>
      <w:r w:rsidRPr="003665B4">
        <w:rPr>
          <w:rFonts w:ascii="Times New Roman" w:hAnsi="Times New Roman" w:cs="Times New Roman"/>
          <w:vertAlign w:val="superscript"/>
        </w:rPr>
        <w:t>2</w:t>
      </w:r>
      <w:r w:rsidRPr="003665B4">
        <w:rPr>
          <w:rFonts w:ascii="Times New Roman" w:hAnsi="Times New Roman" w:cs="Times New Roman"/>
        </w:rPr>
        <w:t>Department of Family Medicine and Public Health Sciences, Wayne State University, Detroit, MI 48201</w:t>
      </w:r>
    </w:p>
    <w:p w14:paraId="69E44979" w14:textId="77777777" w:rsidR="00A2747E" w:rsidRPr="003665B4" w:rsidRDefault="00A2747E" w:rsidP="00A2747E">
      <w:pPr>
        <w:spacing w:before="100" w:beforeAutospacing="1" w:after="100" w:afterAutospacing="1" w:line="480" w:lineRule="auto"/>
        <w:rPr>
          <w:rFonts w:ascii="Times New Roman" w:hAnsi="Times New Roman" w:cs="Times New Roman"/>
        </w:rPr>
      </w:pPr>
      <w:r w:rsidRPr="003665B4">
        <w:rPr>
          <w:rFonts w:ascii="Times New Roman" w:hAnsi="Times New Roman" w:cs="Times New Roman"/>
          <w:vertAlign w:val="superscript"/>
        </w:rPr>
        <w:t>3</w:t>
      </w:r>
      <w:r w:rsidRPr="003665B4">
        <w:rPr>
          <w:rFonts w:ascii="Times New Roman" w:hAnsi="Times New Roman" w:cs="Times New Roman"/>
        </w:rPr>
        <w:t xml:space="preserve">Department of Emergency Medicine, Wayne State University, Detroit, MI 48201 </w:t>
      </w:r>
    </w:p>
    <w:p w14:paraId="75E3891C" w14:textId="77777777" w:rsidR="00A2747E" w:rsidRPr="003665B4" w:rsidRDefault="00A2747E" w:rsidP="00A2747E">
      <w:pPr>
        <w:spacing w:before="100" w:beforeAutospacing="1" w:after="100" w:afterAutospacing="1" w:line="480" w:lineRule="auto"/>
        <w:rPr>
          <w:rFonts w:ascii="Times New Roman" w:hAnsi="Times New Roman" w:cs="Times New Roman"/>
        </w:rPr>
      </w:pPr>
      <w:r w:rsidRPr="003665B4">
        <w:rPr>
          <w:rFonts w:ascii="Times New Roman" w:hAnsi="Times New Roman" w:cs="Times New Roman"/>
          <w:vertAlign w:val="superscript"/>
        </w:rPr>
        <w:t>4</w:t>
      </w:r>
      <w:r w:rsidRPr="003665B4">
        <w:rPr>
          <w:rFonts w:ascii="Times New Roman" w:hAnsi="Times New Roman" w:cs="Times New Roman"/>
        </w:rPr>
        <w:t xml:space="preserve">Genome Sciences Core, Wayne State University, Detroit, MI 48202 </w:t>
      </w:r>
    </w:p>
    <w:p w14:paraId="350FF56D" w14:textId="77777777" w:rsidR="00A2747E" w:rsidRPr="003665B4" w:rsidRDefault="00A2747E" w:rsidP="00A2747E">
      <w:pPr>
        <w:spacing w:before="100" w:beforeAutospacing="1" w:after="100" w:afterAutospacing="1" w:line="480" w:lineRule="auto"/>
        <w:rPr>
          <w:rFonts w:ascii="Times New Roman" w:hAnsi="Times New Roman" w:cs="Times New Roman"/>
        </w:rPr>
      </w:pPr>
      <w:r w:rsidRPr="003665B4">
        <w:rPr>
          <w:rFonts w:ascii="Times New Roman" w:hAnsi="Times New Roman" w:cs="Times New Roman"/>
          <w:vertAlign w:val="superscript"/>
        </w:rPr>
        <w:t>5</w:t>
      </w:r>
      <w:r w:rsidRPr="003665B4">
        <w:rPr>
          <w:rFonts w:ascii="Times New Roman" w:hAnsi="Times New Roman" w:cs="Times New Roman"/>
        </w:rPr>
        <w:t>Department of Pharmacology, School of Medicine, Wayne State University, Detroit, MI 48201</w:t>
      </w:r>
    </w:p>
    <w:p w14:paraId="404732FC" w14:textId="59EDCDC6" w:rsidR="00A2747E" w:rsidRPr="003665B4" w:rsidRDefault="00A2747E" w:rsidP="00A2747E">
      <w:pPr>
        <w:spacing w:before="100" w:beforeAutospacing="1" w:after="100" w:afterAutospacing="1" w:line="480" w:lineRule="auto"/>
        <w:rPr>
          <w:rFonts w:ascii="Times New Roman" w:hAnsi="Times New Roman" w:cs="Times New Roman"/>
        </w:rPr>
      </w:pPr>
      <w:r w:rsidRPr="003665B4">
        <w:rPr>
          <w:rFonts w:ascii="Times New Roman" w:hAnsi="Times New Roman" w:cs="Times New Roman"/>
          <w:vertAlign w:val="superscript"/>
        </w:rPr>
        <w:t>6</w:t>
      </w:r>
      <w:r w:rsidRPr="003665B4">
        <w:rPr>
          <w:rFonts w:ascii="Times New Roman" w:hAnsi="Times New Roman" w:cs="Times New Roman"/>
        </w:rPr>
        <w:t>College of Health Sciences, Purdue University, West Lafayette, IN 4</w:t>
      </w:r>
      <w:r w:rsidR="00227192" w:rsidRPr="003665B4">
        <w:rPr>
          <w:rFonts w:ascii="Times New Roman" w:hAnsi="Times New Roman" w:cs="Times New Roman"/>
        </w:rPr>
        <w:t>7907</w:t>
      </w:r>
    </w:p>
    <w:p w14:paraId="067BC5F7" w14:textId="77777777" w:rsidR="00A2747E" w:rsidRPr="003665B4" w:rsidRDefault="00A2747E" w:rsidP="00A2747E">
      <w:pPr>
        <w:spacing w:before="100" w:beforeAutospacing="1" w:after="100" w:afterAutospacing="1" w:line="480" w:lineRule="auto"/>
        <w:rPr>
          <w:rFonts w:ascii="Times New Roman" w:hAnsi="Times New Roman" w:cs="Times New Roman"/>
        </w:rPr>
      </w:pPr>
      <w:r w:rsidRPr="003665B4">
        <w:rPr>
          <w:rFonts w:ascii="Times New Roman" w:hAnsi="Times New Roman" w:cs="Times New Roman"/>
          <w:vertAlign w:val="superscript"/>
        </w:rPr>
        <w:t>7</w:t>
      </w:r>
      <w:r w:rsidRPr="003665B4">
        <w:rPr>
          <w:rFonts w:ascii="Times New Roman" w:hAnsi="Times New Roman" w:cs="Times New Roman"/>
        </w:rPr>
        <w:t xml:space="preserve">Department of Biochemistry, Microbiology, and Immunology, Wayne State University, Detroit, MI 48201 </w:t>
      </w:r>
    </w:p>
    <w:p w14:paraId="5C59623B" w14:textId="5CF4F641" w:rsidR="00DD4C7A" w:rsidRPr="003665B4" w:rsidRDefault="00DD4C7A" w:rsidP="4ABA6448">
      <w:pPr>
        <w:spacing w:before="100" w:beforeAutospacing="1" w:after="100" w:afterAutospacing="1" w:line="480" w:lineRule="auto"/>
        <w:rPr>
          <w:rFonts w:ascii="Times New Roman" w:hAnsi="Times New Roman" w:cs="Times New Roman"/>
        </w:rPr>
      </w:pPr>
      <w:r w:rsidRPr="003665B4">
        <w:rPr>
          <w:rFonts w:ascii="Times New Roman" w:hAnsi="Times New Roman" w:cs="Times New Roman"/>
          <w:vertAlign w:val="superscript"/>
        </w:rPr>
        <w:t>8</w:t>
      </w:r>
      <w:r w:rsidRPr="003665B4">
        <w:rPr>
          <w:rFonts w:ascii="Times New Roman" w:hAnsi="Times New Roman" w:cs="Times New Roman"/>
        </w:rPr>
        <w:t>Department of Medicine, Division of Infectious Diseases, Henry Ford Health, Detroit, MI 48202</w:t>
      </w:r>
    </w:p>
    <w:p w14:paraId="51DB54AE" w14:textId="77777777" w:rsidR="00A2747E" w:rsidRPr="003665B4" w:rsidRDefault="00A2747E" w:rsidP="00A2747E">
      <w:pPr>
        <w:spacing w:before="100" w:beforeAutospacing="1" w:after="100" w:afterAutospacing="1" w:line="480" w:lineRule="auto"/>
        <w:rPr>
          <w:rFonts w:ascii="Times New Roman" w:hAnsi="Times New Roman" w:cs="Times New Roman"/>
        </w:rPr>
      </w:pPr>
      <w:r w:rsidRPr="003665B4">
        <w:rPr>
          <w:rFonts w:ascii="Times New Roman" w:hAnsi="Times New Roman" w:cs="Times New Roman"/>
          <w:vertAlign w:val="superscript"/>
        </w:rPr>
        <w:lastRenderedPageBreak/>
        <w:t>9</w:t>
      </w:r>
      <w:r w:rsidRPr="003665B4">
        <w:rPr>
          <w:rFonts w:ascii="Times New Roman" w:hAnsi="Times New Roman" w:cs="Times New Roman"/>
        </w:rPr>
        <w:t>Department of Pharmacy Practice, Eugene Applebaum College of Pharmacy and Health Sciences, Wayne State University, Detroit, MI 48201</w:t>
      </w:r>
    </w:p>
    <w:p w14:paraId="664C84AE" w14:textId="6F96FB49" w:rsidR="00A2747E" w:rsidRPr="003665B4" w:rsidRDefault="00227192" w:rsidP="00A2747E">
      <w:pPr>
        <w:spacing w:before="100" w:beforeAutospacing="1" w:after="100" w:afterAutospacing="1" w:line="480" w:lineRule="auto"/>
        <w:rPr>
          <w:rFonts w:ascii="Times New Roman" w:hAnsi="Times New Roman" w:cs="Times New Roman"/>
        </w:rPr>
      </w:pPr>
      <w:r w:rsidRPr="003665B4">
        <w:rPr>
          <w:rFonts w:ascii="Times New Roman" w:hAnsi="Times New Roman" w:cs="Times New Roman"/>
          <w:vertAlign w:val="superscript"/>
        </w:rPr>
        <w:t>10</w:t>
      </w:r>
      <w:r w:rsidR="00A2747E" w:rsidRPr="003665B4">
        <w:rPr>
          <w:rFonts w:ascii="Times New Roman" w:hAnsi="Times New Roman" w:cs="Times New Roman"/>
        </w:rPr>
        <w:t>Department of Internal Medicine, Wayne State University 48201</w:t>
      </w:r>
    </w:p>
    <w:p w14:paraId="33965716" w14:textId="06C48BE2" w:rsidR="00913050" w:rsidRPr="003665B4" w:rsidRDefault="00913050" w:rsidP="00A2747E">
      <w:pPr>
        <w:spacing w:before="100" w:beforeAutospacing="1" w:after="100" w:afterAutospacing="1" w:line="480" w:lineRule="auto"/>
        <w:rPr>
          <w:rFonts w:ascii="Times New Roman" w:hAnsi="Times New Roman" w:cs="Times New Roman"/>
        </w:rPr>
      </w:pPr>
      <w:r w:rsidRPr="003665B4">
        <w:rPr>
          <w:rFonts w:ascii="Times New Roman" w:hAnsi="Times New Roman" w:cs="Times New Roman"/>
        </w:rPr>
        <w:t>*Corresponding author</w:t>
      </w:r>
      <w:r w:rsidR="00C820CB" w:rsidRPr="003665B4">
        <w:rPr>
          <w:rFonts w:ascii="Times New Roman" w:hAnsi="Times New Roman" w:cs="Times New Roman"/>
        </w:rPr>
        <w:t xml:space="preserve">: Wanqing Liu, PhD. Department of Pharmaceutical Sciences, Eugene Applebaum College of Pharmacy and Health Sciences; Department of Pharmacology, School of Medicine, Wayne State University. </w:t>
      </w:r>
      <w:r w:rsidR="003665B4" w:rsidRPr="003665B4">
        <w:rPr>
          <w:rFonts w:ascii="Times New Roman" w:hAnsi="Times New Roman" w:cs="Times New Roman"/>
        </w:rPr>
        <w:t>Integrative Bioscience Center, 6135 Woodward Ave, Detroit, MI 48202.</w:t>
      </w:r>
    </w:p>
    <w:p w14:paraId="42F861DF" w14:textId="77777777" w:rsidR="00A2747E" w:rsidRPr="003665B4" w:rsidRDefault="00A2747E" w:rsidP="00DE633E">
      <w:pPr>
        <w:rPr>
          <w:rFonts w:ascii="Times New Roman" w:hAnsi="Times New Roman" w:cs="Times New Roman"/>
        </w:rPr>
      </w:pPr>
    </w:p>
    <w:p w14:paraId="77020708" w14:textId="4C4EE1E5" w:rsidR="00DE633E" w:rsidRPr="00546E49" w:rsidRDefault="00546E49" w:rsidP="00DE633E">
      <w:pPr>
        <w:rPr>
          <w:rFonts w:ascii="Times New Roman" w:hAnsi="Times New Roman" w:cs="Times New Roman"/>
          <w:b/>
          <w:bCs/>
        </w:rPr>
      </w:pPr>
      <w:r w:rsidRPr="00546E49">
        <w:rPr>
          <w:rFonts w:ascii="Times New Roman" w:hAnsi="Times New Roman" w:cs="Times New Roman"/>
          <w:b/>
          <w:bCs/>
        </w:rPr>
        <w:t>SUPPLEMENTAL METHODS</w:t>
      </w:r>
    </w:p>
    <w:p w14:paraId="23D4AF46" w14:textId="093CF7EB" w:rsidR="00DE633E" w:rsidRPr="00546E49" w:rsidRDefault="00DE633E" w:rsidP="01A6CCC4">
      <w:pPr>
        <w:pStyle w:val="Heading1"/>
        <w:spacing w:before="100" w:beforeAutospacing="1" w:after="100" w:afterAutospacing="1" w:line="480" w:lineRule="auto"/>
        <w:rPr>
          <w:rFonts w:ascii="Times New Roman" w:hAnsi="Times New Roman" w:cs="Times New Roman"/>
          <w:b/>
          <w:bCs/>
          <w:color w:val="auto"/>
          <w:sz w:val="24"/>
          <w:szCs w:val="24"/>
        </w:rPr>
      </w:pPr>
      <w:r w:rsidRPr="00546E49">
        <w:rPr>
          <w:rFonts w:ascii="Times New Roman" w:hAnsi="Times New Roman" w:cs="Times New Roman"/>
          <w:b/>
          <w:bCs/>
          <w:color w:val="auto"/>
          <w:sz w:val="24"/>
          <w:szCs w:val="24"/>
        </w:rPr>
        <w:t>Sample collection</w:t>
      </w:r>
    </w:p>
    <w:p w14:paraId="3154E387" w14:textId="2FED1423" w:rsidR="00DE633E" w:rsidRPr="003665B4" w:rsidRDefault="00E867E5" w:rsidP="01A6CCC4">
      <w:pPr>
        <w:pStyle w:val="NormalWeb"/>
        <w:spacing w:line="480" w:lineRule="auto"/>
        <w:ind w:firstLine="720"/>
      </w:pPr>
      <w:r w:rsidRPr="003665B4">
        <w:rPr>
          <w:color w:val="000000" w:themeColor="text1"/>
        </w:rPr>
        <w:t>Wayne State University (</w:t>
      </w:r>
      <w:r w:rsidR="00DE633E" w:rsidRPr="003665B4">
        <w:rPr>
          <w:color w:val="000000" w:themeColor="text1"/>
        </w:rPr>
        <w:t>WSU</w:t>
      </w:r>
      <w:r w:rsidRPr="003665B4">
        <w:rPr>
          <w:color w:val="000000" w:themeColor="text1"/>
        </w:rPr>
        <w:t>)</w:t>
      </w:r>
      <w:r w:rsidR="00DE633E" w:rsidRPr="003665B4">
        <w:rPr>
          <w:color w:val="000000" w:themeColor="text1"/>
        </w:rPr>
        <w:t xml:space="preserve"> aimed for genome sampling reflective of the geographic area targeted and partnered with suppliers to maximize coverage. They drafted Material Transfer Agreements (MTAs) with Henry Ford </w:t>
      </w:r>
      <w:r w:rsidR="001D0AB5" w:rsidRPr="003665B4">
        <w:rPr>
          <w:color w:val="000000" w:themeColor="text1"/>
        </w:rPr>
        <w:t>Health</w:t>
      </w:r>
      <w:r w:rsidR="00DE633E" w:rsidRPr="003665B4">
        <w:rPr>
          <w:color w:val="000000" w:themeColor="text1"/>
        </w:rPr>
        <w:t xml:space="preserve">, Detroit Health Department, and Ion Diagnostics Laboratories (IDL) which archived samples collected from the Wayne Health Mobile Clinic over the entire pandemic period. They established Institutional Review Board (IRB)-approved (IRB-20-04-2151) and Institutional Biosafety Committee (IBC) (IBC-20-04-2127) protocols and opened lines of communication necessary for handling, transporting, and storing samples. Based on these protocols, both retrospective and prospective SARS-CoV-2 samples were collected and transferred to the WSU Integrated Research Laboratories (WIRL) located at the Integrative Biological Sciences (IBio) Center. The system established enabled the pairing of genomic and epidemiologic data in compliance with HIPPA regulations through FORTE OnCore Clinical </w:t>
      </w:r>
      <w:r w:rsidR="00DE633E" w:rsidRPr="003665B4">
        <w:rPr>
          <w:color w:val="000000" w:themeColor="text1"/>
        </w:rPr>
        <w:lastRenderedPageBreak/>
        <w:t xml:space="preserve">Trial Data Management System to ensure patient privacy. </w:t>
      </w:r>
      <w:r w:rsidR="00DE633E" w:rsidRPr="003665B4">
        <w:t>SARS-CoV-2 samples were received from the following clinics:</w:t>
      </w:r>
    </w:p>
    <w:p w14:paraId="20A97661" w14:textId="6001DEC4" w:rsidR="00DE633E" w:rsidRPr="003665B4" w:rsidRDefault="00DE633E" w:rsidP="01A6CCC4">
      <w:pPr>
        <w:pStyle w:val="NormalWeb"/>
        <w:spacing w:line="480" w:lineRule="auto"/>
        <w:ind w:firstLine="720"/>
        <w:rPr>
          <w:color w:val="000000"/>
          <w14:ligatures w14:val="none"/>
        </w:rPr>
      </w:pPr>
      <w:r w:rsidRPr="003665B4">
        <w:rPr>
          <w:i/>
          <w:iCs/>
        </w:rPr>
        <w:t xml:space="preserve">Henry Ford </w:t>
      </w:r>
      <w:r w:rsidR="001D0AB5" w:rsidRPr="003665B4">
        <w:rPr>
          <w:i/>
          <w:iCs/>
        </w:rPr>
        <w:t>Health</w:t>
      </w:r>
      <w:r w:rsidRPr="003665B4">
        <w:rPr>
          <w:i/>
          <w:iCs/>
        </w:rPr>
        <w:t xml:space="preserve"> (HFH) samples</w:t>
      </w:r>
      <w:r w:rsidR="001D0AB5" w:rsidRPr="003665B4">
        <w:rPr>
          <w:i/>
          <w:iCs/>
        </w:rPr>
        <w:t xml:space="preserve">: </w:t>
      </w:r>
      <w:r w:rsidR="001D0AB5" w:rsidRPr="003665B4">
        <w:t>Nasal swab samples were collected as part of clinical work-up</w:t>
      </w:r>
      <w:r w:rsidR="001D0AB5" w:rsidRPr="003665B4" w:rsidDel="001D0AB5">
        <w:rPr>
          <w:i/>
          <w:iCs/>
        </w:rPr>
        <w:t xml:space="preserve"> </w:t>
      </w:r>
      <w:r w:rsidRPr="003665B4">
        <w:rPr>
          <w:color w:val="000000"/>
          <w14:ligatures w14:val="none"/>
        </w:rPr>
        <w:t xml:space="preserve">and tested for SARS-CoV-2 by real-time PCR (RT-PCR) in Microbiology/Serology lab, a division of Pathology and Laboratory Medicine (PALM) that provides various clinical and anatomical pathology lab services for Henry Ford Health. RT-PCR </w:t>
      </w:r>
      <w:r w:rsidR="001D0AB5" w:rsidRPr="003665B4">
        <w:rPr>
          <w:color w:val="000000"/>
          <w14:ligatures w14:val="none"/>
        </w:rPr>
        <w:t>was</w:t>
      </w:r>
      <w:r w:rsidRPr="003665B4">
        <w:rPr>
          <w:color w:val="000000"/>
          <w14:ligatures w14:val="none"/>
        </w:rPr>
        <w:t xml:space="preserve"> performed using several SARS-CoV-2 RT-PCR kits on various platforms, including Xpert Xpress SARS-CoV-2 RT-PCR kit for positivity </w:t>
      </w:r>
      <w:r w:rsidR="03CD87F9" w:rsidRPr="003665B4">
        <w:rPr>
          <w:color w:val="000000"/>
          <w14:ligatures w14:val="none"/>
        </w:rPr>
        <w:t>testing</w:t>
      </w:r>
      <w:r w:rsidRPr="003665B4">
        <w:rPr>
          <w:color w:val="000000"/>
          <w14:ligatures w14:val="none"/>
        </w:rPr>
        <w:t xml:space="preserve"> on the GeneXpert System. Positive SARS-CoV-2 samples were </w:t>
      </w:r>
      <w:r w:rsidR="00E867E5" w:rsidRPr="003665B4">
        <w:rPr>
          <w:color w:val="000000"/>
          <w14:ligatures w14:val="none"/>
        </w:rPr>
        <w:t xml:space="preserve">retrieved </w:t>
      </w:r>
      <w:r w:rsidRPr="003665B4">
        <w:rPr>
          <w:color w:val="000000"/>
          <w14:ligatures w14:val="none"/>
        </w:rPr>
        <w:t xml:space="preserve">by the Infectious Disease Research lab for processing. When available, samples with cycle threshold (Ct) values &lt;30 were selected and distributed to WSU. </w:t>
      </w:r>
    </w:p>
    <w:p w14:paraId="202F33E4" w14:textId="36DBD34D" w:rsidR="00DE633E" w:rsidRPr="003665B4" w:rsidRDefault="00DE633E" w:rsidP="01A6CCC4">
      <w:pPr>
        <w:pStyle w:val="NormalWeb"/>
        <w:spacing w:line="480" w:lineRule="auto"/>
        <w:ind w:firstLine="720"/>
        <w:rPr>
          <w:color w:val="000000"/>
          <w14:ligatures w14:val="none"/>
        </w:rPr>
      </w:pPr>
      <w:r w:rsidRPr="003665B4">
        <w:rPr>
          <w:i/>
          <w:iCs/>
        </w:rPr>
        <w:t xml:space="preserve">Wayne </w:t>
      </w:r>
      <w:r w:rsidR="71C3280D" w:rsidRPr="003665B4">
        <w:rPr>
          <w:i/>
          <w:iCs/>
        </w:rPr>
        <w:t>Mobile Health Unit (WMHU)</w:t>
      </w:r>
      <w:r w:rsidRPr="003665B4">
        <w:rPr>
          <w:i/>
          <w:iCs/>
        </w:rPr>
        <w:t xml:space="preserve"> and Ion Diagnostic Laboratory (IDL) samples: </w:t>
      </w:r>
      <w:r w:rsidRPr="003665B4">
        <w:rPr>
          <w:color w:val="242424"/>
          <w:shd w:val="clear" w:color="auto" w:fill="FFFFFF"/>
        </w:rPr>
        <w:t>In partnership with Wayne Health,</w:t>
      </w:r>
      <w:r w:rsidR="00E867E5" w:rsidRPr="003665B4">
        <w:t xml:space="preserve"> </w:t>
      </w:r>
      <w:r w:rsidR="00E867E5" w:rsidRPr="003665B4">
        <w:rPr>
          <w:color w:val="242424"/>
        </w:rPr>
        <w:t>WSU has established a fleet of eight fully upfitted mobile health units that operated</w:t>
      </w:r>
      <w:r w:rsidR="00E867E5" w:rsidRPr="003665B4">
        <w:rPr>
          <w:color w:val="242424"/>
          <w:shd w:val="clear" w:color="auto" w:fill="FFFFFF"/>
        </w:rPr>
        <w:t xml:space="preserve"> 6-7 days a week, staffed by more than 60 full-time and part-time employees</w:t>
      </w:r>
      <w:r w:rsidRPr="003665B4">
        <w:rPr>
          <w:color w:val="242424"/>
          <w:shd w:val="clear" w:color="auto" w:fill="FFFFFF"/>
        </w:rPr>
        <w:t xml:space="preserve">. </w:t>
      </w:r>
      <w:r w:rsidR="3363B2AD" w:rsidRPr="003665B4">
        <w:rPr>
          <w:color w:val="242424"/>
          <w:shd w:val="clear" w:color="auto" w:fill="FFFFFF"/>
        </w:rPr>
        <w:t>WMHU</w:t>
      </w:r>
      <w:r w:rsidRPr="003665B4">
        <w:rPr>
          <w:color w:val="242424"/>
          <w:shd w:val="clear" w:color="auto" w:fill="FFFFFF"/>
        </w:rPr>
        <w:t xml:space="preserve"> serves as the medical service provider on the MHUs</w:t>
      </w:r>
      <w:r w:rsidR="00E867E5" w:rsidRPr="003665B4">
        <w:rPr>
          <w:color w:val="242424"/>
          <w:shd w:val="clear" w:color="auto" w:fill="FFFFFF"/>
        </w:rPr>
        <w:t>, offering health care screenings in the field and meeting the community where they are</w:t>
      </w:r>
      <w:r w:rsidRPr="003665B4">
        <w:rPr>
          <w:color w:val="242424"/>
          <w:shd w:val="clear" w:color="auto" w:fill="FFFFFF"/>
        </w:rPr>
        <w:t>. These MHUs have been deployed to nursing homes, senior living facilities, churches, jails, homeless shelters, and other community-based organizations statewide</w:t>
      </w:r>
      <w:r w:rsidR="00E867E5" w:rsidRPr="003665B4">
        <w:rPr>
          <w:color w:val="242424"/>
          <w:shd w:val="clear" w:color="auto" w:fill="FFFFFF"/>
        </w:rPr>
        <w:t xml:space="preserve">, </w:t>
      </w:r>
      <w:r w:rsidRPr="003665B4">
        <w:rPr>
          <w:color w:val="242424"/>
          <w:shd w:val="clear" w:color="auto" w:fill="FFFFFF"/>
        </w:rPr>
        <w:t>with more than 92,000 collective encounters to date. Services offered include, COVID-19 vaccine administration, diagnostic lab-based testing for SARS-CoV-2 by IDL, and other health conditions, point-of-care screenings, vital sign measurements, and linkage to follow</w:t>
      </w:r>
      <w:r w:rsidR="00E867E5" w:rsidRPr="003665B4">
        <w:rPr>
          <w:color w:val="242424"/>
          <w:shd w:val="clear" w:color="auto" w:fill="FFFFFF"/>
        </w:rPr>
        <w:t>-</w:t>
      </w:r>
      <w:r w:rsidRPr="003665B4">
        <w:rPr>
          <w:color w:val="242424"/>
          <w:shd w:val="clear" w:color="auto" w:fill="FFFFFF"/>
        </w:rPr>
        <w:t xml:space="preserve">up care and community resources. The MHUs are equipped with medical grade refrigeration and are able handle sample processing and storage. Clinical procedures are </w:t>
      </w:r>
      <w:r w:rsidRPr="003665B4">
        <w:rPr>
          <w:color w:val="242424"/>
          <w:shd w:val="clear" w:color="auto" w:fill="FFFFFF"/>
        </w:rPr>
        <w:lastRenderedPageBreak/>
        <w:t>performed by registered nurses and medical assistants</w:t>
      </w:r>
      <w:r w:rsidR="00E867E5" w:rsidRPr="003665B4">
        <w:rPr>
          <w:color w:val="242424"/>
          <w:shd w:val="clear" w:color="auto" w:fill="FFFFFF"/>
        </w:rPr>
        <w:t>,</w:t>
      </w:r>
      <w:r w:rsidRPr="003665B4">
        <w:rPr>
          <w:color w:val="242424"/>
          <w:shd w:val="clear" w:color="auto" w:fill="FFFFFF"/>
        </w:rPr>
        <w:t xml:space="preserve"> and each medical encounter is documented in the Wayne Health EMR, Athena clinicals®. Through this EMR, MHU staff can place lab orders and schedule follow-up appointments while in the field. Community Health Workers also are on on-site to link patients to social services. All results are communicated with the patients through the Wayne Health </w:t>
      </w:r>
      <w:r w:rsidR="00E867E5" w:rsidRPr="003665B4">
        <w:rPr>
          <w:color w:val="242424"/>
          <w:shd w:val="clear" w:color="auto" w:fill="FFFFFF"/>
        </w:rPr>
        <w:t>A</w:t>
      </w:r>
      <w:r w:rsidRPr="003665B4">
        <w:rPr>
          <w:color w:val="242424"/>
          <w:shd w:val="clear" w:color="auto" w:fill="FFFFFF"/>
        </w:rPr>
        <w:t>thenahealth Patient Portal.</w:t>
      </w:r>
      <w:r w:rsidRPr="003665B4">
        <w:t xml:space="preserve"> </w:t>
      </w:r>
      <w:r w:rsidRPr="003665B4">
        <w:rPr>
          <w:color w:val="000000"/>
          <w14:ligatures w14:val="none"/>
        </w:rPr>
        <w:t xml:space="preserve">Positive SARS-CoV-2 samples were collected by IDL for processing. Samples were assigned a unique sequence ID and placed in prelabeled tubes provided by IBio. </w:t>
      </w:r>
    </w:p>
    <w:p w14:paraId="5D0FE395" w14:textId="028C55B7" w:rsidR="00DE633E" w:rsidRPr="003665B4" w:rsidRDefault="00DE633E" w:rsidP="0081626F">
      <w:pPr>
        <w:pStyle w:val="NormalWeb"/>
        <w:spacing w:line="480" w:lineRule="auto"/>
        <w:ind w:firstLine="720"/>
        <w:rPr>
          <w:color w:val="000000" w:themeColor="text1"/>
        </w:rPr>
      </w:pPr>
      <w:r w:rsidRPr="003665B4">
        <w:rPr>
          <w:i/>
          <w:iCs/>
        </w:rPr>
        <w:t>Detroit Health Department (DHD) samples</w:t>
      </w:r>
      <w:r w:rsidR="3AC9109D" w:rsidRPr="003665B4">
        <w:rPr>
          <w:i/>
          <w:iCs/>
        </w:rPr>
        <w:t>:</w:t>
      </w:r>
      <w:r w:rsidR="34BA8E6B" w:rsidRPr="003665B4">
        <w:rPr>
          <w:i/>
          <w:iCs/>
        </w:rPr>
        <w:t xml:space="preserve"> </w:t>
      </w:r>
      <w:r w:rsidR="3040D2F3" w:rsidRPr="003665B4">
        <w:rPr>
          <w:rFonts w:eastAsia="Aptos"/>
          <w:color w:val="242424"/>
        </w:rPr>
        <w:t xml:space="preserve">DHD testing operations focused on essential city workers (police, fire, city staff), outreach to vulnerable populations (skilled nursing centers, homeless shelters), community outbreaks (schools; behavioral health, retail and manufacturing facilities; great-lakes shipping vessels) and community walk-in testing. Samples were collected by nasal </w:t>
      </w:r>
      <w:r w:rsidR="3B8FAE76" w:rsidRPr="003665B4">
        <w:rPr>
          <w:rFonts w:eastAsia="Aptos"/>
          <w:color w:val="242424"/>
        </w:rPr>
        <w:t>swab and</w:t>
      </w:r>
      <w:r w:rsidR="3040D2F3" w:rsidRPr="003665B4">
        <w:rPr>
          <w:rFonts w:eastAsia="Aptos"/>
          <w:color w:val="242424"/>
        </w:rPr>
        <w:t xml:space="preserve"> processed on Abbott ID-NOW isothermal amplification devices in health department testing clinics.  Eluants from positive samples were stored at -20°C, then thawed and heat inactivated for 20 minutes a</w:t>
      </w:r>
      <w:r w:rsidR="22F56C81" w:rsidRPr="003665B4">
        <w:rPr>
          <w:rFonts w:eastAsia="Aptos"/>
          <w:color w:val="242424"/>
        </w:rPr>
        <w:t xml:space="preserve">t </w:t>
      </w:r>
      <w:r w:rsidR="3040D2F3" w:rsidRPr="003665B4">
        <w:rPr>
          <w:rFonts w:eastAsia="Aptos"/>
          <w:color w:val="242424"/>
        </w:rPr>
        <w:t>60°C before transport to WSU iBio for processing</w:t>
      </w:r>
    </w:p>
    <w:p w14:paraId="1F7D9CD3" w14:textId="69C958B7" w:rsidR="00DE633E" w:rsidRPr="0081626F" w:rsidRDefault="00DE633E" w:rsidP="4ABA6448">
      <w:pPr>
        <w:pStyle w:val="NormalWeb"/>
        <w:spacing w:line="480" w:lineRule="auto"/>
        <w:rPr>
          <w:b/>
          <w:bCs/>
          <w:color w:val="000000" w:themeColor="text1"/>
        </w:rPr>
      </w:pPr>
      <w:r w:rsidRPr="0081626F">
        <w:rPr>
          <w:b/>
          <w:bCs/>
          <w:color w:val="000000" w:themeColor="text1"/>
        </w:rPr>
        <w:t>Biobanking</w:t>
      </w:r>
    </w:p>
    <w:p w14:paraId="30F5FD4E" w14:textId="03868FB3" w:rsidR="00DE633E" w:rsidRPr="003665B4" w:rsidRDefault="00DE633E" w:rsidP="01A6CCC4">
      <w:pPr>
        <w:pStyle w:val="NormalWeb"/>
        <w:spacing w:line="480" w:lineRule="auto"/>
        <w:rPr>
          <w:color w:val="000000" w:themeColor="text1"/>
        </w:rPr>
      </w:pPr>
      <w:r w:rsidRPr="003665B4">
        <w:rPr>
          <w:color w:val="000000" w:themeColor="text1"/>
        </w:rPr>
        <w:t xml:space="preserve">The </w:t>
      </w:r>
      <w:r w:rsidR="00E867E5" w:rsidRPr="003665B4">
        <w:rPr>
          <w:color w:val="000000" w:themeColor="text1"/>
        </w:rPr>
        <w:t>WSU</w:t>
      </w:r>
      <w:r w:rsidRPr="003665B4">
        <w:rPr>
          <w:color w:val="000000" w:themeColor="text1"/>
        </w:rPr>
        <w:t xml:space="preserve"> Pathogen Bank, which is a component of the broader </w:t>
      </w:r>
      <w:r w:rsidR="00E867E5" w:rsidRPr="003665B4">
        <w:rPr>
          <w:color w:val="000000" w:themeColor="text1"/>
        </w:rPr>
        <w:t>WSU</w:t>
      </w:r>
      <w:r w:rsidRPr="003665B4">
        <w:rPr>
          <w:color w:val="000000" w:themeColor="text1"/>
        </w:rPr>
        <w:t xml:space="preserve"> Biobank, serves as a repository for specimens collected throughout the study collection basin. These specimens are meticulously categorized and stored. The Oncore Biospecimen Management (BSM) program, a comprehensive software for clinical trials data collection, is utilized for barcoding and categorizing the specimens. This program generates unique barcode labels and captures detailed information about each biospecimen, including its description, acquisition and preparation procedures, and storage location.</w:t>
      </w:r>
    </w:p>
    <w:p w14:paraId="68036B15" w14:textId="77777777" w:rsidR="00DE633E" w:rsidRPr="003665B4" w:rsidRDefault="00DE633E" w:rsidP="00DE633E">
      <w:pPr>
        <w:pStyle w:val="NormalWeb"/>
        <w:spacing w:line="480" w:lineRule="auto"/>
        <w:rPr>
          <w:color w:val="000000" w:themeColor="text1"/>
        </w:rPr>
      </w:pPr>
      <w:r w:rsidRPr="003665B4">
        <w:rPr>
          <w:color w:val="000000" w:themeColor="text1"/>
        </w:rPr>
        <w:lastRenderedPageBreak/>
        <w:t>To ensure the integrity and security of the specimens, the biobank is housed in a state-of-the-art, temperature-controlled building with keycard-restricted access. The facility is equipped with backup systems to prevent sample loss in the event of a power failure, including emergency power and a backup generator. The ElPro temperature system is used to monitor the freezers, maintaining a consistent temperature of -80 degrees Celsius. This temperature is strictly monitored, logged, and tracked, with adherence to rigorous biosafety protocols to safeguard the samples and personnel. All samples including original swab and transport solution and nucleic acid isolations are stored at -80.</w:t>
      </w:r>
    </w:p>
    <w:p w14:paraId="56708803" w14:textId="081188C4" w:rsidR="00DE633E" w:rsidRPr="0081626F" w:rsidRDefault="00DE633E" w:rsidP="0081626F">
      <w:pPr>
        <w:pStyle w:val="NormalWeb"/>
        <w:spacing w:line="480" w:lineRule="auto"/>
        <w:ind w:firstLine="720"/>
      </w:pPr>
      <w:r w:rsidRPr="003665B4">
        <w:t>WSU expanded its storage capacity and secured dedicated personnel to coordinate the storage, maintenance, and distribution of the samples. All samples were bar</w:t>
      </w:r>
      <w:r w:rsidR="00DD4C7A" w:rsidRPr="003665B4">
        <w:t>-</w:t>
      </w:r>
      <w:r w:rsidRPr="003665B4">
        <w:t>coded and stored</w:t>
      </w:r>
      <w:r w:rsidR="00DD4C7A" w:rsidRPr="003665B4">
        <w:t>,</w:t>
      </w:r>
      <w:r w:rsidRPr="003665B4">
        <w:t xml:space="preserve"> with the </w:t>
      </w:r>
      <w:r w:rsidR="00DD4C7A" w:rsidRPr="003665B4">
        <w:t xml:space="preserve">associated </w:t>
      </w:r>
      <w:r w:rsidRPr="003665B4">
        <w:t xml:space="preserve">clinical, demographic, and diagnostic data archived into the existing OnCore system. This required establishing protocols, a data registry system, and monitored -80℃ refrigerators. WSU built up a </w:t>
      </w:r>
      <w:r w:rsidRPr="003665B4">
        <w:rPr>
          <w:shd w:val="clear" w:color="auto" w:fill="FFFFFF"/>
        </w:rPr>
        <w:t>Laboratory Information Management System</w:t>
      </w:r>
      <w:r w:rsidRPr="003665B4">
        <w:t xml:space="preserve"> (LIMS) based on SciNote, which allowed tracking, managing, and summarizing the entire lab test process.</w:t>
      </w:r>
    </w:p>
    <w:p w14:paraId="361ECD95" w14:textId="23B88459" w:rsidR="00DE633E" w:rsidRPr="0081626F" w:rsidRDefault="00DE633E" w:rsidP="01A6CCC4">
      <w:pPr>
        <w:pStyle w:val="NormalWeb"/>
        <w:spacing w:line="480" w:lineRule="auto"/>
        <w:rPr>
          <w:b/>
          <w:bCs/>
        </w:rPr>
      </w:pPr>
      <w:r w:rsidRPr="0081626F">
        <w:rPr>
          <w:b/>
          <w:bCs/>
        </w:rPr>
        <w:t>Data capture and sample processing</w:t>
      </w:r>
    </w:p>
    <w:p w14:paraId="56C19595" w14:textId="77777777" w:rsidR="00DE633E" w:rsidRPr="003665B4" w:rsidRDefault="00DE633E" w:rsidP="00DE633E">
      <w:pPr>
        <w:pStyle w:val="NormalWeb"/>
        <w:spacing w:line="480" w:lineRule="auto"/>
        <w:ind w:firstLine="720"/>
        <w:rPr>
          <w:color w:val="000000"/>
          <w14:ligatures w14:val="none"/>
        </w:rPr>
      </w:pPr>
      <w:r w:rsidRPr="003665B4">
        <w:rPr>
          <w:i/>
          <w:iCs/>
        </w:rPr>
        <w:t xml:space="preserve">Sample pre-processing: </w:t>
      </w:r>
      <w:r w:rsidRPr="003665B4">
        <w:rPr>
          <w:color w:val="000000"/>
          <w14:ligatures w14:val="none"/>
        </w:rPr>
        <w:t xml:space="preserve">At each collaborative clinic, samples were de-identified and assigned a unique sequence ID provided by IBio on prelabeled tubes to maintain patient anonymity. At the IBio research lab, the tubes containing samples were incubated in water bath at 56°C for 30 min for heat inactivation, and 1ml of each sample was aliquoted into its respective prelabelled tube in the BSL-2 cabinet. Aliquoted samples were stored in sequential order in -80°C freezer until transfer to IBio for sequencing. </w:t>
      </w:r>
    </w:p>
    <w:p w14:paraId="5B9467C5" w14:textId="1998819D" w:rsidR="00DE633E" w:rsidRPr="003665B4" w:rsidRDefault="00DE633E" w:rsidP="01A6CCC4">
      <w:pPr>
        <w:pStyle w:val="NormalWeb"/>
        <w:spacing w:line="480" w:lineRule="auto"/>
        <w:ind w:firstLine="720"/>
        <w:rPr>
          <w:color w:val="000000"/>
          <w14:ligatures w14:val="none"/>
        </w:rPr>
      </w:pPr>
      <w:r w:rsidRPr="003665B4">
        <w:rPr>
          <w:i/>
          <w:iCs/>
        </w:rPr>
        <w:lastRenderedPageBreak/>
        <w:t>RNA extraction and PCR testing</w:t>
      </w:r>
      <w:r w:rsidR="00DD4C7A" w:rsidRPr="003665B4">
        <w:rPr>
          <w:i/>
          <w:iCs/>
        </w:rPr>
        <w:t>:</w:t>
      </w:r>
      <w:r w:rsidRPr="003665B4">
        <w:t xml:space="preserve"> </w:t>
      </w:r>
      <w:r w:rsidRPr="003665B4">
        <w:rPr>
          <w:color w:val="000000"/>
          <w14:ligatures w14:val="none"/>
        </w:rPr>
        <w:t>To standardize the procedure, all samples received by the IBio Center were uniformly tested for SARS-CoV-2 positivity. RNA was extracted from samples using MagMAX Viral/Pathogen Nucleic Acid Isolation Kit (Applied Biosystems, Cat # A48310) using Thermo Scientific’s Kingfisher Apex platform (protocol “MagMax_MVP_Standard_v1”). Briefly, 200 µL of sample were mixed with proprietary DNA/RNA binding magnetic beads. Beads were then washed 1x with proprietary wash buffer, followed by 2x washes with 80% Ethanol (Sigma-Aldrich, Cat# E7023-1L) prepared with UltraPure Distilled Water (Invitrogen, Cat# 10977-015). Samples were then air-dried and eluted in 100 µL of proprietary elution solution. Samples were either briefly stored at 4°C for immediate downstream use (qPCR and/or sequencing) or stored at -80°C for long term storage. After extraction, qPCR was performed using TaqPath COVID-19 RNase P Combo Kit 2.0 (Applied Biosystems, Cat# A51333) on Thermo Fisher Scientific’s Quant Studio 7 Flex platform according to manufacturer’s protocol. Briefly, 14 µL of purified samples were mixed with 6 µL of reaction mix containing primer/probes that target ORF1a, ORF1b, N Gene regions of SARS-CoV-2 virus and human RNase P as a control. qPCR was performed using the Emergency Use Authorization protocol that can be found on Thermo Fisher’s website.</w:t>
      </w:r>
    </w:p>
    <w:p w14:paraId="675DC6F5" w14:textId="75248758" w:rsidR="00DE633E" w:rsidRPr="003665B4" w:rsidRDefault="00DE633E" w:rsidP="01A6CCC4">
      <w:pPr>
        <w:pStyle w:val="NormalWeb"/>
        <w:spacing w:line="480" w:lineRule="auto"/>
        <w:ind w:firstLine="720"/>
      </w:pPr>
      <w:r w:rsidRPr="003665B4">
        <w:rPr>
          <w:i/>
          <w:iCs/>
        </w:rPr>
        <w:t>Sequencing and Variant Assignment</w:t>
      </w:r>
      <w:r w:rsidR="00DD4C7A" w:rsidRPr="003665B4">
        <w:rPr>
          <w:i/>
          <w:iCs/>
        </w:rPr>
        <w:t>:</w:t>
      </w:r>
      <w:r w:rsidRPr="003665B4">
        <w:t xml:space="preserve"> WSU worked to match the scalability of the project by improving its sequencing capacity by automation. Sequencing libraries and high-throughput sequencing were performed in the Genomic Sciences Core Lab at the IBio Center. SARS-CoV-2 variants were determined using whole genome sequencing with the QIAseq DIRECT Kit. In brief, 5 µL of RNA input was prepared following the “Below 32 Ct protocol” with QIAseq Enhancer and QIAseq Booster A add-ons. Each batch included a positive (AcroMetrix COVID-19 RNA Control (p/n: 954519)) and negative control (QIAGEN Nuclease-free water). Libraries </w:t>
      </w:r>
      <w:r w:rsidRPr="003665B4">
        <w:lastRenderedPageBreak/>
        <w:t>were quantified using Agilent TapeStation 4200 before pooling and sequencing on a NovaSeq 6000 (150 bp x 2; 1% PhiX). After demultiplexing to individual samples, reads were trimmed before aligning to SARS-CoV-2 reference (NC045512) [1,2]</w:t>
      </w:r>
      <w:r w:rsidR="06306926" w:rsidRPr="003665B4">
        <w:t>. Variants</w:t>
      </w:r>
      <w:r w:rsidRPr="003665B4">
        <w:t xml:space="preserve"> and consensus sequences were determined following the SAMtools pipeline (3-5). Strains were called using Nextclade and Pangolin [6,7].</w:t>
      </w:r>
    </w:p>
    <w:p w14:paraId="32AC880F" w14:textId="3CE2433B" w:rsidR="00DE633E" w:rsidRPr="003665B4" w:rsidRDefault="16A39287" w:rsidP="4ABA6448">
      <w:pPr>
        <w:spacing w:before="100" w:beforeAutospacing="1" w:after="100" w:afterAutospacing="1" w:line="480" w:lineRule="auto"/>
        <w:rPr>
          <w:rFonts w:ascii="Times New Roman" w:eastAsia="Aptos" w:hAnsi="Times New Roman" w:cs="Times New Roman"/>
          <w:color w:val="000000" w:themeColor="text1"/>
        </w:rPr>
      </w:pPr>
      <w:r w:rsidRPr="003665B4">
        <w:rPr>
          <w:rFonts w:ascii="Times New Roman" w:hAnsi="Times New Roman" w:cs="Times New Roman"/>
        </w:rPr>
        <w:t>Turnaround times</w:t>
      </w:r>
      <w:r w:rsidR="51FF4ECB" w:rsidRPr="003665B4">
        <w:rPr>
          <w:rFonts w:ascii="Times New Roman" w:hAnsi="Times New Roman" w:cs="Times New Roman"/>
        </w:rPr>
        <w:t xml:space="preserve"> varied depending on </w:t>
      </w:r>
      <w:r w:rsidR="3DA0601D" w:rsidRPr="003665B4">
        <w:rPr>
          <w:rFonts w:ascii="Times New Roman" w:hAnsi="Times New Roman" w:cs="Times New Roman"/>
        </w:rPr>
        <w:t>accumulation</w:t>
      </w:r>
      <w:r w:rsidR="51FF4ECB" w:rsidRPr="003665B4">
        <w:rPr>
          <w:rFonts w:ascii="Times New Roman" w:hAnsi="Times New Roman" w:cs="Times New Roman"/>
        </w:rPr>
        <w:t xml:space="preserve"> of samples and delivery to WSU.</w:t>
      </w:r>
      <w:r w:rsidRPr="003665B4">
        <w:rPr>
          <w:rFonts w:ascii="Times New Roman" w:hAnsi="Times New Roman" w:cs="Times New Roman"/>
        </w:rPr>
        <w:t xml:space="preserve">  Once received at WSU, samples required 1–2 days for preparation and transfer to the sequencing. </w:t>
      </w:r>
      <w:r w:rsidR="232C9FDE" w:rsidRPr="003665B4">
        <w:rPr>
          <w:rFonts w:ascii="Times New Roman" w:eastAsia="Aptos" w:hAnsi="Times New Roman" w:cs="Times New Roman"/>
          <w:color w:val="000000" w:themeColor="text1"/>
        </w:rPr>
        <w:t xml:space="preserve">4 plates of </w:t>
      </w:r>
      <w:r w:rsidR="2BF1631F" w:rsidRPr="003665B4">
        <w:rPr>
          <w:rFonts w:ascii="Times New Roman" w:eastAsia="Aptos" w:hAnsi="Times New Roman" w:cs="Times New Roman"/>
          <w:color w:val="000000" w:themeColor="text1"/>
        </w:rPr>
        <w:t>96 were</w:t>
      </w:r>
      <w:r w:rsidR="232C9FDE" w:rsidRPr="003665B4">
        <w:rPr>
          <w:rFonts w:ascii="Times New Roman" w:eastAsia="Aptos" w:hAnsi="Times New Roman" w:cs="Times New Roman"/>
          <w:color w:val="000000" w:themeColor="text1"/>
        </w:rPr>
        <w:t xml:space="preserve"> sequenced Friday</w:t>
      </w:r>
      <w:r w:rsidR="7420C2BA" w:rsidRPr="003665B4">
        <w:rPr>
          <w:rFonts w:ascii="Times New Roman" w:eastAsia="Aptos" w:hAnsi="Times New Roman" w:cs="Times New Roman"/>
          <w:color w:val="000000" w:themeColor="text1"/>
        </w:rPr>
        <w:t xml:space="preserve">, and </w:t>
      </w:r>
      <w:r w:rsidR="5BA3702A" w:rsidRPr="003665B4">
        <w:rPr>
          <w:rFonts w:ascii="Times New Roman" w:eastAsia="Aptos" w:hAnsi="Times New Roman" w:cs="Times New Roman"/>
          <w:color w:val="000000" w:themeColor="text1"/>
        </w:rPr>
        <w:t>t</w:t>
      </w:r>
      <w:r w:rsidR="232C9FDE" w:rsidRPr="003665B4">
        <w:rPr>
          <w:rFonts w:ascii="Times New Roman" w:eastAsia="Aptos" w:hAnsi="Times New Roman" w:cs="Times New Roman"/>
          <w:color w:val="000000" w:themeColor="text1"/>
        </w:rPr>
        <w:t>he sequencing was demultiplexed the following Monday.  Processing the variant calls took an additional 3 days.</w:t>
      </w:r>
      <w:r w:rsidR="2267972E" w:rsidRPr="003665B4">
        <w:rPr>
          <w:rFonts w:ascii="Times New Roman" w:eastAsia="Aptos" w:hAnsi="Times New Roman" w:cs="Times New Roman"/>
          <w:color w:val="000000" w:themeColor="text1"/>
        </w:rPr>
        <w:t xml:space="preserve"> Turnover times decreased as </w:t>
      </w:r>
      <w:r w:rsidR="25A40EDE" w:rsidRPr="003665B4">
        <w:rPr>
          <w:rFonts w:ascii="Times New Roman" w:eastAsia="Aptos" w:hAnsi="Times New Roman" w:cs="Times New Roman"/>
          <w:color w:val="000000" w:themeColor="text1"/>
        </w:rPr>
        <w:t xml:space="preserve">the process became more </w:t>
      </w:r>
      <w:r w:rsidR="41E9EA96" w:rsidRPr="003665B4">
        <w:rPr>
          <w:rFonts w:ascii="Times New Roman" w:eastAsia="Aptos" w:hAnsi="Times New Roman" w:cs="Times New Roman"/>
          <w:color w:val="000000" w:themeColor="text1"/>
        </w:rPr>
        <w:t>efficient,</w:t>
      </w:r>
      <w:r w:rsidR="25A40EDE" w:rsidRPr="003665B4">
        <w:rPr>
          <w:rFonts w:ascii="Times New Roman" w:eastAsia="Aptos" w:hAnsi="Times New Roman" w:cs="Times New Roman"/>
          <w:color w:val="000000" w:themeColor="text1"/>
        </w:rPr>
        <w:t xml:space="preserve"> averaging 14 days between sample collection and sequencing results. </w:t>
      </w:r>
    </w:p>
    <w:p w14:paraId="13A68F68" w14:textId="177DFB4F" w:rsidR="00DE633E" w:rsidRPr="0081626F" w:rsidRDefault="00DE633E" w:rsidP="4ABA6448">
      <w:pPr>
        <w:spacing w:before="100" w:beforeAutospacing="1" w:after="100" w:afterAutospacing="1" w:line="480" w:lineRule="auto"/>
        <w:rPr>
          <w:rFonts w:ascii="Times New Roman" w:hAnsi="Times New Roman" w:cs="Times New Roman"/>
          <w:b/>
          <w:bCs/>
          <w:shd w:val="clear" w:color="auto" w:fill="FFFFFF"/>
        </w:rPr>
      </w:pPr>
      <w:r w:rsidRPr="0081626F">
        <w:rPr>
          <w:rFonts w:ascii="Times New Roman" w:hAnsi="Times New Roman" w:cs="Times New Roman"/>
          <w:b/>
          <w:bCs/>
          <w:shd w:val="clear" w:color="auto" w:fill="FFFFFF"/>
        </w:rPr>
        <w:t>Data management, analysis and sharing</w:t>
      </w:r>
    </w:p>
    <w:p w14:paraId="77D8398E" w14:textId="210D9B07" w:rsidR="00DE633E" w:rsidRPr="003665B4" w:rsidRDefault="00DE633E" w:rsidP="01A6CCC4">
      <w:pPr>
        <w:pStyle w:val="NormalWeb"/>
        <w:spacing w:line="480" w:lineRule="auto"/>
        <w:ind w:firstLine="720"/>
        <w:rPr>
          <w:color w:val="0D0D0D"/>
          <w:shd w:val="clear" w:color="auto" w:fill="FFFFFF"/>
        </w:rPr>
      </w:pPr>
      <w:r w:rsidRPr="003665B4">
        <w:rPr>
          <w:color w:val="0D0D0D"/>
          <w:shd w:val="clear" w:color="auto" w:fill="FFFFFF"/>
        </w:rPr>
        <w:t xml:space="preserve">WSU established a high-performance computing grid for genomic data storage, sharing, and analysis. Bioinformatics analysis of sequencing results encompassed variant, clade, and lineage assignment as well as pathogen identification highlighting the genomic characteristics specific to Southeast Michigan. The genomic surveillance team also collaborated with a data analysis team (S.K) which conducted molecular epidemiological studies tracking the spread and evolution of the virus over time and geographic area.  Sequencing, bioinformatics, and demographic data compiled by the data analysis team </w:t>
      </w:r>
      <w:r w:rsidR="00DD4C7A" w:rsidRPr="003665B4">
        <w:rPr>
          <w:color w:val="0D0D0D"/>
          <w:shd w:val="clear" w:color="auto" w:fill="FFFFFF"/>
        </w:rPr>
        <w:t xml:space="preserve">were </w:t>
      </w:r>
      <w:r w:rsidRPr="003665B4">
        <w:rPr>
          <w:color w:val="0D0D0D"/>
          <w:shd w:val="clear" w:color="auto" w:fill="FFFFFF"/>
        </w:rPr>
        <w:t xml:space="preserve">analyzed and interpreted. They created the graphs presented in this descriptive paper illustrating the temporal and spatial distribution of viral evolution within the region.    </w:t>
      </w:r>
    </w:p>
    <w:p w14:paraId="3D25064E" w14:textId="3A75B9BD" w:rsidR="00DE633E" w:rsidRPr="003665B4" w:rsidRDefault="00DE633E" w:rsidP="01A6CCC4">
      <w:pPr>
        <w:pStyle w:val="NormalWeb"/>
        <w:spacing w:line="480" w:lineRule="auto"/>
        <w:ind w:firstLine="720"/>
        <w:rPr>
          <w:shd w:val="clear" w:color="auto" w:fill="FFFFFF"/>
        </w:rPr>
      </w:pPr>
      <w:r w:rsidRPr="003665B4">
        <w:rPr>
          <w:i/>
          <w:iCs/>
          <w:shd w:val="clear" w:color="auto" w:fill="FFFFFF"/>
        </w:rPr>
        <w:lastRenderedPageBreak/>
        <w:t>Measures</w:t>
      </w:r>
      <w:r w:rsidR="00DD4C7A" w:rsidRPr="003665B4">
        <w:rPr>
          <w:i/>
          <w:iCs/>
          <w:shd w:val="clear" w:color="auto" w:fill="FFFFFF"/>
        </w:rPr>
        <w:t>:</w:t>
      </w:r>
      <w:r w:rsidRPr="003665B4">
        <w:rPr>
          <w:i/>
          <w:iCs/>
          <w:shd w:val="clear" w:color="auto" w:fill="FFFFFF"/>
        </w:rPr>
        <w:t xml:space="preserve"> </w:t>
      </w:r>
      <w:r w:rsidRPr="003665B4">
        <w:rPr>
          <w:shd w:val="clear" w:color="auto" w:fill="FFFFFF"/>
        </w:rPr>
        <w:t xml:space="preserve">The COVID-19 case prevalence rate was calculated from numerators of COVID-19 cases divided by denominators of US Census Bureau’s American Community Survey (ACS), 2015-2019. ACS population denominators were based on ZIP code tabulation area (ZCTA) specific estimates for ZIP codes observed in the sample. The mortality rate was calculated from numerators of COVID-19 deaths divided by ACS, 2015-2019, population denominators. The case fatality rate (CFR) was calculated from numerators of deaths divided by cases of COVID-19. Rates use ZCTA- and demographic- (e.g., age, biological sex) specific ACS estimates when possible. The Robert Graham Center’s ZIP code-level Social Deprivation Index (2019) was used as an area-level measure of social vulnerability. The Social Deprivation Index (SDI) is a composite measure based on percentages of poverty, less than 12 years education, single parent households, renting, overcrowding, households without a car, and unemployed adults over age 65 years. Given the distribution of the data, we created a composite measure of SDI tertiles and participant race to compare social vulnerability in terms of low/medium verse high SDI and Black verse non-Black individuals.  </w:t>
      </w:r>
    </w:p>
    <w:p w14:paraId="506FB2C8" w14:textId="0570820A" w:rsidR="00DE633E" w:rsidRPr="003665B4" w:rsidRDefault="00DE633E" w:rsidP="01A6CCC4">
      <w:pPr>
        <w:pStyle w:val="NormalWeb"/>
        <w:spacing w:line="480" w:lineRule="auto"/>
        <w:ind w:firstLine="720"/>
        <w:rPr>
          <w:shd w:val="clear" w:color="auto" w:fill="FFFFFF"/>
        </w:rPr>
      </w:pPr>
      <w:r w:rsidRPr="003665B4">
        <w:rPr>
          <w:i/>
          <w:iCs/>
          <w:shd w:val="clear" w:color="auto" w:fill="FFFFFF"/>
        </w:rPr>
        <w:t>Statistical Analysis</w:t>
      </w:r>
      <w:r w:rsidR="00DD4C7A" w:rsidRPr="003665B4">
        <w:rPr>
          <w:i/>
          <w:iCs/>
          <w:shd w:val="clear" w:color="auto" w:fill="FFFFFF"/>
        </w:rPr>
        <w:t>:</w:t>
      </w:r>
      <w:r w:rsidRPr="003665B4">
        <w:rPr>
          <w:i/>
          <w:iCs/>
          <w:shd w:val="clear" w:color="auto" w:fill="FFFFFF"/>
        </w:rPr>
        <w:t xml:space="preserve"> </w:t>
      </w:r>
      <w:r w:rsidRPr="003665B4">
        <w:rPr>
          <w:shd w:val="clear" w:color="auto" w:fill="FFFFFF"/>
        </w:rPr>
        <w:t xml:space="preserve">Descriptive statistics, including counts and proportions, were used to estimate case and mortality rates. Statistical significance was evaluated by non-overlapping 95% confidence intervals (CI) calculated using the Altman [8] method [RStudio package ‘epiR’ version 2.0.36]. Loess locally weighted regression was utilized to visualize weekly time profiles. Logistic regression with a ZIP code random intercept was used to estimate odds ratios (OR) and 95% CIs between COVID-19 mortality and the composite measure of SDI and Black race. Analyses were conducted in R version 4.3.3 (Posit Software); maps were created using ArcGIS Pro 3.2.0 (Esri Inc.).                                                                                        </w:t>
      </w:r>
    </w:p>
    <w:p w14:paraId="682A7154" w14:textId="493CD07D" w:rsidR="00DE633E" w:rsidRPr="003665B4" w:rsidRDefault="00DE633E" w:rsidP="01A6CCC4">
      <w:pPr>
        <w:pStyle w:val="NormalWeb"/>
        <w:spacing w:line="480" w:lineRule="auto"/>
        <w:ind w:firstLine="720"/>
        <w:rPr>
          <w:shd w:val="clear" w:color="auto" w:fill="FFFFFF"/>
        </w:rPr>
      </w:pPr>
      <w:r w:rsidRPr="003665B4">
        <w:rPr>
          <w:i/>
          <w:iCs/>
          <w:shd w:val="clear" w:color="auto" w:fill="FFFFFF"/>
        </w:rPr>
        <w:lastRenderedPageBreak/>
        <w:t>Data sharing</w:t>
      </w:r>
      <w:r w:rsidR="00DD4C7A" w:rsidRPr="003665B4">
        <w:rPr>
          <w:i/>
          <w:iCs/>
          <w:shd w:val="clear" w:color="auto" w:fill="FFFFFF"/>
        </w:rPr>
        <w:t>:</w:t>
      </w:r>
      <w:r w:rsidRPr="003665B4">
        <w:rPr>
          <w:shd w:val="clear" w:color="auto" w:fill="FFFFFF"/>
        </w:rPr>
        <w:t xml:space="preserve"> Conclusions pertinent to decision-makers are shared for public policies and interventions to be drafted. Each of the collaborative clinical partners (HFH, DHD, and Wayne Health-IDL)</w:t>
      </w:r>
      <w:r w:rsidRPr="003665B4">
        <w:rPr>
          <w:bdr w:val="none" w:sz="0" w:space="0" w:color="auto" w:frame="1"/>
          <w:shd w:val="clear" w:color="auto" w:fill="FFFFFF"/>
          <w14:ligatures w14:val="none"/>
        </w:rPr>
        <w:t xml:space="preserve"> directly </w:t>
      </w:r>
      <w:r w:rsidR="000035D1" w:rsidRPr="003665B4">
        <w:rPr>
          <w:bdr w:val="none" w:sz="0" w:space="0" w:color="auto" w:frame="1"/>
          <w:shd w:val="clear" w:color="auto" w:fill="FFFFFF"/>
          <w14:ligatures w14:val="none"/>
        </w:rPr>
        <w:t>share</w:t>
      </w:r>
      <w:r w:rsidRPr="003665B4">
        <w:rPr>
          <w:bdr w:val="none" w:sz="0" w:space="0" w:color="auto" w:frame="1"/>
          <w:shd w:val="clear" w:color="auto" w:fill="FFFFFF"/>
          <w14:ligatures w14:val="none"/>
        </w:rPr>
        <w:t xml:space="preserve"> the results with the government agencies. The data from master excel sheets used to communicate with </w:t>
      </w:r>
      <w:r w:rsidR="00DD4C7A" w:rsidRPr="003665B4">
        <w:rPr>
          <w:bdr w:val="none" w:sz="0" w:space="0" w:color="auto" w:frame="1"/>
          <w:shd w:val="clear" w:color="auto" w:fill="FFFFFF"/>
          <w14:ligatures w14:val="none"/>
        </w:rPr>
        <w:t>WSU</w:t>
      </w:r>
      <w:r w:rsidRPr="003665B4">
        <w:rPr>
          <w:bdr w:val="none" w:sz="0" w:space="0" w:color="auto" w:frame="1"/>
          <w:shd w:val="clear" w:color="auto" w:fill="FFFFFF"/>
          <w14:ligatures w14:val="none"/>
        </w:rPr>
        <w:t xml:space="preserve"> are matched with the end of the EPIC charts and the information is uploaded to the state of Michigan’s secure website. </w:t>
      </w:r>
      <w:r w:rsidRPr="003665B4">
        <w:rPr>
          <w:bdr w:val="none" w:sz="0" w:space="0" w:color="auto" w:frame="1"/>
          <w14:ligatures w14:val="none"/>
        </w:rPr>
        <w:t xml:space="preserve">The program for this is run in SAS and the sequenced data is matched to the patient’s information and demographics. Their sequenced result is also matched to the SARS-CoV-2 test order in EPIC, and the information for the ordering physician is then extracted. The data is formatted to the specifications from the MDHHS into a .csv file, at which point an upload is attempted. The MDHHS website has encryption, and special access must be granted for the particular area where the data is uploaded. When the file is uploaded, it immediately checks for data quality. If there are any issues flagged, it is rejected and gives the error – one error at a time each upload attempt. They can vary from a null physician address to an illegal character – for example, no “/” characters are allowed in the street address. The personnel investigate the error and make the adjustments in SAS as needed until it passes the validation checker. Once it passes, </w:t>
      </w:r>
      <w:r w:rsidR="005A2083" w:rsidRPr="003665B4">
        <w:rPr>
          <w:bdr w:val="none" w:sz="0" w:space="0" w:color="auto" w:frame="1"/>
          <w14:ligatures w14:val="none"/>
        </w:rPr>
        <w:t>submission</w:t>
      </w:r>
      <w:r w:rsidRPr="003665B4">
        <w:rPr>
          <w:bdr w:val="none" w:sz="0" w:space="0" w:color="auto" w:frame="1"/>
          <w14:ligatures w14:val="none"/>
        </w:rPr>
        <w:t xml:space="preserve"> is allowed. </w:t>
      </w:r>
    </w:p>
    <w:p w14:paraId="3F4A9914" w14:textId="08419493" w:rsidR="00DE633E" w:rsidRPr="000035D1" w:rsidRDefault="000035D1" w:rsidP="00DE633E">
      <w:pPr>
        <w:rPr>
          <w:rFonts w:ascii="Times New Roman" w:hAnsi="Times New Roman" w:cs="Times New Roman"/>
          <w:b/>
          <w:bCs/>
        </w:rPr>
      </w:pPr>
      <w:r w:rsidRPr="000035D1">
        <w:rPr>
          <w:rFonts w:ascii="Times New Roman" w:hAnsi="Times New Roman" w:cs="Times New Roman"/>
          <w:b/>
          <w:bCs/>
        </w:rPr>
        <w:t>REFERENCES</w:t>
      </w:r>
    </w:p>
    <w:p w14:paraId="2BDF6DE2" w14:textId="77777777" w:rsidR="00DE633E" w:rsidRPr="003665B4" w:rsidRDefault="00DE633E" w:rsidP="00DE633E">
      <w:pPr>
        <w:numPr>
          <w:ilvl w:val="0"/>
          <w:numId w:val="1"/>
        </w:numPr>
        <w:spacing w:before="100" w:beforeAutospacing="1" w:after="100" w:afterAutospacing="1" w:line="480" w:lineRule="auto"/>
        <w:rPr>
          <w:rFonts w:ascii="Times New Roman" w:eastAsia="Times New Roman" w:hAnsi="Times New Roman" w:cs="Times New Roman"/>
          <w:color w:val="0D0D0D"/>
          <w:kern w:val="0"/>
          <w14:ligatures w14:val="none"/>
        </w:rPr>
      </w:pPr>
      <w:r w:rsidRPr="003665B4">
        <w:rPr>
          <w:rFonts w:ascii="Times New Roman" w:eastAsia="Times New Roman" w:hAnsi="Times New Roman" w:cs="Times New Roman"/>
          <w:color w:val="0D0D0D"/>
          <w:kern w:val="0"/>
          <w14:ligatures w14:val="none"/>
        </w:rPr>
        <w:t>Bolger AM, Lohse M, Usadel B. Trimmomatic: A flexible trimmer for Illumina sequence data. Bioinformatics. 2014;30(15):2114-2120. doi:10.1093/bioinformatics/btu170</w:t>
      </w:r>
    </w:p>
    <w:p w14:paraId="358733DF" w14:textId="77777777" w:rsidR="00DE633E" w:rsidRPr="003665B4" w:rsidRDefault="00DE633E" w:rsidP="00DE633E">
      <w:pPr>
        <w:numPr>
          <w:ilvl w:val="0"/>
          <w:numId w:val="1"/>
        </w:numPr>
        <w:spacing w:before="100" w:beforeAutospacing="1" w:after="100" w:afterAutospacing="1" w:line="480" w:lineRule="auto"/>
        <w:rPr>
          <w:rFonts w:ascii="Times New Roman" w:eastAsia="Times New Roman" w:hAnsi="Times New Roman" w:cs="Times New Roman"/>
          <w:color w:val="0D0D0D"/>
          <w:kern w:val="0"/>
          <w14:ligatures w14:val="none"/>
        </w:rPr>
      </w:pPr>
      <w:r w:rsidRPr="003665B4">
        <w:rPr>
          <w:rFonts w:ascii="Times New Roman" w:eastAsia="Times New Roman" w:hAnsi="Times New Roman" w:cs="Times New Roman"/>
          <w:color w:val="0D0D0D"/>
          <w:kern w:val="0"/>
          <w14:ligatures w14:val="none"/>
        </w:rPr>
        <w:t>Li H, Durbin R. Fast and accurate short-read alignment with Burrows-Wheeler transform. Bioinformatics. 2009;25(14):1754-1760. doi:10.1093/bioinformatics/btp324</w:t>
      </w:r>
    </w:p>
    <w:p w14:paraId="1EDDB167" w14:textId="77777777" w:rsidR="00DE633E" w:rsidRPr="003665B4" w:rsidRDefault="00DE633E" w:rsidP="00DE633E">
      <w:pPr>
        <w:numPr>
          <w:ilvl w:val="0"/>
          <w:numId w:val="1"/>
        </w:numPr>
        <w:spacing w:before="100" w:beforeAutospacing="1" w:after="100" w:afterAutospacing="1" w:line="480" w:lineRule="auto"/>
        <w:rPr>
          <w:rFonts w:ascii="Times New Roman" w:eastAsia="Times New Roman" w:hAnsi="Times New Roman" w:cs="Times New Roman"/>
          <w:color w:val="0D0D0D"/>
          <w:kern w:val="0"/>
          <w14:ligatures w14:val="none"/>
        </w:rPr>
      </w:pPr>
      <w:r w:rsidRPr="003665B4">
        <w:rPr>
          <w:rFonts w:ascii="Times New Roman" w:eastAsia="Times New Roman" w:hAnsi="Times New Roman" w:cs="Times New Roman"/>
          <w:color w:val="0D0D0D"/>
          <w:kern w:val="0"/>
          <w14:ligatures w14:val="none"/>
        </w:rPr>
        <w:t>Li H, Handsaker B, Wysoker A, et al. The Sequence Alignment/Map format and SAMtools. Bioinformatics. 2009;25(16):2078-2079. doi:10.1093/bioinformatics/btp352</w:t>
      </w:r>
    </w:p>
    <w:p w14:paraId="39EB8985" w14:textId="77777777" w:rsidR="00DE633E" w:rsidRPr="003665B4" w:rsidRDefault="00DE633E" w:rsidP="00DE633E">
      <w:pPr>
        <w:numPr>
          <w:ilvl w:val="0"/>
          <w:numId w:val="1"/>
        </w:numPr>
        <w:spacing w:before="100" w:beforeAutospacing="1" w:after="100" w:afterAutospacing="1" w:line="480" w:lineRule="auto"/>
        <w:rPr>
          <w:rFonts w:ascii="Times New Roman" w:eastAsia="Times New Roman" w:hAnsi="Times New Roman" w:cs="Times New Roman"/>
          <w:color w:val="0D0D0D"/>
          <w:kern w:val="0"/>
          <w14:ligatures w14:val="none"/>
        </w:rPr>
      </w:pPr>
      <w:r w:rsidRPr="003665B4">
        <w:rPr>
          <w:rFonts w:ascii="Times New Roman" w:eastAsia="Times New Roman" w:hAnsi="Times New Roman" w:cs="Times New Roman"/>
          <w:color w:val="0D0D0D"/>
          <w:kern w:val="0"/>
          <w14:ligatures w14:val="none"/>
        </w:rPr>
        <w:lastRenderedPageBreak/>
        <w:t>Li H. A statistical framework for SNP calling, mutation discovery, association mapping, and population genetic parameter estimation from sequencing data. Bioinformatics. 2011;27(21):2987-2993. doi:10.1093/bioinformatics/btr509</w:t>
      </w:r>
    </w:p>
    <w:p w14:paraId="1C0789A3" w14:textId="77777777" w:rsidR="00DE633E" w:rsidRPr="003665B4" w:rsidRDefault="00DE633E" w:rsidP="00DE633E">
      <w:pPr>
        <w:numPr>
          <w:ilvl w:val="0"/>
          <w:numId w:val="1"/>
        </w:numPr>
        <w:spacing w:before="100" w:beforeAutospacing="1" w:after="100" w:afterAutospacing="1" w:line="480" w:lineRule="auto"/>
        <w:rPr>
          <w:rFonts w:ascii="Times New Roman" w:eastAsia="Times New Roman" w:hAnsi="Times New Roman" w:cs="Times New Roman"/>
          <w:color w:val="0D0D0D"/>
          <w:kern w:val="0"/>
          <w14:ligatures w14:val="none"/>
        </w:rPr>
      </w:pPr>
      <w:r w:rsidRPr="003665B4">
        <w:rPr>
          <w:rFonts w:ascii="Times New Roman" w:eastAsia="Times New Roman" w:hAnsi="Times New Roman" w:cs="Times New Roman"/>
          <w:color w:val="0D0D0D"/>
          <w:kern w:val="0"/>
          <w14:ligatures w14:val="none"/>
        </w:rPr>
        <w:t>Danecek P, Bonfield JK, Liddle J, et al. Twelve years of SAMtools and BCFtools. Gigascience. 2021;10(2):giab008. doi:10.1093/gigascience/giab008</w:t>
      </w:r>
    </w:p>
    <w:p w14:paraId="6837EF47" w14:textId="77777777" w:rsidR="00DE633E" w:rsidRPr="003665B4" w:rsidRDefault="00DE633E" w:rsidP="00DE633E">
      <w:pPr>
        <w:numPr>
          <w:ilvl w:val="0"/>
          <w:numId w:val="1"/>
        </w:numPr>
        <w:spacing w:before="100" w:beforeAutospacing="1" w:after="100" w:afterAutospacing="1" w:line="480" w:lineRule="auto"/>
        <w:rPr>
          <w:rFonts w:ascii="Times New Roman" w:eastAsia="Times New Roman" w:hAnsi="Times New Roman" w:cs="Times New Roman"/>
          <w:color w:val="0D0D0D"/>
          <w:kern w:val="0"/>
          <w14:ligatures w14:val="none"/>
        </w:rPr>
      </w:pPr>
      <w:r w:rsidRPr="003665B4">
        <w:rPr>
          <w:rFonts w:ascii="Times New Roman" w:eastAsia="Times New Roman" w:hAnsi="Times New Roman" w:cs="Times New Roman"/>
          <w:color w:val="0D0D0D"/>
          <w:kern w:val="0"/>
          <w14:ligatures w14:val="none"/>
        </w:rPr>
        <w:t>Aksamentov I, Roemer C, Hodcroft EB, Neher RA. Nextclade: Clade assignment, mutation calling, and quality control for viral genomes. J Open Source Softw. 2021;6(67):3773. doi:10.21105/joss.03773</w:t>
      </w:r>
    </w:p>
    <w:p w14:paraId="44E3786B" w14:textId="77777777" w:rsidR="00DE633E" w:rsidRPr="003665B4" w:rsidRDefault="00DE633E" w:rsidP="00DE633E">
      <w:pPr>
        <w:numPr>
          <w:ilvl w:val="0"/>
          <w:numId w:val="1"/>
        </w:numPr>
        <w:spacing w:before="100" w:beforeAutospacing="1" w:after="100" w:afterAutospacing="1" w:line="480" w:lineRule="auto"/>
        <w:rPr>
          <w:rFonts w:ascii="Times New Roman" w:eastAsia="Times New Roman" w:hAnsi="Times New Roman" w:cs="Times New Roman"/>
          <w:color w:val="0D0D0D"/>
          <w:kern w:val="0"/>
          <w14:ligatures w14:val="none"/>
        </w:rPr>
      </w:pPr>
      <w:r w:rsidRPr="003665B4">
        <w:rPr>
          <w:rFonts w:ascii="Times New Roman" w:eastAsia="Times New Roman" w:hAnsi="Times New Roman" w:cs="Times New Roman"/>
          <w:color w:val="0D0D0D"/>
          <w:kern w:val="0"/>
          <w14:ligatures w14:val="none"/>
        </w:rPr>
        <w:t>O'Toole A, Scher E, Underwood A, et al. Assignment of epidemiological lineages in an emerging pandemic using the pangolin tool. Virus Evol. 2021;7(2):veab064. doi:10.1093/ve/veab064</w:t>
      </w:r>
    </w:p>
    <w:p w14:paraId="658F83D9" w14:textId="77777777" w:rsidR="00DE633E" w:rsidRPr="003665B4" w:rsidRDefault="00DE633E" w:rsidP="00DE633E">
      <w:pPr>
        <w:numPr>
          <w:ilvl w:val="0"/>
          <w:numId w:val="1"/>
        </w:numPr>
        <w:spacing w:before="100" w:beforeAutospacing="1" w:after="100" w:afterAutospacing="1" w:line="480" w:lineRule="auto"/>
        <w:rPr>
          <w:rFonts w:ascii="Times New Roman" w:eastAsia="Times New Roman" w:hAnsi="Times New Roman" w:cs="Times New Roman"/>
          <w:color w:val="0D0D0D"/>
          <w:kern w:val="0"/>
          <w14:ligatures w14:val="none"/>
        </w:rPr>
      </w:pPr>
      <w:r w:rsidRPr="003665B4">
        <w:rPr>
          <w:rFonts w:ascii="Times New Roman" w:eastAsia="Times New Roman" w:hAnsi="Times New Roman" w:cs="Times New Roman"/>
          <w:color w:val="0D0D0D"/>
          <w:kern w:val="0"/>
          <w14:ligatures w14:val="none"/>
        </w:rPr>
        <w:t>Altman DG, Machin D, Bryant TN, Gardner MJ. Statistics with Confidence. 2nd ed. London: BMJ Books; 2000.</w:t>
      </w:r>
    </w:p>
    <w:p w14:paraId="5F05A7C5" w14:textId="77777777" w:rsidR="00DE633E" w:rsidRPr="003665B4" w:rsidRDefault="00DE633E">
      <w:pPr>
        <w:rPr>
          <w:rFonts w:ascii="Times New Roman" w:hAnsi="Times New Roman" w:cs="Times New Roman"/>
          <w:b/>
          <w:bCs/>
        </w:rPr>
      </w:pPr>
    </w:p>
    <w:p w14:paraId="5F8D8F49" w14:textId="77777777" w:rsidR="00412445" w:rsidRPr="003665B4" w:rsidRDefault="00412445">
      <w:pPr>
        <w:rPr>
          <w:rFonts w:ascii="Times New Roman" w:hAnsi="Times New Roman" w:cs="Times New Roman"/>
          <w:b/>
          <w:bCs/>
        </w:rPr>
      </w:pPr>
    </w:p>
    <w:p w14:paraId="34C98037" w14:textId="77777777" w:rsidR="00412445" w:rsidRPr="003665B4" w:rsidRDefault="00412445">
      <w:pPr>
        <w:rPr>
          <w:rFonts w:ascii="Times New Roman" w:hAnsi="Times New Roman" w:cs="Times New Roman"/>
          <w:b/>
          <w:bCs/>
        </w:rPr>
      </w:pPr>
    </w:p>
    <w:p w14:paraId="479C347B" w14:textId="77777777" w:rsidR="00412445" w:rsidRPr="003665B4" w:rsidRDefault="00412445">
      <w:pPr>
        <w:rPr>
          <w:rFonts w:ascii="Times New Roman" w:hAnsi="Times New Roman" w:cs="Times New Roman"/>
          <w:b/>
          <w:bCs/>
        </w:rPr>
      </w:pPr>
    </w:p>
    <w:p w14:paraId="7184AA5E" w14:textId="77777777" w:rsidR="00412445" w:rsidRPr="003665B4" w:rsidRDefault="00412445">
      <w:pPr>
        <w:rPr>
          <w:rFonts w:ascii="Times New Roman" w:hAnsi="Times New Roman" w:cs="Times New Roman"/>
          <w:b/>
          <w:bCs/>
        </w:rPr>
      </w:pPr>
    </w:p>
    <w:p w14:paraId="5FDB5DB8" w14:textId="77777777" w:rsidR="00412445" w:rsidRPr="003665B4" w:rsidRDefault="00412445">
      <w:pPr>
        <w:rPr>
          <w:rFonts w:ascii="Times New Roman" w:hAnsi="Times New Roman" w:cs="Times New Roman"/>
          <w:b/>
          <w:bCs/>
        </w:rPr>
      </w:pPr>
    </w:p>
    <w:p w14:paraId="15ABCAC1" w14:textId="77777777" w:rsidR="00412445" w:rsidRPr="003665B4" w:rsidRDefault="00412445">
      <w:pPr>
        <w:rPr>
          <w:rFonts w:ascii="Times New Roman" w:hAnsi="Times New Roman" w:cs="Times New Roman"/>
          <w:b/>
          <w:bCs/>
        </w:rPr>
      </w:pPr>
    </w:p>
    <w:p w14:paraId="35D70468" w14:textId="77777777" w:rsidR="00412445" w:rsidRPr="003665B4" w:rsidRDefault="00412445">
      <w:pPr>
        <w:rPr>
          <w:rFonts w:ascii="Times New Roman" w:hAnsi="Times New Roman" w:cs="Times New Roman"/>
          <w:b/>
          <w:bCs/>
        </w:rPr>
      </w:pPr>
    </w:p>
    <w:p w14:paraId="2B492CFD" w14:textId="77777777" w:rsidR="00412445" w:rsidRPr="003665B4" w:rsidRDefault="00412445">
      <w:pPr>
        <w:rPr>
          <w:rFonts w:ascii="Times New Roman" w:hAnsi="Times New Roman" w:cs="Times New Roman"/>
          <w:b/>
          <w:bCs/>
        </w:rPr>
      </w:pPr>
    </w:p>
    <w:p w14:paraId="59FACBC0" w14:textId="77777777" w:rsidR="00412445" w:rsidRPr="003665B4" w:rsidRDefault="00412445">
      <w:pPr>
        <w:rPr>
          <w:rFonts w:ascii="Times New Roman" w:hAnsi="Times New Roman" w:cs="Times New Roman"/>
          <w:b/>
          <w:bCs/>
        </w:rPr>
      </w:pPr>
    </w:p>
    <w:p w14:paraId="5682C2C6" w14:textId="77777777" w:rsidR="00E42D42" w:rsidRPr="003665B4" w:rsidRDefault="00E42D42">
      <w:pPr>
        <w:rPr>
          <w:rFonts w:ascii="Times New Roman" w:hAnsi="Times New Roman" w:cs="Times New Roman"/>
          <w:b/>
          <w:bCs/>
        </w:rPr>
      </w:pPr>
    </w:p>
    <w:p w14:paraId="2EB7C223" w14:textId="59943DF5" w:rsidR="00124B73" w:rsidRDefault="00124B73">
      <w:pPr>
        <w:rPr>
          <w:rFonts w:ascii="Times New Roman" w:hAnsi="Times New Roman" w:cs="Times New Roman"/>
          <w:b/>
          <w:bCs/>
        </w:rPr>
      </w:pPr>
      <w:r>
        <w:rPr>
          <w:rFonts w:ascii="Times New Roman" w:hAnsi="Times New Roman" w:cs="Times New Roman"/>
          <w:b/>
          <w:bCs/>
        </w:rPr>
        <w:lastRenderedPageBreak/>
        <w:t>SUPPLEMENTAL TABLES</w:t>
      </w:r>
    </w:p>
    <w:tbl>
      <w:tblPr>
        <w:tblW w:w="9360" w:type="dxa"/>
        <w:tblCellMar>
          <w:left w:w="0" w:type="dxa"/>
          <w:right w:w="0" w:type="dxa"/>
        </w:tblCellMar>
        <w:tblLook w:val="0600" w:firstRow="0" w:lastRow="0" w:firstColumn="0" w:lastColumn="0" w:noHBand="1" w:noVBand="1"/>
      </w:tblPr>
      <w:tblGrid>
        <w:gridCol w:w="1825"/>
        <w:gridCol w:w="995"/>
        <w:gridCol w:w="891"/>
        <w:gridCol w:w="226"/>
        <w:gridCol w:w="721"/>
        <w:gridCol w:w="18"/>
        <w:gridCol w:w="895"/>
        <w:gridCol w:w="23"/>
        <w:gridCol w:w="691"/>
        <w:gridCol w:w="242"/>
        <w:gridCol w:w="831"/>
        <w:gridCol w:w="125"/>
        <w:gridCol w:w="310"/>
        <w:gridCol w:w="618"/>
        <w:gridCol w:w="851"/>
        <w:gridCol w:w="98"/>
      </w:tblGrid>
      <w:tr w:rsidR="007F57A3" w:rsidRPr="003665B4" w14:paraId="15E9AA7F" w14:textId="77777777" w:rsidTr="00FF713D">
        <w:trPr>
          <w:gridAfter w:val="1"/>
          <w:wAfter w:w="98" w:type="dxa"/>
        </w:trPr>
        <w:tc>
          <w:tcPr>
            <w:tcW w:w="9262" w:type="dxa"/>
            <w:gridSpan w:val="15"/>
            <w:tcBorders>
              <w:top w:val="nil"/>
              <w:left w:val="nil"/>
              <w:bottom w:val="nil"/>
              <w:right w:val="nil"/>
            </w:tcBorders>
            <w:tcMar>
              <w:top w:w="9" w:type="dxa"/>
              <w:left w:w="9" w:type="dxa"/>
              <w:bottom w:w="0" w:type="dxa"/>
              <w:right w:w="9" w:type="dxa"/>
            </w:tcMar>
            <w:vAlign w:val="bottom"/>
            <w:hideMark/>
          </w:tcPr>
          <w:p w14:paraId="5787F5B3" w14:textId="33894746" w:rsidR="007F57A3" w:rsidRPr="003665B4" w:rsidRDefault="007F57A3" w:rsidP="00FC4D39">
            <w:pPr>
              <w:rPr>
                <w:rFonts w:ascii="Times New Roman" w:hAnsi="Times New Roman" w:cs="Times New Roman"/>
              </w:rPr>
            </w:pPr>
            <w:r w:rsidRPr="003665B4">
              <w:rPr>
                <w:rFonts w:ascii="Times New Roman" w:hAnsi="Times New Roman" w:cs="Times New Roman"/>
                <w:b/>
                <w:bCs/>
              </w:rPr>
              <w:t>Table S</w:t>
            </w:r>
            <w:r>
              <w:rPr>
                <w:rFonts w:ascii="Times New Roman" w:hAnsi="Times New Roman" w:cs="Times New Roman"/>
                <w:b/>
                <w:bCs/>
              </w:rPr>
              <w:t>1</w:t>
            </w:r>
            <w:r w:rsidRPr="003665B4">
              <w:rPr>
                <w:rFonts w:ascii="Times New Roman" w:hAnsi="Times New Roman" w:cs="Times New Roman"/>
                <w:b/>
                <w:bCs/>
              </w:rPr>
              <w:t>. Description of Sample Characteristics</w:t>
            </w:r>
            <w:r>
              <w:rPr>
                <w:rFonts w:ascii="Times New Roman" w:hAnsi="Times New Roman" w:cs="Times New Roman"/>
                <w:b/>
                <w:bCs/>
              </w:rPr>
              <w:t>.</w:t>
            </w:r>
          </w:p>
        </w:tc>
      </w:tr>
      <w:tr w:rsidR="007F57A3" w:rsidRPr="003665B4" w14:paraId="5989B755" w14:textId="77777777" w:rsidTr="00FF713D">
        <w:trPr>
          <w:gridAfter w:val="1"/>
          <w:wAfter w:w="98" w:type="dxa"/>
        </w:trPr>
        <w:tc>
          <w:tcPr>
            <w:tcW w:w="3937" w:type="dxa"/>
            <w:gridSpan w:val="4"/>
            <w:tcBorders>
              <w:top w:val="nil"/>
              <w:left w:val="nil"/>
              <w:bottom w:val="single" w:sz="8" w:space="0" w:color="000000"/>
              <w:right w:val="nil"/>
            </w:tcBorders>
            <w:tcMar>
              <w:top w:w="9" w:type="dxa"/>
              <w:left w:w="9" w:type="dxa"/>
              <w:bottom w:w="0" w:type="dxa"/>
              <w:right w:w="9" w:type="dxa"/>
            </w:tcMar>
            <w:vAlign w:val="bottom"/>
            <w:hideMark/>
          </w:tcPr>
          <w:p w14:paraId="403E9524" w14:textId="77777777" w:rsidR="007F57A3" w:rsidRPr="003665B4" w:rsidRDefault="007F57A3" w:rsidP="00FC4D39">
            <w:pPr>
              <w:rPr>
                <w:rFonts w:ascii="Times New Roman" w:hAnsi="Times New Roman" w:cs="Times New Roman"/>
              </w:rPr>
            </w:pPr>
          </w:p>
        </w:tc>
        <w:tc>
          <w:tcPr>
            <w:tcW w:w="1634" w:type="dxa"/>
            <w:gridSpan w:val="3"/>
            <w:tcBorders>
              <w:top w:val="nil"/>
              <w:left w:val="nil"/>
              <w:bottom w:val="single" w:sz="8" w:space="0" w:color="000000"/>
              <w:right w:val="nil"/>
            </w:tcBorders>
            <w:tcMar>
              <w:top w:w="9" w:type="dxa"/>
              <w:left w:w="9" w:type="dxa"/>
              <w:bottom w:w="0" w:type="dxa"/>
              <w:right w:w="9" w:type="dxa"/>
            </w:tcMar>
            <w:vAlign w:val="bottom"/>
            <w:hideMark/>
          </w:tcPr>
          <w:p w14:paraId="3BEC5919" w14:textId="77777777" w:rsidR="007F57A3" w:rsidRPr="003665B4" w:rsidRDefault="007F57A3" w:rsidP="00FC4D39">
            <w:pPr>
              <w:rPr>
                <w:rFonts w:ascii="Times New Roman" w:hAnsi="Times New Roman" w:cs="Times New Roman"/>
              </w:rPr>
            </w:pPr>
            <w:r w:rsidRPr="003665B4">
              <w:rPr>
                <w:rFonts w:ascii="Times New Roman" w:hAnsi="Times New Roman" w:cs="Times New Roman"/>
                <w:b/>
                <w:bCs/>
              </w:rPr>
              <w:t>Cases (n)</w:t>
            </w:r>
          </w:p>
        </w:tc>
        <w:tc>
          <w:tcPr>
            <w:tcW w:w="3691" w:type="dxa"/>
            <w:gridSpan w:val="8"/>
            <w:tcBorders>
              <w:top w:val="nil"/>
              <w:left w:val="nil"/>
              <w:bottom w:val="single" w:sz="8" w:space="0" w:color="000000"/>
              <w:right w:val="nil"/>
            </w:tcBorders>
            <w:tcMar>
              <w:top w:w="9" w:type="dxa"/>
              <w:left w:w="9" w:type="dxa"/>
              <w:bottom w:w="0" w:type="dxa"/>
              <w:right w:w="9" w:type="dxa"/>
            </w:tcMar>
            <w:vAlign w:val="bottom"/>
            <w:hideMark/>
          </w:tcPr>
          <w:p w14:paraId="7522F7CF" w14:textId="77777777" w:rsidR="007F57A3" w:rsidRPr="003665B4" w:rsidRDefault="007F57A3" w:rsidP="00FC4D39">
            <w:pPr>
              <w:rPr>
                <w:rFonts w:ascii="Times New Roman" w:hAnsi="Times New Roman" w:cs="Times New Roman"/>
              </w:rPr>
            </w:pPr>
            <w:r w:rsidRPr="003665B4">
              <w:rPr>
                <w:rFonts w:ascii="Times New Roman" w:hAnsi="Times New Roman" w:cs="Times New Roman"/>
                <w:b/>
                <w:bCs/>
              </w:rPr>
              <w:t>Sample Proportions</w:t>
            </w:r>
          </w:p>
        </w:tc>
      </w:tr>
      <w:tr w:rsidR="007F57A3" w:rsidRPr="003665B4" w14:paraId="2D1CC76C" w14:textId="77777777" w:rsidTr="00FF713D">
        <w:trPr>
          <w:gridAfter w:val="1"/>
          <w:wAfter w:w="98" w:type="dxa"/>
        </w:trPr>
        <w:tc>
          <w:tcPr>
            <w:tcW w:w="3937" w:type="dxa"/>
            <w:gridSpan w:val="4"/>
            <w:tcBorders>
              <w:top w:val="single" w:sz="8" w:space="0" w:color="000000"/>
              <w:left w:val="nil"/>
              <w:bottom w:val="single" w:sz="8" w:space="0" w:color="000000"/>
              <w:right w:val="nil"/>
            </w:tcBorders>
            <w:tcMar>
              <w:top w:w="9" w:type="dxa"/>
              <w:left w:w="9" w:type="dxa"/>
              <w:bottom w:w="0" w:type="dxa"/>
              <w:right w:w="9" w:type="dxa"/>
            </w:tcMar>
            <w:vAlign w:val="bottom"/>
            <w:hideMark/>
          </w:tcPr>
          <w:p w14:paraId="134B30E4" w14:textId="77777777" w:rsidR="007F57A3" w:rsidRPr="003665B4" w:rsidRDefault="007F57A3" w:rsidP="00FC4D39">
            <w:pPr>
              <w:rPr>
                <w:rFonts w:ascii="Times New Roman" w:hAnsi="Times New Roman" w:cs="Times New Roman"/>
              </w:rPr>
            </w:pPr>
            <w:r w:rsidRPr="003665B4">
              <w:rPr>
                <w:rFonts w:ascii="Times New Roman" w:hAnsi="Times New Roman" w:cs="Times New Roman"/>
                <w:b/>
                <w:bCs/>
              </w:rPr>
              <w:t>Characteristics</w:t>
            </w:r>
          </w:p>
        </w:tc>
        <w:tc>
          <w:tcPr>
            <w:tcW w:w="1634" w:type="dxa"/>
            <w:gridSpan w:val="3"/>
            <w:tcBorders>
              <w:top w:val="single" w:sz="8" w:space="0" w:color="000000"/>
              <w:left w:val="nil"/>
              <w:bottom w:val="single" w:sz="8" w:space="0" w:color="000000"/>
              <w:right w:val="nil"/>
            </w:tcBorders>
            <w:tcMar>
              <w:top w:w="9" w:type="dxa"/>
              <w:left w:w="9" w:type="dxa"/>
              <w:bottom w:w="0" w:type="dxa"/>
              <w:right w:w="9" w:type="dxa"/>
            </w:tcMar>
            <w:vAlign w:val="bottom"/>
            <w:hideMark/>
          </w:tcPr>
          <w:p w14:paraId="469F5BB7"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N=4,583</w:t>
            </w:r>
          </w:p>
        </w:tc>
        <w:tc>
          <w:tcPr>
            <w:tcW w:w="1787" w:type="dxa"/>
            <w:gridSpan w:val="4"/>
            <w:tcBorders>
              <w:top w:val="single" w:sz="8" w:space="0" w:color="000000"/>
              <w:left w:val="nil"/>
              <w:bottom w:val="single" w:sz="8" w:space="0" w:color="000000"/>
              <w:right w:val="nil"/>
            </w:tcBorders>
            <w:tcMar>
              <w:top w:w="9" w:type="dxa"/>
              <w:left w:w="9" w:type="dxa"/>
              <w:bottom w:w="0" w:type="dxa"/>
              <w:right w:w="9" w:type="dxa"/>
            </w:tcMar>
            <w:vAlign w:val="bottom"/>
            <w:hideMark/>
          </w:tcPr>
          <w:p w14:paraId="6A8E60DB"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 xml:space="preserve"> %</w:t>
            </w:r>
          </w:p>
        </w:tc>
        <w:tc>
          <w:tcPr>
            <w:tcW w:w="1904" w:type="dxa"/>
            <w:gridSpan w:val="4"/>
            <w:tcBorders>
              <w:top w:val="single" w:sz="8" w:space="0" w:color="000000"/>
              <w:left w:val="nil"/>
              <w:bottom w:val="single" w:sz="8" w:space="0" w:color="000000"/>
              <w:right w:val="nil"/>
            </w:tcBorders>
            <w:tcMar>
              <w:top w:w="9" w:type="dxa"/>
              <w:left w:w="9" w:type="dxa"/>
              <w:bottom w:w="0" w:type="dxa"/>
              <w:right w:w="9" w:type="dxa"/>
            </w:tcMar>
            <w:vAlign w:val="bottom"/>
            <w:hideMark/>
          </w:tcPr>
          <w:p w14:paraId="7326A88B"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95% CI</w:t>
            </w:r>
          </w:p>
        </w:tc>
      </w:tr>
      <w:tr w:rsidR="007F57A3" w:rsidRPr="003665B4" w14:paraId="7D0058A8" w14:textId="77777777" w:rsidTr="00FF713D">
        <w:trPr>
          <w:gridAfter w:val="1"/>
          <w:wAfter w:w="98" w:type="dxa"/>
        </w:trPr>
        <w:tc>
          <w:tcPr>
            <w:tcW w:w="3937" w:type="dxa"/>
            <w:gridSpan w:val="4"/>
            <w:tcBorders>
              <w:top w:val="single" w:sz="8" w:space="0" w:color="000000"/>
              <w:left w:val="nil"/>
              <w:bottom w:val="nil"/>
              <w:right w:val="nil"/>
            </w:tcBorders>
            <w:tcMar>
              <w:top w:w="9" w:type="dxa"/>
              <w:left w:w="9" w:type="dxa"/>
              <w:bottom w:w="0" w:type="dxa"/>
              <w:right w:w="9" w:type="dxa"/>
            </w:tcMar>
            <w:vAlign w:val="bottom"/>
            <w:hideMark/>
          </w:tcPr>
          <w:p w14:paraId="441B3581" w14:textId="77777777" w:rsidR="007F57A3" w:rsidRPr="003665B4" w:rsidRDefault="007F57A3" w:rsidP="00FC4D39">
            <w:pPr>
              <w:rPr>
                <w:rFonts w:ascii="Times New Roman" w:hAnsi="Times New Roman" w:cs="Times New Roman"/>
              </w:rPr>
            </w:pPr>
          </w:p>
        </w:tc>
        <w:tc>
          <w:tcPr>
            <w:tcW w:w="1634" w:type="dxa"/>
            <w:gridSpan w:val="3"/>
            <w:tcBorders>
              <w:top w:val="single" w:sz="8" w:space="0" w:color="000000"/>
              <w:left w:val="nil"/>
              <w:bottom w:val="nil"/>
              <w:right w:val="nil"/>
            </w:tcBorders>
            <w:tcMar>
              <w:top w:w="9" w:type="dxa"/>
              <w:left w:w="9" w:type="dxa"/>
              <w:bottom w:w="0" w:type="dxa"/>
              <w:right w:w="9" w:type="dxa"/>
            </w:tcMar>
            <w:vAlign w:val="bottom"/>
            <w:hideMark/>
          </w:tcPr>
          <w:p w14:paraId="62E06356" w14:textId="77777777" w:rsidR="007F57A3" w:rsidRPr="003665B4" w:rsidRDefault="007F57A3" w:rsidP="00FC4D39">
            <w:pPr>
              <w:rPr>
                <w:rFonts w:ascii="Times New Roman" w:hAnsi="Times New Roman" w:cs="Times New Roman"/>
              </w:rPr>
            </w:pPr>
          </w:p>
        </w:tc>
        <w:tc>
          <w:tcPr>
            <w:tcW w:w="1787" w:type="dxa"/>
            <w:gridSpan w:val="4"/>
            <w:tcBorders>
              <w:top w:val="single" w:sz="8" w:space="0" w:color="000000"/>
              <w:left w:val="nil"/>
              <w:bottom w:val="nil"/>
              <w:right w:val="nil"/>
            </w:tcBorders>
            <w:tcMar>
              <w:top w:w="9" w:type="dxa"/>
              <w:left w:w="9" w:type="dxa"/>
              <w:bottom w:w="0" w:type="dxa"/>
              <w:right w:w="9" w:type="dxa"/>
            </w:tcMar>
            <w:vAlign w:val="bottom"/>
            <w:hideMark/>
          </w:tcPr>
          <w:p w14:paraId="554FD366" w14:textId="77777777" w:rsidR="007F57A3" w:rsidRPr="003665B4" w:rsidRDefault="007F57A3" w:rsidP="00FC4D39">
            <w:pPr>
              <w:rPr>
                <w:rFonts w:ascii="Times New Roman" w:hAnsi="Times New Roman" w:cs="Times New Roman"/>
              </w:rPr>
            </w:pPr>
          </w:p>
        </w:tc>
        <w:tc>
          <w:tcPr>
            <w:tcW w:w="1904" w:type="dxa"/>
            <w:gridSpan w:val="4"/>
            <w:tcBorders>
              <w:top w:val="single" w:sz="8" w:space="0" w:color="000000"/>
              <w:left w:val="nil"/>
              <w:bottom w:val="nil"/>
              <w:right w:val="nil"/>
            </w:tcBorders>
            <w:tcMar>
              <w:top w:w="9" w:type="dxa"/>
              <w:left w:w="9" w:type="dxa"/>
              <w:bottom w:w="0" w:type="dxa"/>
              <w:right w:w="9" w:type="dxa"/>
            </w:tcMar>
            <w:vAlign w:val="bottom"/>
            <w:hideMark/>
          </w:tcPr>
          <w:p w14:paraId="726DE53D" w14:textId="77777777" w:rsidR="007F57A3" w:rsidRPr="003665B4" w:rsidRDefault="007F57A3" w:rsidP="00FC4D39">
            <w:pPr>
              <w:rPr>
                <w:rFonts w:ascii="Times New Roman" w:hAnsi="Times New Roman" w:cs="Times New Roman"/>
              </w:rPr>
            </w:pPr>
          </w:p>
        </w:tc>
      </w:tr>
      <w:tr w:rsidR="007F57A3" w:rsidRPr="003665B4" w14:paraId="7311EF8E" w14:textId="77777777" w:rsidTr="00FF713D">
        <w:trPr>
          <w:gridAfter w:val="1"/>
          <w:wAfter w:w="98" w:type="dxa"/>
          <w:trHeight w:val="85"/>
        </w:trPr>
        <w:tc>
          <w:tcPr>
            <w:tcW w:w="3937" w:type="dxa"/>
            <w:gridSpan w:val="4"/>
            <w:tcBorders>
              <w:top w:val="nil"/>
              <w:left w:val="nil"/>
              <w:bottom w:val="nil"/>
              <w:right w:val="nil"/>
            </w:tcBorders>
            <w:tcMar>
              <w:top w:w="9" w:type="dxa"/>
              <w:left w:w="9" w:type="dxa"/>
              <w:bottom w:w="0" w:type="dxa"/>
              <w:right w:w="9" w:type="dxa"/>
            </w:tcMar>
            <w:vAlign w:val="bottom"/>
            <w:hideMark/>
          </w:tcPr>
          <w:p w14:paraId="11561CD8" w14:textId="77777777" w:rsidR="007F57A3" w:rsidRPr="003665B4" w:rsidRDefault="007F57A3" w:rsidP="00FC4D39">
            <w:pPr>
              <w:rPr>
                <w:rFonts w:ascii="Times New Roman" w:hAnsi="Times New Roman" w:cs="Times New Roman"/>
              </w:rPr>
            </w:pPr>
            <w:r w:rsidRPr="003665B4">
              <w:rPr>
                <w:rFonts w:ascii="Times New Roman" w:hAnsi="Times New Roman" w:cs="Times New Roman"/>
                <w:b/>
                <w:bCs/>
              </w:rPr>
              <w:t>Age Group</w:t>
            </w:r>
          </w:p>
        </w:tc>
        <w:tc>
          <w:tcPr>
            <w:tcW w:w="1634" w:type="dxa"/>
            <w:gridSpan w:val="3"/>
            <w:tcBorders>
              <w:top w:val="nil"/>
              <w:left w:val="nil"/>
              <w:bottom w:val="nil"/>
              <w:right w:val="nil"/>
            </w:tcBorders>
            <w:tcMar>
              <w:top w:w="9" w:type="dxa"/>
              <w:left w:w="9" w:type="dxa"/>
              <w:bottom w:w="0" w:type="dxa"/>
              <w:right w:w="9" w:type="dxa"/>
            </w:tcMar>
            <w:vAlign w:val="bottom"/>
            <w:hideMark/>
          </w:tcPr>
          <w:p w14:paraId="2F9D4F08" w14:textId="77777777" w:rsidR="007F57A3" w:rsidRPr="003665B4" w:rsidRDefault="007F57A3" w:rsidP="00FC4D39">
            <w:pPr>
              <w:rPr>
                <w:rFonts w:ascii="Times New Roman" w:hAnsi="Times New Roman" w:cs="Times New Roman"/>
              </w:rPr>
            </w:pPr>
          </w:p>
        </w:tc>
        <w:tc>
          <w:tcPr>
            <w:tcW w:w="1787" w:type="dxa"/>
            <w:gridSpan w:val="4"/>
            <w:tcBorders>
              <w:top w:val="nil"/>
              <w:left w:val="nil"/>
              <w:bottom w:val="nil"/>
              <w:right w:val="nil"/>
            </w:tcBorders>
            <w:tcMar>
              <w:top w:w="9" w:type="dxa"/>
              <w:left w:w="9" w:type="dxa"/>
              <w:bottom w:w="0" w:type="dxa"/>
              <w:right w:w="9" w:type="dxa"/>
            </w:tcMar>
            <w:vAlign w:val="bottom"/>
            <w:hideMark/>
          </w:tcPr>
          <w:p w14:paraId="40EDA11A" w14:textId="77777777" w:rsidR="007F57A3" w:rsidRPr="003665B4" w:rsidRDefault="007F57A3" w:rsidP="00FC4D39">
            <w:pPr>
              <w:rPr>
                <w:rFonts w:ascii="Times New Roman" w:hAnsi="Times New Roman" w:cs="Times New Roman"/>
              </w:rPr>
            </w:pPr>
          </w:p>
        </w:tc>
        <w:tc>
          <w:tcPr>
            <w:tcW w:w="1904" w:type="dxa"/>
            <w:gridSpan w:val="4"/>
            <w:tcBorders>
              <w:top w:val="nil"/>
              <w:left w:val="nil"/>
              <w:bottom w:val="nil"/>
              <w:right w:val="nil"/>
            </w:tcBorders>
            <w:tcMar>
              <w:top w:w="9" w:type="dxa"/>
              <w:left w:w="9" w:type="dxa"/>
              <w:bottom w:w="0" w:type="dxa"/>
              <w:right w:w="9" w:type="dxa"/>
            </w:tcMar>
            <w:vAlign w:val="bottom"/>
            <w:hideMark/>
          </w:tcPr>
          <w:p w14:paraId="774A28F3" w14:textId="77777777" w:rsidR="007F57A3" w:rsidRPr="003665B4" w:rsidRDefault="007F57A3" w:rsidP="00FC4D39">
            <w:pPr>
              <w:rPr>
                <w:rFonts w:ascii="Times New Roman" w:hAnsi="Times New Roman" w:cs="Times New Roman"/>
              </w:rPr>
            </w:pPr>
          </w:p>
        </w:tc>
      </w:tr>
      <w:tr w:rsidR="007F57A3" w:rsidRPr="003665B4" w14:paraId="1963A379" w14:textId="77777777" w:rsidTr="00FF713D">
        <w:trPr>
          <w:gridAfter w:val="1"/>
          <w:wAfter w:w="98" w:type="dxa"/>
        </w:trPr>
        <w:tc>
          <w:tcPr>
            <w:tcW w:w="3937" w:type="dxa"/>
            <w:gridSpan w:val="4"/>
            <w:tcBorders>
              <w:top w:val="nil"/>
              <w:left w:val="nil"/>
              <w:bottom w:val="nil"/>
              <w:right w:val="nil"/>
            </w:tcBorders>
            <w:tcMar>
              <w:top w:w="9" w:type="dxa"/>
              <w:left w:w="9" w:type="dxa"/>
              <w:bottom w:w="0" w:type="dxa"/>
              <w:right w:w="9" w:type="dxa"/>
            </w:tcMar>
            <w:vAlign w:val="bottom"/>
            <w:hideMark/>
          </w:tcPr>
          <w:p w14:paraId="12200F67"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    &lt;20</w:t>
            </w:r>
          </w:p>
        </w:tc>
        <w:tc>
          <w:tcPr>
            <w:tcW w:w="1634" w:type="dxa"/>
            <w:gridSpan w:val="3"/>
            <w:tcBorders>
              <w:top w:val="nil"/>
              <w:left w:val="nil"/>
              <w:bottom w:val="nil"/>
              <w:right w:val="nil"/>
            </w:tcBorders>
            <w:tcMar>
              <w:top w:w="9" w:type="dxa"/>
              <w:left w:w="9" w:type="dxa"/>
              <w:bottom w:w="0" w:type="dxa"/>
              <w:right w:w="9" w:type="dxa"/>
            </w:tcMar>
            <w:vAlign w:val="bottom"/>
            <w:hideMark/>
          </w:tcPr>
          <w:p w14:paraId="72FB9CC9"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569</w:t>
            </w:r>
          </w:p>
        </w:tc>
        <w:tc>
          <w:tcPr>
            <w:tcW w:w="1787" w:type="dxa"/>
            <w:gridSpan w:val="4"/>
            <w:tcBorders>
              <w:top w:val="nil"/>
              <w:left w:val="nil"/>
              <w:bottom w:val="nil"/>
              <w:right w:val="nil"/>
            </w:tcBorders>
            <w:tcMar>
              <w:top w:w="15" w:type="dxa"/>
              <w:left w:w="15" w:type="dxa"/>
              <w:bottom w:w="0" w:type="dxa"/>
              <w:right w:w="15" w:type="dxa"/>
            </w:tcMar>
            <w:vAlign w:val="bottom"/>
            <w:hideMark/>
          </w:tcPr>
          <w:p w14:paraId="39BAB7F7"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12.42</w:t>
            </w:r>
          </w:p>
        </w:tc>
        <w:tc>
          <w:tcPr>
            <w:tcW w:w="1904" w:type="dxa"/>
            <w:gridSpan w:val="4"/>
            <w:tcBorders>
              <w:top w:val="nil"/>
              <w:left w:val="nil"/>
              <w:bottom w:val="nil"/>
              <w:right w:val="nil"/>
            </w:tcBorders>
            <w:tcMar>
              <w:top w:w="15" w:type="dxa"/>
              <w:left w:w="15" w:type="dxa"/>
              <w:bottom w:w="0" w:type="dxa"/>
              <w:right w:w="15" w:type="dxa"/>
            </w:tcMar>
            <w:vAlign w:val="bottom"/>
            <w:hideMark/>
          </w:tcPr>
          <w:p w14:paraId="4B305CC4"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(11.49, 13.40)</w:t>
            </w:r>
          </w:p>
        </w:tc>
      </w:tr>
      <w:tr w:rsidR="007F57A3" w:rsidRPr="003665B4" w14:paraId="13E6574E" w14:textId="77777777" w:rsidTr="00FF713D">
        <w:trPr>
          <w:gridAfter w:val="1"/>
          <w:wAfter w:w="98" w:type="dxa"/>
        </w:trPr>
        <w:tc>
          <w:tcPr>
            <w:tcW w:w="3937" w:type="dxa"/>
            <w:gridSpan w:val="4"/>
            <w:tcBorders>
              <w:top w:val="nil"/>
              <w:left w:val="nil"/>
              <w:bottom w:val="nil"/>
              <w:right w:val="nil"/>
            </w:tcBorders>
            <w:tcMar>
              <w:top w:w="9" w:type="dxa"/>
              <w:left w:w="9" w:type="dxa"/>
              <w:bottom w:w="0" w:type="dxa"/>
              <w:right w:w="9" w:type="dxa"/>
            </w:tcMar>
            <w:vAlign w:val="bottom"/>
            <w:hideMark/>
          </w:tcPr>
          <w:p w14:paraId="1E830B63"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    20-49</w:t>
            </w:r>
          </w:p>
        </w:tc>
        <w:tc>
          <w:tcPr>
            <w:tcW w:w="1634" w:type="dxa"/>
            <w:gridSpan w:val="3"/>
            <w:tcBorders>
              <w:top w:val="nil"/>
              <w:left w:val="nil"/>
              <w:bottom w:val="nil"/>
              <w:right w:val="nil"/>
            </w:tcBorders>
            <w:tcMar>
              <w:top w:w="9" w:type="dxa"/>
              <w:left w:w="9" w:type="dxa"/>
              <w:bottom w:w="0" w:type="dxa"/>
              <w:right w:w="9" w:type="dxa"/>
            </w:tcMar>
            <w:vAlign w:val="bottom"/>
            <w:hideMark/>
          </w:tcPr>
          <w:p w14:paraId="245891CF"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1,532</w:t>
            </w:r>
          </w:p>
        </w:tc>
        <w:tc>
          <w:tcPr>
            <w:tcW w:w="1787" w:type="dxa"/>
            <w:gridSpan w:val="4"/>
            <w:tcBorders>
              <w:top w:val="nil"/>
              <w:left w:val="nil"/>
              <w:bottom w:val="nil"/>
              <w:right w:val="nil"/>
            </w:tcBorders>
            <w:tcMar>
              <w:top w:w="15" w:type="dxa"/>
              <w:left w:w="15" w:type="dxa"/>
              <w:bottom w:w="0" w:type="dxa"/>
              <w:right w:w="15" w:type="dxa"/>
            </w:tcMar>
            <w:vAlign w:val="bottom"/>
            <w:hideMark/>
          </w:tcPr>
          <w:p w14:paraId="74DE788E"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33.43</w:t>
            </w:r>
          </w:p>
        </w:tc>
        <w:tc>
          <w:tcPr>
            <w:tcW w:w="1904" w:type="dxa"/>
            <w:gridSpan w:val="4"/>
            <w:tcBorders>
              <w:top w:val="nil"/>
              <w:left w:val="nil"/>
              <w:bottom w:val="nil"/>
              <w:right w:val="nil"/>
            </w:tcBorders>
            <w:tcMar>
              <w:top w:w="15" w:type="dxa"/>
              <w:left w:w="15" w:type="dxa"/>
              <w:bottom w:w="0" w:type="dxa"/>
              <w:right w:w="15" w:type="dxa"/>
            </w:tcMar>
            <w:vAlign w:val="bottom"/>
            <w:hideMark/>
          </w:tcPr>
          <w:p w14:paraId="15C3CEEF"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(32.08, 34.81)</w:t>
            </w:r>
          </w:p>
        </w:tc>
      </w:tr>
      <w:tr w:rsidR="007F57A3" w:rsidRPr="003665B4" w14:paraId="1149A609" w14:textId="77777777" w:rsidTr="00FF713D">
        <w:trPr>
          <w:gridAfter w:val="1"/>
          <w:wAfter w:w="98" w:type="dxa"/>
          <w:trHeight w:val="88"/>
        </w:trPr>
        <w:tc>
          <w:tcPr>
            <w:tcW w:w="3937" w:type="dxa"/>
            <w:gridSpan w:val="4"/>
            <w:tcBorders>
              <w:top w:val="nil"/>
              <w:left w:val="nil"/>
              <w:bottom w:val="nil"/>
              <w:right w:val="nil"/>
            </w:tcBorders>
            <w:tcMar>
              <w:top w:w="9" w:type="dxa"/>
              <w:left w:w="9" w:type="dxa"/>
              <w:bottom w:w="0" w:type="dxa"/>
              <w:right w:w="9" w:type="dxa"/>
            </w:tcMar>
            <w:vAlign w:val="bottom"/>
            <w:hideMark/>
          </w:tcPr>
          <w:p w14:paraId="06B012D2"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    50-64</w:t>
            </w:r>
          </w:p>
        </w:tc>
        <w:tc>
          <w:tcPr>
            <w:tcW w:w="1634" w:type="dxa"/>
            <w:gridSpan w:val="3"/>
            <w:tcBorders>
              <w:top w:val="nil"/>
              <w:left w:val="nil"/>
              <w:bottom w:val="nil"/>
              <w:right w:val="nil"/>
            </w:tcBorders>
            <w:tcMar>
              <w:top w:w="9" w:type="dxa"/>
              <w:left w:w="9" w:type="dxa"/>
              <w:bottom w:w="0" w:type="dxa"/>
              <w:right w:w="9" w:type="dxa"/>
            </w:tcMar>
            <w:vAlign w:val="bottom"/>
            <w:hideMark/>
          </w:tcPr>
          <w:p w14:paraId="2BCEC0B5"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1,122</w:t>
            </w:r>
          </w:p>
        </w:tc>
        <w:tc>
          <w:tcPr>
            <w:tcW w:w="1787" w:type="dxa"/>
            <w:gridSpan w:val="4"/>
            <w:tcBorders>
              <w:top w:val="nil"/>
              <w:left w:val="nil"/>
              <w:bottom w:val="nil"/>
              <w:right w:val="nil"/>
            </w:tcBorders>
            <w:tcMar>
              <w:top w:w="15" w:type="dxa"/>
              <w:left w:w="15" w:type="dxa"/>
              <w:bottom w:w="0" w:type="dxa"/>
              <w:right w:w="15" w:type="dxa"/>
            </w:tcMar>
            <w:vAlign w:val="bottom"/>
            <w:hideMark/>
          </w:tcPr>
          <w:p w14:paraId="35C39EFF"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24.48</w:t>
            </w:r>
          </w:p>
        </w:tc>
        <w:tc>
          <w:tcPr>
            <w:tcW w:w="1904" w:type="dxa"/>
            <w:gridSpan w:val="4"/>
            <w:tcBorders>
              <w:top w:val="nil"/>
              <w:left w:val="nil"/>
              <w:bottom w:val="nil"/>
              <w:right w:val="nil"/>
            </w:tcBorders>
            <w:tcMar>
              <w:top w:w="15" w:type="dxa"/>
              <w:left w:w="15" w:type="dxa"/>
              <w:bottom w:w="0" w:type="dxa"/>
              <w:right w:w="15" w:type="dxa"/>
            </w:tcMar>
            <w:vAlign w:val="bottom"/>
            <w:hideMark/>
          </w:tcPr>
          <w:p w14:paraId="2CB75BCE"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(23.26, 25.75)</w:t>
            </w:r>
          </w:p>
        </w:tc>
      </w:tr>
      <w:tr w:rsidR="007F57A3" w:rsidRPr="003665B4" w14:paraId="3687832C" w14:textId="77777777" w:rsidTr="00FF713D">
        <w:trPr>
          <w:gridAfter w:val="1"/>
          <w:wAfter w:w="98" w:type="dxa"/>
        </w:trPr>
        <w:tc>
          <w:tcPr>
            <w:tcW w:w="3937" w:type="dxa"/>
            <w:gridSpan w:val="4"/>
            <w:tcBorders>
              <w:top w:val="nil"/>
              <w:left w:val="nil"/>
              <w:bottom w:val="nil"/>
              <w:right w:val="nil"/>
            </w:tcBorders>
            <w:tcMar>
              <w:top w:w="9" w:type="dxa"/>
              <w:left w:w="9" w:type="dxa"/>
              <w:bottom w:w="0" w:type="dxa"/>
              <w:right w:w="9" w:type="dxa"/>
            </w:tcMar>
            <w:vAlign w:val="bottom"/>
            <w:hideMark/>
          </w:tcPr>
          <w:p w14:paraId="51736396"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    65-74</w:t>
            </w:r>
          </w:p>
        </w:tc>
        <w:tc>
          <w:tcPr>
            <w:tcW w:w="1634" w:type="dxa"/>
            <w:gridSpan w:val="3"/>
            <w:tcBorders>
              <w:top w:val="nil"/>
              <w:left w:val="nil"/>
              <w:bottom w:val="nil"/>
              <w:right w:val="nil"/>
            </w:tcBorders>
            <w:tcMar>
              <w:top w:w="9" w:type="dxa"/>
              <w:left w:w="9" w:type="dxa"/>
              <w:bottom w:w="0" w:type="dxa"/>
              <w:right w:w="9" w:type="dxa"/>
            </w:tcMar>
            <w:vAlign w:val="bottom"/>
            <w:hideMark/>
          </w:tcPr>
          <w:p w14:paraId="52C053CC"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711</w:t>
            </w:r>
          </w:p>
        </w:tc>
        <w:tc>
          <w:tcPr>
            <w:tcW w:w="1787" w:type="dxa"/>
            <w:gridSpan w:val="4"/>
            <w:tcBorders>
              <w:top w:val="nil"/>
              <w:left w:val="nil"/>
              <w:bottom w:val="nil"/>
              <w:right w:val="nil"/>
            </w:tcBorders>
            <w:tcMar>
              <w:top w:w="15" w:type="dxa"/>
              <w:left w:w="15" w:type="dxa"/>
              <w:bottom w:w="0" w:type="dxa"/>
              <w:right w:w="15" w:type="dxa"/>
            </w:tcMar>
            <w:vAlign w:val="bottom"/>
            <w:hideMark/>
          </w:tcPr>
          <w:p w14:paraId="375B9EF0"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15.51</w:t>
            </w:r>
          </w:p>
        </w:tc>
        <w:tc>
          <w:tcPr>
            <w:tcW w:w="1904" w:type="dxa"/>
            <w:gridSpan w:val="4"/>
            <w:tcBorders>
              <w:top w:val="nil"/>
              <w:left w:val="nil"/>
              <w:bottom w:val="nil"/>
              <w:right w:val="nil"/>
            </w:tcBorders>
            <w:tcMar>
              <w:top w:w="15" w:type="dxa"/>
              <w:left w:w="15" w:type="dxa"/>
              <w:bottom w:w="0" w:type="dxa"/>
              <w:right w:w="15" w:type="dxa"/>
            </w:tcMar>
            <w:vAlign w:val="bottom"/>
            <w:hideMark/>
          </w:tcPr>
          <w:p w14:paraId="50ED3142"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(14.49, 16.59)</w:t>
            </w:r>
          </w:p>
        </w:tc>
      </w:tr>
      <w:tr w:rsidR="007F57A3" w:rsidRPr="003665B4" w14:paraId="751E0BC6" w14:textId="77777777" w:rsidTr="00FF713D">
        <w:trPr>
          <w:gridAfter w:val="1"/>
          <w:wAfter w:w="98" w:type="dxa"/>
        </w:trPr>
        <w:tc>
          <w:tcPr>
            <w:tcW w:w="3937" w:type="dxa"/>
            <w:gridSpan w:val="4"/>
            <w:tcBorders>
              <w:top w:val="nil"/>
              <w:left w:val="nil"/>
              <w:bottom w:val="nil"/>
              <w:right w:val="nil"/>
            </w:tcBorders>
            <w:tcMar>
              <w:top w:w="9" w:type="dxa"/>
              <w:left w:w="9" w:type="dxa"/>
              <w:bottom w:w="0" w:type="dxa"/>
              <w:right w:w="9" w:type="dxa"/>
            </w:tcMar>
            <w:vAlign w:val="bottom"/>
            <w:hideMark/>
          </w:tcPr>
          <w:p w14:paraId="07C012CB"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    75+</w:t>
            </w:r>
          </w:p>
        </w:tc>
        <w:tc>
          <w:tcPr>
            <w:tcW w:w="1634" w:type="dxa"/>
            <w:gridSpan w:val="3"/>
            <w:tcBorders>
              <w:top w:val="nil"/>
              <w:left w:val="nil"/>
              <w:bottom w:val="nil"/>
              <w:right w:val="nil"/>
            </w:tcBorders>
            <w:tcMar>
              <w:top w:w="9" w:type="dxa"/>
              <w:left w:w="9" w:type="dxa"/>
              <w:bottom w:w="0" w:type="dxa"/>
              <w:right w:w="9" w:type="dxa"/>
            </w:tcMar>
            <w:vAlign w:val="bottom"/>
            <w:hideMark/>
          </w:tcPr>
          <w:p w14:paraId="6E9DA71F"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649</w:t>
            </w:r>
          </w:p>
        </w:tc>
        <w:tc>
          <w:tcPr>
            <w:tcW w:w="1787" w:type="dxa"/>
            <w:gridSpan w:val="4"/>
            <w:tcBorders>
              <w:top w:val="nil"/>
              <w:left w:val="nil"/>
              <w:bottom w:val="nil"/>
              <w:right w:val="nil"/>
            </w:tcBorders>
            <w:tcMar>
              <w:top w:w="15" w:type="dxa"/>
              <w:left w:w="15" w:type="dxa"/>
              <w:bottom w:w="0" w:type="dxa"/>
              <w:right w:w="15" w:type="dxa"/>
            </w:tcMar>
            <w:vAlign w:val="bottom"/>
            <w:hideMark/>
          </w:tcPr>
          <w:p w14:paraId="31214500"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14.16</w:t>
            </w:r>
          </w:p>
        </w:tc>
        <w:tc>
          <w:tcPr>
            <w:tcW w:w="1904" w:type="dxa"/>
            <w:gridSpan w:val="4"/>
            <w:tcBorders>
              <w:top w:val="nil"/>
              <w:left w:val="nil"/>
              <w:bottom w:val="nil"/>
              <w:right w:val="nil"/>
            </w:tcBorders>
            <w:tcMar>
              <w:top w:w="15" w:type="dxa"/>
              <w:left w:w="15" w:type="dxa"/>
              <w:bottom w:w="0" w:type="dxa"/>
              <w:right w:w="15" w:type="dxa"/>
            </w:tcMar>
            <w:vAlign w:val="bottom"/>
            <w:hideMark/>
          </w:tcPr>
          <w:p w14:paraId="6460EAD6"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(13.18, 15.20)</w:t>
            </w:r>
          </w:p>
        </w:tc>
      </w:tr>
      <w:tr w:rsidR="007F57A3" w:rsidRPr="003665B4" w14:paraId="1117F773" w14:textId="77777777" w:rsidTr="00FF713D">
        <w:trPr>
          <w:gridAfter w:val="1"/>
          <w:wAfter w:w="98" w:type="dxa"/>
        </w:trPr>
        <w:tc>
          <w:tcPr>
            <w:tcW w:w="3937" w:type="dxa"/>
            <w:gridSpan w:val="4"/>
            <w:tcBorders>
              <w:top w:val="nil"/>
              <w:left w:val="nil"/>
              <w:bottom w:val="nil"/>
              <w:right w:val="nil"/>
            </w:tcBorders>
            <w:tcMar>
              <w:top w:w="9" w:type="dxa"/>
              <w:left w:w="9" w:type="dxa"/>
              <w:bottom w:w="0" w:type="dxa"/>
              <w:right w:w="9" w:type="dxa"/>
            </w:tcMar>
            <w:vAlign w:val="bottom"/>
            <w:hideMark/>
          </w:tcPr>
          <w:p w14:paraId="1CB6AAAF" w14:textId="77777777" w:rsidR="007F57A3" w:rsidRPr="003665B4" w:rsidRDefault="007F57A3" w:rsidP="00FC4D39">
            <w:pPr>
              <w:rPr>
                <w:rFonts w:ascii="Times New Roman" w:hAnsi="Times New Roman" w:cs="Times New Roman"/>
              </w:rPr>
            </w:pPr>
          </w:p>
        </w:tc>
        <w:tc>
          <w:tcPr>
            <w:tcW w:w="1634" w:type="dxa"/>
            <w:gridSpan w:val="3"/>
            <w:tcBorders>
              <w:top w:val="nil"/>
              <w:left w:val="nil"/>
              <w:bottom w:val="nil"/>
              <w:right w:val="nil"/>
            </w:tcBorders>
            <w:tcMar>
              <w:top w:w="9" w:type="dxa"/>
              <w:left w:w="9" w:type="dxa"/>
              <w:bottom w:w="0" w:type="dxa"/>
              <w:right w:w="9" w:type="dxa"/>
            </w:tcMar>
            <w:vAlign w:val="bottom"/>
            <w:hideMark/>
          </w:tcPr>
          <w:p w14:paraId="26BEC9E0" w14:textId="77777777" w:rsidR="007F57A3" w:rsidRPr="003665B4" w:rsidRDefault="007F57A3" w:rsidP="00FC4D39">
            <w:pPr>
              <w:rPr>
                <w:rFonts w:ascii="Times New Roman" w:hAnsi="Times New Roman" w:cs="Times New Roman"/>
              </w:rPr>
            </w:pPr>
          </w:p>
        </w:tc>
        <w:tc>
          <w:tcPr>
            <w:tcW w:w="1787" w:type="dxa"/>
            <w:gridSpan w:val="4"/>
            <w:tcBorders>
              <w:top w:val="nil"/>
              <w:left w:val="nil"/>
              <w:bottom w:val="nil"/>
              <w:right w:val="nil"/>
            </w:tcBorders>
            <w:tcMar>
              <w:top w:w="9" w:type="dxa"/>
              <w:left w:w="9" w:type="dxa"/>
              <w:bottom w:w="0" w:type="dxa"/>
              <w:right w:w="9" w:type="dxa"/>
            </w:tcMar>
            <w:vAlign w:val="bottom"/>
            <w:hideMark/>
          </w:tcPr>
          <w:p w14:paraId="0053691A" w14:textId="77777777" w:rsidR="007F57A3" w:rsidRPr="003665B4" w:rsidRDefault="007F57A3" w:rsidP="00FC4D39">
            <w:pPr>
              <w:rPr>
                <w:rFonts w:ascii="Times New Roman" w:hAnsi="Times New Roman" w:cs="Times New Roman"/>
              </w:rPr>
            </w:pPr>
          </w:p>
        </w:tc>
        <w:tc>
          <w:tcPr>
            <w:tcW w:w="1904" w:type="dxa"/>
            <w:gridSpan w:val="4"/>
            <w:tcBorders>
              <w:top w:val="nil"/>
              <w:left w:val="nil"/>
              <w:bottom w:val="nil"/>
              <w:right w:val="nil"/>
            </w:tcBorders>
            <w:tcMar>
              <w:top w:w="9" w:type="dxa"/>
              <w:left w:w="9" w:type="dxa"/>
              <w:bottom w:w="0" w:type="dxa"/>
              <w:right w:w="9" w:type="dxa"/>
            </w:tcMar>
            <w:vAlign w:val="bottom"/>
            <w:hideMark/>
          </w:tcPr>
          <w:p w14:paraId="1AF3ABF1" w14:textId="77777777" w:rsidR="007F57A3" w:rsidRPr="003665B4" w:rsidRDefault="007F57A3" w:rsidP="00FC4D39">
            <w:pPr>
              <w:rPr>
                <w:rFonts w:ascii="Times New Roman" w:hAnsi="Times New Roman" w:cs="Times New Roman"/>
              </w:rPr>
            </w:pPr>
          </w:p>
        </w:tc>
      </w:tr>
      <w:tr w:rsidR="007F57A3" w:rsidRPr="003665B4" w14:paraId="28B9B612" w14:textId="77777777" w:rsidTr="00FF713D">
        <w:trPr>
          <w:gridAfter w:val="1"/>
          <w:wAfter w:w="98" w:type="dxa"/>
        </w:trPr>
        <w:tc>
          <w:tcPr>
            <w:tcW w:w="3937" w:type="dxa"/>
            <w:gridSpan w:val="4"/>
            <w:tcBorders>
              <w:top w:val="nil"/>
              <w:left w:val="nil"/>
              <w:bottom w:val="nil"/>
              <w:right w:val="nil"/>
            </w:tcBorders>
            <w:tcMar>
              <w:top w:w="9" w:type="dxa"/>
              <w:left w:w="9" w:type="dxa"/>
              <w:bottom w:w="0" w:type="dxa"/>
              <w:right w:w="9" w:type="dxa"/>
            </w:tcMar>
            <w:vAlign w:val="bottom"/>
            <w:hideMark/>
          </w:tcPr>
          <w:p w14:paraId="5F7CAFCC" w14:textId="77777777" w:rsidR="007F57A3" w:rsidRPr="003665B4" w:rsidRDefault="007F57A3" w:rsidP="00FC4D39">
            <w:pPr>
              <w:rPr>
                <w:rFonts w:ascii="Times New Roman" w:hAnsi="Times New Roman" w:cs="Times New Roman"/>
              </w:rPr>
            </w:pPr>
            <w:r w:rsidRPr="003665B4">
              <w:rPr>
                <w:rFonts w:ascii="Times New Roman" w:hAnsi="Times New Roman" w:cs="Times New Roman"/>
                <w:b/>
                <w:bCs/>
              </w:rPr>
              <w:t>Biological Sex</w:t>
            </w:r>
          </w:p>
        </w:tc>
        <w:tc>
          <w:tcPr>
            <w:tcW w:w="1634" w:type="dxa"/>
            <w:gridSpan w:val="3"/>
            <w:tcBorders>
              <w:top w:val="nil"/>
              <w:left w:val="nil"/>
              <w:bottom w:val="nil"/>
              <w:right w:val="nil"/>
            </w:tcBorders>
            <w:tcMar>
              <w:top w:w="9" w:type="dxa"/>
              <w:left w:w="9" w:type="dxa"/>
              <w:bottom w:w="0" w:type="dxa"/>
              <w:right w:w="9" w:type="dxa"/>
            </w:tcMar>
            <w:vAlign w:val="bottom"/>
            <w:hideMark/>
          </w:tcPr>
          <w:p w14:paraId="4D7107B7" w14:textId="77777777" w:rsidR="007F57A3" w:rsidRPr="003665B4" w:rsidRDefault="007F57A3" w:rsidP="00FC4D39">
            <w:pPr>
              <w:rPr>
                <w:rFonts w:ascii="Times New Roman" w:hAnsi="Times New Roman" w:cs="Times New Roman"/>
              </w:rPr>
            </w:pPr>
          </w:p>
        </w:tc>
        <w:tc>
          <w:tcPr>
            <w:tcW w:w="1787" w:type="dxa"/>
            <w:gridSpan w:val="4"/>
            <w:tcBorders>
              <w:top w:val="nil"/>
              <w:left w:val="nil"/>
              <w:bottom w:val="nil"/>
              <w:right w:val="nil"/>
            </w:tcBorders>
            <w:tcMar>
              <w:top w:w="9" w:type="dxa"/>
              <w:left w:w="9" w:type="dxa"/>
              <w:bottom w:w="0" w:type="dxa"/>
              <w:right w:w="9" w:type="dxa"/>
            </w:tcMar>
            <w:vAlign w:val="bottom"/>
            <w:hideMark/>
          </w:tcPr>
          <w:p w14:paraId="0441D2D2" w14:textId="77777777" w:rsidR="007F57A3" w:rsidRPr="003665B4" w:rsidRDefault="007F57A3" w:rsidP="00FC4D39">
            <w:pPr>
              <w:rPr>
                <w:rFonts w:ascii="Times New Roman" w:hAnsi="Times New Roman" w:cs="Times New Roman"/>
              </w:rPr>
            </w:pPr>
          </w:p>
        </w:tc>
        <w:tc>
          <w:tcPr>
            <w:tcW w:w="1904" w:type="dxa"/>
            <w:gridSpan w:val="4"/>
            <w:tcBorders>
              <w:top w:val="nil"/>
              <w:left w:val="nil"/>
              <w:bottom w:val="nil"/>
              <w:right w:val="nil"/>
            </w:tcBorders>
            <w:tcMar>
              <w:top w:w="9" w:type="dxa"/>
              <w:left w:w="9" w:type="dxa"/>
              <w:bottom w:w="0" w:type="dxa"/>
              <w:right w:w="9" w:type="dxa"/>
            </w:tcMar>
            <w:vAlign w:val="bottom"/>
            <w:hideMark/>
          </w:tcPr>
          <w:p w14:paraId="6C4185DF" w14:textId="77777777" w:rsidR="007F57A3" w:rsidRPr="003665B4" w:rsidRDefault="007F57A3" w:rsidP="00FC4D39">
            <w:pPr>
              <w:rPr>
                <w:rFonts w:ascii="Times New Roman" w:hAnsi="Times New Roman" w:cs="Times New Roman"/>
              </w:rPr>
            </w:pPr>
          </w:p>
        </w:tc>
      </w:tr>
      <w:tr w:rsidR="007F57A3" w:rsidRPr="003665B4" w14:paraId="31C900F7" w14:textId="77777777" w:rsidTr="00FF713D">
        <w:trPr>
          <w:gridAfter w:val="1"/>
          <w:wAfter w:w="98" w:type="dxa"/>
        </w:trPr>
        <w:tc>
          <w:tcPr>
            <w:tcW w:w="3937" w:type="dxa"/>
            <w:gridSpan w:val="4"/>
            <w:tcBorders>
              <w:top w:val="nil"/>
              <w:left w:val="nil"/>
              <w:bottom w:val="nil"/>
              <w:right w:val="nil"/>
            </w:tcBorders>
            <w:tcMar>
              <w:top w:w="9" w:type="dxa"/>
              <w:left w:w="9" w:type="dxa"/>
              <w:bottom w:w="0" w:type="dxa"/>
              <w:right w:w="9" w:type="dxa"/>
            </w:tcMar>
            <w:vAlign w:val="bottom"/>
            <w:hideMark/>
          </w:tcPr>
          <w:p w14:paraId="778AA654"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    Female</w:t>
            </w:r>
          </w:p>
        </w:tc>
        <w:tc>
          <w:tcPr>
            <w:tcW w:w="1634" w:type="dxa"/>
            <w:gridSpan w:val="3"/>
            <w:tcBorders>
              <w:top w:val="nil"/>
              <w:left w:val="nil"/>
              <w:bottom w:val="nil"/>
              <w:right w:val="nil"/>
            </w:tcBorders>
            <w:tcMar>
              <w:top w:w="9" w:type="dxa"/>
              <w:left w:w="9" w:type="dxa"/>
              <w:bottom w:w="0" w:type="dxa"/>
              <w:right w:w="9" w:type="dxa"/>
            </w:tcMar>
            <w:vAlign w:val="bottom"/>
            <w:hideMark/>
          </w:tcPr>
          <w:p w14:paraId="1D1BE3E5"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2,631</w:t>
            </w:r>
          </w:p>
        </w:tc>
        <w:tc>
          <w:tcPr>
            <w:tcW w:w="1787" w:type="dxa"/>
            <w:gridSpan w:val="4"/>
            <w:tcBorders>
              <w:top w:val="nil"/>
              <w:left w:val="nil"/>
              <w:bottom w:val="nil"/>
              <w:right w:val="nil"/>
            </w:tcBorders>
            <w:tcMar>
              <w:top w:w="15" w:type="dxa"/>
              <w:left w:w="15" w:type="dxa"/>
              <w:bottom w:w="0" w:type="dxa"/>
              <w:right w:w="15" w:type="dxa"/>
            </w:tcMar>
            <w:vAlign w:val="bottom"/>
            <w:hideMark/>
          </w:tcPr>
          <w:p w14:paraId="520299F0"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57.41</w:t>
            </w:r>
          </w:p>
        </w:tc>
        <w:tc>
          <w:tcPr>
            <w:tcW w:w="1904" w:type="dxa"/>
            <w:gridSpan w:val="4"/>
            <w:tcBorders>
              <w:top w:val="nil"/>
              <w:left w:val="nil"/>
              <w:bottom w:val="nil"/>
              <w:right w:val="nil"/>
            </w:tcBorders>
            <w:tcMar>
              <w:top w:w="15" w:type="dxa"/>
              <w:left w:w="15" w:type="dxa"/>
              <w:bottom w:w="0" w:type="dxa"/>
              <w:right w:w="15" w:type="dxa"/>
            </w:tcMar>
            <w:vAlign w:val="bottom"/>
            <w:hideMark/>
          </w:tcPr>
          <w:p w14:paraId="48D86C8C"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(55.97, 58.83)</w:t>
            </w:r>
          </w:p>
        </w:tc>
      </w:tr>
      <w:tr w:rsidR="007F57A3" w:rsidRPr="003665B4" w14:paraId="058AFC5F" w14:textId="77777777" w:rsidTr="00FF713D">
        <w:trPr>
          <w:gridAfter w:val="1"/>
          <w:wAfter w:w="98" w:type="dxa"/>
        </w:trPr>
        <w:tc>
          <w:tcPr>
            <w:tcW w:w="3937" w:type="dxa"/>
            <w:gridSpan w:val="4"/>
            <w:tcBorders>
              <w:top w:val="nil"/>
              <w:left w:val="nil"/>
              <w:bottom w:val="nil"/>
              <w:right w:val="nil"/>
            </w:tcBorders>
            <w:tcMar>
              <w:top w:w="9" w:type="dxa"/>
              <w:left w:w="9" w:type="dxa"/>
              <w:bottom w:w="0" w:type="dxa"/>
              <w:right w:w="9" w:type="dxa"/>
            </w:tcMar>
            <w:vAlign w:val="bottom"/>
            <w:hideMark/>
          </w:tcPr>
          <w:p w14:paraId="0736CFDD"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    Male</w:t>
            </w:r>
          </w:p>
        </w:tc>
        <w:tc>
          <w:tcPr>
            <w:tcW w:w="1634" w:type="dxa"/>
            <w:gridSpan w:val="3"/>
            <w:tcBorders>
              <w:top w:val="nil"/>
              <w:left w:val="nil"/>
              <w:bottom w:val="nil"/>
              <w:right w:val="nil"/>
            </w:tcBorders>
            <w:tcMar>
              <w:top w:w="9" w:type="dxa"/>
              <w:left w:w="9" w:type="dxa"/>
              <w:bottom w:w="0" w:type="dxa"/>
              <w:right w:w="9" w:type="dxa"/>
            </w:tcMar>
            <w:vAlign w:val="bottom"/>
            <w:hideMark/>
          </w:tcPr>
          <w:p w14:paraId="5CD0F360"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1,952</w:t>
            </w:r>
          </w:p>
        </w:tc>
        <w:tc>
          <w:tcPr>
            <w:tcW w:w="1787" w:type="dxa"/>
            <w:gridSpan w:val="4"/>
            <w:tcBorders>
              <w:top w:val="nil"/>
              <w:left w:val="nil"/>
              <w:bottom w:val="nil"/>
              <w:right w:val="nil"/>
            </w:tcBorders>
            <w:tcMar>
              <w:top w:w="9" w:type="dxa"/>
              <w:left w:w="9" w:type="dxa"/>
              <w:bottom w:w="0" w:type="dxa"/>
              <w:right w:w="9" w:type="dxa"/>
            </w:tcMar>
            <w:vAlign w:val="bottom"/>
            <w:hideMark/>
          </w:tcPr>
          <w:p w14:paraId="57159C84"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42.59</w:t>
            </w:r>
          </w:p>
        </w:tc>
        <w:tc>
          <w:tcPr>
            <w:tcW w:w="1904" w:type="dxa"/>
            <w:gridSpan w:val="4"/>
            <w:tcBorders>
              <w:top w:val="nil"/>
              <w:left w:val="nil"/>
              <w:bottom w:val="nil"/>
              <w:right w:val="nil"/>
            </w:tcBorders>
            <w:tcMar>
              <w:top w:w="15" w:type="dxa"/>
              <w:left w:w="15" w:type="dxa"/>
              <w:bottom w:w="0" w:type="dxa"/>
              <w:right w:w="15" w:type="dxa"/>
            </w:tcMar>
            <w:vAlign w:val="bottom"/>
            <w:hideMark/>
          </w:tcPr>
          <w:p w14:paraId="73224A58"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(41.17, 44.03)</w:t>
            </w:r>
          </w:p>
        </w:tc>
      </w:tr>
      <w:tr w:rsidR="007F57A3" w:rsidRPr="003665B4" w14:paraId="5A20E9D6" w14:textId="77777777" w:rsidTr="00FF713D">
        <w:trPr>
          <w:gridAfter w:val="1"/>
          <w:wAfter w:w="98" w:type="dxa"/>
        </w:trPr>
        <w:tc>
          <w:tcPr>
            <w:tcW w:w="3937" w:type="dxa"/>
            <w:gridSpan w:val="4"/>
            <w:tcBorders>
              <w:top w:val="nil"/>
              <w:left w:val="nil"/>
              <w:bottom w:val="nil"/>
              <w:right w:val="nil"/>
            </w:tcBorders>
            <w:tcMar>
              <w:top w:w="9" w:type="dxa"/>
              <w:left w:w="9" w:type="dxa"/>
              <w:bottom w:w="0" w:type="dxa"/>
              <w:right w:w="9" w:type="dxa"/>
            </w:tcMar>
            <w:vAlign w:val="bottom"/>
            <w:hideMark/>
          </w:tcPr>
          <w:p w14:paraId="4000794A" w14:textId="77777777" w:rsidR="007F57A3" w:rsidRPr="003665B4" w:rsidRDefault="007F57A3" w:rsidP="00FC4D39">
            <w:pPr>
              <w:rPr>
                <w:rFonts w:ascii="Times New Roman" w:hAnsi="Times New Roman" w:cs="Times New Roman"/>
              </w:rPr>
            </w:pPr>
          </w:p>
        </w:tc>
        <w:tc>
          <w:tcPr>
            <w:tcW w:w="1634" w:type="dxa"/>
            <w:gridSpan w:val="3"/>
            <w:tcBorders>
              <w:top w:val="nil"/>
              <w:left w:val="nil"/>
              <w:bottom w:val="nil"/>
              <w:right w:val="nil"/>
            </w:tcBorders>
            <w:tcMar>
              <w:top w:w="9" w:type="dxa"/>
              <w:left w:w="9" w:type="dxa"/>
              <w:bottom w:w="0" w:type="dxa"/>
              <w:right w:w="9" w:type="dxa"/>
            </w:tcMar>
            <w:vAlign w:val="bottom"/>
            <w:hideMark/>
          </w:tcPr>
          <w:p w14:paraId="6D39EF3C" w14:textId="77777777" w:rsidR="007F57A3" w:rsidRPr="003665B4" w:rsidRDefault="007F57A3" w:rsidP="00FC4D39">
            <w:pPr>
              <w:rPr>
                <w:rFonts w:ascii="Times New Roman" w:hAnsi="Times New Roman" w:cs="Times New Roman"/>
              </w:rPr>
            </w:pPr>
          </w:p>
        </w:tc>
        <w:tc>
          <w:tcPr>
            <w:tcW w:w="1787" w:type="dxa"/>
            <w:gridSpan w:val="4"/>
            <w:tcBorders>
              <w:top w:val="nil"/>
              <w:left w:val="nil"/>
              <w:bottom w:val="nil"/>
              <w:right w:val="nil"/>
            </w:tcBorders>
            <w:tcMar>
              <w:top w:w="9" w:type="dxa"/>
              <w:left w:w="9" w:type="dxa"/>
              <w:bottom w:w="0" w:type="dxa"/>
              <w:right w:w="9" w:type="dxa"/>
            </w:tcMar>
            <w:vAlign w:val="bottom"/>
            <w:hideMark/>
          </w:tcPr>
          <w:p w14:paraId="629BCB74" w14:textId="77777777" w:rsidR="007F57A3" w:rsidRPr="003665B4" w:rsidRDefault="007F57A3" w:rsidP="00FC4D39">
            <w:pPr>
              <w:rPr>
                <w:rFonts w:ascii="Times New Roman" w:hAnsi="Times New Roman" w:cs="Times New Roman"/>
              </w:rPr>
            </w:pPr>
          </w:p>
        </w:tc>
        <w:tc>
          <w:tcPr>
            <w:tcW w:w="1904" w:type="dxa"/>
            <w:gridSpan w:val="4"/>
            <w:tcBorders>
              <w:top w:val="nil"/>
              <w:left w:val="nil"/>
              <w:bottom w:val="nil"/>
              <w:right w:val="nil"/>
            </w:tcBorders>
            <w:tcMar>
              <w:top w:w="9" w:type="dxa"/>
              <w:left w:w="9" w:type="dxa"/>
              <w:bottom w:w="0" w:type="dxa"/>
              <w:right w:w="9" w:type="dxa"/>
            </w:tcMar>
            <w:vAlign w:val="bottom"/>
            <w:hideMark/>
          </w:tcPr>
          <w:p w14:paraId="0DD90852" w14:textId="77777777" w:rsidR="007F57A3" w:rsidRPr="003665B4" w:rsidRDefault="007F57A3" w:rsidP="00FC4D39">
            <w:pPr>
              <w:rPr>
                <w:rFonts w:ascii="Times New Roman" w:hAnsi="Times New Roman" w:cs="Times New Roman"/>
              </w:rPr>
            </w:pPr>
          </w:p>
        </w:tc>
      </w:tr>
      <w:tr w:rsidR="007F57A3" w:rsidRPr="003665B4" w14:paraId="4EC41640" w14:textId="77777777" w:rsidTr="00FF713D">
        <w:trPr>
          <w:gridAfter w:val="1"/>
          <w:wAfter w:w="98" w:type="dxa"/>
        </w:trPr>
        <w:tc>
          <w:tcPr>
            <w:tcW w:w="3937" w:type="dxa"/>
            <w:gridSpan w:val="4"/>
            <w:tcBorders>
              <w:top w:val="nil"/>
              <w:left w:val="nil"/>
              <w:bottom w:val="nil"/>
              <w:right w:val="nil"/>
            </w:tcBorders>
            <w:tcMar>
              <w:top w:w="9" w:type="dxa"/>
              <w:left w:w="9" w:type="dxa"/>
              <w:bottom w:w="0" w:type="dxa"/>
              <w:right w:w="9" w:type="dxa"/>
            </w:tcMar>
            <w:vAlign w:val="bottom"/>
            <w:hideMark/>
          </w:tcPr>
          <w:p w14:paraId="3BB78B7D" w14:textId="77777777" w:rsidR="007F57A3" w:rsidRPr="003665B4" w:rsidRDefault="007F57A3" w:rsidP="00FC4D39">
            <w:pPr>
              <w:rPr>
                <w:rFonts w:ascii="Times New Roman" w:hAnsi="Times New Roman" w:cs="Times New Roman"/>
              </w:rPr>
            </w:pPr>
            <w:r w:rsidRPr="003665B4">
              <w:rPr>
                <w:rFonts w:ascii="Times New Roman" w:hAnsi="Times New Roman" w:cs="Times New Roman"/>
                <w:b/>
                <w:bCs/>
              </w:rPr>
              <w:t>Race</w:t>
            </w:r>
          </w:p>
        </w:tc>
        <w:tc>
          <w:tcPr>
            <w:tcW w:w="1634" w:type="dxa"/>
            <w:gridSpan w:val="3"/>
            <w:tcBorders>
              <w:top w:val="nil"/>
              <w:left w:val="nil"/>
              <w:bottom w:val="nil"/>
              <w:right w:val="nil"/>
            </w:tcBorders>
            <w:tcMar>
              <w:top w:w="9" w:type="dxa"/>
              <w:left w:w="9" w:type="dxa"/>
              <w:bottom w:w="0" w:type="dxa"/>
              <w:right w:w="9" w:type="dxa"/>
            </w:tcMar>
            <w:vAlign w:val="bottom"/>
            <w:hideMark/>
          </w:tcPr>
          <w:p w14:paraId="0B6EFE99" w14:textId="77777777" w:rsidR="007F57A3" w:rsidRPr="003665B4" w:rsidRDefault="007F57A3" w:rsidP="00FC4D39">
            <w:pPr>
              <w:rPr>
                <w:rFonts w:ascii="Times New Roman" w:hAnsi="Times New Roman" w:cs="Times New Roman"/>
              </w:rPr>
            </w:pPr>
          </w:p>
        </w:tc>
        <w:tc>
          <w:tcPr>
            <w:tcW w:w="1787" w:type="dxa"/>
            <w:gridSpan w:val="4"/>
            <w:tcBorders>
              <w:top w:val="nil"/>
              <w:left w:val="nil"/>
              <w:bottom w:val="nil"/>
              <w:right w:val="nil"/>
            </w:tcBorders>
            <w:tcMar>
              <w:top w:w="9" w:type="dxa"/>
              <w:left w:w="9" w:type="dxa"/>
              <w:bottom w:w="0" w:type="dxa"/>
              <w:right w:w="9" w:type="dxa"/>
            </w:tcMar>
            <w:vAlign w:val="bottom"/>
            <w:hideMark/>
          </w:tcPr>
          <w:p w14:paraId="3C29F24C" w14:textId="77777777" w:rsidR="007F57A3" w:rsidRPr="003665B4" w:rsidRDefault="007F57A3" w:rsidP="00FC4D39">
            <w:pPr>
              <w:rPr>
                <w:rFonts w:ascii="Times New Roman" w:hAnsi="Times New Roman" w:cs="Times New Roman"/>
              </w:rPr>
            </w:pPr>
          </w:p>
        </w:tc>
        <w:tc>
          <w:tcPr>
            <w:tcW w:w="1904" w:type="dxa"/>
            <w:gridSpan w:val="4"/>
            <w:tcBorders>
              <w:top w:val="nil"/>
              <w:left w:val="nil"/>
              <w:bottom w:val="nil"/>
              <w:right w:val="nil"/>
            </w:tcBorders>
            <w:tcMar>
              <w:top w:w="9" w:type="dxa"/>
              <w:left w:w="9" w:type="dxa"/>
              <w:bottom w:w="0" w:type="dxa"/>
              <w:right w:w="9" w:type="dxa"/>
            </w:tcMar>
            <w:vAlign w:val="bottom"/>
            <w:hideMark/>
          </w:tcPr>
          <w:p w14:paraId="304128B9" w14:textId="77777777" w:rsidR="007F57A3" w:rsidRPr="003665B4" w:rsidRDefault="007F57A3" w:rsidP="00FC4D39">
            <w:pPr>
              <w:rPr>
                <w:rFonts w:ascii="Times New Roman" w:hAnsi="Times New Roman" w:cs="Times New Roman"/>
              </w:rPr>
            </w:pPr>
          </w:p>
        </w:tc>
      </w:tr>
      <w:tr w:rsidR="007F57A3" w:rsidRPr="003665B4" w14:paraId="215D151B" w14:textId="77777777" w:rsidTr="00FF713D">
        <w:trPr>
          <w:gridAfter w:val="1"/>
          <w:wAfter w:w="98" w:type="dxa"/>
        </w:trPr>
        <w:tc>
          <w:tcPr>
            <w:tcW w:w="3937" w:type="dxa"/>
            <w:gridSpan w:val="4"/>
            <w:tcBorders>
              <w:top w:val="nil"/>
              <w:left w:val="nil"/>
              <w:bottom w:val="nil"/>
              <w:right w:val="nil"/>
            </w:tcBorders>
            <w:tcMar>
              <w:top w:w="9" w:type="dxa"/>
              <w:left w:w="9" w:type="dxa"/>
              <w:bottom w:w="0" w:type="dxa"/>
              <w:right w:w="9" w:type="dxa"/>
            </w:tcMar>
            <w:vAlign w:val="bottom"/>
            <w:hideMark/>
          </w:tcPr>
          <w:p w14:paraId="5396754F"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    White</w:t>
            </w:r>
          </w:p>
        </w:tc>
        <w:tc>
          <w:tcPr>
            <w:tcW w:w="1634" w:type="dxa"/>
            <w:gridSpan w:val="3"/>
            <w:tcBorders>
              <w:top w:val="nil"/>
              <w:left w:val="nil"/>
              <w:bottom w:val="nil"/>
              <w:right w:val="nil"/>
            </w:tcBorders>
            <w:tcMar>
              <w:top w:w="9" w:type="dxa"/>
              <w:left w:w="9" w:type="dxa"/>
              <w:bottom w:w="0" w:type="dxa"/>
              <w:right w:w="9" w:type="dxa"/>
            </w:tcMar>
            <w:vAlign w:val="bottom"/>
            <w:hideMark/>
          </w:tcPr>
          <w:p w14:paraId="4E1F2C4B"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2,541</w:t>
            </w:r>
          </w:p>
        </w:tc>
        <w:tc>
          <w:tcPr>
            <w:tcW w:w="1787" w:type="dxa"/>
            <w:gridSpan w:val="4"/>
            <w:tcBorders>
              <w:top w:val="nil"/>
              <w:left w:val="nil"/>
              <w:bottom w:val="nil"/>
              <w:right w:val="nil"/>
            </w:tcBorders>
            <w:tcMar>
              <w:top w:w="15" w:type="dxa"/>
              <w:left w:w="15" w:type="dxa"/>
              <w:bottom w:w="0" w:type="dxa"/>
              <w:right w:w="15" w:type="dxa"/>
            </w:tcMar>
            <w:vAlign w:val="bottom"/>
            <w:hideMark/>
          </w:tcPr>
          <w:p w14:paraId="1CF315DC"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55.44</w:t>
            </w:r>
          </w:p>
        </w:tc>
        <w:tc>
          <w:tcPr>
            <w:tcW w:w="1904" w:type="dxa"/>
            <w:gridSpan w:val="4"/>
            <w:tcBorders>
              <w:top w:val="nil"/>
              <w:left w:val="nil"/>
              <w:bottom w:val="nil"/>
              <w:right w:val="nil"/>
            </w:tcBorders>
            <w:tcMar>
              <w:top w:w="15" w:type="dxa"/>
              <w:left w:w="15" w:type="dxa"/>
              <w:bottom w:w="0" w:type="dxa"/>
              <w:right w:w="15" w:type="dxa"/>
            </w:tcMar>
            <w:vAlign w:val="bottom"/>
            <w:hideMark/>
          </w:tcPr>
          <w:p w14:paraId="349A5FE1"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(54.00, 56.88)</w:t>
            </w:r>
          </w:p>
        </w:tc>
      </w:tr>
      <w:tr w:rsidR="007F57A3" w:rsidRPr="003665B4" w14:paraId="27089D5F" w14:textId="77777777" w:rsidTr="00FF713D">
        <w:trPr>
          <w:gridAfter w:val="1"/>
          <w:wAfter w:w="98" w:type="dxa"/>
        </w:trPr>
        <w:tc>
          <w:tcPr>
            <w:tcW w:w="3937" w:type="dxa"/>
            <w:gridSpan w:val="4"/>
            <w:tcBorders>
              <w:top w:val="nil"/>
              <w:left w:val="nil"/>
              <w:bottom w:val="nil"/>
              <w:right w:val="nil"/>
            </w:tcBorders>
            <w:tcMar>
              <w:top w:w="9" w:type="dxa"/>
              <w:left w:w="9" w:type="dxa"/>
              <w:bottom w:w="0" w:type="dxa"/>
              <w:right w:w="9" w:type="dxa"/>
            </w:tcMar>
            <w:vAlign w:val="bottom"/>
            <w:hideMark/>
          </w:tcPr>
          <w:p w14:paraId="0AFF6289"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    Black</w:t>
            </w:r>
          </w:p>
        </w:tc>
        <w:tc>
          <w:tcPr>
            <w:tcW w:w="1634" w:type="dxa"/>
            <w:gridSpan w:val="3"/>
            <w:tcBorders>
              <w:top w:val="nil"/>
              <w:left w:val="nil"/>
              <w:bottom w:val="nil"/>
              <w:right w:val="nil"/>
            </w:tcBorders>
            <w:tcMar>
              <w:top w:w="9" w:type="dxa"/>
              <w:left w:w="9" w:type="dxa"/>
              <w:bottom w:w="0" w:type="dxa"/>
              <w:right w:w="9" w:type="dxa"/>
            </w:tcMar>
            <w:vAlign w:val="bottom"/>
            <w:hideMark/>
          </w:tcPr>
          <w:p w14:paraId="0273DE51"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1,374</w:t>
            </w:r>
          </w:p>
        </w:tc>
        <w:tc>
          <w:tcPr>
            <w:tcW w:w="1787" w:type="dxa"/>
            <w:gridSpan w:val="4"/>
            <w:tcBorders>
              <w:top w:val="nil"/>
              <w:left w:val="nil"/>
              <w:bottom w:val="nil"/>
              <w:right w:val="nil"/>
            </w:tcBorders>
            <w:tcMar>
              <w:top w:w="15" w:type="dxa"/>
              <w:left w:w="15" w:type="dxa"/>
              <w:bottom w:w="0" w:type="dxa"/>
              <w:right w:w="15" w:type="dxa"/>
            </w:tcMar>
            <w:vAlign w:val="bottom"/>
            <w:hideMark/>
          </w:tcPr>
          <w:p w14:paraId="322473E9"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29.98</w:t>
            </w:r>
          </w:p>
        </w:tc>
        <w:tc>
          <w:tcPr>
            <w:tcW w:w="1904" w:type="dxa"/>
            <w:gridSpan w:val="4"/>
            <w:tcBorders>
              <w:top w:val="nil"/>
              <w:left w:val="nil"/>
              <w:bottom w:val="nil"/>
              <w:right w:val="nil"/>
            </w:tcBorders>
            <w:tcMar>
              <w:top w:w="15" w:type="dxa"/>
              <w:left w:w="15" w:type="dxa"/>
              <w:bottom w:w="0" w:type="dxa"/>
              <w:right w:w="15" w:type="dxa"/>
            </w:tcMar>
            <w:vAlign w:val="bottom"/>
            <w:hideMark/>
          </w:tcPr>
          <w:p w14:paraId="3B7F8B1D"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(28.67, 31.32)</w:t>
            </w:r>
          </w:p>
        </w:tc>
      </w:tr>
      <w:tr w:rsidR="007F57A3" w:rsidRPr="003665B4" w14:paraId="4F42E2DC" w14:textId="77777777" w:rsidTr="00FF713D">
        <w:trPr>
          <w:gridAfter w:val="1"/>
          <w:wAfter w:w="98" w:type="dxa"/>
        </w:trPr>
        <w:tc>
          <w:tcPr>
            <w:tcW w:w="3937" w:type="dxa"/>
            <w:gridSpan w:val="4"/>
            <w:tcBorders>
              <w:top w:val="nil"/>
              <w:left w:val="nil"/>
              <w:bottom w:val="nil"/>
              <w:right w:val="nil"/>
            </w:tcBorders>
            <w:tcMar>
              <w:top w:w="9" w:type="dxa"/>
              <w:left w:w="9" w:type="dxa"/>
              <w:bottom w:w="0" w:type="dxa"/>
              <w:right w:w="9" w:type="dxa"/>
            </w:tcMar>
            <w:vAlign w:val="bottom"/>
            <w:hideMark/>
          </w:tcPr>
          <w:p w14:paraId="108A0414"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    Other</w:t>
            </w:r>
          </w:p>
        </w:tc>
        <w:tc>
          <w:tcPr>
            <w:tcW w:w="1634" w:type="dxa"/>
            <w:gridSpan w:val="3"/>
            <w:tcBorders>
              <w:top w:val="nil"/>
              <w:left w:val="nil"/>
              <w:bottom w:val="nil"/>
              <w:right w:val="nil"/>
            </w:tcBorders>
            <w:tcMar>
              <w:top w:w="9" w:type="dxa"/>
              <w:left w:w="9" w:type="dxa"/>
              <w:bottom w:w="0" w:type="dxa"/>
              <w:right w:w="9" w:type="dxa"/>
            </w:tcMar>
            <w:vAlign w:val="bottom"/>
            <w:hideMark/>
          </w:tcPr>
          <w:p w14:paraId="19CB4072"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199</w:t>
            </w:r>
          </w:p>
        </w:tc>
        <w:tc>
          <w:tcPr>
            <w:tcW w:w="1787" w:type="dxa"/>
            <w:gridSpan w:val="4"/>
            <w:tcBorders>
              <w:top w:val="nil"/>
              <w:left w:val="nil"/>
              <w:bottom w:val="nil"/>
              <w:right w:val="nil"/>
            </w:tcBorders>
            <w:tcMar>
              <w:top w:w="15" w:type="dxa"/>
              <w:left w:w="15" w:type="dxa"/>
              <w:bottom w:w="0" w:type="dxa"/>
              <w:right w:w="15" w:type="dxa"/>
            </w:tcMar>
            <w:vAlign w:val="bottom"/>
            <w:hideMark/>
          </w:tcPr>
          <w:p w14:paraId="25740C57"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4.34</w:t>
            </w:r>
          </w:p>
        </w:tc>
        <w:tc>
          <w:tcPr>
            <w:tcW w:w="1904" w:type="dxa"/>
            <w:gridSpan w:val="4"/>
            <w:tcBorders>
              <w:top w:val="nil"/>
              <w:left w:val="nil"/>
              <w:bottom w:val="nil"/>
              <w:right w:val="nil"/>
            </w:tcBorders>
            <w:tcMar>
              <w:top w:w="15" w:type="dxa"/>
              <w:left w:w="15" w:type="dxa"/>
              <w:bottom w:w="0" w:type="dxa"/>
              <w:right w:w="15" w:type="dxa"/>
            </w:tcMar>
            <w:vAlign w:val="bottom"/>
            <w:hideMark/>
          </w:tcPr>
          <w:p w14:paraId="700A1E8C"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(3.79, 4.97)</w:t>
            </w:r>
          </w:p>
        </w:tc>
      </w:tr>
      <w:tr w:rsidR="007F57A3" w:rsidRPr="003665B4" w14:paraId="34A544F2" w14:textId="77777777" w:rsidTr="00FF713D">
        <w:trPr>
          <w:gridAfter w:val="1"/>
          <w:wAfter w:w="98" w:type="dxa"/>
        </w:trPr>
        <w:tc>
          <w:tcPr>
            <w:tcW w:w="3937" w:type="dxa"/>
            <w:gridSpan w:val="4"/>
            <w:tcBorders>
              <w:top w:val="nil"/>
              <w:left w:val="nil"/>
              <w:bottom w:val="nil"/>
              <w:right w:val="nil"/>
            </w:tcBorders>
            <w:tcMar>
              <w:top w:w="9" w:type="dxa"/>
              <w:left w:w="9" w:type="dxa"/>
              <w:bottom w:w="0" w:type="dxa"/>
              <w:right w:w="9" w:type="dxa"/>
            </w:tcMar>
            <w:vAlign w:val="bottom"/>
            <w:hideMark/>
          </w:tcPr>
          <w:p w14:paraId="5405F174"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    Unknown/Missing</w:t>
            </w:r>
          </w:p>
        </w:tc>
        <w:tc>
          <w:tcPr>
            <w:tcW w:w="1634" w:type="dxa"/>
            <w:gridSpan w:val="3"/>
            <w:tcBorders>
              <w:top w:val="nil"/>
              <w:left w:val="nil"/>
              <w:bottom w:val="nil"/>
              <w:right w:val="nil"/>
            </w:tcBorders>
            <w:tcMar>
              <w:top w:w="9" w:type="dxa"/>
              <w:left w:w="9" w:type="dxa"/>
              <w:bottom w:w="0" w:type="dxa"/>
              <w:right w:w="9" w:type="dxa"/>
            </w:tcMar>
            <w:vAlign w:val="bottom"/>
            <w:hideMark/>
          </w:tcPr>
          <w:p w14:paraId="030CDFB0"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469</w:t>
            </w:r>
          </w:p>
        </w:tc>
        <w:tc>
          <w:tcPr>
            <w:tcW w:w="1787" w:type="dxa"/>
            <w:gridSpan w:val="4"/>
            <w:tcBorders>
              <w:top w:val="nil"/>
              <w:left w:val="nil"/>
              <w:bottom w:val="nil"/>
              <w:right w:val="nil"/>
            </w:tcBorders>
            <w:tcMar>
              <w:top w:w="15" w:type="dxa"/>
              <w:left w:w="15" w:type="dxa"/>
              <w:bottom w:w="0" w:type="dxa"/>
              <w:right w:w="15" w:type="dxa"/>
            </w:tcMar>
            <w:vAlign w:val="bottom"/>
            <w:hideMark/>
          </w:tcPr>
          <w:p w14:paraId="1FEE0FAC"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10.23</w:t>
            </w:r>
          </w:p>
        </w:tc>
        <w:tc>
          <w:tcPr>
            <w:tcW w:w="1904" w:type="dxa"/>
            <w:gridSpan w:val="4"/>
            <w:tcBorders>
              <w:top w:val="nil"/>
              <w:left w:val="nil"/>
              <w:bottom w:val="nil"/>
              <w:right w:val="nil"/>
            </w:tcBorders>
            <w:tcMar>
              <w:top w:w="15" w:type="dxa"/>
              <w:left w:w="15" w:type="dxa"/>
              <w:bottom w:w="0" w:type="dxa"/>
              <w:right w:w="15" w:type="dxa"/>
            </w:tcMar>
            <w:vAlign w:val="bottom"/>
            <w:hideMark/>
          </w:tcPr>
          <w:p w14:paraId="0ADBFDD3"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(9.39, 11.14)</w:t>
            </w:r>
          </w:p>
        </w:tc>
      </w:tr>
      <w:tr w:rsidR="007F57A3" w:rsidRPr="003665B4" w14:paraId="0F822B74" w14:textId="77777777" w:rsidTr="00FF713D">
        <w:trPr>
          <w:gridAfter w:val="1"/>
          <w:wAfter w:w="98" w:type="dxa"/>
          <w:trHeight w:val="103"/>
        </w:trPr>
        <w:tc>
          <w:tcPr>
            <w:tcW w:w="3937" w:type="dxa"/>
            <w:gridSpan w:val="4"/>
            <w:tcBorders>
              <w:top w:val="nil"/>
              <w:left w:val="nil"/>
              <w:bottom w:val="nil"/>
              <w:right w:val="nil"/>
            </w:tcBorders>
            <w:tcMar>
              <w:top w:w="9" w:type="dxa"/>
              <w:left w:w="9" w:type="dxa"/>
              <w:bottom w:w="0" w:type="dxa"/>
              <w:right w:w="9" w:type="dxa"/>
            </w:tcMar>
            <w:vAlign w:val="bottom"/>
            <w:hideMark/>
          </w:tcPr>
          <w:p w14:paraId="4352C1B8" w14:textId="77777777" w:rsidR="007F57A3" w:rsidRPr="003665B4" w:rsidRDefault="007F57A3" w:rsidP="00FC4D39">
            <w:pPr>
              <w:rPr>
                <w:rFonts w:ascii="Times New Roman" w:hAnsi="Times New Roman" w:cs="Times New Roman"/>
              </w:rPr>
            </w:pPr>
          </w:p>
        </w:tc>
        <w:tc>
          <w:tcPr>
            <w:tcW w:w="1634" w:type="dxa"/>
            <w:gridSpan w:val="3"/>
            <w:tcBorders>
              <w:top w:val="nil"/>
              <w:left w:val="nil"/>
              <w:bottom w:val="nil"/>
              <w:right w:val="nil"/>
            </w:tcBorders>
            <w:tcMar>
              <w:top w:w="9" w:type="dxa"/>
              <w:left w:w="9" w:type="dxa"/>
              <w:bottom w:w="0" w:type="dxa"/>
              <w:right w:w="9" w:type="dxa"/>
            </w:tcMar>
            <w:vAlign w:val="bottom"/>
            <w:hideMark/>
          </w:tcPr>
          <w:p w14:paraId="58DE8676" w14:textId="77777777" w:rsidR="007F57A3" w:rsidRPr="003665B4" w:rsidRDefault="007F57A3" w:rsidP="00FC4D39">
            <w:pPr>
              <w:rPr>
                <w:rFonts w:ascii="Times New Roman" w:hAnsi="Times New Roman" w:cs="Times New Roman"/>
              </w:rPr>
            </w:pPr>
          </w:p>
        </w:tc>
        <w:tc>
          <w:tcPr>
            <w:tcW w:w="1787" w:type="dxa"/>
            <w:gridSpan w:val="4"/>
            <w:tcBorders>
              <w:top w:val="nil"/>
              <w:left w:val="nil"/>
              <w:bottom w:val="nil"/>
              <w:right w:val="nil"/>
            </w:tcBorders>
            <w:tcMar>
              <w:top w:w="9" w:type="dxa"/>
              <w:left w:w="9" w:type="dxa"/>
              <w:bottom w:w="0" w:type="dxa"/>
              <w:right w:w="9" w:type="dxa"/>
            </w:tcMar>
            <w:vAlign w:val="bottom"/>
            <w:hideMark/>
          </w:tcPr>
          <w:p w14:paraId="6BD935CE" w14:textId="77777777" w:rsidR="007F57A3" w:rsidRPr="003665B4" w:rsidRDefault="007F57A3" w:rsidP="00FC4D39">
            <w:pPr>
              <w:rPr>
                <w:rFonts w:ascii="Times New Roman" w:hAnsi="Times New Roman" w:cs="Times New Roman"/>
              </w:rPr>
            </w:pPr>
          </w:p>
        </w:tc>
        <w:tc>
          <w:tcPr>
            <w:tcW w:w="1904" w:type="dxa"/>
            <w:gridSpan w:val="4"/>
            <w:tcBorders>
              <w:top w:val="nil"/>
              <w:left w:val="nil"/>
              <w:bottom w:val="nil"/>
              <w:right w:val="nil"/>
            </w:tcBorders>
            <w:tcMar>
              <w:top w:w="9" w:type="dxa"/>
              <w:left w:w="9" w:type="dxa"/>
              <w:bottom w:w="0" w:type="dxa"/>
              <w:right w:w="9" w:type="dxa"/>
            </w:tcMar>
            <w:vAlign w:val="bottom"/>
            <w:hideMark/>
          </w:tcPr>
          <w:p w14:paraId="06F210FB" w14:textId="77777777" w:rsidR="007F57A3" w:rsidRPr="003665B4" w:rsidRDefault="007F57A3" w:rsidP="00FC4D39">
            <w:pPr>
              <w:rPr>
                <w:rFonts w:ascii="Times New Roman" w:hAnsi="Times New Roman" w:cs="Times New Roman"/>
              </w:rPr>
            </w:pPr>
          </w:p>
        </w:tc>
      </w:tr>
      <w:tr w:rsidR="007F57A3" w:rsidRPr="003665B4" w14:paraId="1E33F011" w14:textId="77777777" w:rsidTr="00FF713D">
        <w:trPr>
          <w:gridAfter w:val="1"/>
          <w:wAfter w:w="98" w:type="dxa"/>
        </w:trPr>
        <w:tc>
          <w:tcPr>
            <w:tcW w:w="3937" w:type="dxa"/>
            <w:gridSpan w:val="4"/>
            <w:tcBorders>
              <w:top w:val="nil"/>
              <w:left w:val="nil"/>
              <w:bottom w:val="nil"/>
              <w:right w:val="nil"/>
            </w:tcBorders>
            <w:tcMar>
              <w:top w:w="9" w:type="dxa"/>
              <w:left w:w="9" w:type="dxa"/>
              <w:bottom w:w="0" w:type="dxa"/>
              <w:right w:w="9" w:type="dxa"/>
            </w:tcMar>
            <w:vAlign w:val="bottom"/>
            <w:hideMark/>
          </w:tcPr>
          <w:p w14:paraId="0FC9B272" w14:textId="77777777" w:rsidR="007F57A3" w:rsidRPr="003665B4" w:rsidRDefault="007F57A3" w:rsidP="00FC4D39">
            <w:pPr>
              <w:rPr>
                <w:rFonts w:ascii="Times New Roman" w:hAnsi="Times New Roman" w:cs="Times New Roman"/>
              </w:rPr>
            </w:pPr>
            <w:r w:rsidRPr="003665B4">
              <w:rPr>
                <w:rFonts w:ascii="Times New Roman" w:hAnsi="Times New Roman" w:cs="Times New Roman"/>
                <w:b/>
                <w:bCs/>
              </w:rPr>
              <w:t xml:space="preserve">Hispanic Ethnicity </w:t>
            </w:r>
          </w:p>
        </w:tc>
        <w:tc>
          <w:tcPr>
            <w:tcW w:w="1634" w:type="dxa"/>
            <w:gridSpan w:val="3"/>
            <w:tcBorders>
              <w:top w:val="nil"/>
              <w:left w:val="nil"/>
              <w:bottom w:val="nil"/>
              <w:right w:val="nil"/>
            </w:tcBorders>
            <w:tcMar>
              <w:top w:w="9" w:type="dxa"/>
              <w:left w:w="9" w:type="dxa"/>
              <w:bottom w:w="0" w:type="dxa"/>
              <w:right w:w="9" w:type="dxa"/>
            </w:tcMar>
            <w:vAlign w:val="bottom"/>
            <w:hideMark/>
          </w:tcPr>
          <w:p w14:paraId="47CF86D2"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189</w:t>
            </w:r>
          </w:p>
        </w:tc>
        <w:tc>
          <w:tcPr>
            <w:tcW w:w="1787" w:type="dxa"/>
            <w:gridSpan w:val="4"/>
            <w:tcBorders>
              <w:top w:val="nil"/>
              <w:left w:val="nil"/>
              <w:bottom w:val="nil"/>
              <w:right w:val="nil"/>
            </w:tcBorders>
            <w:tcMar>
              <w:top w:w="9" w:type="dxa"/>
              <w:left w:w="9" w:type="dxa"/>
              <w:bottom w:w="0" w:type="dxa"/>
              <w:right w:w="9" w:type="dxa"/>
            </w:tcMar>
            <w:vAlign w:val="bottom"/>
            <w:hideMark/>
          </w:tcPr>
          <w:p w14:paraId="7F740419"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4.12</w:t>
            </w:r>
          </w:p>
        </w:tc>
        <w:tc>
          <w:tcPr>
            <w:tcW w:w="1904" w:type="dxa"/>
            <w:gridSpan w:val="4"/>
            <w:tcBorders>
              <w:top w:val="nil"/>
              <w:left w:val="nil"/>
              <w:bottom w:val="nil"/>
              <w:right w:val="nil"/>
            </w:tcBorders>
            <w:tcMar>
              <w:top w:w="15" w:type="dxa"/>
              <w:left w:w="15" w:type="dxa"/>
              <w:bottom w:w="0" w:type="dxa"/>
              <w:right w:w="15" w:type="dxa"/>
            </w:tcMar>
            <w:vAlign w:val="bottom"/>
            <w:hideMark/>
          </w:tcPr>
          <w:p w14:paraId="20CE1CCF"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(3.59, 4.74)</w:t>
            </w:r>
          </w:p>
        </w:tc>
      </w:tr>
      <w:tr w:rsidR="007F57A3" w:rsidRPr="003665B4" w14:paraId="46A36EF2" w14:textId="77777777" w:rsidTr="00FF713D">
        <w:trPr>
          <w:gridAfter w:val="1"/>
          <w:wAfter w:w="98" w:type="dxa"/>
        </w:trPr>
        <w:tc>
          <w:tcPr>
            <w:tcW w:w="3937" w:type="dxa"/>
            <w:gridSpan w:val="4"/>
            <w:tcBorders>
              <w:top w:val="nil"/>
              <w:left w:val="nil"/>
              <w:bottom w:val="single" w:sz="8" w:space="0" w:color="000000"/>
              <w:right w:val="nil"/>
            </w:tcBorders>
            <w:tcMar>
              <w:top w:w="9" w:type="dxa"/>
              <w:left w:w="9" w:type="dxa"/>
              <w:bottom w:w="0" w:type="dxa"/>
              <w:right w:w="9" w:type="dxa"/>
            </w:tcMar>
            <w:vAlign w:val="bottom"/>
            <w:hideMark/>
          </w:tcPr>
          <w:p w14:paraId="498D7EDD" w14:textId="77777777" w:rsidR="007F57A3" w:rsidRPr="003665B4" w:rsidRDefault="007F57A3" w:rsidP="00FC4D39">
            <w:pPr>
              <w:rPr>
                <w:rFonts w:ascii="Times New Roman" w:hAnsi="Times New Roman" w:cs="Times New Roman"/>
              </w:rPr>
            </w:pPr>
          </w:p>
        </w:tc>
        <w:tc>
          <w:tcPr>
            <w:tcW w:w="1634" w:type="dxa"/>
            <w:gridSpan w:val="3"/>
            <w:tcBorders>
              <w:top w:val="nil"/>
              <w:left w:val="nil"/>
              <w:bottom w:val="single" w:sz="8" w:space="0" w:color="000000"/>
              <w:right w:val="nil"/>
            </w:tcBorders>
            <w:tcMar>
              <w:top w:w="9" w:type="dxa"/>
              <w:left w:w="9" w:type="dxa"/>
              <w:bottom w:w="0" w:type="dxa"/>
              <w:right w:w="9" w:type="dxa"/>
            </w:tcMar>
            <w:vAlign w:val="bottom"/>
            <w:hideMark/>
          </w:tcPr>
          <w:p w14:paraId="5448B116" w14:textId="77777777" w:rsidR="007F57A3" w:rsidRPr="003665B4" w:rsidRDefault="007F57A3" w:rsidP="00FC4D39">
            <w:pPr>
              <w:rPr>
                <w:rFonts w:ascii="Times New Roman" w:hAnsi="Times New Roman" w:cs="Times New Roman"/>
              </w:rPr>
            </w:pPr>
          </w:p>
        </w:tc>
        <w:tc>
          <w:tcPr>
            <w:tcW w:w="1787" w:type="dxa"/>
            <w:gridSpan w:val="4"/>
            <w:tcBorders>
              <w:top w:val="nil"/>
              <w:left w:val="nil"/>
              <w:bottom w:val="single" w:sz="8" w:space="0" w:color="000000"/>
              <w:right w:val="nil"/>
            </w:tcBorders>
            <w:tcMar>
              <w:top w:w="9" w:type="dxa"/>
              <w:left w:w="9" w:type="dxa"/>
              <w:bottom w:w="0" w:type="dxa"/>
              <w:right w:w="9" w:type="dxa"/>
            </w:tcMar>
            <w:vAlign w:val="bottom"/>
            <w:hideMark/>
          </w:tcPr>
          <w:p w14:paraId="03BE79CE" w14:textId="77777777" w:rsidR="007F57A3" w:rsidRPr="003665B4" w:rsidRDefault="007F57A3" w:rsidP="00FC4D39">
            <w:pPr>
              <w:rPr>
                <w:rFonts w:ascii="Times New Roman" w:hAnsi="Times New Roman" w:cs="Times New Roman"/>
              </w:rPr>
            </w:pPr>
          </w:p>
        </w:tc>
        <w:tc>
          <w:tcPr>
            <w:tcW w:w="1904" w:type="dxa"/>
            <w:gridSpan w:val="4"/>
            <w:tcBorders>
              <w:top w:val="nil"/>
              <w:left w:val="nil"/>
              <w:bottom w:val="single" w:sz="8" w:space="0" w:color="000000"/>
              <w:right w:val="nil"/>
            </w:tcBorders>
            <w:tcMar>
              <w:top w:w="9" w:type="dxa"/>
              <w:left w:w="9" w:type="dxa"/>
              <w:bottom w:w="0" w:type="dxa"/>
              <w:right w:w="9" w:type="dxa"/>
            </w:tcMar>
            <w:vAlign w:val="bottom"/>
            <w:hideMark/>
          </w:tcPr>
          <w:p w14:paraId="3D537B06" w14:textId="77777777" w:rsidR="007F57A3" w:rsidRPr="003665B4" w:rsidRDefault="007F57A3" w:rsidP="00FC4D39">
            <w:pPr>
              <w:rPr>
                <w:rFonts w:ascii="Times New Roman" w:hAnsi="Times New Roman" w:cs="Times New Roman"/>
              </w:rPr>
            </w:pPr>
          </w:p>
        </w:tc>
      </w:tr>
      <w:tr w:rsidR="007F57A3" w:rsidRPr="003665B4" w14:paraId="1FECFE7F" w14:textId="77777777" w:rsidTr="00FF713D">
        <w:trPr>
          <w:gridAfter w:val="1"/>
          <w:wAfter w:w="98" w:type="dxa"/>
        </w:trPr>
        <w:tc>
          <w:tcPr>
            <w:tcW w:w="9262" w:type="dxa"/>
            <w:gridSpan w:val="15"/>
            <w:tcBorders>
              <w:top w:val="single" w:sz="8" w:space="0" w:color="000000"/>
              <w:left w:val="nil"/>
              <w:bottom w:val="nil"/>
              <w:right w:val="nil"/>
            </w:tcBorders>
            <w:tcMar>
              <w:top w:w="9" w:type="dxa"/>
              <w:left w:w="9" w:type="dxa"/>
              <w:bottom w:w="0" w:type="dxa"/>
              <w:right w:w="9" w:type="dxa"/>
            </w:tcMar>
            <w:vAlign w:val="bottom"/>
            <w:hideMark/>
          </w:tcPr>
          <w:p w14:paraId="06E4049F"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N=4,583 COVID-19 cases</w:t>
            </w:r>
          </w:p>
          <w:p w14:paraId="7491FEE8" w14:textId="77777777" w:rsidR="007F57A3" w:rsidRPr="003665B4" w:rsidRDefault="007F57A3" w:rsidP="00FC4D39">
            <w:pPr>
              <w:rPr>
                <w:rFonts w:ascii="Times New Roman" w:hAnsi="Times New Roman" w:cs="Times New Roman"/>
              </w:rPr>
            </w:pPr>
            <w:r w:rsidRPr="003665B4">
              <w:rPr>
                <w:rFonts w:ascii="Times New Roman" w:hAnsi="Times New Roman" w:cs="Times New Roman"/>
              </w:rPr>
              <w:t>Sample proportion and 95% confidence intervals (CI) using Wilson Score method.</w:t>
            </w:r>
          </w:p>
        </w:tc>
      </w:tr>
      <w:tr w:rsidR="00B83978" w:rsidRPr="00393E7E" w14:paraId="6736C180" w14:textId="77777777" w:rsidTr="00FF713D">
        <w:trPr>
          <w:gridAfter w:val="1"/>
          <w:wAfter w:w="98" w:type="dxa"/>
        </w:trPr>
        <w:tc>
          <w:tcPr>
            <w:tcW w:w="9262" w:type="dxa"/>
            <w:gridSpan w:val="15"/>
            <w:tcBorders>
              <w:top w:val="single" w:sz="8" w:space="0" w:color="000000"/>
              <w:left w:val="nil"/>
              <w:bottom w:val="nil"/>
              <w:right w:val="nil"/>
            </w:tcBorders>
            <w:tcMar>
              <w:top w:w="9" w:type="dxa"/>
              <w:left w:w="9" w:type="dxa"/>
              <w:bottom w:w="0" w:type="dxa"/>
              <w:right w:w="9" w:type="dxa"/>
            </w:tcMar>
            <w:vAlign w:val="bottom"/>
            <w:hideMark/>
          </w:tcPr>
          <w:p w14:paraId="4D0C2D68" w14:textId="1FEFA0D2" w:rsidR="00B83978" w:rsidRPr="00A206B4" w:rsidRDefault="00B83978" w:rsidP="00FC4D39">
            <w:pPr>
              <w:rPr>
                <w:rFonts w:ascii="Times New Roman" w:hAnsi="Times New Roman" w:cs="Times New Roman"/>
                <w:b/>
                <w:bCs/>
              </w:rPr>
            </w:pPr>
            <w:r w:rsidRPr="00A206B4">
              <w:rPr>
                <w:rFonts w:ascii="Times New Roman" w:hAnsi="Times New Roman" w:cs="Times New Roman"/>
                <w:b/>
                <w:bCs/>
              </w:rPr>
              <w:lastRenderedPageBreak/>
              <w:t>Table S</w:t>
            </w:r>
            <w:r w:rsidR="00602E5F" w:rsidRPr="00A206B4">
              <w:rPr>
                <w:rFonts w:ascii="Times New Roman" w:hAnsi="Times New Roman" w:cs="Times New Roman"/>
                <w:b/>
                <w:bCs/>
              </w:rPr>
              <w:t>2</w:t>
            </w:r>
            <w:r w:rsidRPr="00A206B4">
              <w:rPr>
                <w:rFonts w:ascii="Times New Roman" w:hAnsi="Times New Roman" w:cs="Times New Roman"/>
                <w:b/>
                <w:bCs/>
              </w:rPr>
              <w:t>. Description of Sample Outcomes.</w:t>
            </w:r>
          </w:p>
        </w:tc>
      </w:tr>
      <w:tr w:rsidR="00B83978" w:rsidRPr="00393E7E" w14:paraId="44762574" w14:textId="77777777" w:rsidTr="00FF713D">
        <w:trPr>
          <w:gridAfter w:val="1"/>
          <w:wAfter w:w="98" w:type="dxa"/>
          <w:trHeight w:val="121"/>
        </w:trPr>
        <w:tc>
          <w:tcPr>
            <w:tcW w:w="4676" w:type="dxa"/>
            <w:gridSpan w:val="6"/>
            <w:tcBorders>
              <w:top w:val="nil"/>
              <w:left w:val="nil"/>
              <w:bottom w:val="single" w:sz="8" w:space="0" w:color="000000" w:themeColor="text1"/>
              <w:right w:val="nil"/>
            </w:tcBorders>
            <w:tcMar>
              <w:top w:w="9" w:type="dxa"/>
              <w:left w:w="9" w:type="dxa"/>
              <w:bottom w:w="0" w:type="dxa"/>
              <w:right w:w="9" w:type="dxa"/>
            </w:tcMar>
            <w:vAlign w:val="bottom"/>
            <w:hideMark/>
          </w:tcPr>
          <w:p w14:paraId="3AAA39B8" w14:textId="77777777" w:rsidR="00B83978" w:rsidRPr="00393E7E" w:rsidRDefault="00B83978" w:rsidP="00FC4D39">
            <w:pPr>
              <w:rPr>
                <w:rFonts w:ascii="Times New Roman" w:hAnsi="Times New Roman" w:cs="Times New Roman"/>
                <w:sz w:val="22"/>
                <w:szCs w:val="22"/>
              </w:rPr>
            </w:pPr>
          </w:p>
        </w:tc>
        <w:tc>
          <w:tcPr>
            <w:tcW w:w="1609" w:type="dxa"/>
            <w:gridSpan w:val="3"/>
            <w:tcBorders>
              <w:top w:val="nil"/>
              <w:left w:val="nil"/>
              <w:bottom w:val="single" w:sz="8" w:space="0" w:color="000000" w:themeColor="text1"/>
              <w:right w:val="nil"/>
            </w:tcBorders>
            <w:tcMar>
              <w:top w:w="9" w:type="dxa"/>
              <w:left w:w="9" w:type="dxa"/>
              <w:bottom w:w="0" w:type="dxa"/>
              <w:right w:w="9" w:type="dxa"/>
            </w:tcMar>
            <w:vAlign w:val="bottom"/>
            <w:hideMark/>
          </w:tcPr>
          <w:p w14:paraId="2F75291A"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b/>
                <w:bCs/>
                <w:sz w:val="22"/>
                <w:szCs w:val="22"/>
              </w:rPr>
              <w:t>Cases (n)</w:t>
            </w:r>
          </w:p>
        </w:tc>
        <w:tc>
          <w:tcPr>
            <w:tcW w:w="2977" w:type="dxa"/>
            <w:gridSpan w:val="6"/>
            <w:tcBorders>
              <w:top w:val="nil"/>
              <w:left w:val="nil"/>
              <w:bottom w:val="single" w:sz="8" w:space="0" w:color="000000" w:themeColor="text1"/>
              <w:right w:val="nil"/>
            </w:tcBorders>
            <w:tcMar>
              <w:top w:w="9" w:type="dxa"/>
              <w:left w:w="9" w:type="dxa"/>
              <w:bottom w:w="0" w:type="dxa"/>
              <w:right w:w="9" w:type="dxa"/>
            </w:tcMar>
            <w:vAlign w:val="bottom"/>
            <w:hideMark/>
          </w:tcPr>
          <w:p w14:paraId="3CB69B71"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b/>
                <w:bCs/>
                <w:sz w:val="22"/>
                <w:szCs w:val="22"/>
              </w:rPr>
              <w:t>Sample Proportions</w:t>
            </w:r>
          </w:p>
        </w:tc>
      </w:tr>
      <w:tr w:rsidR="00B83978" w:rsidRPr="00393E7E" w14:paraId="4980D126" w14:textId="77777777" w:rsidTr="00FF713D">
        <w:trPr>
          <w:gridAfter w:val="1"/>
          <w:wAfter w:w="98" w:type="dxa"/>
        </w:trPr>
        <w:tc>
          <w:tcPr>
            <w:tcW w:w="4676" w:type="dxa"/>
            <w:gridSpan w:val="6"/>
            <w:tcBorders>
              <w:top w:val="single" w:sz="8" w:space="0" w:color="000000" w:themeColor="text1"/>
              <w:left w:val="nil"/>
              <w:bottom w:val="single" w:sz="8" w:space="0" w:color="000000" w:themeColor="text1"/>
              <w:right w:val="nil"/>
            </w:tcBorders>
            <w:tcMar>
              <w:top w:w="9" w:type="dxa"/>
              <w:left w:w="9" w:type="dxa"/>
              <w:bottom w:w="0" w:type="dxa"/>
              <w:right w:w="9" w:type="dxa"/>
            </w:tcMar>
            <w:vAlign w:val="bottom"/>
            <w:hideMark/>
          </w:tcPr>
          <w:p w14:paraId="0387A019"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b/>
                <w:bCs/>
                <w:sz w:val="22"/>
                <w:szCs w:val="22"/>
              </w:rPr>
              <w:t>Characteristics</w:t>
            </w:r>
          </w:p>
        </w:tc>
        <w:tc>
          <w:tcPr>
            <w:tcW w:w="1609" w:type="dxa"/>
            <w:gridSpan w:val="3"/>
            <w:tcBorders>
              <w:top w:val="single" w:sz="8" w:space="0" w:color="000000" w:themeColor="text1"/>
              <w:left w:val="nil"/>
              <w:bottom w:val="single" w:sz="8" w:space="0" w:color="000000" w:themeColor="text1"/>
              <w:right w:val="nil"/>
            </w:tcBorders>
            <w:tcMar>
              <w:top w:w="9" w:type="dxa"/>
              <w:left w:w="9" w:type="dxa"/>
              <w:bottom w:w="0" w:type="dxa"/>
              <w:right w:w="9" w:type="dxa"/>
            </w:tcMar>
            <w:vAlign w:val="bottom"/>
            <w:hideMark/>
          </w:tcPr>
          <w:p w14:paraId="0515811A"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N=4,583</w:t>
            </w:r>
          </w:p>
        </w:tc>
        <w:tc>
          <w:tcPr>
            <w:tcW w:w="1508" w:type="dxa"/>
            <w:gridSpan w:val="4"/>
            <w:tcBorders>
              <w:top w:val="single" w:sz="8" w:space="0" w:color="000000" w:themeColor="text1"/>
              <w:left w:val="nil"/>
              <w:bottom w:val="single" w:sz="8" w:space="0" w:color="000000" w:themeColor="text1"/>
              <w:right w:val="nil"/>
            </w:tcBorders>
            <w:tcMar>
              <w:top w:w="9" w:type="dxa"/>
              <w:left w:w="9" w:type="dxa"/>
              <w:bottom w:w="0" w:type="dxa"/>
              <w:right w:w="9" w:type="dxa"/>
            </w:tcMar>
            <w:vAlign w:val="bottom"/>
            <w:hideMark/>
          </w:tcPr>
          <w:p w14:paraId="250687C2"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 xml:space="preserve"> %</w:t>
            </w:r>
          </w:p>
        </w:tc>
        <w:tc>
          <w:tcPr>
            <w:tcW w:w="1469" w:type="dxa"/>
            <w:gridSpan w:val="2"/>
            <w:tcBorders>
              <w:top w:val="single" w:sz="8" w:space="0" w:color="000000" w:themeColor="text1"/>
              <w:left w:val="nil"/>
              <w:bottom w:val="single" w:sz="8" w:space="0" w:color="000000" w:themeColor="text1"/>
              <w:right w:val="nil"/>
            </w:tcBorders>
            <w:tcMar>
              <w:top w:w="9" w:type="dxa"/>
              <w:left w:w="9" w:type="dxa"/>
              <w:bottom w:w="0" w:type="dxa"/>
              <w:right w:w="9" w:type="dxa"/>
            </w:tcMar>
            <w:vAlign w:val="bottom"/>
            <w:hideMark/>
          </w:tcPr>
          <w:p w14:paraId="0692D1A1"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95% CI</w:t>
            </w:r>
          </w:p>
        </w:tc>
      </w:tr>
      <w:tr w:rsidR="00B83978" w:rsidRPr="00393E7E" w14:paraId="5AB7BB39" w14:textId="77777777" w:rsidTr="00FF713D">
        <w:trPr>
          <w:gridAfter w:val="1"/>
          <w:wAfter w:w="98" w:type="dxa"/>
        </w:trPr>
        <w:tc>
          <w:tcPr>
            <w:tcW w:w="4676" w:type="dxa"/>
            <w:gridSpan w:val="6"/>
            <w:tcBorders>
              <w:top w:val="single" w:sz="8" w:space="0" w:color="000000" w:themeColor="text1"/>
              <w:left w:val="nil"/>
              <w:bottom w:val="nil"/>
              <w:right w:val="nil"/>
            </w:tcBorders>
            <w:tcMar>
              <w:top w:w="9" w:type="dxa"/>
              <w:left w:w="9" w:type="dxa"/>
              <w:bottom w:w="0" w:type="dxa"/>
              <w:right w:w="9" w:type="dxa"/>
            </w:tcMar>
            <w:vAlign w:val="bottom"/>
            <w:hideMark/>
          </w:tcPr>
          <w:p w14:paraId="6DE47977" w14:textId="77777777" w:rsidR="00B83978" w:rsidRPr="00393E7E" w:rsidRDefault="00B83978" w:rsidP="00FC4D39">
            <w:pPr>
              <w:rPr>
                <w:rFonts w:ascii="Times New Roman" w:hAnsi="Times New Roman" w:cs="Times New Roman"/>
                <w:sz w:val="22"/>
                <w:szCs w:val="22"/>
              </w:rPr>
            </w:pPr>
          </w:p>
        </w:tc>
        <w:tc>
          <w:tcPr>
            <w:tcW w:w="1609" w:type="dxa"/>
            <w:gridSpan w:val="3"/>
            <w:tcBorders>
              <w:top w:val="single" w:sz="8" w:space="0" w:color="000000" w:themeColor="text1"/>
              <w:left w:val="nil"/>
              <w:bottom w:val="nil"/>
              <w:right w:val="nil"/>
            </w:tcBorders>
            <w:tcMar>
              <w:top w:w="9" w:type="dxa"/>
              <w:left w:w="9" w:type="dxa"/>
              <w:bottom w:w="0" w:type="dxa"/>
              <w:right w:w="9" w:type="dxa"/>
            </w:tcMar>
            <w:vAlign w:val="bottom"/>
            <w:hideMark/>
          </w:tcPr>
          <w:p w14:paraId="7114C230" w14:textId="77777777" w:rsidR="00B83978" w:rsidRPr="00393E7E" w:rsidRDefault="00B83978" w:rsidP="00FC4D39">
            <w:pPr>
              <w:rPr>
                <w:rFonts w:ascii="Times New Roman" w:hAnsi="Times New Roman" w:cs="Times New Roman"/>
                <w:sz w:val="22"/>
                <w:szCs w:val="22"/>
              </w:rPr>
            </w:pPr>
          </w:p>
        </w:tc>
        <w:tc>
          <w:tcPr>
            <w:tcW w:w="1508" w:type="dxa"/>
            <w:gridSpan w:val="4"/>
            <w:tcBorders>
              <w:top w:val="single" w:sz="8" w:space="0" w:color="000000" w:themeColor="text1"/>
              <w:left w:val="nil"/>
              <w:bottom w:val="nil"/>
              <w:right w:val="nil"/>
            </w:tcBorders>
            <w:tcMar>
              <w:top w:w="9" w:type="dxa"/>
              <w:left w:w="9" w:type="dxa"/>
              <w:bottom w:w="0" w:type="dxa"/>
              <w:right w:w="9" w:type="dxa"/>
            </w:tcMar>
            <w:vAlign w:val="bottom"/>
            <w:hideMark/>
          </w:tcPr>
          <w:p w14:paraId="446AA44C" w14:textId="77777777" w:rsidR="00B83978" w:rsidRPr="00393E7E" w:rsidRDefault="00B83978" w:rsidP="00FC4D39">
            <w:pPr>
              <w:rPr>
                <w:rFonts w:ascii="Times New Roman" w:hAnsi="Times New Roman" w:cs="Times New Roman"/>
                <w:sz w:val="22"/>
                <w:szCs w:val="22"/>
              </w:rPr>
            </w:pPr>
          </w:p>
        </w:tc>
        <w:tc>
          <w:tcPr>
            <w:tcW w:w="1469" w:type="dxa"/>
            <w:gridSpan w:val="2"/>
            <w:tcBorders>
              <w:top w:val="single" w:sz="8" w:space="0" w:color="000000" w:themeColor="text1"/>
              <w:left w:val="nil"/>
              <w:bottom w:val="nil"/>
              <w:right w:val="nil"/>
            </w:tcBorders>
            <w:tcMar>
              <w:top w:w="9" w:type="dxa"/>
              <w:left w:w="9" w:type="dxa"/>
              <w:bottom w:w="0" w:type="dxa"/>
              <w:right w:w="9" w:type="dxa"/>
            </w:tcMar>
            <w:vAlign w:val="bottom"/>
            <w:hideMark/>
          </w:tcPr>
          <w:p w14:paraId="4A2DD100" w14:textId="77777777" w:rsidR="00B83978" w:rsidRPr="00393E7E" w:rsidRDefault="00B83978" w:rsidP="00FC4D39">
            <w:pPr>
              <w:rPr>
                <w:rFonts w:ascii="Times New Roman" w:hAnsi="Times New Roman" w:cs="Times New Roman"/>
                <w:sz w:val="22"/>
                <w:szCs w:val="22"/>
              </w:rPr>
            </w:pPr>
          </w:p>
        </w:tc>
      </w:tr>
      <w:tr w:rsidR="00B83978" w:rsidRPr="00393E7E" w14:paraId="36BC6B8D" w14:textId="77777777" w:rsidTr="00FF713D">
        <w:trPr>
          <w:gridAfter w:val="1"/>
          <w:wAfter w:w="98" w:type="dxa"/>
        </w:trPr>
        <w:tc>
          <w:tcPr>
            <w:tcW w:w="4676" w:type="dxa"/>
            <w:gridSpan w:val="6"/>
            <w:tcBorders>
              <w:top w:val="nil"/>
              <w:left w:val="nil"/>
              <w:bottom w:val="nil"/>
              <w:right w:val="nil"/>
            </w:tcBorders>
            <w:tcMar>
              <w:top w:w="9" w:type="dxa"/>
              <w:left w:w="9" w:type="dxa"/>
              <w:bottom w:w="0" w:type="dxa"/>
              <w:right w:w="9" w:type="dxa"/>
            </w:tcMar>
            <w:vAlign w:val="bottom"/>
            <w:hideMark/>
          </w:tcPr>
          <w:p w14:paraId="55966BD2"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b/>
                <w:bCs/>
                <w:sz w:val="22"/>
                <w:szCs w:val="22"/>
              </w:rPr>
              <w:t>Vaccinated</w:t>
            </w:r>
          </w:p>
        </w:tc>
        <w:tc>
          <w:tcPr>
            <w:tcW w:w="1609" w:type="dxa"/>
            <w:gridSpan w:val="3"/>
            <w:tcBorders>
              <w:top w:val="nil"/>
              <w:left w:val="nil"/>
              <w:bottom w:val="nil"/>
              <w:right w:val="nil"/>
            </w:tcBorders>
            <w:tcMar>
              <w:top w:w="9" w:type="dxa"/>
              <w:left w:w="9" w:type="dxa"/>
              <w:bottom w:w="0" w:type="dxa"/>
              <w:right w:w="9" w:type="dxa"/>
            </w:tcMar>
            <w:vAlign w:val="bottom"/>
            <w:hideMark/>
          </w:tcPr>
          <w:p w14:paraId="06B349A2"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2935</w:t>
            </w:r>
          </w:p>
        </w:tc>
        <w:tc>
          <w:tcPr>
            <w:tcW w:w="1508" w:type="dxa"/>
            <w:gridSpan w:val="4"/>
            <w:tcBorders>
              <w:top w:val="nil"/>
              <w:left w:val="nil"/>
              <w:bottom w:val="nil"/>
              <w:right w:val="nil"/>
            </w:tcBorders>
            <w:tcMar>
              <w:top w:w="15" w:type="dxa"/>
              <w:left w:w="15" w:type="dxa"/>
              <w:bottom w:w="0" w:type="dxa"/>
              <w:right w:w="15" w:type="dxa"/>
            </w:tcMar>
            <w:vAlign w:val="bottom"/>
            <w:hideMark/>
          </w:tcPr>
          <w:p w14:paraId="271C865F"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63.28</w:t>
            </w:r>
          </w:p>
        </w:tc>
        <w:tc>
          <w:tcPr>
            <w:tcW w:w="1469" w:type="dxa"/>
            <w:gridSpan w:val="2"/>
            <w:tcBorders>
              <w:top w:val="nil"/>
              <w:left w:val="nil"/>
              <w:bottom w:val="nil"/>
              <w:right w:val="nil"/>
            </w:tcBorders>
            <w:tcMar>
              <w:top w:w="15" w:type="dxa"/>
              <w:left w:w="15" w:type="dxa"/>
              <w:bottom w:w="0" w:type="dxa"/>
              <w:right w:w="15" w:type="dxa"/>
            </w:tcMar>
            <w:vAlign w:val="bottom"/>
            <w:hideMark/>
          </w:tcPr>
          <w:p w14:paraId="0C5BBF09"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(61.88, 64.66)</w:t>
            </w:r>
          </w:p>
        </w:tc>
      </w:tr>
      <w:tr w:rsidR="00B83978" w:rsidRPr="00393E7E" w14:paraId="769973F5" w14:textId="77777777" w:rsidTr="00FF713D">
        <w:trPr>
          <w:gridAfter w:val="1"/>
          <w:wAfter w:w="98" w:type="dxa"/>
        </w:trPr>
        <w:tc>
          <w:tcPr>
            <w:tcW w:w="4676" w:type="dxa"/>
            <w:gridSpan w:val="6"/>
            <w:tcBorders>
              <w:top w:val="nil"/>
              <w:left w:val="nil"/>
              <w:bottom w:val="nil"/>
              <w:right w:val="nil"/>
            </w:tcBorders>
            <w:tcMar>
              <w:top w:w="9" w:type="dxa"/>
              <w:left w:w="9" w:type="dxa"/>
              <w:bottom w:w="0" w:type="dxa"/>
              <w:right w:w="9" w:type="dxa"/>
            </w:tcMar>
            <w:vAlign w:val="bottom"/>
            <w:hideMark/>
          </w:tcPr>
          <w:p w14:paraId="7576CB4C" w14:textId="77777777" w:rsidR="00B83978" w:rsidRPr="00393E7E" w:rsidRDefault="00B83978" w:rsidP="00FC4D39">
            <w:pPr>
              <w:rPr>
                <w:rFonts w:ascii="Times New Roman" w:hAnsi="Times New Roman" w:cs="Times New Roman"/>
                <w:sz w:val="22"/>
                <w:szCs w:val="22"/>
              </w:rPr>
            </w:pPr>
          </w:p>
        </w:tc>
        <w:tc>
          <w:tcPr>
            <w:tcW w:w="1609" w:type="dxa"/>
            <w:gridSpan w:val="3"/>
            <w:tcBorders>
              <w:top w:val="nil"/>
              <w:left w:val="nil"/>
              <w:bottom w:val="nil"/>
              <w:right w:val="nil"/>
            </w:tcBorders>
            <w:tcMar>
              <w:top w:w="9" w:type="dxa"/>
              <w:left w:w="9" w:type="dxa"/>
              <w:bottom w:w="0" w:type="dxa"/>
              <w:right w:w="9" w:type="dxa"/>
            </w:tcMar>
            <w:vAlign w:val="bottom"/>
            <w:hideMark/>
          </w:tcPr>
          <w:p w14:paraId="696222F6" w14:textId="77777777" w:rsidR="00B83978" w:rsidRPr="00393E7E" w:rsidRDefault="00B83978" w:rsidP="00FC4D39">
            <w:pPr>
              <w:rPr>
                <w:rFonts w:ascii="Times New Roman" w:hAnsi="Times New Roman" w:cs="Times New Roman"/>
                <w:sz w:val="22"/>
                <w:szCs w:val="22"/>
              </w:rPr>
            </w:pPr>
          </w:p>
        </w:tc>
        <w:tc>
          <w:tcPr>
            <w:tcW w:w="1508" w:type="dxa"/>
            <w:gridSpan w:val="4"/>
            <w:tcBorders>
              <w:top w:val="nil"/>
              <w:left w:val="nil"/>
              <w:bottom w:val="nil"/>
              <w:right w:val="nil"/>
            </w:tcBorders>
            <w:tcMar>
              <w:top w:w="9" w:type="dxa"/>
              <w:left w:w="9" w:type="dxa"/>
              <w:bottom w:w="0" w:type="dxa"/>
              <w:right w:w="9" w:type="dxa"/>
            </w:tcMar>
            <w:vAlign w:val="bottom"/>
            <w:hideMark/>
          </w:tcPr>
          <w:p w14:paraId="74E4170C" w14:textId="77777777" w:rsidR="00B83978" w:rsidRPr="00393E7E" w:rsidRDefault="00B83978" w:rsidP="00FC4D39">
            <w:pPr>
              <w:rPr>
                <w:rFonts w:ascii="Times New Roman" w:hAnsi="Times New Roman" w:cs="Times New Roman"/>
                <w:sz w:val="22"/>
                <w:szCs w:val="22"/>
              </w:rPr>
            </w:pPr>
          </w:p>
        </w:tc>
        <w:tc>
          <w:tcPr>
            <w:tcW w:w="1469" w:type="dxa"/>
            <w:gridSpan w:val="2"/>
            <w:tcBorders>
              <w:top w:val="nil"/>
              <w:left w:val="nil"/>
              <w:bottom w:val="nil"/>
              <w:right w:val="nil"/>
            </w:tcBorders>
            <w:tcMar>
              <w:top w:w="9" w:type="dxa"/>
              <w:left w:w="9" w:type="dxa"/>
              <w:bottom w:w="0" w:type="dxa"/>
              <w:right w:w="9" w:type="dxa"/>
            </w:tcMar>
            <w:vAlign w:val="bottom"/>
            <w:hideMark/>
          </w:tcPr>
          <w:p w14:paraId="6D5525D6" w14:textId="77777777" w:rsidR="00B83978" w:rsidRPr="00393E7E" w:rsidRDefault="00B83978" w:rsidP="00FC4D39">
            <w:pPr>
              <w:rPr>
                <w:rFonts w:ascii="Times New Roman" w:hAnsi="Times New Roman" w:cs="Times New Roman"/>
                <w:sz w:val="22"/>
                <w:szCs w:val="22"/>
              </w:rPr>
            </w:pPr>
          </w:p>
        </w:tc>
      </w:tr>
      <w:tr w:rsidR="00B83978" w:rsidRPr="00393E7E" w14:paraId="406F3338" w14:textId="77777777" w:rsidTr="00FF713D">
        <w:trPr>
          <w:gridAfter w:val="1"/>
          <w:wAfter w:w="98" w:type="dxa"/>
        </w:trPr>
        <w:tc>
          <w:tcPr>
            <w:tcW w:w="4676" w:type="dxa"/>
            <w:gridSpan w:val="6"/>
            <w:tcBorders>
              <w:top w:val="nil"/>
              <w:left w:val="nil"/>
              <w:bottom w:val="nil"/>
              <w:right w:val="nil"/>
            </w:tcBorders>
            <w:tcMar>
              <w:top w:w="9" w:type="dxa"/>
              <w:left w:w="9" w:type="dxa"/>
              <w:bottom w:w="0" w:type="dxa"/>
              <w:right w:w="9" w:type="dxa"/>
            </w:tcMar>
            <w:vAlign w:val="bottom"/>
            <w:hideMark/>
          </w:tcPr>
          <w:p w14:paraId="78026986"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b/>
                <w:bCs/>
                <w:sz w:val="22"/>
                <w:szCs w:val="22"/>
              </w:rPr>
              <w:t>Received Booster</w:t>
            </w:r>
          </w:p>
        </w:tc>
        <w:tc>
          <w:tcPr>
            <w:tcW w:w="1609" w:type="dxa"/>
            <w:gridSpan w:val="3"/>
            <w:tcBorders>
              <w:top w:val="nil"/>
              <w:left w:val="nil"/>
              <w:bottom w:val="nil"/>
              <w:right w:val="nil"/>
            </w:tcBorders>
            <w:tcMar>
              <w:top w:w="9" w:type="dxa"/>
              <w:left w:w="9" w:type="dxa"/>
              <w:bottom w:w="0" w:type="dxa"/>
              <w:right w:w="9" w:type="dxa"/>
            </w:tcMar>
            <w:vAlign w:val="bottom"/>
            <w:hideMark/>
          </w:tcPr>
          <w:p w14:paraId="0F972CB3"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1,954</w:t>
            </w:r>
          </w:p>
        </w:tc>
        <w:tc>
          <w:tcPr>
            <w:tcW w:w="1508" w:type="dxa"/>
            <w:gridSpan w:val="4"/>
            <w:tcBorders>
              <w:top w:val="nil"/>
              <w:left w:val="nil"/>
              <w:bottom w:val="nil"/>
              <w:right w:val="nil"/>
            </w:tcBorders>
            <w:tcMar>
              <w:top w:w="15" w:type="dxa"/>
              <w:left w:w="15" w:type="dxa"/>
              <w:bottom w:w="0" w:type="dxa"/>
              <w:right w:w="15" w:type="dxa"/>
            </w:tcMar>
            <w:vAlign w:val="bottom"/>
            <w:hideMark/>
          </w:tcPr>
          <w:p w14:paraId="359A7B9C"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42.64</w:t>
            </w:r>
          </w:p>
        </w:tc>
        <w:tc>
          <w:tcPr>
            <w:tcW w:w="1469" w:type="dxa"/>
            <w:gridSpan w:val="2"/>
            <w:tcBorders>
              <w:top w:val="nil"/>
              <w:left w:val="nil"/>
              <w:bottom w:val="nil"/>
              <w:right w:val="nil"/>
            </w:tcBorders>
            <w:tcMar>
              <w:top w:w="15" w:type="dxa"/>
              <w:left w:w="15" w:type="dxa"/>
              <w:bottom w:w="0" w:type="dxa"/>
              <w:right w:w="15" w:type="dxa"/>
            </w:tcMar>
            <w:vAlign w:val="bottom"/>
            <w:hideMark/>
          </w:tcPr>
          <w:p w14:paraId="0284EC70"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(41.21, 44.07)</w:t>
            </w:r>
          </w:p>
        </w:tc>
      </w:tr>
      <w:tr w:rsidR="00B83978" w:rsidRPr="00393E7E" w14:paraId="5244BA50" w14:textId="77777777" w:rsidTr="00FF713D">
        <w:trPr>
          <w:gridAfter w:val="1"/>
          <w:wAfter w:w="98" w:type="dxa"/>
        </w:trPr>
        <w:tc>
          <w:tcPr>
            <w:tcW w:w="4676" w:type="dxa"/>
            <w:gridSpan w:val="6"/>
            <w:tcBorders>
              <w:top w:val="nil"/>
              <w:left w:val="nil"/>
              <w:bottom w:val="nil"/>
              <w:right w:val="nil"/>
            </w:tcBorders>
            <w:tcMar>
              <w:top w:w="9" w:type="dxa"/>
              <w:left w:w="9" w:type="dxa"/>
              <w:bottom w:w="0" w:type="dxa"/>
              <w:right w:w="9" w:type="dxa"/>
            </w:tcMar>
            <w:vAlign w:val="bottom"/>
            <w:hideMark/>
          </w:tcPr>
          <w:p w14:paraId="050CBD79" w14:textId="77777777" w:rsidR="00B83978" w:rsidRPr="00393E7E" w:rsidRDefault="00B83978" w:rsidP="00FC4D39">
            <w:pPr>
              <w:rPr>
                <w:rFonts w:ascii="Times New Roman" w:hAnsi="Times New Roman" w:cs="Times New Roman"/>
                <w:sz w:val="22"/>
                <w:szCs w:val="22"/>
              </w:rPr>
            </w:pPr>
          </w:p>
        </w:tc>
        <w:tc>
          <w:tcPr>
            <w:tcW w:w="1609" w:type="dxa"/>
            <w:gridSpan w:val="3"/>
            <w:tcBorders>
              <w:top w:val="nil"/>
              <w:left w:val="nil"/>
              <w:bottom w:val="nil"/>
              <w:right w:val="nil"/>
            </w:tcBorders>
            <w:tcMar>
              <w:top w:w="9" w:type="dxa"/>
              <w:left w:w="9" w:type="dxa"/>
              <w:bottom w:w="0" w:type="dxa"/>
              <w:right w:w="9" w:type="dxa"/>
            </w:tcMar>
            <w:vAlign w:val="bottom"/>
            <w:hideMark/>
          </w:tcPr>
          <w:p w14:paraId="54CD7212" w14:textId="77777777" w:rsidR="00B83978" w:rsidRPr="00393E7E" w:rsidRDefault="00B83978" w:rsidP="00FC4D39">
            <w:pPr>
              <w:rPr>
                <w:rFonts w:ascii="Times New Roman" w:hAnsi="Times New Roman" w:cs="Times New Roman"/>
                <w:sz w:val="22"/>
                <w:szCs w:val="22"/>
              </w:rPr>
            </w:pPr>
          </w:p>
        </w:tc>
        <w:tc>
          <w:tcPr>
            <w:tcW w:w="1508" w:type="dxa"/>
            <w:gridSpan w:val="4"/>
            <w:tcBorders>
              <w:top w:val="nil"/>
              <w:left w:val="nil"/>
              <w:bottom w:val="nil"/>
              <w:right w:val="nil"/>
            </w:tcBorders>
            <w:tcMar>
              <w:top w:w="9" w:type="dxa"/>
              <w:left w:w="9" w:type="dxa"/>
              <w:bottom w:w="0" w:type="dxa"/>
              <w:right w:w="9" w:type="dxa"/>
            </w:tcMar>
            <w:vAlign w:val="bottom"/>
            <w:hideMark/>
          </w:tcPr>
          <w:p w14:paraId="689DEF55" w14:textId="77777777" w:rsidR="00B83978" w:rsidRPr="00393E7E" w:rsidRDefault="00B83978" w:rsidP="00FC4D39">
            <w:pPr>
              <w:rPr>
                <w:rFonts w:ascii="Times New Roman" w:hAnsi="Times New Roman" w:cs="Times New Roman"/>
                <w:sz w:val="22"/>
                <w:szCs w:val="22"/>
              </w:rPr>
            </w:pPr>
          </w:p>
        </w:tc>
        <w:tc>
          <w:tcPr>
            <w:tcW w:w="1469" w:type="dxa"/>
            <w:gridSpan w:val="2"/>
            <w:tcBorders>
              <w:top w:val="nil"/>
              <w:left w:val="nil"/>
              <w:bottom w:val="nil"/>
              <w:right w:val="nil"/>
            </w:tcBorders>
            <w:tcMar>
              <w:top w:w="9" w:type="dxa"/>
              <w:left w:w="9" w:type="dxa"/>
              <w:bottom w:w="0" w:type="dxa"/>
              <w:right w:w="9" w:type="dxa"/>
            </w:tcMar>
            <w:vAlign w:val="bottom"/>
            <w:hideMark/>
          </w:tcPr>
          <w:p w14:paraId="0DF38512" w14:textId="77777777" w:rsidR="00B83978" w:rsidRPr="00393E7E" w:rsidRDefault="00B83978" w:rsidP="00FC4D39">
            <w:pPr>
              <w:rPr>
                <w:rFonts w:ascii="Times New Roman" w:hAnsi="Times New Roman" w:cs="Times New Roman"/>
                <w:sz w:val="22"/>
                <w:szCs w:val="22"/>
              </w:rPr>
            </w:pPr>
          </w:p>
        </w:tc>
      </w:tr>
      <w:tr w:rsidR="00B83978" w:rsidRPr="00393E7E" w14:paraId="57ABD397" w14:textId="77777777" w:rsidTr="00FF713D">
        <w:trPr>
          <w:gridAfter w:val="1"/>
          <w:wAfter w:w="98" w:type="dxa"/>
        </w:trPr>
        <w:tc>
          <w:tcPr>
            <w:tcW w:w="4676" w:type="dxa"/>
            <w:gridSpan w:val="6"/>
            <w:tcBorders>
              <w:top w:val="nil"/>
              <w:left w:val="nil"/>
              <w:bottom w:val="nil"/>
              <w:right w:val="nil"/>
            </w:tcBorders>
            <w:tcMar>
              <w:top w:w="9" w:type="dxa"/>
              <w:left w:w="9" w:type="dxa"/>
              <w:bottom w:w="0" w:type="dxa"/>
              <w:right w:w="9" w:type="dxa"/>
            </w:tcMar>
            <w:vAlign w:val="bottom"/>
            <w:hideMark/>
          </w:tcPr>
          <w:p w14:paraId="31AC6070"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b/>
                <w:bCs/>
                <w:sz w:val="22"/>
                <w:szCs w:val="22"/>
              </w:rPr>
              <w:t>14-Day Post COVID Hospital Admission</w:t>
            </w:r>
          </w:p>
        </w:tc>
        <w:tc>
          <w:tcPr>
            <w:tcW w:w="1609" w:type="dxa"/>
            <w:gridSpan w:val="3"/>
            <w:tcBorders>
              <w:top w:val="nil"/>
              <w:left w:val="nil"/>
              <w:bottom w:val="nil"/>
              <w:right w:val="nil"/>
            </w:tcBorders>
            <w:tcMar>
              <w:top w:w="9" w:type="dxa"/>
              <w:left w:w="9" w:type="dxa"/>
              <w:bottom w:w="0" w:type="dxa"/>
              <w:right w:w="9" w:type="dxa"/>
            </w:tcMar>
            <w:vAlign w:val="bottom"/>
            <w:hideMark/>
          </w:tcPr>
          <w:p w14:paraId="3CFC6634"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864</w:t>
            </w:r>
          </w:p>
        </w:tc>
        <w:tc>
          <w:tcPr>
            <w:tcW w:w="1508" w:type="dxa"/>
            <w:gridSpan w:val="4"/>
            <w:tcBorders>
              <w:top w:val="nil"/>
              <w:left w:val="nil"/>
              <w:bottom w:val="nil"/>
              <w:right w:val="nil"/>
            </w:tcBorders>
            <w:tcMar>
              <w:top w:w="15" w:type="dxa"/>
              <w:left w:w="15" w:type="dxa"/>
              <w:bottom w:w="0" w:type="dxa"/>
              <w:right w:w="15" w:type="dxa"/>
            </w:tcMar>
            <w:vAlign w:val="bottom"/>
            <w:hideMark/>
          </w:tcPr>
          <w:p w14:paraId="39E9B79A"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18.85</w:t>
            </w:r>
          </w:p>
        </w:tc>
        <w:tc>
          <w:tcPr>
            <w:tcW w:w="1469" w:type="dxa"/>
            <w:gridSpan w:val="2"/>
            <w:tcBorders>
              <w:top w:val="nil"/>
              <w:left w:val="nil"/>
              <w:bottom w:val="nil"/>
              <w:right w:val="nil"/>
            </w:tcBorders>
            <w:tcMar>
              <w:top w:w="15" w:type="dxa"/>
              <w:left w:w="15" w:type="dxa"/>
              <w:bottom w:w="0" w:type="dxa"/>
              <w:right w:w="15" w:type="dxa"/>
            </w:tcMar>
            <w:vAlign w:val="bottom"/>
            <w:hideMark/>
          </w:tcPr>
          <w:p w14:paraId="56355933"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(17.75, 20.01)</w:t>
            </w:r>
          </w:p>
        </w:tc>
      </w:tr>
      <w:tr w:rsidR="00B83978" w:rsidRPr="00393E7E" w14:paraId="17BE73E6" w14:textId="77777777" w:rsidTr="00FF713D">
        <w:trPr>
          <w:gridAfter w:val="1"/>
          <w:wAfter w:w="98" w:type="dxa"/>
        </w:trPr>
        <w:tc>
          <w:tcPr>
            <w:tcW w:w="4676" w:type="dxa"/>
            <w:gridSpan w:val="6"/>
            <w:tcBorders>
              <w:top w:val="nil"/>
              <w:left w:val="nil"/>
              <w:bottom w:val="nil"/>
              <w:right w:val="nil"/>
            </w:tcBorders>
            <w:tcMar>
              <w:top w:w="9" w:type="dxa"/>
              <w:left w:w="9" w:type="dxa"/>
              <w:bottom w:w="0" w:type="dxa"/>
              <w:right w:w="9" w:type="dxa"/>
            </w:tcMar>
            <w:vAlign w:val="bottom"/>
            <w:hideMark/>
          </w:tcPr>
          <w:p w14:paraId="75E12E6E" w14:textId="77777777" w:rsidR="00B83978" w:rsidRPr="00393E7E" w:rsidRDefault="00B83978" w:rsidP="00FC4D39">
            <w:pPr>
              <w:rPr>
                <w:rFonts w:ascii="Times New Roman" w:hAnsi="Times New Roman" w:cs="Times New Roman"/>
                <w:sz w:val="22"/>
                <w:szCs w:val="22"/>
              </w:rPr>
            </w:pPr>
          </w:p>
        </w:tc>
        <w:tc>
          <w:tcPr>
            <w:tcW w:w="1609" w:type="dxa"/>
            <w:gridSpan w:val="3"/>
            <w:tcBorders>
              <w:top w:val="nil"/>
              <w:left w:val="nil"/>
              <w:bottom w:val="nil"/>
              <w:right w:val="nil"/>
            </w:tcBorders>
            <w:tcMar>
              <w:top w:w="9" w:type="dxa"/>
              <w:left w:w="9" w:type="dxa"/>
              <w:bottom w:w="0" w:type="dxa"/>
              <w:right w:w="9" w:type="dxa"/>
            </w:tcMar>
            <w:vAlign w:val="bottom"/>
            <w:hideMark/>
          </w:tcPr>
          <w:p w14:paraId="5ABF2559" w14:textId="77777777" w:rsidR="00B83978" w:rsidRPr="00393E7E" w:rsidRDefault="00B83978" w:rsidP="00FC4D39">
            <w:pPr>
              <w:rPr>
                <w:rFonts w:ascii="Times New Roman" w:hAnsi="Times New Roman" w:cs="Times New Roman"/>
                <w:sz w:val="22"/>
                <w:szCs w:val="22"/>
              </w:rPr>
            </w:pPr>
          </w:p>
        </w:tc>
        <w:tc>
          <w:tcPr>
            <w:tcW w:w="1508" w:type="dxa"/>
            <w:gridSpan w:val="4"/>
            <w:tcBorders>
              <w:top w:val="nil"/>
              <w:left w:val="nil"/>
              <w:bottom w:val="nil"/>
              <w:right w:val="nil"/>
            </w:tcBorders>
            <w:tcMar>
              <w:top w:w="9" w:type="dxa"/>
              <w:left w:w="9" w:type="dxa"/>
              <w:bottom w:w="0" w:type="dxa"/>
              <w:right w:w="9" w:type="dxa"/>
            </w:tcMar>
            <w:vAlign w:val="bottom"/>
            <w:hideMark/>
          </w:tcPr>
          <w:p w14:paraId="7208BD0B" w14:textId="77777777" w:rsidR="00B83978" w:rsidRPr="00393E7E" w:rsidRDefault="00B83978" w:rsidP="00FC4D39">
            <w:pPr>
              <w:rPr>
                <w:rFonts w:ascii="Times New Roman" w:hAnsi="Times New Roman" w:cs="Times New Roman"/>
                <w:sz w:val="22"/>
                <w:szCs w:val="22"/>
              </w:rPr>
            </w:pPr>
          </w:p>
        </w:tc>
        <w:tc>
          <w:tcPr>
            <w:tcW w:w="1469" w:type="dxa"/>
            <w:gridSpan w:val="2"/>
            <w:tcBorders>
              <w:top w:val="nil"/>
              <w:left w:val="nil"/>
              <w:bottom w:val="nil"/>
              <w:right w:val="nil"/>
            </w:tcBorders>
            <w:tcMar>
              <w:top w:w="9" w:type="dxa"/>
              <w:left w:w="9" w:type="dxa"/>
              <w:bottom w:w="0" w:type="dxa"/>
              <w:right w:w="9" w:type="dxa"/>
            </w:tcMar>
            <w:vAlign w:val="bottom"/>
            <w:hideMark/>
          </w:tcPr>
          <w:p w14:paraId="5449368C" w14:textId="77777777" w:rsidR="00B83978" w:rsidRPr="00393E7E" w:rsidRDefault="00B83978" w:rsidP="00FC4D39">
            <w:pPr>
              <w:rPr>
                <w:rFonts w:ascii="Times New Roman" w:hAnsi="Times New Roman" w:cs="Times New Roman"/>
                <w:sz w:val="22"/>
                <w:szCs w:val="22"/>
              </w:rPr>
            </w:pPr>
          </w:p>
        </w:tc>
      </w:tr>
      <w:tr w:rsidR="00B83978" w:rsidRPr="00393E7E" w14:paraId="25AF0369" w14:textId="77777777" w:rsidTr="00FF713D">
        <w:trPr>
          <w:gridAfter w:val="1"/>
          <w:wAfter w:w="98" w:type="dxa"/>
        </w:trPr>
        <w:tc>
          <w:tcPr>
            <w:tcW w:w="4676" w:type="dxa"/>
            <w:gridSpan w:val="6"/>
            <w:tcBorders>
              <w:top w:val="nil"/>
              <w:left w:val="nil"/>
              <w:bottom w:val="nil"/>
              <w:right w:val="nil"/>
            </w:tcBorders>
            <w:tcMar>
              <w:top w:w="9" w:type="dxa"/>
              <w:left w:w="9" w:type="dxa"/>
              <w:bottom w:w="0" w:type="dxa"/>
              <w:right w:w="9" w:type="dxa"/>
            </w:tcMar>
            <w:vAlign w:val="bottom"/>
            <w:hideMark/>
          </w:tcPr>
          <w:p w14:paraId="00710CA2"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b/>
                <w:bCs/>
                <w:sz w:val="22"/>
                <w:szCs w:val="22"/>
              </w:rPr>
              <w:t>Intensive Care Unit (ICU)</w:t>
            </w:r>
          </w:p>
        </w:tc>
        <w:tc>
          <w:tcPr>
            <w:tcW w:w="1609" w:type="dxa"/>
            <w:gridSpan w:val="3"/>
            <w:tcBorders>
              <w:top w:val="nil"/>
              <w:left w:val="nil"/>
              <w:bottom w:val="nil"/>
              <w:right w:val="nil"/>
            </w:tcBorders>
            <w:tcMar>
              <w:top w:w="9" w:type="dxa"/>
              <w:left w:w="9" w:type="dxa"/>
              <w:bottom w:w="0" w:type="dxa"/>
              <w:right w:w="9" w:type="dxa"/>
            </w:tcMar>
            <w:vAlign w:val="bottom"/>
            <w:hideMark/>
          </w:tcPr>
          <w:p w14:paraId="0BFE60AC"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215</w:t>
            </w:r>
          </w:p>
        </w:tc>
        <w:tc>
          <w:tcPr>
            <w:tcW w:w="1508" w:type="dxa"/>
            <w:gridSpan w:val="4"/>
            <w:tcBorders>
              <w:top w:val="nil"/>
              <w:left w:val="nil"/>
              <w:bottom w:val="nil"/>
              <w:right w:val="nil"/>
            </w:tcBorders>
            <w:tcMar>
              <w:top w:w="15" w:type="dxa"/>
              <w:left w:w="15" w:type="dxa"/>
              <w:bottom w:w="0" w:type="dxa"/>
              <w:right w:w="15" w:type="dxa"/>
            </w:tcMar>
            <w:vAlign w:val="bottom"/>
            <w:hideMark/>
          </w:tcPr>
          <w:p w14:paraId="38CF5458"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4.69</w:t>
            </w:r>
          </w:p>
        </w:tc>
        <w:tc>
          <w:tcPr>
            <w:tcW w:w="1469" w:type="dxa"/>
            <w:gridSpan w:val="2"/>
            <w:tcBorders>
              <w:top w:val="nil"/>
              <w:left w:val="nil"/>
              <w:bottom w:val="nil"/>
              <w:right w:val="nil"/>
            </w:tcBorders>
            <w:tcMar>
              <w:top w:w="15" w:type="dxa"/>
              <w:left w:w="15" w:type="dxa"/>
              <w:bottom w:w="0" w:type="dxa"/>
              <w:right w:w="15" w:type="dxa"/>
            </w:tcMar>
            <w:vAlign w:val="bottom"/>
            <w:hideMark/>
          </w:tcPr>
          <w:p w14:paraId="04E3793E"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(4.12, 5.34)</w:t>
            </w:r>
          </w:p>
        </w:tc>
      </w:tr>
      <w:tr w:rsidR="00B83978" w:rsidRPr="00393E7E" w14:paraId="54422884" w14:textId="77777777" w:rsidTr="00FF713D">
        <w:trPr>
          <w:gridAfter w:val="1"/>
          <w:wAfter w:w="98" w:type="dxa"/>
        </w:trPr>
        <w:tc>
          <w:tcPr>
            <w:tcW w:w="4676" w:type="dxa"/>
            <w:gridSpan w:val="6"/>
            <w:tcBorders>
              <w:top w:val="nil"/>
              <w:left w:val="nil"/>
              <w:bottom w:val="nil"/>
              <w:right w:val="nil"/>
            </w:tcBorders>
            <w:tcMar>
              <w:top w:w="9" w:type="dxa"/>
              <w:left w:w="9" w:type="dxa"/>
              <w:bottom w:w="0" w:type="dxa"/>
              <w:right w:w="9" w:type="dxa"/>
            </w:tcMar>
            <w:vAlign w:val="bottom"/>
            <w:hideMark/>
          </w:tcPr>
          <w:p w14:paraId="46229C59" w14:textId="77777777" w:rsidR="00B83978" w:rsidRPr="00393E7E" w:rsidRDefault="00B83978" w:rsidP="00FC4D39">
            <w:pPr>
              <w:rPr>
                <w:rFonts w:ascii="Times New Roman" w:hAnsi="Times New Roman" w:cs="Times New Roman"/>
                <w:sz w:val="22"/>
                <w:szCs w:val="22"/>
              </w:rPr>
            </w:pPr>
          </w:p>
        </w:tc>
        <w:tc>
          <w:tcPr>
            <w:tcW w:w="1609" w:type="dxa"/>
            <w:gridSpan w:val="3"/>
            <w:tcBorders>
              <w:top w:val="nil"/>
              <w:left w:val="nil"/>
              <w:bottom w:val="nil"/>
              <w:right w:val="nil"/>
            </w:tcBorders>
            <w:tcMar>
              <w:top w:w="9" w:type="dxa"/>
              <w:left w:w="9" w:type="dxa"/>
              <w:bottom w:w="0" w:type="dxa"/>
              <w:right w:w="9" w:type="dxa"/>
            </w:tcMar>
            <w:vAlign w:val="bottom"/>
            <w:hideMark/>
          </w:tcPr>
          <w:p w14:paraId="38D4EDEE" w14:textId="77777777" w:rsidR="00B83978" w:rsidRPr="00393E7E" w:rsidRDefault="00B83978" w:rsidP="00FC4D39">
            <w:pPr>
              <w:rPr>
                <w:rFonts w:ascii="Times New Roman" w:hAnsi="Times New Roman" w:cs="Times New Roman"/>
                <w:sz w:val="22"/>
                <w:szCs w:val="22"/>
              </w:rPr>
            </w:pPr>
          </w:p>
        </w:tc>
        <w:tc>
          <w:tcPr>
            <w:tcW w:w="1508" w:type="dxa"/>
            <w:gridSpan w:val="4"/>
            <w:tcBorders>
              <w:top w:val="nil"/>
              <w:left w:val="nil"/>
              <w:bottom w:val="nil"/>
              <w:right w:val="nil"/>
            </w:tcBorders>
            <w:tcMar>
              <w:top w:w="9" w:type="dxa"/>
              <w:left w:w="9" w:type="dxa"/>
              <w:bottom w:w="0" w:type="dxa"/>
              <w:right w:w="9" w:type="dxa"/>
            </w:tcMar>
            <w:vAlign w:val="bottom"/>
            <w:hideMark/>
          </w:tcPr>
          <w:p w14:paraId="5BB89701" w14:textId="77777777" w:rsidR="00B83978" w:rsidRPr="00393E7E" w:rsidRDefault="00B83978" w:rsidP="00FC4D39">
            <w:pPr>
              <w:rPr>
                <w:rFonts w:ascii="Times New Roman" w:hAnsi="Times New Roman" w:cs="Times New Roman"/>
                <w:sz w:val="22"/>
                <w:szCs w:val="22"/>
              </w:rPr>
            </w:pPr>
          </w:p>
        </w:tc>
        <w:tc>
          <w:tcPr>
            <w:tcW w:w="1469" w:type="dxa"/>
            <w:gridSpan w:val="2"/>
            <w:tcBorders>
              <w:top w:val="nil"/>
              <w:left w:val="nil"/>
              <w:bottom w:val="nil"/>
              <w:right w:val="nil"/>
            </w:tcBorders>
            <w:tcMar>
              <w:top w:w="9" w:type="dxa"/>
              <w:left w:w="9" w:type="dxa"/>
              <w:bottom w:w="0" w:type="dxa"/>
              <w:right w:w="9" w:type="dxa"/>
            </w:tcMar>
            <w:vAlign w:val="bottom"/>
            <w:hideMark/>
          </w:tcPr>
          <w:p w14:paraId="5385EF82" w14:textId="77777777" w:rsidR="00B83978" w:rsidRPr="00393E7E" w:rsidRDefault="00B83978" w:rsidP="00FC4D39">
            <w:pPr>
              <w:rPr>
                <w:rFonts w:ascii="Times New Roman" w:hAnsi="Times New Roman" w:cs="Times New Roman"/>
                <w:sz w:val="22"/>
                <w:szCs w:val="22"/>
              </w:rPr>
            </w:pPr>
          </w:p>
        </w:tc>
      </w:tr>
      <w:tr w:rsidR="00B83978" w:rsidRPr="00393E7E" w14:paraId="32FB1A2F" w14:textId="77777777" w:rsidTr="00FF713D">
        <w:trPr>
          <w:gridAfter w:val="1"/>
          <w:wAfter w:w="98" w:type="dxa"/>
        </w:trPr>
        <w:tc>
          <w:tcPr>
            <w:tcW w:w="4676" w:type="dxa"/>
            <w:gridSpan w:val="6"/>
            <w:tcBorders>
              <w:top w:val="nil"/>
              <w:left w:val="nil"/>
              <w:bottom w:val="nil"/>
              <w:right w:val="nil"/>
            </w:tcBorders>
            <w:tcMar>
              <w:top w:w="9" w:type="dxa"/>
              <w:left w:w="9" w:type="dxa"/>
              <w:bottom w:w="0" w:type="dxa"/>
              <w:right w:w="9" w:type="dxa"/>
            </w:tcMar>
            <w:vAlign w:val="bottom"/>
            <w:hideMark/>
          </w:tcPr>
          <w:p w14:paraId="09192513"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b/>
                <w:bCs/>
                <w:sz w:val="22"/>
                <w:szCs w:val="22"/>
              </w:rPr>
              <w:t>Deceased</w:t>
            </w:r>
          </w:p>
        </w:tc>
        <w:tc>
          <w:tcPr>
            <w:tcW w:w="1609" w:type="dxa"/>
            <w:gridSpan w:val="3"/>
            <w:tcBorders>
              <w:top w:val="nil"/>
              <w:left w:val="nil"/>
              <w:bottom w:val="nil"/>
              <w:right w:val="nil"/>
            </w:tcBorders>
            <w:tcMar>
              <w:top w:w="9" w:type="dxa"/>
              <w:left w:w="9" w:type="dxa"/>
              <w:bottom w:w="0" w:type="dxa"/>
              <w:right w:w="9" w:type="dxa"/>
            </w:tcMar>
            <w:vAlign w:val="bottom"/>
            <w:hideMark/>
          </w:tcPr>
          <w:p w14:paraId="24B00A91"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166</w:t>
            </w:r>
          </w:p>
        </w:tc>
        <w:tc>
          <w:tcPr>
            <w:tcW w:w="1508" w:type="dxa"/>
            <w:gridSpan w:val="4"/>
            <w:tcBorders>
              <w:top w:val="nil"/>
              <w:left w:val="nil"/>
              <w:bottom w:val="nil"/>
              <w:right w:val="nil"/>
            </w:tcBorders>
            <w:tcMar>
              <w:top w:w="15" w:type="dxa"/>
              <w:left w:w="15" w:type="dxa"/>
              <w:bottom w:w="0" w:type="dxa"/>
              <w:right w:w="15" w:type="dxa"/>
            </w:tcMar>
            <w:vAlign w:val="bottom"/>
            <w:hideMark/>
          </w:tcPr>
          <w:p w14:paraId="10922D27"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3.62</w:t>
            </w:r>
          </w:p>
        </w:tc>
        <w:tc>
          <w:tcPr>
            <w:tcW w:w="1469" w:type="dxa"/>
            <w:gridSpan w:val="2"/>
            <w:tcBorders>
              <w:top w:val="nil"/>
              <w:left w:val="nil"/>
              <w:bottom w:val="nil"/>
              <w:right w:val="nil"/>
            </w:tcBorders>
            <w:tcMar>
              <w:top w:w="15" w:type="dxa"/>
              <w:left w:w="15" w:type="dxa"/>
              <w:bottom w:w="0" w:type="dxa"/>
              <w:right w:w="15" w:type="dxa"/>
            </w:tcMar>
            <w:vAlign w:val="bottom"/>
            <w:hideMark/>
          </w:tcPr>
          <w:p w14:paraId="52DAE7CA"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(3.12, 4.20)</w:t>
            </w:r>
          </w:p>
        </w:tc>
      </w:tr>
      <w:tr w:rsidR="00B83978" w:rsidRPr="00393E7E" w14:paraId="1419F2D9" w14:textId="77777777" w:rsidTr="00FF713D">
        <w:trPr>
          <w:gridAfter w:val="1"/>
          <w:wAfter w:w="98" w:type="dxa"/>
        </w:trPr>
        <w:tc>
          <w:tcPr>
            <w:tcW w:w="4676" w:type="dxa"/>
            <w:gridSpan w:val="6"/>
            <w:tcBorders>
              <w:top w:val="nil"/>
              <w:left w:val="nil"/>
              <w:bottom w:val="nil"/>
              <w:right w:val="nil"/>
            </w:tcBorders>
            <w:tcMar>
              <w:top w:w="9" w:type="dxa"/>
              <w:left w:w="9" w:type="dxa"/>
              <w:bottom w:w="0" w:type="dxa"/>
              <w:right w:w="9" w:type="dxa"/>
            </w:tcMar>
            <w:vAlign w:val="bottom"/>
            <w:hideMark/>
          </w:tcPr>
          <w:p w14:paraId="662842D5" w14:textId="77777777" w:rsidR="00B83978" w:rsidRPr="00393E7E" w:rsidRDefault="00B83978" w:rsidP="00FC4D39">
            <w:pPr>
              <w:rPr>
                <w:rFonts w:ascii="Times New Roman" w:hAnsi="Times New Roman" w:cs="Times New Roman"/>
                <w:sz w:val="22"/>
                <w:szCs w:val="22"/>
              </w:rPr>
            </w:pPr>
          </w:p>
        </w:tc>
        <w:tc>
          <w:tcPr>
            <w:tcW w:w="1609" w:type="dxa"/>
            <w:gridSpan w:val="3"/>
            <w:tcBorders>
              <w:top w:val="nil"/>
              <w:left w:val="nil"/>
              <w:bottom w:val="nil"/>
              <w:right w:val="nil"/>
            </w:tcBorders>
            <w:tcMar>
              <w:top w:w="9" w:type="dxa"/>
              <w:left w:w="9" w:type="dxa"/>
              <w:bottom w:w="0" w:type="dxa"/>
              <w:right w:w="9" w:type="dxa"/>
            </w:tcMar>
            <w:vAlign w:val="bottom"/>
            <w:hideMark/>
          </w:tcPr>
          <w:p w14:paraId="3198C357" w14:textId="77777777" w:rsidR="00B83978" w:rsidRPr="00393E7E" w:rsidRDefault="00B83978" w:rsidP="00FC4D39">
            <w:pPr>
              <w:rPr>
                <w:rFonts w:ascii="Times New Roman" w:hAnsi="Times New Roman" w:cs="Times New Roman"/>
                <w:sz w:val="22"/>
                <w:szCs w:val="22"/>
              </w:rPr>
            </w:pPr>
          </w:p>
        </w:tc>
        <w:tc>
          <w:tcPr>
            <w:tcW w:w="1508" w:type="dxa"/>
            <w:gridSpan w:val="4"/>
            <w:tcBorders>
              <w:top w:val="nil"/>
              <w:left w:val="nil"/>
              <w:bottom w:val="nil"/>
              <w:right w:val="nil"/>
            </w:tcBorders>
            <w:tcMar>
              <w:top w:w="9" w:type="dxa"/>
              <w:left w:w="9" w:type="dxa"/>
              <w:bottom w:w="0" w:type="dxa"/>
              <w:right w:w="9" w:type="dxa"/>
            </w:tcMar>
            <w:vAlign w:val="bottom"/>
            <w:hideMark/>
          </w:tcPr>
          <w:p w14:paraId="4C8AB1E7" w14:textId="77777777" w:rsidR="00B83978" w:rsidRPr="00393E7E" w:rsidRDefault="00B83978" w:rsidP="00FC4D39">
            <w:pPr>
              <w:rPr>
                <w:rFonts w:ascii="Times New Roman" w:hAnsi="Times New Roman" w:cs="Times New Roman"/>
                <w:sz w:val="22"/>
                <w:szCs w:val="22"/>
              </w:rPr>
            </w:pPr>
          </w:p>
        </w:tc>
        <w:tc>
          <w:tcPr>
            <w:tcW w:w="1469" w:type="dxa"/>
            <w:gridSpan w:val="2"/>
            <w:tcBorders>
              <w:top w:val="nil"/>
              <w:left w:val="nil"/>
              <w:bottom w:val="nil"/>
              <w:right w:val="nil"/>
            </w:tcBorders>
            <w:tcMar>
              <w:top w:w="9" w:type="dxa"/>
              <w:left w:w="9" w:type="dxa"/>
              <w:bottom w:w="0" w:type="dxa"/>
              <w:right w:w="9" w:type="dxa"/>
            </w:tcMar>
            <w:vAlign w:val="bottom"/>
            <w:hideMark/>
          </w:tcPr>
          <w:p w14:paraId="7FD7C7D3" w14:textId="77777777" w:rsidR="00B83978" w:rsidRPr="00393E7E" w:rsidRDefault="00B83978" w:rsidP="00FC4D39">
            <w:pPr>
              <w:rPr>
                <w:rFonts w:ascii="Times New Roman" w:hAnsi="Times New Roman" w:cs="Times New Roman"/>
                <w:sz w:val="22"/>
                <w:szCs w:val="22"/>
              </w:rPr>
            </w:pPr>
          </w:p>
        </w:tc>
      </w:tr>
      <w:tr w:rsidR="00B83978" w:rsidRPr="00393E7E" w14:paraId="05807CE6" w14:textId="77777777" w:rsidTr="00FF713D">
        <w:trPr>
          <w:gridAfter w:val="1"/>
          <w:wAfter w:w="98" w:type="dxa"/>
        </w:trPr>
        <w:tc>
          <w:tcPr>
            <w:tcW w:w="4676" w:type="dxa"/>
            <w:gridSpan w:val="6"/>
            <w:tcBorders>
              <w:top w:val="nil"/>
              <w:left w:val="nil"/>
              <w:bottom w:val="nil"/>
              <w:right w:val="nil"/>
            </w:tcBorders>
            <w:tcMar>
              <w:top w:w="9" w:type="dxa"/>
              <w:left w:w="9" w:type="dxa"/>
              <w:bottom w:w="0" w:type="dxa"/>
              <w:right w:w="9" w:type="dxa"/>
            </w:tcMar>
            <w:vAlign w:val="bottom"/>
            <w:hideMark/>
          </w:tcPr>
          <w:p w14:paraId="428638C9"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b/>
                <w:bCs/>
                <w:sz w:val="22"/>
                <w:szCs w:val="22"/>
              </w:rPr>
              <w:t>Discharge Status</w:t>
            </w:r>
          </w:p>
        </w:tc>
        <w:tc>
          <w:tcPr>
            <w:tcW w:w="1609" w:type="dxa"/>
            <w:gridSpan w:val="3"/>
            <w:tcBorders>
              <w:top w:val="nil"/>
              <w:left w:val="nil"/>
              <w:bottom w:val="nil"/>
              <w:right w:val="nil"/>
            </w:tcBorders>
            <w:tcMar>
              <w:top w:w="9" w:type="dxa"/>
              <w:left w:w="9" w:type="dxa"/>
              <w:bottom w:w="0" w:type="dxa"/>
              <w:right w:w="9" w:type="dxa"/>
            </w:tcMar>
            <w:vAlign w:val="bottom"/>
            <w:hideMark/>
          </w:tcPr>
          <w:p w14:paraId="323D5B93" w14:textId="77777777" w:rsidR="00B83978" w:rsidRPr="00393E7E" w:rsidRDefault="00B83978" w:rsidP="00FC4D39">
            <w:pPr>
              <w:rPr>
                <w:rFonts w:ascii="Times New Roman" w:hAnsi="Times New Roman" w:cs="Times New Roman"/>
                <w:sz w:val="22"/>
                <w:szCs w:val="22"/>
              </w:rPr>
            </w:pPr>
          </w:p>
        </w:tc>
        <w:tc>
          <w:tcPr>
            <w:tcW w:w="1508" w:type="dxa"/>
            <w:gridSpan w:val="4"/>
            <w:tcBorders>
              <w:top w:val="nil"/>
              <w:left w:val="nil"/>
              <w:bottom w:val="nil"/>
              <w:right w:val="nil"/>
            </w:tcBorders>
            <w:tcMar>
              <w:top w:w="9" w:type="dxa"/>
              <w:left w:w="9" w:type="dxa"/>
              <w:bottom w:w="0" w:type="dxa"/>
              <w:right w:w="9" w:type="dxa"/>
            </w:tcMar>
            <w:vAlign w:val="bottom"/>
            <w:hideMark/>
          </w:tcPr>
          <w:p w14:paraId="76EEE719" w14:textId="77777777" w:rsidR="00B83978" w:rsidRPr="00393E7E" w:rsidRDefault="00B83978" w:rsidP="00FC4D39">
            <w:pPr>
              <w:rPr>
                <w:rFonts w:ascii="Times New Roman" w:hAnsi="Times New Roman" w:cs="Times New Roman"/>
                <w:sz w:val="22"/>
                <w:szCs w:val="22"/>
              </w:rPr>
            </w:pPr>
          </w:p>
        </w:tc>
        <w:tc>
          <w:tcPr>
            <w:tcW w:w="1469" w:type="dxa"/>
            <w:gridSpan w:val="2"/>
            <w:tcBorders>
              <w:top w:val="nil"/>
              <w:left w:val="nil"/>
              <w:bottom w:val="nil"/>
              <w:right w:val="nil"/>
            </w:tcBorders>
            <w:tcMar>
              <w:top w:w="9" w:type="dxa"/>
              <w:left w:w="9" w:type="dxa"/>
              <w:bottom w:w="0" w:type="dxa"/>
              <w:right w:w="9" w:type="dxa"/>
            </w:tcMar>
            <w:vAlign w:val="bottom"/>
            <w:hideMark/>
          </w:tcPr>
          <w:p w14:paraId="46249BF9" w14:textId="77777777" w:rsidR="00B83978" w:rsidRPr="00393E7E" w:rsidRDefault="00B83978" w:rsidP="00FC4D39">
            <w:pPr>
              <w:rPr>
                <w:rFonts w:ascii="Times New Roman" w:hAnsi="Times New Roman" w:cs="Times New Roman"/>
                <w:sz w:val="22"/>
                <w:szCs w:val="22"/>
              </w:rPr>
            </w:pPr>
          </w:p>
        </w:tc>
      </w:tr>
      <w:tr w:rsidR="00B83978" w:rsidRPr="00393E7E" w14:paraId="1F349BF3" w14:textId="77777777" w:rsidTr="00FF713D">
        <w:trPr>
          <w:gridAfter w:val="1"/>
          <w:wAfter w:w="98" w:type="dxa"/>
        </w:trPr>
        <w:tc>
          <w:tcPr>
            <w:tcW w:w="4676" w:type="dxa"/>
            <w:gridSpan w:val="6"/>
            <w:tcBorders>
              <w:top w:val="nil"/>
              <w:left w:val="nil"/>
              <w:bottom w:val="nil"/>
              <w:right w:val="nil"/>
            </w:tcBorders>
            <w:tcMar>
              <w:top w:w="9" w:type="dxa"/>
              <w:left w:w="9" w:type="dxa"/>
              <w:bottom w:w="0" w:type="dxa"/>
              <w:right w:w="9" w:type="dxa"/>
            </w:tcMar>
            <w:vAlign w:val="bottom"/>
            <w:hideMark/>
          </w:tcPr>
          <w:p w14:paraId="2D442413"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    Another Healthcare Facility*</w:t>
            </w:r>
          </w:p>
        </w:tc>
        <w:tc>
          <w:tcPr>
            <w:tcW w:w="1609" w:type="dxa"/>
            <w:gridSpan w:val="3"/>
            <w:tcBorders>
              <w:top w:val="nil"/>
              <w:left w:val="nil"/>
              <w:bottom w:val="nil"/>
              <w:right w:val="nil"/>
            </w:tcBorders>
            <w:tcMar>
              <w:top w:w="9" w:type="dxa"/>
              <w:left w:w="9" w:type="dxa"/>
              <w:bottom w:w="0" w:type="dxa"/>
              <w:right w:w="9" w:type="dxa"/>
            </w:tcMar>
            <w:vAlign w:val="bottom"/>
            <w:hideMark/>
          </w:tcPr>
          <w:p w14:paraId="2A28C04D"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198</w:t>
            </w:r>
          </w:p>
        </w:tc>
        <w:tc>
          <w:tcPr>
            <w:tcW w:w="1508" w:type="dxa"/>
            <w:gridSpan w:val="4"/>
            <w:tcBorders>
              <w:top w:val="nil"/>
              <w:left w:val="nil"/>
              <w:bottom w:val="nil"/>
              <w:right w:val="nil"/>
            </w:tcBorders>
            <w:tcMar>
              <w:top w:w="15" w:type="dxa"/>
              <w:left w:w="15" w:type="dxa"/>
              <w:bottom w:w="0" w:type="dxa"/>
              <w:right w:w="15" w:type="dxa"/>
            </w:tcMar>
            <w:vAlign w:val="bottom"/>
            <w:hideMark/>
          </w:tcPr>
          <w:p w14:paraId="786603D0"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4.32</w:t>
            </w:r>
          </w:p>
        </w:tc>
        <w:tc>
          <w:tcPr>
            <w:tcW w:w="1469" w:type="dxa"/>
            <w:gridSpan w:val="2"/>
            <w:tcBorders>
              <w:top w:val="nil"/>
              <w:left w:val="nil"/>
              <w:bottom w:val="nil"/>
              <w:right w:val="nil"/>
            </w:tcBorders>
            <w:tcMar>
              <w:top w:w="15" w:type="dxa"/>
              <w:left w:w="15" w:type="dxa"/>
              <w:bottom w:w="0" w:type="dxa"/>
              <w:right w:w="15" w:type="dxa"/>
            </w:tcMar>
            <w:vAlign w:val="bottom"/>
            <w:hideMark/>
          </w:tcPr>
          <w:p w14:paraId="7CAD4B74"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(3.77, 4.95)</w:t>
            </w:r>
          </w:p>
        </w:tc>
      </w:tr>
      <w:tr w:rsidR="00B83978" w:rsidRPr="00393E7E" w14:paraId="133FF995" w14:textId="77777777" w:rsidTr="00FF713D">
        <w:trPr>
          <w:gridAfter w:val="1"/>
          <w:wAfter w:w="98" w:type="dxa"/>
        </w:trPr>
        <w:tc>
          <w:tcPr>
            <w:tcW w:w="4676" w:type="dxa"/>
            <w:gridSpan w:val="6"/>
            <w:tcBorders>
              <w:top w:val="nil"/>
              <w:left w:val="nil"/>
              <w:bottom w:val="nil"/>
              <w:right w:val="nil"/>
            </w:tcBorders>
            <w:tcMar>
              <w:top w:w="9" w:type="dxa"/>
              <w:left w:w="9" w:type="dxa"/>
              <w:bottom w:w="0" w:type="dxa"/>
              <w:right w:w="9" w:type="dxa"/>
            </w:tcMar>
            <w:vAlign w:val="bottom"/>
            <w:hideMark/>
          </w:tcPr>
          <w:p w14:paraId="404F8807"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    Court/Law Enforcement</w:t>
            </w:r>
          </w:p>
        </w:tc>
        <w:tc>
          <w:tcPr>
            <w:tcW w:w="1609" w:type="dxa"/>
            <w:gridSpan w:val="3"/>
            <w:tcBorders>
              <w:top w:val="nil"/>
              <w:left w:val="nil"/>
              <w:bottom w:val="nil"/>
              <w:right w:val="nil"/>
            </w:tcBorders>
            <w:tcMar>
              <w:top w:w="9" w:type="dxa"/>
              <w:left w:w="9" w:type="dxa"/>
              <w:bottom w:w="0" w:type="dxa"/>
              <w:right w:w="9" w:type="dxa"/>
            </w:tcMar>
            <w:vAlign w:val="bottom"/>
            <w:hideMark/>
          </w:tcPr>
          <w:p w14:paraId="46224AB6"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2</w:t>
            </w:r>
          </w:p>
        </w:tc>
        <w:tc>
          <w:tcPr>
            <w:tcW w:w="1508" w:type="dxa"/>
            <w:gridSpan w:val="4"/>
            <w:tcBorders>
              <w:top w:val="nil"/>
              <w:left w:val="nil"/>
              <w:bottom w:val="nil"/>
              <w:right w:val="nil"/>
            </w:tcBorders>
            <w:tcMar>
              <w:top w:w="15" w:type="dxa"/>
              <w:left w:w="15" w:type="dxa"/>
              <w:bottom w:w="0" w:type="dxa"/>
              <w:right w:w="15" w:type="dxa"/>
            </w:tcMar>
            <w:vAlign w:val="bottom"/>
            <w:hideMark/>
          </w:tcPr>
          <w:p w14:paraId="2C98FD9D"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0.04</w:t>
            </w:r>
          </w:p>
        </w:tc>
        <w:tc>
          <w:tcPr>
            <w:tcW w:w="1469" w:type="dxa"/>
            <w:gridSpan w:val="2"/>
            <w:tcBorders>
              <w:top w:val="nil"/>
              <w:left w:val="nil"/>
              <w:bottom w:val="nil"/>
              <w:right w:val="nil"/>
            </w:tcBorders>
            <w:tcMar>
              <w:top w:w="15" w:type="dxa"/>
              <w:left w:w="15" w:type="dxa"/>
              <w:bottom w:w="0" w:type="dxa"/>
              <w:right w:w="15" w:type="dxa"/>
            </w:tcMar>
            <w:vAlign w:val="bottom"/>
            <w:hideMark/>
          </w:tcPr>
          <w:p w14:paraId="04462D2E"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(0.01, 0.16)</w:t>
            </w:r>
          </w:p>
        </w:tc>
      </w:tr>
      <w:tr w:rsidR="00B83978" w:rsidRPr="00393E7E" w14:paraId="700AC3F6" w14:textId="77777777" w:rsidTr="00FF713D">
        <w:trPr>
          <w:gridAfter w:val="1"/>
          <w:wAfter w:w="98" w:type="dxa"/>
        </w:trPr>
        <w:tc>
          <w:tcPr>
            <w:tcW w:w="4676" w:type="dxa"/>
            <w:gridSpan w:val="6"/>
            <w:tcBorders>
              <w:top w:val="nil"/>
              <w:left w:val="nil"/>
              <w:bottom w:val="nil"/>
              <w:right w:val="nil"/>
            </w:tcBorders>
            <w:tcMar>
              <w:top w:w="9" w:type="dxa"/>
              <w:left w:w="9" w:type="dxa"/>
              <w:bottom w:w="0" w:type="dxa"/>
              <w:right w:w="9" w:type="dxa"/>
            </w:tcMar>
            <w:vAlign w:val="bottom"/>
            <w:hideMark/>
          </w:tcPr>
          <w:p w14:paraId="185681A1"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    Died</w:t>
            </w:r>
          </w:p>
        </w:tc>
        <w:tc>
          <w:tcPr>
            <w:tcW w:w="1609" w:type="dxa"/>
            <w:gridSpan w:val="3"/>
            <w:tcBorders>
              <w:top w:val="nil"/>
              <w:left w:val="nil"/>
              <w:bottom w:val="nil"/>
              <w:right w:val="nil"/>
            </w:tcBorders>
            <w:tcMar>
              <w:top w:w="9" w:type="dxa"/>
              <w:left w:w="9" w:type="dxa"/>
              <w:bottom w:w="0" w:type="dxa"/>
              <w:right w:w="9" w:type="dxa"/>
            </w:tcMar>
            <w:vAlign w:val="bottom"/>
            <w:hideMark/>
          </w:tcPr>
          <w:p w14:paraId="49B7AF51"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77</w:t>
            </w:r>
          </w:p>
        </w:tc>
        <w:tc>
          <w:tcPr>
            <w:tcW w:w="1508" w:type="dxa"/>
            <w:gridSpan w:val="4"/>
            <w:tcBorders>
              <w:top w:val="nil"/>
              <w:left w:val="nil"/>
              <w:bottom w:val="nil"/>
              <w:right w:val="nil"/>
            </w:tcBorders>
            <w:tcMar>
              <w:top w:w="15" w:type="dxa"/>
              <w:left w:w="15" w:type="dxa"/>
              <w:bottom w:w="0" w:type="dxa"/>
              <w:right w:w="15" w:type="dxa"/>
            </w:tcMar>
            <w:vAlign w:val="bottom"/>
            <w:hideMark/>
          </w:tcPr>
          <w:p w14:paraId="26CD8840"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1.68</w:t>
            </w:r>
          </w:p>
        </w:tc>
        <w:tc>
          <w:tcPr>
            <w:tcW w:w="1469" w:type="dxa"/>
            <w:gridSpan w:val="2"/>
            <w:tcBorders>
              <w:top w:val="nil"/>
              <w:left w:val="nil"/>
              <w:bottom w:val="nil"/>
              <w:right w:val="nil"/>
            </w:tcBorders>
            <w:tcMar>
              <w:top w:w="15" w:type="dxa"/>
              <w:left w:w="15" w:type="dxa"/>
              <w:bottom w:w="0" w:type="dxa"/>
              <w:right w:w="15" w:type="dxa"/>
            </w:tcMar>
            <w:vAlign w:val="bottom"/>
            <w:hideMark/>
          </w:tcPr>
          <w:p w14:paraId="35F0C037"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(1.35, 2.09)</w:t>
            </w:r>
          </w:p>
        </w:tc>
      </w:tr>
      <w:tr w:rsidR="00B83978" w:rsidRPr="00393E7E" w14:paraId="2211086B" w14:textId="77777777" w:rsidTr="00FF713D">
        <w:trPr>
          <w:gridAfter w:val="1"/>
          <w:wAfter w:w="98" w:type="dxa"/>
        </w:trPr>
        <w:tc>
          <w:tcPr>
            <w:tcW w:w="4676" w:type="dxa"/>
            <w:gridSpan w:val="6"/>
            <w:tcBorders>
              <w:top w:val="nil"/>
              <w:left w:val="nil"/>
              <w:bottom w:val="nil"/>
              <w:right w:val="nil"/>
            </w:tcBorders>
            <w:tcMar>
              <w:top w:w="9" w:type="dxa"/>
              <w:left w:w="9" w:type="dxa"/>
              <w:bottom w:w="0" w:type="dxa"/>
              <w:right w:w="9" w:type="dxa"/>
            </w:tcMar>
            <w:vAlign w:val="bottom"/>
            <w:hideMark/>
          </w:tcPr>
          <w:p w14:paraId="680CA73B"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    Home**</w:t>
            </w:r>
          </w:p>
        </w:tc>
        <w:tc>
          <w:tcPr>
            <w:tcW w:w="1609" w:type="dxa"/>
            <w:gridSpan w:val="3"/>
            <w:tcBorders>
              <w:top w:val="nil"/>
              <w:left w:val="nil"/>
              <w:bottom w:val="nil"/>
              <w:right w:val="nil"/>
            </w:tcBorders>
            <w:tcMar>
              <w:top w:w="9" w:type="dxa"/>
              <w:left w:w="9" w:type="dxa"/>
              <w:bottom w:w="0" w:type="dxa"/>
              <w:right w:w="9" w:type="dxa"/>
            </w:tcMar>
            <w:vAlign w:val="bottom"/>
            <w:hideMark/>
          </w:tcPr>
          <w:p w14:paraId="48786DCE"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549</w:t>
            </w:r>
          </w:p>
        </w:tc>
        <w:tc>
          <w:tcPr>
            <w:tcW w:w="1508" w:type="dxa"/>
            <w:gridSpan w:val="4"/>
            <w:tcBorders>
              <w:top w:val="nil"/>
              <w:left w:val="nil"/>
              <w:bottom w:val="nil"/>
              <w:right w:val="nil"/>
            </w:tcBorders>
            <w:tcMar>
              <w:top w:w="15" w:type="dxa"/>
              <w:left w:w="15" w:type="dxa"/>
              <w:bottom w:w="0" w:type="dxa"/>
              <w:right w:w="15" w:type="dxa"/>
            </w:tcMar>
            <w:vAlign w:val="bottom"/>
            <w:hideMark/>
          </w:tcPr>
          <w:p w14:paraId="4F195CD7"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11.98</w:t>
            </w:r>
          </w:p>
        </w:tc>
        <w:tc>
          <w:tcPr>
            <w:tcW w:w="1469" w:type="dxa"/>
            <w:gridSpan w:val="2"/>
            <w:tcBorders>
              <w:top w:val="nil"/>
              <w:left w:val="nil"/>
              <w:bottom w:val="nil"/>
              <w:right w:val="nil"/>
            </w:tcBorders>
            <w:tcMar>
              <w:top w:w="15" w:type="dxa"/>
              <w:left w:w="15" w:type="dxa"/>
              <w:bottom w:w="0" w:type="dxa"/>
              <w:right w:w="15" w:type="dxa"/>
            </w:tcMar>
            <w:vAlign w:val="bottom"/>
            <w:hideMark/>
          </w:tcPr>
          <w:p w14:paraId="1B0B7841"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(11.07, 12.95)</w:t>
            </w:r>
          </w:p>
        </w:tc>
      </w:tr>
      <w:tr w:rsidR="00B83978" w:rsidRPr="00393E7E" w14:paraId="664A056C" w14:textId="77777777" w:rsidTr="00FF713D">
        <w:trPr>
          <w:gridAfter w:val="1"/>
          <w:wAfter w:w="98" w:type="dxa"/>
        </w:trPr>
        <w:tc>
          <w:tcPr>
            <w:tcW w:w="4676" w:type="dxa"/>
            <w:gridSpan w:val="6"/>
            <w:tcBorders>
              <w:top w:val="nil"/>
              <w:left w:val="nil"/>
              <w:bottom w:val="nil"/>
              <w:right w:val="nil"/>
            </w:tcBorders>
            <w:tcMar>
              <w:top w:w="9" w:type="dxa"/>
              <w:left w:w="9" w:type="dxa"/>
              <w:bottom w:w="0" w:type="dxa"/>
              <w:right w:w="9" w:type="dxa"/>
            </w:tcMar>
            <w:vAlign w:val="bottom"/>
            <w:hideMark/>
          </w:tcPr>
          <w:p w14:paraId="027CAA32"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    Hospice</w:t>
            </w:r>
          </w:p>
        </w:tc>
        <w:tc>
          <w:tcPr>
            <w:tcW w:w="1609" w:type="dxa"/>
            <w:gridSpan w:val="3"/>
            <w:tcBorders>
              <w:top w:val="nil"/>
              <w:left w:val="nil"/>
              <w:bottom w:val="nil"/>
              <w:right w:val="nil"/>
            </w:tcBorders>
            <w:tcMar>
              <w:top w:w="9" w:type="dxa"/>
              <w:left w:w="9" w:type="dxa"/>
              <w:bottom w:w="0" w:type="dxa"/>
              <w:right w:w="9" w:type="dxa"/>
            </w:tcMar>
            <w:vAlign w:val="bottom"/>
            <w:hideMark/>
          </w:tcPr>
          <w:p w14:paraId="0399F1EC"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24</w:t>
            </w:r>
          </w:p>
        </w:tc>
        <w:tc>
          <w:tcPr>
            <w:tcW w:w="1508" w:type="dxa"/>
            <w:gridSpan w:val="4"/>
            <w:tcBorders>
              <w:top w:val="nil"/>
              <w:left w:val="nil"/>
              <w:bottom w:val="nil"/>
              <w:right w:val="nil"/>
            </w:tcBorders>
            <w:tcMar>
              <w:top w:w="15" w:type="dxa"/>
              <w:left w:w="15" w:type="dxa"/>
              <w:bottom w:w="0" w:type="dxa"/>
              <w:right w:w="15" w:type="dxa"/>
            </w:tcMar>
            <w:vAlign w:val="bottom"/>
            <w:hideMark/>
          </w:tcPr>
          <w:p w14:paraId="43E28F3A"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0.52</w:t>
            </w:r>
          </w:p>
        </w:tc>
        <w:tc>
          <w:tcPr>
            <w:tcW w:w="1469" w:type="dxa"/>
            <w:gridSpan w:val="2"/>
            <w:tcBorders>
              <w:top w:val="nil"/>
              <w:left w:val="nil"/>
              <w:bottom w:val="nil"/>
              <w:right w:val="nil"/>
            </w:tcBorders>
            <w:tcMar>
              <w:top w:w="15" w:type="dxa"/>
              <w:left w:w="15" w:type="dxa"/>
              <w:bottom w:w="0" w:type="dxa"/>
              <w:right w:w="15" w:type="dxa"/>
            </w:tcMar>
            <w:vAlign w:val="bottom"/>
            <w:hideMark/>
          </w:tcPr>
          <w:p w14:paraId="659D8025"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(0.35, 0.78)</w:t>
            </w:r>
          </w:p>
        </w:tc>
      </w:tr>
      <w:tr w:rsidR="00B83978" w:rsidRPr="00393E7E" w14:paraId="46771778" w14:textId="77777777" w:rsidTr="00FF713D">
        <w:trPr>
          <w:gridAfter w:val="1"/>
          <w:wAfter w:w="98" w:type="dxa"/>
        </w:trPr>
        <w:tc>
          <w:tcPr>
            <w:tcW w:w="4676" w:type="dxa"/>
            <w:gridSpan w:val="6"/>
            <w:tcBorders>
              <w:top w:val="nil"/>
              <w:left w:val="nil"/>
              <w:bottom w:val="nil"/>
              <w:right w:val="nil"/>
            </w:tcBorders>
            <w:tcMar>
              <w:top w:w="9" w:type="dxa"/>
              <w:left w:w="9" w:type="dxa"/>
              <w:bottom w:w="0" w:type="dxa"/>
              <w:right w:w="9" w:type="dxa"/>
            </w:tcMar>
            <w:vAlign w:val="bottom"/>
            <w:hideMark/>
          </w:tcPr>
          <w:p w14:paraId="40BEF559"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    Left Against Medical Advice</w:t>
            </w:r>
          </w:p>
        </w:tc>
        <w:tc>
          <w:tcPr>
            <w:tcW w:w="1609" w:type="dxa"/>
            <w:gridSpan w:val="3"/>
            <w:tcBorders>
              <w:top w:val="nil"/>
              <w:left w:val="nil"/>
              <w:bottom w:val="nil"/>
              <w:right w:val="nil"/>
            </w:tcBorders>
            <w:tcMar>
              <w:top w:w="9" w:type="dxa"/>
              <w:left w:w="9" w:type="dxa"/>
              <w:bottom w:w="0" w:type="dxa"/>
              <w:right w:w="9" w:type="dxa"/>
            </w:tcMar>
            <w:vAlign w:val="bottom"/>
            <w:hideMark/>
          </w:tcPr>
          <w:p w14:paraId="78D72D7F"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12</w:t>
            </w:r>
          </w:p>
        </w:tc>
        <w:tc>
          <w:tcPr>
            <w:tcW w:w="1508" w:type="dxa"/>
            <w:gridSpan w:val="4"/>
            <w:tcBorders>
              <w:top w:val="nil"/>
              <w:left w:val="nil"/>
              <w:bottom w:val="nil"/>
              <w:right w:val="nil"/>
            </w:tcBorders>
            <w:tcMar>
              <w:top w:w="15" w:type="dxa"/>
              <w:left w:w="15" w:type="dxa"/>
              <w:bottom w:w="0" w:type="dxa"/>
              <w:right w:w="15" w:type="dxa"/>
            </w:tcMar>
            <w:vAlign w:val="bottom"/>
            <w:hideMark/>
          </w:tcPr>
          <w:p w14:paraId="71F95CFE"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0.26</w:t>
            </w:r>
          </w:p>
        </w:tc>
        <w:tc>
          <w:tcPr>
            <w:tcW w:w="1469" w:type="dxa"/>
            <w:gridSpan w:val="2"/>
            <w:tcBorders>
              <w:top w:val="nil"/>
              <w:left w:val="nil"/>
              <w:bottom w:val="nil"/>
              <w:right w:val="nil"/>
            </w:tcBorders>
            <w:tcMar>
              <w:top w:w="15" w:type="dxa"/>
              <w:left w:w="15" w:type="dxa"/>
              <w:bottom w:w="0" w:type="dxa"/>
              <w:right w:w="15" w:type="dxa"/>
            </w:tcMar>
            <w:vAlign w:val="bottom"/>
            <w:hideMark/>
          </w:tcPr>
          <w:p w14:paraId="06715FDB"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(0.15, 0.46)</w:t>
            </w:r>
          </w:p>
        </w:tc>
      </w:tr>
      <w:tr w:rsidR="00B83978" w:rsidRPr="00393E7E" w14:paraId="04E297CF" w14:textId="77777777" w:rsidTr="00FF713D">
        <w:trPr>
          <w:gridAfter w:val="1"/>
          <w:wAfter w:w="98" w:type="dxa"/>
        </w:trPr>
        <w:tc>
          <w:tcPr>
            <w:tcW w:w="4676" w:type="dxa"/>
            <w:gridSpan w:val="6"/>
            <w:tcBorders>
              <w:top w:val="nil"/>
              <w:left w:val="nil"/>
              <w:bottom w:val="nil"/>
              <w:right w:val="nil"/>
            </w:tcBorders>
            <w:tcMar>
              <w:top w:w="9" w:type="dxa"/>
              <w:left w:w="9" w:type="dxa"/>
              <w:bottom w:w="0" w:type="dxa"/>
              <w:right w:w="9" w:type="dxa"/>
            </w:tcMar>
            <w:vAlign w:val="bottom"/>
            <w:hideMark/>
          </w:tcPr>
          <w:p w14:paraId="61CC384C"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    Unknown/Missing</w:t>
            </w:r>
          </w:p>
        </w:tc>
        <w:tc>
          <w:tcPr>
            <w:tcW w:w="1609" w:type="dxa"/>
            <w:gridSpan w:val="3"/>
            <w:tcBorders>
              <w:top w:val="nil"/>
              <w:left w:val="nil"/>
              <w:bottom w:val="nil"/>
              <w:right w:val="nil"/>
            </w:tcBorders>
            <w:tcMar>
              <w:top w:w="9" w:type="dxa"/>
              <w:left w:w="9" w:type="dxa"/>
              <w:bottom w:w="0" w:type="dxa"/>
              <w:right w:w="9" w:type="dxa"/>
            </w:tcMar>
            <w:vAlign w:val="bottom"/>
            <w:hideMark/>
          </w:tcPr>
          <w:p w14:paraId="7298B66A"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3,721</w:t>
            </w:r>
          </w:p>
        </w:tc>
        <w:tc>
          <w:tcPr>
            <w:tcW w:w="1508" w:type="dxa"/>
            <w:gridSpan w:val="4"/>
            <w:tcBorders>
              <w:top w:val="nil"/>
              <w:left w:val="nil"/>
              <w:bottom w:val="nil"/>
              <w:right w:val="nil"/>
            </w:tcBorders>
            <w:tcMar>
              <w:top w:w="15" w:type="dxa"/>
              <w:left w:w="15" w:type="dxa"/>
              <w:bottom w:w="0" w:type="dxa"/>
              <w:right w:w="15" w:type="dxa"/>
            </w:tcMar>
            <w:vAlign w:val="bottom"/>
            <w:hideMark/>
          </w:tcPr>
          <w:p w14:paraId="679AF58B"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81.19</w:t>
            </w:r>
          </w:p>
        </w:tc>
        <w:tc>
          <w:tcPr>
            <w:tcW w:w="1469" w:type="dxa"/>
            <w:gridSpan w:val="2"/>
            <w:tcBorders>
              <w:top w:val="nil"/>
              <w:left w:val="nil"/>
              <w:bottom w:val="nil"/>
              <w:right w:val="nil"/>
            </w:tcBorders>
            <w:tcMar>
              <w:top w:w="15" w:type="dxa"/>
              <w:left w:w="15" w:type="dxa"/>
              <w:bottom w:w="0" w:type="dxa"/>
              <w:right w:w="15" w:type="dxa"/>
            </w:tcMar>
            <w:vAlign w:val="bottom"/>
            <w:hideMark/>
          </w:tcPr>
          <w:p w14:paraId="3ECACB35"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(80.03, 82.30)</w:t>
            </w:r>
          </w:p>
        </w:tc>
      </w:tr>
      <w:tr w:rsidR="00B83978" w:rsidRPr="00393E7E" w14:paraId="75E94119" w14:textId="77777777" w:rsidTr="00FF713D">
        <w:trPr>
          <w:gridAfter w:val="1"/>
          <w:wAfter w:w="98" w:type="dxa"/>
        </w:trPr>
        <w:tc>
          <w:tcPr>
            <w:tcW w:w="4676" w:type="dxa"/>
            <w:gridSpan w:val="6"/>
            <w:tcBorders>
              <w:top w:val="nil"/>
              <w:left w:val="nil"/>
              <w:bottom w:val="single" w:sz="8" w:space="0" w:color="000000" w:themeColor="text1"/>
              <w:right w:val="nil"/>
            </w:tcBorders>
            <w:tcMar>
              <w:top w:w="9" w:type="dxa"/>
              <w:left w:w="9" w:type="dxa"/>
              <w:bottom w:w="0" w:type="dxa"/>
              <w:right w:w="9" w:type="dxa"/>
            </w:tcMar>
            <w:vAlign w:val="bottom"/>
            <w:hideMark/>
          </w:tcPr>
          <w:p w14:paraId="03E694BA" w14:textId="77777777" w:rsidR="00B83978" w:rsidRPr="00393E7E" w:rsidRDefault="00B83978" w:rsidP="00FC4D39">
            <w:pPr>
              <w:rPr>
                <w:rFonts w:ascii="Times New Roman" w:hAnsi="Times New Roman" w:cs="Times New Roman"/>
                <w:sz w:val="22"/>
                <w:szCs w:val="22"/>
              </w:rPr>
            </w:pPr>
          </w:p>
        </w:tc>
        <w:tc>
          <w:tcPr>
            <w:tcW w:w="1609" w:type="dxa"/>
            <w:gridSpan w:val="3"/>
            <w:tcBorders>
              <w:top w:val="nil"/>
              <w:left w:val="nil"/>
              <w:bottom w:val="single" w:sz="8" w:space="0" w:color="000000" w:themeColor="text1"/>
              <w:right w:val="nil"/>
            </w:tcBorders>
            <w:tcMar>
              <w:top w:w="9" w:type="dxa"/>
              <w:left w:w="9" w:type="dxa"/>
              <w:bottom w:w="0" w:type="dxa"/>
              <w:right w:w="9" w:type="dxa"/>
            </w:tcMar>
            <w:vAlign w:val="bottom"/>
            <w:hideMark/>
          </w:tcPr>
          <w:p w14:paraId="3FE463B6" w14:textId="77777777" w:rsidR="00B83978" w:rsidRPr="00393E7E" w:rsidRDefault="00B83978" w:rsidP="00FC4D39">
            <w:pPr>
              <w:rPr>
                <w:rFonts w:ascii="Times New Roman" w:hAnsi="Times New Roman" w:cs="Times New Roman"/>
                <w:sz w:val="22"/>
                <w:szCs w:val="22"/>
              </w:rPr>
            </w:pPr>
          </w:p>
        </w:tc>
        <w:tc>
          <w:tcPr>
            <w:tcW w:w="1508" w:type="dxa"/>
            <w:gridSpan w:val="4"/>
            <w:tcBorders>
              <w:top w:val="nil"/>
              <w:left w:val="nil"/>
              <w:bottom w:val="single" w:sz="8" w:space="0" w:color="000000" w:themeColor="text1"/>
              <w:right w:val="nil"/>
            </w:tcBorders>
            <w:tcMar>
              <w:top w:w="9" w:type="dxa"/>
              <w:left w:w="9" w:type="dxa"/>
              <w:bottom w:w="0" w:type="dxa"/>
              <w:right w:w="9" w:type="dxa"/>
            </w:tcMar>
            <w:vAlign w:val="bottom"/>
            <w:hideMark/>
          </w:tcPr>
          <w:p w14:paraId="37D2032D" w14:textId="77777777" w:rsidR="00B83978" w:rsidRPr="00393E7E" w:rsidRDefault="00B83978" w:rsidP="00FC4D39">
            <w:pPr>
              <w:rPr>
                <w:rFonts w:ascii="Times New Roman" w:hAnsi="Times New Roman" w:cs="Times New Roman"/>
                <w:sz w:val="22"/>
                <w:szCs w:val="22"/>
              </w:rPr>
            </w:pPr>
          </w:p>
        </w:tc>
        <w:tc>
          <w:tcPr>
            <w:tcW w:w="1469" w:type="dxa"/>
            <w:gridSpan w:val="2"/>
            <w:tcBorders>
              <w:top w:val="nil"/>
              <w:left w:val="nil"/>
              <w:bottom w:val="single" w:sz="8" w:space="0" w:color="000000" w:themeColor="text1"/>
              <w:right w:val="nil"/>
            </w:tcBorders>
            <w:tcMar>
              <w:top w:w="9" w:type="dxa"/>
              <w:left w:w="9" w:type="dxa"/>
              <w:bottom w:w="0" w:type="dxa"/>
              <w:right w:w="9" w:type="dxa"/>
            </w:tcMar>
            <w:vAlign w:val="bottom"/>
            <w:hideMark/>
          </w:tcPr>
          <w:p w14:paraId="0ED0A8D2" w14:textId="77777777" w:rsidR="00B83978" w:rsidRPr="00393E7E" w:rsidRDefault="00B83978" w:rsidP="00FC4D39">
            <w:pPr>
              <w:rPr>
                <w:rFonts w:ascii="Times New Roman" w:hAnsi="Times New Roman" w:cs="Times New Roman"/>
                <w:sz w:val="22"/>
                <w:szCs w:val="22"/>
              </w:rPr>
            </w:pPr>
          </w:p>
        </w:tc>
      </w:tr>
      <w:tr w:rsidR="00B83978" w:rsidRPr="00393E7E" w14:paraId="129756E2" w14:textId="77777777" w:rsidTr="00FF713D">
        <w:trPr>
          <w:gridAfter w:val="1"/>
          <w:wAfter w:w="98" w:type="dxa"/>
          <w:trHeight w:val="167"/>
        </w:trPr>
        <w:tc>
          <w:tcPr>
            <w:tcW w:w="9262" w:type="dxa"/>
            <w:gridSpan w:val="15"/>
            <w:tcBorders>
              <w:top w:val="single" w:sz="8" w:space="0" w:color="000000" w:themeColor="text1"/>
              <w:left w:val="nil"/>
              <w:bottom w:val="nil"/>
              <w:right w:val="nil"/>
            </w:tcBorders>
            <w:tcMar>
              <w:top w:w="9" w:type="dxa"/>
              <w:left w:w="9" w:type="dxa"/>
              <w:bottom w:w="0" w:type="dxa"/>
              <w:right w:w="9" w:type="dxa"/>
            </w:tcMar>
            <w:hideMark/>
          </w:tcPr>
          <w:p w14:paraId="107360DC"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N=4,583 COVID-19 cases</w:t>
            </w:r>
          </w:p>
          <w:p w14:paraId="3557864E"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Sample proportion and 95% confidence intervals (CI) using Wilson Score method.</w:t>
            </w:r>
          </w:p>
          <w:p w14:paraId="79C82284" w14:textId="77777777" w:rsidR="00B83978"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 xml:space="preserve">*Another healthcare facility includes short term hospitals, behavioral health, psychiatric hospitals, nursing homes, rehabilitation, and long-term care facilities. </w:t>
            </w:r>
          </w:p>
          <w:p w14:paraId="0DE12D66" w14:textId="6106DA94" w:rsidR="00A206B4" w:rsidRPr="00393E7E" w:rsidRDefault="00B83978" w:rsidP="00FC4D39">
            <w:pPr>
              <w:rPr>
                <w:rFonts w:ascii="Times New Roman" w:hAnsi="Times New Roman" w:cs="Times New Roman"/>
                <w:sz w:val="22"/>
                <w:szCs w:val="22"/>
              </w:rPr>
            </w:pPr>
            <w:r w:rsidRPr="00393E7E">
              <w:rPr>
                <w:rFonts w:ascii="Times New Roman" w:hAnsi="Times New Roman" w:cs="Times New Roman"/>
                <w:sz w:val="22"/>
                <w:szCs w:val="22"/>
              </w:rPr>
              <w:t>**Home includes home healthcare.</w:t>
            </w:r>
          </w:p>
        </w:tc>
      </w:tr>
      <w:tr w:rsidR="00FF713D" w:rsidRPr="00BB5E39" w14:paraId="40B90D14" w14:textId="77777777" w:rsidTr="00FF713D">
        <w:trPr>
          <w:gridAfter w:val="1"/>
          <w:wAfter w:w="98" w:type="dxa"/>
          <w:trHeight w:val="167"/>
        </w:trPr>
        <w:tc>
          <w:tcPr>
            <w:tcW w:w="9262" w:type="dxa"/>
            <w:gridSpan w:val="15"/>
            <w:tcBorders>
              <w:top w:val="single" w:sz="8" w:space="0" w:color="000000" w:themeColor="text1"/>
              <w:left w:val="nil"/>
              <w:bottom w:val="nil"/>
              <w:right w:val="nil"/>
            </w:tcBorders>
            <w:tcMar>
              <w:top w:w="9" w:type="dxa"/>
              <w:left w:w="9" w:type="dxa"/>
              <w:bottom w:w="0" w:type="dxa"/>
              <w:right w:w="9" w:type="dxa"/>
            </w:tcMar>
            <w:hideMark/>
          </w:tcPr>
          <w:p w14:paraId="7086940C" w14:textId="77777777" w:rsidR="00FF713D" w:rsidRPr="00FF713D" w:rsidRDefault="00FF713D" w:rsidP="00FC4D39">
            <w:pPr>
              <w:rPr>
                <w:rFonts w:ascii="Times New Roman" w:hAnsi="Times New Roman" w:cs="Times New Roman"/>
                <w:sz w:val="22"/>
                <w:szCs w:val="22"/>
              </w:rPr>
            </w:pPr>
          </w:p>
          <w:p w14:paraId="75EA8339" w14:textId="07D4A175" w:rsidR="00FF713D" w:rsidRPr="00FF713D" w:rsidRDefault="00FF713D" w:rsidP="00FC4D39">
            <w:pPr>
              <w:rPr>
                <w:rFonts w:ascii="Times New Roman" w:hAnsi="Times New Roman" w:cs="Times New Roman"/>
                <w:b/>
                <w:bCs/>
                <w:sz w:val="22"/>
                <w:szCs w:val="22"/>
              </w:rPr>
            </w:pPr>
            <w:r w:rsidRPr="00FF713D">
              <w:rPr>
                <w:rFonts w:ascii="Times New Roman" w:hAnsi="Times New Roman" w:cs="Times New Roman"/>
                <w:b/>
                <w:bCs/>
                <w:sz w:val="22"/>
                <w:szCs w:val="22"/>
              </w:rPr>
              <w:t>Table S3. COVID-19 Case, Mortality, and Case Fatality Rates Overall and by Variant.</w:t>
            </w:r>
          </w:p>
        </w:tc>
      </w:tr>
      <w:tr w:rsidR="00FF713D" w:rsidRPr="00BB5E39" w14:paraId="5A9C8509" w14:textId="77777777" w:rsidTr="00FF713D">
        <w:trPr>
          <w:trHeight w:val="190"/>
        </w:trPr>
        <w:tc>
          <w:tcPr>
            <w:tcW w:w="1825" w:type="dxa"/>
            <w:tcBorders>
              <w:top w:val="single" w:sz="8" w:space="0" w:color="000000" w:themeColor="text1"/>
              <w:left w:val="nil"/>
              <w:bottom w:val="nil"/>
              <w:right w:val="single" w:sz="8" w:space="0" w:color="000000" w:themeColor="text1"/>
            </w:tcBorders>
            <w:tcMar>
              <w:top w:w="72" w:type="dxa"/>
              <w:left w:w="72" w:type="dxa"/>
              <w:bottom w:w="72" w:type="dxa"/>
              <w:right w:w="72" w:type="dxa"/>
            </w:tcMar>
            <w:vAlign w:val="bottom"/>
            <w:hideMark/>
          </w:tcPr>
          <w:p w14:paraId="16379D59" w14:textId="77777777" w:rsidR="00FF713D" w:rsidRPr="00BB5E39" w:rsidRDefault="00FF713D" w:rsidP="00FC4D39">
            <w:pPr>
              <w:rPr>
                <w:rFonts w:ascii="Times New Roman" w:hAnsi="Times New Roman" w:cs="Times New Roman"/>
                <w:sz w:val="22"/>
                <w:szCs w:val="22"/>
              </w:rPr>
            </w:pPr>
          </w:p>
        </w:tc>
        <w:tc>
          <w:tcPr>
            <w:tcW w:w="283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72" w:type="dxa"/>
              <w:bottom w:w="72" w:type="dxa"/>
              <w:right w:w="72" w:type="dxa"/>
            </w:tcMar>
            <w:vAlign w:val="bottom"/>
            <w:hideMark/>
          </w:tcPr>
          <w:p w14:paraId="6E9C1414"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b/>
                <w:bCs/>
                <w:sz w:val="22"/>
                <w:szCs w:val="22"/>
              </w:rPr>
              <w:t>Cases</w:t>
            </w:r>
          </w:p>
        </w:tc>
        <w:tc>
          <w:tcPr>
            <w:tcW w:w="2825"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72" w:type="dxa"/>
              <w:bottom w:w="72" w:type="dxa"/>
              <w:right w:w="72" w:type="dxa"/>
            </w:tcMar>
            <w:vAlign w:val="bottom"/>
            <w:hideMark/>
          </w:tcPr>
          <w:p w14:paraId="74BB3EAB"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b/>
                <w:bCs/>
                <w:sz w:val="22"/>
                <w:szCs w:val="22"/>
              </w:rPr>
              <w:t>Mortality</w:t>
            </w:r>
          </w:p>
        </w:tc>
        <w:tc>
          <w:tcPr>
            <w:tcW w:w="1877" w:type="dxa"/>
            <w:gridSpan w:val="4"/>
            <w:tcBorders>
              <w:top w:val="single" w:sz="8" w:space="0" w:color="000000" w:themeColor="text1"/>
              <w:left w:val="single" w:sz="8" w:space="0" w:color="000000" w:themeColor="text1"/>
              <w:bottom w:val="single" w:sz="8" w:space="0" w:color="000000" w:themeColor="text1"/>
              <w:right w:val="nil"/>
            </w:tcBorders>
            <w:tcMar>
              <w:top w:w="72" w:type="dxa"/>
              <w:left w:w="72" w:type="dxa"/>
              <w:bottom w:w="72" w:type="dxa"/>
              <w:right w:w="72" w:type="dxa"/>
            </w:tcMar>
            <w:vAlign w:val="bottom"/>
            <w:hideMark/>
          </w:tcPr>
          <w:p w14:paraId="4E602C9E"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b/>
                <w:bCs/>
                <w:sz w:val="22"/>
                <w:szCs w:val="22"/>
              </w:rPr>
              <w:t>Case Fatality</w:t>
            </w:r>
          </w:p>
        </w:tc>
      </w:tr>
      <w:tr w:rsidR="00FF713D" w:rsidRPr="00BB5E39" w14:paraId="58B223BE" w14:textId="77777777" w:rsidTr="00FF713D">
        <w:trPr>
          <w:trHeight w:val="313"/>
        </w:trPr>
        <w:tc>
          <w:tcPr>
            <w:tcW w:w="1825" w:type="dxa"/>
            <w:tcBorders>
              <w:top w:val="nil"/>
              <w:left w:val="nil"/>
              <w:bottom w:val="single" w:sz="8" w:space="0" w:color="000000" w:themeColor="text1"/>
              <w:right w:val="single" w:sz="8" w:space="0" w:color="000000" w:themeColor="text1"/>
            </w:tcBorders>
            <w:tcMar>
              <w:top w:w="72" w:type="dxa"/>
              <w:left w:w="72" w:type="dxa"/>
              <w:bottom w:w="72" w:type="dxa"/>
              <w:right w:w="72" w:type="dxa"/>
            </w:tcMar>
            <w:vAlign w:val="bottom"/>
            <w:hideMark/>
          </w:tcPr>
          <w:p w14:paraId="41A889BA"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b/>
                <w:bCs/>
                <w:sz w:val="22"/>
                <w:szCs w:val="22"/>
              </w:rPr>
              <w:t>Variants</w:t>
            </w:r>
          </w:p>
        </w:tc>
        <w:tc>
          <w:tcPr>
            <w:tcW w:w="995" w:type="dxa"/>
            <w:tcBorders>
              <w:top w:val="single" w:sz="8" w:space="0" w:color="000000" w:themeColor="text1"/>
              <w:left w:val="single" w:sz="8" w:space="0" w:color="000000" w:themeColor="text1"/>
              <w:bottom w:val="single" w:sz="8" w:space="0" w:color="000000" w:themeColor="text1"/>
              <w:right w:val="nil"/>
            </w:tcBorders>
            <w:tcMar>
              <w:top w:w="72" w:type="dxa"/>
              <w:left w:w="72" w:type="dxa"/>
              <w:bottom w:w="72" w:type="dxa"/>
              <w:right w:w="72" w:type="dxa"/>
            </w:tcMar>
            <w:vAlign w:val="bottom"/>
            <w:hideMark/>
          </w:tcPr>
          <w:p w14:paraId="79B88E24"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b/>
                <w:bCs/>
                <w:sz w:val="22"/>
                <w:szCs w:val="22"/>
              </w:rPr>
              <w:t>N=4,583</w:t>
            </w:r>
          </w:p>
        </w:tc>
        <w:tc>
          <w:tcPr>
            <w:tcW w:w="891" w:type="dxa"/>
            <w:tcBorders>
              <w:top w:val="single" w:sz="8" w:space="0" w:color="000000" w:themeColor="text1"/>
              <w:left w:val="nil"/>
              <w:bottom w:val="single" w:sz="8" w:space="0" w:color="000000" w:themeColor="text1"/>
              <w:right w:val="nil"/>
            </w:tcBorders>
            <w:tcMar>
              <w:top w:w="72" w:type="dxa"/>
              <w:left w:w="72" w:type="dxa"/>
              <w:bottom w:w="72" w:type="dxa"/>
              <w:right w:w="72" w:type="dxa"/>
            </w:tcMar>
            <w:vAlign w:val="bottom"/>
            <w:hideMark/>
          </w:tcPr>
          <w:p w14:paraId="3831F8A9"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b/>
                <w:bCs/>
                <w:sz w:val="22"/>
                <w:szCs w:val="22"/>
              </w:rPr>
              <w:t>Rate per 10K</w:t>
            </w:r>
          </w:p>
        </w:tc>
        <w:tc>
          <w:tcPr>
            <w:tcW w:w="947" w:type="dxa"/>
            <w:gridSpan w:val="2"/>
            <w:tcBorders>
              <w:top w:val="single" w:sz="8" w:space="0" w:color="000000" w:themeColor="text1"/>
              <w:left w:val="nil"/>
              <w:bottom w:val="single" w:sz="8" w:space="0" w:color="000000" w:themeColor="text1"/>
              <w:right w:val="single" w:sz="8" w:space="0" w:color="000000" w:themeColor="text1"/>
            </w:tcBorders>
            <w:tcMar>
              <w:top w:w="72" w:type="dxa"/>
              <w:left w:w="72" w:type="dxa"/>
              <w:bottom w:w="72" w:type="dxa"/>
              <w:right w:w="72" w:type="dxa"/>
            </w:tcMar>
            <w:vAlign w:val="bottom"/>
            <w:hideMark/>
          </w:tcPr>
          <w:p w14:paraId="701D2F5A"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b/>
                <w:bCs/>
                <w:sz w:val="22"/>
                <w:szCs w:val="22"/>
              </w:rPr>
              <w:t>95% CI</w:t>
            </w:r>
          </w:p>
        </w:tc>
        <w:tc>
          <w:tcPr>
            <w:tcW w:w="936" w:type="dxa"/>
            <w:gridSpan w:val="3"/>
            <w:tcBorders>
              <w:top w:val="single" w:sz="8" w:space="0" w:color="000000" w:themeColor="text1"/>
              <w:left w:val="single" w:sz="8" w:space="0" w:color="000000" w:themeColor="text1"/>
              <w:bottom w:val="single" w:sz="8" w:space="0" w:color="000000" w:themeColor="text1"/>
              <w:right w:val="nil"/>
            </w:tcBorders>
            <w:tcMar>
              <w:top w:w="72" w:type="dxa"/>
              <w:left w:w="72" w:type="dxa"/>
              <w:bottom w:w="72" w:type="dxa"/>
              <w:right w:w="72" w:type="dxa"/>
            </w:tcMar>
            <w:vAlign w:val="bottom"/>
            <w:hideMark/>
          </w:tcPr>
          <w:p w14:paraId="2AAE863C"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b/>
                <w:bCs/>
                <w:sz w:val="22"/>
                <w:szCs w:val="22"/>
              </w:rPr>
              <w:t>n=166</w:t>
            </w:r>
          </w:p>
        </w:tc>
        <w:tc>
          <w:tcPr>
            <w:tcW w:w="933" w:type="dxa"/>
            <w:gridSpan w:val="2"/>
            <w:tcBorders>
              <w:top w:val="single" w:sz="8" w:space="0" w:color="000000" w:themeColor="text1"/>
              <w:left w:val="nil"/>
              <w:bottom w:val="single" w:sz="8" w:space="0" w:color="000000" w:themeColor="text1"/>
              <w:right w:val="nil"/>
            </w:tcBorders>
            <w:tcMar>
              <w:top w:w="72" w:type="dxa"/>
              <w:left w:w="72" w:type="dxa"/>
              <w:bottom w:w="72" w:type="dxa"/>
              <w:right w:w="72" w:type="dxa"/>
            </w:tcMar>
            <w:vAlign w:val="bottom"/>
            <w:hideMark/>
          </w:tcPr>
          <w:p w14:paraId="04606D10"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b/>
                <w:bCs/>
                <w:sz w:val="22"/>
                <w:szCs w:val="22"/>
              </w:rPr>
              <w:t>Rate per 10K</w:t>
            </w:r>
          </w:p>
        </w:tc>
        <w:tc>
          <w:tcPr>
            <w:tcW w:w="956" w:type="dxa"/>
            <w:gridSpan w:val="2"/>
            <w:tcBorders>
              <w:top w:val="single" w:sz="8" w:space="0" w:color="000000" w:themeColor="text1"/>
              <w:left w:val="nil"/>
              <w:bottom w:val="single" w:sz="8" w:space="0" w:color="000000" w:themeColor="text1"/>
              <w:right w:val="single" w:sz="8" w:space="0" w:color="000000" w:themeColor="text1"/>
            </w:tcBorders>
            <w:tcMar>
              <w:top w:w="72" w:type="dxa"/>
              <w:left w:w="72" w:type="dxa"/>
              <w:bottom w:w="72" w:type="dxa"/>
              <w:right w:w="72" w:type="dxa"/>
            </w:tcMar>
            <w:vAlign w:val="bottom"/>
            <w:hideMark/>
          </w:tcPr>
          <w:p w14:paraId="0244BA4F"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b/>
                <w:bCs/>
                <w:sz w:val="22"/>
                <w:szCs w:val="22"/>
              </w:rPr>
              <w:t>95% CI</w:t>
            </w:r>
          </w:p>
        </w:tc>
        <w:tc>
          <w:tcPr>
            <w:tcW w:w="928" w:type="dxa"/>
            <w:gridSpan w:val="2"/>
            <w:tcBorders>
              <w:top w:val="single" w:sz="8" w:space="0" w:color="000000" w:themeColor="text1"/>
              <w:left w:val="single" w:sz="8" w:space="0" w:color="000000" w:themeColor="text1"/>
              <w:bottom w:val="single" w:sz="8" w:space="0" w:color="000000" w:themeColor="text1"/>
              <w:right w:val="nil"/>
            </w:tcBorders>
            <w:tcMar>
              <w:top w:w="72" w:type="dxa"/>
              <w:left w:w="72" w:type="dxa"/>
              <w:bottom w:w="72" w:type="dxa"/>
              <w:right w:w="72" w:type="dxa"/>
            </w:tcMar>
            <w:vAlign w:val="bottom"/>
            <w:hideMark/>
          </w:tcPr>
          <w:p w14:paraId="21AC24B8"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b/>
                <w:bCs/>
                <w:sz w:val="22"/>
                <w:szCs w:val="22"/>
              </w:rPr>
              <w:t>%</w:t>
            </w:r>
          </w:p>
        </w:tc>
        <w:tc>
          <w:tcPr>
            <w:tcW w:w="949" w:type="dxa"/>
            <w:gridSpan w:val="2"/>
            <w:tcBorders>
              <w:top w:val="single" w:sz="8" w:space="0" w:color="000000" w:themeColor="text1"/>
              <w:left w:val="nil"/>
              <w:bottom w:val="single" w:sz="8" w:space="0" w:color="000000" w:themeColor="text1"/>
              <w:right w:val="nil"/>
            </w:tcBorders>
            <w:tcMar>
              <w:top w:w="72" w:type="dxa"/>
              <w:left w:w="72" w:type="dxa"/>
              <w:bottom w:w="72" w:type="dxa"/>
              <w:right w:w="72" w:type="dxa"/>
            </w:tcMar>
            <w:vAlign w:val="bottom"/>
            <w:hideMark/>
          </w:tcPr>
          <w:p w14:paraId="64096D47"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b/>
                <w:bCs/>
                <w:sz w:val="22"/>
                <w:szCs w:val="22"/>
              </w:rPr>
              <w:t>95% CI</w:t>
            </w:r>
          </w:p>
        </w:tc>
      </w:tr>
      <w:tr w:rsidR="00FF713D" w:rsidRPr="00BB5E39" w14:paraId="5374315B" w14:textId="77777777" w:rsidTr="00FF713D">
        <w:trPr>
          <w:trHeight w:val="190"/>
        </w:trPr>
        <w:tc>
          <w:tcPr>
            <w:tcW w:w="1825" w:type="dxa"/>
            <w:tcBorders>
              <w:top w:val="single" w:sz="8" w:space="0" w:color="000000" w:themeColor="text1"/>
              <w:left w:val="nil"/>
              <w:bottom w:val="nil"/>
              <w:right w:val="single" w:sz="8" w:space="0" w:color="000000" w:themeColor="text1"/>
            </w:tcBorders>
            <w:tcMar>
              <w:top w:w="72" w:type="dxa"/>
              <w:left w:w="72" w:type="dxa"/>
              <w:bottom w:w="72" w:type="dxa"/>
              <w:right w:w="72" w:type="dxa"/>
            </w:tcMar>
            <w:vAlign w:val="bottom"/>
            <w:hideMark/>
          </w:tcPr>
          <w:p w14:paraId="45121FE4" w14:textId="77777777" w:rsidR="00FF713D" w:rsidRPr="00BB5E39" w:rsidRDefault="00FF713D" w:rsidP="00FC4D39">
            <w:pPr>
              <w:rPr>
                <w:rFonts w:ascii="Times New Roman" w:hAnsi="Times New Roman" w:cs="Times New Roman"/>
                <w:sz w:val="22"/>
                <w:szCs w:val="22"/>
              </w:rPr>
            </w:pPr>
          </w:p>
        </w:tc>
        <w:tc>
          <w:tcPr>
            <w:tcW w:w="995" w:type="dxa"/>
            <w:tcBorders>
              <w:top w:val="single" w:sz="8" w:space="0" w:color="000000" w:themeColor="text1"/>
              <w:left w:val="single" w:sz="8" w:space="0" w:color="000000" w:themeColor="text1"/>
              <w:bottom w:val="nil"/>
              <w:right w:val="nil"/>
            </w:tcBorders>
            <w:tcMar>
              <w:top w:w="72" w:type="dxa"/>
              <w:left w:w="72" w:type="dxa"/>
              <w:bottom w:w="72" w:type="dxa"/>
              <w:right w:w="72" w:type="dxa"/>
            </w:tcMar>
            <w:vAlign w:val="bottom"/>
            <w:hideMark/>
          </w:tcPr>
          <w:p w14:paraId="635E4EEF" w14:textId="77777777" w:rsidR="00FF713D" w:rsidRPr="00BB5E39" w:rsidRDefault="00FF713D" w:rsidP="00FC4D39">
            <w:pPr>
              <w:rPr>
                <w:rFonts w:ascii="Times New Roman" w:hAnsi="Times New Roman" w:cs="Times New Roman"/>
                <w:sz w:val="22"/>
                <w:szCs w:val="22"/>
              </w:rPr>
            </w:pPr>
          </w:p>
        </w:tc>
        <w:tc>
          <w:tcPr>
            <w:tcW w:w="891" w:type="dxa"/>
            <w:tcBorders>
              <w:top w:val="single" w:sz="8" w:space="0" w:color="000000" w:themeColor="text1"/>
              <w:left w:val="nil"/>
              <w:bottom w:val="nil"/>
              <w:right w:val="nil"/>
            </w:tcBorders>
            <w:tcMar>
              <w:top w:w="72" w:type="dxa"/>
              <w:left w:w="72" w:type="dxa"/>
              <w:bottom w:w="72" w:type="dxa"/>
              <w:right w:w="72" w:type="dxa"/>
            </w:tcMar>
            <w:vAlign w:val="bottom"/>
            <w:hideMark/>
          </w:tcPr>
          <w:p w14:paraId="34071040" w14:textId="77777777" w:rsidR="00FF713D" w:rsidRPr="00BB5E39" w:rsidRDefault="00FF713D" w:rsidP="00FC4D39">
            <w:pPr>
              <w:rPr>
                <w:rFonts w:ascii="Times New Roman" w:hAnsi="Times New Roman" w:cs="Times New Roman"/>
                <w:sz w:val="22"/>
                <w:szCs w:val="22"/>
              </w:rPr>
            </w:pPr>
          </w:p>
        </w:tc>
        <w:tc>
          <w:tcPr>
            <w:tcW w:w="947" w:type="dxa"/>
            <w:gridSpan w:val="2"/>
            <w:tcBorders>
              <w:top w:val="single" w:sz="8" w:space="0" w:color="000000" w:themeColor="text1"/>
              <w:left w:val="nil"/>
              <w:bottom w:val="nil"/>
              <w:right w:val="single" w:sz="8" w:space="0" w:color="000000" w:themeColor="text1"/>
            </w:tcBorders>
            <w:tcMar>
              <w:top w:w="72" w:type="dxa"/>
              <w:left w:w="72" w:type="dxa"/>
              <w:bottom w:w="72" w:type="dxa"/>
              <w:right w:w="72" w:type="dxa"/>
            </w:tcMar>
            <w:vAlign w:val="bottom"/>
            <w:hideMark/>
          </w:tcPr>
          <w:p w14:paraId="0E073089" w14:textId="77777777" w:rsidR="00FF713D" w:rsidRPr="00BB5E39" w:rsidRDefault="00FF713D" w:rsidP="00FC4D39">
            <w:pPr>
              <w:rPr>
                <w:rFonts w:ascii="Times New Roman" w:hAnsi="Times New Roman" w:cs="Times New Roman"/>
                <w:sz w:val="22"/>
                <w:szCs w:val="22"/>
              </w:rPr>
            </w:pPr>
          </w:p>
        </w:tc>
        <w:tc>
          <w:tcPr>
            <w:tcW w:w="936" w:type="dxa"/>
            <w:gridSpan w:val="3"/>
            <w:tcBorders>
              <w:top w:val="single" w:sz="8" w:space="0" w:color="000000" w:themeColor="text1"/>
              <w:left w:val="single" w:sz="8" w:space="0" w:color="000000" w:themeColor="text1"/>
              <w:bottom w:val="nil"/>
              <w:right w:val="nil"/>
            </w:tcBorders>
            <w:tcMar>
              <w:top w:w="72" w:type="dxa"/>
              <w:left w:w="72" w:type="dxa"/>
              <w:bottom w:w="72" w:type="dxa"/>
              <w:right w:w="72" w:type="dxa"/>
            </w:tcMar>
            <w:vAlign w:val="bottom"/>
            <w:hideMark/>
          </w:tcPr>
          <w:p w14:paraId="44DD9D9C" w14:textId="77777777" w:rsidR="00FF713D" w:rsidRPr="00BB5E39" w:rsidRDefault="00FF713D" w:rsidP="00FC4D39">
            <w:pPr>
              <w:rPr>
                <w:rFonts w:ascii="Times New Roman" w:hAnsi="Times New Roman" w:cs="Times New Roman"/>
                <w:sz w:val="22"/>
                <w:szCs w:val="22"/>
              </w:rPr>
            </w:pPr>
          </w:p>
        </w:tc>
        <w:tc>
          <w:tcPr>
            <w:tcW w:w="933" w:type="dxa"/>
            <w:gridSpan w:val="2"/>
            <w:tcBorders>
              <w:top w:val="single" w:sz="8" w:space="0" w:color="000000" w:themeColor="text1"/>
              <w:left w:val="nil"/>
              <w:bottom w:val="nil"/>
              <w:right w:val="nil"/>
            </w:tcBorders>
            <w:tcMar>
              <w:top w:w="72" w:type="dxa"/>
              <w:left w:w="72" w:type="dxa"/>
              <w:bottom w:w="72" w:type="dxa"/>
              <w:right w:w="72" w:type="dxa"/>
            </w:tcMar>
            <w:vAlign w:val="bottom"/>
            <w:hideMark/>
          </w:tcPr>
          <w:p w14:paraId="04F4391A" w14:textId="77777777" w:rsidR="00FF713D" w:rsidRPr="00BB5E39" w:rsidRDefault="00FF713D" w:rsidP="00FC4D39">
            <w:pPr>
              <w:rPr>
                <w:rFonts w:ascii="Times New Roman" w:hAnsi="Times New Roman" w:cs="Times New Roman"/>
                <w:sz w:val="22"/>
                <w:szCs w:val="22"/>
              </w:rPr>
            </w:pPr>
          </w:p>
        </w:tc>
        <w:tc>
          <w:tcPr>
            <w:tcW w:w="956" w:type="dxa"/>
            <w:gridSpan w:val="2"/>
            <w:tcBorders>
              <w:top w:val="single" w:sz="8" w:space="0" w:color="000000" w:themeColor="text1"/>
              <w:left w:val="nil"/>
              <w:bottom w:val="nil"/>
              <w:right w:val="single" w:sz="8" w:space="0" w:color="000000" w:themeColor="text1"/>
            </w:tcBorders>
            <w:tcMar>
              <w:top w:w="72" w:type="dxa"/>
              <w:left w:w="72" w:type="dxa"/>
              <w:bottom w:w="72" w:type="dxa"/>
              <w:right w:w="72" w:type="dxa"/>
            </w:tcMar>
            <w:vAlign w:val="bottom"/>
            <w:hideMark/>
          </w:tcPr>
          <w:p w14:paraId="283F3C3D" w14:textId="77777777" w:rsidR="00FF713D" w:rsidRPr="00BB5E39" w:rsidRDefault="00FF713D" w:rsidP="00FC4D39">
            <w:pPr>
              <w:rPr>
                <w:rFonts w:ascii="Times New Roman" w:hAnsi="Times New Roman" w:cs="Times New Roman"/>
                <w:sz w:val="22"/>
                <w:szCs w:val="22"/>
              </w:rPr>
            </w:pPr>
          </w:p>
        </w:tc>
        <w:tc>
          <w:tcPr>
            <w:tcW w:w="928" w:type="dxa"/>
            <w:gridSpan w:val="2"/>
            <w:tcBorders>
              <w:top w:val="single" w:sz="8" w:space="0" w:color="000000" w:themeColor="text1"/>
              <w:left w:val="single" w:sz="8" w:space="0" w:color="000000" w:themeColor="text1"/>
              <w:bottom w:val="nil"/>
              <w:right w:val="nil"/>
            </w:tcBorders>
            <w:tcMar>
              <w:top w:w="72" w:type="dxa"/>
              <w:left w:w="72" w:type="dxa"/>
              <w:bottom w:w="72" w:type="dxa"/>
              <w:right w:w="72" w:type="dxa"/>
            </w:tcMar>
            <w:vAlign w:val="bottom"/>
            <w:hideMark/>
          </w:tcPr>
          <w:p w14:paraId="1CF6C6EE" w14:textId="77777777" w:rsidR="00FF713D" w:rsidRPr="00BB5E39" w:rsidRDefault="00FF713D" w:rsidP="00FC4D39">
            <w:pPr>
              <w:rPr>
                <w:rFonts w:ascii="Times New Roman" w:hAnsi="Times New Roman" w:cs="Times New Roman"/>
                <w:sz w:val="22"/>
                <w:szCs w:val="22"/>
              </w:rPr>
            </w:pPr>
          </w:p>
        </w:tc>
        <w:tc>
          <w:tcPr>
            <w:tcW w:w="949" w:type="dxa"/>
            <w:gridSpan w:val="2"/>
            <w:tcBorders>
              <w:top w:val="single" w:sz="8" w:space="0" w:color="000000" w:themeColor="text1"/>
              <w:left w:val="nil"/>
              <w:bottom w:val="nil"/>
              <w:right w:val="nil"/>
            </w:tcBorders>
            <w:tcMar>
              <w:top w:w="72" w:type="dxa"/>
              <w:left w:w="72" w:type="dxa"/>
              <w:bottom w:w="72" w:type="dxa"/>
              <w:right w:w="72" w:type="dxa"/>
            </w:tcMar>
            <w:vAlign w:val="bottom"/>
            <w:hideMark/>
          </w:tcPr>
          <w:p w14:paraId="423A58F9" w14:textId="77777777" w:rsidR="00FF713D" w:rsidRPr="00BB5E39" w:rsidRDefault="00FF713D" w:rsidP="00FC4D39">
            <w:pPr>
              <w:rPr>
                <w:rFonts w:ascii="Times New Roman" w:hAnsi="Times New Roman" w:cs="Times New Roman"/>
                <w:sz w:val="22"/>
                <w:szCs w:val="22"/>
              </w:rPr>
            </w:pPr>
          </w:p>
        </w:tc>
      </w:tr>
      <w:tr w:rsidR="00FF713D" w:rsidRPr="00BB5E39" w14:paraId="4C44623E" w14:textId="77777777" w:rsidTr="00FF713D">
        <w:trPr>
          <w:trHeight w:val="190"/>
        </w:trPr>
        <w:tc>
          <w:tcPr>
            <w:tcW w:w="1825" w:type="dxa"/>
            <w:tcBorders>
              <w:top w:val="nil"/>
              <w:left w:val="nil"/>
              <w:bottom w:val="nil"/>
              <w:right w:val="single" w:sz="8" w:space="0" w:color="000000" w:themeColor="text1"/>
            </w:tcBorders>
            <w:tcMar>
              <w:top w:w="72" w:type="dxa"/>
              <w:left w:w="72" w:type="dxa"/>
              <w:bottom w:w="72" w:type="dxa"/>
              <w:right w:w="72" w:type="dxa"/>
            </w:tcMar>
            <w:vAlign w:val="bottom"/>
            <w:hideMark/>
          </w:tcPr>
          <w:p w14:paraId="2B96554A"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b/>
                <w:bCs/>
                <w:sz w:val="22"/>
                <w:szCs w:val="22"/>
              </w:rPr>
              <w:t>Overall*</w:t>
            </w:r>
          </w:p>
        </w:tc>
        <w:tc>
          <w:tcPr>
            <w:tcW w:w="995" w:type="dxa"/>
            <w:tcBorders>
              <w:top w:val="nil"/>
              <w:left w:val="single" w:sz="8" w:space="0" w:color="000000" w:themeColor="text1"/>
              <w:bottom w:val="nil"/>
              <w:right w:val="nil"/>
            </w:tcBorders>
            <w:tcMar>
              <w:top w:w="72" w:type="dxa"/>
              <w:left w:w="72" w:type="dxa"/>
              <w:bottom w:w="72" w:type="dxa"/>
              <w:right w:w="72" w:type="dxa"/>
            </w:tcMar>
            <w:vAlign w:val="bottom"/>
            <w:hideMark/>
          </w:tcPr>
          <w:p w14:paraId="4152BA92"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4,583</w:t>
            </w:r>
          </w:p>
        </w:tc>
        <w:tc>
          <w:tcPr>
            <w:tcW w:w="891" w:type="dxa"/>
            <w:tcBorders>
              <w:top w:val="nil"/>
              <w:left w:val="nil"/>
              <w:bottom w:val="nil"/>
              <w:right w:val="nil"/>
            </w:tcBorders>
            <w:tcMar>
              <w:top w:w="72" w:type="dxa"/>
              <w:left w:w="72" w:type="dxa"/>
              <w:bottom w:w="72" w:type="dxa"/>
              <w:right w:w="72" w:type="dxa"/>
            </w:tcMar>
            <w:vAlign w:val="bottom"/>
            <w:hideMark/>
          </w:tcPr>
          <w:p w14:paraId="1DCC3FD8"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8.0</w:t>
            </w:r>
          </w:p>
        </w:tc>
        <w:tc>
          <w:tcPr>
            <w:tcW w:w="947" w:type="dxa"/>
            <w:gridSpan w:val="2"/>
            <w:tcBorders>
              <w:top w:val="nil"/>
              <w:left w:val="nil"/>
              <w:bottom w:val="nil"/>
              <w:right w:val="single" w:sz="8" w:space="0" w:color="000000" w:themeColor="text1"/>
            </w:tcBorders>
            <w:tcMar>
              <w:top w:w="72" w:type="dxa"/>
              <w:left w:w="72" w:type="dxa"/>
              <w:bottom w:w="72" w:type="dxa"/>
              <w:right w:w="72" w:type="dxa"/>
            </w:tcMar>
            <w:vAlign w:val="bottom"/>
            <w:hideMark/>
          </w:tcPr>
          <w:p w14:paraId="3FB9FBEA"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(7.77, 8.24)</w:t>
            </w:r>
          </w:p>
        </w:tc>
        <w:tc>
          <w:tcPr>
            <w:tcW w:w="936" w:type="dxa"/>
            <w:gridSpan w:val="3"/>
            <w:tcBorders>
              <w:top w:val="nil"/>
              <w:left w:val="single" w:sz="8" w:space="0" w:color="000000" w:themeColor="text1"/>
              <w:bottom w:val="nil"/>
              <w:right w:val="nil"/>
            </w:tcBorders>
            <w:tcMar>
              <w:top w:w="72" w:type="dxa"/>
              <w:left w:w="72" w:type="dxa"/>
              <w:bottom w:w="72" w:type="dxa"/>
              <w:right w:w="72" w:type="dxa"/>
            </w:tcMar>
            <w:vAlign w:val="bottom"/>
            <w:hideMark/>
          </w:tcPr>
          <w:p w14:paraId="5D020D8F"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166</w:t>
            </w:r>
          </w:p>
        </w:tc>
        <w:tc>
          <w:tcPr>
            <w:tcW w:w="933" w:type="dxa"/>
            <w:gridSpan w:val="2"/>
            <w:tcBorders>
              <w:top w:val="nil"/>
              <w:left w:val="nil"/>
              <w:bottom w:val="nil"/>
              <w:right w:val="nil"/>
            </w:tcBorders>
            <w:tcMar>
              <w:top w:w="72" w:type="dxa"/>
              <w:left w:w="72" w:type="dxa"/>
              <w:bottom w:w="72" w:type="dxa"/>
              <w:right w:w="72" w:type="dxa"/>
            </w:tcMar>
            <w:vAlign w:val="bottom"/>
            <w:hideMark/>
          </w:tcPr>
          <w:p w14:paraId="32CF00B7"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0.29</w:t>
            </w:r>
          </w:p>
        </w:tc>
        <w:tc>
          <w:tcPr>
            <w:tcW w:w="956" w:type="dxa"/>
            <w:gridSpan w:val="2"/>
            <w:tcBorders>
              <w:top w:val="nil"/>
              <w:left w:val="nil"/>
              <w:bottom w:val="nil"/>
              <w:right w:val="single" w:sz="8" w:space="0" w:color="000000" w:themeColor="text1"/>
            </w:tcBorders>
            <w:tcMar>
              <w:top w:w="72" w:type="dxa"/>
              <w:left w:w="72" w:type="dxa"/>
              <w:bottom w:w="72" w:type="dxa"/>
              <w:right w:w="72" w:type="dxa"/>
            </w:tcMar>
            <w:vAlign w:val="bottom"/>
            <w:hideMark/>
          </w:tcPr>
          <w:p w14:paraId="4A5B372F"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(0.25, 0.33)</w:t>
            </w:r>
          </w:p>
        </w:tc>
        <w:tc>
          <w:tcPr>
            <w:tcW w:w="928" w:type="dxa"/>
            <w:gridSpan w:val="2"/>
            <w:tcBorders>
              <w:top w:val="nil"/>
              <w:left w:val="single" w:sz="8" w:space="0" w:color="000000" w:themeColor="text1"/>
              <w:bottom w:val="nil"/>
              <w:right w:val="nil"/>
            </w:tcBorders>
            <w:tcMar>
              <w:top w:w="72" w:type="dxa"/>
              <w:left w:w="72" w:type="dxa"/>
              <w:bottom w:w="72" w:type="dxa"/>
              <w:right w:w="72" w:type="dxa"/>
            </w:tcMar>
            <w:vAlign w:val="bottom"/>
            <w:hideMark/>
          </w:tcPr>
          <w:p w14:paraId="2860E396"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3.62</w:t>
            </w:r>
          </w:p>
        </w:tc>
        <w:tc>
          <w:tcPr>
            <w:tcW w:w="949" w:type="dxa"/>
            <w:gridSpan w:val="2"/>
            <w:tcBorders>
              <w:top w:val="nil"/>
              <w:left w:val="nil"/>
              <w:bottom w:val="nil"/>
              <w:right w:val="nil"/>
            </w:tcBorders>
            <w:tcMar>
              <w:top w:w="72" w:type="dxa"/>
              <w:left w:w="72" w:type="dxa"/>
              <w:bottom w:w="72" w:type="dxa"/>
              <w:right w:w="72" w:type="dxa"/>
            </w:tcMar>
            <w:vAlign w:val="bottom"/>
            <w:hideMark/>
          </w:tcPr>
          <w:p w14:paraId="2807BF58"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(3.12, 4.20)</w:t>
            </w:r>
          </w:p>
        </w:tc>
      </w:tr>
      <w:tr w:rsidR="00FF713D" w:rsidRPr="00BB5E39" w14:paraId="14A2229E" w14:textId="77777777" w:rsidTr="00FF713D">
        <w:trPr>
          <w:trHeight w:val="190"/>
        </w:trPr>
        <w:tc>
          <w:tcPr>
            <w:tcW w:w="1825" w:type="dxa"/>
            <w:tcBorders>
              <w:top w:val="nil"/>
              <w:left w:val="nil"/>
              <w:bottom w:val="nil"/>
              <w:right w:val="single" w:sz="8" w:space="0" w:color="000000" w:themeColor="text1"/>
            </w:tcBorders>
            <w:tcMar>
              <w:top w:w="72" w:type="dxa"/>
              <w:left w:w="72" w:type="dxa"/>
              <w:bottom w:w="72" w:type="dxa"/>
              <w:right w:w="72" w:type="dxa"/>
            </w:tcMar>
            <w:vAlign w:val="bottom"/>
            <w:hideMark/>
          </w:tcPr>
          <w:p w14:paraId="7679C51A" w14:textId="77777777" w:rsidR="00FF713D" w:rsidRPr="00BB5E39" w:rsidRDefault="00FF713D" w:rsidP="00FC4D39">
            <w:pPr>
              <w:rPr>
                <w:rFonts w:ascii="Times New Roman" w:hAnsi="Times New Roman" w:cs="Times New Roman"/>
                <w:sz w:val="22"/>
                <w:szCs w:val="22"/>
              </w:rPr>
            </w:pPr>
          </w:p>
        </w:tc>
        <w:tc>
          <w:tcPr>
            <w:tcW w:w="995" w:type="dxa"/>
            <w:tcBorders>
              <w:top w:val="nil"/>
              <w:left w:val="single" w:sz="8" w:space="0" w:color="000000" w:themeColor="text1"/>
              <w:bottom w:val="nil"/>
              <w:right w:val="nil"/>
            </w:tcBorders>
            <w:tcMar>
              <w:top w:w="72" w:type="dxa"/>
              <w:left w:w="72" w:type="dxa"/>
              <w:bottom w:w="72" w:type="dxa"/>
              <w:right w:w="72" w:type="dxa"/>
            </w:tcMar>
            <w:vAlign w:val="bottom"/>
            <w:hideMark/>
          </w:tcPr>
          <w:p w14:paraId="388B7BD2" w14:textId="77777777" w:rsidR="00FF713D" w:rsidRPr="00BB5E39" w:rsidRDefault="00FF713D" w:rsidP="00FC4D39">
            <w:pPr>
              <w:rPr>
                <w:rFonts w:ascii="Times New Roman" w:hAnsi="Times New Roman" w:cs="Times New Roman"/>
                <w:sz w:val="22"/>
                <w:szCs w:val="22"/>
              </w:rPr>
            </w:pPr>
          </w:p>
        </w:tc>
        <w:tc>
          <w:tcPr>
            <w:tcW w:w="891" w:type="dxa"/>
            <w:tcBorders>
              <w:top w:val="nil"/>
              <w:left w:val="nil"/>
              <w:bottom w:val="nil"/>
              <w:right w:val="nil"/>
            </w:tcBorders>
            <w:tcMar>
              <w:top w:w="72" w:type="dxa"/>
              <w:left w:w="72" w:type="dxa"/>
              <w:bottom w:w="72" w:type="dxa"/>
              <w:right w:w="72" w:type="dxa"/>
            </w:tcMar>
            <w:vAlign w:val="bottom"/>
            <w:hideMark/>
          </w:tcPr>
          <w:p w14:paraId="5A19E70D" w14:textId="77777777" w:rsidR="00FF713D" w:rsidRPr="00BB5E39" w:rsidRDefault="00FF713D" w:rsidP="00FC4D39">
            <w:pPr>
              <w:rPr>
                <w:rFonts w:ascii="Times New Roman" w:hAnsi="Times New Roman" w:cs="Times New Roman"/>
                <w:sz w:val="22"/>
                <w:szCs w:val="22"/>
              </w:rPr>
            </w:pPr>
          </w:p>
        </w:tc>
        <w:tc>
          <w:tcPr>
            <w:tcW w:w="947" w:type="dxa"/>
            <w:gridSpan w:val="2"/>
            <w:tcBorders>
              <w:top w:val="nil"/>
              <w:left w:val="nil"/>
              <w:bottom w:val="nil"/>
              <w:right w:val="single" w:sz="8" w:space="0" w:color="000000" w:themeColor="text1"/>
            </w:tcBorders>
            <w:tcMar>
              <w:top w:w="72" w:type="dxa"/>
              <w:left w:w="72" w:type="dxa"/>
              <w:bottom w:w="72" w:type="dxa"/>
              <w:right w:w="72" w:type="dxa"/>
            </w:tcMar>
            <w:vAlign w:val="bottom"/>
            <w:hideMark/>
          </w:tcPr>
          <w:p w14:paraId="2EC1CDAB" w14:textId="77777777" w:rsidR="00FF713D" w:rsidRPr="00BB5E39" w:rsidRDefault="00FF713D" w:rsidP="00FC4D39">
            <w:pPr>
              <w:rPr>
                <w:rFonts w:ascii="Times New Roman" w:hAnsi="Times New Roman" w:cs="Times New Roman"/>
                <w:sz w:val="22"/>
                <w:szCs w:val="22"/>
              </w:rPr>
            </w:pPr>
          </w:p>
        </w:tc>
        <w:tc>
          <w:tcPr>
            <w:tcW w:w="936" w:type="dxa"/>
            <w:gridSpan w:val="3"/>
            <w:tcBorders>
              <w:top w:val="nil"/>
              <w:left w:val="single" w:sz="8" w:space="0" w:color="000000" w:themeColor="text1"/>
              <w:bottom w:val="nil"/>
              <w:right w:val="nil"/>
            </w:tcBorders>
            <w:tcMar>
              <w:top w:w="72" w:type="dxa"/>
              <w:left w:w="72" w:type="dxa"/>
              <w:bottom w:w="72" w:type="dxa"/>
              <w:right w:w="72" w:type="dxa"/>
            </w:tcMar>
            <w:vAlign w:val="bottom"/>
            <w:hideMark/>
          </w:tcPr>
          <w:p w14:paraId="5BFBDAD5" w14:textId="77777777" w:rsidR="00FF713D" w:rsidRPr="00BB5E39" w:rsidRDefault="00FF713D" w:rsidP="00FC4D39">
            <w:pPr>
              <w:rPr>
                <w:rFonts w:ascii="Times New Roman" w:hAnsi="Times New Roman" w:cs="Times New Roman"/>
                <w:sz w:val="22"/>
                <w:szCs w:val="22"/>
              </w:rPr>
            </w:pPr>
          </w:p>
        </w:tc>
        <w:tc>
          <w:tcPr>
            <w:tcW w:w="933" w:type="dxa"/>
            <w:gridSpan w:val="2"/>
            <w:tcBorders>
              <w:top w:val="nil"/>
              <w:left w:val="nil"/>
              <w:bottom w:val="nil"/>
              <w:right w:val="nil"/>
            </w:tcBorders>
            <w:tcMar>
              <w:top w:w="72" w:type="dxa"/>
              <w:left w:w="72" w:type="dxa"/>
              <w:bottom w:w="72" w:type="dxa"/>
              <w:right w:w="72" w:type="dxa"/>
            </w:tcMar>
            <w:vAlign w:val="bottom"/>
            <w:hideMark/>
          </w:tcPr>
          <w:p w14:paraId="680702AE" w14:textId="77777777" w:rsidR="00FF713D" w:rsidRPr="00BB5E39" w:rsidRDefault="00FF713D" w:rsidP="00FC4D39">
            <w:pPr>
              <w:rPr>
                <w:rFonts w:ascii="Times New Roman" w:hAnsi="Times New Roman" w:cs="Times New Roman"/>
                <w:sz w:val="22"/>
                <w:szCs w:val="22"/>
              </w:rPr>
            </w:pPr>
          </w:p>
        </w:tc>
        <w:tc>
          <w:tcPr>
            <w:tcW w:w="956" w:type="dxa"/>
            <w:gridSpan w:val="2"/>
            <w:tcBorders>
              <w:top w:val="nil"/>
              <w:left w:val="nil"/>
              <w:bottom w:val="nil"/>
              <w:right w:val="single" w:sz="8" w:space="0" w:color="000000" w:themeColor="text1"/>
            </w:tcBorders>
            <w:tcMar>
              <w:top w:w="72" w:type="dxa"/>
              <w:left w:w="72" w:type="dxa"/>
              <w:bottom w:w="72" w:type="dxa"/>
              <w:right w:w="72" w:type="dxa"/>
            </w:tcMar>
            <w:vAlign w:val="bottom"/>
            <w:hideMark/>
          </w:tcPr>
          <w:p w14:paraId="6FFEBD3A" w14:textId="77777777" w:rsidR="00FF713D" w:rsidRPr="00BB5E39" w:rsidRDefault="00FF713D" w:rsidP="00FC4D39">
            <w:pPr>
              <w:rPr>
                <w:rFonts w:ascii="Times New Roman" w:hAnsi="Times New Roman" w:cs="Times New Roman"/>
                <w:sz w:val="22"/>
                <w:szCs w:val="22"/>
              </w:rPr>
            </w:pPr>
          </w:p>
        </w:tc>
        <w:tc>
          <w:tcPr>
            <w:tcW w:w="928" w:type="dxa"/>
            <w:gridSpan w:val="2"/>
            <w:tcBorders>
              <w:top w:val="nil"/>
              <w:left w:val="single" w:sz="8" w:space="0" w:color="000000" w:themeColor="text1"/>
              <w:bottom w:val="nil"/>
              <w:right w:val="nil"/>
            </w:tcBorders>
            <w:tcMar>
              <w:top w:w="72" w:type="dxa"/>
              <w:left w:w="72" w:type="dxa"/>
              <w:bottom w:w="72" w:type="dxa"/>
              <w:right w:w="72" w:type="dxa"/>
            </w:tcMar>
            <w:vAlign w:val="bottom"/>
            <w:hideMark/>
          </w:tcPr>
          <w:p w14:paraId="1AAE491E" w14:textId="77777777" w:rsidR="00FF713D" w:rsidRPr="00BB5E39" w:rsidRDefault="00FF713D" w:rsidP="00FC4D39">
            <w:pPr>
              <w:rPr>
                <w:rFonts w:ascii="Times New Roman" w:hAnsi="Times New Roman" w:cs="Times New Roman"/>
                <w:sz w:val="22"/>
                <w:szCs w:val="22"/>
              </w:rPr>
            </w:pPr>
          </w:p>
        </w:tc>
        <w:tc>
          <w:tcPr>
            <w:tcW w:w="949" w:type="dxa"/>
            <w:gridSpan w:val="2"/>
            <w:tcBorders>
              <w:top w:val="nil"/>
              <w:left w:val="nil"/>
              <w:bottom w:val="nil"/>
              <w:right w:val="nil"/>
            </w:tcBorders>
            <w:tcMar>
              <w:top w:w="72" w:type="dxa"/>
              <w:left w:w="72" w:type="dxa"/>
              <w:bottom w:w="72" w:type="dxa"/>
              <w:right w:w="72" w:type="dxa"/>
            </w:tcMar>
            <w:vAlign w:val="bottom"/>
            <w:hideMark/>
          </w:tcPr>
          <w:p w14:paraId="2B37BEDE" w14:textId="77777777" w:rsidR="00FF713D" w:rsidRPr="00BB5E39" w:rsidRDefault="00FF713D" w:rsidP="00FC4D39">
            <w:pPr>
              <w:rPr>
                <w:rFonts w:ascii="Times New Roman" w:hAnsi="Times New Roman" w:cs="Times New Roman"/>
                <w:sz w:val="22"/>
                <w:szCs w:val="22"/>
              </w:rPr>
            </w:pPr>
          </w:p>
        </w:tc>
      </w:tr>
      <w:tr w:rsidR="00FF713D" w:rsidRPr="00BB5E39" w14:paraId="2B6C3463" w14:textId="77777777" w:rsidTr="00FF713D">
        <w:trPr>
          <w:trHeight w:val="190"/>
        </w:trPr>
        <w:tc>
          <w:tcPr>
            <w:tcW w:w="1825" w:type="dxa"/>
            <w:tcBorders>
              <w:top w:val="nil"/>
              <w:left w:val="nil"/>
              <w:bottom w:val="nil"/>
              <w:right w:val="single" w:sz="8" w:space="0" w:color="000000" w:themeColor="text1"/>
            </w:tcBorders>
            <w:tcMar>
              <w:top w:w="72" w:type="dxa"/>
              <w:left w:w="72" w:type="dxa"/>
              <w:bottom w:w="72" w:type="dxa"/>
              <w:right w:w="72" w:type="dxa"/>
            </w:tcMar>
            <w:vAlign w:val="bottom"/>
            <w:hideMark/>
          </w:tcPr>
          <w:p w14:paraId="2B16C451"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b/>
                <w:bCs/>
                <w:sz w:val="22"/>
                <w:szCs w:val="22"/>
              </w:rPr>
              <w:t>Variant</w:t>
            </w:r>
          </w:p>
        </w:tc>
        <w:tc>
          <w:tcPr>
            <w:tcW w:w="995" w:type="dxa"/>
            <w:tcBorders>
              <w:top w:val="nil"/>
              <w:left w:val="single" w:sz="8" w:space="0" w:color="000000" w:themeColor="text1"/>
              <w:bottom w:val="nil"/>
              <w:right w:val="nil"/>
            </w:tcBorders>
            <w:tcMar>
              <w:top w:w="72" w:type="dxa"/>
              <w:left w:w="72" w:type="dxa"/>
              <w:bottom w:w="72" w:type="dxa"/>
              <w:right w:w="72" w:type="dxa"/>
            </w:tcMar>
            <w:vAlign w:val="bottom"/>
            <w:hideMark/>
          </w:tcPr>
          <w:p w14:paraId="237624C1" w14:textId="77777777" w:rsidR="00FF713D" w:rsidRPr="00BB5E39" w:rsidRDefault="00FF713D" w:rsidP="00FC4D39">
            <w:pPr>
              <w:rPr>
                <w:rFonts w:ascii="Times New Roman" w:hAnsi="Times New Roman" w:cs="Times New Roman"/>
                <w:sz w:val="22"/>
                <w:szCs w:val="22"/>
              </w:rPr>
            </w:pPr>
          </w:p>
        </w:tc>
        <w:tc>
          <w:tcPr>
            <w:tcW w:w="891" w:type="dxa"/>
            <w:tcBorders>
              <w:top w:val="nil"/>
              <w:left w:val="nil"/>
              <w:bottom w:val="nil"/>
              <w:right w:val="nil"/>
            </w:tcBorders>
            <w:tcMar>
              <w:top w:w="72" w:type="dxa"/>
              <w:left w:w="72" w:type="dxa"/>
              <w:bottom w:w="72" w:type="dxa"/>
              <w:right w:w="72" w:type="dxa"/>
            </w:tcMar>
            <w:vAlign w:val="bottom"/>
            <w:hideMark/>
          </w:tcPr>
          <w:p w14:paraId="066CC4FA" w14:textId="77777777" w:rsidR="00FF713D" w:rsidRPr="00BB5E39" w:rsidRDefault="00FF713D" w:rsidP="00FC4D39">
            <w:pPr>
              <w:rPr>
                <w:rFonts w:ascii="Times New Roman" w:hAnsi="Times New Roman" w:cs="Times New Roman"/>
                <w:sz w:val="22"/>
                <w:szCs w:val="22"/>
              </w:rPr>
            </w:pPr>
          </w:p>
        </w:tc>
        <w:tc>
          <w:tcPr>
            <w:tcW w:w="947" w:type="dxa"/>
            <w:gridSpan w:val="2"/>
            <w:tcBorders>
              <w:top w:val="nil"/>
              <w:left w:val="nil"/>
              <w:bottom w:val="nil"/>
              <w:right w:val="single" w:sz="8" w:space="0" w:color="000000" w:themeColor="text1"/>
            </w:tcBorders>
            <w:tcMar>
              <w:top w:w="72" w:type="dxa"/>
              <w:left w:w="72" w:type="dxa"/>
              <w:bottom w:w="72" w:type="dxa"/>
              <w:right w:w="72" w:type="dxa"/>
            </w:tcMar>
            <w:vAlign w:val="bottom"/>
            <w:hideMark/>
          </w:tcPr>
          <w:p w14:paraId="15CD5B87" w14:textId="77777777" w:rsidR="00FF713D" w:rsidRPr="00BB5E39" w:rsidRDefault="00FF713D" w:rsidP="00FC4D39">
            <w:pPr>
              <w:rPr>
                <w:rFonts w:ascii="Times New Roman" w:hAnsi="Times New Roman" w:cs="Times New Roman"/>
                <w:sz w:val="22"/>
                <w:szCs w:val="22"/>
              </w:rPr>
            </w:pPr>
          </w:p>
        </w:tc>
        <w:tc>
          <w:tcPr>
            <w:tcW w:w="936" w:type="dxa"/>
            <w:gridSpan w:val="3"/>
            <w:tcBorders>
              <w:top w:val="nil"/>
              <w:left w:val="single" w:sz="8" w:space="0" w:color="000000" w:themeColor="text1"/>
              <w:bottom w:val="nil"/>
              <w:right w:val="nil"/>
            </w:tcBorders>
            <w:tcMar>
              <w:top w:w="72" w:type="dxa"/>
              <w:left w:w="72" w:type="dxa"/>
              <w:bottom w:w="72" w:type="dxa"/>
              <w:right w:w="72" w:type="dxa"/>
            </w:tcMar>
            <w:vAlign w:val="bottom"/>
            <w:hideMark/>
          </w:tcPr>
          <w:p w14:paraId="023D0012" w14:textId="77777777" w:rsidR="00FF713D" w:rsidRPr="00BB5E39" w:rsidRDefault="00FF713D" w:rsidP="00FC4D39">
            <w:pPr>
              <w:rPr>
                <w:rFonts w:ascii="Times New Roman" w:hAnsi="Times New Roman" w:cs="Times New Roman"/>
                <w:sz w:val="22"/>
                <w:szCs w:val="22"/>
              </w:rPr>
            </w:pPr>
          </w:p>
        </w:tc>
        <w:tc>
          <w:tcPr>
            <w:tcW w:w="933" w:type="dxa"/>
            <w:gridSpan w:val="2"/>
            <w:tcBorders>
              <w:top w:val="nil"/>
              <w:left w:val="nil"/>
              <w:bottom w:val="nil"/>
              <w:right w:val="nil"/>
            </w:tcBorders>
            <w:tcMar>
              <w:top w:w="72" w:type="dxa"/>
              <w:left w:w="72" w:type="dxa"/>
              <w:bottom w:w="72" w:type="dxa"/>
              <w:right w:w="72" w:type="dxa"/>
            </w:tcMar>
            <w:vAlign w:val="bottom"/>
            <w:hideMark/>
          </w:tcPr>
          <w:p w14:paraId="79386497" w14:textId="77777777" w:rsidR="00FF713D" w:rsidRPr="00BB5E39" w:rsidRDefault="00FF713D" w:rsidP="00FC4D39">
            <w:pPr>
              <w:rPr>
                <w:rFonts w:ascii="Times New Roman" w:hAnsi="Times New Roman" w:cs="Times New Roman"/>
                <w:sz w:val="22"/>
                <w:szCs w:val="22"/>
              </w:rPr>
            </w:pPr>
          </w:p>
        </w:tc>
        <w:tc>
          <w:tcPr>
            <w:tcW w:w="956" w:type="dxa"/>
            <w:gridSpan w:val="2"/>
            <w:tcBorders>
              <w:top w:val="nil"/>
              <w:left w:val="nil"/>
              <w:bottom w:val="nil"/>
              <w:right w:val="single" w:sz="8" w:space="0" w:color="000000" w:themeColor="text1"/>
            </w:tcBorders>
            <w:tcMar>
              <w:top w:w="72" w:type="dxa"/>
              <w:left w:w="72" w:type="dxa"/>
              <w:bottom w:w="72" w:type="dxa"/>
              <w:right w:w="72" w:type="dxa"/>
            </w:tcMar>
            <w:vAlign w:val="bottom"/>
            <w:hideMark/>
          </w:tcPr>
          <w:p w14:paraId="0377DB97" w14:textId="77777777" w:rsidR="00FF713D" w:rsidRPr="00BB5E39" w:rsidRDefault="00FF713D" w:rsidP="00FC4D39">
            <w:pPr>
              <w:rPr>
                <w:rFonts w:ascii="Times New Roman" w:hAnsi="Times New Roman" w:cs="Times New Roman"/>
                <w:sz w:val="22"/>
                <w:szCs w:val="22"/>
              </w:rPr>
            </w:pPr>
          </w:p>
        </w:tc>
        <w:tc>
          <w:tcPr>
            <w:tcW w:w="928" w:type="dxa"/>
            <w:gridSpan w:val="2"/>
            <w:tcBorders>
              <w:top w:val="nil"/>
              <w:left w:val="single" w:sz="8" w:space="0" w:color="000000" w:themeColor="text1"/>
              <w:bottom w:val="nil"/>
              <w:right w:val="nil"/>
            </w:tcBorders>
            <w:tcMar>
              <w:top w:w="72" w:type="dxa"/>
              <w:left w:w="72" w:type="dxa"/>
              <w:bottom w:w="72" w:type="dxa"/>
              <w:right w:w="72" w:type="dxa"/>
            </w:tcMar>
            <w:vAlign w:val="bottom"/>
            <w:hideMark/>
          </w:tcPr>
          <w:p w14:paraId="282FD519" w14:textId="77777777" w:rsidR="00FF713D" w:rsidRPr="00BB5E39" w:rsidRDefault="00FF713D" w:rsidP="00FC4D39">
            <w:pPr>
              <w:rPr>
                <w:rFonts w:ascii="Times New Roman" w:hAnsi="Times New Roman" w:cs="Times New Roman"/>
                <w:sz w:val="22"/>
                <w:szCs w:val="22"/>
              </w:rPr>
            </w:pPr>
          </w:p>
        </w:tc>
        <w:tc>
          <w:tcPr>
            <w:tcW w:w="949" w:type="dxa"/>
            <w:gridSpan w:val="2"/>
            <w:tcBorders>
              <w:top w:val="nil"/>
              <w:left w:val="nil"/>
              <w:bottom w:val="nil"/>
              <w:right w:val="nil"/>
            </w:tcBorders>
            <w:tcMar>
              <w:top w:w="72" w:type="dxa"/>
              <w:left w:w="72" w:type="dxa"/>
              <w:bottom w:w="72" w:type="dxa"/>
              <w:right w:w="72" w:type="dxa"/>
            </w:tcMar>
            <w:vAlign w:val="bottom"/>
            <w:hideMark/>
          </w:tcPr>
          <w:p w14:paraId="4E0EDE1F" w14:textId="77777777" w:rsidR="00FF713D" w:rsidRPr="00BB5E39" w:rsidRDefault="00FF713D" w:rsidP="00FC4D39">
            <w:pPr>
              <w:rPr>
                <w:rFonts w:ascii="Times New Roman" w:hAnsi="Times New Roman" w:cs="Times New Roman"/>
                <w:sz w:val="22"/>
                <w:szCs w:val="22"/>
              </w:rPr>
            </w:pPr>
          </w:p>
        </w:tc>
      </w:tr>
      <w:tr w:rsidR="00FF713D" w:rsidRPr="00BB5E39" w14:paraId="028DF241" w14:textId="77777777" w:rsidTr="00FF713D">
        <w:trPr>
          <w:trHeight w:val="190"/>
        </w:trPr>
        <w:tc>
          <w:tcPr>
            <w:tcW w:w="1825" w:type="dxa"/>
            <w:tcBorders>
              <w:top w:val="nil"/>
              <w:left w:val="nil"/>
              <w:bottom w:val="nil"/>
              <w:right w:val="single" w:sz="8" w:space="0" w:color="000000" w:themeColor="text1"/>
            </w:tcBorders>
            <w:tcMar>
              <w:top w:w="72" w:type="dxa"/>
              <w:left w:w="72" w:type="dxa"/>
              <w:bottom w:w="72" w:type="dxa"/>
              <w:right w:w="72" w:type="dxa"/>
            </w:tcMar>
            <w:vAlign w:val="bottom"/>
            <w:hideMark/>
          </w:tcPr>
          <w:p w14:paraId="71228DBB"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b/>
                <w:bCs/>
                <w:sz w:val="22"/>
                <w:szCs w:val="22"/>
              </w:rPr>
              <w:t>19 A+B</w:t>
            </w:r>
          </w:p>
        </w:tc>
        <w:tc>
          <w:tcPr>
            <w:tcW w:w="995" w:type="dxa"/>
            <w:tcBorders>
              <w:top w:val="nil"/>
              <w:left w:val="single" w:sz="8" w:space="0" w:color="000000" w:themeColor="text1"/>
              <w:bottom w:val="nil"/>
              <w:right w:val="nil"/>
            </w:tcBorders>
            <w:tcMar>
              <w:top w:w="72" w:type="dxa"/>
              <w:left w:w="72" w:type="dxa"/>
              <w:bottom w:w="72" w:type="dxa"/>
              <w:right w:w="72" w:type="dxa"/>
            </w:tcMar>
            <w:vAlign w:val="bottom"/>
            <w:hideMark/>
          </w:tcPr>
          <w:p w14:paraId="55A441FB"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260</w:t>
            </w:r>
          </w:p>
        </w:tc>
        <w:tc>
          <w:tcPr>
            <w:tcW w:w="891" w:type="dxa"/>
            <w:tcBorders>
              <w:top w:val="nil"/>
              <w:left w:val="nil"/>
              <w:bottom w:val="nil"/>
              <w:right w:val="nil"/>
            </w:tcBorders>
            <w:tcMar>
              <w:top w:w="72" w:type="dxa"/>
              <w:left w:w="72" w:type="dxa"/>
              <w:bottom w:w="72" w:type="dxa"/>
              <w:right w:w="72" w:type="dxa"/>
            </w:tcMar>
            <w:vAlign w:val="bottom"/>
            <w:hideMark/>
          </w:tcPr>
          <w:p w14:paraId="19842E8D"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0.45</w:t>
            </w:r>
          </w:p>
        </w:tc>
        <w:tc>
          <w:tcPr>
            <w:tcW w:w="947" w:type="dxa"/>
            <w:gridSpan w:val="2"/>
            <w:tcBorders>
              <w:top w:val="nil"/>
              <w:left w:val="nil"/>
              <w:bottom w:val="nil"/>
              <w:right w:val="single" w:sz="8" w:space="0" w:color="000000" w:themeColor="text1"/>
            </w:tcBorders>
            <w:tcMar>
              <w:top w:w="72" w:type="dxa"/>
              <w:left w:w="72" w:type="dxa"/>
              <w:bottom w:w="72" w:type="dxa"/>
              <w:right w:w="72" w:type="dxa"/>
            </w:tcMar>
            <w:vAlign w:val="bottom"/>
            <w:hideMark/>
          </w:tcPr>
          <w:p w14:paraId="7EFA8E11"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(0.40, 0.51)</w:t>
            </w:r>
          </w:p>
        </w:tc>
        <w:tc>
          <w:tcPr>
            <w:tcW w:w="936" w:type="dxa"/>
            <w:gridSpan w:val="3"/>
            <w:tcBorders>
              <w:top w:val="nil"/>
              <w:left w:val="single" w:sz="8" w:space="0" w:color="000000" w:themeColor="text1"/>
              <w:bottom w:val="nil"/>
              <w:right w:val="nil"/>
            </w:tcBorders>
            <w:tcMar>
              <w:top w:w="72" w:type="dxa"/>
              <w:left w:w="72" w:type="dxa"/>
              <w:bottom w:w="72" w:type="dxa"/>
              <w:right w:w="72" w:type="dxa"/>
            </w:tcMar>
            <w:vAlign w:val="bottom"/>
            <w:hideMark/>
          </w:tcPr>
          <w:p w14:paraId="6D2920E1"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20</w:t>
            </w:r>
          </w:p>
        </w:tc>
        <w:tc>
          <w:tcPr>
            <w:tcW w:w="933" w:type="dxa"/>
            <w:gridSpan w:val="2"/>
            <w:tcBorders>
              <w:top w:val="nil"/>
              <w:left w:val="nil"/>
              <w:bottom w:val="nil"/>
              <w:right w:val="nil"/>
            </w:tcBorders>
            <w:tcMar>
              <w:top w:w="72" w:type="dxa"/>
              <w:left w:w="72" w:type="dxa"/>
              <w:bottom w:w="72" w:type="dxa"/>
              <w:right w:w="72" w:type="dxa"/>
            </w:tcMar>
            <w:vAlign w:val="bottom"/>
            <w:hideMark/>
          </w:tcPr>
          <w:p w14:paraId="5DDF3792"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0.03</w:t>
            </w:r>
          </w:p>
        </w:tc>
        <w:tc>
          <w:tcPr>
            <w:tcW w:w="956" w:type="dxa"/>
            <w:gridSpan w:val="2"/>
            <w:tcBorders>
              <w:top w:val="nil"/>
              <w:left w:val="nil"/>
              <w:bottom w:val="nil"/>
              <w:right w:val="single" w:sz="8" w:space="0" w:color="000000" w:themeColor="text1"/>
            </w:tcBorders>
            <w:tcMar>
              <w:top w:w="72" w:type="dxa"/>
              <w:left w:w="72" w:type="dxa"/>
              <w:bottom w:w="72" w:type="dxa"/>
              <w:right w:w="72" w:type="dxa"/>
            </w:tcMar>
            <w:vAlign w:val="bottom"/>
            <w:hideMark/>
          </w:tcPr>
          <w:p w14:paraId="5763C22A"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(0.02, 0.05)</w:t>
            </w:r>
          </w:p>
        </w:tc>
        <w:tc>
          <w:tcPr>
            <w:tcW w:w="928" w:type="dxa"/>
            <w:gridSpan w:val="2"/>
            <w:tcBorders>
              <w:top w:val="nil"/>
              <w:left w:val="single" w:sz="8" w:space="0" w:color="000000" w:themeColor="text1"/>
              <w:bottom w:val="nil"/>
              <w:right w:val="nil"/>
            </w:tcBorders>
            <w:tcMar>
              <w:top w:w="72" w:type="dxa"/>
              <w:left w:w="72" w:type="dxa"/>
              <w:bottom w:w="72" w:type="dxa"/>
              <w:right w:w="72" w:type="dxa"/>
            </w:tcMar>
            <w:vAlign w:val="bottom"/>
            <w:hideMark/>
          </w:tcPr>
          <w:p w14:paraId="291CB534"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7.69</w:t>
            </w:r>
          </w:p>
        </w:tc>
        <w:tc>
          <w:tcPr>
            <w:tcW w:w="949" w:type="dxa"/>
            <w:gridSpan w:val="2"/>
            <w:tcBorders>
              <w:top w:val="nil"/>
              <w:left w:val="nil"/>
              <w:bottom w:val="nil"/>
              <w:right w:val="nil"/>
            </w:tcBorders>
            <w:tcMar>
              <w:top w:w="72" w:type="dxa"/>
              <w:left w:w="72" w:type="dxa"/>
              <w:bottom w:w="72" w:type="dxa"/>
              <w:right w:w="72" w:type="dxa"/>
            </w:tcMar>
            <w:vAlign w:val="bottom"/>
            <w:hideMark/>
          </w:tcPr>
          <w:p w14:paraId="4D604D9A"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(5.03, 11.58)</w:t>
            </w:r>
          </w:p>
        </w:tc>
      </w:tr>
      <w:tr w:rsidR="00FF713D" w:rsidRPr="00BB5E39" w14:paraId="42BC4F9C" w14:textId="77777777" w:rsidTr="00FF713D">
        <w:trPr>
          <w:trHeight w:val="190"/>
        </w:trPr>
        <w:tc>
          <w:tcPr>
            <w:tcW w:w="1825" w:type="dxa"/>
            <w:tcBorders>
              <w:top w:val="nil"/>
              <w:left w:val="nil"/>
              <w:bottom w:val="nil"/>
              <w:right w:val="single" w:sz="8" w:space="0" w:color="000000" w:themeColor="text1"/>
            </w:tcBorders>
            <w:tcMar>
              <w:top w:w="72" w:type="dxa"/>
              <w:left w:w="72" w:type="dxa"/>
              <w:bottom w:w="72" w:type="dxa"/>
              <w:right w:w="72" w:type="dxa"/>
            </w:tcMar>
            <w:vAlign w:val="bottom"/>
            <w:hideMark/>
          </w:tcPr>
          <w:p w14:paraId="1A934AE8"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b/>
                <w:bCs/>
                <w:sz w:val="22"/>
                <w:szCs w:val="22"/>
              </w:rPr>
              <w:t>20A</w:t>
            </w:r>
          </w:p>
        </w:tc>
        <w:tc>
          <w:tcPr>
            <w:tcW w:w="995" w:type="dxa"/>
            <w:tcBorders>
              <w:top w:val="nil"/>
              <w:left w:val="single" w:sz="8" w:space="0" w:color="000000" w:themeColor="text1"/>
              <w:bottom w:val="nil"/>
              <w:right w:val="nil"/>
            </w:tcBorders>
            <w:tcMar>
              <w:top w:w="72" w:type="dxa"/>
              <w:left w:w="72" w:type="dxa"/>
              <w:bottom w:w="72" w:type="dxa"/>
              <w:right w:w="72" w:type="dxa"/>
            </w:tcMar>
            <w:vAlign w:val="bottom"/>
            <w:hideMark/>
          </w:tcPr>
          <w:p w14:paraId="1FAD6EF7"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736</w:t>
            </w:r>
          </w:p>
        </w:tc>
        <w:tc>
          <w:tcPr>
            <w:tcW w:w="891" w:type="dxa"/>
            <w:tcBorders>
              <w:top w:val="nil"/>
              <w:left w:val="nil"/>
              <w:bottom w:val="nil"/>
              <w:right w:val="nil"/>
            </w:tcBorders>
            <w:tcMar>
              <w:top w:w="72" w:type="dxa"/>
              <w:left w:w="72" w:type="dxa"/>
              <w:bottom w:w="72" w:type="dxa"/>
              <w:right w:w="72" w:type="dxa"/>
            </w:tcMar>
            <w:vAlign w:val="bottom"/>
            <w:hideMark/>
          </w:tcPr>
          <w:p w14:paraId="5B86CB8D"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1.28</w:t>
            </w:r>
          </w:p>
        </w:tc>
        <w:tc>
          <w:tcPr>
            <w:tcW w:w="947" w:type="dxa"/>
            <w:gridSpan w:val="2"/>
            <w:tcBorders>
              <w:top w:val="nil"/>
              <w:left w:val="nil"/>
              <w:bottom w:val="nil"/>
              <w:right w:val="single" w:sz="8" w:space="0" w:color="000000" w:themeColor="text1"/>
            </w:tcBorders>
            <w:tcMar>
              <w:top w:w="72" w:type="dxa"/>
              <w:left w:w="72" w:type="dxa"/>
              <w:bottom w:w="72" w:type="dxa"/>
              <w:right w:w="72" w:type="dxa"/>
            </w:tcMar>
            <w:vAlign w:val="bottom"/>
            <w:hideMark/>
          </w:tcPr>
          <w:p w14:paraId="5D3BC78C"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(1.19, 1.38)</w:t>
            </w:r>
          </w:p>
        </w:tc>
        <w:tc>
          <w:tcPr>
            <w:tcW w:w="936" w:type="dxa"/>
            <w:gridSpan w:val="3"/>
            <w:tcBorders>
              <w:top w:val="nil"/>
              <w:left w:val="single" w:sz="8" w:space="0" w:color="000000" w:themeColor="text1"/>
              <w:bottom w:val="nil"/>
              <w:right w:val="nil"/>
            </w:tcBorders>
            <w:tcMar>
              <w:top w:w="72" w:type="dxa"/>
              <w:left w:w="72" w:type="dxa"/>
              <w:bottom w:w="72" w:type="dxa"/>
              <w:right w:w="72" w:type="dxa"/>
            </w:tcMar>
            <w:vAlign w:val="bottom"/>
            <w:hideMark/>
          </w:tcPr>
          <w:p w14:paraId="59633234"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71</w:t>
            </w:r>
          </w:p>
        </w:tc>
        <w:tc>
          <w:tcPr>
            <w:tcW w:w="933" w:type="dxa"/>
            <w:gridSpan w:val="2"/>
            <w:tcBorders>
              <w:top w:val="nil"/>
              <w:left w:val="nil"/>
              <w:bottom w:val="nil"/>
              <w:right w:val="nil"/>
            </w:tcBorders>
            <w:tcMar>
              <w:top w:w="72" w:type="dxa"/>
              <w:left w:w="72" w:type="dxa"/>
              <w:bottom w:w="72" w:type="dxa"/>
              <w:right w:w="72" w:type="dxa"/>
            </w:tcMar>
            <w:vAlign w:val="bottom"/>
            <w:hideMark/>
          </w:tcPr>
          <w:p w14:paraId="4D89E7C1"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0.12</w:t>
            </w:r>
          </w:p>
        </w:tc>
        <w:tc>
          <w:tcPr>
            <w:tcW w:w="956" w:type="dxa"/>
            <w:gridSpan w:val="2"/>
            <w:tcBorders>
              <w:top w:val="nil"/>
              <w:left w:val="nil"/>
              <w:bottom w:val="nil"/>
              <w:right w:val="single" w:sz="8" w:space="0" w:color="000000" w:themeColor="text1"/>
            </w:tcBorders>
            <w:tcMar>
              <w:top w:w="72" w:type="dxa"/>
              <w:left w:w="72" w:type="dxa"/>
              <w:bottom w:w="72" w:type="dxa"/>
              <w:right w:w="72" w:type="dxa"/>
            </w:tcMar>
            <w:vAlign w:val="bottom"/>
            <w:hideMark/>
          </w:tcPr>
          <w:p w14:paraId="3E8CC269"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(0.10, 0.15)</w:t>
            </w:r>
          </w:p>
        </w:tc>
        <w:tc>
          <w:tcPr>
            <w:tcW w:w="928" w:type="dxa"/>
            <w:gridSpan w:val="2"/>
            <w:tcBorders>
              <w:top w:val="nil"/>
              <w:left w:val="single" w:sz="8" w:space="0" w:color="000000" w:themeColor="text1"/>
              <w:bottom w:val="nil"/>
              <w:right w:val="nil"/>
            </w:tcBorders>
            <w:tcMar>
              <w:top w:w="72" w:type="dxa"/>
              <w:left w:w="72" w:type="dxa"/>
              <w:bottom w:w="72" w:type="dxa"/>
              <w:right w:w="72" w:type="dxa"/>
            </w:tcMar>
            <w:vAlign w:val="bottom"/>
            <w:hideMark/>
          </w:tcPr>
          <w:p w14:paraId="390B142E"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9.65</w:t>
            </w:r>
          </w:p>
        </w:tc>
        <w:tc>
          <w:tcPr>
            <w:tcW w:w="949" w:type="dxa"/>
            <w:gridSpan w:val="2"/>
            <w:tcBorders>
              <w:top w:val="nil"/>
              <w:left w:val="nil"/>
              <w:bottom w:val="nil"/>
              <w:right w:val="nil"/>
            </w:tcBorders>
            <w:tcMar>
              <w:top w:w="72" w:type="dxa"/>
              <w:left w:w="72" w:type="dxa"/>
              <w:bottom w:w="72" w:type="dxa"/>
              <w:right w:w="72" w:type="dxa"/>
            </w:tcMar>
            <w:vAlign w:val="bottom"/>
            <w:hideMark/>
          </w:tcPr>
          <w:p w14:paraId="791200F9"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 xml:space="preserve">(7.72, 11.99) </w:t>
            </w:r>
          </w:p>
        </w:tc>
      </w:tr>
      <w:tr w:rsidR="00FF713D" w:rsidRPr="00BB5E39" w14:paraId="2ED5B98B" w14:textId="77777777" w:rsidTr="00FF713D">
        <w:trPr>
          <w:trHeight w:val="190"/>
        </w:trPr>
        <w:tc>
          <w:tcPr>
            <w:tcW w:w="1825" w:type="dxa"/>
            <w:tcBorders>
              <w:top w:val="nil"/>
              <w:left w:val="nil"/>
              <w:bottom w:val="nil"/>
              <w:right w:val="single" w:sz="8" w:space="0" w:color="000000" w:themeColor="text1"/>
            </w:tcBorders>
            <w:tcMar>
              <w:top w:w="72" w:type="dxa"/>
              <w:left w:w="72" w:type="dxa"/>
              <w:bottom w:w="72" w:type="dxa"/>
              <w:right w:w="72" w:type="dxa"/>
            </w:tcMar>
            <w:vAlign w:val="bottom"/>
            <w:hideMark/>
          </w:tcPr>
          <w:p w14:paraId="4D46F6F4"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b/>
                <w:bCs/>
                <w:sz w:val="22"/>
                <w:szCs w:val="22"/>
              </w:rPr>
              <w:t>Alpha</w:t>
            </w:r>
          </w:p>
        </w:tc>
        <w:tc>
          <w:tcPr>
            <w:tcW w:w="995" w:type="dxa"/>
            <w:tcBorders>
              <w:top w:val="nil"/>
              <w:left w:val="single" w:sz="8" w:space="0" w:color="000000" w:themeColor="text1"/>
              <w:bottom w:val="nil"/>
              <w:right w:val="nil"/>
            </w:tcBorders>
            <w:tcMar>
              <w:top w:w="72" w:type="dxa"/>
              <w:left w:w="72" w:type="dxa"/>
              <w:bottom w:w="72" w:type="dxa"/>
              <w:right w:w="72" w:type="dxa"/>
            </w:tcMar>
            <w:vAlign w:val="bottom"/>
            <w:hideMark/>
          </w:tcPr>
          <w:p w14:paraId="367CBBF8"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29</w:t>
            </w:r>
          </w:p>
        </w:tc>
        <w:tc>
          <w:tcPr>
            <w:tcW w:w="891" w:type="dxa"/>
            <w:tcBorders>
              <w:top w:val="nil"/>
              <w:left w:val="nil"/>
              <w:bottom w:val="nil"/>
              <w:right w:val="nil"/>
            </w:tcBorders>
            <w:tcMar>
              <w:top w:w="72" w:type="dxa"/>
              <w:left w:w="72" w:type="dxa"/>
              <w:bottom w:w="72" w:type="dxa"/>
              <w:right w:w="72" w:type="dxa"/>
            </w:tcMar>
            <w:vAlign w:val="bottom"/>
            <w:hideMark/>
          </w:tcPr>
          <w:p w14:paraId="6A43DDF3"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0.05</w:t>
            </w:r>
          </w:p>
        </w:tc>
        <w:tc>
          <w:tcPr>
            <w:tcW w:w="947" w:type="dxa"/>
            <w:gridSpan w:val="2"/>
            <w:tcBorders>
              <w:top w:val="nil"/>
              <w:left w:val="nil"/>
              <w:bottom w:val="nil"/>
              <w:right w:val="single" w:sz="8" w:space="0" w:color="000000" w:themeColor="text1"/>
            </w:tcBorders>
            <w:tcMar>
              <w:top w:w="72" w:type="dxa"/>
              <w:left w:w="72" w:type="dxa"/>
              <w:bottom w:w="72" w:type="dxa"/>
              <w:right w:w="72" w:type="dxa"/>
            </w:tcMar>
            <w:vAlign w:val="bottom"/>
            <w:hideMark/>
          </w:tcPr>
          <w:p w14:paraId="48A6B0B5"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(0.03, 0.07)</w:t>
            </w:r>
          </w:p>
        </w:tc>
        <w:tc>
          <w:tcPr>
            <w:tcW w:w="936" w:type="dxa"/>
            <w:gridSpan w:val="3"/>
            <w:tcBorders>
              <w:top w:val="nil"/>
              <w:left w:val="single" w:sz="8" w:space="0" w:color="000000" w:themeColor="text1"/>
              <w:bottom w:val="nil"/>
              <w:right w:val="nil"/>
            </w:tcBorders>
            <w:tcMar>
              <w:top w:w="72" w:type="dxa"/>
              <w:left w:w="72" w:type="dxa"/>
              <w:bottom w:w="72" w:type="dxa"/>
              <w:right w:w="72" w:type="dxa"/>
            </w:tcMar>
            <w:vAlign w:val="bottom"/>
            <w:hideMark/>
          </w:tcPr>
          <w:p w14:paraId="3DD5EC24"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1</w:t>
            </w:r>
          </w:p>
        </w:tc>
        <w:tc>
          <w:tcPr>
            <w:tcW w:w="933" w:type="dxa"/>
            <w:gridSpan w:val="2"/>
            <w:tcBorders>
              <w:top w:val="nil"/>
              <w:left w:val="nil"/>
              <w:bottom w:val="nil"/>
              <w:right w:val="nil"/>
            </w:tcBorders>
            <w:tcMar>
              <w:top w:w="72" w:type="dxa"/>
              <w:left w:w="72" w:type="dxa"/>
              <w:bottom w:w="72" w:type="dxa"/>
              <w:right w:w="72" w:type="dxa"/>
            </w:tcMar>
            <w:vAlign w:val="bottom"/>
            <w:hideMark/>
          </w:tcPr>
          <w:p w14:paraId="52D0F97E"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0.002</w:t>
            </w:r>
          </w:p>
        </w:tc>
        <w:tc>
          <w:tcPr>
            <w:tcW w:w="956" w:type="dxa"/>
            <w:gridSpan w:val="2"/>
            <w:tcBorders>
              <w:top w:val="nil"/>
              <w:left w:val="nil"/>
              <w:bottom w:val="nil"/>
              <w:right w:val="single" w:sz="8" w:space="0" w:color="000000" w:themeColor="text1"/>
            </w:tcBorders>
            <w:tcMar>
              <w:top w:w="72" w:type="dxa"/>
              <w:left w:w="72" w:type="dxa"/>
              <w:bottom w:w="72" w:type="dxa"/>
              <w:right w:w="72" w:type="dxa"/>
            </w:tcMar>
            <w:vAlign w:val="bottom"/>
            <w:hideMark/>
          </w:tcPr>
          <w:p w14:paraId="36003D80"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(0, 0.01)</w:t>
            </w:r>
          </w:p>
        </w:tc>
        <w:tc>
          <w:tcPr>
            <w:tcW w:w="928" w:type="dxa"/>
            <w:gridSpan w:val="2"/>
            <w:tcBorders>
              <w:top w:val="nil"/>
              <w:left w:val="single" w:sz="8" w:space="0" w:color="000000" w:themeColor="text1"/>
              <w:bottom w:val="nil"/>
              <w:right w:val="nil"/>
            </w:tcBorders>
            <w:tcMar>
              <w:top w:w="72" w:type="dxa"/>
              <w:left w:w="72" w:type="dxa"/>
              <w:bottom w:w="72" w:type="dxa"/>
              <w:right w:w="72" w:type="dxa"/>
            </w:tcMar>
            <w:vAlign w:val="bottom"/>
            <w:hideMark/>
          </w:tcPr>
          <w:p w14:paraId="42443277"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3.45</w:t>
            </w:r>
          </w:p>
        </w:tc>
        <w:tc>
          <w:tcPr>
            <w:tcW w:w="949" w:type="dxa"/>
            <w:gridSpan w:val="2"/>
            <w:tcBorders>
              <w:top w:val="nil"/>
              <w:left w:val="nil"/>
              <w:bottom w:val="nil"/>
              <w:right w:val="nil"/>
            </w:tcBorders>
            <w:tcMar>
              <w:top w:w="72" w:type="dxa"/>
              <w:left w:w="72" w:type="dxa"/>
              <w:bottom w:w="72" w:type="dxa"/>
              <w:right w:w="72" w:type="dxa"/>
            </w:tcMar>
            <w:vAlign w:val="bottom"/>
            <w:hideMark/>
          </w:tcPr>
          <w:p w14:paraId="4D50C656"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(0.61, 17.18)</w:t>
            </w:r>
          </w:p>
        </w:tc>
      </w:tr>
      <w:tr w:rsidR="00FF713D" w:rsidRPr="00BB5E39" w14:paraId="08D97FA4" w14:textId="77777777" w:rsidTr="00FF713D">
        <w:trPr>
          <w:trHeight w:val="190"/>
        </w:trPr>
        <w:tc>
          <w:tcPr>
            <w:tcW w:w="1825" w:type="dxa"/>
            <w:tcBorders>
              <w:top w:val="nil"/>
              <w:left w:val="nil"/>
              <w:bottom w:val="nil"/>
              <w:right w:val="single" w:sz="8" w:space="0" w:color="000000" w:themeColor="text1"/>
            </w:tcBorders>
            <w:tcMar>
              <w:top w:w="72" w:type="dxa"/>
              <w:left w:w="72" w:type="dxa"/>
              <w:bottom w:w="72" w:type="dxa"/>
              <w:right w:w="72" w:type="dxa"/>
            </w:tcMar>
            <w:vAlign w:val="bottom"/>
            <w:hideMark/>
          </w:tcPr>
          <w:p w14:paraId="583BDD57"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b/>
                <w:bCs/>
                <w:sz w:val="22"/>
                <w:szCs w:val="22"/>
              </w:rPr>
              <w:t>Delta</w:t>
            </w:r>
          </w:p>
        </w:tc>
        <w:tc>
          <w:tcPr>
            <w:tcW w:w="995" w:type="dxa"/>
            <w:tcBorders>
              <w:top w:val="nil"/>
              <w:left w:val="single" w:sz="8" w:space="0" w:color="000000" w:themeColor="text1"/>
              <w:bottom w:val="nil"/>
              <w:right w:val="nil"/>
            </w:tcBorders>
            <w:tcMar>
              <w:top w:w="72" w:type="dxa"/>
              <w:left w:w="72" w:type="dxa"/>
              <w:bottom w:w="72" w:type="dxa"/>
              <w:right w:w="72" w:type="dxa"/>
            </w:tcMar>
            <w:vAlign w:val="bottom"/>
            <w:hideMark/>
          </w:tcPr>
          <w:p w14:paraId="0BA73643"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165</w:t>
            </w:r>
          </w:p>
        </w:tc>
        <w:tc>
          <w:tcPr>
            <w:tcW w:w="891" w:type="dxa"/>
            <w:tcBorders>
              <w:top w:val="nil"/>
              <w:left w:val="nil"/>
              <w:bottom w:val="nil"/>
              <w:right w:val="nil"/>
            </w:tcBorders>
            <w:tcMar>
              <w:top w:w="72" w:type="dxa"/>
              <w:left w:w="72" w:type="dxa"/>
              <w:bottom w:w="72" w:type="dxa"/>
              <w:right w:w="72" w:type="dxa"/>
            </w:tcMar>
            <w:vAlign w:val="bottom"/>
            <w:hideMark/>
          </w:tcPr>
          <w:p w14:paraId="28D97225"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0.29</w:t>
            </w:r>
          </w:p>
        </w:tc>
        <w:tc>
          <w:tcPr>
            <w:tcW w:w="947" w:type="dxa"/>
            <w:gridSpan w:val="2"/>
            <w:tcBorders>
              <w:top w:val="nil"/>
              <w:left w:val="nil"/>
              <w:bottom w:val="nil"/>
              <w:right w:val="single" w:sz="8" w:space="0" w:color="000000" w:themeColor="text1"/>
            </w:tcBorders>
            <w:tcMar>
              <w:top w:w="72" w:type="dxa"/>
              <w:left w:w="72" w:type="dxa"/>
              <w:bottom w:w="72" w:type="dxa"/>
              <w:right w:w="72" w:type="dxa"/>
            </w:tcMar>
            <w:vAlign w:val="bottom"/>
            <w:hideMark/>
          </w:tcPr>
          <w:p w14:paraId="38FCCC0F"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(0.24, 0.33)</w:t>
            </w:r>
          </w:p>
        </w:tc>
        <w:tc>
          <w:tcPr>
            <w:tcW w:w="936" w:type="dxa"/>
            <w:gridSpan w:val="3"/>
            <w:tcBorders>
              <w:top w:val="nil"/>
              <w:left w:val="single" w:sz="8" w:space="0" w:color="000000" w:themeColor="text1"/>
              <w:bottom w:val="nil"/>
              <w:right w:val="nil"/>
            </w:tcBorders>
            <w:tcMar>
              <w:top w:w="72" w:type="dxa"/>
              <w:left w:w="72" w:type="dxa"/>
              <w:bottom w:w="72" w:type="dxa"/>
              <w:right w:w="72" w:type="dxa"/>
            </w:tcMar>
            <w:vAlign w:val="bottom"/>
            <w:hideMark/>
          </w:tcPr>
          <w:p w14:paraId="552D3463"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1</w:t>
            </w:r>
          </w:p>
        </w:tc>
        <w:tc>
          <w:tcPr>
            <w:tcW w:w="933" w:type="dxa"/>
            <w:gridSpan w:val="2"/>
            <w:tcBorders>
              <w:top w:val="nil"/>
              <w:left w:val="nil"/>
              <w:bottom w:val="nil"/>
              <w:right w:val="nil"/>
            </w:tcBorders>
            <w:tcMar>
              <w:top w:w="72" w:type="dxa"/>
              <w:left w:w="72" w:type="dxa"/>
              <w:bottom w:w="72" w:type="dxa"/>
              <w:right w:w="72" w:type="dxa"/>
            </w:tcMar>
            <w:vAlign w:val="bottom"/>
            <w:hideMark/>
          </w:tcPr>
          <w:p w14:paraId="423FAB1B"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0.002</w:t>
            </w:r>
          </w:p>
        </w:tc>
        <w:tc>
          <w:tcPr>
            <w:tcW w:w="956" w:type="dxa"/>
            <w:gridSpan w:val="2"/>
            <w:tcBorders>
              <w:top w:val="nil"/>
              <w:left w:val="nil"/>
              <w:bottom w:val="nil"/>
              <w:right w:val="single" w:sz="8" w:space="0" w:color="000000" w:themeColor="text1"/>
            </w:tcBorders>
            <w:tcMar>
              <w:top w:w="72" w:type="dxa"/>
              <w:left w:w="72" w:type="dxa"/>
              <w:bottom w:w="72" w:type="dxa"/>
              <w:right w:w="72" w:type="dxa"/>
            </w:tcMar>
            <w:vAlign w:val="bottom"/>
            <w:hideMark/>
          </w:tcPr>
          <w:p w14:paraId="1F940F4A"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(0, 0.01)</w:t>
            </w:r>
          </w:p>
        </w:tc>
        <w:tc>
          <w:tcPr>
            <w:tcW w:w="928" w:type="dxa"/>
            <w:gridSpan w:val="2"/>
            <w:tcBorders>
              <w:top w:val="nil"/>
              <w:left w:val="single" w:sz="8" w:space="0" w:color="000000" w:themeColor="text1"/>
              <w:bottom w:val="nil"/>
              <w:right w:val="nil"/>
            </w:tcBorders>
            <w:tcMar>
              <w:top w:w="72" w:type="dxa"/>
              <w:left w:w="72" w:type="dxa"/>
              <w:bottom w:w="72" w:type="dxa"/>
              <w:right w:w="72" w:type="dxa"/>
            </w:tcMar>
            <w:vAlign w:val="bottom"/>
            <w:hideMark/>
          </w:tcPr>
          <w:p w14:paraId="0E1B539E"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0.61</w:t>
            </w:r>
          </w:p>
        </w:tc>
        <w:tc>
          <w:tcPr>
            <w:tcW w:w="949" w:type="dxa"/>
            <w:gridSpan w:val="2"/>
            <w:tcBorders>
              <w:top w:val="nil"/>
              <w:left w:val="nil"/>
              <w:bottom w:val="nil"/>
              <w:right w:val="nil"/>
            </w:tcBorders>
            <w:tcMar>
              <w:top w:w="72" w:type="dxa"/>
              <w:left w:w="72" w:type="dxa"/>
              <w:bottom w:w="72" w:type="dxa"/>
              <w:right w:w="72" w:type="dxa"/>
            </w:tcMar>
            <w:vAlign w:val="bottom"/>
            <w:hideMark/>
          </w:tcPr>
          <w:p w14:paraId="49637DAF"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(0.11, 3.35)</w:t>
            </w:r>
          </w:p>
        </w:tc>
      </w:tr>
      <w:tr w:rsidR="00FF713D" w:rsidRPr="00BB5E39" w14:paraId="3A4C6964" w14:textId="77777777" w:rsidTr="00FF713D">
        <w:trPr>
          <w:trHeight w:val="190"/>
        </w:trPr>
        <w:tc>
          <w:tcPr>
            <w:tcW w:w="1825" w:type="dxa"/>
            <w:tcBorders>
              <w:top w:val="nil"/>
              <w:left w:val="nil"/>
              <w:bottom w:val="nil"/>
              <w:right w:val="single" w:sz="8" w:space="0" w:color="000000" w:themeColor="text1"/>
            </w:tcBorders>
            <w:tcMar>
              <w:top w:w="72" w:type="dxa"/>
              <w:left w:w="72" w:type="dxa"/>
              <w:bottom w:w="72" w:type="dxa"/>
              <w:right w:w="72" w:type="dxa"/>
            </w:tcMar>
            <w:vAlign w:val="bottom"/>
            <w:hideMark/>
          </w:tcPr>
          <w:p w14:paraId="1B025A9F"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b/>
                <w:bCs/>
                <w:sz w:val="22"/>
                <w:szCs w:val="22"/>
              </w:rPr>
              <w:t>Omicron</w:t>
            </w:r>
          </w:p>
        </w:tc>
        <w:tc>
          <w:tcPr>
            <w:tcW w:w="995" w:type="dxa"/>
            <w:tcBorders>
              <w:top w:val="nil"/>
              <w:left w:val="single" w:sz="8" w:space="0" w:color="000000" w:themeColor="text1"/>
              <w:bottom w:val="nil"/>
              <w:right w:val="nil"/>
            </w:tcBorders>
            <w:tcMar>
              <w:top w:w="72" w:type="dxa"/>
              <w:left w:w="72" w:type="dxa"/>
              <w:bottom w:w="72" w:type="dxa"/>
              <w:right w:w="72" w:type="dxa"/>
            </w:tcMar>
            <w:vAlign w:val="bottom"/>
            <w:hideMark/>
          </w:tcPr>
          <w:p w14:paraId="445B4766"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2,942</w:t>
            </w:r>
          </w:p>
        </w:tc>
        <w:tc>
          <w:tcPr>
            <w:tcW w:w="891" w:type="dxa"/>
            <w:tcBorders>
              <w:top w:val="nil"/>
              <w:left w:val="nil"/>
              <w:bottom w:val="nil"/>
              <w:right w:val="nil"/>
            </w:tcBorders>
            <w:tcMar>
              <w:top w:w="72" w:type="dxa"/>
              <w:left w:w="72" w:type="dxa"/>
              <w:bottom w:w="72" w:type="dxa"/>
              <w:right w:w="72" w:type="dxa"/>
            </w:tcMar>
            <w:vAlign w:val="bottom"/>
            <w:hideMark/>
          </w:tcPr>
          <w:p w14:paraId="7CCEF263"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5.14</w:t>
            </w:r>
          </w:p>
        </w:tc>
        <w:tc>
          <w:tcPr>
            <w:tcW w:w="947" w:type="dxa"/>
            <w:gridSpan w:val="2"/>
            <w:tcBorders>
              <w:top w:val="nil"/>
              <w:left w:val="nil"/>
              <w:bottom w:val="nil"/>
              <w:right w:val="single" w:sz="8" w:space="0" w:color="000000" w:themeColor="text1"/>
            </w:tcBorders>
            <w:tcMar>
              <w:top w:w="72" w:type="dxa"/>
              <w:left w:w="72" w:type="dxa"/>
              <w:bottom w:w="72" w:type="dxa"/>
              <w:right w:w="72" w:type="dxa"/>
            </w:tcMar>
            <w:vAlign w:val="bottom"/>
            <w:hideMark/>
          </w:tcPr>
          <w:p w14:paraId="2A35B41B"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(4.95, 5.32)</w:t>
            </w:r>
          </w:p>
        </w:tc>
        <w:tc>
          <w:tcPr>
            <w:tcW w:w="936" w:type="dxa"/>
            <w:gridSpan w:val="3"/>
            <w:tcBorders>
              <w:top w:val="nil"/>
              <w:left w:val="single" w:sz="8" w:space="0" w:color="000000" w:themeColor="text1"/>
              <w:bottom w:val="nil"/>
              <w:right w:val="nil"/>
            </w:tcBorders>
            <w:tcMar>
              <w:top w:w="72" w:type="dxa"/>
              <w:left w:w="72" w:type="dxa"/>
              <w:bottom w:w="72" w:type="dxa"/>
              <w:right w:w="72" w:type="dxa"/>
            </w:tcMar>
            <w:vAlign w:val="bottom"/>
            <w:hideMark/>
          </w:tcPr>
          <w:p w14:paraId="694B3843"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57</w:t>
            </w:r>
          </w:p>
        </w:tc>
        <w:tc>
          <w:tcPr>
            <w:tcW w:w="933" w:type="dxa"/>
            <w:gridSpan w:val="2"/>
            <w:tcBorders>
              <w:top w:val="nil"/>
              <w:left w:val="nil"/>
              <w:bottom w:val="nil"/>
              <w:right w:val="nil"/>
            </w:tcBorders>
            <w:tcMar>
              <w:top w:w="72" w:type="dxa"/>
              <w:left w:w="72" w:type="dxa"/>
              <w:bottom w:w="72" w:type="dxa"/>
              <w:right w:w="72" w:type="dxa"/>
            </w:tcMar>
            <w:vAlign w:val="bottom"/>
            <w:hideMark/>
          </w:tcPr>
          <w:p w14:paraId="05BA54FC"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0.10</w:t>
            </w:r>
          </w:p>
        </w:tc>
        <w:tc>
          <w:tcPr>
            <w:tcW w:w="956" w:type="dxa"/>
            <w:gridSpan w:val="2"/>
            <w:tcBorders>
              <w:top w:val="nil"/>
              <w:left w:val="nil"/>
              <w:bottom w:val="nil"/>
              <w:right w:val="single" w:sz="8" w:space="0" w:color="000000" w:themeColor="text1"/>
            </w:tcBorders>
            <w:tcMar>
              <w:top w:w="72" w:type="dxa"/>
              <w:left w:w="72" w:type="dxa"/>
              <w:bottom w:w="72" w:type="dxa"/>
              <w:right w:w="72" w:type="dxa"/>
            </w:tcMar>
            <w:vAlign w:val="bottom"/>
            <w:hideMark/>
          </w:tcPr>
          <w:p w14:paraId="585AF793"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(0.07, 0.13)</w:t>
            </w:r>
          </w:p>
        </w:tc>
        <w:tc>
          <w:tcPr>
            <w:tcW w:w="928" w:type="dxa"/>
            <w:gridSpan w:val="2"/>
            <w:tcBorders>
              <w:top w:val="nil"/>
              <w:left w:val="single" w:sz="8" w:space="0" w:color="000000" w:themeColor="text1"/>
              <w:bottom w:val="nil"/>
              <w:right w:val="nil"/>
            </w:tcBorders>
            <w:tcMar>
              <w:top w:w="72" w:type="dxa"/>
              <w:left w:w="72" w:type="dxa"/>
              <w:bottom w:w="72" w:type="dxa"/>
              <w:right w:w="72" w:type="dxa"/>
            </w:tcMar>
            <w:vAlign w:val="bottom"/>
            <w:hideMark/>
          </w:tcPr>
          <w:p w14:paraId="34D8ACCD"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1.94</w:t>
            </w:r>
          </w:p>
        </w:tc>
        <w:tc>
          <w:tcPr>
            <w:tcW w:w="949" w:type="dxa"/>
            <w:gridSpan w:val="2"/>
            <w:tcBorders>
              <w:top w:val="nil"/>
              <w:left w:val="nil"/>
              <w:bottom w:val="nil"/>
              <w:right w:val="nil"/>
            </w:tcBorders>
            <w:tcMar>
              <w:top w:w="72" w:type="dxa"/>
              <w:left w:w="72" w:type="dxa"/>
              <w:bottom w:w="72" w:type="dxa"/>
              <w:right w:w="72" w:type="dxa"/>
            </w:tcMar>
            <w:vAlign w:val="bottom"/>
            <w:hideMark/>
          </w:tcPr>
          <w:p w14:paraId="776A0B9C"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(1.45, 2.50)</w:t>
            </w:r>
          </w:p>
        </w:tc>
      </w:tr>
      <w:tr w:rsidR="00FF713D" w:rsidRPr="00BB5E39" w14:paraId="12C19EDA" w14:textId="77777777" w:rsidTr="00FF713D">
        <w:trPr>
          <w:trHeight w:val="190"/>
        </w:trPr>
        <w:tc>
          <w:tcPr>
            <w:tcW w:w="1825" w:type="dxa"/>
            <w:tcBorders>
              <w:top w:val="nil"/>
              <w:left w:val="nil"/>
              <w:bottom w:val="single" w:sz="8" w:space="0" w:color="7F7F7F" w:themeColor="text1" w:themeTint="80"/>
              <w:right w:val="single" w:sz="8" w:space="0" w:color="000000" w:themeColor="text1"/>
            </w:tcBorders>
            <w:tcMar>
              <w:top w:w="72" w:type="dxa"/>
              <w:left w:w="72" w:type="dxa"/>
              <w:bottom w:w="72" w:type="dxa"/>
              <w:right w:w="72" w:type="dxa"/>
            </w:tcMar>
            <w:vAlign w:val="bottom"/>
            <w:hideMark/>
          </w:tcPr>
          <w:p w14:paraId="2073F5C6"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b/>
                <w:bCs/>
                <w:sz w:val="22"/>
                <w:szCs w:val="22"/>
              </w:rPr>
              <w:t>Unknown/Other</w:t>
            </w:r>
          </w:p>
        </w:tc>
        <w:tc>
          <w:tcPr>
            <w:tcW w:w="995" w:type="dxa"/>
            <w:tcBorders>
              <w:top w:val="nil"/>
              <w:left w:val="single" w:sz="8" w:space="0" w:color="000000" w:themeColor="text1"/>
              <w:bottom w:val="single" w:sz="8" w:space="0" w:color="7F7F7F" w:themeColor="text1" w:themeTint="80"/>
              <w:right w:val="nil"/>
            </w:tcBorders>
            <w:tcMar>
              <w:top w:w="72" w:type="dxa"/>
              <w:left w:w="72" w:type="dxa"/>
              <w:bottom w:w="72" w:type="dxa"/>
              <w:right w:w="72" w:type="dxa"/>
            </w:tcMar>
            <w:vAlign w:val="bottom"/>
            <w:hideMark/>
          </w:tcPr>
          <w:p w14:paraId="1BA87B9B"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451</w:t>
            </w:r>
          </w:p>
        </w:tc>
        <w:tc>
          <w:tcPr>
            <w:tcW w:w="891" w:type="dxa"/>
            <w:tcBorders>
              <w:top w:val="nil"/>
              <w:left w:val="nil"/>
              <w:bottom w:val="single" w:sz="8" w:space="0" w:color="7F7F7F" w:themeColor="text1" w:themeTint="80"/>
              <w:right w:val="nil"/>
            </w:tcBorders>
            <w:tcMar>
              <w:top w:w="72" w:type="dxa"/>
              <w:left w:w="72" w:type="dxa"/>
              <w:bottom w:w="72" w:type="dxa"/>
              <w:right w:w="72" w:type="dxa"/>
            </w:tcMar>
            <w:vAlign w:val="bottom"/>
            <w:hideMark/>
          </w:tcPr>
          <w:p w14:paraId="299AB882"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0.79</w:t>
            </w:r>
          </w:p>
        </w:tc>
        <w:tc>
          <w:tcPr>
            <w:tcW w:w="947" w:type="dxa"/>
            <w:gridSpan w:val="2"/>
            <w:tcBorders>
              <w:top w:val="nil"/>
              <w:left w:val="nil"/>
              <w:bottom w:val="single" w:sz="8" w:space="0" w:color="7F7F7F" w:themeColor="text1" w:themeTint="80"/>
              <w:right w:val="single" w:sz="8" w:space="0" w:color="000000" w:themeColor="text1"/>
            </w:tcBorders>
            <w:tcMar>
              <w:top w:w="72" w:type="dxa"/>
              <w:left w:w="72" w:type="dxa"/>
              <w:bottom w:w="72" w:type="dxa"/>
              <w:right w:w="72" w:type="dxa"/>
            </w:tcMar>
            <w:vAlign w:val="bottom"/>
            <w:hideMark/>
          </w:tcPr>
          <w:p w14:paraId="2FA52CD8"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(0.71, 0.86)</w:t>
            </w:r>
          </w:p>
        </w:tc>
        <w:tc>
          <w:tcPr>
            <w:tcW w:w="936" w:type="dxa"/>
            <w:gridSpan w:val="3"/>
            <w:tcBorders>
              <w:top w:val="nil"/>
              <w:left w:val="single" w:sz="8" w:space="0" w:color="000000" w:themeColor="text1"/>
              <w:bottom w:val="single" w:sz="8" w:space="0" w:color="7F7F7F" w:themeColor="text1" w:themeTint="80"/>
              <w:right w:val="nil"/>
            </w:tcBorders>
            <w:tcMar>
              <w:top w:w="72" w:type="dxa"/>
              <w:left w:w="72" w:type="dxa"/>
              <w:bottom w:w="72" w:type="dxa"/>
              <w:right w:w="72" w:type="dxa"/>
            </w:tcMar>
            <w:vAlign w:val="bottom"/>
            <w:hideMark/>
          </w:tcPr>
          <w:p w14:paraId="6EB6173C"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16</w:t>
            </w:r>
          </w:p>
        </w:tc>
        <w:tc>
          <w:tcPr>
            <w:tcW w:w="933" w:type="dxa"/>
            <w:gridSpan w:val="2"/>
            <w:tcBorders>
              <w:top w:val="nil"/>
              <w:left w:val="nil"/>
              <w:bottom w:val="single" w:sz="8" w:space="0" w:color="7F7F7F" w:themeColor="text1" w:themeTint="80"/>
              <w:right w:val="nil"/>
            </w:tcBorders>
            <w:tcMar>
              <w:top w:w="72" w:type="dxa"/>
              <w:left w:w="72" w:type="dxa"/>
              <w:bottom w:w="72" w:type="dxa"/>
              <w:right w:w="72" w:type="dxa"/>
            </w:tcMar>
            <w:vAlign w:val="bottom"/>
            <w:hideMark/>
          </w:tcPr>
          <w:p w14:paraId="5AA63E8C"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0.03</w:t>
            </w:r>
          </w:p>
        </w:tc>
        <w:tc>
          <w:tcPr>
            <w:tcW w:w="956" w:type="dxa"/>
            <w:gridSpan w:val="2"/>
            <w:tcBorders>
              <w:top w:val="nil"/>
              <w:left w:val="nil"/>
              <w:bottom w:val="single" w:sz="8" w:space="0" w:color="7F7F7F" w:themeColor="text1" w:themeTint="80"/>
              <w:right w:val="single" w:sz="8" w:space="0" w:color="000000" w:themeColor="text1"/>
            </w:tcBorders>
            <w:tcMar>
              <w:top w:w="72" w:type="dxa"/>
              <w:left w:w="72" w:type="dxa"/>
              <w:bottom w:w="72" w:type="dxa"/>
              <w:right w:w="72" w:type="dxa"/>
            </w:tcMar>
            <w:vAlign w:val="bottom"/>
            <w:hideMark/>
          </w:tcPr>
          <w:p w14:paraId="36BA747A"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(0.01, 0.04)</w:t>
            </w:r>
          </w:p>
        </w:tc>
        <w:tc>
          <w:tcPr>
            <w:tcW w:w="928" w:type="dxa"/>
            <w:gridSpan w:val="2"/>
            <w:tcBorders>
              <w:top w:val="nil"/>
              <w:left w:val="single" w:sz="8" w:space="0" w:color="000000" w:themeColor="text1"/>
              <w:bottom w:val="single" w:sz="8" w:space="0" w:color="7F7F7F" w:themeColor="text1" w:themeTint="80"/>
              <w:right w:val="nil"/>
            </w:tcBorders>
            <w:tcMar>
              <w:top w:w="72" w:type="dxa"/>
              <w:left w:w="72" w:type="dxa"/>
              <w:bottom w:w="72" w:type="dxa"/>
              <w:right w:w="72" w:type="dxa"/>
            </w:tcMar>
            <w:vAlign w:val="bottom"/>
            <w:hideMark/>
          </w:tcPr>
          <w:p w14:paraId="2A132A36"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3.55</w:t>
            </w:r>
          </w:p>
        </w:tc>
        <w:tc>
          <w:tcPr>
            <w:tcW w:w="949" w:type="dxa"/>
            <w:gridSpan w:val="2"/>
            <w:tcBorders>
              <w:top w:val="nil"/>
              <w:left w:val="nil"/>
              <w:bottom w:val="single" w:sz="8" w:space="0" w:color="7F7F7F" w:themeColor="text1" w:themeTint="80"/>
              <w:right w:val="nil"/>
            </w:tcBorders>
            <w:tcMar>
              <w:top w:w="72" w:type="dxa"/>
              <w:left w:w="72" w:type="dxa"/>
              <w:bottom w:w="72" w:type="dxa"/>
              <w:right w:w="72" w:type="dxa"/>
            </w:tcMar>
            <w:vAlign w:val="bottom"/>
            <w:hideMark/>
          </w:tcPr>
          <w:p w14:paraId="3C4734CE" w14:textId="77777777" w:rsidR="00FF713D" w:rsidRPr="00BB5E39"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(2.20, 5.69)</w:t>
            </w:r>
          </w:p>
        </w:tc>
      </w:tr>
      <w:tr w:rsidR="00FF713D" w:rsidRPr="00BB5E39" w14:paraId="149888DD" w14:textId="77777777" w:rsidTr="00FF713D">
        <w:trPr>
          <w:trHeight w:val="559"/>
        </w:trPr>
        <w:tc>
          <w:tcPr>
            <w:tcW w:w="9360" w:type="dxa"/>
            <w:gridSpan w:val="16"/>
            <w:tcBorders>
              <w:top w:val="single" w:sz="8" w:space="0" w:color="7F7F7F" w:themeColor="text1" w:themeTint="80"/>
              <w:left w:val="nil"/>
              <w:bottom w:val="nil"/>
              <w:right w:val="nil"/>
            </w:tcBorders>
            <w:tcMar>
              <w:top w:w="72" w:type="dxa"/>
              <w:left w:w="72" w:type="dxa"/>
              <w:bottom w:w="72" w:type="dxa"/>
              <w:right w:w="72" w:type="dxa"/>
            </w:tcMar>
            <w:vAlign w:val="bottom"/>
            <w:hideMark/>
          </w:tcPr>
          <w:p w14:paraId="28F7C6C5" w14:textId="77777777" w:rsidR="00FF713D" w:rsidRDefault="00FF713D" w:rsidP="00FC4D39">
            <w:pPr>
              <w:rPr>
                <w:rFonts w:ascii="Times New Roman" w:hAnsi="Times New Roman" w:cs="Times New Roman"/>
                <w:sz w:val="22"/>
                <w:szCs w:val="22"/>
              </w:rPr>
            </w:pPr>
            <w:r w:rsidRPr="00BB5E39">
              <w:rPr>
                <w:rFonts w:ascii="Times New Roman" w:hAnsi="Times New Roman" w:cs="Times New Roman"/>
                <w:sz w:val="22"/>
                <w:szCs w:val="22"/>
              </w:rPr>
              <w:t xml:space="preserve">Note: *Overall case and mortality rates are calculated using American Community Survey (2015-2019) population denominators for observed ZIP codes in the sample (N=5,728,013 individuals). Case fatality rates are calculated by dividing numerators of total deaths divided by denominators of total cases. 95% confidence intervals (CI) using Wilson Score method. </w:t>
            </w:r>
          </w:p>
          <w:p w14:paraId="44914889" w14:textId="77777777" w:rsidR="00FF713D" w:rsidRPr="00BB5E39" w:rsidRDefault="00FF713D" w:rsidP="00FC4D39">
            <w:pPr>
              <w:rPr>
                <w:rFonts w:ascii="Times New Roman" w:hAnsi="Times New Roman" w:cs="Times New Roman"/>
                <w:sz w:val="22"/>
                <w:szCs w:val="22"/>
              </w:rPr>
            </w:pPr>
          </w:p>
        </w:tc>
      </w:tr>
    </w:tbl>
    <w:p w14:paraId="2288134C" w14:textId="77777777" w:rsidR="00124B73" w:rsidRDefault="00124B73">
      <w:pPr>
        <w:rPr>
          <w:rFonts w:ascii="Times New Roman" w:hAnsi="Times New Roman" w:cs="Times New Roman"/>
          <w:b/>
          <w:bCs/>
        </w:rPr>
      </w:pPr>
    </w:p>
    <w:tbl>
      <w:tblPr>
        <w:tblW w:w="5000" w:type="pct"/>
        <w:tblCellMar>
          <w:left w:w="0" w:type="dxa"/>
          <w:right w:w="0" w:type="dxa"/>
        </w:tblCellMar>
        <w:tblLook w:val="0600" w:firstRow="0" w:lastRow="0" w:firstColumn="0" w:lastColumn="0" w:noHBand="1" w:noVBand="1"/>
      </w:tblPr>
      <w:tblGrid>
        <w:gridCol w:w="909"/>
        <w:gridCol w:w="910"/>
        <w:gridCol w:w="751"/>
        <w:gridCol w:w="934"/>
        <w:gridCol w:w="738"/>
        <w:gridCol w:w="1133"/>
        <w:gridCol w:w="812"/>
        <w:gridCol w:w="1327"/>
        <w:gridCol w:w="788"/>
        <w:gridCol w:w="1058"/>
      </w:tblGrid>
      <w:tr w:rsidR="00FF713D" w:rsidRPr="003665B4" w14:paraId="270D97F4" w14:textId="77777777" w:rsidTr="00FC4D39">
        <w:trPr>
          <w:trHeight w:val="250"/>
        </w:trPr>
        <w:tc>
          <w:tcPr>
            <w:tcW w:w="5000" w:type="pct"/>
            <w:gridSpan w:val="10"/>
            <w:tcBorders>
              <w:top w:val="nil"/>
              <w:left w:val="nil"/>
              <w:bottom w:val="single" w:sz="8" w:space="0" w:color="000000"/>
              <w:right w:val="nil"/>
            </w:tcBorders>
            <w:tcMar>
              <w:top w:w="12" w:type="dxa"/>
              <w:left w:w="12" w:type="dxa"/>
              <w:bottom w:w="0" w:type="dxa"/>
              <w:right w:w="12" w:type="dxa"/>
            </w:tcMar>
            <w:vAlign w:val="bottom"/>
            <w:hideMark/>
          </w:tcPr>
          <w:p w14:paraId="3FDD4785" w14:textId="7BD1CA40" w:rsidR="00FF713D" w:rsidRPr="003665B4" w:rsidRDefault="00FF713D" w:rsidP="00FC4D39">
            <w:pPr>
              <w:rPr>
                <w:rFonts w:ascii="Times New Roman" w:hAnsi="Times New Roman" w:cs="Times New Roman"/>
              </w:rPr>
            </w:pPr>
            <w:r w:rsidRPr="003665B4">
              <w:rPr>
                <w:rFonts w:ascii="Times New Roman" w:hAnsi="Times New Roman" w:cs="Times New Roman"/>
                <w:b/>
                <w:bCs/>
              </w:rPr>
              <w:t>Table S</w:t>
            </w:r>
            <w:r>
              <w:rPr>
                <w:rFonts w:ascii="Times New Roman" w:hAnsi="Times New Roman" w:cs="Times New Roman"/>
                <w:b/>
                <w:bCs/>
              </w:rPr>
              <w:t>4</w:t>
            </w:r>
            <w:r w:rsidRPr="003665B4">
              <w:rPr>
                <w:rFonts w:ascii="Times New Roman" w:hAnsi="Times New Roman" w:cs="Times New Roman"/>
                <w:b/>
                <w:bCs/>
              </w:rPr>
              <w:t>. Relationship Between COVID-19 Mortality and Social Deprivation Index with Black race among COVID-19 cases admitted to the hospital within 14 days of testing positive</w:t>
            </w:r>
            <w:r>
              <w:rPr>
                <w:rFonts w:ascii="Times New Roman" w:hAnsi="Times New Roman" w:cs="Times New Roman"/>
                <w:b/>
                <w:bCs/>
              </w:rPr>
              <w:t>.</w:t>
            </w:r>
          </w:p>
        </w:tc>
      </w:tr>
      <w:tr w:rsidR="00FF713D" w:rsidRPr="003665B4" w14:paraId="1CAEF10A" w14:textId="77777777" w:rsidTr="00FC4D39">
        <w:trPr>
          <w:trHeight w:val="121"/>
        </w:trPr>
        <w:tc>
          <w:tcPr>
            <w:tcW w:w="972" w:type="pct"/>
            <w:gridSpan w:val="2"/>
            <w:tcBorders>
              <w:top w:val="single" w:sz="8" w:space="0" w:color="000000"/>
              <w:left w:val="nil"/>
              <w:bottom w:val="nil"/>
              <w:right w:val="single" w:sz="8" w:space="0" w:color="000000"/>
            </w:tcBorders>
            <w:tcMar>
              <w:top w:w="12" w:type="dxa"/>
              <w:left w:w="12" w:type="dxa"/>
              <w:bottom w:w="0" w:type="dxa"/>
              <w:right w:w="12" w:type="dxa"/>
            </w:tcMar>
            <w:vAlign w:val="bottom"/>
            <w:hideMark/>
          </w:tcPr>
          <w:p w14:paraId="4F8B2EED" w14:textId="77777777" w:rsidR="00FF713D" w:rsidRPr="003665B4" w:rsidRDefault="00FF713D" w:rsidP="00FC4D39">
            <w:pPr>
              <w:rPr>
                <w:rFonts w:ascii="Times New Roman" w:hAnsi="Times New Roman" w:cs="Times New Roman"/>
              </w:rPr>
            </w:pPr>
          </w:p>
        </w:tc>
        <w:tc>
          <w:tcPr>
            <w:tcW w:w="900" w:type="pct"/>
            <w:gridSpan w:val="2"/>
            <w:tcBorders>
              <w:top w:val="single" w:sz="8" w:space="0" w:color="000000"/>
              <w:left w:val="single" w:sz="8" w:space="0" w:color="000000"/>
              <w:bottom w:val="single" w:sz="8" w:space="0" w:color="000000"/>
              <w:right w:val="nil"/>
            </w:tcBorders>
            <w:tcMar>
              <w:top w:w="12" w:type="dxa"/>
              <w:left w:w="12" w:type="dxa"/>
              <w:bottom w:w="0" w:type="dxa"/>
              <w:right w:w="12" w:type="dxa"/>
            </w:tcMar>
            <w:vAlign w:val="bottom"/>
            <w:hideMark/>
          </w:tcPr>
          <w:p w14:paraId="29941849" w14:textId="77777777" w:rsidR="00FF713D" w:rsidRPr="003665B4" w:rsidRDefault="00FF713D" w:rsidP="00FC4D39">
            <w:pPr>
              <w:rPr>
                <w:rFonts w:ascii="Times New Roman" w:hAnsi="Times New Roman" w:cs="Times New Roman"/>
              </w:rPr>
            </w:pPr>
            <w:r w:rsidRPr="003665B4">
              <w:rPr>
                <w:rFonts w:ascii="Times New Roman" w:hAnsi="Times New Roman" w:cs="Times New Roman"/>
                <w:b/>
                <w:bCs/>
              </w:rPr>
              <w:t>Model 1</w:t>
            </w:r>
          </w:p>
        </w:tc>
        <w:tc>
          <w:tcPr>
            <w:tcW w:w="999" w:type="pct"/>
            <w:gridSpan w:val="2"/>
            <w:tcBorders>
              <w:top w:val="single" w:sz="8" w:space="0" w:color="000000"/>
              <w:left w:val="nil"/>
              <w:bottom w:val="single" w:sz="8" w:space="0" w:color="000000"/>
              <w:right w:val="nil"/>
            </w:tcBorders>
            <w:tcMar>
              <w:top w:w="12" w:type="dxa"/>
              <w:left w:w="12" w:type="dxa"/>
              <w:bottom w:w="0" w:type="dxa"/>
              <w:right w:w="12" w:type="dxa"/>
            </w:tcMar>
            <w:vAlign w:val="bottom"/>
            <w:hideMark/>
          </w:tcPr>
          <w:p w14:paraId="3174685C" w14:textId="77777777" w:rsidR="00FF713D" w:rsidRPr="003665B4" w:rsidRDefault="00FF713D" w:rsidP="00FC4D39">
            <w:pPr>
              <w:rPr>
                <w:rFonts w:ascii="Times New Roman" w:hAnsi="Times New Roman" w:cs="Times New Roman"/>
              </w:rPr>
            </w:pPr>
            <w:r w:rsidRPr="003665B4">
              <w:rPr>
                <w:rFonts w:ascii="Times New Roman" w:hAnsi="Times New Roman" w:cs="Times New Roman"/>
                <w:b/>
                <w:bCs/>
              </w:rPr>
              <w:t>Model 2</w:t>
            </w:r>
          </w:p>
        </w:tc>
        <w:tc>
          <w:tcPr>
            <w:tcW w:w="1143" w:type="pct"/>
            <w:gridSpan w:val="2"/>
            <w:tcBorders>
              <w:top w:val="single" w:sz="8" w:space="0" w:color="000000"/>
              <w:left w:val="nil"/>
              <w:bottom w:val="single" w:sz="8" w:space="0" w:color="000000"/>
              <w:right w:val="nil"/>
            </w:tcBorders>
            <w:tcMar>
              <w:top w:w="12" w:type="dxa"/>
              <w:left w:w="12" w:type="dxa"/>
              <w:bottom w:w="0" w:type="dxa"/>
              <w:right w:w="12" w:type="dxa"/>
            </w:tcMar>
            <w:vAlign w:val="bottom"/>
            <w:hideMark/>
          </w:tcPr>
          <w:p w14:paraId="59D461F8" w14:textId="77777777" w:rsidR="00FF713D" w:rsidRPr="003665B4" w:rsidRDefault="00FF713D" w:rsidP="00FC4D39">
            <w:pPr>
              <w:rPr>
                <w:rFonts w:ascii="Times New Roman" w:hAnsi="Times New Roman" w:cs="Times New Roman"/>
              </w:rPr>
            </w:pPr>
            <w:r w:rsidRPr="003665B4">
              <w:rPr>
                <w:rFonts w:ascii="Times New Roman" w:hAnsi="Times New Roman" w:cs="Times New Roman"/>
                <w:b/>
                <w:bCs/>
              </w:rPr>
              <w:t>Model 3</w:t>
            </w:r>
          </w:p>
        </w:tc>
        <w:tc>
          <w:tcPr>
            <w:tcW w:w="986" w:type="pct"/>
            <w:gridSpan w:val="2"/>
            <w:tcBorders>
              <w:top w:val="single" w:sz="8" w:space="0" w:color="000000"/>
              <w:left w:val="nil"/>
              <w:bottom w:val="single" w:sz="8" w:space="0" w:color="000000"/>
              <w:right w:val="nil"/>
            </w:tcBorders>
            <w:tcMar>
              <w:top w:w="12" w:type="dxa"/>
              <w:left w:w="12" w:type="dxa"/>
              <w:bottom w:w="0" w:type="dxa"/>
              <w:right w:w="12" w:type="dxa"/>
            </w:tcMar>
            <w:vAlign w:val="bottom"/>
            <w:hideMark/>
          </w:tcPr>
          <w:p w14:paraId="43BF4B0C" w14:textId="77777777" w:rsidR="00FF713D" w:rsidRPr="003665B4" w:rsidRDefault="00FF713D" w:rsidP="00FC4D39">
            <w:pPr>
              <w:rPr>
                <w:rFonts w:ascii="Times New Roman" w:hAnsi="Times New Roman" w:cs="Times New Roman"/>
              </w:rPr>
            </w:pPr>
            <w:r w:rsidRPr="003665B4">
              <w:rPr>
                <w:rFonts w:ascii="Times New Roman" w:hAnsi="Times New Roman" w:cs="Times New Roman"/>
                <w:b/>
                <w:bCs/>
              </w:rPr>
              <w:t>Model 4</w:t>
            </w:r>
          </w:p>
        </w:tc>
      </w:tr>
      <w:tr w:rsidR="00FF713D" w:rsidRPr="003665B4" w14:paraId="2BF751A6" w14:textId="77777777" w:rsidTr="00FC4D39">
        <w:trPr>
          <w:trHeight w:val="121"/>
        </w:trPr>
        <w:tc>
          <w:tcPr>
            <w:tcW w:w="972" w:type="pct"/>
            <w:gridSpan w:val="2"/>
            <w:tcBorders>
              <w:top w:val="nil"/>
              <w:left w:val="nil"/>
              <w:bottom w:val="single" w:sz="8" w:space="0" w:color="000000"/>
              <w:right w:val="single" w:sz="8" w:space="0" w:color="000000"/>
            </w:tcBorders>
            <w:tcMar>
              <w:top w:w="12" w:type="dxa"/>
              <w:left w:w="12" w:type="dxa"/>
              <w:bottom w:w="0" w:type="dxa"/>
              <w:right w:w="12" w:type="dxa"/>
            </w:tcMar>
            <w:vAlign w:val="bottom"/>
            <w:hideMark/>
          </w:tcPr>
          <w:p w14:paraId="7E61D2C3" w14:textId="77777777" w:rsidR="00FF713D" w:rsidRPr="003665B4" w:rsidRDefault="00FF713D" w:rsidP="00FC4D39">
            <w:pPr>
              <w:rPr>
                <w:rFonts w:ascii="Times New Roman" w:hAnsi="Times New Roman" w:cs="Times New Roman"/>
              </w:rPr>
            </w:pPr>
            <w:r w:rsidRPr="003665B4">
              <w:rPr>
                <w:rFonts w:ascii="Times New Roman" w:hAnsi="Times New Roman" w:cs="Times New Roman"/>
                <w:b/>
                <w:bCs/>
              </w:rPr>
              <w:t>Covariables</w:t>
            </w:r>
          </w:p>
        </w:tc>
        <w:tc>
          <w:tcPr>
            <w:tcW w:w="401" w:type="pct"/>
            <w:tcBorders>
              <w:top w:val="single" w:sz="8" w:space="0" w:color="000000"/>
              <w:left w:val="single" w:sz="8" w:space="0" w:color="000000"/>
              <w:bottom w:val="single" w:sz="8" w:space="0" w:color="000000"/>
              <w:right w:val="nil"/>
            </w:tcBorders>
            <w:tcMar>
              <w:top w:w="12" w:type="dxa"/>
              <w:left w:w="12" w:type="dxa"/>
              <w:bottom w:w="0" w:type="dxa"/>
              <w:right w:w="12" w:type="dxa"/>
            </w:tcMar>
            <w:vAlign w:val="bottom"/>
            <w:hideMark/>
          </w:tcPr>
          <w:p w14:paraId="09DF83A5" w14:textId="77777777" w:rsidR="00FF713D" w:rsidRPr="003665B4" w:rsidRDefault="00FF713D" w:rsidP="00FC4D39">
            <w:pPr>
              <w:rPr>
                <w:rFonts w:ascii="Times New Roman" w:hAnsi="Times New Roman" w:cs="Times New Roman"/>
              </w:rPr>
            </w:pPr>
            <w:r w:rsidRPr="003665B4">
              <w:rPr>
                <w:rFonts w:ascii="Times New Roman" w:hAnsi="Times New Roman" w:cs="Times New Roman"/>
                <w:b/>
                <w:bCs/>
              </w:rPr>
              <w:t>OR</w:t>
            </w:r>
          </w:p>
        </w:tc>
        <w:tc>
          <w:tcPr>
            <w:tcW w:w="499" w:type="pct"/>
            <w:tcBorders>
              <w:top w:val="single" w:sz="8" w:space="0" w:color="000000"/>
              <w:left w:val="nil"/>
              <w:bottom w:val="single" w:sz="8" w:space="0" w:color="000000"/>
              <w:right w:val="nil"/>
            </w:tcBorders>
            <w:tcMar>
              <w:top w:w="12" w:type="dxa"/>
              <w:left w:w="12" w:type="dxa"/>
              <w:bottom w:w="0" w:type="dxa"/>
              <w:right w:w="12" w:type="dxa"/>
            </w:tcMar>
            <w:vAlign w:val="bottom"/>
            <w:hideMark/>
          </w:tcPr>
          <w:p w14:paraId="5ECA0DB5" w14:textId="77777777" w:rsidR="00FF713D" w:rsidRPr="003665B4" w:rsidRDefault="00FF713D" w:rsidP="00FC4D39">
            <w:pPr>
              <w:rPr>
                <w:rFonts w:ascii="Times New Roman" w:hAnsi="Times New Roman" w:cs="Times New Roman"/>
              </w:rPr>
            </w:pPr>
            <w:r w:rsidRPr="003665B4">
              <w:rPr>
                <w:rFonts w:ascii="Times New Roman" w:hAnsi="Times New Roman" w:cs="Times New Roman"/>
                <w:b/>
                <w:bCs/>
              </w:rPr>
              <w:t>95% CI</w:t>
            </w:r>
          </w:p>
        </w:tc>
        <w:tc>
          <w:tcPr>
            <w:tcW w:w="394" w:type="pct"/>
            <w:tcBorders>
              <w:top w:val="single" w:sz="8" w:space="0" w:color="000000"/>
              <w:left w:val="nil"/>
              <w:bottom w:val="single" w:sz="8" w:space="0" w:color="000000"/>
              <w:right w:val="nil"/>
            </w:tcBorders>
            <w:tcMar>
              <w:top w:w="12" w:type="dxa"/>
              <w:left w:w="12" w:type="dxa"/>
              <w:bottom w:w="0" w:type="dxa"/>
              <w:right w:w="12" w:type="dxa"/>
            </w:tcMar>
            <w:vAlign w:val="bottom"/>
            <w:hideMark/>
          </w:tcPr>
          <w:p w14:paraId="087CBE83" w14:textId="77777777" w:rsidR="00FF713D" w:rsidRPr="003665B4" w:rsidRDefault="00FF713D" w:rsidP="00FC4D39">
            <w:pPr>
              <w:rPr>
                <w:rFonts w:ascii="Times New Roman" w:hAnsi="Times New Roman" w:cs="Times New Roman"/>
              </w:rPr>
            </w:pPr>
            <w:r w:rsidRPr="003665B4">
              <w:rPr>
                <w:rFonts w:ascii="Times New Roman" w:hAnsi="Times New Roman" w:cs="Times New Roman"/>
                <w:b/>
                <w:bCs/>
              </w:rPr>
              <w:t>OR</w:t>
            </w:r>
          </w:p>
        </w:tc>
        <w:tc>
          <w:tcPr>
            <w:tcW w:w="605" w:type="pct"/>
            <w:tcBorders>
              <w:top w:val="single" w:sz="8" w:space="0" w:color="000000"/>
              <w:left w:val="nil"/>
              <w:bottom w:val="single" w:sz="8" w:space="0" w:color="000000"/>
              <w:right w:val="nil"/>
            </w:tcBorders>
            <w:tcMar>
              <w:top w:w="12" w:type="dxa"/>
              <w:left w:w="12" w:type="dxa"/>
              <w:bottom w:w="0" w:type="dxa"/>
              <w:right w:w="12" w:type="dxa"/>
            </w:tcMar>
            <w:vAlign w:val="bottom"/>
            <w:hideMark/>
          </w:tcPr>
          <w:p w14:paraId="34A54E54" w14:textId="77777777" w:rsidR="00FF713D" w:rsidRPr="003665B4" w:rsidRDefault="00FF713D" w:rsidP="00FC4D39">
            <w:pPr>
              <w:rPr>
                <w:rFonts w:ascii="Times New Roman" w:hAnsi="Times New Roman" w:cs="Times New Roman"/>
              </w:rPr>
            </w:pPr>
            <w:r w:rsidRPr="003665B4">
              <w:rPr>
                <w:rFonts w:ascii="Times New Roman" w:hAnsi="Times New Roman" w:cs="Times New Roman"/>
                <w:b/>
                <w:bCs/>
              </w:rPr>
              <w:t>95% CI</w:t>
            </w:r>
          </w:p>
        </w:tc>
        <w:tc>
          <w:tcPr>
            <w:tcW w:w="434" w:type="pct"/>
            <w:tcBorders>
              <w:top w:val="single" w:sz="8" w:space="0" w:color="000000"/>
              <w:left w:val="nil"/>
              <w:bottom w:val="single" w:sz="8" w:space="0" w:color="000000"/>
              <w:right w:val="nil"/>
            </w:tcBorders>
            <w:tcMar>
              <w:top w:w="12" w:type="dxa"/>
              <w:left w:w="12" w:type="dxa"/>
              <w:bottom w:w="0" w:type="dxa"/>
              <w:right w:w="12" w:type="dxa"/>
            </w:tcMar>
            <w:vAlign w:val="bottom"/>
            <w:hideMark/>
          </w:tcPr>
          <w:p w14:paraId="44BAC2D5" w14:textId="77777777" w:rsidR="00FF713D" w:rsidRPr="003665B4" w:rsidRDefault="00FF713D" w:rsidP="00FC4D39">
            <w:pPr>
              <w:rPr>
                <w:rFonts w:ascii="Times New Roman" w:hAnsi="Times New Roman" w:cs="Times New Roman"/>
              </w:rPr>
            </w:pPr>
            <w:r w:rsidRPr="003665B4">
              <w:rPr>
                <w:rFonts w:ascii="Times New Roman" w:hAnsi="Times New Roman" w:cs="Times New Roman"/>
                <w:b/>
                <w:bCs/>
              </w:rPr>
              <w:t>OR</w:t>
            </w:r>
          </w:p>
        </w:tc>
        <w:tc>
          <w:tcPr>
            <w:tcW w:w="709" w:type="pct"/>
            <w:tcBorders>
              <w:top w:val="single" w:sz="8" w:space="0" w:color="000000"/>
              <w:left w:val="nil"/>
              <w:bottom w:val="single" w:sz="8" w:space="0" w:color="000000"/>
              <w:right w:val="nil"/>
            </w:tcBorders>
            <w:tcMar>
              <w:top w:w="12" w:type="dxa"/>
              <w:left w:w="12" w:type="dxa"/>
              <w:bottom w:w="0" w:type="dxa"/>
              <w:right w:w="12" w:type="dxa"/>
            </w:tcMar>
            <w:vAlign w:val="bottom"/>
            <w:hideMark/>
          </w:tcPr>
          <w:p w14:paraId="4BD148CF" w14:textId="77777777" w:rsidR="00FF713D" w:rsidRPr="003665B4" w:rsidRDefault="00FF713D" w:rsidP="00FC4D39">
            <w:pPr>
              <w:rPr>
                <w:rFonts w:ascii="Times New Roman" w:hAnsi="Times New Roman" w:cs="Times New Roman"/>
              </w:rPr>
            </w:pPr>
            <w:r w:rsidRPr="003665B4">
              <w:rPr>
                <w:rFonts w:ascii="Times New Roman" w:hAnsi="Times New Roman" w:cs="Times New Roman"/>
                <w:b/>
                <w:bCs/>
              </w:rPr>
              <w:t>95% CI</w:t>
            </w:r>
          </w:p>
        </w:tc>
        <w:tc>
          <w:tcPr>
            <w:tcW w:w="421" w:type="pct"/>
            <w:tcBorders>
              <w:top w:val="single" w:sz="8" w:space="0" w:color="000000"/>
              <w:left w:val="nil"/>
              <w:bottom w:val="single" w:sz="8" w:space="0" w:color="000000"/>
              <w:right w:val="nil"/>
            </w:tcBorders>
            <w:tcMar>
              <w:top w:w="12" w:type="dxa"/>
              <w:left w:w="12" w:type="dxa"/>
              <w:bottom w:w="0" w:type="dxa"/>
              <w:right w:w="12" w:type="dxa"/>
            </w:tcMar>
            <w:vAlign w:val="bottom"/>
            <w:hideMark/>
          </w:tcPr>
          <w:p w14:paraId="36E30876" w14:textId="77777777" w:rsidR="00FF713D" w:rsidRPr="003665B4" w:rsidRDefault="00FF713D" w:rsidP="00FC4D39">
            <w:pPr>
              <w:rPr>
                <w:rFonts w:ascii="Times New Roman" w:hAnsi="Times New Roman" w:cs="Times New Roman"/>
              </w:rPr>
            </w:pPr>
            <w:r w:rsidRPr="003665B4">
              <w:rPr>
                <w:rFonts w:ascii="Times New Roman" w:hAnsi="Times New Roman" w:cs="Times New Roman"/>
                <w:b/>
                <w:bCs/>
              </w:rPr>
              <w:t>OR</w:t>
            </w:r>
          </w:p>
        </w:tc>
        <w:tc>
          <w:tcPr>
            <w:tcW w:w="565" w:type="pct"/>
            <w:tcBorders>
              <w:top w:val="single" w:sz="8" w:space="0" w:color="000000"/>
              <w:left w:val="nil"/>
              <w:bottom w:val="single" w:sz="8" w:space="0" w:color="000000"/>
              <w:right w:val="nil"/>
            </w:tcBorders>
            <w:tcMar>
              <w:top w:w="12" w:type="dxa"/>
              <w:left w:w="12" w:type="dxa"/>
              <w:bottom w:w="0" w:type="dxa"/>
              <w:right w:w="12" w:type="dxa"/>
            </w:tcMar>
            <w:vAlign w:val="bottom"/>
            <w:hideMark/>
          </w:tcPr>
          <w:p w14:paraId="3EC879D9" w14:textId="77777777" w:rsidR="00FF713D" w:rsidRPr="003665B4" w:rsidRDefault="00FF713D" w:rsidP="00FC4D39">
            <w:pPr>
              <w:rPr>
                <w:rFonts w:ascii="Times New Roman" w:hAnsi="Times New Roman" w:cs="Times New Roman"/>
              </w:rPr>
            </w:pPr>
            <w:r w:rsidRPr="003665B4">
              <w:rPr>
                <w:rFonts w:ascii="Times New Roman" w:hAnsi="Times New Roman" w:cs="Times New Roman"/>
                <w:b/>
                <w:bCs/>
              </w:rPr>
              <w:t>95% CI</w:t>
            </w:r>
          </w:p>
        </w:tc>
      </w:tr>
      <w:tr w:rsidR="00FF713D" w:rsidRPr="003665B4" w14:paraId="177CE71C" w14:textId="77777777" w:rsidTr="00FC4D39">
        <w:trPr>
          <w:trHeight w:val="121"/>
        </w:trPr>
        <w:tc>
          <w:tcPr>
            <w:tcW w:w="972" w:type="pct"/>
            <w:gridSpan w:val="2"/>
            <w:tcBorders>
              <w:top w:val="single" w:sz="8" w:space="0" w:color="000000"/>
              <w:left w:val="nil"/>
              <w:bottom w:val="nil"/>
              <w:right w:val="single" w:sz="8" w:space="0" w:color="000000"/>
            </w:tcBorders>
            <w:tcMar>
              <w:top w:w="12" w:type="dxa"/>
              <w:left w:w="12" w:type="dxa"/>
              <w:bottom w:w="0" w:type="dxa"/>
              <w:right w:w="12" w:type="dxa"/>
            </w:tcMar>
            <w:vAlign w:val="center"/>
            <w:hideMark/>
          </w:tcPr>
          <w:p w14:paraId="4A0422A6" w14:textId="77777777" w:rsidR="00FF713D" w:rsidRPr="003665B4" w:rsidRDefault="00FF713D" w:rsidP="00FC4D39">
            <w:pPr>
              <w:rPr>
                <w:rFonts w:ascii="Times New Roman" w:hAnsi="Times New Roman" w:cs="Times New Roman"/>
              </w:rPr>
            </w:pPr>
            <w:r w:rsidRPr="003665B4">
              <w:rPr>
                <w:rFonts w:ascii="Times New Roman" w:hAnsi="Times New Roman" w:cs="Times New Roman"/>
                <w:b/>
                <w:bCs/>
              </w:rPr>
              <w:t>Exposure Status</w:t>
            </w:r>
          </w:p>
        </w:tc>
        <w:tc>
          <w:tcPr>
            <w:tcW w:w="401" w:type="pct"/>
            <w:tcBorders>
              <w:top w:val="single" w:sz="8" w:space="0" w:color="000000"/>
              <w:left w:val="single" w:sz="8" w:space="0" w:color="000000"/>
              <w:bottom w:val="nil"/>
              <w:right w:val="nil"/>
            </w:tcBorders>
            <w:tcMar>
              <w:top w:w="12" w:type="dxa"/>
              <w:left w:w="12" w:type="dxa"/>
              <w:bottom w:w="0" w:type="dxa"/>
              <w:right w:w="12" w:type="dxa"/>
            </w:tcMar>
            <w:vAlign w:val="bottom"/>
            <w:hideMark/>
          </w:tcPr>
          <w:p w14:paraId="1BB20FE0" w14:textId="77777777" w:rsidR="00FF713D" w:rsidRPr="003665B4" w:rsidRDefault="00FF713D" w:rsidP="00FC4D39">
            <w:pPr>
              <w:rPr>
                <w:rFonts w:ascii="Times New Roman" w:hAnsi="Times New Roman" w:cs="Times New Roman"/>
              </w:rPr>
            </w:pPr>
          </w:p>
        </w:tc>
        <w:tc>
          <w:tcPr>
            <w:tcW w:w="499" w:type="pct"/>
            <w:tcBorders>
              <w:top w:val="single" w:sz="8" w:space="0" w:color="000000"/>
              <w:left w:val="nil"/>
              <w:bottom w:val="nil"/>
              <w:right w:val="single" w:sz="8" w:space="0" w:color="000000"/>
            </w:tcBorders>
            <w:tcMar>
              <w:top w:w="12" w:type="dxa"/>
              <w:left w:w="12" w:type="dxa"/>
              <w:bottom w:w="0" w:type="dxa"/>
              <w:right w:w="12" w:type="dxa"/>
            </w:tcMar>
            <w:vAlign w:val="bottom"/>
            <w:hideMark/>
          </w:tcPr>
          <w:p w14:paraId="1917C87D" w14:textId="77777777" w:rsidR="00FF713D" w:rsidRPr="003665B4" w:rsidRDefault="00FF713D" w:rsidP="00FC4D39">
            <w:pPr>
              <w:rPr>
                <w:rFonts w:ascii="Times New Roman" w:hAnsi="Times New Roman" w:cs="Times New Roman"/>
              </w:rPr>
            </w:pPr>
          </w:p>
        </w:tc>
        <w:tc>
          <w:tcPr>
            <w:tcW w:w="394" w:type="pct"/>
            <w:tcBorders>
              <w:top w:val="single" w:sz="8" w:space="0" w:color="000000"/>
              <w:left w:val="single" w:sz="8" w:space="0" w:color="000000"/>
              <w:bottom w:val="nil"/>
              <w:right w:val="nil"/>
            </w:tcBorders>
            <w:tcMar>
              <w:top w:w="12" w:type="dxa"/>
              <w:left w:w="12" w:type="dxa"/>
              <w:bottom w:w="0" w:type="dxa"/>
              <w:right w:w="12" w:type="dxa"/>
            </w:tcMar>
            <w:vAlign w:val="bottom"/>
            <w:hideMark/>
          </w:tcPr>
          <w:p w14:paraId="40731B28" w14:textId="77777777" w:rsidR="00FF713D" w:rsidRPr="003665B4" w:rsidRDefault="00FF713D" w:rsidP="00FC4D39">
            <w:pPr>
              <w:rPr>
                <w:rFonts w:ascii="Times New Roman" w:hAnsi="Times New Roman" w:cs="Times New Roman"/>
              </w:rPr>
            </w:pPr>
          </w:p>
        </w:tc>
        <w:tc>
          <w:tcPr>
            <w:tcW w:w="605" w:type="pct"/>
            <w:tcBorders>
              <w:top w:val="single" w:sz="8" w:space="0" w:color="000000"/>
              <w:left w:val="nil"/>
              <w:bottom w:val="nil"/>
              <w:right w:val="single" w:sz="8" w:space="0" w:color="000000"/>
            </w:tcBorders>
            <w:tcMar>
              <w:top w:w="12" w:type="dxa"/>
              <w:left w:w="12" w:type="dxa"/>
              <w:bottom w:w="0" w:type="dxa"/>
              <w:right w:w="12" w:type="dxa"/>
            </w:tcMar>
            <w:vAlign w:val="bottom"/>
            <w:hideMark/>
          </w:tcPr>
          <w:p w14:paraId="1AE5ACC5" w14:textId="77777777" w:rsidR="00FF713D" w:rsidRPr="003665B4" w:rsidRDefault="00FF713D" w:rsidP="00FC4D39">
            <w:pPr>
              <w:rPr>
                <w:rFonts w:ascii="Times New Roman" w:hAnsi="Times New Roman" w:cs="Times New Roman"/>
              </w:rPr>
            </w:pPr>
          </w:p>
        </w:tc>
        <w:tc>
          <w:tcPr>
            <w:tcW w:w="434" w:type="pct"/>
            <w:tcBorders>
              <w:top w:val="single" w:sz="8" w:space="0" w:color="000000"/>
              <w:left w:val="single" w:sz="8" w:space="0" w:color="000000"/>
              <w:bottom w:val="nil"/>
              <w:right w:val="nil"/>
            </w:tcBorders>
            <w:tcMar>
              <w:top w:w="12" w:type="dxa"/>
              <w:left w:w="12" w:type="dxa"/>
              <w:bottom w:w="0" w:type="dxa"/>
              <w:right w:w="12" w:type="dxa"/>
            </w:tcMar>
            <w:vAlign w:val="bottom"/>
            <w:hideMark/>
          </w:tcPr>
          <w:p w14:paraId="7821AFDE" w14:textId="77777777" w:rsidR="00FF713D" w:rsidRPr="003665B4" w:rsidRDefault="00FF713D" w:rsidP="00FC4D39">
            <w:pPr>
              <w:rPr>
                <w:rFonts w:ascii="Times New Roman" w:hAnsi="Times New Roman" w:cs="Times New Roman"/>
              </w:rPr>
            </w:pPr>
          </w:p>
        </w:tc>
        <w:tc>
          <w:tcPr>
            <w:tcW w:w="709" w:type="pct"/>
            <w:tcBorders>
              <w:top w:val="single" w:sz="8" w:space="0" w:color="000000"/>
              <w:left w:val="nil"/>
              <w:bottom w:val="nil"/>
              <w:right w:val="single" w:sz="8" w:space="0" w:color="000000"/>
            </w:tcBorders>
            <w:tcMar>
              <w:top w:w="12" w:type="dxa"/>
              <w:left w:w="12" w:type="dxa"/>
              <w:bottom w:w="0" w:type="dxa"/>
              <w:right w:w="12" w:type="dxa"/>
            </w:tcMar>
            <w:vAlign w:val="bottom"/>
            <w:hideMark/>
          </w:tcPr>
          <w:p w14:paraId="3F64E197" w14:textId="77777777" w:rsidR="00FF713D" w:rsidRPr="003665B4" w:rsidRDefault="00FF713D" w:rsidP="00FC4D39">
            <w:pPr>
              <w:rPr>
                <w:rFonts w:ascii="Times New Roman" w:hAnsi="Times New Roman" w:cs="Times New Roman"/>
              </w:rPr>
            </w:pPr>
          </w:p>
        </w:tc>
        <w:tc>
          <w:tcPr>
            <w:tcW w:w="421" w:type="pct"/>
            <w:tcBorders>
              <w:top w:val="single" w:sz="8" w:space="0" w:color="000000"/>
              <w:left w:val="single" w:sz="8" w:space="0" w:color="000000"/>
              <w:bottom w:val="nil"/>
              <w:right w:val="nil"/>
            </w:tcBorders>
            <w:tcMar>
              <w:top w:w="12" w:type="dxa"/>
              <w:left w:w="12" w:type="dxa"/>
              <w:bottom w:w="0" w:type="dxa"/>
              <w:right w:w="12" w:type="dxa"/>
            </w:tcMar>
            <w:vAlign w:val="bottom"/>
            <w:hideMark/>
          </w:tcPr>
          <w:p w14:paraId="1C2F4722" w14:textId="77777777" w:rsidR="00FF713D" w:rsidRPr="003665B4" w:rsidRDefault="00FF713D" w:rsidP="00FC4D39">
            <w:pPr>
              <w:rPr>
                <w:rFonts w:ascii="Times New Roman" w:hAnsi="Times New Roman" w:cs="Times New Roman"/>
              </w:rPr>
            </w:pPr>
          </w:p>
        </w:tc>
        <w:tc>
          <w:tcPr>
            <w:tcW w:w="565" w:type="pct"/>
            <w:tcBorders>
              <w:top w:val="single" w:sz="8" w:space="0" w:color="000000"/>
              <w:left w:val="nil"/>
              <w:bottom w:val="nil"/>
              <w:right w:val="nil"/>
            </w:tcBorders>
            <w:tcMar>
              <w:top w:w="12" w:type="dxa"/>
              <w:left w:w="12" w:type="dxa"/>
              <w:bottom w:w="0" w:type="dxa"/>
              <w:right w:w="12" w:type="dxa"/>
            </w:tcMar>
            <w:vAlign w:val="bottom"/>
            <w:hideMark/>
          </w:tcPr>
          <w:p w14:paraId="5CC89EB1" w14:textId="77777777" w:rsidR="00FF713D" w:rsidRPr="003665B4" w:rsidRDefault="00FF713D" w:rsidP="00FC4D39">
            <w:pPr>
              <w:rPr>
                <w:rFonts w:ascii="Times New Roman" w:hAnsi="Times New Roman" w:cs="Times New Roman"/>
              </w:rPr>
            </w:pPr>
          </w:p>
        </w:tc>
      </w:tr>
      <w:tr w:rsidR="00FF713D" w:rsidRPr="003665B4" w14:paraId="1D06150C" w14:textId="77777777" w:rsidTr="00FC4D39">
        <w:trPr>
          <w:trHeight w:val="121"/>
        </w:trPr>
        <w:tc>
          <w:tcPr>
            <w:tcW w:w="486" w:type="pct"/>
            <w:tcBorders>
              <w:top w:val="nil"/>
              <w:left w:val="nil"/>
              <w:bottom w:val="nil"/>
              <w:right w:val="nil"/>
            </w:tcBorders>
            <w:tcMar>
              <w:top w:w="12" w:type="dxa"/>
              <w:left w:w="12" w:type="dxa"/>
              <w:bottom w:w="0" w:type="dxa"/>
              <w:right w:w="12" w:type="dxa"/>
            </w:tcMar>
            <w:vAlign w:val="bottom"/>
            <w:hideMark/>
          </w:tcPr>
          <w:p w14:paraId="2DBAEBD9" w14:textId="77777777" w:rsidR="00FF713D" w:rsidRPr="003665B4" w:rsidRDefault="00FF713D" w:rsidP="00FC4D39">
            <w:pPr>
              <w:rPr>
                <w:rFonts w:ascii="Times New Roman" w:hAnsi="Times New Roman" w:cs="Times New Roman"/>
              </w:rPr>
            </w:pPr>
            <w:r w:rsidRPr="003665B4">
              <w:rPr>
                <w:rFonts w:ascii="Times New Roman" w:hAnsi="Times New Roman" w:cs="Times New Roman"/>
                <w:b/>
                <w:bCs/>
              </w:rPr>
              <w:t>High SDI</w:t>
            </w:r>
          </w:p>
        </w:tc>
        <w:tc>
          <w:tcPr>
            <w:tcW w:w="486" w:type="pct"/>
            <w:tcBorders>
              <w:top w:val="nil"/>
              <w:left w:val="nil"/>
              <w:bottom w:val="nil"/>
              <w:right w:val="single" w:sz="8" w:space="0" w:color="000000"/>
            </w:tcBorders>
            <w:tcMar>
              <w:top w:w="12" w:type="dxa"/>
              <w:left w:w="12" w:type="dxa"/>
              <w:bottom w:w="0" w:type="dxa"/>
              <w:right w:w="12" w:type="dxa"/>
            </w:tcMar>
            <w:vAlign w:val="bottom"/>
            <w:hideMark/>
          </w:tcPr>
          <w:p w14:paraId="76F6B307" w14:textId="77777777" w:rsidR="00FF713D" w:rsidRPr="003665B4" w:rsidRDefault="00FF713D" w:rsidP="00FC4D39">
            <w:pPr>
              <w:rPr>
                <w:rFonts w:ascii="Times New Roman" w:hAnsi="Times New Roman" w:cs="Times New Roman"/>
              </w:rPr>
            </w:pPr>
            <w:r w:rsidRPr="003665B4">
              <w:rPr>
                <w:rFonts w:ascii="Times New Roman" w:hAnsi="Times New Roman" w:cs="Times New Roman"/>
                <w:b/>
                <w:bCs/>
              </w:rPr>
              <w:t>Black</w:t>
            </w:r>
          </w:p>
        </w:tc>
        <w:tc>
          <w:tcPr>
            <w:tcW w:w="401" w:type="pct"/>
            <w:tcBorders>
              <w:top w:val="nil"/>
              <w:left w:val="single" w:sz="8" w:space="0" w:color="000000"/>
              <w:bottom w:val="nil"/>
              <w:right w:val="nil"/>
            </w:tcBorders>
            <w:tcMar>
              <w:top w:w="12" w:type="dxa"/>
              <w:left w:w="12" w:type="dxa"/>
              <w:bottom w:w="0" w:type="dxa"/>
              <w:right w:w="12" w:type="dxa"/>
            </w:tcMar>
            <w:vAlign w:val="bottom"/>
            <w:hideMark/>
          </w:tcPr>
          <w:p w14:paraId="713F1385" w14:textId="77777777" w:rsidR="00FF713D" w:rsidRPr="003665B4" w:rsidRDefault="00FF713D" w:rsidP="00FC4D39">
            <w:pPr>
              <w:rPr>
                <w:rFonts w:ascii="Times New Roman" w:hAnsi="Times New Roman" w:cs="Times New Roman"/>
              </w:rPr>
            </w:pPr>
          </w:p>
        </w:tc>
        <w:tc>
          <w:tcPr>
            <w:tcW w:w="499" w:type="pct"/>
            <w:tcBorders>
              <w:top w:val="nil"/>
              <w:left w:val="nil"/>
              <w:bottom w:val="nil"/>
              <w:right w:val="single" w:sz="8" w:space="0" w:color="000000"/>
            </w:tcBorders>
            <w:tcMar>
              <w:top w:w="12" w:type="dxa"/>
              <w:left w:w="12" w:type="dxa"/>
              <w:bottom w:w="0" w:type="dxa"/>
              <w:right w:w="12" w:type="dxa"/>
            </w:tcMar>
            <w:vAlign w:val="bottom"/>
            <w:hideMark/>
          </w:tcPr>
          <w:p w14:paraId="1BDCB873" w14:textId="77777777" w:rsidR="00FF713D" w:rsidRPr="003665B4" w:rsidRDefault="00FF713D" w:rsidP="00FC4D39">
            <w:pPr>
              <w:rPr>
                <w:rFonts w:ascii="Times New Roman" w:hAnsi="Times New Roman" w:cs="Times New Roman"/>
              </w:rPr>
            </w:pPr>
          </w:p>
        </w:tc>
        <w:tc>
          <w:tcPr>
            <w:tcW w:w="394" w:type="pct"/>
            <w:tcBorders>
              <w:top w:val="nil"/>
              <w:left w:val="single" w:sz="8" w:space="0" w:color="000000"/>
              <w:bottom w:val="nil"/>
              <w:right w:val="nil"/>
            </w:tcBorders>
            <w:tcMar>
              <w:top w:w="12" w:type="dxa"/>
              <w:left w:w="12" w:type="dxa"/>
              <w:bottom w:w="0" w:type="dxa"/>
              <w:right w:w="12" w:type="dxa"/>
            </w:tcMar>
            <w:vAlign w:val="bottom"/>
            <w:hideMark/>
          </w:tcPr>
          <w:p w14:paraId="7D9CD33D" w14:textId="77777777" w:rsidR="00FF713D" w:rsidRPr="003665B4" w:rsidRDefault="00FF713D" w:rsidP="00FC4D39">
            <w:pPr>
              <w:rPr>
                <w:rFonts w:ascii="Times New Roman" w:hAnsi="Times New Roman" w:cs="Times New Roman"/>
              </w:rPr>
            </w:pPr>
          </w:p>
        </w:tc>
        <w:tc>
          <w:tcPr>
            <w:tcW w:w="605" w:type="pct"/>
            <w:tcBorders>
              <w:top w:val="nil"/>
              <w:left w:val="nil"/>
              <w:bottom w:val="nil"/>
              <w:right w:val="single" w:sz="8" w:space="0" w:color="000000"/>
            </w:tcBorders>
            <w:tcMar>
              <w:top w:w="12" w:type="dxa"/>
              <w:left w:w="12" w:type="dxa"/>
              <w:bottom w:w="0" w:type="dxa"/>
              <w:right w:w="12" w:type="dxa"/>
            </w:tcMar>
            <w:vAlign w:val="bottom"/>
            <w:hideMark/>
          </w:tcPr>
          <w:p w14:paraId="0460C599" w14:textId="77777777" w:rsidR="00FF713D" w:rsidRPr="003665B4" w:rsidRDefault="00FF713D" w:rsidP="00FC4D39">
            <w:pPr>
              <w:rPr>
                <w:rFonts w:ascii="Times New Roman" w:hAnsi="Times New Roman" w:cs="Times New Roman"/>
              </w:rPr>
            </w:pPr>
          </w:p>
        </w:tc>
        <w:tc>
          <w:tcPr>
            <w:tcW w:w="434" w:type="pct"/>
            <w:tcBorders>
              <w:top w:val="nil"/>
              <w:left w:val="single" w:sz="8" w:space="0" w:color="000000"/>
              <w:bottom w:val="nil"/>
              <w:right w:val="nil"/>
            </w:tcBorders>
            <w:tcMar>
              <w:top w:w="12" w:type="dxa"/>
              <w:left w:w="12" w:type="dxa"/>
              <w:bottom w:w="0" w:type="dxa"/>
              <w:right w:w="12" w:type="dxa"/>
            </w:tcMar>
            <w:vAlign w:val="bottom"/>
            <w:hideMark/>
          </w:tcPr>
          <w:p w14:paraId="0F892A91" w14:textId="77777777" w:rsidR="00FF713D" w:rsidRPr="003665B4" w:rsidRDefault="00FF713D" w:rsidP="00FC4D39">
            <w:pPr>
              <w:rPr>
                <w:rFonts w:ascii="Times New Roman" w:hAnsi="Times New Roman" w:cs="Times New Roman"/>
              </w:rPr>
            </w:pPr>
          </w:p>
        </w:tc>
        <w:tc>
          <w:tcPr>
            <w:tcW w:w="709" w:type="pct"/>
            <w:tcBorders>
              <w:top w:val="nil"/>
              <w:left w:val="nil"/>
              <w:bottom w:val="nil"/>
              <w:right w:val="single" w:sz="8" w:space="0" w:color="000000"/>
            </w:tcBorders>
            <w:tcMar>
              <w:top w:w="12" w:type="dxa"/>
              <w:left w:w="12" w:type="dxa"/>
              <w:bottom w:w="0" w:type="dxa"/>
              <w:right w:w="12" w:type="dxa"/>
            </w:tcMar>
            <w:vAlign w:val="bottom"/>
            <w:hideMark/>
          </w:tcPr>
          <w:p w14:paraId="1C32C80E" w14:textId="77777777" w:rsidR="00FF713D" w:rsidRPr="003665B4" w:rsidRDefault="00FF713D" w:rsidP="00FC4D39">
            <w:pPr>
              <w:rPr>
                <w:rFonts w:ascii="Times New Roman" w:hAnsi="Times New Roman" w:cs="Times New Roman"/>
              </w:rPr>
            </w:pPr>
          </w:p>
        </w:tc>
        <w:tc>
          <w:tcPr>
            <w:tcW w:w="421" w:type="pct"/>
            <w:tcBorders>
              <w:top w:val="nil"/>
              <w:left w:val="single" w:sz="8" w:space="0" w:color="000000"/>
              <w:bottom w:val="nil"/>
              <w:right w:val="nil"/>
            </w:tcBorders>
            <w:tcMar>
              <w:top w:w="12" w:type="dxa"/>
              <w:left w:w="12" w:type="dxa"/>
              <w:bottom w:w="0" w:type="dxa"/>
              <w:right w:w="12" w:type="dxa"/>
            </w:tcMar>
            <w:vAlign w:val="bottom"/>
            <w:hideMark/>
          </w:tcPr>
          <w:p w14:paraId="63319095" w14:textId="77777777" w:rsidR="00FF713D" w:rsidRPr="003665B4" w:rsidRDefault="00FF713D" w:rsidP="00FC4D39">
            <w:pPr>
              <w:rPr>
                <w:rFonts w:ascii="Times New Roman" w:hAnsi="Times New Roman" w:cs="Times New Roman"/>
              </w:rPr>
            </w:pPr>
          </w:p>
        </w:tc>
        <w:tc>
          <w:tcPr>
            <w:tcW w:w="565" w:type="pct"/>
            <w:tcBorders>
              <w:top w:val="nil"/>
              <w:left w:val="nil"/>
              <w:bottom w:val="nil"/>
              <w:right w:val="nil"/>
            </w:tcBorders>
            <w:tcMar>
              <w:top w:w="12" w:type="dxa"/>
              <w:left w:w="12" w:type="dxa"/>
              <w:bottom w:w="0" w:type="dxa"/>
              <w:right w:w="12" w:type="dxa"/>
            </w:tcMar>
            <w:vAlign w:val="bottom"/>
            <w:hideMark/>
          </w:tcPr>
          <w:p w14:paraId="7F84999D" w14:textId="77777777" w:rsidR="00FF713D" w:rsidRPr="003665B4" w:rsidRDefault="00FF713D" w:rsidP="00FC4D39">
            <w:pPr>
              <w:rPr>
                <w:rFonts w:ascii="Times New Roman" w:hAnsi="Times New Roman" w:cs="Times New Roman"/>
              </w:rPr>
            </w:pPr>
          </w:p>
        </w:tc>
      </w:tr>
      <w:tr w:rsidR="00FF713D" w:rsidRPr="003665B4" w14:paraId="6E392C2B" w14:textId="77777777" w:rsidTr="00FC4D39">
        <w:trPr>
          <w:trHeight w:val="121"/>
        </w:trPr>
        <w:tc>
          <w:tcPr>
            <w:tcW w:w="486" w:type="pct"/>
            <w:tcBorders>
              <w:top w:val="nil"/>
              <w:left w:val="nil"/>
              <w:bottom w:val="nil"/>
              <w:right w:val="nil"/>
            </w:tcBorders>
            <w:shd w:val="clear" w:color="auto" w:fill="auto"/>
            <w:tcMar>
              <w:top w:w="12" w:type="dxa"/>
              <w:left w:w="12" w:type="dxa"/>
              <w:bottom w:w="0" w:type="dxa"/>
              <w:right w:w="12" w:type="dxa"/>
            </w:tcMar>
            <w:vAlign w:val="bottom"/>
            <w:hideMark/>
          </w:tcPr>
          <w:p w14:paraId="0D622E53"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w:t>
            </w:r>
          </w:p>
        </w:tc>
        <w:tc>
          <w:tcPr>
            <w:tcW w:w="486"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0A97EC24"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w:t>
            </w:r>
          </w:p>
        </w:tc>
        <w:tc>
          <w:tcPr>
            <w:tcW w:w="401" w:type="pct"/>
            <w:tcBorders>
              <w:top w:val="nil"/>
              <w:left w:val="single" w:sz="8" w:space="0" w:color="000000"/>
              <w:bottom w:val="nil"/>
              <w:right w:val="nil"/>
            </w:tcBorders>
            <w:tcMar>
              <w:top w:w="12" w:type="dxa"/>
              <w:left w:w="12" w:type="dxa"/>
              <w:bottom w:w="0" w:type="dxa"/>
              <w:right w:w="12" w:type="dxa"/>
            </w:tcMar>
            <w:vAlign w:val="bottom"/>
            <w:hideMark/>
          </w:tcPr>
          <w:p w14:paraId="014AC739"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Ref.</w:t>
            </w:r>
          </w:p>
        </w:tc>
        <w:tc>
          <w:tcPr>
            <w:tcW w:w="499" w:type="pct"/>
            <w:tcBorders>
              <w:top w:val="nil"/>
              <w:left w:val="nil"/>
              <w:bottom w:val="nil"/>
              <w:right w:val="single" w:sz="8" w:space="0" w:color="000000"/>
            </w:tcBorders>
            <w:tcMar>
              <w:top w:w="12" w:type="dxa"/>
              <w:left w:w="12" w:type="dxa"/>
              <w:bottom w:w="0" w:type="dxa"/>
              <w:right w:w="12" w:type="dxa"/>
            </w:tcMar>
            <w:vAlign w:val="bottom"/>
            <w:hideMark/>
          </w:tcPr>
          <w:p w14:paraId="2CC97447"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w:t>
            </w:r>
          </w:p>
        </w:tc>
        <w:tc>
          <w:tcPr>
            <w:tcW w:w="394" w:type="pct"/>
            <w:tcBorders>
              <w:top w:val="nil"/>
              <w:left w:val="single" w:sz="8" w:space="0" w:color="000000"/>
              <w:bottom w:val="nil"/>
              <w:right w:val="nil"/>
            </w:tcBorders>
            <w:tcMar>
              <w:top w:w="12" w:type="dxa"/>
              <w:left w:w="12" w:type="dxa"/>
              <w:bottom w:w="0" w:type="dxa"/>
              <w:right w:w="12" w:type="dxa"/>
            </w:tcMar>
            <w:vAlign w:val="bottom"/>
            <w:hideMark/>
          </w:tcPr>
          <w:p w14:paraId="477EA5D4"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Ref.</w:t>
            </w:r>
          </w:p>
        </w:tc>
        <w:tc>
          <w:tcPr>
            <w:tcW w:w="605" w:type="pct"/>
            <w:tcBorders>
              <w:top w:val="nil"/>
              <w:left w:val="nil"/>
              <w:bottom w:val="nil"/>
              <w:right w:val="single" w:sz="8" w:space="0" w:color="000000"/>
            </w:tcBorders>
            <w:tcMar>
              <w:top w:w="12" w:type="dxa"/>
              <w:left w:w="12" w:type="dxa"/>
              <w:bottom w:w="0" w:type="dxa"/>
              <w:right w:w="12" w:type="dxa"/>
            </w:tcMar>
            <w:vAlign w:val="bottom"/>
            <w:hideMark/>
          </w:tcPr>
          <w:p w14:paraId="60AC99C8"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w:t>
            </w:r>
          </w:p>
        </w:tc>
        <w:tc>
          <w:tcPr>
            <w:tcW w:w="434" w:type="pct"/>
            <w:tcBorders>
              <w:top w:val="nil"/>
              <w:left w:val="single" w:sz="8" w:space="0" w:color="000000"/>
              <w:bottom w:val="nil"/>
              <w:right w:val="nil"/>
            </w:tcBorders>
            <w:tcMar>
              <w:top w:w="12" w:type="dxa"/>
              <w:left w:w="12" w:type="dxa"/>
              <w:bottom w:w="0" w:type="dxa"/>
              <w:right w:w="12" w:type="dxa"/>
            </w:tcMar>
            <w:vAlign w:val="bottom"/>
            <w:hideMark/>
          </w:tcPr>
          <w:p w14:paraId="5894750E"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Ref.</w:t>
            </w:r>
          </w:p>
        </w:tc>
        <w:tc>
          <w:tcPr>
            <w:tcW w:w="709" w:type="pct"/>
            <w:tcBorders>
              <w:top w:val="nil"/>
              <w:left w:val="nil"/>
              <w:bottom w:val="nil"/>
              <w:right w:val="single" w:sz="8" w:space="0" w:color="000000"/>
            </w:tcBorders>
            <w:tcMar>
              <w:top w:w="12" w:type="dxa"/>
              <w:left w:w="12" w:type="dxa"/>
              <w:bottom w:w="0" w:type="dxa"/>
              <w:right w:w="12" w:type="dxa"/>
            </w:tcMar>
            <w:vAlign w:val="bottom"/>
            <w:hideMark/>
          </w:tcPr>
          <w:p w14:paraId="525B8D66"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w:t>
            </w:r>
          </w:p>
        </w:tc>
        <w:tc>
          <w:tcPr>
            <w:tcW w:w="421" w:type="pct"/>
            <w:tcBorders>
              <w:top w:val="nil"/>
              <w:left w:val="single" w:sz="8" w:space="0" w:color="000000"/>
              <w:bottom w:val="nil"/>
              <w:right w:val="nil"/>
            </w:tcBorders>
            <w:tcMar>
              <w:top w:w="12" w:type="dxa"/>
              <w:left w:w="12" w:type="dxa"/>
              <w:bottom w:w="0" w:type="dxa"/>
              <w:right w:w="12" w:type="dxa"/>
            </w:tcMar>
            <w:vAlign w:val="bottom"/>
            <w:hideMark/>
          </w:tcPr>
          <w:p w14:paraId="1D4C70CD"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Ref.</w:t>
            </w:r>
          </w:p>
        </w:tc>
        <w:tc>
          <w:tcPr>
            <w:tcW w:w="565" w:type="pct"/>
            <w:tcBorders>
              <w:top w:val="nil"/>
              <w:left w:val="nil"/>
              <w:bottom w:val="nil"/>
              <w:right w:val="nil"/>
            </w:tcBorders>
            <w:tcMar>
              <w:top w:w="12" w:type="dxa"/>
              <w:left w:w="12" w:type="dxa"/>
              <w:bottom w:w="0" w:type="dxa"/>
              <w:right w:w="12" w:type="dxa"/>
            </w:tcMar>
            <w:vAlign w:val="bottom"/>
            <w:hideMark/>
          </w:tcPr>
          <w:p w14:paraId="18902DC9"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w:t>
            </w:r>
          </w:p>
        </w:tc>
      </w:tr>
      <w:tr w:rsidR="00FF713D" w:rsidRPr="003665B4" w14:paraId="59348209" w14:textId="77777777" w:rsidTr="00FC4D39">
        <w:trPr>
          <w:trHeight w:val="122"/>
        </w:trPr>
        <w:tc>
          <w:tcPr>
            <w:tcW w:w="486" w:type="pct"/>
            <w:tcBorders>
              <w:top w:val="nil"/>
              <w:left w:val="nil"/>
              <w:bottom w:val="nil"/>
              <w:right w:val="nil"/>
            </w:tcBorders>
            <w:shd w:val="clear" w:color="auto" w:fill="auto"/>
            <w:tcMar>
              <w:top w:w="15" w:type="dxa"/>
              <w:left w:w="15" w:type="dxa"/>
              <w:bottom w:w="0" w:type="dxa"/>
              <w:right w:w="15" w:type="dxa"/>
            </w:tcMar>
            <w:vAlign w:val="center"/>
            <w:hideMark/>
          </w:tcPr>
          <w:p w14:paraId="226057A6"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w:t>
            </w:r>
          </w:p>
        </w:tc>
        <w:tc>
          <w:tcPr>
            <w:tcW w:w="486" w:type="pct"/>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650F2FAD"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w:t>
            </w:r>
          </w:p>
        </w:tc>
        <w:tc>
          <w:tcPr>
            <w:tcW w:w="401" w:type="pct"/>
            <w:tcBorders>
              <w:top w:val="nil"/>
              <w:left w:val="single" w:sz="8" w:space="0" w:color="000000"/>
              <w:bottom w:val="nil"/>
              <w:right w:val="nil"/>
            </w:tcBorders>
            <w:tcMar>
              <w:top w:w="15" w:type="dxa"/>
              <w:left w:w="15" w:type="dxa"/>
              <w:bottom w:w="0" w:type="dxa"/>
              <w:right w:w="15" w:type="dxa"/>
            </w:tcMar>
            <w:vAlign w:val="bottom"/>
            <w:hideMark/>
          </w:tcPr>
          <w:p w14:paraId="12A4FEC7"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0.73</w:t>
            </w:r>
          </w:p>
        </w:tc>
        <w:tc>
          <w:tcPr>
            <w:tcW w:w="499" w:type="pct"/>
            <w:tcBorders>
              <w:top w:val="nil"/>
              <w:left w:val="nil"/>
              <w:bottom w:val="nil"/>
              <w:right w:val="single" w:sz="8" w:space="0" w:color="000000"/>
            </w:tcBorders>
            <w:tcMar>
              <w:top w:w="15" w:type="dxa"/>
              <w:left w:w="15" w:type="dxa"/>
              <w:bottom w:w="0" w:type="dxa"/>
              <w:right w:w="15" w:type="dxa"/>
            </w:tcMar>
            <w:vAlign w:val="bottom"/>
            <w:hideMark/>
          </w:tcPr>
          <w:p w14:paraId="5ECEE697"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(0.46, 1.16)</w:t>
            </w:r>
          </w:p>
        </w:tc>
        <w:tc>
          <w:tcPr>
            <w:tcW w:w="394" w:type="pct"/>
            <w:tcBorders>
              <w:top w:val="nil"/>
              <w:left w:val="single" w:sz="8" w:space="0" w:color="000000"/>
              <w:bottom w:val="nil"/>
              <w:right w:val="nil"/>
            </w:tcBorders>
            <w:tcMar>
              <w:top w:w="15" w:type="dxa"/>
              <w:left w:w="15" w:type="dxa"/>
              <w:bottom w:w="0" w:type="dxa"/>
              <w:right w:w="15" w:type="dxa"/>
            </w:tcMar>
            <w:vAlign w:val="bottom"/>
            <w:hideMark/>
          </w:tcPr>
          <w:p w14:paraId="427127F1"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0.74</w:t>
            </w:r>
          </w:p>
        </w:tc>
        <w:tc>
          <w:tcPr>
            <w:tcW w:w="605" w:type="pct"/>
            <w:tcBorders>
              <w:top w:val="nil"/>
              <w:left w:val="nil"/>
              <w:bottom w:val="nil"/>
              <w:right w:val="single" w:sz="8" w:space="0" w:color="000000"/>
            </w:tcBorders>
            <w:tcMar>
              <w:top w:w="15" w:type="dxa"/>
              <w:left w:w="15" w:type="dxa"/>
              <w:bottom w:w="0" w:type="dxa"/>
              <w:right w:w="15" w:type="dxa"/>
            </w:tcMar>
            <w:vAlign w:val="bottom"/>
            <w:hideMark/>
          </w:tcPr>
          <w:p w14:paraId="0A161069"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(0.46, 1.16)</w:t>
            </w:r>
          </w:p>
        </w:tc>
        <w:tc>
          <w:tcPr>
            <w:tcW w:w="434" w:type="pct"/>
            <w:tcBorders>
              <w:top w:val="nil"/>
              <w:left w:val="single" w:sz="8" w:space="0" w:color="000000"/>
              <w:bottom w:val="nil"/>
              <w:right w:val="nil"/>
            </w:tcBorders>
            <w:tcMar>
              <w:top w:w="15" w:type="dxa"/>
              <w:left w:w="15" w:type="dxa"/>
              <w:bottom w:w="0" w:type="dxa"/>
              <w:right w:w="15" w:type="dxa"/>
            </w:tcMar>
            <w:vAlign w:val="bottom"/>
            <w:hideMark/>
          </w:tcPr>
          <w:p w14:paraId="0B80470B"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0.77</w:t>
            </w:r>
          </w:p>
        </w:tc>
        <w:tc>
          <w:tcPr>
            <w:tcW w:w="709" w:type="pct"/>
            <w:tcBorders>
              <w:top w:val="nil"/>
              <w:left w:val="nil"/>
              <w:bottom w:val="nil"/>
              <w:right w:val="single" w:sz="8" w:space="0" w:color="000000"/>
            </w:tcBorders>
            <w:tcMar>
              <w:top w:w="15" w:type="dxa"/>
              <w:left w:w="15" w:type="dxa"/>
              <w:bottom w:w="0" w:type="dxa"/>
              <w:right w:w="15" w:type="dxa"/>
            </w:tcMar>
            <w:vAlign w:val="bottom"/>
            <w:hideMark/>
          </w:tcPr>
          <w:p w14:paraId="53321BA1"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(0.48, 1.22)</w:t>
            </w:r>
          </w:p>
        </w:tc>
        <w:tc>
          <w:tcPr>
            <w:tcW w:w="421" w:type="pct"/>
            <w:tcBorders>
              <w:top w:val="nil"/>
              <w:left w:val="single" w:sz="8" w:space="0" w:color="000000"/>
              <w:bottom w:val="nil"/>
              <w:right w:val="nil"/>
            </w:tcBorders>
            <w:tcMar>
              <w:top w:w="15" w:type="dxa"/>
              <w:left w:w="15" w:type="dxa"/>
              <w:bottom w:w="0" w:type="dxa"/>
              <w:right w:w="15" w:type="dxa"/>
            </w:tcMar>
            <w:vAlign w:val="bottom"/>
            <w:hideMark/>
          </w:tcPr>
          <w:p w14:paraId="445AD6E4"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0.80</w:t>
            </w:r>
          </w:p>
        </w:tc>
        <w:tc>
          <w:tcPr>
            <w:tcW w:w="565" w:type="pct"/>
            <w:tcBorders>
              <w:top w:val="nil"/>
              <w:left w:val="nil"/>
              <w:bottom w:val="nil"/>
              <w:right w:val="nil"/>
            </w:tcBorders>
            <w:tcMar>
              <w:top w:w="15" w:type="dxa"/>
              <w:left w:w="15" w:type="dxa"/>
              <w:bottom w:w="0" w:type="dxa"/>
              <w:right w:w="15" w:type="dxa"/>
            </w:tcMar>
            <w:vAlign w:val="bottom"/>
            <w:hideMark/>
          </w:tcPr>
          <w:p w14:paraId="6BF2B5C7"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(0.49, 1.27)</w:t>
            </w:r>
          </w:p>
        </w:tc>
      </w:tr>
      <w:tr w:rsidR="00FF713D" w:rsidRPr="003665B4" w14:paraId="762660FF" w14:textId="77777777" w:rsidTr="00FC4D39">
        <w:trPr>
          <w:trHeight w:val="122"/>
        </w:trPr>
        <w:tc>
          <w:tcPr>
            <w:tcW w:w="486" w:type="pct"/>
            <w:tcBorders>
              <w:top w:val="nil"/>
              <w:left w:val="nil"/>
              <w:bottom w:val="nil"/>
              <w:right w:val="nil"/>
            </w:tcBorders>
            <w:shd w:val="clear" w:color="auto" w:fill="auto"/>
            <w:tcMar>
              <w:top w:w="15" w:type="dxa"/>
              <w:left w:w="15" w:type="dxa"/>
              <w:bottom w:w="0" w:type="dxa"/>
              <w:right w:w="15" w:type="dxa"/>
            </w:tcMar>
            <w:vAlign w:val="center"/>
            <w:hideMark/>
          </w:tcPr>
          <w:p w14:paraId="4E6D7F17"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w:t>
            </w:r>
          </w:p>
        </w:tc>
        <w:tc>
          <w:tcPr>
            <w:tcW w:w="486" w:type="pct"/>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9B17DCE"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w:t>
            </w:r>
          </w:p>
        </w:tc>
        <w:tc>
          <w:tcPr>
            <w:tcW w:w="401" w:type="pct"/>
            <w:tcBorders>
              <w:top w:val="nil"/>
              <w:left w:val="single" w:sz="8" w:space="0" w:color="000000"/>
              <w:bottom w:val="nil"/>
              <w:right w:val="nil"/>
            </w:tcBorders>
            <w:tcMar>
              <w:top w:w="15" w:type="dxa"/>
              <w:left w:w="15" w:type="dxa"/>
              <w:bottom w:w="0" w:type="dxa"/>
              <w:right w:w="15" w:type="dxa"/>
            </w:tcMar>
            <w:vAlign w:val="bottom"/>
            <w:hideMark/>
          </w:tcPr>
          <w:p w14:paraId="0934299F"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*0.15</w:t>
            </w:r>
          </w:p>
        </w:tc>
        <w:tc>
          <w:tcPr>
            <w:tcW w:w="499" w:type="pct"/>
            <w:tcBorders>
              <w:top w:val="nil"/>
              <w:left w:val="nil"/>
              <w:bottom w:val="nil"/>
              <w:right w:val="single" w:sz="8" w:space="0" w:color="000000"/>
            </w:tcBorders>
            <w:tcMar>
              <w:top w:w="15" w:type="dxa"/>
              <w:left w:w="15" w:type="dxa"/>
              <w:bottom w:w="0" w:type="dxa"/>
              <w:right w:w="15" w:type="dxa"/>
            </w:tcMar>
            <w:vAlign w:val="bottom"/>
            <w:hideMark/>
          </w:tcPr>
          <w:p w14:paraId="312D6DD0"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(0.02, 0.49)</w:t>
            </w:r>
          </w:p>
        </w:tc>
        <w:tc>
          <w:tcPr>
            <w:tcW w:w="394" w:type="pct"/>
            <w:tcBorders>
              <w:top w:val="nil"/>
              <w:left w:val="single" w:sz="8" w:space="0" w:color="000000"/>
              <w:bottom w:val="nil"/>
              <w:right w:val="nil"/>
            </w:tcBorders>
            <w:tcMar>
              <w:top w:w="15" w:type="dxa"/>
              <w:left w:w="15" w:type="dxa"/>
              <w:bottom w:w="0" w:type="dxa"/>
              <w:right w:w="15" w:type="dxa"/>
            </w:tcMar>
            <w:vAlign w:val="bottom"/>
            <w:hideMark/>
          </w:tcPr>
          <w:p w14:paraId="36DA8F1E"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*0.15</w:t>
            </w:r>
          </w:p>
        </w:tc>
        <w:tc>
          <w:tcPr>
            <w:tcW w:w="605" w:type="pct"/>
            <w:tcBorders>
              <w:top w:val="nil"/>
              <w:left w:val="nil"/>
              <w:bottom w:val="nil"/>
              <w:right w:val="single" w:sz="8" w:space="0" w:color="000000"/>
            </w:tcBorders>
            <w:tcMar>
              <w:top w:w="15" w:type="dxa"/>
              <w:left w:w="15" w:type="dxa"/>
              <w:bottom w:w="0" w:type="dxa"/>
              <w:right w:w="15" w:type="dxa"/>
            </w:tcMar>
            <w:vAlign w:val="bottom"/>
            <w:hideMark/>
          </w:tcPr>
          <w:p w14:paraId="79B14178"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(0.02, 0.49)</w:t>
            </w:r>
          </w:p>
        </w:tc>
        <w:tc>
          <w:tcPr>
            <w:tcW w:w="434" w:type="pct"/>
            <w:tcBorders>
              <w:top w:val="nil"/>
              <w:left w:val="single" w:sz="8" w:space="0" w:color="000000"/>
              <w:bottom w:val="nil"/>
              <w:right w:val="nil"/>
            </w:tcBorders>
            <w:tcMar>
              <w:top w:w="15" w:type="dxa"/>
              <w:left w:w="15" w:type="dxa"/>
              <w:bottom w:w="0" w:type="dxa"/>
              <w:right w:w="15" w:type="dxa"/>
            </w:tcMar>
            <w:vAlign w:val="bottom"/>
            <w:hideMark/>
          </w:tcPr>
          <w:p w14:paraId="2029950D"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*0.17</w:t>
            </w:r>
          </w:p>
        </w:tc>
        <w:tc>
          <w:tcPr>
            <w:tcW w:w="709" w:type="pct"/>
            <w:tcBorders>
              <w:top w:val="nil"/>
              <w:left w:val="nil"/>
              <w:bottom w:val="nil"/>
              <w:right w:val="single" w:sz="8" w:space="0" w:color="000000"/>
            </w:tcBorders>
            <w:tcMar>
              <w:top w:w="15" w:type="dxa"/>
              <w:left w:w="15" w:type="dxa"/>
              <w:bottom w:w="0" w:type="dxa"/>
              <w:right w:w="15" w:type="dxa"/>
            </w:tcMar>
            <w:vAlign w:val="bottom"/>
            <w:hideMark/>
          </w:tcPr>
          <w:p w14:paraId="7647E252"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(0.03, 0.59)</w:t>
            </w:r>
          </w:p>
        </w:tc>
        <w:tc>
          <w:tcPr>
            <w:tcW w:w="421" w:type="pct"/>
            <w:tcBorders>
              <w:top w:val="nil"/>
              <w:left w:val="single" w:sz="8" w:space="0" w:color="000000"/>
              <w:bottom w:val="nil"/>
              <w:right w:val="nil"/>
            </w:tcBorders>
            <w:tcMar>
              <w:top w:w="15" w:type="dxa"/>
              <w:left w:w="15" w:type="dxa"/>
              <w:bottom w:w="0" w:type="dxa"/>
              <w:right w:w="15" w:type="dxa"/>
            </w:tcMar>
            <w:vAlign w:val="bottom"/>
            <w:hideMark/>
          </w:tcPr>
          <w:p w14:paraId="3EC25262"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*0.14</w:t>
            </w:r>
          </w:p>
        </w:tc>
        <w:tc>
          <w:tcPr>
            <w:tcW w:w="565" w:type="pct"/>
            <w:tcBorders>
              <w:top w:val="nil"/>
              <w:left w:val="nil"/>
              <w:bottom w:val="nil"/>
              <w:right w:val="nil"/>
            </w:tcBorders>
            <w:tcMar>
              <w:top w:w="15" w:type="dxa"/>
              <w:left w:w="15" w:type="dxa"/>
              <w:bottom w:w="0" w:type="dxa"/>
              <w:right w:w="15" w:type="dxa"/>
            </w:tcMar>
            <w:vAlign w:val="bottom"/>
            <w:hideMark/>
          </w:tcPr>
          <w:p w14:paraId="3FDF5756"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(0.02, 0.50)</w:t>
            </w:r>
          </w:p>
        </w:tc>
      </w:tr>
      <w:tr w:rsidR="00FF713D" w:rsidRPr="003665B4" w14:paraId="5FC89081" w14:textId="77777777" w:rsidTr="00FC4D39">
        <w:trPr>
          <w:trHeight w:val="122"/>
        </w:trPr>
        <w:tc>
          <w:tcPr>
            <w:tcW w:w="486" w:type="pct"/>
            <w:tcBorders>
              <w:top w:val="nil"/>
              <w:left w:val="nil"/>
              <w:bottom w:val="nil"/>
              <w:right w:val="nil"/>
            </w:tcBorders>
            <w:shd w:val="clear" w:color="auto" w:fill="auto"/>
            <w:tcMar>
              <w:top w:w="15" w:type="dxa"/>
              <w:left w:w="15" w:type="dxa"/>
              <w:bottom w:w="0" w:type="dxa"/>
              <w:right w:w="15" w:type="dxa"/>
            </w:tcMar>
            <w:vAlign w:val="center"/>
            <w:hideMark/>
          </w:tcPr>
          <w:p w14:paraId="3963FFE9"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w:t>
            </w:r>
          </w:p>
        </w:tc>
        <w:tc>
          <w:tcPr>
            <w:tcW w:w="486" w:type="pct"/>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C5D6F6D"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w:t>
            </w:r>
          </w:p>
        </w:tc>
        <w:tc>
          <w:tcPr>
            <w:tcW w:w="401" w:type="pct"/>
            <w:tcBorders>
              <w:top w:val="nil"/>
              <w:left w:val="single" w:sz="8" w:space="0" w:color="000000"/>
              <w:bottom w:val="nil"/>
              <w:right w:val="nil"/>
            </w:tcBorders>
            <w:tcMar>
              <w:top w:w="15" w:type="dxa"/>
              <w:left w:w="15" w:type="dxa"/>
              <w:bottom w:w="0" w:type="dxa"/>
              <w:right w:w="15" w:type="dxa"/>
            </w:tcMar>
            <w:vAlign w:val="bottom"/>
            <w:hideMark/>
          </w:tcPr>
          <w:p w14:paraId="37888403"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0.66</w:t>
            </w:r>
          </w:p>
        </w:tc>
        <w:tc>
          <w:tcPr>
            <w:tcW w:w="499" w:type="pct"/>
            <w:tcBorders>
              <w:top w:val="nil"/>
              <w:left w:val="nil"/>
              <w:bottom w:val="nil"/>
              <w:right w:val="single" w:sz="8" w:space="0" w:color="000000"/>
            </w:tcBorders>
            <w:tcMar>
              <w:top w:w="15" w:type="dxa"/>
              <w:left w:w="15" w:type="dxa"/>
              <w:bottom w:w="0" w:type="dxa"/>
              <w:right w:w="15" w:type="dxa"/>
            </w:tcMar>
            <w:vAlign w:val="bottom"/>
            <w:hideMark/>
          </w:tcPr>
          <w:p w14:paraId="0B3D31A6"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(0.43, 1.02)</w:t>
            </w:r>
          </w:p>
        </w:tc>
        <w:tc>
          <w:tcPr>
            <w:tcW w:w="394" w:type="pct"/>
            <w:tcBorders>
              <w:top w:val="nil"/>
              <w:left w:val="single" w:sz="8" w:space="0" w:color="000000"/>
              <w:bottom w:val="nil"/>
              <w:right w:val="nil"/>
            </w:tcBorders>
            <w:tcMar>
              <w:top w:w="15" w:type="dxa"/>
              <w:left w:w="15" w:type="dxa"/>
              <w:bottom w:w="0" w:type="dxa"/>
              <w:right w:w="15" w:type="dxa"/>
            </w:tcMar>
            <w:vAlign w:val="bottom"/>
            <w:hideMark/>
          </w:tcPr>
          <w:p w14:paraId="45A65684"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0.67</w:t>
            </w:r>
          </w:p>
        </w:tc>
        <w:tc>
          <w:tcPr>
            <w:tcW w:w="605" w:type="pct"/>
            <w:tcBorders>
              <w:top w:val="nil"/>
              <w:left w:val="nil"/>
              <w:bottom w:val="nil"/>
              <w:right w:val="single" w:sz="8" w:space="0" w:color="000000"/>
            </w:tcBorders>
            <w:tcMar>
              <w:top w:w="15" w:type="dxa"/>
              <w:left w:w="15" w:type="dxa"/>
              <w:bottom w:w="0" w:type="dxa"/>
              <w:right w:w="15" w:type="dxa"/>
            </w:tcMar>
            <w:vAlign w:val="bottom"/>
            <w:hideMark/>
          </w:tcPr>
          <w:p w14:paraId="1951DC0C"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(0.43, 1.02)</w:t>
            </w:r>
          </w:p>
        </w:tc>
        <w:tc>
          <w:tcPr>
            <w:tcW w:w="434" w:type="pct"/>
            <w:tcBorders>
              <w:top w:val="nil"/>
              <w:left w:val="single" w:sz="8" w:space="0" w:color="000000"/>
              <w:bottom w:val="nil"/>
              <w:right w:val="nil"/>
            </w:tcBorders>
            <w:tcMar>
              <w:top w:w="15" w:type="dxa"/>
              <w:left w:w="15" w:type="dxa"/>
              <w:bottom w:w="0" w:type="dxa"/>
              <w:right w:w="15" w:type="dxa"/>
            </w:tcMar>
            <w:vAlign w:val="bottom"/>
            <w:hideMark/>
          </w:tcPr>
          <w:p w14:paraId="747386E2"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0.71</w:t>
            </w:r>
          </w:p>
        </w:tc>
        <w:tc>
          <w:tcPr>
            <w:tcW w:w="709" w:type="pct"/>
            <w:tcBorders>
              <w:top w:val="nil"/>
              <w:left w:val="nil"/>
              <w:bottom w:val="nil"/>
              <w:right w:val="single" w:sz="8" w:space="0" w:color="000000"/>
            </w:tcBorders>
            <w:tcMar>
              <w:top w:w="15" w:type="dxa"/>
              <w:left w:w="15" w:type="dxa"/>
              <w:bottom w:w="0" w:type="dxa"/>
              <w:right w:w="15" w:type="dxa"/>
            </w:tcMar>
            <w:vAlign w:val="bottom"/>
            <w:hideMark/>
          </w:tcPr>
          <w:p w14:paraId="0F0A73BB"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(0.46, 1.11)</w:t>
            </w:r>
          </w:p>
        </w:tc>
        <w:tc>
          <w:tcPr>
            <w:tcW w:w="421" w:type="pct"/>
            <w:tcBorders>
              <w:top w:val="nil"/>
              <w:left w:val="single" w:sz="8" w:space="0" w:color="000000"/>
              <w:bottom w:val="nil"/>
              <w:right w:val="nil"/>
            </w:tcBorders>
            <w:tcMar>
              <w:top w:w="15" w:type="dxa"/>
              <w:left w:w="15" w:type="dxa"/>
              <w:bottom w:w="0" w:type="dxa"/>
              <w:right w:w="15" w:type="dxa"/>
            </w:tcMar>
            <w:vAlign w:val="bottom"/>
            <w:hideMark/>
          </w:tcPr>
          <w:p w14:paraId="1F068881"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0.72</w:t>
            </w:r>
          </w:p>
        </w:tc>
        <w:tc>
          <w:tcPr>
            <w:tcW w:w="565" w:type="pct"/>
            <w:tcBorders>
              <w:top w:val="nil"/>
              <w:left w:val="nil"/>
              <w:bottom w:val="nil"/>
              <w:right w:val="nil"/>
            </w:tcBorders>
            <w:tcMar>
              <w:top w:w="15" w:type="dxa"/>
              <w:left w:w="15" w:type="dxa"/>
              <w:bottom w:w="0" w:type="dxa"/>
              <w:right w:w="15" w:type="dxa"/>
            </w:tcMar>
            <w:vAlign w:val="bottom"/>
            <w:hideMark/>
          </w:tcPr>
          <w:p w14:paraId="58AF7FD9"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(0.46, 1.13)</w:t>
            </w:r>
          </w:p>
        </w:tc>
      </w:tr>
      <w:tr w:rsidR="00FF713D" w:rsidRPr="003665B4" w14:paraId="32F715E9" w14:textId="77777777" w:rsidTr="00FC4D39">
        <w:trPr>
          <w:trHeight w:val="121"/>
        </w:trPr>
        <w:tc>
          <w:tcPr>
            <w:tcW w:w="972" w:type="pct"/>
            <w:gridSpan w:val="2"/>
            <w:tcBorders>
              <w:top w:val="nil"/>
              <w:left w:val="nil"/>
              <w:bottom w:val="nil"/>
              <w:right w:val="single" w:sz="8" w:space="0" w:color="000000"/>
            </w:tcBorders>
            <w:tcMar>
              <w:top w:w="12" w:type="dxa"/>
              <w:left w:w="12" w:type="dxa"/>
              <w:bottom w:w="0" w:type="dxa"/>
              <w:right w:w="12" w:type="dxa"/>
            </w:tcMar>
            <w:vAlign w:val="bottom"/>
            <w:hideMark/>
          </w:tcPr>
          <w:p w14:paraId="2C5C9B8D" w14:textId="77777777" w:rsidR="00FF713D" w:rsidRPr="003665B4" w:rsidRDefault="00FF713D" w:rsidP="00FC4D39">
            <w:pPr>
              <w:rPr>
                <w:rFonts w:ascii="Times New Roman" w:hAnsi="Times New Roman" w:cs="Times New Roman"/>
              </w:rPr>
            </w:pPr>
          </w:p>
        </w:tc>
        <w:tc>
          <w:tcPr>
            <w:tcW w:w="401" w:type="pct"/>
            <w:tcBorders>
              <w:top w:val="nil"/>
              <w:left w:val="single" w:sz="8" w:space="0" w:color="000000"/>
              <w:bottom w:val="nil"/>
              <w:right w:val="nil"/>
            </w:tcBorders>
            <w:tcMar>
              <w:top w:w="12" w:type="dxa"/>
              <w:left w:w="12" w:type="dxa"/>
              <w:bottom w:w="0" w:type="dxa"/>
              <w:right w:w="12" w:type="dxa"/>
            </w:tcMar>
            <w:vAlign w:val="bottom"/>
            <w:hideMark/>
          </w:tcPr>
          <w:p w14:paraId="77C83F45" w14:textId="77777777" w:rsidR="00FF713D" w:rsidRPr="003665B4" w:rsidRDefault="00FF713D" w:rsidP="00FC4D39">
            <w:pPr>
              <w:rPr>
                <w:rFonts w:ascii="Times New Roman" w:hAnsi="Times New Roman" w:cs="Times New Roman"/>
              </w:rPr>
            </w:pPr>
          </w:p>
        </w:tc>
        <w:tc>
          <w:tcPr>
            <w:tcW w:w="499" w:type="pct"/>
            <w:tcBorders>
              <w:top w:val="nil"/>
              <w:left w:val="nil"/>
              <w:bottom w:val="nil"/>
              <w:right w:val="single" w:sz="8" w:space="0" w:color="000000"/>
            </w:tcBorders>
            <w:tcMar>
              <w:top w:w="12" w:type="dxa"/>
              <w:left w:w="12" w:type="dxa"/>
              <w:bottom w:w="0" w:type="dxa"/>
              <w:right w:w="12" w:type="dxa"/>
            </w:tcMar>
            <w:vAlign w:val="bottom"/>
            <w:hideMark/>
          </w:tcPr>
          <w:p w14:paraId="58302C1B" w14:textId="77777777" w:rsidR="00FF713D" w:rsidRPr="003665B4" w:rsidRDefault="00FF713D" w:rsidP="00FC4D39">
            <w:pPr>
              <w:rPr>
                <w:rFonts w:ascii="Times New Roman" w:hAnsi="Times New Roman" w:cs="Times New Roman"/>
              </w:rPr>
            </w:pPr>
          </w:p>
        </w:tc>
        <w:tc>
          <w:tcPr>
            <w:tcW w:w="394" w:type="pct"/>
            <w:tcBorders>
              <w:top w:val="nil"/>
              <w:left w:val="single" w:sz="8" w:space="0" w:color="000000"/>
              <w:bottom w:val="nil"/>
              <w:right w:val="nil"/>
            </w:tcBorders>
            <w:tcMar>
              <w:top w:w="12" w:type="dxa"/>
              <w:left w:w="12" w:type="dxa"/>
              <w:bottom w:w="0" w:type="dxa"/>
              <w:right w:w="12" w:type="dxa"/>
            </w:tcMar>
            <w:vAlign w:val="bottom"/>
            <w:hideMark/>
          </w:tcPr>
          <w:p w14:paraId="4B18F355" w14:textId="77777777" w:rsidR="00FF713D" w:rsidRPr="003665B4" w:rsidRDefault="00FF713D" w:rsidP="00FC4D39">
            <w:pPr>
              <w:rPr>
                <w:rFonts w:ascii="Times New Roman" w:hAnsi="Times New Roman" w:cs="Times New Roman"/>
              </w:rPr>
            </w:pPr>
          </w:p>
        </w:tc>
        <w:tc>
          <w:tcPr>
            <w:tcW w:w="605" w:type="pct"/>
            <w:tcBorders>
              <w:top w:val="nil"/>
              <w:left w:val="nil"/>
              <w:bottom w:val="nil"/>
              <w:right w:val="single" w:sz="8" w:space="0" w:color="000000"/>
            </w:tcBorders>
            <w:tcMar>
              <w:top w:w="12" w:type="dxa"/>
              <w:left w:w="12" w:type="dxa"/>
              <w:bottom w:w="0" w:type="dxa"/>
              <w:right w:w="12" w:type="dxa"/>
            </w:tcMar>
            <w:vAlign w:val="bottom"/>
            <w:hideMark/>
          </w:tcPr>
          <w:p w14:paraId="173BD075" w14:textId="77777777" w:rsidR="00FF713D" w:rsidRPr="003665B4" w:rsidRDefault="00FF713D" w:rsidP="00FC4D39">
            <w:pPr>
              <w:rPr>
                <w:rFonts w:ascii="Times New Roman" w:hAnsi="Times New Roman" w:cs="Times New Roman"/>
              </w:rPr>
            </w:pPr>
          </w:p>
        </w:tc>
        <w:tc>
          <w:tcPr>
            <w:tcW w:w="434" w:type="pct"/>
            <w:tcBorders>
              <w:top w:val="nil"/>
              <w:left w:val="single" w:sz="8" w:space="0" w:color="000000"/>
              <w:bottom w:val="nil"/>
              <w:right w:val="nil"/>
            </w:tcBorders>
            <w:tcMar>
              <w:top w:w="12" w:type="dxa"/>
              <w:left w:w="12" w:type="dxa"/>
              <w:bottom w:w="0" w:type="dxa"/>
              <w:right w:w="12" w:type="dxa"/>
            </w:tcMar>
            <w:vAlign w:val="bottom"/>
            <w:hideMark/>
          </w:tcPr>
          <w:p w14:paraId="6CB8E467" w14:textId="77777777" w:rsidR="00FF713D" w:rsidRPr="003665B4" w:rsidRDefault="00FF713D" w:rsidP="00FC4D39">
            <w:pPr>
              <w:rPr>
                <w:rFonts w:ascii="Times New Roman" w:hAnsi="Times New Roman" w:cs="Times New Roman"/>
              </w:rPr>
            </w:pPr>
          </w:p>
        </w:tc>
        <w:tc>
          <w:tcPr>
            <w:tcW w:w="709" w:type="pct"/>
            <w:tcBorders>
              <w:top w:val="nil"/>
              <w:left w:val="nil"/>
              <w:bottom w:val="nil"/>
              <w:right w:val="single" w:sz="8" w:space="0" w:color="000000"/>
            </w:tcBorders>
            <w:tcMar>
              <w:top w:w="12" w:type="dxa"/>
              <w:left w:w="12" w:type="dxa"/>
              <w:bottom w:w="0" w:type="dxa"/>
              <w:right w:w="12" w:type="dxa"/>
            </w:tcMar>
            <w:vAlign w:val="bottom"/>
            <w:hideMark/>
          </w:tcPr>
          <w:p w14:paraId="0C1F43B3" w14:textId="77777777" w:rsidR="00FF713D" w:rsidRPr="003665B4" w:rsidRDefault="00FF713D" w:rsidP="00FC4D39">
            <w:pPr>
              <w:rPr>
                <w:rFonts w:ascii="Times New Roman" w:hAnsi="Times New Roman" w:cs="Times New Roman"/>
              </w:rPr>
            </w:pPr>
          </w:p>
        </w:tc>
        <w:tc>
          <w:tcPr>
            <w:tcW w:w="421" w:type="pct"/>
            <w:tcBorders>
              <w:top w:val="nil"/>
              <w:left w:val="single" w:sz="8" w:space="0" w:color="000000"/>
              <w:bottom w:val="nil"/>
              <w:right w:val="nil"/>
            </w:tcBorders>
            <w:tcMar>
              <w:top w:w="12" w:type="dxa"/>
              <w:left w:w="12" w:type="dxa"/>
              <w:bottom w:w="0" w:type="dxa"/>
              <w:right w:w="12" w:type="dxa"/>
            </w:tcMar>
            <w:vAlign w:val="bottom"/>
            <w:hideMark/>
          </w:tcPr>
          <w:p w14:paraId="2674DC4E" w14:textId="77777777" w:rsidR="00FF713D" w:rsidRPr="003665B4" w:rsidRDefault="00FF713D" w:rsidP="00FC4D39">
            <w:pPr>
              <w:rPr>
                <w:rFonts w:ascii="Times New Roman" w:hAnsi="Times New Roman" w:cs="Times New Roman"/>
              </w:rPr>
            </w:pPr>
          </w:p>
        </w:tc>
        <w:tc>
          <w:tcPr>
            <w:tcW w:w="565" w:type="pct"/>
            <w:tcBorders>
              <w:top w:val="nil"/>
              <w:left w:val="nil"/>
              <w:bottom w:val="nil"/>
              <w:right w:val="nil"/>
            </w:tcBorders>
            <w:tcMar>
              <w:top w:w="12" w:type="dxa"/>
              <w:left w:w="12" w:type="dxa"/>
              <w:bottom w:w="0" w:type="dxa"/>
              <w:right w:w="12" w:type="dxa"/>
            </w:tcMar>
            <w:vAlign w:val="bottom"/>
            <w:hideMark/>
          </w:tcPr>
          <w:p w14:paraId="6C34719A" w14:textId="77777777" w:rsidR="00FF713D" w:rsidRPr="003665B4" w:rsidRDefault="00FF713D" w:rsidP="00FC4D39">
            <w:pPr>
              <w:rPr>
                <w:rFonts w:ascii="Times New Roman" w:hAnsi="Times New Roman" w:cs="Times New Roman"/>
              </w:rPr>
            </w:pPr>
          </w:p>
        </w:tc>
      </w:tr>
      <w:tr w:rsidR="00FF713D" w:rsidRPr="003665B4" w14:paraId="149A75E4" w14:textId="77777777" w:rsidTr="00FC4D39">
        <w:trPr>
          <w:trHeight w:val="121"/>
        </w:trPr>
        <w:tc>
          <w:tcPr>
            <w:tcW w:w="972" w:type="pct"/>
            <w:gridSpan w:val="2"/>
            <w:tcBorders>
              <w:top w:val="nil"/>
              <w:left w:val="nil"/>
              <w:bottom w:val="nil"/>
              <w:right w:val="single" w:sz="8" w:space="0" w:color="000000"/>
            </w:tcBorders>
            <w:tcMar>
              <w:top w:w="12" w:type="dxa"/>
              <w:left w:w="12" w:type="dxa"/>
              <w:bottom w:w="0" w:type="dxa"/>
              <w:right w:w="12" w:type="dxa"/>
            </w:tcMar>
            <w:vAlign w:val="bottom"/>
            <w:hideMark/>
          </w:tcPr>
          <w:p w14:paraId="4C1053F3" w14:textId="77777777" w:rsidR="00FF713D" w:rsidRPr="003665B4" w:rsidRDefault="00FF713D" w:rsidP="00FC4D39">
            <w:pPr>
              <w:rPr>
                <w:rFonts w:ascii="Times New Roman" w:hAnsi="Times New Roman" w:cs="Times New Roman"/>
              </w:rPr>
            </w:pPr>
            <w:r w:rsidRPr="003665B4">
              <w:rPr>
                <w:rFonts w:ascii="Times New Roman" w:hAnsi="Times New Roman" w:cs="Times New Roman"/>
                <w:b/>
                <w:bCs/>
              </w:rPr>
              <w:t>Biological Sex</w:t>
            </w:r>
          </w:p>
        </w:tc>
        <w:tc>
          <w:tcPr>
            <w:tcW w:w="401" w:type="pct"/>
            <w:tcBorders>
              <w:top w:val="nil"/>
              <w:left w:val="single" w:sz="8" w:space="0" w:color="000000"/>
              <w:bottom w:val="nil"/>
              <w:right w:val="nil"/>
            </w:tcBorders>
            <w:tcMar>
              <w:top w:w="12" w:type="dxa"/>
              <w:left w:w="12" w:type="dxa"/>
              <w:bottom w:w="0" w:type="dxa"/>
              <w:right w:w="12" w:type="dxa"/>
            </w:tcMar>
            <w:vAlign w:val="bottom"/>
            <w:hideMark/>
          </w:tcPr>
          <w:p w14:paraId="297175FC" w14:textId="77777777" w:rsidR="00FF713D" w:rsidRPr="003665B4" w:rsidRDefault="00FF713D" w:rsidP="00FC4D39">
            <w:pPr>
              <w:rPr>
                <w:rFonts w:ascii="Times New Roman" w:hAnsi="Times New Roman" w:cs="Times New Roman"/>
              </w:rPr>
            </w:pPr>
          </w:p>
        </w:tc>
        <w:tc>
          <w:tcPr>
            <w:tcW w:w="499" w:type="pct"/>
            <w:tcBorders>
              <w:top w:val="nil"/>
              <w:left w:val="nil"/>
              <w:bottom w:val="nil"/>
              <w:right w:val="single" w:sz="8" w:space="0" w:color="000000"/>
            </w:tcBorders>
            <w:tcMar>
              <w:top w:w="12" w:type="dxa"/>
              <w:left w:w="12" w:type="dxa"/>
              <w:bottom w:w="0" w:type="dxa"/>
              <w:right w:w="12" w:type="dxa"/>
            </w:tcMar>
            <w:vAlign w:val="bottom"/>
            <w:hideMark/>
          </w:tcPr>
          <w:p w14:paraId="00C7FCD2" w14:textId="77777777" w:rsidR="00FF713D" w:rsidRPr="003665B4" w:rsidRDefault="00FF713D" w:rsidP="00FC4D39">
            <w:pPr>
              <w:rPr>
                <w:rFonts w:ascii="Times New Roman" w:hAnsi="Times New Roman" w:cs="Times New Roman"/>
              </w:rPr>
            </w:pPr>
          </w:p>
        </w:tc>
        <w:tc>
          <w:tcPr>
            <w:tcW w:w="394" w:type="pct"/>
            <w:tcBorders>
              <w:top w:val="nil"/>
              <w:left w:val="single" w:sz="8" w:space="0" w:color="000000"/>
              <w:bottom w:val="nil"/>
              <w:right w:val="nil"/>
            </w:tcBorders>
            <w:tcMar>
              <w:top w:w="15" w:type="dxa"/>
              <w:left w:w="15" w:type="dxa"/>
              <w:bottom w:w="0" w:type="dxa"/>
              <w:right w:w="15" w:type="dxa"/>
            </w:tcMar>
            <w:vAlign w:val="bottom"/>
            <w:hideMark/>
          </w:tcPr>
          <w:p w14:paraId="133AC794" w14:textId="77777777" w:rsidR="00FF713D" w:rsidRPr="003665B4" w:rsidRDefault="00FF713D" w:rsidP="00FC4D39">
            <w:pPr>
              <w:rPr>
                <w:rFonts w:ascii="Times New Roman" w:hAnsi="Times New Roman" w:cs="Times New Roman"/>
              </w:rPr>
            </w:pPr>
          </w:p>
        </w:tc>
        <w:tc>
          <w:tcPr>
            <w:tcW w:w="605" w:type="pct"/>
            <w:tcBorders>
              <w:top w:val="nil"/>
              <w:left w:val="nil"/>
              <w:bottom w:val="nil"/>
              <w:right w:val="single" w:sz="8" w:space="0" w:color="000000"/>
            </w:tcBorders>
            <w:tcMar>
              <w:top w:w="15" w:type="dxa"/>
              <w:left w:w="15" w:type="dxa"/>
              <w:bottom w:w="0" w:type="dxa"/>
              <w:right w:w="15" w:type="dxa"/>
            </w:tcMar>
            <w:vAlign w:val="bottom"/>
            <w:hideMark/>
          </w:tcPr>
          <w:p w14:paraId="51073096" w14:textId="77777777" w:rsidR="00FF713D" w:rsidRPr="003665B4" w:rsidRDefault="00FF713D" w:rsidP="00FC4D39">
            <w:pPr>
              <w:rPr>
                <w:rFonts w:ascii="Times New Roman" w:hAnsi="Times New Roman" w:cs="Times New Roman"/>
              </w:rPr>
            </w:pPr>
          </w:p>
        </w:tc>
        <w:tc>
          <w:tcPr>
            <w:tcW w:w="434" w:type="pct"/>
            <w:tcBorders>
              <w:top w:val="nil"/>
              <w:left w:val="single" w:sz="8" w:space="0" w:color="000000"/>
              <w:bottom w:val="nil"/>
              <w:right w:val="nil"/>
            </w:tcBorders>
            <w:tcMar>
              <w:top w:w="15" w:type="dxa"/>
              <w:left w:w="15" w:type="dxa"/>
              <w:bottom w:w="0" w:type="dxa"/>
              <w:right w:w="15" w:type="dxa"/>
            </w:tcMar>
            <w:vAlign w:val="bottom"/>
            <w:hideMark/>
          </w:tcPr>
          <w:p w14:paraId="1BDFDC33" w14:textId="77777777" w:rsidR="00FF713D" w:rsidRPr="003665B4" w:rsidRDefault="00FF713D" w:rsidP="00FC4D39">
            <w:pPr>
              <w:rPr>
                <w:rFonts w:ascii="Times New Roman" w:hAnsi="Times New Roman" w:cs="Times New Roman"/>
              </w:rPr>
            </w:pPr>
          </w:p>
        </w:tc>
        <w:tc>
          <w:tcPr>
            <w:tcW w:w="709" w:type="pct"/>
            <w:tcBorders>
              <w:top w:val="nil"/>
              <w:left w:val="nil"/>
              <w:bottom w:val="nil"/>
              <w:right w:val="single" w:sz="8" w:space="0" w:color="000000"/>
            </w:tcBorders>
            <w:tcMar>
              <w:top w:w="15" w:type="dxa"/>
              <w:left w:w="15" w:type="dxa"/>
              <w:bottom w:w="0" w:type="dxa"/>
              <w:right w:w="15" w:type="dxa"/>
            </w:tcMar>
            <w:vAlign w:val="bottom"/>
            <w:hideMark/>
          </w:tcPr>
          <w:p w14:paraId="760F4952" w14:textId="77777777" w:rsidR="00FF713D" w:rsidRPr="003665B4" w:rsidRDefault="00FF713D" w:rsidP="00FC4D39">
            <w:pPr>
              <w:rPr>
                <w:rFonts w:ascii="Times New Roman" w:hAnsi="Times New Roman" w:cs="Times New Roman"/>
              </w:rPr>
            </w:pPr>
          </w:p>
        </w:tc>
        <w:tc>
          <w:tcPr>
            <w:tcW w:w="421" w:type="pct"/>
            <w:tcBorders>
              <w:top w:val="nil"/>
              <w:left w:val="single" w:sz="8" w:space="0" w:color="000000"/>
              <w:bottom w:val="nil"/>
              <w:right w:val="nil"/>
            </w:tcBorders>
            <w:tcMar>
              <w:top w:w="15" w:type="dxa"/>
              <w:left w:w="15" w:type="dxa"/>
              <w:bottom w:w="0" w:type="dxa"/>
              <w:right w:w="15" w:type="dxa"/>
            </w:tcMar>
            <w:vAlign w:val="bottom"/>
            <w:hideMark/>
          </w:tcPr>
          <w:p w14:paraId="437CC2DA" w14:textId="77777777" w:rsidR="00FF713D" w:rsidRPr="003665B4" w:rsidRDefault="00FF713D" w:rsidP="00FC4D39">
            <w:pPr>
              <w:rPr>
                <w:rFonts w:ascii="Times New Roman" w:hAnsi="Times New Roman" w:cs="Times New Roman"/>
              </w:rPr>
            </w:pPr>
          </w:p>
        </w:tc>
        <w:tc>
          <w:tcPr>
            <w:tcW w:w="565" w:type="pct"/>
            <w:tcBorders>
              <w:top w:val="nil"/>
              <w:left w:val="nil"/>
              <w:bottom w:val="nil"/>
              <w:right w:val="nil"/>
            </w:tcBorders>
            <w:tcMar>
              <w:top w:w="15" w:type="dxa"/>
              <w:left w:w="15" w:type="dxa"/>
              <w:bottom w:w="0" w:type="dxa"/>
              <w:right w:w="15" w:type="dxa"/>
            </w:tcMar>
            <w:vAlign w:val="bottom"/>
            <w:hideMark/>
          </w:tcPr>
          <w:p w14:paraId="244C0CF9" w14:textId="77777777" w:rsidR="00FF713D" w:rsidRPr="003665B4" w:rsidRDefault="00FF713D" w:rsidP="00FC4D39">
            <w:pPr>
              <w:rPr>
                <w:rFonts w:ascii="Times New Roman" w:hAnsi="Times New Roman" w:cs="Times New Roman"/>
              </w:rPr>
            </w:pPr>
          </w:p>
        </w:tc>
      </w:tr>
      <w:tr w:rsidR="00FF713D" w:rsidRPr="003665B4" w14:paraId="754A4E10" w14:textId="77777777" w:rsidTr="00FC4D39">
        <w:trPr>
          <w:trHeight w:val="179"/>
        </w:trPr>
        <w:tc>
          <w:tcPr>
            <w:tcW w:w="972" w:type="pct"/>
            <w:gridSpan w:val="2"/>
            <w:tcBorders>
              <w:top w:val="nil"/>
              <w:left w:val="nil"/>
              <w:bottom w:val="nil"/>
              <w:right w:val="single" w:sz="8" w:space="0" w:color="000000"/>
            </w:tcBorders>
            <w:tcMar>
              <w:top w:w="12" w:type="dxa"/>
              <w:left w:w="12" w:type="dxa"/>
              <w:bottom w:w="0" w:type="dxa"/>
              <w:right w:w="12" w:type="dxa"/>
            </w:tcMar>
            <w:vAlign w:val="bottom"/>
            <w:hideMark/>
          </w:tcPr>
          <w:p w14:paraId="04A95F9C"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Male</w:t>
            </w:r>
          </w:p>
        </w:tc>
        <w:tc>
          <w:tcPr>
            <w:tcW w:w="401" w:type="pct"/>
            <w:tcBorders>
              <w:top w:val="nil"/>
              <w:left w:val="single" w:sz="8" w:space="0" w:color="000000"/>
              <w:bottom w:val="nil"/>
              <w:right w:val="nil"/>
            </w:tcBorders>
            <w:tcMar>
              <w:top w:w="12" w:type="dxa"/>
              <w:left w:w="12" w:type="dxa"/>
              <w:bottom w:w="0" w:type="dxa"/>
              <w:right w:w="12" w:type="dxa"/>
            </w:tcMar>
            <w:vAlign w:val="bottom"/>
            <w:hideMark/>
          </w:tcPr>
          <w:p w14:paraId="70C5847D" w14:textId="77777777" w:rsidR="00FF713D" w:rsidRPr="003665B4" w:rsidRDefault="00FF713D" w:rsidP="00FC4D39">
            <w:pPr>
              <w:rPr>
                <w:rFonts w:ascii="Times New Roman" w:hAnsi="Times New Roman" w:cs="Times New Roman"/>
              </w:rPr>
            </w:pPr>
          </w:p>
        </w:tc>
        <w:tc>
          <w:tcPr>
            <w:tcW w:w="499" w:type="pct"/>
            <w:tcBorders>
              <w:top w:val="nil"/>
              <w:left w:val="nil"/>
              <w:bottom w:val="nil"/>
              <w:right w:val="single" w:sz="8" w:space="0" w:color="000000"/>
            </w:tcBorders>
            <w:tcMar>
              <w:top w:w="12" w:type="dxa"/>
              <w:left w:w="12" w:type="dxa"/>
              <w:bottom w:w="0" w:type="dxa"/>
              <w:right w:w="12" w:type="dxa"/>
            </w:tcMar>
            <w:vAlign w:val="bottom"/>
            <w:hideMark/>
          </w:tcPr>
          <w:p w14:paraId="64789EAD" w14:textId="77777777" w:rsidR="00FF713D" w:rsidRPr="003665B4" w:rsidRDefault="00FF713D" w:rsidP="00FC4D39">
            <w:pPr>
              <w:rPr>
                <w:rFonts w:ascii="Times New Roman" w:hAnsi="Times New Roman" w:cs="Times New Roman"/>
              </w:rPr>
            </w:pPr>
          </w:p>
        </w:tc>
        <w:tc>
          <w:tcPr>
            <w:tcW w:w="394" w:type="pct"/>
            <w:tcBorders>
              <w:top w:val="nil"/>
              <w:left w:val="single" w:sz="8" w:space="0" w:color="000000"/>
              <w:bottom w:val="nil"/>
              <w:right w:val="nil"/>
            </w:tcBorders>
            <w:tcMar>
              <w:top w:w="12" w:type="dxa"/>
              <w:left w:w="12" w:type="dxa"/>
              <w:bottom w:w="0" w:type="dxa"/>
              <w:right w:w="12" w:type="dxa"/>
            </w:tcMar>
            <w:vAlign w:val="bottom"/>
            <w:hideMark/>
          </w:tcPr>
          <w:p w14:paraId="026C4903"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Ref.</w:t>
            </w:r>
          </w:p>
        </w:tc>
        <w:tc>
          <w:tcPr>
            <w:tcW w:w="605" w:type="pct"/>
            <w:tcBorders>
              <w:top w:val="nil"/>
              <w:left w:val="nil"/>
              <w:bottom w:val="nil"/>
              <w:right w:val="single" w:sz="8" w:space="0" w:color="000000"/>
            </w:tcBorders>
            <w:tcMar>
              <w:top w:w="12" w:type="dxa"/>
              <w:left w:w="12" w:type="dxa"/>
              <w:bottom w:w="0" w:type="dxa"/>
              <w:right w:w="12" w:type="dxa"/>
            </w:tcMar>
            <w:vAlign w:val="bottom"/>
            <w:hideMark/>
          </w:tcPr>
          <w:p w14:paraId="0F39BCBA"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w:t>
            </w:r>
          </w:p>
        </w:tc>
        <w:tc>
          <w:tcPr>
            <w:tcW w:w="434" w:type="pct"/>
            <w:tcBorders>
              <w:top w:val="nil"/>
              <w:left w:val="single" w:sz="8" w:space="0" w:color="000000"/>
              <w:bottom w:val="nil"/>
              <w:right w:val="nil"/>
            </w:tcBorders>
            <w:tcMar>
              <w:top w:w="12" w:type="dxa"/>
              <w:left w:w="12" w:type="dxa"/>
              <w:bottom w:w="0" w:type="dxa"/>
              <w:right w:w="12" w:type="dxa"/>
            </w:tcMar>
            <w:vAlign w:val="bottom"/>
            <w:hideMark/>
          </w:tcPr>
          <w:p w14:paraId="3509EDBC"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Ref.</w:t>
            </w:r>
          </w:p>
        </w:tc>
        <w:tc>
          <w:tcPr>
            <w:tcW w:w="709" w:type="pct"/>
            <w:tcBorders>
              <w:top w:val="nil"/>
              <w:left w:val="nil"/>
              <w:bottom w:val="nil"/>
              <w:right w:val="single" w:sz="8" w:space="0" w:color="000000"/>
            </w:tcBorders>
            <w:tcMar>
              <w:top w:w="12" w:type="dxa"/>
              <w:left w:w="12" w:type="dxa"/>
              <w:bottom w:w="0" w:type="dxa"/>
              <w:right w:w="12" w:type="dxa"/>
            </w:tcMar>
            <w:vAlign w:val="bottom"/>
            <w:hideMark/>
          </w:tcPr>
          <w:p w14:paraId="58F21EAF"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w:t>
            </w:r>
          </w:p>
        </w:tc>
        <w:tc>
          <w:tcPr>
            <w:tcW w:w="421" w:type="pct"/>
            <w:tcBorders>
              <w:top w:val="nil"/>
              <w:left w:val="single" w:sz="8" w:space="0" w:color="000000"/>
              <w:bottom w:val="nil"/>
              <w:right w:val="nil"/>
            </w:tcBorders>
            <w:tcMar>
              <w:top w:w="12" w:type="dxa"/>
              <w:left w:w="12" w:type="dxa"/>
              <w:bottom w:w="0" w:type="dxa"/>
              <w:right w:w="12" w:type="dxa"/>
            </w:tcMar>
            <w:vAlign w:val="bottom"/>
            <w:hideMark/>
          </w:tcPr>
          <w:p w14:paraId="5B901429"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Ref.</w:t>
            </w:r>
          </w:p>
        </w:tc>
        <w:tc>
          <w:tcPr>
            <w:tcW w:w="565" w:type="pct"/>
            <w:tcBorders>
              <w:top w:val="nil"/>
              <w:left w:val="nil"/>
              <w:bottom w:val="nil"/>
              <w:right w:val="nil"/>
            </w:tcBorders>
            <w:tcMar>
              <w:top w:w="12" w:type="dxa"/>
              <w:left w:w="12" w:type="dxa"/>
              <w:bottom w:w="0" w:type="dxa"/>
              <w:right w:w="12" w:type="dxa"/>
            </w:tcMar>
            <w:vAlign w:val="bottom"/>
            <w:hideMark/>
          </w:tcPr>
          <w:p w14:paraId="41625B03"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w:t>
            </w:r>
          </w:p>
        </w:tc>
      </w:tr>
      <w:tr w:rsidR="00FF713D" w:rsidRPr="003665B4" w14:paraId="08F77D1E" w14:textId="77777777" w:rsidTr="00FC4D39">
        <w:trPr>
          <w:trHeight w:val="121"/>
        </w:trPr>
        <w:tc>
          <w:tcPr>
            <w:tcW w:w="972" w:type="pct"/>
            <w:gridSpan w:val="2"/>
            <w:tcBorders>
              <w:top w:val="nil"/>
              <w:left w:val="nil"/>
              <w:bottom w:val="nil"/>
              <w:right w:val="single" w:sz="8" w:space="0" w:color="000000"/>
            </w:tcBorders>
            <w:tcMar>
              <w:top w:w="12" w:type="dxa"/>
              <w:left w:w="12" w:type="dxa"/>
              <w:bottom w:w="0" w:type="dxa"/>
              <w:right w:w="12" w:type="dxa"/>
            </w:tcMar>
            <w:vAlign w:val="bottom"/>
            <w:hideMark/>
          </w:tcPr>
          <w:p w14:paraId="3EA1C30F"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Female</w:t>
            </w:r>
          </w:p>
        </w:tc>
        <w:tc>
          <w:tcPr>
            <w:tcW w:w="401" w:type="pct"/>
            <w:tcBorders>
              <w:top w:val="nil"/>
              <w:left w:val="single" w:sz="8" w:space="0" w:color="000000"/>
              <w:bottom w:val="nil"/>
              <w:right w:val="nil"/>
            </w:tcBorders>
            <w:tcMar>
              <w:top w:w="12" w:type="dxa"/>
              <w:left w:w="12" w:type="dxa"/>
              <w:bottom w:w="0" w:type="dxa"/>
              <w:right w:w="12" w:type="dxa"/>
            </w:tcMar>
            <w:vAlign w:val="bottom"/>
            <w:hideMark/>
          </w:tcPr>
          <w:p w14:paraId="5EC4EB0B" w14:textId="77777777" w:rsidR="00FF713D" w:rsidRPr="003665B4" w:rsidRDefault="00FF713D" w:rsidP="00FC4D39">
            <w:pPr>
              <w:rPr>
                <w:rFonts w:ascii="Times New Roman" w:hAnsi="Times New Roman" w:cs="Times New Roman"/>
              </w:rPr>
            </w:pPr>
          </w:p>
        </w:tc>
        <w:tc>
          <w:tcPr>
            <w:tcW w:w="499" w:type="pct"/>
            <w:tcBorders>
              <w:top w:val="nil"/>
              <w:left w:val="nil"/>
              <w:bottom w:val="nil"/>
              <w:right w:val="single" w:sz="8" w:space="0" w:color="000000"/>
            </w:tcBorders>
            <w:tcMar>
              <w:top w:w="12" w:type="dxa"/>
              <w:left w:w="12" w:type="dxa"/>
              <w:bottom w:w="0" w:type="dxa"/>
              <w:right w:w="12" w:type="dxa"/>
            </w:tcMar>
            <w:vAlign w:val="bottom"/>
            <w:hideMark/>
          </w:tcPr>
          <w:p w14:paraId="4379E19C" w14:textId="77777777" w:rsidR="00FF713D" w:rsidRPr="003665B4" w:rsidRDefault="00FF713D" w:rsidP="00FC4D39">
            <w:pPr>
              <w:rPr>
                <w:rFonts w:ascii="Times New Roman" w:hAnsi="Times New Roman" w:cs="Times New Roman"/>
              </w:rPr>
            </w:pPr>
          </w:p>
        </w:tc>
        <w:tc>
          <w:tcPr>
            <w:tcW w:w="394" w:type="pct"/>
            <w:tcBorders>
              <w:top w:val="nil"/>
              <w:left w:val="single" w:sz="8" w:space="0" w:color="000000"/>
              <w:bottom w:val="nil"/>
              <w:right w:val="nil"/>
            </w:tcBorders>
            <w:tcMar>
              <w:top w:w="15" w:type="dxa"/>
              <w:left w:w="15" w:type="dxa"/>
              <w:bottom w:w="0" w:type="dxa"/>
              <w:right w:w="15" w:type="dxa"/>
            </w:tcMar>
            <w:vAlign w:val="bottom"/>
            <w:hideMark/>
          </w:tcPr>
          <w:p w14:paraId="35D0E4A1"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0.89</w:t>
            </w:r>
          </w:p>
        </w:tc>
        <w:tc>
          <w:tcPr>
            <w:tcW w:w="605" w:type="pct"/>
            <w:tcBorders>
              <w:top w:val="nil"/>
              <w:left w:val="nil"/>
              <w:bottom w:val="nil"/>
              <w:right w:val="single" w:sz="8" w:space="0" w:color="000000"/>
            </w:tcBorders>
            <w:tcMar>
              <w:top w:w="15" w:type="dxa"/>
              <w:left w:w="15" w:type="dxa"/>
              <w:bottom w:w="0" w:type="dxa"/>
              <w:right w:w="15" w:type="dxa"/>
            </w:tcMar>
            <w:vAlign w:val="bottom"/>
            <w:hideMark/>
          </w:tcPr>
          <w:p w14:paraId="29DFCEDA"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(0.62, 1.29)</w:t>
            </w:r>
          </w:p>
        </w:tc>
        <w:tc>
          <w:tcPr>
            <w:tcW w:w="434" w:type="pct"/>
            <w:tcBorders>
              <w:top w:val="nil"/>
              <w:left w:val="single" w:sz="8" w:space="0" w:color="000000"/>
              <w:bottom w:val="nil"/>
              <w:right w:val="nil"/>
            </w:tcBorders>
            <w:tcMar>
              <w:top w:w="15" w:type="dxa"/>
              <w:left w:w="15" w:type="dxa"/>
              <w:bottom w:w="0" w:type="dxa"/>
              <w:right w:w="15" w:type="dxa"/>
            </w:tcMar>
            <w:vAlign w:val="bottom"/>
            <w:hideMark/>
          </w:tcPr>
          <w:p w14:paraId="0A0F5D49"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0.88</w:t>
            </w:r>
          </w:p>
        </w:tc>
        <w:tc>
          <w:tcPr>
            <w:tcW w:w="709" w:type="pct"/>
            <w:tcBorders>
              <w:top w:val="nil"/>
              <w:left w:val="nil"/>
              <w:bottom w:val="nil"/>
              <w:right w:val="single" w:sz="8" w:space="0" w:color="000000"/>
            </w:tcBorders>
            <w:tcMar>
              <w:top w:w="15" w:type="dxa"/>
              <w:left w:w="15" w:type="dxa"/>
              <w:bottom w:w="0" w:type="dxa"/>
              <w:right w:w="15" w:type="dxa"/>
            </w:tcMar>
            <w:vAlign w:val="bottom"/>
            <w:hideMark/>
          </w:tcPr>
          <w:p w14:paraId="0A7A7611"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(0.61, 1.27)</w:t>
            </w:r>
          </w:p>
        </w:tc>
        <w:tc>
          <w:tcPr>
            <w:tcW w:w="421" w:type="pct"/>
            <w:tcBorders>
              <w:top w:val="nil"/>
              <w:left w:val="single" w:sz="8" w:space="0" w:color="000000"/>
              <w:bottom w:val="nil"/>
              <w:right w:val="nil"/>
            </w:tcBorders>
            <w:tcMar>
              <w:top w:w="15" w:type="dxa"/>
              <w:left w:w="15" w:type="dxa"/>
              <w:bottom w:w="0" w:type="dxa"/>
              <w:right w:w="15" w:type="dxa"/>
            </w:tcMar>
            <w:vAlign w:val="bottom"/>
            <w:hideMark/>
          </w:tcPr>
          <w:p w14:paraId="171014AA"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0.9</w:t>
            </w:r>
          </w:p>
        </w:tc>
        <w:tc>
          <w:tcPr>
            <w:tcW w:w="565" w:type="pct"/>
            <w:tcBorders>
              <w:top w:val="nil"/>
              <w:left w:val="nil"/>
              <w:bottom w:val="nil"/>
              <w:right w:val="nil"/>
            </w:tcBorders>
            <w:tcMar>
              <w:top w:w="15" w:type="dxa"/>
              <w:left w:w="15" w:type="dxa"/>
              <w:bottom w:w="0" w:type="dxa"/>
              <w:right w:w="15" w:type="dxa"/>
            </w:tcMar>
            <w:vAlign w:val="bottom"/>
            <w:hideMark/>
          </w:tcPr>
          <w:p w14:paraId="5EF570DB"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(0.62, 1.31)</w:t>
            </w:r>
          </w:p>
        </w:tc>
      </w:tr>
      <w:tr w:rsidR="00FF713D" w:rsidRPr="003665B4" w14:paraId="6CAC0E6F" w14:textId="77777777" w:rsidTr="00FC4D39">
        <w:trPr>
          <w:trHeight w:val="121"/>
        </w:trPr>
        <w:tc>
          <w:tcPr>
            <w:tcW w:w="972" w:type="pct"/>
            <w:gridSpan w:val="2"/>
            <w:tcBorders>
              <w:top w:val="nil"/>
              <w:left w:val="nil"/>
              <w:bottom w:val="nil"/>
              <w:right w:val="single" w:sz="8" w:space="0" w:color="000000"/>
            </w:tcBorders>
            <w:tcMar>
              <w:top w:w="12" w:type="dxa"/>
              <w:left w:w="12" w:type="dxa"/>
              <w:bottom w:w="0" w:type="dxa"/>
              <w:right w:w="12" w:type="dxa"/>
            </w:tcMar>
            <w:vAlign w:val="bottom"/>
            <w:hideMark/>
          </w:tcPr>
          <w:p w14:paraId="1987AF88" w14:textId="77777777" w:rsidR="00FF713D" w:rsidRPr="003665B4" w:rsidRDefault="00FF713D" w:rsidP="00FC4D39">
            <w:pPr>
              <w:rPr>
                <w:rFonts w:ascii="Times New Roman" w:hAnsi="Times New Roman" w:cs="Times New Roman"/>
              </w:rPr>
            </w:pPr>
          </w:p>
        </w:tc>
        <w:tc>
          <w:tcPr>
            <w:tcW w:w="401" w:type="pct"/>
            <w:tcBorders>
              <w:top w:val="nil"/>
              <w:left w:val="single" w:sz="8" w:space="0" w:color="000000"/>
              <w:bottom w:val="nil"/>
              <w:right w:val="nil"/>
            </w:tcBorders>
            <w:tcMar>
              <w:top w:w="12" w:type="dxa"/>
              <w:left w:w="12" w:type="dxa"/>
              <w:bottom w:w="0" w:type="dxa"/>
              <w:right w:w="12" w:type="dxa"/>
            </w:tcMar>
            <w:vAlign w:val="bottom"/>
            <w:hideMark/>
          </w:tcPr>
          <w:p w14:paraId="0565C0C3" w14:textId="77777777" w:rsidR="00FF713D" w:rsidRPr="003665B4" w:rsidRDefault="00FF713D" w:rsidP="00FC4D39">
            <w:pPr>
              <w:rPr>
                <w:rFonts w:ascii="Times New Roman" w:hAnsi="Times New Roman" w:cs="Times New Roman"/>
              </w:rPr>
            </w:pPr>
          </w:p>
        </w:tc>
        <w:tc>
          <w:tcPr>
            <w:tcW w:w="499" w:type="pct"/>
            <w:tcBorders>
              <w:top w:val="nil"/>
              <w:left w:val="nil"/>
              <w:bottom w:val="nil"/>
              <w:right w:val="single" w:sz="8" w:space="0" w:color="000000"/>
            </w:tcBorders>
            <w:tcMar>
              <w:top w:w="12" w:type="dxa"/>
              <w:left w:w="12" w:type="dxa"/>
              <w:bottom w:w="0" w:type="dxa"/>
              <w:right w:w="12" w:type="dxa"/>
            </w:tcMar>
            <w:vAlign w:val="bottom"/>
            <w:hideMark/>
          </w:tcPr>
          <w:p w14:paraId="2BA0AFD7" w14:textId="77777777" w:rsidR="00FF713D" w:rsidRPr="003665B4" w:rsidRDefault="00FF713D" w:rsidP="00FC4D39">
            <w:pPr>
              <w:rPr>
                <w:rFonts w:ascii="Times New Roman" w:hAnsi="Times New Roman" w:cs="Times New Roman"/>
              </w:rPr>
            </w:pPr>
          </w:p>
        </w:tc>
        <w:tc>
          <w:tcPr>
            <w:tcW w:w="394" w:type="pct"/>
            <w:tcBorders>
              <w:top w:val="nil"/>
              <w:left w:val="single" w:sz="8" w:space="0" w:color="000000"/>
              <w:bottom w:val="nil"/>
              <w:right w:val="nil"/>
            </w:tcBorders>
            <w:tcMar>
              <w:top w:w="12" w:type="dxa"/>
              <w:left w:w="12" w:type="dxa"/>
              <w:bottom w:w="0" w:type="dxa"/>
              <w:right w:w="12" w:type="dxa"/>
            </w:tcMar>
            <w:vAlign w:val="bottom"/>
            <w:hideMark/>
          </w:tcPr>
          <w:p w14:paraId="4E868B05" w14:textId="77777777" w:rsidR="00FF713D" w:rsidRPr="003665B4" w:rsidRDefault="00FF713D" w:rsidP="00FC4D39">
            <w:pPr>
              <w:rPr>
                <w:rFonts w:ascii="Times New Roman" w:hAnsi="Times New Roman" w:cs="Times New Roman"/>
              </w:rPr>
            </w:pPr>
          </w:p>
        </w:tc>
        <w:tc>
          <w:tcPr>
            <w:tcW w:w="605" w:type="pct"/>
            <w:tcBorders>
              <w:top w:val="nil"/>
              <w:left w:val="nil"/>
              <w:bottom w:val="nil"/>
              <w:right w:val="single" w:sz="8" w:space="0" w:color="000000"/>
            </w:tcBorders>
            <w:tcMar>
              <w:top w:w="12" w:type="dxa"/>
              <w:left w:w="12" w:type="dxa"/>
              <w:bottom w:w="0" w:type="dxa"/>
              <w:right w:w="12" w:type="dxa"/>
            </w:tcMar>
            <w:vAlign w:val="bottom"/>
            <w:hideMark/>
          </w:tcPr>
          <w:p w14:paraId="1A901656" w14:textId="77777777" w:rsidR="00FF713D" w:rsidRPr="003665B4" w:rsidRDefault="00FF713D" w:rsidP="00FC4D39">
            <w:pPr>
              <w:rPr>
                <w:rFonts w:ascii="Times New Roman" w:hAnsi="Times New Roman" w:cs="Times New Roman"/>
              </w:rPr>
            </w:pPr>
          </w:p>
        </w:tc>
        <w:tc>
          <w:tcPr>
            <w:tcW w:w="434" w:type="pct"/>
            <w:tcBorders>
              <w:top w:val="nil"/>
              <w:left w:val="single" w:sz="8" w:space="0" w:color="000000"/>
              <w:bottom w:val="nil"/>
              <w:right w:val="nil"/>
            </w:tcBorders>
            <w:tcMar>
              <w:top w:w="12" w:type="dxa"/>
              <w:left w:w="12" w:type="dxa"/>
              <w:bottom w:w="0" w:type="dxa"/>
              <w:right w:w="12" w:type="dxa"/>
            </w:tcMar>
            <w:vAlign w:val="bottom"/>
            <w:hideMark/>
          </w:tcPr>
          <w:p w14:paraId="24B59AB7" w14:textId="77777777" w:rsidR="00FF713D" w:rsidRPr="003665B4" w:rsidRDefault="00FF713D" w:rsidP="00FC4D39">
            <w:pPr>
              <w:rPr>
                <w:rFonts w:ascii="Times New Roman" w:hAnsi="Times New Roman" w:cs="Times New Roman"/>
              </w:rPr>
            </w:pPr>
          </w:p>
        </w:tc>
        <w:tc>
          <w:tcPr>
            <w:tcW w:w="709" w:type="pct"/>
            <w:tcBorders>
              <w:top w:val="nil"/>
              <w:left w:val="nil"/>
              <w:bottom w:val="nil"/>
              <w:right w:val="single" w:sz="8" w:space="0" w:color="000000"/>
            </w:tcBorders>
            <w:tcMar>
              <w:top w:w="12" w:type="dxa"/>
              <w:left w:w="12" w:type="dxa"/>
              <w:bottom w:w="0" w:type="dxa"/>
              <w:right w:w="12" w:type="dxa"/>
            </w:tcMar>
            <w:vAlign w:val="bottom"/>
            <w:hideMark/>
          </w:tcPr>
          <w:p w14:paraId="65FD1E2B" w14:textId="77777777" w:rsidR="00FF713D" w:rsidRPr="003665B4" w:rsidRDefault="00FF713D" w:rsidP="00FC4D39">
            <w:pPr>
              <w:rPr>
                <w:rFonts w:ascii="Times New Roman" w:hAnsi="Times New Roman" w:cs="Times New Roman"/>
              </w:rPr>
            </w:pPr>
          </w:p>
        </w:tc>
        <w:tc>
          <w:tcPr>
            <w:tcW w:w="421" w:type="pct"/>
            <w:tcBorders>
              <w:top w:val="nil"/>
              <w:left w:val="single" w:sz="8" w:space="0" w:color="000000"/>
              <w:bottom w:val="nil"/>
              <w:right w:val="nil"/>
            </w:tcBorders>
            <w:tcMar>
              <w:top w:w="12" w:type="dxa"/>
              <w:left w:w="12" w:type="dxa"/>
              <w:bottom w:w="0" w:type="dxa"/>
              <w:right w:w="12" w:type="dxa"/>
            </w:tcMar>
            <w:vAlign w:val="bottom"/>
            <w:hideMark/>
          </w:tcPr>
          <w:p w14:paraId="3A7B4099" w14:textId="77777777" w:rsidR="00FF713D" w:rsidRPr="003665B4" w:rsidRDefault="00FF713D" w:rsidP="00FC4D39">
            <w:pPr>
              <w:rPr>
                <w:rFonts w:ascii="Times New Roman" w:hAnsi="Times New Roman" w:cs="Times New Roman"/>
              </w:rPr>
            </w:pPr>
          </w:p>
        </w:tc>
        <w:tc>
          <w:tcPr>
            <w:tcW w:w="565" w:type="pct"/>
            <w:tcBorders>
              <w:top w:val="nil"/>
              <w:left w:val="nil"/>
              <w:bottom w:val="nil"/>
              <w:right w:val="nil"/>
            </w:tcBorders>
            <w:tcMar>
              <w:top w:w="12" w:type="dxa"/>
              <w:left w:w="12" w:type="dxa"/>
              <w:bottom w:w="0" w:type="dxa"/>
              <w:right w:w="12" w:type="dxa"/>
            </w:tcMar>
            <w:vAlign w:val="bottom"/>
            <w:hideMark/>
          </w:tcPr>
          <w:p w14:paraId="2569F36B" w14:textId="77777777" w:rsidR="00FF713D" w:rsidRPr="003665B4" w:rsidRDefault="00FF713D" w:rsidP="00FC4D39">
            <w:pPr>
              <w:rPr>
                <w:rFonts w:ascii="Times New Roman" w:hAnsi="Times New Roman" w:cs="Times New Roman"/>
              </w:rPr>
            </w:pPr>
          </w:p>
        </w:tc>
      </w:tr>
      <w:tr w:rsidR="00FF713D" w:rsidRPr="003665B4" w14:paraId="2C9F65D9" w14:textId="77777777" w:rsidTr="00FC4D39">
        <w:trPr>
          <w:trHeight w:val="121"/>
        </w:trPr>
        <w:tc>
          <w:tcPr>
            <w:tcW w:w="972" w:type="pct"/>
            <w:gridSpan w:val="2"/>
            <w:tcBorders>
              <w:top w:val="nil"/>
              <w:left w:val="nil"/>
              <w:bottom w:val="nil"/>
              <w:right w:val="single" w:sz="8" w:space="0" w:color="000000"/>
            </w:tcBorders>
            <w:tcMar>
              <w:top w:w="12" w:type="dxa"/>
              <w:left w:w="12" w:type="dxa"/>
              <w:bottom w:w="0" w:type="dxa"/>
              <w:right w:w="12" w:type="dxa"/>
            </w:tcMar>
            <w:vAlign w:val="bottom"/>
            <w:hideMark/>
          </w:tcPr>
          <w:p w14:paraId="1FB2ABDE" w14:textId="77777777" w:rsidR="00FF713D" w:rsidRPr="003665B4" w:rsidRDefault="00FF713D" w:rsidP="00FC4D39">
            <w:pPr>
              <w:rPr>
                <w:rFonts w:ascii="Times New Roman" w:hAnsi="Times New Roman" w:cs="Times New Roman"/>
              </w:rPr>
            </w:pPr>
            <w:r w:rsidRPr="003665B4">
              <w:rPr>
                <w:rFonts w:ascii="Times New Roman" w:hAnsi="Times New Roman" w:cs="Times New Roman"/>
                <w:b/>
                <w:bCs/>
              </w:rPr>
              <w:t>Age</w:t>
            </w:r>
          </w:p>
        </w:tc>
        <w:tc>
          <w:tcPr>
            <w:tcW w:w="401" w:type="pct"/>
            <w:tcBorders>
              <w:top w:val="nil"/>
              <w:left w:val="single" w:sz="8" w:space="0" w:color="000000"/>
              <w:bottom w:val="nil"/>
              <w:right w:val="nil"/>
            </w:tcBorders>
            <w:tcMar>
              <w:top w:w="12" w:type="dxa"/>
              <w:left w:w="12" w:type="dxa"/>
              <w:bottom w:w="0" w:type="dxa"/>
              <w:right w:w="12" w:type="dxa"/>
            </w:tcMar>
            <w:vAlign w:val="bottom"/>
            <w:hideMark/>
          </w:tcPr>
          <w:p w14:paraId="24781AB9" w14:textId="77777777" w:rsidR="00FF713D" w:rsidRPr="003665B4" w:rsidRDefault="00FF713D" w:rsidP="00FC4D39">
            <w:pPr>
              <w:rPr>
                <w:rFonts w:ascii="Times New Roman" w:hAnsi="Times New Roman" w:cs="Times New Roman"/>
              </w:rPr>
            </w:pPr>
          </w:p>
        </w:tc>
        <w:tc>
          <w:tcPr>
            <w:tcW w:w="499" w:type="pct"/>
            <w:tcBorders>
              <w:top w:val="nil"/>
              <w:left w:val="nil"/>
              <w:bottom w:val="nil"/>
              <w:right w:val="single" w:sz="8" w:space="0" w:color="000000"/>
            </w:tcBorders>
            <w:tcMar>
              <w:top w:w="12" w:type="dxa"/>
              <w:left w:w="12" w:type="dxa"/>
              <w:bottom w:w="0" w:type="dxa"/>
              <w:right w:w="12" w:type="dxa"/>
            </w:tcMar>
            <w:vAlign w:val="bottom"/>
            <w:hideMark/>
          </w:tcPr>
          <w:p w14:paraId="2EA5F217" w14:textId="77777777" w:rsidR="00FF713D" w:rsidRPr="003665B4" w:rsidRDefault="00FF713D" w:rsidP="00FC4D39">
            <w:pPr>
              <w:rPr>
                <w:rFonts w:ascii="Times New Roman" w:hAnsi="Times New Roman" w:cs="Times New Roman"/>
              </w:rPr>
            </w:pPr>
          </w:p>
        </w:tc>
        <w:tc>
          <w:tcPr>
            <w:tcW w:w="394" w:type="pct"/>
            <w:tcBorders>
              <w:top w:val="nil"/>
              <w:left w:val="single" w:sz="8" w:space="0" w:color="000000"/>
              <w:bottom w:val="nil"/>
              <w:right w:val="nil"/>
            </w:tcBorders>
            <w:tcMar>
              <w:top w:w="12" w:type="dxa"/>
              <w:left w:w="12" w:type="dxa"/>
              <w:bottom w:w="0" w:type="dxa"/>
              <w:right w:w="12" w:type="dxa"/>
            </w:tcMar>
            <w:vAlign w:val="bottom"/>
            <w:hideMark/>
          </w:tcPr>
          <w:p w14:paraId="2F452FC1" w14:textId="77777777" w:rsidR="00FF713D" w:rsidRPr="003665B4" w:rsidRDefault="00FF713D" w:rsidP="00FC4D39">
            <w:pPr>
              <w:rPr>
                <w:rFonts w:ascii="Times New Roman" w:hAnsi="Times New Roman" w:cs="Times New Roman"/>
              </w:rPr>
            </w:pPr>
          </w:p>
        </w:tc>
        <w:tc>
          <w:tcPr>
            <w:tcW w:w="605" w:type="pct"/>
            <w:tcBorders>
              <w:top w:val="nil"/>
              <w:left w:val="nil"/>
              <w:bottom w:val="nil"/>
              <w:right w:val="single" w:sz="8" w:space="0" w:color="000000"/>
            </w:tcBorders>
            <w:tcMar>
              <w:top w:w="12" w:type="dxa"/>
              <w:left w:w="12" w:type="dxa"/>
              <w:bottom w:w="0" w:type="dxa"/>
              <w:right w:w="12" w:type="dxa"/>
            </w:tcMar>
            <w:vAlign w:val="bottom"/>
            <w:hideMark/>
          </w:tcPr>
          <w:p w14:paraId="0C45B8F6" w14:textId="77777777" w:rsidR="00FF713D" w:rsidRPr="003665B4" w:rsidRDefault="00FF713D" w:rsidP="00FC4D39">
            <w:pPr>
              <w:rPr>
                <w:rFonts w:ascii="Times New Roman" w:hAnsi="Times New Roman" w:cs="Times New Roman"/>
              </w:rPr>
            </w:pPr>
          </w:p>
        </w:tc>
        <w:tc>
          <w:tcPr>
            <w:tcW w:w="434" w:type="pct"/>
            <w:tcBorders>
              <w:top w:val="nil"/>
              <w:left w:val="single" w:sz="8" w:space="0" w:color="000000"/>
              <w:bottom w:val="nil"/>
              <w:right w:val="nil"/>
            </w:tcBorders>
            <w:tcMar>
              <w:top w:w="12" w:type="dxa"/>
              <w:left w:w="12" w:type="dxa"/>
              <w:bottom w:w="0" w:type="dxa"/>
              <w:right w:w="12" w:type="dxa"/>
            </w:tcMar>
            <w:vAlign w:val="bottom"/>
            <w:hideMark/>
          </w:tcPr>
          <w:p w14:paraId="69D57188" w14:textId="77777777" w:rsidR="00FF713D" w:rsidRPr="003665B4" w:rsidRDefault="00FF713D" w:rsidP="00FC4D39">
            <w:pPr>
              <w:rPr>
                <w:rFonts w:ascii="Times New Roman" w:hAnsi="Times New Roman" w:cs="Times New Roman"/>
              </w:rPr>
            </w:pPr>
          </w:p>
        </w:tc>
        <w:tc>
          <w:tcPr>
            <w:tcW w:w="709" w:type="pct"/>
            <w:tcBorders>
              <w:top w:val="nil"/>
              <w:left w:val="nil"/>
              <w:bottom w:val="nil"/>
              <w:right w:val="single" w:sz="8" w:space="0" w:color="000000"/>
            </w:tcBorders>
            <w:tcMar>
              <w:top w:w="12" w:type="dxa"/>
              <w:left w:w="12" w:type="dxa"/>
              <w:bottom w:w="0" w:type="dxa"/>
              <w:right w:w="12" w:type="dxa"/>
            </w:tcMar>
            <w:vAlign w:val="bottom"/>
            <w:hideMark/>
          </w:tcPr>
          <w:p w14:paraId="3C716924" w14:textId="77777777" w:rsidR="00FF713D" w:rsidRPr="003665B4" w:rsidRDefault="00FF713D" w:rsidP="00FC4D39">
            <w:pPr>
              <w:rPr>
                <w:rFonts w:ascii="Times New Roman" w:hAnsi="Times New Roman" w:cs="Times New Roman"/>
              </w:rPr>
            </w:pPr>
          </w:p>
        </w:tc>
        <w:tc>
          <w:tcPr>
            <w:tcW w:w="421" w:type="pct"/>
            <w:tcBorders>
              <w:top w:val="nil"/>
              <w:left w:val="single" w:sz="8" w:space="0" w:color="000000"/>
              <w:bottom w:val="nil"/>
              <w:right w:val="nil"/>
            </w:tcBorders>
            <w:tcMar>
              <w:top w:w="12" w:type="dxa"/>
              <w:left w:w="12" w:type="dxa"/>
              <w:bottom w:w="0" w:type="dxa"/>
              <w:right w:w="12" w:type="dxa"/>
            </w:tcMar>
            <w:vAlign w:val="bottom"/>
            <w:hideMark/>
          </w:tcPr>
          <w:p w14:paraId="65DB51C8" w14:textId="77777777" w:rsidR="00FF713D" w:rsidRPr="003665B4" w:rsidRDefault="00FF713D" w:rsidP="00FC4D39">
            <w:pPr>
              <w:rPr>
                <w:rFonts w:ascii="Times New Roman" w:hAnsi="Times New Roman" w:cs="Times New Roman"/>
              </w:rPr>
            </w:pPr>
          </w:p>
        </w:tc>
        <w:tc>
          <w:tcPr>
            <w:tcW w:w="565" w:type="pct"/>
            <w:tcBorders>
              <w:top w:val="nil"/>
              <w:left w:val="nil"/>
              <w:bottom w:val="nil"/>
              <w:right w:val="nil"/>
            </w:tcBorders>
            <w:tcMar>
              <w:top w:w="12" w:type="dxa"/>
              <w:left w:w="12" w:type="dxa"/>
              <w:bottom w:w="0" w:type="dxa"/>
              <w:right w:w="12" w:type="dxa"/>
            </w:tcMar>
            <w:vAlign w:val="bottom"/>
            <w:hideMark/>
          </w:tcPr>
          <w:p w14:paraId="29DD5F57" w14:textId="77777777" w:rsidR="00FF713D" w:rsidRPr="003665B4" w:rsidRDefault="00FF713D" w:rsidP="00FC4D39">
            <w:pPr>
              <w:rPr>
                <w:rFonts w:ascii="Times New Roman" w:hAnsi="Times New Roman" w:cs="Times New Roman"/>
              </w:rPr>
            </w:pPr>
          </w:p>
        </w:tc>
      </w:tr>
      <w:tr w:rsidR="00FF713D" w:rsidRPr="003665B4" w14:paraId="62000AF2" w14:textId="77777777" w:rsidTr="00FC4D39">
        <w:trPr>
          <w:trHeight w:val="121"/>
        </w:trPr>
        <w:tc>
          <w:tcPr>
            <w:tcW w:w="972" w:type="pct"/>
            <w:gridSpan w:val="2"/>
            <w:tcBorders>
              <w:top w:val="nil"/>
              <w:left w:val="nil"/>
              <w:bottom w:val="nil"/>
              <w:right w:val="single" w:sz="8" w:space="0" w:color="000000"/>
            </w:tcBorders>
            <w:tcMar>
              <w:top w:w="12" w:type="dxa"/>
              <w:left w:w="12" w:type="dxa"/>
              <w:bottom w:w="0" w:type="dxa"/>
              <w:right w:w="12" w:type="dxa"/>
            </w:tcMar>
            <w:vAlign w:val="bottom"/>
            <w:hideMark/>
          </w:tcPr>
          <w:p w14:paraId="7A12F61E"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&lt;65 years</w:t>
            </w:r>
          </w:p>
        </w:tc>
        <w:tc>
          <w:tcPr>
            <w:tcW w:w="401" w:type="pct"/>
            <w:tcBorders>
              <w:top w:val="nil"/>
              <w:left w:val="single" w:sz="8" w:space="0" w:color="000000"/>
              <w:bottom w:val="nil"/>
              <w:right w:val="nil"/>
            </w:tcBorders>
            <w:tcMar>
              <w:top w:w="12" w:type="dxa"/>
              <w:left w:w="12" w:type="dxa"/>
              <w:bottom w:w="0" w:type="dxa"/>
              <w:right w:w="12" w:type="dxa"/>
            </w:tcMar>
            <w:vAlign w:val="bottom"/>
            <w:hideMark/>
          </w:tcPr>
          <w:p w14:paraId="4478D742" w14:textId="77777777" w:rsidR="00FF713D" w:rsidRPr="003665B4" w:rsidRDefault="00FF713D" w:rsidP="00FC4D39">
            <w:pPr>
              <w:rPr>
                <w:rFonts w:ascii="Times New Roman" w:hAnsi="Times New Roman" w:cs="Times New Roman"/>
              </w:rPr>
            </w:pPr>
          </w:p>
        </w:tc>
        <w:tc>
          <w:tcPr>
            <w:tcW w:w="499" w:type="pct"/>
            <w:tcBorders>
              <w:top w:val="nil"/>
              <w:left w:val="nil"/>
              <w:bottom w:val="nil"/>
              <w:right w:val="single" w:sz="8" w:space="0" w:color="000000"/>
            </w:tcBorders>
            <w:tcMar>
              <w:top w:w="12" w:type="dxa"/>
              <w:left w:w="12" w:type="dxa"/>
              <w:bottom w:w="0" w:type="dxa"/>
              <w:right w:w="12" w:type="dxa"/>
            </w:tcMar>
            <w:vAlign w:val="bottom"/>
            <w:hideMark/>
          </w:tcPr>
          <w:p w14:paraId="6AE6CA47" w14:textId="77777777" w:rsidR="00FF713D" w:rsidRPr="003665B4" w:rsidRDefault="00FF713D" w:rsidP="00FC4D39">
            <w:pPr>
              <w:rPr>
                <w:rFonts w:ascii="Times New Roman" w:hAnsi="Times New Roman" w:cs="Times New Roman"/>
              </w:rPr>
            </w:pPr>
          </w:p>
        </w:tc>
        <w:tc>
          <w:tcPr>
            <w:tcW w:w="394" w:type="pct"/>
            <w:tcBorders>
              <w:top w:val="nil"/>
              <w:left w:val="single" w:sz="8" w:space="0" w:color="000000"/>
              <w:bottom w:val="nil"/>
              <w:right w:val="nil"/>
            </w:tcBorders>
            <w:tcMar>
              <w:top w:w="12" w:type="dxa"/>
              <w:left w:w="12" w:type="dxa"/>
              <w:bottom w:w="0" w:type="dxa"/>
              <w:right w:w="12" w:type="dxa"/>
            </w:tcMar>
            <w:vAlign w:val="bottom"/>
            <w:hideMark/>
          </w:tcPr>
          <w:p w14:paraId="32EAF4B0" w14:textId="77777777" w:rsidR="00FF713D" w:rsidRPr="003665B4" w:rsidRDefault="00FF713D" w:rsidP="00FC4D39">
            <w:pPr>
              <w:rPr>
                <w:rFonts w:ascii="Times New Roman" w:hAnsi="Times New Roman" w:cs="Times New Roman"/>
              </w:rPr>
            </w:pPr>
          </w:p>
        </w:tc>
        <w:tc>
          <w:tcPr>
            <w:tcW w:w="605" w:type="pct"/>
            <w:tcBorders>
              <w:top w:val="nil"/>
              <w:left w:val="nil"/>
              <w:bottom w:val="nil"/>
              <w:right w:val="single" w:sz="8" w:space="0" w:color="000000"/>
            </w:tcBorders>
            <w:tcMar>
              <w:top w:w="12" w:type="dxa"/>
              <w:left w:w="12" w:type="dxa"/>
              <w:bottom w:w="0" w:type="dxa"/>
              <w:right w:w="12" w:type="dxa"/>
            </w:tcMar>
            <w:vAlign w:val="bottom"/>
            <w:hideMark/>
          </w:tcPr>
          <w:p w14:paraId="7AB9D72E" w14:textId="77777777" w:rsidR="00FF713D" w:rsidRPr="003665B4" w:rsidRDefault="00FF713D" w:rsidP="00FC4D39">
            <w:pPr>
              <w:rPr>
                <w:rFonts w:ascii="Times New Roman" w:hAnsi="Times New Roman" w:cs="Times New Roman"/>
              </w:rPr>
            </w:pPr>
          </w:p>
        </w:tc>
        <w:tc>
          <w:tcPr>
            <w:tcW w:w="434" w:type="pct"/>
            <w:tcBorders>
              <w:top w:val="nil"/>
              <w:left w:val="single" w:sz="8" w:space="0" w:color="000000"/>
              <w:bottom w:val="nil"/>
              <w:right w:val="nil"/>
            </w:tcBorders>
            <w:tcMar>
              <w:top w:w="12" w:type="dxa"/>
              <w:left w:w="12" w:type="dxa"/>
              <w:bottom w:w="0" w:type="dxa"/>
              <w:right w:w="12" w:type="dxa"/>
            </w:tcMar>
            <w:vAlign w:val="bottom"/>
            <w:hideMark/>
          </w:tcPr>
          <w:p w14:paraId="4680F858"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Ref.</w:t>
            </w:r>
          </w:p>
        </w:tc>
        <w:tc>
          <w:tcPr>
            <w:tcW w:w="709" w:type="pct"/>
            <w:tcBorders>
              <w:top w:val="nil"/>
              <w:left w:val="nil"/>
              <w:bottom w:val="nil"/>
              <w:right w:val="single" w:sz="8" w:space="0" w:color="000000"/>
            </w:tcBorders>
            <w:tcMar>
              <w:top w:w="12" w:type="dxa"/>
              <w:left w:w="12" w:type="dxa"/>
              <w:bottom w:w="0" w:type="dxa"/>
              <w:right w:w="12" w:type="dxa"/>
            </w:tcMar>
            <w:vAlign w:val="bottom"/>
            <w:hideMark/>
          </w:tcPr>
          <w:p w14:paraId="5CC432E4"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w:t>
            </w:r>
          </w:p>
        </w:tc>
        <w:tc>
          <w:tcPr>
            <w:tcW w:w="421" w:type="pct"/>
            <w:tcBorders>
              <w:top w:val="nil"/>
              <w:left w:val="single" w:sz="8" w:space="0" w:color="000000"/>
              <w:bottom w:val="nil"/>
              <w:right w:val="nil"/>
            </w:tcBorders>
            <w:tcMar>
              <w:top w:w="12" w:type="dxa"/>
              <w:left w:w="12" w:type="dxa"/>
              <w:bottom w:w="0" w:type="dxa"/>
              <w:right w:w="12" w:type="dxa"/>
            </w:tcMar>
            <w:vAlign w:val="bottom"/>
            <w:hideMark/>
          </w:tcPr>
          <w:p w14:paraId="6DE13662"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Ref.</w:t>
            </w:r>
          </w:p>
        </w:tc>
        <w:tc>
          <w:tcPr>
            <w:tcW w:w="565" w:type="pct"/>
            <w:tcBorders>
              <w:top w:val="nil"/>
              <w:left w:val="nil"/>
              <w:bottom w:val="nil"/>
              <w:right w:val="nil"/>
            </w:tcBorders>
            <w:tcMar>
              <w:top w:w="12" w:type="dxa"/>
              <w:left w:w="12" w:type="dxa"/>
              <w:bottom w:w="0" w:type="dxa"/>
              <w:right w:w="12" w:type="dxa"/>
            </w:tcMar>
            <w:vAlign w:val="bottom"/>
            <w:hideMark/>
          </w:tcPr>
          <w:p w14:paraId="73F03A78"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w:t>
            </w:r>
          </w:p>
        </w:tc>
      </w:tr>
      <w:tr w:rsidR="00FF713D" w:rsidRPr="003665B4" w14:paraId="79BF051E" w14:textId="77777777" w:rsidTr="00FC4D39">
        <w:trPr>
          <w:trHeight w:val="121"/>
        </w:trPr>
        <w:tc>
          <w:tcPr>
            <w:tcW w:w="972" w:type="pct"/>
            <w:gridSpan w:val="2"/>
            <w:tcBorders>
              <w:top w:val="nil"/>
              <w:left w:val="nil"/>
              <w:bottom w:val="nil"/>
              <w:right w:val="single" w:sz="8" w:space="0" w:color="000000"/>
            </w:tcBorders>
            <w:tcMar>
              <w:top w:w="12" w:type="dxa"/>
              <w:left w:w="12" w:type="dxa"/>
              <w:bottom w:w="0" w:type="dxa"/>
              <w:right w:w="12" w:type="dxa"/>
            </w:tcMar>
            <w:vAlign w:val="bottom"/>
            <w:hideMark/>
          </w:tcPr>
          <w:p w14:paraId="36B0E1C5"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≥65 years</w:t>
            </w:r>
          </w:p>
        </w:tc>
        <w:tc>
          <w:tcPr>
            <w:tcW w:w="401" w:type="pct"/>
            <w:tcBorders>
              <w:top w:val="nil"/>
              <w:left w:val="single" w:sz="8" w:space="0" w:color="000000"/>
              <w:bottom w:val="nil"/>
              <w:right w:val="nil"/>
            </w:tcBorders>
            <w:tcMar>
              <w:top w:w="12" w:type="dxa"/>
              <w:left w:w="12" w:type="dxa"/>
              <w:bottom w:w="0" w:type="dxa"/>
              <w:right w:w="12" w:type="dxa"/>
            </w:tcMar>
            <w:vAlign w:val="bottom"/>
            <w:hideMark/>
          </w:tcPr>
          <w:p w14:paraId="3AD22612" w14:textId="77777777" w:rsidR="00FF713D" w:rsidRPr="003665B4" w:rsidRDefault="00FF713D" w:rsidP="00FC4D39">
            <w:pPr>
              <w:rPr>
                <w:rFonts w:ascii="Times New Roman" w:hAnsi="Times New Roman" w:cs="Times New Roman"/>
              </w:rPr>
            </w:pPr>
          </w:p>
        </w:tc>
        <w:tc>
          <w:tcPr>
            <w:tcW w:w="499" w:type="pct"/>
            <w:tcBorders>
              <w:top w:val="nil"/>
              <w:left w:val="nil"/>
              <w:bottom w:val="nil"/>
              <w:right w:val="single" w:sz="8" w:space="0" w:color="000000"/>
            </w:tcBorders>
            <w:tcMar>
              <w:top w:w="12" w:type="dxa"/>
              <w:left w:w="12" w:type="dxa"/>
              <w:bottom w:w="0" w:type="dxa"/>
              <w:right w:w="12" w:type="dxa"/>
            </w:tcMar>
            <w:vAlign w:val="bottom"/>
            <w:hideMark/>
          </w:tcPr>
          <w:p w14:paraId="2B0B62C6" w14:textId="77777777" w:rsidR="00FF713D" w:rsidRPr="003665B4" w:rsidRDefault="00FF713D" w:rsidP="00FC4D39">
            <w:pPr>
              <w:rPr>
                <w:rFonts w:ascii="Times New Roman" w:hAnsi="Times New Roman" w:cs="Times New Roman"/>
              </w:rPr>
            </w:pPr>
          </w:p>
        </w:tc>
        <w:tc>
          <w:tcPr>
            <w:tcW w:w="394" w:type="pct"/>
            <w:tcBorders>
              <w:top w:val="nil"/>
              <w:left w:val="single" w:sz="8" w:space="0" w:color="000000"/>
              <w:bottom w:val="nil"/>
              <w:right w:val="nil"/>
            </w:tcBorders>
            <w:tcMar>
              <w:top w:w="12" w:type="dxa"/>
              <w:left w:w="12" w:type="dxa"/>
              <w:bottom w:w="0" w:type="dxa"/>
              <w:right w:w="12" w:type="dxa"/>
            </w:tcMar>
            <w:vAlign w:val="bottom"/>
            <w:hideMark/>
          </w:tcPr>
          <w:p w14:paraId="6ED8FE6C" w14:textId="77777777" w:rsidR="00FF713D" w:rsidRPr="003665B4" w:rsidRDefault="00FF713D" w:rsidP="00FC4D39">
            <w:pPr>
              <w:rPr>
                <w:rFonts w:ascii="Times New Roman" w:hAnsi="Times New Roman" w:cs="Times New Roman"/>
              </w:rPr>
            </w:pPr>
          </w:p>
        </w:tc>
        <w:tc>
          <w:tcPr>
            <w:tcW w:w="605" w:type="pct"/>
            <w:tcBorders>
              <w:top w:val="nil"/>
              <w:left w:val="nil"/>
              <w:bottom w:val="nil"/>
              <w:right w:val="single" w:sz="8" w:space="0" w:color="000000"/>
            </w:tcBorders>
            <w:tcMar>
              <w:top w:w="12" w:type="dxa"/>
              <w:left w:w="12" w:type="dxa"/>
              <w:bottom w:w="0" w:type="dxa"/>
              <w:right w:w="12" w:type="dxa"/>
            </w:tcMar>
            <w:vAlign w:val="bottom"/>
            <w:hideMark/>
          </w:tcPr>
          <w:p w14:paraId="15A573CB" w14:textId="77777777" w:rsidR="00FF713D" w:rsidRPr="003665B4" w:rsidRDefault="00FF713D" w:rsidP="00FC4D39">
            <w:pPr>
              <w:rPr>
                <w:rFonts w:ascii="Times New Roman" w:hAnsi="Times New Roman" w:cs="Times New Roman"/>
              </w:rPr>
            </w:pPr>
          </w:p>
        </w:tc>
        <w:tc>
          <w:tcPr>
            <w:tcW w:w="434" w:type="pct"/>
            <w:tcBorders>
              <w:top w:val="nil"/>
              <w:left w:val="single" w:sz="8" w:space="0" w:color="000000"/>
              <w:bottom w:val="nil"/>
              <w:right w:val="nil"/>
            </w:tcBorders>
            <w:tcMar>
              <w:top w:w="15" w:type="dxa"/>
              <w:left w:w="15" w:type="dxa"/>
              <w:bottom w:w="0" w:type="dxa"/>
              <w:right w:w="15" w:type="dxa"/>
            </w:tcMar>
            <w:vAlign w:val="bottom"/>
            <w:hideMark/>
          </w:tcPr>
          <w:p w14:paraId="0757DE49"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*3.28</w:t>
            </w:r>
          </w:p>
        </w:tc>
        <w:tc>
          <w:tcPr>
            <w:tcW w:w="709" w:type="pct"/>
            <w:tcBorders>
              <w:top w:val="nil"/>
              <w:left w:val="nil"/>
              <w:bottom w:val="nil"/>
              <w:right w:val="single" w:sz="8" w:space="0" w:color="000000"/>
            </w:tcBorders>
            <w:tcMar>
              <w:top w:w="15" w:type="dxa"/>
              <w:left w:w="15" w:type="dxa"/>
              <w:bottom w:w="0" w:type="dxa"/>
              <w:right w:w="15" w:type="dxa"/>
            </w:tcMar>
            <w:vAlign w:val="bottom"/>
            <w:hideMark/>
          </w:tcPr>
          <w:p w14:paraId="50F73816"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(2.17, 5.10)</w:t>
            </w:r>
          </w:p>
        </w:tc>
        <w:tc>
          <w:tcPr>
            <w:tcW w:w="421" w:type="pct"/>
            <w:tcBorders>
              <w:top w:val="nil"/>
              <w:left w:val="single" w:sz="8" w:space="0" w:color="000000"/>
              <w:bottom w:val="nil"/>
              <w:right w:val="nil"/>
            </w:tcBorders>
            <w:tcMar>
              <w:top w:w="15" w:type="dxa"/>
              <w:left w:w="15" w:type="dxa"/>
              <w:bottom w:w="0" w:type="dxa"/>
              <w:right w:w="15" w:type="dxa"/>
            </w:tcMar>
            <w:vAlign w:val="bottom"/>
            <w:hideMark/>
          </w:tcPr>
          <w:p w14:paraId="372F8C38"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*3.50</w:t>
            </w:r>
          </w:p>
        </w:tc>
        <w:tc>
          <w:tcPr>
            <w:tcW w:w="565" w:type="pct"/>
            <w:tcBorders>
              <w:top w:val="nil"/>
              <w:left w:val="nil"/>
              <w:bottom w:val="nil"/>
              <w:right w:val="nil"/>
            </w:tcBorders>
            <w:tcMar>
              <w:top w:w="15" w:type="dxa"/>
              <w:left w:w="15" w:type="dxa"/>
              <w:bottom w:w="0" w:type="dxa"/>
              <w:right w:w="15" w:type="dxa"/>
            </w:tcMar>
            <w:vAlign w:val="bottom"/>
            <w:hideMark/>
          </w:tcPr>
          <w:p w14:paraId="36230D39"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(2.29, 5.49)</w:t>
            </w:r>
          </w:p>
        </w:tc>
      </w:tr>
      <w:tr w:rsidR="00FF713D" w:rsidRPr="003665B4" w14:paraId="68D1D533" w14:textId="77777777" w:rsidTr="00FC4D39">
        <w:trPr>
          <w:trHeight w:val="122"/>
        </w:trPr>
        <w:tc>
          <w:tcPr>
            <w:tcW w:w="972" w:type="pct"/>
            <w:gridSpan w:val="2"/>
            <w:tcBorders>
              <w:top w:val="nil"/>
              <w:left w:val="nil"/>
              <w:bottom w:val="nil"/>
              <w:right w:val="single" w:sz="8" w:space="0" w:color="000000"/>
            </w:tcBorders>
            <w:tcMar>
              <w:top w:w="12" w:type="dxa"/>
              <w:left w:w="12" w:type="dxa"/>
              <w:bottom w:w="0" w:type="dxa"/>
              <w:right w:w="12" w:type="dxa"/>
            </w:tcMar>
            <w:vAlign w:val="bottom"/>
            <w:hideMark/>
          </w:tcPr>
          <w:p w14:paraId="30343FB1" w14:textId="77777777" w:rsidR="00FF713D" w:rsidRPr="003665B4" w:rsidRDefault="00FF713D" w:rsidP="00FC4D39">
            <w:pPr>
              <w:rPr>
                <w:rFonts w:ascii="Times New Roman" w:hAnsi="Times New Roman" w:cs="Times New Roman"/>
              </w:rPr>
            </w:pPr>
          </w:p>
        </w:tc>
        <w:tc>
          <w:tcPr>
            <w:tcW w:w="401" w:type="pct"/>
            <w:tcBorders>
              <w:top w:val="nil"/>
              <w:left w:val="single" w:sz="8" w:space="0" w:color="000000"/>
              <w:bottom w:val="nil"/>
              <w:right w:val="nil"/>
            </w:tcBorders>
            <w:tcMar>
              <w:top w:w="12" w:type="dxa"/>
              <w:left w:w="12" w:type="dxa"/>
              <w:bottom w:w="0" w:type="dxa"/>
              <w:right w:w="12" w:type="dxa"/>
            </w:tcMar>
            <w:vAlign w:val="bottom"/>
            <w:hideMark/>
          </w:tcPr>
          <w:p w14:paraId="5F7C4370" w14:textId="77777777" w:rsidR="00FF713D" w:rsidRPr="003665B4" w:rsidRDefault="00FF713D" w:rsidP="00FC4D39">
            <w:pPr>
              <w:rPr>
                <w:rFonts w:ascii="Times New Roman" w:hAnsi="Times New Roman" w:cs="Times New Roman"/>
              </w:rPr>
            </w:pPr>
          </w:p>
        </w:tc>
        <w:tc>
          <w:tcPr>
            <w:tcW w:w="499" w:type="pct"/>
            <w:tcBorders>
              <w:top w:val="nil"/>
              <w:left w:val="nil"/>
              <w:bottom w:val="nil"/>
              <w:right w:val="single" w:sz="8" w:space="0" w:color="000000"/>
            </w:tcBorders>
            <w:tcMar>
              <w:top w:w="12" w:type="dxa"/>
              <w:left w:w="12" w:type="dxa"/>
              <w:bottom w:w="0" w:type="dxa"/>
              <w:right w:w="12" w:type="dxa"/>
            </w:tcMar>
            <w:vAlign w:val="bottom"/>
            <w:hideMark/>
          </w:tcPr>
          <w:p w14:paraId="3D340D3C" w14:textId="77777777" w:rsidR="00FF713D" w:rsidRPr="003665B4" w:rsidRDefault="00FF713D" w:rsidP="00FC4D39">
            <w:pPr>
              <w:rPr>
                <w:rFonts w:ascii="Times New Roman" w:hAnsi="Times New Roman" w:cs="Times New Roman"/>
              </w:rPr>
            </w:pPr>
          </w:p>
        </w:tc>
        <w:tc>
          <w:tcPr>
            <w:tcW w:w="394" w:type="pct"/>
            <w:tcBorders>
              <w:top w:val="nil"/>
              <w:left w:val="single" w:sz="8" w:space="0" w:color="000000"/>
              <w:bottom w:val="nil"/>
              <w:right w:val="nil"/>
            </w:tcBorders>
            <w:tcMar>
              <w:top w:w="12" w:type="dxa"/>
              <w:left w:w="12" w:type="dxa"/>
              <w:bottom w:w="0" w:type="dxa"/>
              <w:right w:w="12" w:type="dxa"/>
            </w:tcMar>
            <w:vAlign w:val="bottom"/>
            <w:hideMark/>
          </w:tcPr>
          <w:p w14:paraId="10EC7FB5" w14:textId="77777777" w:rsidR="00FF713D" w:rsidRPr="003665B4" w:rsidRDefault="00FF713D" w:rsidP="00FC4D39">
            <w:pPr>
              <w:rPr>
                <w:rFonts w:ascii="Times New Roman" w:hAnsi="Times New Roman" w:cs="Times New Roman"/>
              </w:rPr>
            </w:pPr>
          </w:p>
        </w:tc>
        <w:tc>
          <w:tcPr>
            <w:tcW w:w="605" w:type="pct"/>
            <w:tcBorders>
              <w:top w:val="nil"/>
              <w:left w:val="nil"/>
              <w:bottom w:val="nil"/>
              <w:right w:val="single" w:sz="8" w:space="0" w:color="000000"/>
            </w:tcBorders>
            <w:tcMar>
              <w:top w:w="12" w:type="dxa"/>
              <w:left w:w="12" w:type="dxa"/>
              <w:bottom w:w="0" w:type="dxa"/>
              <w:right w:w="12" w:type="dxa"/>
            </w:tcMar>
            <w:vAlign w:val="bottom"/>
            <w:hideMark/>
          </w:tcPr>
          <w:p w14:paraId="5BEBEC1D" w14:textId="77777777" w:rsidR="00FF713D" w:rsidRPr="003665B4" w:rsidRDefault="00FF713D" w:rsidP="00FC4D39">
            <w:pPr>
              <w:rPr>
                <w:rFonts w:ascii="Times New Roman" w:hAnsi="Times New Roman" w:cs="Times New Roman"/>
              </w:rPr>
            </w:pPr>
          </w:p>
        </w:tc>
        <w:tc>
          <w:tcPr>
            <w:tcW w:w="434" w:type="pct"/>
            <w:tcBorders>
              <w:top w:val="nil"/>
              <w:left w:val="single" w:sz="8" w:space="0" w:color="000000"/>
              <w:bottom w:val="nil"/>
              <w:right w:val="nil"/>
            </w:tcBorders>
            <w:tcMar>
              <w:top w:w="12" w:type="dxa"/>
              <w:left w:w="12" w:type="dxa"/>
              <w:bottom w:w="0" w:type="dxa"/>
              <w:right w:w="12" w:type="dxa"/>
            </w:tcMar>
            <w:vAlign w:val="bottom"/>
            <w:hideMark/>
          </w:tcPr>
          <w:p w14:paraId="04CDF892" w14:textId="77777777" w:rsidR="00FF713D" w:rsidRPr="003665B4" w:rsidRDefault="00FF713D" w:rsidP="00FC4D39">
            <w:pPr>
              <w:rPr>
                <w:rFonts w:ascii="Times New Roman" w:hAnsi="Times New Roman" w:cs="Times New Roman"/>
              </w:rPr>
            </w:pPr>
          </w:p>
        </w:tc>
        <w:tc>
          <w:tcPr>
            <w:tcW w:w="709" w:type="pct"/>
            <w:tcBorders>
              <w:top w:val="nil"/>
              <w:left w:val="nil"/>
              <w:bottom w:val="nil"/>
              <w:right w:val="single" w:sz="8" w:space="0" w:color="000000"/>
            </w:tcBorders>
            <w:tcMar>
              <w:top w:w="12" w:type="dxa"/>
              <w:left w:w="12" w:type="dxa"/>
              <w:bottom w:w="0" w:type="dxa"/>
              <w:right w:w="12" w:type="dxa"/>
            </w:tcMar>
            <w:vAlign w:val="bottom"/>
            <w:hideMark/>
          </w:tcPr>
          <w:p w14:paraId="6CC598F5" w14:textId="77777777" w:rsidR="00FF713D" w:rsidRPr="003665B4" w:rsidRDefault="00FF713D" w:rsidP="00FC4D39">
            <w:pPr>
              <w:rPr>
                <w:rFonts w:ascii="Times New Roman" w:hAnsi="Times New Roman" w:cs="Times New Roman"/>
              </w:rPr>
            </w:pPr>
          </w:p>
        </w:tc>
        <w:tc>
          <w:tcPr>
            <w:tcW w:w="421" w:type="pct"/>
            <w:tcBorders>
              <w:top w:val="nil"/>
              <w:left w:val="single" w:sz="8" w:space="0" w:color="000000"/>
              <w:bottom w:val="nil"/>
              <w:right w:val="nil"/>
            </w:tcBorders>
            <w:tcMar>
              <w:top w:w="15" w:type="dxa"/>
              <w:left w:w="15" w:type="dxa"/>
              <w:bottom w:w="0" w:type="dxa"/>
              <w:right w:w="15" w:type="dxa"/>
            </w:tcMar>
            <w:vAlign w:val="bottom"/>
            <w:hideMark/>
          </w:tcPr>
          <w:p w14:paraId="7389D760" w14:textId="77777777" w:rsidR="00FF713D" w:rsidRPr="003665B4" w:rsidRDefault="00FF713D" w:rsidP="00FC4D39">
            <w:pPr>
              <w:rPr>
                <w:rFonts w:ascii="Times New Roman" w:hAnsi="Times New Roman" w:cs="Times New Roman"/>
              </w:rPr>
            </w:pPr>
          </w:p>
        </w:tc>
        <w:tc>
          <w:tcPr>
            <w:tcW w:w="565" w:type="pct"/>
            <w:tcBorders>
              <w:top w:val="nil"/>
              <w:left w:val="nil"/>
              <w:bottom w:val="nil"/>
              <w:right w:val="nil"/>
            </w:tcBorders>
            <w:tcMar>
              <w:top w:w="15" w:type="dxa"/>
              <w:left w:w="15" w:type="dxa"/>
              <w:bottom w:w="0" w:type="dxa"/>
              <w:right w:w="15" w:type="dxa"/>
            </w:tcMar>
            <w:vAlign w:val="bottom"/>
            <w:hideMark/>
          </w:tcPr>
          <w:p w14:paraId="0A187F21" w14:textId="77777777" w:rsidR="00FF713D" w:rsidRPr="003665B4" w:rsidRDefault="00FF713D" w:rsidP="00FC4D39">
            <w:pPr>
              <w:rPr>
                <w:rFonts w:ascii="Times New Roman" w:hAnsi="Times New Roman" w:cs="Times New Roman"/>
              </w:rPr>
            </w:pPr>
          </w:p>
        </w:tc>
      </w:tr>
      <w:tr w:rsidR="00FF713D" w:rsidRPr="003665B4" w14:paraId="5A29901F" w14:textId="77777777" w:rsidTr="00FC4D39">
        <w:trPr>
          <w:trHeight w:val="196"/>
        </w:trPr>
        <w:tc>
          <w:tcPr>
            <w:tcW w:w="972" w:type="pct"/>
            <w:gridSpan w:val="2"/>
            <w:tcBorders>
              <w:top w:val="nil"/>
              <w:left w:val="nil"/>
              <w:bottom w:val="nil"/>
              <w:right w:val="single" w:sz="8" w:space="0" w:color="000000"/>
            </w:tcBorders>
            <w:tcMar>
              <w:top w:w="12" w:type="dxa"/>
              <w:left w:w="12" w:type="dxa"/>
              <w:bottom w:w="0" w:type="dxa"/>
              <w:right w:w="12" w:type="dxa"/>
            </w:tcMar>
            <w:vAlign w:val="bottom"/>
            <w:hideMark/>
          </w:tcPr>
          <w:p w14:paraId="54ECF8EA" w14:textId="77777777" w:rsidR="00FF713D" w:rsidRPr="003665B4" w:rsidRDefault="00FF713D" w:rsidP="00FC4D39">
            <w:pPr>
              <w:rPr>
                <w:rFonts w:ascii="Times New Roman" w:hAnsi="Times New Roman" w:cs="Times New Roman"/>
              </w:rPr>
            </w:pPr>
            <w:r w:rsidRPr="003665B4">
              <w:rPr>
                <w:rFonts w:ascii="Times New Roman" w:hAnsi="Times New Roman" w:cs="Times New Roman"/>
                <w:b/>
                <w:bCs/>
              </w:rPr>
              <w:t>Variant</w:t>
            </w:r>
          </w:p>
        </w:tc>
        <w:tc>
          <w:tcPr>
            <w:tcW w:w="401" w:type="pct"/>
            <w:tcBorders>
              <w:top w:val="nil"/>
              <w:left w:val="single" w:sz="8" w:space="0" w:color="000000"/>
              <w:bottom w:val="nil"/>
              <w:right w:val="nil"/>
            </w:tcBorders>
            <w:tcMar>
              <w:top w:w="12" w:type="dxa"/>
              <w:left w:w="12" w:type="dxa"/>
              <w:bottom w:w="0" w:type="dxa"/>
              <w:right w:w="12" w:type="dxa"/>
            </w:tcMar>
            <w:vAlign w:val="bottom"/>
            <w:hideMark/>
          </w:tcPr>
          <w:p w14:paraId="22161EB9" w14:textId="77777777" w:rsidR="00FF713D" w:rsidRPr="003665B4" w:rsidRDefault="00FF713D" w:rsidP="00FC4D39">
            <w:pPr>
              <w:rPr>
                <w:rFonts w:ascii="Times New Roman" w:hAnsi="Times New Roman" w:cs="Times New Roman"/>
              </w:rPr>
            </w:pPr>
          </w:p>
        </w:tc>
        <w:tc>
          <w:tcPr>
            <w:tcW w:w="499" w:type="pct"/>
            <w:tcBorders>
              <w:top w:val="nil"/>
              <w:left w:val="nil"/>
              <w:bottom w:val="nil"/>
              <w:right w:val="single" w:sz="8" w:space="0" w:color="000000"/>
            </w:tcBorders>
            <w:tcMar>
              <w:top w:w="12" w:type="dxa"/>
              <w:left w:w="12" w:type="dxa"/>
              <w:bottom w:w="0" w:type="dxa"/>
              <w:right w:w="12" w:type="dxa"/>
            </w:tcMar>
            <w:vAlign w:val="bottom"/>
            <w:hideMark/>
          </w:tcPr>
          <w:p w14:paraId="45A56065" w14:textId="77777777" w:rsidR="00FF713D" w:rsidRPr="003665B4" w:rsidRDefault="00FF713D" w:rsidP="00FC4D39">
            <w:pPr>
              <w:rPr>
                <w:rFonts w:ascii="Times New Roman" w:hAnsi="Times New Roman" w:cs="Times New Roman"/>
              </w:rPr>
            </w:pPr>
          </w:p>
        </w:tc>
        <w:tc>
          <w:tcPr>
            <w:tcW w:w="394" w:type="pct"/>
            <w:tcBorders>
              <w:top w:val="nil"/>
              <w:left w:val="single" w:sz="8" w:space="0" w:color="000000"/>
              <w:bottom w:val="nil"/>
              <w:right w:val="nil"/>
            </w:tcBorders>
            <w:tcMar>
              <w:top w:w="12" w:type="dxa"/>
              <w:left w:w="12" w:type="dxa"/>
              <w:bottom w:w="0" w:type="dxa"/>
              <w:right w:w="12" w:type="dxa"/>
            </w:tcMar>
            <w:vAlign w:val="bottom"/>
            <w:hideMark/>
          </w:tcPr>
          <w:p w14:paraId="746FDD94" w14:textId="77777777" w:rsidR="00FF713D" w:rsidRPr="003665B4" w:rsidRDefault="00FF713D" w:rsidP="00FC4D39">
            <w:pPr>
              <w:rPr>
                <w:rFonts w:ascii="Times New Roman" w:hAnsi="Times New Roman" w:cs="Times New Roman"/>
              </w:rPr>
            </w:pPr>
          </w:p>
        </w:tc>
        <w:tc>
          <w:tcPr>
            <w:tcW w:w="605" w:type="pct"/>
            <w:tcBorders>
              <w:top w:val="nil"/>
              <w:left w:val="nil"/>
              <w:bottom w:val="nil"/>
              <w:right w:val="single" w:sz="8" w:space="0" w:color="000000"/>
            </w:tcBorders>
            <w:tcMar>
              <w:top w:w="12" w:type="dxa"/>
              <w:left w:w="12" w:type="dxa"/>
              <w:bottom w:w="0" w:type="dxa"/>
              <w:right w:w="12" w:type="dxa"/>
            </w:tcMar>
            <w:vAlign w:val="bottom"/>
            <w:hideMark/>
          </w:tcPr>
          <w:p w14:paraId="02945D46" w14:textId="77777777" w:rsidR="00FF713D" w:rsidRPr="003665B4" w:rsidRDefault="00FF713D" w:rsidP="00FC4D39">
            <w:pPr>
              <w:rPr>
                <w:rFonts w:ascii="Times New Roman" w:hAnsi="Times New Roman" w:cs="Times New Roman"/>
              </w:rPr>
            </w:pPr>
          </w:p>
        </w:tc>
        <w:tc>
          <w:tcPr>
            <w:tcW w:w="434" w:type="pct"/>
            <w:tcBorders>
              <w:top w:val="nil"/>
              <w:left w:val="single" w:sz="8" w:space="0" w:color="000000"/>
              <w:bottom w:val="nil"/>
              <w:right w:val="nil"/>
            </w:tcBorders>
            <w:tcMar>
              <w:top w:w="12" w:type="dxa"/>
              <w:left w:w="12" w:type="dxa"/>
              <w:bottom w:w="0" w:type="dxa"/>
              <w:right w:w="12" w:type="dxa"/>
            </w:tcMar>
            <w:vAlign w:val="bottom"/>
            <w:hideMark/>
          </w:tcPr>
          <w:p w14:paraId="10CAE621" w14:textId="77777777" w:rsidR="00FF713D" w:rsidRPr="003665B4" w:rsidRDefault="00FF713D" w:rsidP="00FC4D39">
            <w:pPr>
              <w:rPr>
                <w:rFonts w:ascii="Times New Roman" w:hAnsi="Times New Roman" w:cs="Times New Roman"/>
              </w:rPr>
            </w:pPr>
          </w:p>
        </w:tc>
        <w:tc>
          <w:tcPr>
            <w:tcW w:w="709" w:type="pct"/>
            <w:tcBorders>
              <w:top w:val="nil"/>
              <w:left w:val="nil"/>
              <w:bottom w:val="nil"/>
              <w:right w:val="single" w:sz="8" w:space="0" w:color="000000"/>
            </w:tcBorders>
            <w:tcMar>
              <w:top w:w="12" w:type="dxa"/>
              <w:left w:w="12" w:type="dxa"/>
              <w:bottom w:w="0" w:type="dxa"/>
              <w:right w:w="12" w:type="dxa"/>
            </w:tcMar>
            <w:vAlign w:val="bottom"/>
            <w:hideMark/>
          </w:tcPr>
          <w:p w14:paraId="52EB2D19" w14:textId="77777777" w:rsidR="00FF713D" w:rsidRPr="003665B4" w:rsidRDefault="00FF713D" w:rsidP="00FC4D39">
            <w:pPr>
              <w:rPr>
                <w:rFonts w:ascii="Times New Roman" w:hAnsi="Times New Roman" w:cs="Times New Roman"/>
              </w:rPr>
            </w:pPr>
          </w:p>
        </w:tc>
        <w:tc>
          <w:tcPr>
            <w:tcW w:w="421" w:type="pct"/>
            <w:tcBorders>
              <w:top w:val="nil"/>
              <w:left w:val="single" w:sz="8" w:space="0" w:color="000000"/>
              <w:bottom w:val="nil"/>
              <w:right w:val="nil"/>
            </w:tcBorders>
            <w:tcMar>
              <w:top w:w="12" w:type="dxa"/>
              <w:left w:w="12" w:type="dxa"/>
              <w:bottom w:w="0" w:type="dxa"/>
              <w:right w:w="12" w:type="dxa"/>
            </w:tcMar>
            <w:vAlign w:val="bottom"/>
            <w:hideMark/>
          </w:tcPr>
          <w:p w14:paraId="232DEFE6" w14:textId="77777777" w:rsidR="00FF713D" w:rsidRPr="003665B4" w:rsidRDefault="00FF713D" w:rsidP="00FC4D39">
            <w:pPr>
              <w:rPr>
                <w:rFonts w:ascii="Times New Roman" w:hAnsi="Times New Roman" w:cs="Times New Roman"/>
              </w:rPr>
            </w:pPr>
          </w:p>
        </w:tc>
        <w:tc>
          <w:tcPr>
            <w:tcW w:w="565" w:type="pct"/>
            <w:tcBorders>
              <w:top w:val="nil"/>
              <w:left w:val="nil"/>
              <w:bottom w:val="nil"/>
              <w:right w:val="nil"/>
            </w:tcBorders>
            <w:tcMar>
              <w:top w:w="12" w:type="dxa"/>
              <w:left w:w="12" w:type="dxa"/>
              <w:bottom w:w="0" w:type="dxa"/>
              <w:right w:w="12" w:type="dxa"/>
            </w:tcMar>
            <w:vAlign w:val="bottom"/>
            <w:hideMark/>
          </w:tcPr>
          <w:p w14:paraId="34591FE6" w14:textId="77777777" w:rsidR="00FF713D" w:rsidRPr="003665B4" w:rsidRDefault="00FF713D" w:rsidP="00FC4D39">
            <w:pPr>
              <w:rPr>
                <w:rFonts w:ascii="Times New Roman" w:hAnsi="Times New Roman" w:cs="Times New Roman"/>
              </w:rPr>
            </w:pPr>
          </w:p>
        </w:tc>
      </w:tr>
      <w:tr w:rsidR="00FF713D" w:rsidRPr="003665B4" w14:paraId="5F2AF611" w14:textId="77777777" w:rsidTr="00FC4D39">
        <w:trPr>
          <w:trHeight w:val="167"/>
        </w:trPr>
        <w:tc>
          <w:tcPr>
            <w:tcW w:w="972" w:type="pct"/>
            <w:gridSpan w:val="2"/>
            <w:tcBorders>
              <w:top w:val="nil"/>
              <w:left w:val="nil"/>
              <w:bottom w:val="nil"/>
              <w:right w:val="single" w:sz="8" w:space="0" w:color="000000"/>
            </w:tcBorders>
            <w:tcMar>
              <w:top w:w="12" w:type="dxa"/>
              <w:left w:w="12" w:type="dxa"/>
              <w:bottom w:w="0" w:type="dxa"/>
              <w:right w:w="12" w:type="dxa"/>
            </w:tcMar>
            <w:vAlign w:val="bottom"/>
            <w:hideMark/>
          </w:tcPr>
          <w:p w14:paraId="078ADFBD"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20A</w:t>
            </w:r>
          </w:p>
        </w:tc>
        <w:tc>
          <w:tcPr>
            <w:tcW w:w="401" w:type="pct"/>
            <w:tcBorders>
              <w:top w:val="nil"/>
              <w:left w:val="single" w:sz="8" w:space="0" w:color="000000"/>
              <w:bottom w:val="nil"/>
              <w:right w:val="nil"/>
            </w:tcBorders>
            <w:tcMar>
              <w:top w:w="12" w:type="dxa"/>
              <w:left w:w="12" w:type="dxa"/>
              <w:bottom w:w="0" w:type="dxa"/>
              <w:right w:w="12" w:type="dxa"/>
            </w:tcMar>
            <w:vAlign w:val="bottom"/>
            <w:hideMark/>
          </w:tcPr>
          <w:p w14:paraId="75B60D67" w14:textId="77777777" w:rsidR="00FF713D" w:rsidRPr="003665B4" w:rsidRDefault="00FF713D" w:rsidP="00FC4D39">
            <w:pPr>
              <w:rPr>
                <w:rFonts w:ascii="Times New Roman" w:hAnsi="Times New Roman" w:cs="Times New Roman"/>
              </w:rPr>
            </w:pPr>
          </w:p>
        </w:tc>
        <w:tc>
          <w:tcPr>
            <w:tcW w:w="499" w:type="pct"/>
            <w:tcBorders>
              <w:top w:val="nil"/>
              <w:left w:val="nil"/>
              <w:bottom w:val="nil"/>
              <w:right w:val="single" w:sz="8" w:space="0" w:color="000000"/>
            </w:tcBorders>
            <w:tcMar>
              <w:top w:w="12" w:type="dxa"/>
              <w:left w:w="12" w:type="dxa"/>
              <w:bottom w:w="0" w:type="dxa"/>
              <w:right w:w="12" w:type="dxa"/>
            </w:tcMar>
            <w:vAlign w:val="bottom"/>
            <w:hideMark/>
          </w:tcPr>
          <w:p w14:paraId="642D2E03" w14:textId="77777777" w:rsidR="00FF713D" w:rsidRPr="003665B4" w:rsidRDefault="00FF713D" w:rsidP="00FC4D39">
            <w:pPr>
              <w:rPr>
                <w:rFonts w:ascii="Times New Roman" w:hAnsi="Times New Roman" w:cs="Times New Roman"/>
              </w:rPr>
            </w:pPr>
          </w:p>
        </w:tc>
        <w:tc>
          <w:tcPr>
            <w:tcW w:w="394" w:type="pct"/>
            <w:tcBorders>
              <w:top w:val="nil"/>
              <w:left w:val="single" w:sz="8" w:space="0" w:color="000000"/>
              <w:bottom w:val="nil"/>
              <w:right w:val="nil"/>
            </w:tcBorders>
            <w:tcMar>
              <w:top w:w="12" w:type="dxa"/>
              <w:left w:w="12" w:type="dxa"/>
              <w:bottom w:w="0" w:type="dxa"/>
              <w:right w:w="12" w:type="dxa"/>
            </w:tcMar>
            <w:vAlign w:val="bottom"/>
            <w:hideMark/>
          </w:tcPr>
          <w:p w14:paraId="344B2433" w14:textId="77777777" w:rsidR="00FF713D" w:rsidRPr="003665B4" w:rsidRDefault="00FF713D" w:rsidP="00FC4D39">
            <w:pPr>
              <w:rPr>
                <w:rFonts w:ascii="Times New Roman" w:hAnsi="Times New Roman" w:cs="Times New Roman"/>
              </w:rPr>
            </w:pPr>
          </w:p>
        </w:tc>
        <w:tc>
          <w:tcPr>
            <w:tcW w:w="605" w:type="pct"/>
            <w:tcBorders>
              <w:top w:val="nil"/>
              <w:left w:val="nil"/>
              <w:bottom w:val="nil"/>
              <w:right w:val="single" w:sz="8" w:space="0" w:color="000000"/>
            </w:tcBorders>
            <w:tcMar>
              <w:top w:w="12" w:type="dxa"/>
              <w:left w:w="12" w:type="dxa"/>
              <w:bottom w:w="0" w:type="dxa"/>
              <w:right w:w="12" w:type="dxa"/>
            </w:tcMar>
            <w:vAlign w:val="bottom"/>
            <w:hideMark/>
          </w:tcPr>
          <w:p w14:paraId="41B87CB6" w14:textId="77777777" w:rsidR="00FF713D" w:rsidRPr="003665B4" w:rsidRDefault="00FF713D" w:rsidP="00FC4D39">
            <w:pPr>
              <w:rPr>
                <w:rFonts w:ascii="Times New Roman" w:hAnsi="Times New Roman" w:cs="Times New Roman"/>
              </w:rPr>
            </w:pPr>
          </w:p>
        </w:tc>
        <w:tc>
          <w:tcPr>
            <w:tcW w:w="434" w:type="pct"/>
            <w:tcBorders>
              <w:top w:val="nil"/>
              <w:left w:val="single" w:sz="8" w:space="0" w:color="000000"/>
              <w:bottom w:val="nil"/>
              <w:right w:val="nil"/>
            </w:tcBorders>
            <w:tcMar>
              <w:top w:w="12" w:type="dxa"/>
              <w:left w:w="12" w:type="dxa"/>
              <w:bottom w:w="0" w:type="dxa"/>
              <w:right w:w="12" w:type="dxa"/>
            </w:tcMar>
            <w:vAlign w:val="bottom"/>
            <w:hideMark/>
          </w:tcPr>
          <w:p w14:paraId="5D953732" w14:textId="77777777" w:rsidR="00FF713D" w:rsidRPr="003665B4" w:rsidRDefault="00FF713D" w:rsidP="00FC4D39">
            <w:pPr>
              <w:rPr>
                <w:rFonts w:ascii="Times New Roman" w:hAnsi="Times New Roman" w:cs="Times New Roman"/>
              </w:rPr>
            </w:pPr>
          </w:p>
        </w:tc>
        <w:tc>
          <w:tcPr>
            <w:tcW w:w="709" w:type="pct"/>
            <w:tcBorders>
              <w:top w:val="nil"/>
              <w:left w:val="nil"/>
              <w:bottom w:val="nil"/>
              <w:right w:val="single" w:sz="8" w:space="0" w:color="000000"/>
            </w:tcBorders>
            <w:tcMar>
              <w:top w:w="12" w:type="dxa"/>
              <w:left w:w="12" w:type="dxa"/>
              <w:bottom w:w="0" w:type="dxa"/>
              <w:right w:w="12" w:type="dxa"/>
            </w:tcMar>
            <w:vAlign w:val="bottom"/>
            <w:hideMark/>
          </w:tcPr>
          <w:p w14:paraId="40735447" w14:textId="77777777" w:rsidR="00FF713D" w:rsidRPr="003665B4" w:rsidRDefault="00FF713D" w:rsidP="00FC4D39">
            <w:pPr>
              <w:rPr>
                <w:rFonts w:ascii="Times New Roman" w:hAnsi="Times New Roman" w:cs="Times New Roman"/>
              </w:rPr>
            </w:pPr>
          </w:p>
        </w:tc>
        <w:tc>
          <w:tcPr>
            <w:tcW w:w="421" w:type="pct"/>
            <w:tcBorders>
              <w:top w:val="nil"/>
              <w:left w:val="single" w:sz="8" w:space="0" w:color="000000"/>
              <w:bottom w:val="nil"/>
              <w:right w:val="nil"/>
            </w:tcBorders>
            <w:tcMar>
              <w:top w:w="12" w:type="dxa"/>
              <w:left w:w="12" w:type="dxa"/>
              <w:bottom w:w="0" w:type="dxa"/>
              <w:right w:w="12" w:type="dxa"/>
            </w:tcMar>
            <w:vAlign w:val="bottom"/>
            <w:hideMark/>
          </w:tcPr>
          <w:p w14:paraId="2374FCD7"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Ref.</w:t>
            </w:r>
          </w:p>
        </w:tc>
        <w:tc>
          <w:tcPr>
            <w:tcW w:w="565" w:type="pct"/>
            <w:tcBorders>
              <w:top w:val="nil"/>
              <w:left w:val="nil"/>
              <w:bottom w:val="nil"/>
              <w:right w:val="nil"/>
            </w:tcBorders>
            <w:tcMar>
              <w:top w:w="12" w:type="dxa"/>
              <w:left w:w="12" w:type="dxa"/>
              <w:bottom w:w="0" w:type="dxa"/>
              <w:right w:w="12" w:type="dxa"/>
            </w:tcMar>
            <w:vAlign w:val="bottom"/>
            <w:hideMark/>
          </w:tcPr>
          <w:p w14:paraId="5A147DCD"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w:t>
            </w:r>
          </w:p>
        </w:tc>
      </w:tr>
      <w:tr w:rsidR="00FF713D" w:rsidRPr="003665B4" w14:paraId="6146F838" w14:textId="77777777" w:rsidTr="00FC4D39">
        <w:trPr>
          <w:trHeight w:val="122"/>
        </w:trPr>
        <w:tc>
          <w:tcPr>
            <w:tcW w:w="972" w:type="pct"/>
            <w:gridSpan w:val="2"/>
            <w:tcBorders>
              <w:top w:val="nil"/>
              <w:left w:val="nil"/>
              <w:bottom w:val="nil"/>
              <w:right w:val="single" w:sz="8" w:space="0" w:color="000000"/>
            </w:tcBorders>
            <w:tcMar>
              <w:top w:w="12" w:type="dxa"/>
              <w:left w:w="12" w:type="dxa"/>
              <w:bottom w:w="0" w:type="dxa"/>
              <w:right w:w="12" w:type="dxa"/>
            </w:tcMar>
            <w:vAlign w:val="bottom"/>
            <w:hideMark/>
          </w:tcPr>
          <w:p w14:paraId="0E2EC6CA"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lastRenderedPageBreak/>
              <w:t>19 A+B</w:t>
            </w:r>
          </w:p>
        </w:tc>
        <w:tc>
          <w:tcPr>
            <w:tcW w:w="401" w:type="pct"/>
            <w:tcBorders>
              <w:top w:val="nil"/>
              <w:left w:val="single" w:sz="8" w:space="0" w:color="000000"/>
              <w:bottom w:val="nil"/>
              <w:right w:val="nil"/>
            </w:tcBorders>
            <w:tcMar>
              <w:top w:w="12" w:type="dxa"/>
              <w:left w:w="12" w:type="dxa"/>
              <w:bottom w:w="0" w:type="dxa"/>
              <w:right w:w="12" w:type="dxa"/>
            </w:tcMar>
            <w:vAlign w:val="bottom"/>
            <w:hideMark/>
          </w:tcPr>
          <w:p w14:paraId="338CFA57" w14:textId="77777777" w:rsidR="00FF713D" w:rsidRPr="003665B4" w:rsidRDefault="00FF713D" w:rsidP="00FC4D39">
            <w:pPr>
              <w:rPr>
                <w:rFonts w:ascii="Times New Roman" w:hAnsi="Times New Roman" w:cs="Times New Roman"/>
              </w:rPr>
            </w:pPr>
          </w:p>
        </w:tc>
        <w:tc>
          <w:tcPr>
            <w:tcW w:w="499" w:type="pct"/>
            <w:tcBorders>
              <w:top w:val="nil"/>
              <w:left w:val="nil"/>
              <w:bottom w:val="nil"/>
              <w:right w:val="single" w:sz="8" w:space="0" w:color="000000"/>
            </w:tcBorders>
            <w:tcMar>
              <w:top w:w="12" w:type="dxa"/>
              <w:left w:w="12" w:type="dxa"/>
              <w:bottom w:w="0" w:type="dxa"/>
              <w:right w:w="12" w:type="dxa"/>
            </w:tcMar>
            <w:vAlign w:val="bottom"/>
            <w:hideMark/>
          </w:tcPr>
          <w:p w14:paraId="426CB5F8" w14:textId="77777777" w:rsidR="00FF713D" w:rsidRPr="003665B4" w:rsidRDefault="00FF713D" w:rsidP="00FC4D39">
            <w:pPr>
              <w:rPr>
                <w:rFonts w:ascii="Times New Roman" w:hAnsi="Times New Roman" w:cs="Times New Roman"/>
              </w:rPr>
            </w:pPr>
          </w:p>
        </w:tc>
        <w:tc>
          <w:tcPr>
            <w:tcW w:w="394" w:type="pct"/>
            <w:tcBorders>
              <w:top w:val="nil"/>
              <w:left w:val="single" w:sz="8" w:space="0" w:color="000000"/>
              <w:bottom w:val="nil"/>
              <w:right w:val="nil"/>
            </w:tcBorders>
            <w:tcMar>
              <w:top w:w="12" w:type="dxa"/>
              <w:left w:w="12" w:type="dxa"/>
              <w:bottom w:w="0" w:type="dxa"/>
              <w:right w:w="12" w:type="dxa"/>
            </w:tcMar>
            <w:vAlign w:val="bottom"/>
            <w:hideMark/>
          </w:tcPr>
          <w:p w14:paraId="5F8DC72E" w14:textId="77777777" w:rsidR="00FF713D" w:rsidRPr="003665B4" w:rsidRDefault="00FF713D" w:rsidP="00FC4D39">
            <w:pPr>
              <w:rPr>
                <w:rFonts w:ascii="Times New Roman" w:hAnsi="Times New Roman" w:cs="Times New Roman"/>
              </w:rPr>
            </w:pPr>
          </w:p>
        </w:tc>
        <w:tc>
          <w:tcPr>
            <w:tcW w:w="605" w:type="pct"/>
            <w:tcBorders>
              <w:top w:val="nil"/>
              <w:left w:val="nil"/>
              <w:bottom w:val="nil"/>
              <w:right w:val="single" w:sz="8" w:space="0" w:color="000000"/>
            </w:tcBorders>
            <w:tcMar>
              <w:top w:w="12" w:type="dxa"/>
              <w:left w:w="12" w:type="dxa"/>
              <w:bottom w:w="0" w:type="dxa"/>
              <w:right w:w="12" w:type="dxa"/>
            </w:tcMar>
            <w:vAlign w:val="bottom"/>
            <w:hideMark/>
          </w:tcPr>
          <w:p w14:paraId="5D1F129D" w14:textId="77777777" w:rsidR="00FF713D" w:rsidRPr="003665B4" w:rsidRDefault="00FF713D" w:rsidP="00FC4D39">
            <w:pPr>
              <w:rPr>
                <w:rFonts w:ascii="Times New Roman" w:hAnsi="Times New Roman" w:cs="Times New Roman"/>
              </w:rPr>
            </w:pPr>
          </w:p>
        </w:tc>
        <w:tc>
          <w:tcPr>
            <w:tcW w:w="434" w:type="pct"/>
            <w:tcBorders>
              <w:top w:val="nil"/>
              <w:left w:val="single" w:sz="8" w:space="0" w:color="000000"/>
              <w:bottom w:val="nil"/>
              <w:right w:val="nil"/>
            </w:tcBorders>
            <w:tcMar>
              <w:top w:w="12" w:type="dxa"/>
              <w:left w:w="12" w:type="dxa"/>
              <w:bottom w:w="0" w:type="dxa"/>
              <w:right w:w="12" w:type="dxa"/>
            </w:tcMar>
            <w:vAlign w:val="bottom"/>
            <w:hideMark/>
          </w:tcPr>
          <w:p w14:paraId="0C1A0840" w14:textId="77777777" w:rsidR="00FF713D" w:rsidRPr="003665B4" w:rsidRDefault="00FF713D" w:rsidP="00FC4D39">
            <w:pPr>
              <w:rPr>
                <w:rFonts w:ascii="Times New Roman" w:hAnsi="Times New Roman" w:cs="Times New Roman"/>
              </w:rPr>
            </w:pPr>
          </w:p>
        </w:tc>
        <w:tc>
          <w:tcPr>
            <w:tcW w:w="709" w:type="pct"/>
            <w:tcBorders>
              <w:top w:val="nil"/>
              <w:left w:val="nil"/>
              <w:bottom w:val="nil"/>
              <w:right w:val="single" w:sz="8" w:space="0" w:color="000000"/>
            </w:tcBorders>
            <w:tcMar>
              <w:top w:w="12" w:type="dxa"/>
              <w:left w:w="12" w:type="dxa"/>
              <w:bottom w:w="0" w:type="dxa"/>
              <w:right w:w="12" w:type="dxa"/>
            </w:tcMar>
            <w:vAlign w:val="bottom"/>
            <w:hideMark/>
          </w:tcPr>
          <w:p w14:paraId="5DBB325A" w14:textId="77777777" w:rsidR="00FF713D" w:rsidRPr="003665B4" w:rsidRDefault="00FF713D" w:rsidP="00FC4D39">
            <w:pPr>
              <w:rPr>
                <w:rFonts w:ascii="Times New Roman" w:hAnsi="Times New Roman" w:cs="Times New Roman"/>
              </w:rPr>
            </w:pPr>
          </w:p>
        </w:tc>
        <w:tc>
          <w:tcPr>
            <w:tcW w:w="421" w:type="pct"/>
            <w:tcBorders>
              <w:top w:val="nil"/>
              <w:left w:val="single" w:sz="8" w:space="0" w:color="000000"/>
              <w:bottom w:val="nil"/>
              <w:right w:val="nil"/>
            </w:tcBorders>
            <w:tcMar>
              <w:top w:w="15" w:type="dxa"/>
              <w:left w:w="15" w:type="dxa"/>
              <w:bottom w:w="0" w:type="dxa"/>
              <w:right w:w="15" w:type="dxa"/>
            </w:tcMar>
            <w:vAlign w:val="bottom"/>
            <w:hideMark/>
          </w:tcPr>
          <w:p w14:paraId="71877BE3"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0.86</w:t>
            </w:r>
          </w:p>
        </w:tc>
        <w:tc>
          <w:tcPr>
            <w:tcW w:w="565" w:type="pct"/>
            <w:tcBorders>
              <w:top w:val="nil"/>
              <w:left w:val="nil"/>
              <w:bottom w:val="nil"/>
              <w:right w:val="nil"/>
            </w:tcBorders>
            <w:tcMar>
              <w:top w:w="15" w:type="dxa"/>
              <w:left w:w="15" w:type="dxa"/>
              <w:bottom w:w="0" w:type="dxa"/>
              <w:right w:w="15" w:type="dxa"/>
            </w:tcMar>
            <w:vAlign w:val="bottom"/>
            <w:hideMark/>
          </w:tcPr>
          <w:p w14:paraId="75A8A175"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(0.44, 1.62)</w:t>
            </w:r>
          </w:p>
        </w:tc>
      </w:tr>
      <w:tr w:rsidR="00FF713D" w:rsidRPr="003665B4" w14:paraId="120C308B" w14:textId="77777777" w:rsidTr="00FC4D39">
        <w:trPr>
          <w:trHeight w:val="122"/>
        </w:trPr>
        <w:tc>
          <w:tcPr>
            <w:tcW w:w="972" w:type="pct"/>
            <w:gridSpan w:val="2"/>
            <w:tcBorders>
              <w:top w:val="nil"/>
              <w:left w:val="nil"/>
              <w:bottom w:val="nil"/>
              <w:right w:val="single" w:sz="8" w:space="0" w:color="000000"/>
            </w:tcBorders>
            <w:tcMar>
              <w:top w:w="12" w:type="dxa"/>
              <w:left w:w="12" w:type="dxa"/>
              <w:bottom w:w="0" w:type="dxa"/>
              <w:right w:w="12" w:type="dxa"/>
            </w:tcMar>
            <w:vAlign w:val="bottom"/>
            <w:hideMark/>
          </w:tcPr>
          <w:p w14:paraId="7AAD59C7"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Alpha</w:t>
            </w:r>
          </w:p>
        </w:tc>
        <w:tc>
          <w:tcPr>
            <w:tcW w:w="401" w:type="pct"/>
            <w:tcBorders>
              <w:top w:val="nil"/>
              <w:left w:val="single" w:sz="8" w:space="0" w:color="000000"/>
              <w:bottom w:val="nil"/>
              <w:right w:val="nil"/>
            </w:tcBorders>
            <w:tcMar>
              <w:top w:w="12" w:type="dxa"/>
              <w:left w:w="12" w:type="dxa"/>
              <w:bottom w:w="0" w:type="dxa"/>
              <w:right w:w="12" w:type="dxa"/>
            </w:tcMar>
            <w:vAlign w:val="bottom"/>
            <w:hideMark/>
          </w:tcPr>
          <w:p w14:paraId="675A1489" w14:textId="77777777" w:rsidR="00FF713D" w:rsidRPr="003665B4" w:rsidRDefault="00FF713D" w:rsidP="00FC4D39">
            <w:pPr>
              <w:rPr>
                <w:rFonts w:ascii="Times New Roman" w:hAnsi="Times New Roman" w:cs="Times New Roman"/>
              </w:rPr>
            </w:pPr>
          </w:p>
        </w:tc>
        <w:tc>
          <w:tcPr>
            <w:tcW w:w="499" w:type="pct"/>
            <w:tcBorders>
              <w:top w:val="nil"/>
              <w:left w:val="nil"/>
              <w:bottom w:val="nil"/>
              <w:right w:val="single" w:sz="8" w:space="0" w:color="000000"/>
            </w:tcBorders>
            <w:tcMar>
              <w:top w:w="12" w:type="dxa"/>
              <w:left w:w="12" w:type="dxa"/>
              <w:bottom w:w="0" w:type="dxa"/>
              <w:right w:w="12" w:type="dxa"/>
            </w:tcMar>
            <w:vAlign w:val="bottom"/>
            <w:hideMark/>
          </w:tcPr>
          <w:p w14:paraId="05D2C5AF" w14:textId="77777777" w:rsidR="00FF713D" w:rsidRPr="003665B4" w:rsidRDefault="00FF713D" w:rsidP="00FC4D39">
            <w:pPr>
              <w:rPr>
                <w:rFonts w:ascii="Times New Roman" w:hAnsi="Times New Roman" w:cs="Times New Roman"/>
              </w:rPr>
            </w:pPr>
          </w:p>
        </w:tc>
        <w:tc>
          <w:tcPr>
            <w:tcW w:w="394" w:type="pct"/>
            <w:tcBorders>
              <w:top w:val="nil"/>
              <w:left w:val="single" w:sz="8" w:space="0" w:color="000000"/>
              <w:bottom w:val="nil"/>
              <w:right w:val="nil"/>
            </w:tcBorders>
            <w:tcMar>
              <w:top w:w="12" w:type="dxa"/>
              <w:left w:w="12" w:type="dxa"/>
              <w:bottom w:w="0" w:type="dxa"/>
              <w:right w:w="12" w:type="dxa"/>
            </w:tcMar>
            <w:vAlign w:val="bottom"/>
            <w:hideMark/>
          </w:tcPr>
          <w:p w14:paraId="01F66BFF" w14:textId="77777777" w:rsidR="00FF713D" w:rsidRPr="003665B4" w:rsidRDefault="00FF713D" w:rsidP="00FC4D39">
            <w:pPr>
              <w:rPr>
                <w:rFonts w:ascii="Times New Roman" w:hAnsi="Times New Roman" w:cs="Times New Roman"/>
              </w:rPr>
            </w:pPr>
          </w:p>
        </w:tc>
        <w:tc>
          <w:tcPr>
            <w:tcW w:w="605" w:type="pct"/>
            <w:tcBorders>
              <w:top w:val="nil"/>
              <w:left w:val="nil"/>
              <w:bottom w:val="nil"/>
              <w:right w:val="single" w:sz="8" w:space="0" w:color="000000"/>
            </w:tcBorders>
            <w:tcMar>
              <w:top w:w="12" w:type="dxa"/>
              <w:left w:w="12" w:type="dxa"/>
              <w:bottom w:w="0" w:type="dxa"/>
              <w:right w:w="12" w:type="dxa"/>
            </w:tcMar>
            <w:vAlign w:val="bottom"/>
            <w:hideMark/>
          </w:tcPr>
          <w:p w14:paraId="6599C98F" w14:textId="77777777" w:rsidR="00FF713D" w:rsidRPr="003665B4" w:rsidRDefault="00FF713D" w:rsidP="00FC4D39">
            <w:pPr>
              <w:rPr>
                <w:rFonts w:ascii="Times New Roman" w:hAnsi="Times New Roman" w:cs="Times New Roman"/>
              </w:rPr>
            </w:pPr>
          </w:p>
        </w:tc>
        <w:tc>
          <w:tcPr>
            <w:tcW w:w="434" w:type="pct"/>
            <w:tcBorders>
              <w:top w:val="nil"/>
              <w:left w:val="single" w:sz="8" w:space="0" w:color="000000"/>
              <w:bottom w:val="nil"/>
              <w:right w:val="nil"/>
            </w:tcBorders>
            <w:tcMar>
              <w:top w:w="12" w:type="dxa"/>
              <w:left w:w="12" w:type="dxa"/>
              <w:bottom w:w="0" w:type="dxa"/>
              <w:right w:w="12" w:type="dxa"/>
            </w:tcMar>
            <w:vAlign w:val="bottom"/>
            <w:hideMark/>
          </w:tcPr>
          <w:p w14:paraId="57D66E6F" w14:textId="77777777" w:rsidR="00FF713D" w:rsidRPr="003665B4" w:rsidRDefault="00FF713D" w:rsidP="00FC4D39">
            <w:pPr>
              <w:rPr>
                <w:rFonts w:ascii="Times New Roman" w:hAnsi="Times New Roman" w:cs="Times New Roman"/>
              </w:rPr>
            </w:pPr>
          </w:p>
        </w:tc>
        <w:tc>
          <w:tcPr>
            <w:tcW w:w="709" w:type="pct"/>
            <w:tcBorders>
              <w:top w:val="nil"/>
              <w:left w:val="nil"/>
              <w:bottom w:val="nil"/>
              <w:right w:val="single" w:sz="8" w:space="0" w:color="000000"/>
            </w:tcBorders>
            <w:tcMar>
              <w:top w:w="12" w:type="dxa"/>
              <w:left w:w="12" w:type="dxa"/>
              <w:bottom w:w="0" w:type="dxa"/>
              <w:right w:w="12" w:type="dxa"/>
            </w:tcMar>
            <w:vAlign w:val="bottom"/>
            <w:hideMark/>
          </w:tcPr>
          <w:p w14:paraId="58576FFD" w14:textId="77777777" w:rsidR="00FF713D" w:rsidRPr="003665B4" w:rsidRDefault="00FF713D" w:rsidP="00FC4D39">
            <w:pPr>
              <w:rPr>
                <w:rFonts w:ascii="Times New Roman" w:hAnsi="Times New Roman" w:cs="Times New Roman"/>
              </w:rPr>
            </w:pPr>
          </w:p>
        </w:tc>
        <w:tc>
          <w:tcPr>
            <w:tcW w:w="421" w:type="pct"/>
            <w:tcBorders>
              <w:top w:val="nil"/>
              <w:left w:val="single" w:sz="8" w:space="0" w:color="000000"/>
              <w:bottom w:val="nil"/>
              <w:right w:val="nil"/>
            </w:tcBorders>
            <w:tcMar>
              <w:top w:w="15" w:type="dxa"/>
              <w:left w:w="15" w:type="dxa"/>
              <w:bottom w:w="0" w:type="dxa"/>
              <w:right w:w="15" w:type="dxa"/>
            </w:tcMar>
            <w:vAlign w:val="bottom"/>
            <w:hideMark/>
          </w:tcPr>
          <w:p w14:paraId="2D702AAE"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1.61</w:t>
            </w:r>
          </w:p>
        </w:tc>
        <w:tc>
          <w:tcPr>
            <w:tcW w:w="565" w:type="pct"/>
            <w:tcBorders>
              <w:top w:val="nil"/>
              <w:left w:val="nil"/>
              <w:bottom w:val="nil"/>
              <w:right w:val="nil"/>
            </w:tcBorders>
            <w:tcMar>
              <w:top w:w="15" w:type="dxa"/>
              <w:left w:w="15" w:type="dxa"/>
              <w:bottom w:w="0" w:type="dxa"/>
              <w:right w:w="15" w:type="dxa"/>
            </w:tcMar>
            <w:vAlign w:val="bottom"/>
            <w:hideMark/>
          </w:tcPr>
          <w:p w14:paraId="43223305"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(0.06, 27.60)</w:t>
            </w:r>
          </w:p>
        </w:tc>
      </w:tr>
      <w:tr w:rsidR="00FF713D" w:rsidRPr="003665B4" w14:paraId="5B9334E8" w14:textId="77777777" w:rsidTr="00FC4D39">
        <w:trPr>
          <w:trHeight w:val="122"/>
        </w:trPr>
        <w:tc>
          <w:tcPr>
            <w:tcW w:w="972" w:type="pct"/>
            <w:gridSpan w:val="2"/>
            <w:tcBorders>
              <w:top w:val="nil"/>
              <w:left w:val="nil"/>
              <w:bottom w:val="nil"/>
              <w:right w:val="single" w:sz="8" w:space="0" w:color="000000"/>
            </w:tcBorders>
            <w:tcMar>
              <w:top w:w="12" w:type="dxa"/>
              <w:left w:w="12" w:type="dxa"/>
              <w:bottom w:w="0" w:type="dxa"/>
              <w:right w:w="12" w:type="dxa"/>
            </w:tcMar>
            <w:vAlign w:val="bottom"/>
            <w:hideMark/>
          </w:tcPr>
          <w:p w14:paraId="78AF0348"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Delta</w:t>
            </w:r>
          </w:p>
        </w:tc>
        <w:tc>
          <w:tcPr>
            <w:tcW w:w="401" w:type="pct"/>
            <w:tcBorders>
              <w:top w:val="nil"/>
              <w:left w:val="single" w:sz="8" w:space="0" w:color="000000"/>
              <w:bottom w:val="nil"/>
              <w:right w:val="nil"/>
            </w:tcBorders>
            <w:tcMar>
              <w:top w:w="12" w:type="dxa"/>
              <w:left w:w="12" w:type="dxa"/>
              <w:bottom w:w="0" w:type="dxa"/>
              <w:right w:w="12" w:type="dxa"/>
            </w:tcMar>
            <w:vAlign w:val="bottom"/>
            <w:hideMark/>
          </w:tcPr>
          <w:p w14:paraId="6D1DE999" w14:textId="77777777" w:rsidR="00FF713D" w:rsidRPr="003665B4" w:rsidRDefault="00FF713D" w:rsidP="00FC4D39">
            <w:pPr>
              <w:rPr>
                <w:rFonts w:ascii="Times New Roman" w:hAnsi="Times New Roman" w:cs="Times New Roman"/>
              </w:rPr>
            </w:pPr>
          </w:p>
        </w:tc>
        <w:tc>
          <w:tcPr>
            <w:tcW w:w="499" w:type="pct"/>
            <w:tcBorders>
              <w:top w:val="nil"/>
              <w:left w:val="nil"/>
              <w:bottom w:val="nil"/>
              <w:right w:val="single" w:sz="8" w:space="0" w:color="000000"/>
            </w:tcBorders>
            <w:tcMar>
              <w:top w:w="12" w:type="dxa"/>
              <w:left w:w="12" w:type="dxa"/>
              <w:bottom w:w="0" w:type="dxa"/>
              <w:right w:w="12" w:type="dxa"/>
            </w:tcMar>
            <w:vAlign w:val="bottom"/>
            <w:hideMark/>
          </w:tcPr>
          <w:p w14:paraId="2F9789F2" w14:textId="77777777" w:rsidR="00FF713D" w:rsidRPr="003665B4" w:rsidRDefault="00FF713D" w:rsidP="00FC4D39">
            <w:pPr>
              <w:rPr>
                <w:rFonts w:ascii="Times New Roman" w:hAnsi="Times New Roman" w:cs="Times New Roman"/>
              </w:rPr>
            </w:pPr>
          </w:p>
        </w:tc>
        <w:tc>
          <w:tcPr>
            <w:tcW w:w="394" w:type="pct"/>
            <w:tcBorders>
              <w:top w:val="nil"/>
              <w:left w:val="single" w:sz="8" w:space="0" w:color="000000"/>
              <w:bottom w:val="nil"/>
              <w:right w:val="nil"/>
            </w:tcBorders>
            <w:tcMar>
              <w:top w:w="12" w:type="dxa"/>
              <w:left w:w="12" w:type="dxa"/>
              <w:bottom w:w="0" w:type="dxa"/>
              <w:right w:w="12" w:type="dxa"/>
            </w:tcMar>
            <w:vAlign w:val="bottom"/>
            <w:hideMark/>
          </w:tcPr>
          <w:p w14:paraId="6393CA06" w14:textId="77777777" w:rsidR="00FF713D" w:rsidRPr="003665B4" w:rsidRDefault="00FF713D" w:rsidP="00FC4D39">
            <w:pPr>
              <w:rPr>
                <w:rFonts w:ascii="Times New Roman" w:hAnsi="Times New Roman" w:cs="Times New Roman"/>
              </w:rPr>
            </w:pPr>
          </w:p>
        </w:tc>
        <w:tc>
          <w:tcPr>
            <w:tcW w:w="605" w:type="pct"/>
            <w:tcBorders>
              <w:top w:val="nil"/>
              <w:left w:val="nil"/>
              <w:bottom w:val="nil"/>
              <w:right w:val="single" w:sz="8" w:space="0" w:color="000000"/>
            </w:tcBorders>
            <w:tcMar>
              <w:top w:w="12" w:type="dxa"/>
              <w:left w:w="12" w:type="dxa"/>
              <w:bottom w:w="0" w:type="dxa"/>
              <w:right w:w="12" w:type="dxa"/>
            </w:tcMar>
            <w:vAlign w:val="bottom"/>
            <w:hideMark/>
          </w:tcPr>
          <w:p w14:paraId="37BA4277" w14:textId="77777777" w:rsidR="00FF713D" w:rsidRPr="003665B4" w:rsidRDefault="00FF713D" w:rsidP="00FC4D39">
            <w:pPr>
              <w:rPr>
                <w:rFonts w:ascii="Times New Roman" w:hAnsi="Times New Roman" w:cs="Times New Roman"/>
              </w:rPr>
            </w:pPr>
          </w:p>
        </w:tc>
        <w:tc>
          <w:tcPr>
            <w:tcW w:w="434" w:type="pct"/>
            <w:tcBorders>
              <w:top w:val="nil"/>
              <w:left w:val="single" w:sz="8" w:space="0" w:color="000000"/>
              <w:bottom w:val="nil"/>
              <w:right w:val="nil"/>
            </w:tcBorders>
            <w:tcMar>
              <w:top w:w="12" w:type="dxa"/>
              <w:left w:w="12" w:type="dxa"/>
              <w:bottom w:w="0" w:type="dxa"/>
              <w:right w:w="12" w:type="dxa"/>
            </w:tcMar>
            <w:vAlign w:val="bottom"/>
            <w:hideMark/>
          </w:tcPr>
          <w:p w14:paraId="7F94937D" w14:textId="77777777" w:rsidR="00FF713D" w:rsidRPr="003665B4" w:rsidRDefault="00FF713D" w:rsidP="00FC4D39">
            <w:pPr>
              <w:rPr>
                <w:rFonts w:ascii="Times New Roman" w:hAnsi="Times New Roman" w:cs="Times New Roman"/>
              </w:rPr>
            </w:pPr>
          </w:p>
        </w:tc>
        <w:tc>
          <w:tcPr>
            <w:tcW w:w="709" w:type="pct"/>
            <w:tcBorders>
              <w:top w:val="nil"/>
              <w:left w:val="nil"/>
              <w:bottom w:val="nil"/>
              <w:right w:val="single" w:sz="8" w:space="0" w:color="000000"/>
            </w:tcBorders>
            <w:tcMar>
              <w:top w:w="12" w:type="dxa"/>
              <w:left w:w="12" w:type="dxa"/>
              <w:bottom w:w="0" w:type="dxa"/>
              <w:right w:w="12" w:type="dxa"/>
            </w:tcMar>
            <w:vAlign w:val="bottom"/>
            <w:hideMark/>
          </w:tcPr>
          <w:p w14:paraId="01EB0E76" w14:textId="77777777" w:rsidR="00FF713D" w:rsidRPr="003665B4" w:rsidRDefault="00FF713D" w:rsidP="00FC4D39">
            <w:pPr>
              <w:rPr>
                <w:rFonts w:ascii="Times New Roman" w:hAnsi="Times New Roman" w:cs="Times New Roman"/>
              </w:rPr>
            </w:pPr>
          </w:p>
        </w:tc>
        <w:tc>
          <w:tcPr>
            <w:tcW w:w="421" w:type="pct"/>
            <w:tcBorders>
              <w:top w:val="nil"/>
              <w:left w:val="single" w:sz="8" w:space="0" w:color="000000"/>
              <w:bottom w:val="nil"/>
              <w:right w:val="nil"/>
            </w:tcBorders>
            <w:tcMar>
              <w:top w:w="15" w:type="dxa"/>
              <w:left w:w="15" w:type="dxa"/>
              <w:bottom w:w="0" w:type="dxa"/>
              <w:right w:w="15" w:type="dxa"/>
            </w:tcMar>
            <w:vAlign w:val="bottom"/>
            <w:hideMark/>
          </w:tcPr>
          <w:p w14:paraId="319675A6"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0.45</w:t>
            </w:r>
          </w:p>
        </w:tc>
        <w:tc>
          <w:tcPr>
            <w:tcW w:w="565" w:type="pct"/>
            <w:tcBorders>
              <w:top w:val="nil"/>
              <w:left w:val="nil"/>
              <w:bottom w:val="nil"/>
              <w:right w:val="nil"/>
            </w:tcBorders>
            <w:tcMar>
              <w:top w:w="15" w:type="dxa"/>
              <w:left w:w="15" w:type="dxa"/>
              <w:bottom w:w="0" w:type="dxa"/>
              <w:right w:w="15" w:type="dxa"/>
            </w:tcMar>
            <w:vAlign w:val="bottom"/>
            <w:hideMark/>
          </w:tcPr>
          <w:p w14:paraId="742C1E4C"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(0.02, 2.54)</w:t>
            </w:r>
          </w:p>
        </w:tc>
      </w:tr>
      <w:tr w:rsidR="00FF713D" w:rsidRPr="003665B4" w14:paraId="00BBC098" w14:textId="77777777" w:rsidTr="00FC4D39">
        <w:trPr>
          <w:trHeight w:val="122"/>
        </w:trPr>
        <w:tc>
          <w:tcPr>
            <w:tcW w:w="972" w:type="pct"/>
            <w:gridSpan w:val="2"/>
            <w:tcBorders>
              <w:top w:val="nil"/>
              <w:left w:val="nil"/>
              <w:bottom w:val="nil"/>
              <w:right w:val="single" w:sz="8" w:space="0" w:color="000000"/>
            </w:tcBorders>
            <w:tcMar>
              <w:top w:w="12" w:type="dxa"/>
              <w:left w:w="12" w:type="dxa"/>
              <w:bottom w:w="0" w:type="dxa"/>
              <w:right w:w="12" w:type="dxa"/>
            </w:tcMar>
            <w:vAlign w:val="bottom"/>
            <w:hideMark/>
          </w:tcPr>
          <w:p w14:paraId="39618651"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Omicron</w:t>
            </w:r>
          </w:p>
        </w:tc>
        <w:tc>
          <w:tcPr>
            <w:tcW w:w="401" w:type="pct"/>
            <w:tcBorders>
              <w:top w:val="nil"/>
              <w:left w:val="single" w:sz="8" w:space="0" w:color="000000"/>
              <w:bottom w:val="nil"/>
              <w:right w:val="nil"/>
            </w:tcBorders>
            <w:tcMar>
              <w:top w:w="12" w:type="dxa"/>
              <w:left w:w="12" w:type="dxa"/>
              <w:bottom w:w="0" w:type="dxa"/>
              <w:right w:w="12" w:type="dxa"/>
            </w:tcMar>
            <w:vAlign w:val="bottom"/>
            <w:hideMark/>
          </w:tcPr>
          <w:p w14:paraId="6D6AA9B0" w14:textId="77777777" w:rsidR="00FF713D" w:rsidRPr="003665B4" w:rsidRDefault="00FF713D" w:rsidP="00FC4D39">
            <w:pPr>
              <w:rPr>
                <w:rFonts w:ascii="Times New Roman" w:hAnsi="Times New Roman" w:cs="Times New Roman"/>
              </w:rPr>
            </w:pPr>
          </w:p>
        </w:tc>
        <w:tc>
          <w:tcPr>
            <w:tcW w:w="499" w:type="pct"/>
            <w:tcBorders>
              <w:top w:val="nil"/>
              <w:left w:val="nil"/>
              <w:bottom w:val="nil"/>
              <w:right w:val="single" w:sz="8" w:space="0" w:color="000000"/>
            </w:tcBorders>
            <w:tcMar>
              <w:top w:w="12" w:type="dxa"/>
              <w:left w:w="12" w:type="dxa"/>
              <w:bottom w:w="0" w:type="dxa"/>
              <w:right w:w="12" w:type="dxa"/>
            </w:tcMar>
            <w:vAlign w:val="bottom"/>
            <w:hideMark/>
          </w:tcPr>
          <w:p w14:paraId="2FFCC418" w14:textId="77777777" w:rsidR="00FF713D" w:rsidRPr="003665B4" w:rsidRDefault="00FF713D" w:rsidP="00FC4D39">
            <w:pPr>
              <w:rPr>
                <w:rFonts w:ascii="Times New Roman" w:hAnsi="Times New Roman" w:cs="Times New Roman"/>
              </w:rPr>
            </w:pPr>
          </w:p>
        </w:tc>
        <w:tc>
          <w:tcPr>
            <w:tcW w:w="394" w:type="pct"/>
            <w:tcBorders>
              <w:top w:val="nil"/>
              <w:left w:val="single" w:sz="8" w:space="0" w:color="000000"/>
              <w:bottom w:val="nil"/>
              <w:right w:val="nil"/>
            </w:tcBorders>
            <w:tcMar>
              <w:top w:w="12" w:type="dxa"/>
              <w:left w:w="12" w:type="dxa"/>
              <w:bottom w:w="0" w:type="dxa"/>
              <w:right w:w="12" w:type="dxa"/>
            </w:tcMar>
            <w:vAlign w:val="bottom"/>
            <w:hideMark/>
          </w:tcPr>
          <w:p w14:paraId="0EFB89A4" w14:textId="77777777" w:rsidR="00FF713D" w:rsidRPr="003665B4" w:rsidRDefault="00FF713D" w:rsidP="00FC4D39">
            <w:pPr>
              <w:rPr>
                <w:rFonts w:ascii="Times New Roman" w:hAnsi="Times New Roman" w:cs="Times New Roman"/>
              </w:rPr>
            </w:pPr>
          </w:p>
        </w:tc>
        <w:tc>
          <w:tcPr>
            <w:tcW w:w="605" w:type="pct"/>
            <w:tcBorders>
              <w:top w:val="nil"/>
              <w:left w:val="nil"/>
              <w:bottom w:val="nil"/>
              <w:right w:val="single" w:sz="8" w:space="0" w:color="000000"/>
            </w:tcBorders>
            <w:tcMar>
              <w:top w:w="12" w:type="dxa"/>
              <w:left w:w="12" w:type="dxa"/>
              <w:bottom w:w="0" w:type="dxa"/>
              <w:right w:w="12" w:type="dxa"/>
            </w:tcMar>
            <w:vAlign w:val="bottom"/>
            <w:hideMark/>
          </w:tcPr>
          <w:p w14:paraId="62DBFF8A" w14:textId="77777777" w:rsidR="00FF713D" w:rsidRPr="003665B4" w:rsidRDefault="00FF713D" w:rsidP="00FC4D39">
            <w:pPr>
              <w:rPr>
                <w:rFonts w:ascii="Times New Roman" w:hAnsi="Times New Roman" w:cs="Times New Roman"/>
              </w:rPr>
            </w:pPr>
          </w:p>
        </w:tc>
        <w:tc>
          <w:tcPr>
            <w:tcW w:w="434" w:type="pct"/>
            <w:tcBorders>
              <w:top w:val="nil"/>
              <w:left w:val="single" w:sz="8" w:space="0" w:color="000000"/>
              <w:bottom w:val="nil"/>
              <w:right w:val="nil"/>
            </w:tcBorders>
            <w:tcMar>
              <w:top w:w="12" w:type="dxa"/>
              <w:left w:w="12" w:type="dxa"/>
              <w:bottom w:w="0" w:type="dxa"/>
              <w:right w:w="12" w:type="dxa"/>
            </w:tcMar>
            <w:vAlign w:val="bottom"/>
            <w:hideMark/>
          </w:tcPr>
          <w:p w14:paraId="2CE73C5B" w14:textId="77777777" w:rsidR="00FF713D" w:rsidRPr="003665B4" w:rsidRDefault="00FF713D" w:rsidP="00FC4D39">
            <w:pPr>
              <w:rPr>
                <w:rFonts w:ascii="Times New Roman" w:hAnsi="Times New Roman" w:cs="Times New Roman"/>
              </w:rPr>
            </w:pPr>
          </w:p>
        </w:tc>
        <w:tc>
          <w:tcPr>
            <w:tcW w:w="709" w:type="pct"/>
            <w:tcBorders>
              <w:top w:val="nil"/>
              <w:left w:val="nil"/>
              <w:bottom w:val="nil"/>
              <w:right w:val="single" w:sz="8" w:space="0" w:color="000000"/>
            </w:tcBorders>
            <w:tcMar>
              <w:top w:w="12" w:type="dxa"/>
              <w:left w:w="12" w:type="dxa"/>
              <w:bottom w:w="0" w:type="dxa"/>
              <w:right w:w="12" w:type="dxa"/>
            </w:tcMar>
            <w:vAlign w:val="bottom"/>
            <w:hideMark/>
          </w:tcPr>
          <w:p w14:paraId="3E034620" w14:textId="77777777" w:rsidR="00FF713D" w:rsidRPr="003665B4" w:rsidRDefault="00FF713D" w:rsidP="00FC4D39">
            <w:pPr>
              <w:rPr>
                <w:rFonts w:ascii="Times New Roman" w:hAnsi="Times New Roman" w:cs="Times New Roman"/>
              </w:rPr>
            </w:pPr>
          </w:p>
        </w:tc>
        <w:tc>
          <w:tcPr>
            <w:tcW w:w="421" w:type="pct"/>
            <w:tcBorders>
              <w:top w:val="nil"/>
              <w:left w:val="single" w:sz="8" w:space="0" w:color="000000"/>
              <w:bottom w:val="nil"/>
              <w:right w:val="nil"/>
            </w:tcBorders>
            <w:tcMar>
              <w:top w:w="15" w:type="dxa"/>
              <w:left w:w="15" w:type="dxa"/>
              <w:bottom w:w="0" w:type="dxa"/>
              <w:right w:w="15" w:type="dxa"/>
            </w:tcMar>
            <w:vAlign w:val="bottom"/>
            <w:hideMark/>
          </w:tcPr>
          <w:p w14:paraId="1EA61604"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*0.40</w:t>
            </w:r>
          </w:p>
        </w:tc>
        <w:tc>
          <w:tcPr>
            <w:tcW w:w="565" w:type="pct"/>
            <w:tcBorders>
              <w:top w:val="nil"/>
              <w:left w:val="nil"/>
              <w:bottom w:val="nil"/>
              <w:right w:val="nil"/>
            </w:tcBorders>
            <w:tcMar>
              <w:top w:w="15" w:type="dxa"/>
              <w:left w:w="15" w:type="dxa"/>
              <w:bottom w:w="0" w:type="dxa"/>
              <w:right w:w="15" w:type="dxa"/>
            </w:tcMar>
            <w:vAlign w:val="bottom"/>
            <w:hideMark/>
          </w:tcPr>
          <w:p w14:paraId="64A74981"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(0.26, 0.61)</w:t>
            </w:r>
          </w:p>
        </w:tc>
      </w:tr>
      <w:tr w:rsidR="00FF713D" w:rsidRPr="003665B4" w14:paraId="66F201F4" w14:textId="77777777" w:rsidTr="00FC4D39">
        <w:trPr>
          <w:trHeight w:val="122"/>
        </w:trPr>
        <w:tc>
          <w:tcPr>
            <w:tcW w:w="972" w:type="pct"/>
            <w:gridSpan w:val="2"/>
            <w:tcBorders>
              <w:top w:val="nil"/>
              <w:left w:val="nil"/>
              <w:bottom w:val="nil"/>
              <w:right w:val="single" w:sz="8" w:space="0" w:color="000000"/>
            </w:tcBorders>
            <w:tcMar>
              <w:top w:w="12" w:type="dxa"/>
              <w:left w:w="12" w:type="dxa"/>
              <w:bottom w:w="0" w:type="dxa"/>
              <w:right w:w="12" w:type="dxa"/>
            </w:tcMar>
            <w:vAlign w:val="bottom"/>
            <w:hideMark/>
          </w:tcPr>
          <w:p w14:paraId="3DD83BD2"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Unknown/Other</w:t>
            </w:r>
          </w:p>
        </w:tc>
        <w:tc>
          <w:tcPr>
            <w:tcW w:w="401" w:type="pct"/>
            <w:tcBorders>
              <w:top w:val="nil"/>
              <w:left w:val="single" w:sz="8" w:space="0" w:color="000000"/>
              <w:bottom w:val="nil"/>
              <w:right w:val="nil"/>
            </w:tcBorders>
            <w:tcMar>
              <w:top w:w="12" w:type="dxa"/>
              <w:left w:w="12" w:type="dxa"/>
              <w:bottom w:w="0" w:type="dxa"/>
              <w:right w:w="12" w:type="dxa"/>
            </w:tcMar>
            <w:vAlign w:val="bottom"/>
            <w:hideMark/>
          </w:tcPr>
          <w:p w14:paraId="2B7BAE66" w14:textId="77777777" w:rsidR="00FF713D" w:rsidRPr="003665B4" w:rsidRDefault="00FF713D" w:rsidP="00FC4D39">
            <w:pPr>
              <w:rPr>
                <w:rFonts w:ascii="Times New Roman" w:hAnsi="Times New Roman" w:cs="Times New Roman"/>
              </w:rPr>
            </w:pPr>
          </w:p>
        </w:tc>
        <w:tc>
          <w:tcPr>
            <w:tcW w:w="499" w:type="pct"/>
            <w:tcBorders>
              <w:top w:val="nil"/>
              <w:left w:val="nil"/>
              <w:bottom w:val="nil"/>
              <w:right w:val="single" w:sz="8" w:space="0" w:color="000000"/>
            </w:tcBorders>
            <w:tcMar>
              <w:top w:w="12" w:type="dxa"/>
              <w:left w:w="12" w:type="dxa"/>
              <w:bottom w:w="0" w:type="dxa"/>
              <w:right w:w="12" w:type="dxa"/>
            </w:tcMar>
            <w:vAlign w:val="bottom"/>
            <w:hideMark/>
          </w:tcPr>
          <w:p w14:paraId="42DE4C75" w14:textId="77777777" w:rsidR="00FF713D" w:rsidRPr="003665B4" w:rsidRDefault="00FF713D" w:rsidP="00FC4D39">
            <w:pPr>
              <w:rPr>
                <w:rFonts w:ascii="Times New Roman" w:hAnsi="Times New Roman" w:cs="Times New Roman"/>
              </w:rPr>
            </w:pPr>
          </w:p>
        </w:tc>
        <w:tc>
          <w:tcPr>
            <w:tcW w:w="394" w:type="pct"/>
            <w:tcBorders>
              <w:top w:val="nil"/>
              <w:left w:val="single" w:sz="8" w:space="0" w:color="000000"/>
              <w:bottom w:val="nil"/>
              <w:right w:val="nil"/>
            </w:tcBorders>
            <w:tcMar>
              <w:top w:w="12" w:type="dxa"/>
              <w:left w:w="12" w:type="dxa"/>
              <w:bottom w:w="0" w:type="dxa"/>
              <w:right w:w="12" w:type="dxa"/>
            </w:tcMar>
            <w:vAlign w:val="bottom"/>
            <w:hideMark/>
          </w:tcPr>
          <w:p w14:paraId="6527F054" w14:textId="77777777" w:rsidR="00FF713D" w:rsidRPr="003665B4" w:rsidRDefault="00FF713D" w:rsidP="00FC4D39">
            <w:pPr>
              <w:rPr>
                <w:rFonts w:ascii="Times New Roman" w:hAnsi="Times New Roman" w:cs="Times New Roman"/>
              </w:rPr>
            </w:pPr>
          </w:p>
        </w:tc>
        <w:tc>
          <w:tcPr>
            <w:tcW w:w="605" w:type="pct"/>
            <w:tcBorders>
              <w:top w:val="nil"/>
              <w:left w:val="nil"/>
              <w:bottom w:val="nil"/>
              <w:right w:val="single" w:sz="8" w:space="0" w:color="000000"/>
            </w:tcBorders>
            <w:tcMar>
              <w:top w:w="12" w:type="dxa"/>
              <w:left w:w="12" w:type="dxa"/>
              <w:bottom w:w="0" w:type="dxa"/>
              <w:right w:w="12" w:type="dxa"/>
            </w:tcMar>
            <w:vAlign w:val="bottom"/>
            <w:hideMark/>
          </w:tcPr>
          <w:p w14:paraId="483BBFD3" w14:textId="77777777" w:rsidR="00FF713D" w:rsidRPr="003665B4" w:rsidRDefault="00FF713D" w:rsidP="00FC4D39">
            <w:pPr>
              <w:rPr>
                <w:rFonts w:ascii="Times New Roman" w:hAnsi="Times New Roman" w:cs="Times New Roman"/>
              </w:rPr>
            </w:pPr>
          </w:p>
        </w:tc>
        <w:tc>
          <w:tcPr>
            <w:tcW w:w="434" w:type="pct"/>
            <w:tcBorders>
              <w:top w:val="nil"/>
              <w:left w:val="single" w:sz="8" w:space="0" w:color="000000"/>
              <w:bottom w:val="nil"/>
              <w:right w:val="nil"/>
            </w:tcBorders>
            <w:tcMar>
              <w:top w:w="12" w:type="dxa"/>
              <w:left w:w="12" w:type="dxa"/>
              <w:bottom w:w="0" w:type="dxa"/>
              <w:right w:w="12" w:type="dxa"/>
            </w:tcMar>
            <w:vAlign w:val="bottom"/>
            <w:hideMark/>
          </w:tcPr>
          <w:p w14:paraId="373ADE6A" w14:textId="77777777" w:rsidR="00FF713D" w:rsidRPr="003665B4" w:rsidRDefault="00FF713D" w:rsidP="00FC4D39">
            <w:pPr>
              <w:rPr>
                <w:rFonts w:ascii="Times New Roman" w:hAnsi="Times New Roman" w:cs="Times New Roman"/>
              </w:rPr>
            </w:pPr>
          </w:p>
        </w:tc>
        <w:tc>
          <w:tcPr>
            <w:tcW w:w="709" w:type="pct"/>
            <w:tcBorders>
              <w:top w:val="nil"/>
              <w:left w:val="nil"/>
              <w:bottom w:val="nil"/>
              <w:right w:val="single" w:sz="8" w:space="0" w:color="000000"/>
            </w:tcBorders>
            <w:tcMar>
              <w:top w:w="12" w:type="dxa"/>
              <w:left w:w="12" w:type="dxa"/>
              <w:bottom w:w="0" w:type="dxa"/>
              <w:right w:w="12" w:type="dxa"/>
            </w:tcMar>
            <w:vAlign w:val="bottom"/>
            <w:hideMark/>
          </w:tcPr>
          <w:p w14:paraId="68735D66" w14:textId="77777777" w:rsidR="00FF713D" w:rsidRPr="003665B4" w:rsidRDefault="00FF713D" w:rsidP="00FC4D39">
            <w:pPr>
              <w:rPr>
                <w:rFonts w:ascii="Times New Roman" w:hAnsi="Times New Roman" w:cs="Times New Roman"/>
              </w:rPr>
            </w:pPr>
          </w:p>
        </w:tc>
        <w:tc>
          <w:tcPr>
            <w:tcW w:w="421" w:type="pct"/>
            <w:tcBorders>
              <w:top w:val="nil"/>
              <w:left w:val="single" w:sz="8" w:space="0" w:color="000000"/>
              <w:bottom w:val="nil"/>
              <w:right w:val="nil"/>
            </w:tcBorders>
            <w:tcMar>
              <w:top w:w="15" w:type="dxa"/>
              <w:left w:w="15" w:type="dxa"/>
              <w:bottom w:w="0" w:type="dxa"/>
              <w:right w:w="15" w:type="dxa"/>
            </w:tcMar>
            <w:vAlign w:val="bottom"/>
            <w:hideMark/>
          </w:tcPr>
          <w:p w14:paraId="2CD30A8A"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*0.51</w:t>
            </w:r>
          </w:p>
        </w:tc>
        <w:tc>
          <w:tcPr>
            <w:tcW w:w="565" w:type="pct"/>
            <w:tcBorders>
              <w:top w:val="nil"/>
              <w:left w:val="nil"/>
              <w:bottom w:val="nil"/>
              <w:right w:val="nil"/>
            </w:tcBorders>
            <w:tcMar>
              <w:top w:w="15" w:type="dxa"/>
              <w:left w:w="15" w:type="dxa"/>
              <w:bottom w:w="0" w:type="dxa"/>
              <w:right w:w="15" w:type="dxa"/>
            </w:tcMar>
            <w:vAlign w:val="bottom"/>
            <w:hideMark/>
          </w:tcPr>
          <w:p w14:paraId="37482CF8"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(0.25, 0.97)</w:t>
            </w:r>
          </w:p>
        </w:tc>
      </w:tr>
      <w:tr w:rsidR="00FF713D" w:rsidRPr="003665B4" w14:paraId="3D278408" w14:textId="77777777" w:rsidTr="00FC4D39">
        <w:trPr>
          <w:trHeight w:val="63"/>
        </w:trPr>
        <w:tc>
          <w:tcPr>
            <w:tcW w:w="972" w:type="pct"/>
            <w:gridSpan w:val="2"/>
            <w:tcBorders>
              <w:top w:val="nil"/>
              <w:left w:val="nil"/>
              <w:bottom w:val="single" w:sz="8" w:space="0" w:color="000000"/>
              <w:right w:val="single" w:sz="8" w:space="0" w:color="000000"/>
            </w:tcBorders>
            <w:tcMar>
              <w:top w:w="12" w:type="dxa"/>
              <w:left w:w="12" w:type="dxa"/>
              <w:bottom w:w="0" w:type="dxa"/>
              <w:right w:w="12" w:type="dxa"/>
            </w:tcMar>
            <w:vAlign w:val="bottom"/>
            <w:hideMark/>
          </w:tcPr>
          <w:p w14:paraId="6D41E200" w14:textId="77777777" w:rsidR="00FF713D" w:rsidRPr="003665B4" w:rsidRDefault="00FF713D" w:rsidP="00FC4D39">
            <w:pPr>
              <w:rPr>
                <w:rFonts w:ascii="Times New Roman" w:hAnsi="Times New Roman" w:cs="Times New Roman"/>
              </w:rPr>
            </w:pPr>
          </w:p>
        </w:tc>
        <w:tc>
          <w:tcPr>
            <w:tcW w:w="401" w:type="pct"/>
            <w:tcBorders>
              <w:top w:val="nil"/>
              <w:left w:val="single" w:sz="8" w:space="0" w:color="000000"/>
              <w:bottom w:val="single" w:sz="8" w:space="0" w:color="000000"/>
              <w:right w:val="nil"/>
            </w:tcBorders>
            <w:tcMar>
              <w:top w:w="12" w:type="dxa"/>
              <w:left w:w="12" w:type="dxa"/>
              <w:bottom w:w="0" w:type="dxa"/>
              <w:right w:w="12" w:type="dxa"/>
            </w:tcMar>
            <w:vAlign w:val="bottom"/>
            <w:hideMark/>
          </w:tcPr>
          <w:p w14:paraId="13881D94" w14:textId="77777777" w:rsidR="00FF713D" w:rsidRPr="003665B4" w:rsidRDefault="00FF713D" w:rsidP="00FC4D39">
            <w:pPr>
              <w:rPr>
                <w:rFonts w:ascii="Times New Roman" w:hAnsi="Times New Roman" w:cs="Times New Roman"/>
              </w:rPr>
            </w:pPr>
          </w:p>
        </w:tc>
        <w:tc>
          <w:tcPr>
            <w:tcW w:w="499" w:type="pct"/>
            <w:tcBorders>
              <w:top w:val="nil"/>
              <w:left w:val="nil"/>
              <w:bottom w:val="single" w:sz="8" w:space="0" w:color="000000"/>
              <w:right w:val="single" w:sz="8" w:space="0" w:color="000000"/>
            </w:tcBorders>
            <w:tcMar>
              <w:top w:w="12" w:type="dxa"/>
              <w:left w:w="12" w:type="dxa"/>
              <w:bottom w:w="0" w:type="dxa"/>
              <w:right w:w="12" w:type="dxa"/>
            </w:tcMar>
            <w:vAlign w:val="bottom"/>
            <w:hideMark/>
          </w:tcPr>
          <w:p w14:paraId="67E368BE" w14:textId="77777777" w:rsidR="00FF713D" w:rsidRPr="003665B4" w:rsidRDefault="00FF713D" w:rsidP="00FC4D39">
            <w:pPr>
              <w:rPr>
                <w:rFonts w:ascii="Times New Roman" w:hAnsi="Times New Roman" w:cs="Times New Roman"/>
              </w:rPr>
            </w:pPr>
          </w:p>
        </w:tc>
        <w:tc>
          <w:tcPr>
            <w:tcW w:w="394" w:type="pct"/>
            <w:tcBorders>
              <w:top w:val="nil"/>
              <w:left w:val="single" w:sz="8" w:space="0" w:color="000000"/>
              <w:bottom w:val="single" w:sz="8" w:space="0" w:color="000000"/>
              <w:right w:val="nil"/>
            </w:tcBorders>
            <w:tcMar>
              <w:top w:w="12" w:type="dxa"/>
              <w:left w:w="12" w:type="dxa"/>
              <w:bottom w:w="0" w:type="dxa"/>
              <w:right w:w="12" w:type="dxa"/>
            </w:tcMar>
            <w:vAlign w:val="bottom"/>
            <w:hideMark/>
          </w:tcPr>
          <w:p w14:paraId="1A3620C9" w14:textId="77777777" w:rsidR="00FF713D" w:rsidRPr="003665B4" w:rsidRDefault="00FF713D" w:rsidP="00FC4D39">
            <w:pPr>
              <w:rPr>
                <w:rFonts w:ascii="Times New Roman" w:hAnsi="Times New Roman" w:cs="Times New Roman"/>
              </w:rPr>
            </w:pPr>
          </w:p>
        </w:tc>
        <w:tc>
          <w:tcPr>
            <w:tcW w:w="605" w:type="pct"/>
            <w:tcBorders>
              <w:top w:val="nil"/>
              <w:left w:val="nil"/>
              <w:bottom w:val="single" w:sz="8" w:space="0" w:color="000000"/>
              <w:right w:val="single" w:sz="8" w:space="0" w:color="000000"/>
            </w:tcBorders>
            <w:tcMar>
              <w:top w:w="12" w:type="dxa"/>
              <w:left w:w="12" w:type="dxa"/>
              <w:bottom w:w="0" w:type="dxa"/>
              <w:right w:w="12" w:type="dxa"/>
            </w:tcMar>
            <w:vAlign w:val="bottom"/>
            <w:hideMark/>
          </w:tcPr>
          <w:p w14:paraId="299477BE" w14:textId="77777777" w:rsidR="00FF713D" w:rsidRPr="003665B4" w:rsidRDefault="00FF713D" w:rsidP="00FC4D39">
            <w:pPr>
              <w:rPr>
                <w:rFonts w:ascii="Times New Roman" w:hAnsi="Times New Roman" w:cs="Times New Roman"/>
              </w:rPr>
            </w:pPr>
          </w:p>
        </w:tc>
        <w:tc>
          <w:tcPr>
            <w:tcW w:w="434" w:type="pct"/>
            <w:tcBorders>
              <w:top w:val="nil"/>
              <w:left w:val="single" w:sz="8" w:space="0" w:color="000000"/>
              <w:bottom w:val="single" w:sz="8" w:space="0" w:color="000000"/>
              <w:right w:val="nil"/>
            </w:tcBorders>
            <w:tcMar>
              <w:top w:w="12" w:type="dxa"/>
              <w:left w:w="12" w:type="dxa"/>
              <w:bottom w:w="0" w:type="dxa"/>
              <w:right w:w="12" w:type="dxa"/>
            </w:tcMar>
            <w:vAlign w:val="bottom"/>
            <w:hideMark/>
          </w:tcPr>
          <w:p w14:paraId="3FC27AC2" w14:textId="77777777" w:rsidR="00FF713D" w:rsidRPr="003665B4" w:rsidRDefault="00FF713D" w:rsidP="00FC4D39">
            <w:pPr>
              <w:rPr>
                <w:rFonts w:ascii="Times New Roman" w:hAnsi="Times New Roman" w:cs="Times New Roman"/>
              </w:rPr>
            </w:pPr>
          </w:p>
        </w:tc>
        <w:tc>
          <w:tcPr>
            <w:tcW w:w="709" w:type="pct"/>
            <w:tcBorders>
              <w:top w:val="nil"/>
              <w:left w:val="nil"/>
              <w:bottom w:val="single" w:sz="8" w:space="0" w:color="000000"/>
              <w:right w:val="single" w:sz="8" w:space="0" w:color="000000"/>
            </w:tcBorders>
            <w:tcMar>
              <w:top w:w="12" w:type="dxa"/>
              <w:left w:w="12" w:type="dxa"/>
              <w:bottom w:w="0" w:type="dxa"/>
              <w:right w:w="12" w:type="dxa"/>
            </w:tcMar>
            <w:vAlign w:val="bottom"/>
            <w:hideMark/>
          </w:tcPr>
          <w:p w14:paraId="22EC29F0" w14:textId="77777777" w:rsidR="00FF713D" w:rsidRPr="003665B4" w:rsidRDefault="00FF713D" w:rsidP="00FC4D39">
            <w:pPr>
              <w:rPr>
                <w:rFonts w:ascii="Times New Roman" w:hAnsi="Times New Roman" w:cs="Times New Roman"/>
              </w:rPr>
            </w:pPr>
          </w:p>
        </w:tc>
        <w:tc>
          <w:tcPr>
            <w:tcW w:w="421" w:type="pct"/>
            <w:tcBorders>
              <w:top w:val="nil"/>
              <w:left w:val="single" w:sz="8" w:space="0" w:color="000000"/>
              <w:bottom w:val="single" w:sz="8" w:space="0" w:color="000000"/>
              <w:right w:val="nil"/>
            </w:tcBorders>
            <w:tcMar>
              <w:top w:w="12" w:type="dxa"/>
              <w:left w:w="12" w:type="dxa"/>
              <w:bottom w:w="0" w:type="dxa"/>
              <w:right w:w="12" w:type="dxa"/>
            </w:tcMar>
            <w:vAlign w:val="bottom"/>
            <w:hideMark/>
          </w:tcPr>
          <w:p w14:paraId="59119E46" w14:textId="77777777" w:rsidR="00FF713D" w:rsidRPr="003665B4" w:rsidRDefault="00FF713D" w:rsidP="00FC4D39">
            <w:pPr>
              <w:rPr>
                <w:rFonts w:ascii="Times New Roman" w:hAnsi="Times New Roman" w:cs="Times New Roman"/>
              </w:rPr>
            </w:pPr>
          </w:p>
        </w:tc>
        <w:tc>
          <w:tcPr>
            <w:tcW w:w="565" w:type="pct"/>
            <w:tcBorders>
              <w:top w:val="nil"/>
              <w:left w:val="nil"/>
              <w:bottom w:val="single" w:sz="8" w:space="0" w:color="000000"/>
              <w:right w:val="nil"/>
            </w:tcBorders>
            <w:tcMar>
              <w:top w:w="12" w:type="dxa"/>
              <w:left w:w="12" w:type="dxa"/>
              <w:bottom w:w="0" w:type="dxa"/>
              <w:right w:w="12" w:type="dxa"/>
            </w:tcMar>
            <w:vAlign w:val="bottom"/>
            <w:hideMark/>
          </w:tcPr>
          <w:p w14:paraId="13F1C537" w14:textId="77777777" w:rsidR="00FF713D" w:rsidRPr="003665B4" w:rsidRDefault="00FF713D" w:rsidP="00FC4D39">
            <w:pPr>
              <w:rPr>
                <w:rFonts w:ascii="Times New Roman" w:hAnsi="Times New Roman" w:cs="Times New Roman"/>
              </w:rPr>
            </w:pPr>
          </w:p>
        </w:tc>
      </w:tr>
      <w:tr w:rsidR="00FF713D" w:rsidRPr="003665B4" w14:paraId="48FC0053" w14:textId="77777777" w:rsidTr="00FC4D39">
        <w:trPr>
          <w:trHeight w:val="220"/>
        </w:trPr>
        <w:tc>
          <w:tcPr>
            <w:tcW w:w="972" w:type="pct"/>
            <w:gridSpan w:val="2"/>
            <w:tcBorders>
              <w:top w:val="single" w:sz="8" w:space="0" w:color="000000"/>
              <w:left w:val="nil"/>
              <w:bottom w:val="nil"/>
              <w:right w:val="single" w:sz="8" w:space="0" w:color="000000"/>
            </w:tcBorders>
            <w:tcMar>
              <w:top w:w="12" w:type="dxa"/>
              <w:left w:w="12" w:type="dxa"/>
              <w:bottom w:w="0" w:type="dxa"/>
              <w:right w:w="12" w:type="dxa"/>
            </w:tcMar>
            <w:vAlign w:val="center"/>
            <w:hideMark/>
          </w:tcPr>
          <w:p w14:paraId="3000F176"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Observations</w:t>
            </w:r>
          </w:p>
        </w:tc>
        <w:tc>
          <w:tcPr>
            <w:tcW w:w="401" w:type="pct"/>
            <w:tcBorders>
              <w:top w:val="single" w:sz="8" w:space="0" w:color="000000"/>
              <w:left w:val="single" w:sz="8" w:space="0" w:color="000000"/>
              <w:bottom w:val="nil"/>
              <w:right w:val="nil"/>
            </w:tcBorders>
            <w:tcMar>
              <w:top w:w="15" w:type="dxa"/>
              <w:left w:w="15" w:type="dxa"/>
              <w:bottom w:w="0" w:type="dxa"/>
              <w:right w:w="15" w:type="dxa"/>
            </w:tcMar>
            <w:vAlign w:val="bottom"/>
            <w:hideMark/>
          </w:tcPr>
          <w:p w14:paraId="2F3C0B71"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864</w:t>
            </w:r>
          </w:p>
        </w:tc>
        <w:tc>
          <w:tcPr>
            <w:tcW w:w="499" w:type="pct"/>
            <w:tcBorders>
              <w:top w:val="single" w:sz="8" w:space="0" w:color="000000"/>
              <w:left w:val="nil"/>
              <w:bottom w:val="nil"/>
              <w:right w:val="single" w:sz="8" w:space="0" w:color="000000"/>
            </w:tcBorders>
            <w:tcMar>
              <w:top w:w="12" w:type="dxa"/>
              <w:left w:w="12" w:type="dxa"/>
              <w:bottom w:w="0" w:type="dxa"/>
              <w:right w:w="12" w:type="dxa"/>
            </w:tcMar>
            <w:vAlign w:val="bottom"/>
            <w:hideMark/>
          </w:tcPr>
          <w:p w14:paraId="2D8FC425" w14:textId="77777777" w:rsidR="00FF713D" w:rsidRPr="003665B4" w:rsidRDefault="00FF713D" w:rsidP="00FC4D39">
            <w:pPr>
              <w:rPr>
                <w:rFonts w:ascii="Times New Roman" w:hAnsi="Times New Roman" w:cs="Times New Roman"/>
              </w:rPr>
            </w:pPr>
          </w:p>
        </w:tc>
        <w:tc>
          <w:tcPr>
            <w:tcW w:w="394" w:type="pct"/>
            <w:tcBorders>
              <w:top w:val="single" w:sz="8" w:space="0" w:color="000000"/>
              <w:left w:val="single" w:sz="8" w:space="0" w:color="000000"/>
              <w:bottom w:val="nil"/>
              <w:right w:val="nil"/>
            </w:tcBorders>
            <w:tcMar>
              <w:top w:w="15" w:type="dxa"/>
              <w:left w:w="15" w:type="dxa"/>
              <w:bottom w:w="0" w:type="dxa"/>
              <w:right w:w="15" w:type="dxa"/>
            </w:tcMar>
            <w:vAlign w:val="bottom"/>
            <w:hideMark/>
          </w:tcPr>
          <w:p w14:paraId="7F648DF6"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864</w:t>
            </w:r>
          </w:p>
        </w:tc>
        <w:tc>
          <w:tcPr>
            <w:tcW w:w="605" w:type="pct"/>
            <w:tcBorders>
              <w:top w:val="single" w:sz="8" w:space="0" w:color="000000"/>
              <w:left w:val="nil"/>
              <w:bottom w:val="nil"/>
              <w:right w:val="single" w:sz="8" w:space="0" w:color="000000"/>
            </w:tcBorders>
            <w:tcMar>
              <w:top w:w="12" w:type="dxa"/>
              <w:left w:w="12" w:type="dxa"/>
              <w:bottom w:w="0" w:type="dxa"/>
              <w:right w:w="12" w:type="dxa"/>
            </w:tcMar>
            <w:vAlign w:val="bottom"/>
            <w:hideMark/>
          </w:tcPr>
          <w:p w14:paraId="4FA7245B" w14:textId="77777777" w:rsidR="00FF713D" w:rsidRPr="003665B4" w:rsidRDefault="00FF713D" w:rsidP="00FC4D39">
            <w:pPr>
              <w:rPr>
                <w:rFonts w:ascii="Times New Roman" w:hAnsi="Times New Roman" w:cs="Times New Roman"/>
              </w:rPr>
            </w:pPr>
          </w:p>
        </w:tc>
        <w:tc>
          <w:tcPr>
            <w:tcW w:w="434" w:type="pct"/>
            <w:tcBorders>
              <w:top w:val="single" w:sz="8" w:space="0" w:color="000000"/>
              <w:left w:val="single" w:sz="8" w:space="0" w:color="000000"/>
              <w:bottom w:val="nil"/>
              <w:right w:val="nil"/>
            </w:tcBorders>
            <w:tcMar>
              <w:top w:w="15" w:type="dxa"/>
              <w:left w:w="15" w:type="dxa"/>
              <w:bottom w:w="0" w:type="dxa"/>
              <w:right w:w="15" w:type="dxa"/>
            </w:tcMar>
            <w:vAlign w:val="bottom"/>
            <w:hideMark/>
          </w:tcPr>
          <w:p w14:paraId="5A2A98FD"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864</w:t>
            </w:r>
          </w:p>
        </w:tc>
        <w:tc>
          <w:tcPr>
            <w:tcW w:w="709" w:type="pct"/>
            <w:tcBorders>
              <w:top w:val="single" w:sz="8" w:space="0" w:color="000000"/>
              <w:left w:val="nil"/>
              <w:bottom w:val="nil"/>
              <w:right w:val="single" w:sz="8" w:space="0" w:color="000000"/>
            </w:tcBorders>
            <w:tcMar>
              <w:top w:w="12" w:type="dxa"/>
              <w:left w:w="12" w:type="dxa"/>
              <w:bottom w:w="0" w:type="dxa"/>
              <w:right w:w="12" w:type="dxa"/>
            </w:tcMar>
            <w:vAlign w:val="bottom"/>
            <w:hideMark/>
          </w:tcPr>
          <w:p w14:paraId="2F3C0B43" w14:textId="77777777" w:rsidR="00FF713D" w:rsidRPr="003665B4" w:rsidRDefault="00FF713D" w:rsidP="00FC4D39">
            <w:pPr>
              <w:rPr>
                <w:rFonts w:ascii="Times New Roman" w:hAnsi="Times New Roman" w:cs="Times New Roman"/>
              </w:rPr>
            </w:pPr>
          </w:p>
        </w:tc>
        <w:tc>
          <w:tcPr>
            <w:tcW w:w="421" w:type="pct"/>
            <w:tcBorders>
              <w:top w:val="single" w:sz="8" w:space="0" w:color="000000"/>
              <w:left w:val="single" w:sz="8" w:space="0" w:color="000000"/>
              <w:bottom w:val="nil"/>
              <w:right w:val="nil"/>
            </w:tcBorders>
            <w:tcMar>
              <w:top w:w="15" w:type="dxa"/>
              <w:left w:w="15" w:type="dxa"/>
              <w:bottom w:w="0" w:type="dxa"/>
              <w:right w:w="15" w:type="dxa"/>
            </w:tcMar>
            <w:vAlign w:val="bottom"/>
            <w:hideMark/>
          </w:tcPr>
          <w:p w14:paraId="2D88CBA7"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864</w:t>
            </w:r>
          </w:p>
        </w:tc>
        <w:tc>
          <w:tcPr>
            <w:tcW w:w="565" w:type="pct"/>
            <w:tcBorders>
              <w:top w:val="single" w:sz="8" w:space="0" w:color="000000"/>
              <w:left w:val="nil"/>
              <w:bottom w:val="nil"/>
              <w:right w:val="nil"/>
            </w:tcBorders>
            <w:tcMar>
              <w:top w:w="12" w:type="dxa"/>
              <w:left w:w="12" w:type="dxa"/>
              <w:bottom w:w="0" w:type="dxa"/>
              <w:right w:w="12" w:type="dxa"/>
            </w:tcMar>
            <w:vAlign w:val="bottom"/>
            <w:hideMark/>
          </w:tcPr>
          <w:p w14:paraId="73F995FD" w14:textId="77777777" w:rsidR="00FF713D" w:rsidRPr="003665B4" w:rsidRDefault="00FF713D" w:rsidP="00FC4D39">
            <w:pPr>
              <w:rPr>
                <w:rFonts w:ascii="Times New Roman" w:hAnsi="Times New Roman" w:cs="Times New Roman"/>
              </w:rPr>
            </w:pPr>
          </w:p>
        </w:tc>
      </w:tr>
      <w:tr w:rsidR="00FF713D" w:rsidRPr="003665B4" w14:paraId="75C21C65" w14:textId="77777777" w:rsidTr="00FC4D39">
        <w:trPr>
          <w:trHeight w:val="121"/>
        </w:trPr>
        <w:tc>
          <w:tcPr>
            <w:tcW w:w="972" w:type="pct"/>
            <w:gridSpan w:val="2"/>
            <w:tcBorders>
              <w:top w:val="nil"/>
              <w:left w:val="nil"/>
              <w:bottom w:val="nil"/>
              <w:right w:val="single" w:sz="8" w:space="0" w:color="000000"/>
            </w:tcBorders>
            <w:tcMar>
              <w:top w:w="12" w:type="dxa"/>
              <w:left w:w="12" w:type="dxa"/>
              <w:bottom w:w="0" w:type="dxa"/>
              <w:right w:w="12" w:type="dxa"/>
            </w:tcMar>
            <w:vAlign w:val="center"/>
            <w:hideMark/>
          </w:tcPr>
          <w:p w14:paraId="06A53BE9"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Log Likelihood</w:t>
            </w:r>
          </w:p>
        </w:tc>
        <w:tc>
          <w:tcPr>
            <w:tcW w:w="401" w:type="pct"/>
            <w:tcBorders>
              <w:top w:val="nil"/>
              <w:left w:val="single" w:sz="8" w:space="0" w:color="000000"/>
              <w:bottom w:val="nil"/>
              <w:right w:val="nil"/>
            </w:tcBorders>
            <w:tcMar>
              <w:top w:w="15" w:type="dxa"/>
              <w:left w:w="15" w:type="dxa"/>
              <w:bottom w:w="0" w:type="dxa"/>
              <w:right w:w="15" w:type="dxa"/>
            </w:tcMar>
            <w:vAlign w:val="bottom"/>
            <w:hideMark/>
          </w:tcPr>
          <w:p w14:paraId="0BF7FF43"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-379.54</w:t>
            </w:r>
          </w:p>
        </w:tc>
        <w:tc>
          <w:tcPr>
            <w:tcW w:w="499" w:type="pct"/>
            <w:tcBorders>
              <w:top w:val="nil"/>
              <w:left w:val="nil"/>
              <w:bottom w:val="nil"/>
              <w:right w:val="single" w:sz="8" w:space="0" w:color="000000"/>
            </w:tcBorders>
            <w:tcMar>
              <w:top w:w="12" w:type="dxa"/>
              <w:left w:w="12" w:type="dxa"/>
              <w:bottom w:w="0" w:type="dxa"/>
              <w:right w:w="12" w:type="dxa"/>
            </w:tcMar>
            <w:vAlign w:val="bottom"/>
            <w:hideMark/>
          </w:tcPr>
          <w:p w14:paraId="440867DC" w14:textId="77777777" w:rsidR="00FF713D" w:rsidRPr="003665B4" w:rsidRDefault="00FF713D" w:rsidP="00FC4D39">
            <w:pPr>
              <w:rPr>
                <w:rFonts w:ascii="Times New Roman" w:hAnsi="Times New Roman" w:cs="Times New Roman"/>
              </w:rPr>
            </w:pPr>
          </w:p>
        </w:tc>
        <w:tc>
          <w:tcPr>
            <w:tcW w:w="394" w:type="pct"/>
            <w:tcBorders>
              <w:top w:val="nil"/>
              <w:left w:val="single" w:sz="8" w:space="0" w:color="000000"/>
              <w:bottom w:val="nil"/>
              <w:right w:val="nil"/>
            </w:tcBorders>
            <w:tcMar>
              <w:top w:w="15" w:type="dxa"/>
              <w:left w:w="15" w:type="dxa"/>
              <w:bottom w:w="0" w:type="dxa"/>
              <w:right w:w="15" w:type="dxa"/>
            </w:tcMar>
            <w:vAlign w:val="bottom"/>
            <w:hideMark/>
          </w:tcPr>
          <w:p w14:paraId="11853772"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-379.35</w:t>
            </w:r>
          </w:p>
        </w:tc>
        <w:tc>
          <w:tcPr>
            <w:tcW w:w="605" w:type="pct"/>
            <w:tcBorders>
              <w:top w:val="nil"/>
              <w:left w:val="nil"/>
              <w:bottom w:val="nil"/>
              <w:right w:val="single" w:sz="8" w:space="0" w:color="000000"/>
            </w:tcBorders>
            <w:tcMar>
              <w:top w:w="12" w:type="dxa"/>
              <w:left w:w="12" w:type="dxa"/>
              <w:bottom w:w="0" w:type="dxa"/>
              <w:right w:w="12" w:type="dxa"/>
            </w:tcMar>
            <w:vAlign w:val="bottom"/>
            <w:hideMark/>
          </w:tcPr>
          <w:p w14:paraId="3EACBFB2" w14:textId="77777777" w:rsidR="00FF713D" w:rsidRPr="003665B4" w:rsidRDefault="00FF713D" w:rsidP="00FC4D39">
            <w:pPr>
              <w:rPr>
                <w:rFonts w:ascii="Times New Roman" w:hAnsi="Times New Roman" w:cs="Times New Roman"/>
              </w:rPr>
            </w:pPr>
          </w:p>
        </w:tc>
        <w:tc>
          <w:tcPr>
            <w:tcW w:w="434" w:type="pct"/>
            <w:tcBorders>
              <w:top w:val="nil"/>
              <w:left w:val="single" w:sz="8" w:space="0" w:color="000000"/>
              <w:bottom w:val="nil"/>
              <w:right w:val="nil"/>
            </w:tcBorders>
            <w:tcMar>
              <w:top w:w="15" w:type="dxa"/>
              <w:left w:w="15" w:type="dxa"/>
              <w:bottom w:w="0" w:type="dxa"/>
              <w:right w:w="15" w:type="dxa"/>
            </w:tcMar>
            <w:vAlign w:val="bottom"/>
            <w:hideMark/>
          </w:tcPr>
          <w:p w14:paraId="0442DABF"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-362.23</w:t>
            </w:r>
          </w:p>
        </w:tc>
        <w:tc>
          <w:tcPr>
            <w:tcW w:w="709" w:type="pct"/>
            <w:tcBorders>
              <w:top w:val="nil"/>
              <w:left w:val="nil"/>
              <w:bottom w:val="nil"/>
              <w:right w:val="single" w:sz="8" w:space="0" w:color="000000"/>
            </w:tcBorders>
            <w:tcMar>
              <w:top w:w="12" w:type="dxa"/>
              <w:left w:w="12" w:type="dxa"/>
              <w:bottom w:w="0" w:type="dxa"/>
              <w:right w:w="12" w:type="dxa"/>
            </w:tcMar>
            <w:vAlign w:val="bottom"/>
            <w:hideMark/>
          </w:tcPr>
          <w:p w14:paraId="13CE8504" w14:textId="77777777" w:rsidR="00FF713D" w:rsidRPr="003665B4" w:rsidRDefault="00FF713D" w:rsidP="00FC4D39">
            <w:pPr>
              <w:rPr>
                <w:rFonts w:ascii="Times New Roman" w:hAnsi="Times New Roman" w:cs="Times New Roman"/>
              </w:rPr>
            </w:pPr>
          </w:p>
        </w:tc>
        <w:tc>
          <w:tcPr>
            <w:tcW w:w="421" w:type="pct"/>
            <w:tcBorders>
              <w:top w:val="nil"/>
              <w:left w:val="single" w:sz="8" w:space="0" w:color="000000"/>
              <w:bottom w:val="nil"/>
              <w:right w:val="nil"/>
            </w:tcBorders>
            <w:tcMar>
              <w:top w:w="15" w:type="dxa"/>
              <w:left w:w="15" w:type="dxa"/>
              <w:bottom w:w="0" w:type="dxa"/>
              <w:right w:w="15" w:type="dxa"/>
            </w:tcMar>
            <w:vAlign w:val="bottom"/>
            <w:hideMark/>
          </w:tcPr>
          <w:p w14:paraId="74D1A3B2"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-352.2</w:t>
            </w:r>
          </w:p>
        </w:tc>
        <w:tc>
          <w:tcPr>
            <w:tcW w:w="565" w:type="pct"/>
            <w:tcBorders>
              <w:top w:val="nil"/>
              <w:left w:val="nil"/>
              <w:bottom w:val="nil"/>
              <w:right w:val="nil"/>
            </w:tcBorders>
            <w:tcMar>
              <w:top w:w="12" w:type="dxa"/>
              <w:left w:w="12" w:type="dxa"/>
              <w:bottom w:w="0" w:type="dxa"/>
              <w:right w:w="12" w:type="dxa"/>
            </w:tcMar>
            <w:vAlign w:val="bottom"/>
            <w:hideMark/>
          </w:tcPr>
          <w:p w14:paraId="2981DB2D" w14:textId="77777777" w:rsidR="00FF713D" w:rsidRPr="003665B4" w:rsidRDefault="00FF713D" w:rsidP="00FC4D39">
            <w:pPr>
              <w:rPr>
                <w:rFonts w:ascii="Times New Roman" w:hAnsi="Times New Roman" w:cs="Times New Roman"/>
              </w:rPr>
            </w:pPr>
          </w:p>
        </w:tc>
      </w:tr>
      <w:tr w:rsidR="00FF713D" w:rsidRPr="003665B4" w14:paraId="3BEB0B99" w14:textId="77777777" w:rsidTr="00FC4D39">
        <w:trPr>
          <w:trHeight w:val="121"/>
        </w:trPr>
        <w:tc>
          <w:tcPr>
            <w:tcW w:w="972" w:type="pct"/>
            <w:gridSpan w:val="2"/>
            <w:tcBorders>
              <w:top w:val="nil"/>
              <w:left w:val="nil"/>
              <w:bottom w:val="single" w:sz="8" w:space="0" w:color="000000"/>
              <w:right w:val="single" w:sz="8" w:space="0" w:color="000000"/>
            </w:tcBorders>
            <w:tcMar>
              <w:top w:w="12" w:type="dxa"/>
              <w:left w:w="12" w:type="dxa"/>
              <w:bottom w:w="0" w:type="dxa"/>
              <w:right w:w="12" w:type="dxa"/>
            </w:tcMar>
            <w:vAlign w:val="center"/>
            <w:hideMark/>
          </w:tcPr>
          <w:p w14:paraId="32C840BC"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Akaike Inf. Crit.</w:t>
            </w:r>
          </w:p>
        </w:tc>
        <w:tc>
          <w:tcPr>
            <w:tcW w:w="401" w:type="pct"/>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47683175"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767.07</w:t>
            </w:r>
          </w:p>
        </w:tc>
        <w:tc>
          <w:tcPr>
            <w:tcW w:w="499" w:type="pct"/>
            <w:tcBorders>
              <w:top w:val="nil"/>
              <w:left w:val="nil"/>
              <w:bottom w:val="single" w:sz="8" w:space="0" w:color="000000"/>
              <w:right w:val="single" w:sz="8" w:space="0" w:color="000000"/>
            </w:tcBorders>
            <w:tcMar>
              <w:top w:w="12" w:type="dxa"/>
              <w:left w:w="12" w:type="dxa"/>
              <w:bottom w:w="0" w:type="dxa"/>
              <w:right w:w="12" w:type="dxa"/>
            </w:tcMar>
            <w:vAlign w:val="bottom"/>
            <w:hideMark/>
          </w:tcPr>
          <w:p w14:paraId="033E2216" w14:textId="77777777" w:rsidR="00FF713D" w:rsidRPr="003665B4" w:rsidRDefault="00FF713D" w:rsidP="00FC4D39">
            <w:pPr>
              <w:rPr>
                <w:rFonts w:ascii="Times New Roman" w:hAnsi="Times New Roman" w:cs="Times New Roman"/>
              </w:rPr>
            </w:pPr>
          </w:p>
        </w:tc>
        <w:tc>
          <w:tcPr>
            <w:tcW w:w="394" w:type="pct"/>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01AE4B89"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768.71</w:t>
            </w:r>
          </w:p>
        </w:tc>
        <w:tc>
          <w:tcPr>
            <w:tcW w:w="605" w:type="pct"/>
            <w:tcBorders>
              <w:top w:val="nil"/>
              <w:left w:val="nil"/>
              <w:bottom w:val="single" w:sz="8" w:space="0" w:color="000000"/>
              <w:right w:val="single" w:sz="8" w:space="0" w:color="000000"/>
            </w:tcBorders>
            <w:tcMar>
              <w:top w:w="12" w:type="dxa"/>
              <w:left w:w="12" w:type="dxa"/>
              <w:bottom w:w="0" w:type="dxa"/>
              <w:right w:w="12" w:type="dxa"/>
            </w:tcMar>
            <w:vAlign w:val="bottom"/>
            <w:hideMark/>
          </w:tcPr>
          <w:p w14:paraId="16947A53" w14:textId="77777777" w:rsidR="00FF713D" w:rsidRPr="003665B4" w:rsidRDefault="00FF713D" w:rsidP="00FC4D39">
            <w:pPr>
              <w:rPr>
                <w:rFonts w:ascii="Times New Roman" w:hAnsi="Times New Roman" w:cs="Times New Roman"/>
              </w:rPr>
            </w:pPr>
          </w:p>
        </w:tc>
        <w:tc>
          <w:tcPr>
            <w:tcW w:w="434" w:type="pct"/>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59258B6D"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736.46</w:t>
            </w:r>
          </w:p>
        </w:tc>
        <w:tc>
          <w:tcPr>
            <w:tcW w:w="709" w:type="pct"/>
            <w:tcBorders>
              <w:top w:val="nil"/>
              <w:left w:val="nil"/>
              <w:bottom w:val="single" w:sz="8" w:space="0" w:color="000000"/>
              <w:right w:val="single" w:sz="8" w:space="0" w:color="000000"/>
            </w:tcBorders>
            <w:tcMar>
              <w:top w:w="12" w:type="dxa"/>
              <w:left w:w="12" w:type="dxa"/>
              <w:bottom w:w="0" w:type="dxa"/>
              <w:right w:w="12" w:type="dxa"/>
            </w:tcMar>
            <w:vAlign w:val="bottom"/>
            <w:hideMark/>
          </w:tcPr>
          <w:p w14:paraId="1062BF8B" w14:textId="77777777" w:rsidR="00FF713D" w:rsidRPr="003665B4" w:rsidRDefault="00FF713D" w:rsidP="00FC4D39">
            <w:pPr>
              <w:rPr>
                <w:rFonts w:ascii="Times New Roman" w:hAnsi="Times New Roman" w:cs="Times New Roman"/>
              </w:rPr>
            </w:pPr>
          </w:p>
        </w:tc>
        <w:tc>
          <w:tcPr>
            <w:tcW w:w="421" w:type="pct"/>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375AEAD3"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726.41</w:t>
            </w:r>
          </w:p>
        </w:tc>
        <w:tc>
          <w:tcPr>
            <w:tcW w:w="565" w:type="pct"/>
            <w:tcBorders>
              <w:top w:val="nil"/>
              <w:left w:val="nil"/>
              <w:bottom w:val="single" w:sz="8" w:space="0" w:color="000000"/>
              <w:right w:val="nil"/>
            </w:tcBorders>
            <w:tcMar>
              <w:top w:w="12" w:type="dxa"/>
              <w:left w:w="12" w:type="dxa"/>
              <w:bottom w:w="0" w:type="dxa"/>
              <w:right w:w="12" w:type="dxa"/>
            </w:tcMar>
            <w:vAlign w:val="bottom"/>
            <w:hideMark/>
          </w:tcPr>
          <w:p w14:paraId="35EF6463" w14:textId="77777777" w:rsidR="00FF713D" w:rsidRPr="003665B4" w:rsidRDefault="00FF713D" w:rsidP="00FC4D39">
            <w:pPr>
              <w:rPr>
                <w:rFonts w:ascii="Times New Roman" w:hAnsi="Times New Roman" w:cs="Times New Roman"/>
              </w:rPr>
            </w:pPr>
          </w:p>
        </w:tc>
      </w:tr>
      <w:tr w:rsidR="00FF713D" w:rsidRPr="003665B4" w14:paraId="0C76A440" w14:textId="77777777" w:rsidTr="00FC4D39">
        <w:trPr>
          <w:trHeight w:val="48"/>
        </w:trPr>
        <w:tc>
          <w:tcPr>
            <w:tcW w:w="5000" w:type="pct"/>
            <w:gridSpan w:val="10"/>
            <w:tcBorders>
              <w:top w:val="single" w:sz="8" w:space="0" w:color="000000"/>
              <w:left w:val="nil"/>
              <w:bottom w:val="nil"/>
              <w:right w:val="nil"/>
            </w:tcBorders>
            <w:tcMar>
              <w:top w:w="12" w:type="dxa"/>
              <w:left w:w="12" w:type="dxa"/>
              <w:bottom w:w="0" w:type="dxa"/>
              <w:right w:w="12" w:type="dxa"/>
            </w:tcMar>
            <w:vAlign w:val="center"/>
            <w:hideMark/>
          </w:tcPr>
          <w:p w14:paraId="4328BA0F" w14:textId="77777777" w:rsidR="00FF713D" w:rsidRPr="003665B4" w:rsidRDefault="00FF713D" w:rsidP="00FC4D39">
            <w:pPr>
              <w:rPr>
                <w:rFonts w:ascii="Times New Roman" w:hAnsi="Times New Roman" w:cs="Times New Roman"/>
              </w:rPr>
            </w:pPr>
            <w:r w:rsidRPr="003665B4">
              <w:rPr>
                <w:rFonts w:ascii="Times New Roman" w:hAnsi="Times New Roman" w:cs="Times New Roman"/>
              </w:rPr>
              <w:t xml:space="preserve">Note: Subsample of COVID-19 cases admitted to hospital with 14 days of testing positive (n=864). Logistic regression model with ZIP code random intercept. Social Deprivation Index (Robert Graham Center, 2019) and COVID-19 mortality. *Statistically significant. </w:t>
            </w:r>
          </w:p>
        </w:tc>
      </w:tr>
    </w:tbl>
    <w:p w14:paraId="10A1B9CC" w14:textId="77777777" w:rsidR="00A206B4" w:rsidRDefault="00A206B4">
      <w:pPr>
        <w:rPr>
          <w:rFonts w:ascii="Times New Roman" w:hAnsi="Times New Roman" w:cs="Times New Roman"/>
          <w:b/>
          <w:bCs/>
        </w:rPr>
      </w:pPr>
    </w:p>
    <w:p w14:paraId="1B51D794" w14:textId="77777777" w:rsidR="00FF713D" w:rsidRDefault="00FF713D">
      <w:pPr>
        <w:rPr>
          <w:rFonts w:ascii="Times New Roman" w:hAnsi="Times New Roman" w:cs="Times New Roman"/>
          <w:b/>
          <w:bCs/>
        </w:rPr>
      </w:pPr>
    </w:p>
    <w:p w14:paraId="6EF627BB" w14:textId="77777777" w:rsidR="00FF713D" w:rsidRDefault="00FF713D">
      <w:pPr>
        <w:rPr>
          <w:rFonts w:ascii="Times New Roman" w:hAnsi="Times New Roman" w:cs="Times New Roman"/>
          <w:b/>
          <w:bCs/>
        </w:rPr>
      </w:pPr>
    </w:p>
    <w:p w14:paraId="03123BB6" w14:textId="77777777" w:rsidR="00FF713D" w:rsidRDefault="00FF713D">
      <w:pPr>
        <w:rPr>
          <w:rFonts w:ascii="Times New Roman" w:hAnsi="Times New Roman" w:cs="Times New Roman"/>
          <w:b/>
          <w:bCs/>
        </w:rPr>
      </w:pPr>
    </w:p>
    <w:p w14:paraId="49287BCB" w14:textId="77777777" w:rsidR="00FF713D" w:rsidRDefault="00FF713D">
      <w:pPr>
        <w:rPr>
          <w:rFonts w:ascii="Times New Roman" w:hAnsi="Times New Roman" w:cs="Times New Roman"/>
          <w:b/>
          <w:bCs/>
        </w:rPr>
      </w:pPr>
    </w:p>
    <w:p w14:paraId="7E4F348F" w14:textId="77777777" w:rsidR="00FF713D" w:rsidRDefault="00FF713D">
      <w:pPr>
        <w:rPr>
          <w:rFonts w:ascii="Times New Roman" w:hAnsi="Times New Roman" w:cs="Times New Roman"/>
          <w:b/>
          <w:bCs/>
        </w:rPr>
      </w:pPr>
    </w:p>
    <w:p w14:paraId="026B8BB7" w14:textId="77777777" w:rsidR="00FF713D" w:rsidRDefault="00FF713D">
      <w:pPr>
        <w:rPr>
          <w:rFonts w:ascii="Times New Roman" w:hAnsi="Times New Roman" w:cs="Times New Roman"/>
          <w:b/>
          <w:bCs/>
        </w:rPr>
      </w:pPr>
    </w:p>
    <w:p w14:paraId="6E0F12F1" w14:textId="77777777" w:rsidR="00FF713D" w:rsidRDefault="00FF713D">
      <w:pPr>
        <w:rPr>
          <w:rFonts w:ascii="Times New Roman" w:hAnsi="Times New Roman" w:cs="Times New Roman"/>
          <w:b/>
          <w:bCs/>
        </w:rPr>
      </w:pPr>
    </w:p>
    <w:p w14:paraId="3F31E011" w14:textId="77777777" w:rsidR="00FF713D" w:rsidRDefault="00FF713D">
      <w:pPr>
        <w:rPr>
          <w:rFonts w:ascii="Times New Roman" w:hAnsi="Times New Roman" w:cs="Times New Roman"/>
          <w:b/>
          <w:bCs/>
        </w:rPr>
      </w:pPr>
    </w:p>
    <w:p w14:paraId="488C020C" w14:textId="77777777" w:rsidR="00FF713D" w:rsidRDefault="00FF713D">
      <w:pPr>
        <w:rPr>
          <w:rFonts w:ascii="Times New Roman" w:hAnsi="Times New Roman" w:cs="Times New Roman"/>
          <w:b/>
          <w:bCs/>
        </w:rPr>
      </w:pPr>
    </w:p>
    <w:p w14:paraId="6CF72FDE" w14:textId="77777777" w:rsidR="00FF713D" w:rsidRDefault="00FF713D">
      <w:pPr>
        <w:rPr>
          <w:rFonts w:ascii="Times New Roman" w:hAnsi="Times New Roman" w:cs="Times New Roman"/>
          <w:b/>
          <w:bCs/>
        </w:rPr>
      </w:pPr>
    </w:p>
    <w:p w14:paraId="57BEFCC9" w14:textId="3831E3A6" w:rsidR="00943137" w:rsidRPr="003665B4" w:rsidRDefault="000035D1">
      <w:pPr>
        <w:rPr>
          <w:rFonts w:ascii="Times New Roman" w:hAnsi="Times New Roman" w:cs="Times New Roman"/>
          <w:b/>
          <w:bCs/>
        </w:rPr>
      </w:pPr>
      <w:r w:rsidRPr="003665B4">
        <w:rPr>
          <w:rFonts w:ascii="Times New Roman" w:hAnsi="Times New Roman" w:cs="Times New Roman"/>
          <w:b/>
          <w:bCs/>
        </w:rPr>
        <w:lastRenderedPageBreak/>
        <w:t>SUPPLEMENTAL FIGURES</w:t>
      </w:r>
    </w:p>
    <w:p w14:paraId="0B9F2EB9" w14:textId="4402DDAA" w:rsidR="00943137" w:rsidRPr="003665B4" w:rsidRDefault="00943137">
      <w:pPr>
        <w:rPr>
          <w:rFonts w:ascii="Times New Roman" w:hAnsi="Times New Roman" w:cs="Times New Roman"/>
          <w:b/>
          <w:bCs/>
        </w:rPr>
      </w:pPr>
      <w:r w:rsidRPr="003665B4">
        <w:rPr>
          <w:rFonts w:ascii="Times New Roman" w:hAnsi="Times New Roman" w:cs="Times New Roman"/>
          <w:b/>
          <w:bCs/>
        </w:rPr>
        <w:t>Figure S</w:t>
      </w:r>
      <w:r w:rsidR="000B3455" w:rsidRPr="003665B4">
        <w:rPr>
          <w:rFonts w:ascii="Times New Roman" w:hAnsi="Times New Roman" w:cs="Times New Roman"/>
          <w:b/>
          <w:bCs/>
        </w:rPr>
        <w:t>1</w:t>
      </w:r>
      <w:r w:rsidRPr="003665B4">
        <w:rPr>
          <w:rFonts w:ascii="Times New Roman" w:hAnsi="Times New Roman" w:cs="Times New Roman"/>
          <w:b/>
          <w:bCs/>
        </w:rPr>
        <w:t>:</w:t>
      </w:r>
    </w:p>
    <w:p w14:paraId="065B10FF" w14:textId="6EA7C80C" w:rsidR="00943137" w:rsidRPr="003665B4" w:rsidRDefault="00943137">
      <w:pPr>
        <w:rPr>
          <w:rFonts w:ascii="Times New Roman" w:hAnsi="Times New Roman" w:cs="Times New Roman"/>
        </w:rPr>
      </w:pPr>
      <w:r w:rsidRPr="003665B4">
        <w:rPr>
          <w:rFonts w:ascii="Times New Roman" w:hAnsi="Times New Roman" w:cs="Times New Roman"/>
          <w:noProof/>
        </w:rPr>
        <w:drawing>
          <wp:inline distT="0" distB="0" distL="0" distR="0" wp14:anchorId="35B26427" wp14:editId="3C571F10">
            <wp:extent cx="5819775" cy="3200400"/>
            <wp:effectExtent l="0" t="0" r="9525" b="0"/>
            <wp:docPr id="1353694963" name="Chart 1">
              <a:extLst xmlns:a="http://schemas.openxmlformats.org/drawingml/2006/main">
                <a:ext uri="{FF2B5EF4-FFF2-40B4-BE49-F238E27FC236}">
                  <a16:creationId xmlns:a16="http://schemas.microsoft.com/office/drawing/2014/main" id="{CE010410-F63E-D9A0-8AAA-9D42B5958A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E6368F3" w14:textId="6C0058CF" w:rsidR="00943137" w:rsidRPr="003665B4" w:rsidRDefault="00943137" w:rsidP="00943137">
      <w:pPr>
        <w:rPr>
          <w:rFonts w:ascii="Times New Roman" w:hAnsi="Times New Roman" w:cs="Times New Roman"/>
        </w:rPr>
      </w:pPr>
      <w:r w:rsidRPr="003665B4">
        <w:rPr>
          <w:rFonts w:ascii="Times New Roman" w:hAnsi="Times New Roman" w:cs="Times New Roman"/>
          <w:b/>
          <w:bCs/>
        </w:rPr>
        <w:t>Figure</w:t>
      </w:r>
      <w:r w:rsidR="000B3455" w:rsidRPr="003665B4">
        <w:rPr>
          <w:rFonts w:ascii="Times New Roman" w:hAnsi="Times New Roman" w:cs="Times New Roman"/>
          <w:b/>
          <w:bCs/>
        </w:rPr>
        <w:t xml:space="preserve"> S1</w:t>
      </w:r>
      <w:r w:rsidRPr="003665B4">
        <w:rPr>
          <w:rFonts w:ascii="Times New Roman" w:hAnsi="Times New Roman" w:cs="Times New Roman"/>
          <w:b/>
          <w:bCs/>
        </w:rPr>
        <w:t>: Distribution of Samples by Stage of Genomic Surveillance Pipeline per Source.</w:t>
      </w:r>
      <w:r w:rsidR="00103C81">
        <w:rPr>
          <w:rFonts w:ascii="Times New Roman" w:hAnsi="Times New Roman" w:cs="Times New Roman"/>
          <w:b/>
          <w:bCs/>
        </w:rPr>
        <w:t xml:space="preserve"> </w:t>
      </w:r>
      <w:r w:rsidRPr="003665B4">
        <w:rPr>
          <w:rFonts w:ascii="Times New Roman" w:hAnsi="Times New Roman" w:cs="Times New Roman"/>
        </w:rPr>
        <w:t>Overview of sample count and distribution by stage of genomic surveillance pipeline. Samples were received from sources starting Dec 2022 through Mar 2024.  </w:t>
      </w:r>
    </w:p>
    <w:p w14:paraId="5BF6E241" w14:textId="77777777" w:rsidR="000B3455" w:rsidRPr="003665B4" w:rsidRDefault="000B3455">
      <w:pPr>
        <w:rPr>
          <w:rFonts w:ascii="Times New Roman" w:hAnsi="Times New Roman" w:cs="Times New Roman"/>
          <w:b/>
          <w:bCs/>
        </w:rPr>
      </w:pPr>
    </w:p>
    <w:p w14:paraId="362100AB" w14:textId="77777777" w:rsidR="00103C81" w:rsidRDefault="00103C81">
      <w:pPr>
        <w:rPr>
          <w:rFonts w:ascii="Times New Roman" w:hAnsi="Times New Roman" w:cs="Times New Roman"/>
          <w:b/>
          <w:bCs/>
        </w:rPr>
      </w:pPr>
      <w:r>
        <w:rPr>
          <w:rFonts w:ascii="Times New Roman" w:hAnsi="Times New Roman" w:cs="Times New Roman"/>
          <w:b/>
          <w:bCs/>
        </w:rPr>
        <w:br w:type="page"/>
      </w:r>
    </w:p>
    <w:p w14:paraId="6BDF3E3C" w14:textId="645BF05D" w:rsidR="00943137" w:rsidRPr="003665B4" w:rsidRDefault="005545FD">
      <w:pPr>
        <w:rPr>
          <w:rFonts w:ascii="Times New Roman" w:hAnsi="Times New Roman" w:cs="Times New Roman"/>
          <w:b/>
          <w:bCs/>
        </w:rPr>
      </w:pPr>
      <w:r w:rsidRPr="003665B4">
        <w:rPr>
          <w:rFonts w:ascii="Times New Roman" w:hAnsi="Times New Roman" w:cs="Times New Roman"/>
          <w:b/>
          <w:bCs/>
        </w:rPr>
        <w:lastRenderedPageBreak/>
        <w:t>Figure S</w:t>
      </w:r>
      <w:r w:rsidR="000B3455" w:rsidRPr="003665B4">
        <w:rPr>
          <w:rFonts w:ascii="Times New Roman" w:hAnsi="Times New Roman" w:cs="Times New Roman"/>
          <w:b/>
          <w:bCs/>
        </w:rPr>
        <w:t>2</w:t>
      </w:r>
      <w:r w:rsidRPr="003665B4">
        <w:rPr>
          <w:rFonts w:ascii="Times New Roman" w:hAnsi="Times New Roman" w:cs="Times New Roman"/>
          <w:b/>
          <w:bCs/>
        </w:rPr>
        <w:t>:</w:t>
      </w:r>
    </w:p>
    <w:p w14:paraId="51261E8C" w14:textId="3E6EB3E1" w:rsidR="005545FD" w:rsidRPr="003665B4" w:rsidRDefault="005545FD">
      <w:pPr>
        <w:rPr>
          <w:rFonts w:ascii="Times New Roman" w:hAnsi="Times New Roman" w:cs="Times New Roman"/>
        </w:rPr>
      </w:pPr>
      <w:r w:rsidRPr="003665B4">
        <w:rPr>
          <w:rFonts w:ascii="Times New Roman" w:hAnsi="Times New Roman" w:cs="Times New Roman"/>
          <w:noProof/>
        </w:rPr>
        <w:drawing>
          <wp:inline distT="0" distB="0" distL="0" distR="0" wp14:anchorId="37F7A278" wp14:editId="09E70CB2">
            <wp:extent cx="5926667" cy="3333750"/>
            <wp:effectExtent l="0" t="0" r="0" b="0"/>
            <wp:docPr id="1797623089" name="Picture 2" descr="A map of the united states&#10;&#10;Description automatically generated">
              <a:extLst xmlns:a="http://schemas.openxmlformats.org/drawingml/2006/main">
                <a:ext uri="{FF2B5EF4-FFF2-40B4-BE49-F238E27FC236}">
                  <a16:creationId xmlns:a16="http://schemas.microsoft.com/office/drawing/2014/main" id="{9AF17E2F-0E70-5FD7-4A07-4A72ED06B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the united states&#10;&#10;Description automatically generated">
                      <a:extLst>
                        <a:ext uri="{FF2B5EF4-FFF2-40B4-BE49-F238E27FC236}">
                          <a16:creationId xmlns:a16="http://schemas.microsoft.com/office/drawing/2014/main" id="{9AF17E2F-0E70-5FD7-4A07-4A72ED06B14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7265" cy="3345336"/>
                    </a:xfrm>
                    <a:prstGeom prst="rect">
                      <a:avLst/>
                    </a:prstGeom>
                  </pic:spPr>
                </pic:pic>
              </a:graphicData>
            </a:graphic>
          </wp:inline>
        </w:drawing>
      </w:r>
    </w:p>
    <w:p w14:paraId="1EF365AC" w14:textId="22CC188B" w:rsidR="005545FD" w:rsidRPr="003665B4" w:rsidRDefault="005545FD">
      <w:pPr>
        <w:rPr>
          <w:rFonts w:ascii="Times New Roman" w:hAnsi="Times New Roman" w:cs="Times New Roman"/>
        </w:rPr>
      </w:pPr>
      <w:r w:rsidRPr="003665B4">
        <w:rPr>
          <w:rFonts w:ascii="Times New Roman" w:hAnsi="Times New Roman" w:cs="Times New Roman"/>
          <w:b/>
          <w:bCs/>
        </w:rPr>
        <w:t>Figure S</w:t>
      </w:r>
      <w:r w:rsidR="000B3455" w:rsidRPr="003665B4">
        <w:rPr>
          <w:rFonts w:ascii="Times New Roman" w:hAnsi="Times New Roman" w:cs="Times New Roman"/>
          <w:b/>
          <w:bCs/>
        </w:rPr>
        <w:t>2</w:t>
      </w:r>
      <w:r w:rsidRPr="003665B4">
        <w:rPr>
          <w:rFonts w:ascii="Times New Roman" w:hAnsi="Times New Roman" w:cs="Times New Roman"/>
          <w:b/>
          <w:bCs/>
        </w:rPr>
        <w:t>. COVID-19 Mortality Rate by ZIP Code</w:t>
      </w:r>
      <w:r w:rsidR="004E04DE">
        <w:rPr>
          <w:rFonts w:ascii="Times New Roman" w:hAnsi="Times New Roman" w:cs="Times New Roman"/>
          <w:b/>
          <w:bCs/>
        </w:rPr>
        <w:t xml:space="preserve">. </w:t>
      </w:r>
      <w:r w:rsidRPr="003665B4">
        <w:rPr>
          <w:rFonts w:ascii="Times New Roman" w:hAnsi="Times New Roman" w:cs="Times New Roman"/>
        </w:rPr>
        <w:t>Choropleth map of COVID-19 mortality rates (deaths per 100,000) by ZIP code. Mortality data include n=166 COVID-19-related deaths</w:t>
      </w:r>
    </w:p>
    <w:p w14:paraId="677C5DA2" w14:textId="77777777" w:rsidR="000B3455" w:rsidRPr="003665B4" w:rsidRDefault="000B3455">
      <w:pPr>
        <w:rPr>
          <w:rFonts w:ascii="Times New Roman" w:hAnsi="Times New Roman" w:cs="Times New Roman"/>
          <w:b/>
          <w:bCs/>
        </w:rPr>
      </w:pPr>
    </w:p>
    <w:p w14:paraId="212C0880" w14:textId="77777777" w:rsidR="004E04DE" w:rsidRDefault="004E04DE">
      <w:pPr>
        <w:rPr>
          <w:rFonts w:ascii="Times New Roman" w:hAnsi="Times New Roman" w:cs="Times New Roman"/>
          <w:b/>
          <w:bCs/>
        </w:rPr>
      </w:pPr>
      <w:r>
        <w:rPr>
          <w:rFonts w:ascii="Times New Roman" w:hAnsi="Times New Roman" w:cs="Times New Roman"/>
          <w:b/>
          <w:bCs/>
        </w:rPr>
        <w:br w:type="page"/>
      </w:r>
    </w:p>
    <w:p w14:paraId="50C2B3A2" w14:textId="7FDECB59" w:rsidR="005545FD" w:rsidRPr="003665B4" w:rsidRDefault="005545FD">
      <w:pPr>
        <w:rPr>
          <w:rFonts w:ascii="Times New Roman" w:hAnsi="Times New Roman" w:cs="Times New Roman"/>
          <w:b/>
          <w:bCs/>
        </w:rPr>
      </w:pPr>
      <w:r w:rsidRPr="003665B4">
        <w:rPr>
          <w:rFonts w:ascii="Times New Roman" w:hAnsi="Times New Roman" w:cs="Times New Roman"/>
          <w:b/>
          <w:bCs/>
        </w:rPr>
        <w:lastRenderedPageBreak/>
        <w:t>Figure S</w:t>
      </w:r>
      <w:r w:rsidR="000B3455" w:rsidRPr="003665B4">
        <w:rPr>
          <w:rFonts w:ascii="Times New Roman" w:hAnsi="Times New Roman" w:cs="Times New Roman"/>
          <w:b/>
          <w:bCs/>
        </w:rPr>
        <w:t>3</w:t>
      </w:r>
      <w:r w:rsidRPr="003665B4">
        <w:rPr>
          <w:rFonts w:ascii="Times New Roman" w:hAnsi="Times New Roman" w:cs="Times New Roman"/>
          <w:b/>
          <w:bCs/>
        </w:rPr>
        <w:t>:</w:t>
      </w:r>
    </w:p>
    <w:p w14:paraId="3A03DB5C" w14:textId="41033363" w:rsidR="005545FD" w:rsidRPr="003665B4" w:rsidRDefault="005545FD">
      <w:pPr>
        <w:rPr>
          <w:rFonts w:ascii="Times New Roman" w:hAnsi="Times New Roman" w:cs="Times New Roman"/>
        </w:rPr>
      </w:pPr>
      <w:r w:rsidRPr="003665B4">
        <w:rPr>
          <w:rFonts w:ascii="Times New Roman" w:hAnsi="Times New Roman" w:cs="Times New Roman"/>
          <w:noProof/>
        </w:rPr>
        <w:drawing>
          <wp:inline distT="0" distB="0" distL="0" distR="0" wp14:anchorId="32D72413" wp14:editId="174BDB51">
            <wp:extent cx="5943598" cy="3343275"/>
            <wp:effectExtent l="0" t="0" r="635" b="0"/>
            <wp:docPr id="1475732516" name="Picture 2" descr="A map of the state of arkansas&#10;&#10;Description automatically generated">
              <a:extLst xmlns:a="http://schemas.openxmlformats.org/drawingml/2006/main">
                <a:ext uri="{FF2B5EF4-FFF2-40B4-BE49-F238E27FC236}">
                  <a16:creationId xmlns:a16="http://schemas.microsoft.com/office/drawing/2014/main" id="{BDD46F51-4CBD-4DDA-FB13-DD7F2C1A1A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the state of arkansas&#10;&#10;Description automatically generated">
                      <a:extLst>
                        <a:ext uri="{FF2B5EF4-FFF2-40B4-BE49-F238E27FC236}">
                          <a16:creationId xmlns:a16="http://schemas.microsoft.com/office/drawing/2014/main" id="{BDD46F51-4CBD-4DDA-FB13-DD7F2C1A1A98}"/>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5166" cy="3361032"/>
                    </a:xfrm>
                    <a:prstGeom prst="rect">
                      <a:avLst/>
                    </a:prstGeom>
                  </pic:spPr>
                </pic:pic>
              </a:graphicData>
            </a:graphic>
          </wp:inline>
        </w:drawing>
      </w:r>
    </w:p>
    <w:p w14:paraId="022A6586" w14:textId="2671F398" w:rsidR="005545FD" w:rsidRPr="003665B4" w:rsidRDefault="005545FD" w:rsidP="005545FD">
      <w:pPr>
        <w:rPr>
          <w:rFonts w:ascii="Times New Roman" w:hAnsi="Times New Roman" w:cs="Times New Roman"/>
        </w:rPr>
      </w:pPr>
      <w:r w:rsidRPr="003665B4">
        <w:rPr>
          <w:rFonts w:ascii="Times New Roman" w:hAnsi="Times New Roman" w:cs="Times New Roman"/>
          <w:b/>
          <w:bCs/>
        </w:rPr>
        <w:t>Figure S</w:t>
      </w:r>
      <w:r w:rsidR="000B3455" w:rsidRPr="003665B4">
        <w:rPr>
          <w:rFonts w:ascii="Times New Roman" w:hAnsi="Times New Roman" w:cs="Times New Roman"/>
          <w:b/>
          <w:bCs/>
        </w:rPr>
        <w:t>3</w:t>
      </w:r>
      <w:r w:rsidRPr="003665B4">
        <w:rPr>
          <w:rFonts w:ascii="Times New Roman" w:hAnsi="Times New Roman" w:cs="Times New Roman"/>
          <w:b/>
          <w:bCs/>
        </w:rPr>
        <w:t>. COVID-19 Case Fatality Rate by ZIP Code</w:t>
      </w:r>
      <w:r w:rsidR="004E04DE">
        <w:rPr>
          <w:rFonts w:ascii="Times New Roman" w:hAnsi="Times New Roman" w:cs="Times New Roman"/>
          <w:b/>
          <w:bCs/>
        </w:rPr>
        <w:t xml:space="preserve">. </w:t>
      </w:r>
      <w:r w:rsidRPr="003665B4">
        <w:rPr>
          <w:rFonts w:ascii="Times New Roman" w:hAnsi="Times New Roman" w:cs="Times New Roman"/>
        </w:rPr>
        <w:t>Choropleth map presenting ZIP code-level case fatality rates, defined as the proportion of deaths among confirmed cases (n=166 deaths, 4,583 cases).</w:t>
      </w:r>
    </w:p>
    <w:p w14:paraId="4DD6BB10" w14:textId="77777777" w:rsidR="000B3455" w:rsidRPr="003665B4" w:rsidRDefault="000B3455" w:rsidP="000B3455">
      <w:pPr>
        <w:rPr>
          <w:rFonts w:ascii="Times New Roman" w:hAnsi="Times New Roman" w:cs="Times New Roman"/>
          <w:b/>
          <w:bCs/>
        </w:rPr>
      </w:pPr>
    </w:p>
    <w:p w14:paraId="55144B1F" w14:textId="77777777" w:rsidR="004E04DE" w:rsidRDefault="004E04DE">
      <w:pPr>
        <w:rPr>
          <w:rFonts w:ascii="Times New Roman" w:hAnsi="Times New Roman" w:cs="Times New Roman"/>
          <w:b/>
          <w:bCs/>
        </w:rPr>
      </w:pPr>
      <w:r>
        <w:rPr>
          <w:rFonts w:ascii="Times New Roman" w:hAnsi="Times New Roman" w:cs="Times New Roman"/>
          <w:b/>
          <w:bCs/>
        </w:rPr>
        <w:br w:type="page"/>
      </w:r>
    </w:p>
    <w:p w14:paraId="5A58EC04" w14:textId="54297257" w:rsidR="000B3455" w:rsidRPr="003665B4" w:rsidRDefault="000B3455" w:rsidP="000B3455">
      <w:pPr>
        <w:rPr>
          <w:rFonts w:ascii="Times New Roman" w:hAnsi="Times New Roman" w:cs="Times New Roman"/>
          <w:b/>
          <w:bCs/>
        </w:rPr>
      </w:pPr>
      <w:r w:rsidRPr="003665B4">
        <w:rPr>
          <w:rFonts w:ascii="Times New Roman" w:hAnsi="Times New Roman" w:cs="Times New Roman"/>
          <w:b/>
          <w:bCs/>
          <w:noProof/>
        </w:rPr>
        <w:lastRenderedPageBreak/>
        <mc:AlternateContent>
          <mc:Choice Requires="wpg">
            <w:drawing>
              <wp:anchor distT="0" distB="0" distL="114300" distR="114300" simplePos="0" relativeHeight="251658240" behindDoc="0" locked="0" layoutInCell="1" allowOverlap="1" wp14:anchorId="3E74A4A3" wp14:editId="1BDCDE6E">
                <wp:simplePos x="0" y="0"/>
                <wp:positionH relativeFrom="margin">
                  <wp:align>center</wp:align>
                </wp:positionH>
                <wp:positionV relativeFrom="paragraph">
                  <wp:posOffset>348615</wp:posOffset>
                </wp:positionV>
                <wp:extent cx="6544080" cy="2666999"/>
                <wp:effectExtent l="0" t="0" r="28575" b="19685"/>
                <wp:wrapNone/>
                <wp:docPr id="273312868" name="Group 6"/>
                <wp:cNvGraphicFramePr/>
                <a:graphic xmlns:a="http://schemas.openxmlformats.org/drawingml/2006/main">
                  <a:graphicData uri="http://schemas.microsoft.com/office/word/2010/wordprocessingGroup">
                    <wpg:wgp>
                      <wpg:cNvGrpSpPr/>
                      <wpg:grpSpPr>
                        <a:xfrm>
                          <a:off x="0" y="0"/>
                          <a:ext cx="6544080" cy="2666999"/>
                          <a:chOff x="0" y="0"/>
                          <a:chExt cx="6544080" cy="2666999"/>
                        </a:xfrm>
                      </wpg:grpSpPr>
                      <wps:wsp>
                        <wps:cNvPr id="725212753" name="Rectangle: Rounded Corners 725212753"/>
                        <wps:cNvSpPr/>
                        <wps:spPr>
                          <a:xfrm>
                            <a:off x="0" y="0"/>
                            <a:ext cx="2181307" cy="923730"/>
                          </a:xfrm>
                          <a:prstGeom prst="roundRect">
                            <a:avLst/>
                          </a:prstGeom>
                        </wps:spPr>
                        <wps:style>
                          <a:lnRef idx="2">
                            <a:schemeClr val="dk1"/>
                          </a:lnRef>
                          <a:fillRef idx="1">
                            <a:schemeClr val="lt1"/>
                          </a:fillRef>
                          <a:effectRef idx="0">
                            <a:schemeClr val="dk1"/>
                          </a:effectRef>
                          <a:fontRef idx="minor">
                            <a:schemeClr val="dk1"/>
                          </a:fontRef>
                        </wps:style>
                        <wps:txbx>
                          <w:txbxContent>
                            <w:p w14:paraId="1293E025" w14:textId="77777777" w:rsidR="000B3455" w:rsidRDefault="000B3455" w:rsidP="000B3455">
                              <w:pPr>
                                <w:jc w:val="center"/>
                                <w:rPr>
                                  <w:rFonts w:hAnsi="Aptos"/>
                                  <w:b/>
                                  <w:bCs/>
                                  <w:color w:val="000000" w:themeColor="dark1"/>
                                  <w:kern w:val="24"/>
                                  <w:sz w:val="36"/>
                                  <w:szCs w:val="36"/>
                                  <w14:ligatures w14:val="none"/>
                                </w:rPr>
                              </w:pPr>
                              <w:r>
                                <w:rPr>
                                  <w:rFonts w:hAnsi="Aptos"/>
                                  <w:b/>
                                  <w:bCs/>
                                  <w:color w:val="000000" w:themeColor="dark1"/>
                                  <w:kern w:val="24"/>
                                  <w:sz w:val="36"/>
                                  <w:szCs w:val="36"/>
                                </w:rPr>
                                <w:t>COVID-19 Cases</w:t>
                              </w:r>
                            </w:p>
                            <w:p w14:paraId="4E0A9600" w14:textId="77777777" w:rsidR="000B3455" w:rsidRDefault="000B3455" w:rsidP="000B3455">
                              <w:pPr>
                                <w:jc w:val="center"/>
                                <w:textAlignment w:val="bottom"/>
                                <w:rPr>
                                  <w:rFonts w:hAnsi="Aptos"/>
                                  <w:color w:val="000000" w:themeColor="dark1"/>
                                  <w:kern w:val="24"/>
                                  <w:sz w:val="36"/>
                                  <w:szCs w:val="36"/>
                                </w:rPr>
                              </w:pPr>
                              <w:r>
                                <w:rPr>
                                  <w:rFonts w:hAnsi="Aptos"/>
                                  <w:color w:val="000000" w:themeColor="dark1"/>
                                  <w:kern w:val="24"/>
                                  <w:sz w:val="36"/>
                                  <w:szCs w:val="36"/>
                                </w:rPr>
                                <w:t>N=4,637</w:t>
                              </w:r>
                            </w:p>
                          </w:txbxContent>
                        </wps:txbx>
                        <wps:bodyPr rtlCol="0" anchor="ctr"/>
                      </wps:wsp>
                      <wps:wsp>
                        <wps:cNvPr id="1555229223" name="Rectangle: Rounded Corners 1555229223"/>
                        <wps:cNvSpPr/>
                        <wps:spPr>
                          <a:xfrm>
                            <a:off x="1" y="1743269"/>
                            <a:ext cx="2181307" cy="923730"/>
                          </a:xfrm>
                          <a:prstGeom prst="roundRect">
                            <a:avLst/>
                          </a:prstGeom>
                        </wps:spPr>
                        <wps:style>
                          <a:lnRef idx="2">
                            <a:schemeClr val="dk1"/>
                          </a:lnRef>
                          <a:fillRef idx="1">
                            <a:schemeClr val="lt1"/>
                          </a:fillRef>
                          <a:effectRef idx="0">
                            <a:schemeClr val="dk1"/>
                          </a:effectRef>
                          <a:fontRef idx="minor">
                            <a:schemeClr val="dk1"/>
                          </a:fontRef>
                        </wps:style>
                        <wps:txbx>
                          <w:txbxContent>
                            <w:p w14:paraId="59189965" w14:textId="77777777" w:rsidR="000B3455" w:rsidRDefault="000B3455" w:rsidP="000B3455">
                              <w:pPr>
                                <w:jc w:val="center"/>
                                <w:rPr>
                                  <w:rFonts w:hAnsi="Aptos"/>
                                  <w:b/>
                                  <w:bCs/>
                                  <w:color w:val="000000" w:themeColor="dark1"/>
                                  <w:kern w:val="24"/>
                                  <w:sz w:val="36"/>
                                  <w:szCs w:val="36"/>
                                  <w14:ligatures w14:val="none"/>
                                </w:rPr>
                              </w:pPr>
                              <w:r>
                                <w:rPr>
                                  <w:rFonts w:hAnsi="Aptos"/>
                                  <w:b/>
                                  <w:bCs/>
                                  <w:color w:val="000000" w:themeColor="dark1"/>
                                  <w:kern w:val="24"/>
                                  <w:sz w:val="36"/>
                                  <w:szCs w:val="36"/>
                                </w:rPr>
                                <w:t>Michigan Cases</w:t>
                              </w:r>
                            </w:p>
                            <w:p w14:paraId="1FC1A610" w14:textId="77777777" w:rsidR="000B3455" w:rsidRDefault="000B3455" w:rsidP="000B3455">
                              <w:pPr>
                                <w:jc w:val="center"/>
                                <w:textAlignment w:val="bottom"/>
                                <w:rPr>
                                  <w:rFonts w:hAnsi="Aptos"/>
                                  <w:color w:val="000000" w:themeColor="dark1"/>
                                  <w:kern w:val="24"/>
                                  <w:sz w:val="36"/>
                                  <w:szCs w:val="36"/>
                                </w:rPr>
                              </w:pPr>
                              <w:r>
                                <w:rPr>
                                  <w:rFonts w:hAnsi="Aptos"/>
                                  <w:color w:val="000000" w:themeColor="dark1"/>
                                  <w:kern w:val="24"/>
                                  <w:sz w:val="36"/>
                                  <w:szCs w:val="36"/>
                                </w:rPr>
                                <w:t>n=4,583</w:t>
                              </w:r>
                            </w:p>
                          </w:txbxContent>
                        </wps:txbx>
                        <wps:bodyPr rtlCol="0" anchor="ctr"/>
                      </wps:wsp>
                      <wps:wsp>
                        <wps:cNvPr id="103936816" name="Rectangle: Rounded Corners 103936816"/>
                        <wps:cNvSpPr/>
                        <wps:spPr>
                          <a:xfrm>
                            <a:off x="2699263" y="881743"/>
                            <a:ext cx="3844817" cy="861526"/>
                          </a:xfrm>
                          <a:prstGeom prst="roundRect">
                            <a:avLst/>
                          </a:prstGeom>
                        </wps:spPr>
                        <wps:style>
                          <a:lnRef idx="2">
                            <a:schemeClr val="dk1"/>
                          </a:lnRef>
                          <a:fillRef idx="1">
                            <a:schemeClr val="lt1"/>
                          </a:fillRef>
                          <a:effectRef idx="0">
                            <a:schemeClr val="dk1"/>
                          </a:effectRef>
                          <a:fontRef idx="minor">
                            <a:schemeClr val="dk1"/>
                          </a:fontRef>
                        </wps:style>
                        <wps:txbx>
                          <w:txbxContent>
                            <w:p w14:paraId="71168EB2" w14:textId="77777777" w:rsidR="000B3455" w:rsidRDefault="000B3455" w:rsidP="000B3455">
                              <w:pPr>
                                <w:rPr>
                                  <w:rFonts w:hAnsi="Aptos"/>
                                  <w:b/>
                                  <w:bCs/>
                                  <w:color w:val="000000" w:themeColor="dark1"/>
                                  <w:kern w:val="24"/>
                                  <w:sz w:val="36"/>
                                  <w:szCs w:val="36"/>
                                  <w14:ligatures w14:val="none"/>
                                </w:rPr>
                              </w:pPr>
                              <w:r>
                                <w:rPr>
                                  <w:rFonts w:hAnsi="Aptos"/>
                                  <w:b/>
                                  <w:bCs/>
                                  <w:color w:val="000000" w:themeColor="dark1"/>
                                  <w:kern w:val="24"/>
                                  <w:sz w:val="36"/>
                                  <w:szCs w:val="36"/>
                                </w:rPr>
                                <w:t>Missing ZIP code</w:t>
                              </w:r>
                              <w:r>
                                <w:rPr>
                                  <w:rFonts w:hAnsi="Aptos"/>
                                  <w:b/>
                                  <w:bCs/>
                                  <w:color w:val="000000" w:themeColor="dark1"/>
                                  <w:kern w:val="24"/>
                                  <w:sz w:val="36"/>
                                  <w:szCs w:val="36"/>
                                </w:rPr>
                                <w:tab/>
                              </w:r>
                              <w:r>
                                <w:rPr>
                                  <w:rFonts w:hAnsi="Aptos"/>
                                  <w:b/>
                                  <w:bCs/>
                                  <w:color w:val="000000" w:themeColor="dark1"/>
                                  <w:kern w:val="24"/>
                                  <w:sz w:val="36"/>
                                  <w:szCs w:val="36"/>
                                </w:rPr>
                                <w:tab/>
                                <w:t>n=12</w:t>
                              </w:r>
                            </w:p>
                            <w:p w14:paraId="096D2AD1" w14:textId="77777777" w:rsidR="000B3455" w:rsidRDefault="000B3455" w:rsidP="000B3455">
                              <w:pPr>
                                <w:rPr>
                                  <w:rFonts w:hAnsi="Aptos"/>
                                  <w:b/>
                                  <w:bCs/>
                                  <w:color w:val="000000" w:themeColor="dark1"/>
                                  <w:kern w:val="24"/>
                                  <w:sz w:val="36"/>
                                  <w:szCs w:val="36"/>
                                </w:rPr>
                              </w:pPr>
                              <w:r>
                                <w:rPr>
                                  <w:rFonts w:hAnsi="Aptos"/>
                                  <w:b/>
                                  <w:bCs/>
                                  <w:color w:val="000000" w:themeColor="dark1"/>
                                  <w:kern w:val="24"/>
                                  <w:sz w:val="36"/>
                                  <w:szCs w:val="36"/>
                                </w:rPr>
                                <w:t>Invalid/Non-MI ZIP</w:t>
                              </w:r>
                              <w:r>
                                <w:rPr>
                                  <w:rFonts w:hAnsi="Aptos"/>
                                  <w:b/>
                                  <w:bCs/>
                                  <w:color w:val="000000" w:themeColor="dark1"/>
                                  <w:kern w:val="24"/>
                                  <w:sz w:val="36"/>
                                  <w:szCs w:val="36"/>
                                </w:rPr>
                                <w:tab/>
                                <w:t>n=42</w:t>
                              </w:r>
                            </w:p>
                          </w:txbxContent>
                        </wps:txbx>
                        <wps:bodyPr rtlCol="0" anchor="ctr"/>
                      </wps:wsp>
                      <wps:wsp>
                        <wps:cNvPr id="1877538765" name="Straight Arrow Connector 1877538765"/>
                        <wps:cNvCnPr>
                          <a:cxnSpLocks/>
                        </wps:cNvCnPr>
                        <wps:spPr>
                          <a:xfrm>
                            <a:off x="1090654" y="923730"/>
                            <a:ext cx="1" cy="81953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54530836" name="Straight Arrow Connector 454530836"/>
                        <wps:cNvCnPr>
                          <a:cxnSpLocks/>
                        </wps:cNvCnPr>
                        <wps:spPr>
                          <a:xfrm>
                            <a:off x="1093618" y="1312506"/>
                            <a:ext cx="160564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3E74A4A3" id="Group 6" o:spid="_x0000_s1026" style="position:absolute;margin-left:0;margin-top:27.45pt;width:515.3pt;height:210pt;z-index:251658240;mso-position-horizontal:center;mso-position-horizontal-relative:margin" coordsize="65440,26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">
                <v:roundrect id="Rectangle: Rounded Corners 725212753" o:spid="_x0000_s1027" style="position:absolute;width:21813;height:92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" fillcolor="white [3201]" strokecolor="black [3200]" strokeweight="1.5pt">
                  <v:stroke joinstyle="miter"/>
                  <v:textbox>
                    <w:txbxContent>
                      <w:p w14:paraId="1293E025" w14:textId="77777777" w:rsidR="000B3455" w:rsidRDefault="000B3455" w:rsidP="000B3455">
                        <w:pPr>
                          <w:jc w:val="center"/>
                          <w:rPr>
                            <w:rFonts w:hAnsi="Aptos"/>
                            <w:b/>
                            <w:bCs/>
                            <w:color w:val="000000" w:themeColor="dark1"/>
                            <w:kern w:val="24"/>
                            <w:sz w:val="36"/>
                            <w:szCs w:val="36"/>
                            <w14:ligatures w14:val="none"/>
                          </w:rPr>
                        </w:pPr>
                        <w:r>
                          <w:rPr>
                            <w:rFonts w:hAnsi="Aptos"/>
                            <w:b/>
                            <w:bCs/>
                            <w:color w:val="000000" w:themeColor="dark1"/>
                            <w:kern w:val="24"/>
                            <w:sz w:val="36"/>
                            <w:szCs w:val="36"/>
                          </w:rPr>
                          <w:t>COVID-19 Cases</w:t>
                        </w:r>
                      </w:p>
                      <w:p w14:paraId="4E0A9600" w14:textId="77777777" w:rsidR="000B3455" w:rsidRDefault="000B3455" w:rsidP="000B3455">
                        <w:pPr>
                          <w:jc w:val="center"/>
                          <w:textAlignment w:val="bottom"/>
                          <w:rPr>
                            <w:rFonts w:hAnsi="Aptos"/>
                            <w:color w:val="000000" w:themeColor="dark1"/>
                            <w:kern w:val="24"/>
                            <w:sz w:val="36"/>
                            <w:szCs w:val="36"/>
                          </w:rPr>
                        </w:pPr>
                        <w:r>
                          <w:rPr>
                            <w:rFonts w:hAnsi="Aptos"/>
                            <w:color w:val="000000" w:themeColor="dark1"/>
                            <w:kern w:val="24"/>
                            <w:sz w:val="36"/>
                            <w:szCs w:val="36"/>
                          </w:rPr>
                          <w:t>N=4,637</w:t>
                        </w:r>
                      </w:p>
                    </w:txbxContent>
                  </v:textbox>
                </v:roundrect>
                <v:roundrect id="Rectangle: Rounded Corners 1555229223" o:spid="_x0000_s1028" style="position:absolute;top:17432;width:21813;height:92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" fillcolor="white [3201]" strokecolor="black [3200]" strokeweight="1.5pt">
                  <v:stroke joinstyle="miter"/>
                  <v:textbox>
                    <w:txbxContent>
                      <w:p w14:paraId="59189965" w14:textId="77777777" w:rsidR="000B3455" w:rsidRDefault="000B3455" w:rsidP="000B3455">
                        <w:pPr>
                          <w:jc w:val="center"/>
                          <w:rPr>
                            <w:rFonts w:hAnsi="Aptos"/>
                            <w:b/>
                            <w:bCs/>
                            <w:color w:val="000000" w:themeColor="dark1"/>
                            <w:kern w:val="24"/>
                            <w:sz w:val="36"/>
                            <w:szCs w:val="36"/>
                            <w14:ligatures w14:val="none"/>
                          </w:rPr>
                        </w:pPr>
                        <w:r>
                          <w:rPr>
                            <w:rFonts w:hAnsi="Aptos"/>
                            <w:b/>
                            <w:bCs/>
                            <w:color w:val="000000" w:themeColor="dark1"/>
                            <w:kern w:val="24"/>
                            <w:sz w:val="36"/>
                            <w:szCs w:val="36"/>
                          </w:rPr>
                          <w:t>Michigan Cases</w:t>
                        </w:r>
                      </w:p>
                      <w:p w14:paraId="1FC1A610" w14:textId="77777777" w:rsidR="000B3455" w:rsidRDefault="000B3455" w:rsidP="000B3455">
                        <w:pPr>
                          <w:jc w:val="center"/>
                          <w:textAlignment w:val="bottom"/>
                          <w:rPr>
                            <w:rFonts w:hAnsi="Aptos"/>
                            <w:color w:val="000000" w:themeColor="dark1"/>
                            <w:kern w:val="24"/>
                            <w:sz w:val="36"/>
                            <w:szCs w:val="36"/>
                          </w:rPr>
                        </w:pPr>
                        <w:r>
                          <w:rPr>
                            <w:rFonts w:hAnsi="Aptos"/>
                            <w:color w:val="000000" w:themeColor="dark1"/>
                            <w:kern w:val="24"/>
                            <w:sz w:val="36"/>
                            <w:szCs w:val="36"/>
                          </w:rPr>
                          <w:t>n=4,583</w:t>
                        </w:r>
                      </w:p>
                    </w:txbxContent>
                  </v:textbox>
                </v:roundrect>
                <v:roundrect id="Rectangle: Rounded Corners 103936816" o:spid="_x0000_s1029" style="position:absolute;left:26992;top:8817;width:38448;height:86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" fillcolor="white [3201]" strokecolor="black [3200]" strokeweight="1.5pt">
                  <v:stroke joinstyle="miter"/>
                  <v:textbox>
                    <w:txbxContent>
                      <w:p w14:paraId="71168EB2" w14:textId="77777777" w:rsidR="000B3455" w:rsidRDefault="000B3455" w:rsidP="000B3455">
                        <w:pPr>
                          <w:rPr>
                            <w:rFonts w:hAnsi="Aptos"/>
                            <w:b/>
                            <w:bCs/>
                            <w:color w:val="000000" w:themeColor="dark1"/>
                            <w:kern w:val="24"/>
                            <w:sz w:val="36"/>
                            <w:szCs w:val="36"/>
                            <w14:ligatures w14:val="none"/>
                          </w:rPr>
                        </w:pPr>
                        <w:r>
                          <w:rPr>
                            <w:rFonts w:hAnsi="Aptos"/>
                            <w:b/>
                            <w:bCs/>
                            <w:color w:val="000000" w:themeColor="dark1"/>
                            <w:kern w:val="24"/>
                            <w:sz w:val="36"/>
                            <w:szCs w:val="36"/>
                          </w:rPr>
                          <w:t>Missing ZIP code</w:t>
                        </w:r>
                        <w:r>
                          <w:rPr>
                            <w:rFonts w:hAnsi="Aptos"/>
                            <w:b/>
                            <w:bCs/>
                            <w:color w:val="000000" w:themeColor="dark1"/>
                            <w:kern w:val="24"/>
                            <w:sz w:val="36"/>
                            <w:szCs w:val="36"/>
                          </w:rPr>
                          <w:tab/>
                        </w:r>
                        <w:r>
                          <w:rPr>
                            <w:rFonts w:hAnsi="Aptos"/>
                            <w:b/>
                            <w:bCs/>
                            <w:color w:val="000000" w:themeColor="dark1"/>
                            <w:kern w:val="24"/>
                            <w:sz w:val="36"/>
                            <w:szCs w:val="36"/>
                          </w:rPr>
                          <w:tab/>
                          <w:t>n=12</w:t>
                        </w:r>
                      </w:p>
                      <w:p w14:paraId="096D2AD1" w14:textId="77777777" w:rsidR="000B3455" w:rsidRDefault="000B3455" w:rsidP="000B3455">
                        <w:pPr>
                          <w:rPr>
                            <w:rFonts w:hAnsi="Aptos"/>
                            <w:b/>
                            <w:bCs/>
                            <w:color w:val="000000" w:themeColor="dark1"/>
                            <w:kern w:val="24"/>
                            <w:sz w:val="36"/>
                            <w:szCs w:val="36"/>
                          </w:rPr>
                        </w:pPr>
                        <w:r>
                          <w:rPr>
                            <w:rFonts w:hAnsi="Aptos"/>
                            <w:b/>
                            <w:bCs/>
                            <w:color w:val="000000" w:themeColor="dark1"/>
                            <w:kern w:val="24"/>
                            <w:sz w:val="36"/>
                            <w:szCs w:val="36"/>
                          </w:rPr>
                          <w:t>Invalid/Non-MI ZIP</w:t>
                        </w:r>
                        <w:r>
                          <w:rPr>
                            <w:rFonts w:hAnsi="Aptos"/>
                            <w:b/>
                            <w:bCs/>
                            <w:color w:val="000000" w:themeColor="dark1"/>
                            <w:kern w:val="24"/>
                            <w:sz w:val="36"/>
                            <w:szCs w:val="36"/>
                          </w:rPr>
                          <w:tab/>
                          <w:t>n=42</w:t>
                        </w:r>
                      </w:p>
                    </w:txbxContent>
                  </v:textbox>
                </v:roundrect>
                <v:shapetype id="_x0000_t32" coordsize="21600,21600" o:spt="32" o:oned="t" path="m,l21600,21600e" filled="f">
                  <v:path arrowok="t" fillok="f" o:connecttype="none"/>
                  <o:lock v:ext="edit" shapetype="t"/>
                </v:shapetype>
                <v:shape id="Straight Arrow Connector 1877538765" o:spid="_x0000_s1030" type="#_x0000_t32" style="position:absolute;left:10906;top:9237;width:0;height:8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" strokecolor="black [3200]" strokeweight="1.5pt">
                  <v:stroke endarrow="block" joinstyle="miter"/>
                  <o:lock v:ext="edit" shapetype="f"/>
                </v:shape>
                <v:shape id="Straight Arrow Connector 454530836" o:spid="_x0000_s1031" type="#_x0000_t32" style="position:absolute;left:10936;top:13125;width:160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" strokecolor="black [3200]" strokeweight="1.5pt">
                  <v:stroke endarrow="block" joinstyle="miter"/>
                  <o:lock v:ext="edit" shapetype="f"/>
                </v:shape>
                <w10:wrap anchorx="margin"/>
              </v:group>
            </w:pict>
          </mc:Fallback>
        </mc:AlternateContent>
      </w:r>
      <w:r w:rsidRPr="003665B4">
        <w:rPr>
          <w:rFonts w:ascii="Times New Roman" w:hAnsi="Times New Roman" w:cs="Times New Roman"/>
          <w:b/>
          <w:bCs/>
        </w:rPr>
        <w:t xml:space="preserve">Figure S4: </w:t>
      </w:r>
    </w:p>
    <w:p w14:paraId="20633CA2" w14:textId="77777777" w:rsidR="000B3455" w:rsidRPr="003665B4" w:rsidRDefault="000B3455" w:rsidP="000B3455">
      <w:pPr>
        <w:rPr>
          <w:rFonts w:ascii="Times New Roman" w:hAnsi="Times New Roman" w:cs="Times New Roman"/>
          <w:b/>
          <w:bCs/>
        </w:rPr>
      </w:pPr>
    </w:p>
    <w:p w14:paraId="1A19CAE7" w14:textId="77777777" w:rsidR="000B3455" w:rsidRPr="003665B4" w:rsidRDefault="000B3455" w:rsidP="000B3455">
      <w:pPr>
        <w:rPr>
          <w:rFonts w:ascii="Times New Roman" w:hAnsi="Times New Roman" w:cs="Times New Roman"/>
          <w:b/>
          <w:bCs/>
        </w:rPr>
      </w:pPr>
    </w:p>
    <w:p w14:paraId="6A89AE4C" w14:textId="77777777" w:rsidR="000B3455" w:rsidRPr="003665B4" w:rsidRDefault="000B3455" w:rsidP="000B3455">
      <w:pPr>
        <w:rPr>
          <w:rFonts w:ascii="Times New Roman" w:hAnsi="Times New Roman" w:cs="Times New Roman"/>
          <w:b/>
          <w:bCs/>
        </w:rPr>
      </w:pPr>
    </w:p>
    <w:p w14:paraId="3EF08428" w14:textId="77777777" w:rsidR="000B3455" w:rsidRPr="003665B4" w:rsidRDefault="000B3455" w:rsidP="000B3455">
      <w:pPr>
        <w:rPr>
          <w:rFonts w:ascii="Times New Roman" w:hAnsi="Times New Roman" w:cs="Times New Roman"/>
          <w:b/>
          <w:bCs/>
        </w:rPr>
      </w:pPr>
    </w:p>
    <w:p w14:paraId="2C0AD79C" w14:textId="77777777" w:rsidR="000B3455" w:rsidRPr="003665B4" w:rsidRDefault="000B3455" w:rsidP="000B3455">
      <w:pPr>
        <w:rPr>
          <w:rFonts w:ascii="Times New Roman" w:hAnsi="Times New Roman" w:cs="Times New Roman"/>
          <w:b/>
          <w:bCs/>
        </w:rPr>
      </w:pPr>
    </w:p>
    <w:p w14:paraId="36FE56C9" w14:textId="77777777" w:rsidR="000B3455" w:rsidRPr="003665B4" w:rsidRDefault="000B3455" w:rsidP="000B3455">
      <w:pPr>
        <w:rPr>
          <w:rFonts w:ascii="Times New Roman" w:hAnsi="Times New Roman" w:cs="Times New Roman"/>
          <w:b/>
          <w:bCs/>
        </w:rPr>
      </w:pPr>
    </w:p>
    <w:p w14:paraId="56543210" w14:textId="77777777" w:rsidR="000B3455" w:rsidRPr="003665B4" w:rsidRDefault="000B3455" w:rsidP="000B3455">
      <w:pPr>
        <w:rPr>
          <w:rFonts w:ascii="Times New Roman" w:hAnsi="Times New Roman" w:cs="Times New Roman"/>
          <w:b/>
          <w:bCs/>
        </w:rPr>
      </w:pPr>
    </w:p>
    <w:p w14:paraId="77116FDE" w14:textId="77777777" w:rsidR="000B3455" w:rsidRPr="003665B4" w:rsidRDefault="000B3455" w:rsidP="000B3455">
      <w:pPr>
        <w:rPr>
          <w:rFonts w:ascii="Times New Roman" w:hAnsi="Times New Roman" w:cs="Times New Roman"/>
          <w:b/>
          <w:bCs/>
        </w:rPr>
      </w:pPr>
    </w:p>
    <w:p w14:paraId="72FD929A" w14:textId="77777777" w:rsidR="000B3455" w:rsidRPr="003665B4" w:rsidRDefault="000B3455" w:rsidP="000B3455">
      <w:pPr>
        <w:rPr>
          <w:rFonts w:ascii="Times New Roman" w:hAnsi="Times New Roman" w:cs="Times New Roman"/>
          <w:b/>
          <w:bCs/>
        </w:rPr>
      </w:pPr>
    </w:p>
    <w:p w14:paraId="5889D563" w14:textId="77777777" w:rsidR="004E04DE" w:rsidRDefault="004E04DE" w:rsidP="000B3455">
      <w:pPr>
        <w:rPr>
          <w:rFonts w:ascii="Times New Roman" w:hAnsi="Times New Roman" w:cs="Times New Roman"/>
          <w:b/>
          <w:bCs/>
        </w:rPr>
      </w:pPr>
    </w:p>
    <w:p w14:paraId="04EE2100" w14:textId="0EC1C1FF" w:rsidR="000B3455" w:rsidRPr="003665B4" w:rsidRDefault="000B3455" w:rsidP="000B3455">
      <w:pPr>
        <w:rPr>
          <w:rFonts w:ascii="Times New Roman" w:hAnsi="Times New Roman" w:cs="Times New Roman"/>
        </w:rPr>
      </w:pPr>
      <w:r w:rsidRPr="003665B4">
        <w:rPr>
          <w:rFonts w:ascii="Times New Roman" w:hAnsi="Times New Roman" w:cs="Times New Roman"/>
          <w:b/>
          <w:bCs/>
        </w:rPr>
        <w:t>Figure S4. Analytic Sample Consort Diagram</w:t>
      </w:r>
      <w:r w:rsidR="004E04DE">
        <w:rPr>
          <w:rFonts w:ascii="Times New Roman" w:hAnsi="Times New Roman" w:cs="Times New Roman"/>
          <w:b/>
          <w:bCs/>
        </w:rPr>
        <w:t xml:space="preserve">. </w:t>
      </w:r>
      <w:r w:rsidRPr="003665B4">
        <w:rPr>
          <w:rFonts w:ascii="Times New Roman" w:hAnsi="Times New Roman" w:cs="Times New Roman"/>
        </w:rPr>
        <w:t>Flowchart detailing the selection criteria and derivation of the final analytic sample (n=4,583 COVID-19 cases) used in the SIPPHIRE study.</w:t>
      </w:r>
    </w:p>
    <w:p w14:paraId="2FA48E80" w14:textId="77777777" w:rsidR="00747A0F" w:rsidRPr="003665B4" w:rsidRDefault="00747A0F" w:rsidP="000B3455">
      <w:pPr>
        <w:rPr>
          <w:rFonts w:ascii="Times New Roman" w:hAnsi="Times New Roman" w:cs="Times New Roman"/>
        </w:rPr>
      </w:pPr>
    </w:p>
    <w:p w14:paraId="326A217C" w14:textId="77777777" w:rsidR="00747A0F" w:rsidRPr="003665B4" w:rsidRDefault="00747A0F" w:rsidP="000B3455">
      <w:pPr>
        <w:rPr>
          <w:rFonts w:ascii="Times New Roman" w:hAnsi="Times New Roman" w:cs="Times New Roman"/>
        </w:rPr>
      </w:pPr>
    </w:p>
    <w:p w14:paraId="2B8519BC" w14:textId="77777777" w:rsidR="004E04DE" w:rsidRDefault="004E04DE">
      <w:pPr>
        <w:rPr>
          <w:rFonts w:ascii="Times New Roman" w:hAnsi="Times New Roman" w:cs="Times New Roman"/>
          <w:b/>
          <w:bCs/>
        </w:rPr>
      </w:pPr>
      <w:r>
        <w:rPr>
          <w:rFonts w:ascii="Times New Roman" w:hAnsi="Times New Roman" w:cs="Times New Roman"/>
          <w:b/>
          <w:bCs/>
        </w:rPr>
        <w:br w:type="page"/>
      </w:r>
    </w:p>
    <w:p w14:paraId="1E89FC80" w14:textId="259F2E94" w:rsidR="00747A0F" w:rsidRPr="003665B4" w:rsidRDefault="00747A0F" w:rsidP="000B3455">
      <w:pPr>
        <w:rPr>
          <w:rFonts w:ascii="Times New Roman" w:hAnsi="Times New Roman" w:cs="Times New Roman"/>
          <w:b/>
          <w:bCs/>
        </w:rPr>
      </w:pPr>
      <w:r w:rsidRPr="003665B4">
        <w:rPr>
          <w:rFonts w:ascii="Times New Roman" w:hAnsi="Times New Roman" w:cs="Times New Roman"/>
          <w:b/>
          <w:bCs/>
        </w:rPr>
        <w:lastRenderedPageBreak/>
        <w:t>Figure S5:</w:t>
      </w:r>
    </w:p>
    <w:p w14:paraId="246C006F" w14:textId="5E596289" w:rsidR="003861A9" w:rsidRPr="003665B4" w:rsidRDefault="003861A9" w:rsidP="000B3455">
      <w:pPr>
        <w:rPr>
          <w:rFonts w:ascii="Times New Roman" w:hAnsi="Times New Roman" w:cs="Times New Roman"/>
        </w:rPr>
      </w:pPr>
      <w:r w:rsidRPr="003665B4">
        <w:rPr>
          <w:rFonts w:ascii="Times New Roman" w:hAnsi="Times New Roman" w:cs="Times New Roman"/>
          <w:noProof/>
        </w:rPr>
        <w:drawing>
          <wp:inline distT="0" distB="0" distL="0" distR="0" wp14:anchorId="26261529" wp14:editId="244A5497">
            <wp:extent cx="5943602" cy="3343275"/>
            <wp:effectExtent l="0" t="0" r="0" b="0"/>
            <wp:docPr id="1073760067" name="Picture 2" descr="A graph of different colored bars&#10;&#10;Description automatically generated">
              <a:extLst xmlns:a="http://schemas.openxmlformats.org/drawingml/2006/main">
                <a:ext uri="{FF2B5EF4-FFF2-40B4-BE49-F238E27FC236}">
                  <a16:creationId xmlns:a16="http://schemas.microsoft.com/office/drawing/2014/main" id="{6E1A6DC5-B712-A5E6-9BC5-BA1CD76F48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different colored bars&#10;&#10;Description automatically generated">
                      <a:extLst>
                        <a:ext uri="{FF2B5EF4-FFF2-40B4-BE49-F238E27FC236}">
                          <a16:creationId xmlns:a16="http://schemas.microsoft.com/office/drawing/2014/main" id="{6E1A6DC5-B712-A5E6-9BC5-BA1CD76F4879}"/>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9360" cy="3346514"/>
                    </a:xfrm>
                    <a:prstGeom prst="rect">
                      <a:avLst/>
                    </a:prstGeom>
                  </pic:spPr>
                </pic:pic>
              </a:graphicData>
            </a:graphic>
          </wp:inline>
        </w:drawing>
      </w:r>
    </w:p>
    <w:p w14:paraId="5B163629" w14:textId="14555676" w:rsidR="00DF4FD3" w:rsidRPr="003665B4" w:rsidRDefault="00DF4FD3" w:rsidP="00DF4FD3">
      <w:pPr>
        <w:rPr>
          <w:rFonts w:ascii="Times New Roman" w:hAnsi="Times New Roman" w:cs="Times New Roman"/>
        </w:rPr>
      </w:pPr>
      <w:r w:rsidRPr="003665B4">
        <w:rPr>
          <w:rFonts w:ascii="Times New Roman" w:hAnsi="Times New Roman" w:cs="Times New Roman"/>
          <w:b/>
          <w:bCs/>
        </w:rPr>
        <w:t>Figure S5. Monthly COVID-19 Cases by Variant</w:t>
      </w:r>
      <w:r w:rsidR="004E04DE">
        <w:rPr>
          <w:rFonts w:ascii="Times New Roman" w:hAnsi="Times New Roman" w:cs="Times New Roman"/>
          <w:b/>
          <w:bCs/>
        </w:rPr>
        <w:t xml:space="preserve">. </w:t>
      </w:r>
      <w:r w:rsidRPr="003665B4">
        <w:rPr>
          <w:rFonts w:ascii="Times New Roman" w:hAnsi="Times New Roman" w:cs="Times New Roman"/>
        </w:rPr>
        <w:t>Stacked bar chart showing monthly COVID-19 cases (n=4,583), stratified by SARS-CoV-2 variant, among analytic sample (n=4,583 COVID-19 cases</w:t>
      </w:r>
      <w:r w:rsidR="00E51B33" w:rsidRPr="003665B4">
        <w:rPr>
          <w:rFonts w:ascii="Times New Roman" w:hAnsi="Times New Roman" w:cs="Times New Roman"/>
        </w:rPr>
        <w:t>).</w:t>
      </w:r>
    </w:p>
    <w:p w14:paraId="2B29C0F1" w14:textId="77777777" w:rsidR="00DF4FD3" w:rsidRPr="003665B4" w:rsidRDefault="00DF4FD3" w:rsidP="000B3455">
      <w:pPr>
        <w:rPr>
          <w:rFonts w:ascii="Times New Roman" w:hAnsi="Times New Roman" w:cs="Times New Roman"/>
        </w:rPr>
      </w:pPr>
    </w:p>
    <w:p w14:paraId="15B3175C" w14:textId="77777777" w:rsidR="000B3455" w:rsidRPr="003665B4" w:rsidRDefault="000B3455" w:rsidP="005545FD">
      <w:pPr>
        <w:rPr>
          <w:rFonts w:ascii="Times New Roman" w:hAnsi="Times New Roman" w:cs="Times New Roman"/>
        </w:rPr>
      </w:pPr>
    </w:p>
    <w:p w14:paraId="336C2C32" w14:textId="77777777" w:rsidR="008E61DF" w:rsidRPr="003665B4" w:rsidRDefault="008E61DF" w:rsidP="0064217F">
      <w:pPr>
        <w:rPr>
          <w:rFonts w:ascii="Times New Roman" w:hAnsi="Times New Roman" w:cs="Times New Roman"/>
          <w:b/>
          <w:bCs/>
        </w:rPr>
      </w:pPr>
    </w:p>
    <w:p w14:paraId="1BB204AD" w14:textId="77777777" w:rsidR="004E04DE" w:rsidRDefault="004E04DE">
      <w:pPr>
        <w:rPr>
          <w:rFonts w:ascii="Times New Roman" w:hAnsi="Times New Roman" w:cs="Times New Roman"/>
          <w:b/>
          <w:bCs/>
        </w:rPr>
      </w:pPr>
      <w:r>
        <w:rPr>
          <w:rFonts w:ascii="Times New Roman" w:hAnsi="Times New Roman" w:cs="Times New Roman"/>
          <w:b/>
          <w:bCs/>
        </w:rPr>
        <w:br w:type="page"/>
      </w:r>
    </w:p>
    <w:tbl>
      <w:tblPr>
        <w:tblW w:w="5000" w:type="pct"/>
        <w:tblCellMar>
          <w:left w:w="0" w:type="dxa"/>
          <w:right w:w="0" w:type="dxa"/>
        </w:tblCellMar>
        <w:tblLook w:val="0600" w:firstRow="0" w:lastRow="0" w:firstColumn="0" w:lastColumn="0" w:noHBand="1" w:noVBand="1"/>
      </w:tblPr>
      <w:tblGrid>
        <w:gridCol w:w="9360"/>
      </w:tblGrid>
      <w:tr w:rsidR="00AE311F" w:rsidRPr="003665B4" w14:paraId="29B010B1" w14:textId="77777777" w:rsidTr="001A76AA">
        <w:trPr>
          <w:trHeight w:val="250"/>
        </w:trPr>
        <w:tc>
          <w:tcPr>
            <w:tcW w:w="5000" w:type="pct"/>
            <w:tcBorders>
              <w:top w:val="nil"/>
              <w:left w:val="nil"/>
              <w:bottom w:val="single" w:sz="8" w:space="0" w:color="000000"/>
              <w:right w:val="nil"/>
            </w:tcBorders>
            <w:tcMar>
              <w:top w:w="12" w:type="dxa"/>
              <w:left w:w="12" w:type="dxa"/>
              <w:bottom w:w="0" w:type="dxa"/>
              <w:right w:w="12" w:type="dxa"/>
            </w:tcMar>
            <w:vAlign w:val="bottom"/>
          </w:tcPr>
          <w:p w14:paraId="38A193CE" w14:textId="22BB4FE2" w:rsidR="00AE311F" w:rsidRPr="003665B4" w:rsidRDefault="00AE311F" w:rsidP="00A120AC">
            <w:pPr>
              <w:rPr>
                <w:rFonts w:ascii="Times New Roman" w:hAnsi="Times New Roman" w:cs="Times New Roman"/>
              </w:rPr>
            </w:pPr>
          </w:p>
        </w:tc>
      </w:tr>
    </w:tbl>
    <w:p w14:paraId="3B0E8F70" w14:textId="77777777" w:rsidR="00AE311F" w:rsidRDefault="00AE311F" w:rsidP="0064217F">
      <w:pPr>
        <w:rPr>
          <w:rFonts w:ascii="Times New Roman" w:hAnsi="Times New Roman" w:cs="Times New Roman"/>
          <w:b/>
          <w:bCs/>
        </w:rPr>
      </w:pPr>
    </w:p>
    <w:p w14:paraId="14E77A69" w14:textId="21F7D0B6" w:rsidR="0064217F" w:rsidRPr="003665B4" w:rsidRDefault="0064217F" w:rsidP="0064217F">
      <w:pPr>
        <w:rPr>
          <w:rFonts w:ascii="Times New Roman" w:hAnsi="Times New Roman" w:cs="Times New Roman"/>
          <w:b/>
          <w:bCs/>
        </w:rPr>
      </w:pPr>
      <w:r w:rsidRPr="003665B4">
        <w:rPr>
          <w:rFonts w:ascii="Times New Roman" w:hAnsi="Times New Roman" w:cs="Times New Roman"/>
          <w:b/>
          <w:bCs/>
        </w:rPr>
        <w:t>Figure</w:t>
      </w:r>
      <w:r w:rsidR="00E6039D" w:rsidRPr="003665B4">
        <w:rPr>
          <w:rFonts w:ascii="Times New Roman" w:hAnsi="Times New Roman" w:cs="Times New Roman"/>
          <w:b/>
          <w:bCs/>
        </w:rPr>
        <w:t xml:space="preserve"> S</w:t>
      </w:r>
      <w:r w:rsidR="00393B90" w:rsidRPr="003665B4">
        <w:rPr>
          <w:rFonts w:ascii="Times New Roman" w:hAnsi="Times New Roman" w:cs="Times New Roman"/>
          <w:b/>
          <w:bCs/>
        </w:rPr>
        <w:t>6</w:t>
      </w:r>
      <w:r w:rsidRPr="003665B4">
        <w:rPr>
          <w:rFonts w:ascii="Times New Roman" w:hAnsi="Times New Roman" w:cs="Times New Roman"/>
          <w:b/>
          <w:bCs/>
        </w:rPr>
        <w:t xml:space="preserve">: </w:t>
      </w:r>
    </w:p>
    <w:p w14:paraId="17450D19" w14:textId="591EC9BE" w:rsidR="00226E1F" w:rsidRPr="003665B4" w:rsidRDefault="00C74288" w:rsidP="00226E1F">
      <w:pPr>
        <w:rPr>
          <w:rFonts w:ascii="Times New Roman" w:hAnsi="Times New Roman" w:cs="Times New Roman"/>
        </w:rPr>
      </w:pPr>
      <w:r w:rsidRPr="003665B4">
        <w:rPr>
          <w:rFonts w:ascii="Times New Roman" w:hAnsi="Times New Roman" w:cs="Times New Roman"/>
          <w:noProof/>
        </w:rPr>
        <w:drawing>
          <wp:inline distT="0" distB="0" distL="0" distR="0" wp14:anchorId="0D2E602F" wp14:editId="1A20D590">
            <wp:extent cx="5938363" cy="3343275"/>
            <wp:effectExtent l="0" t="0" r="5715" b="0"/>
            <wp:docPr id="506502241" name="Picture 1" descr="A graph of different colored lines&#10;&#10;AI-generated content may be incorrect.">
              <a:extLst xmlns:a="http://schemas.openxmlformats.org/drawingml/2006/main">
                <a:ext uri="{FF2B5EF4-FFF2-40B4-BE49-F238E27FC236}">
                  <a16:creationId xmlns:a16="http://schemas.microsoft.com/office/drawing/2014/main" id="{35C8D78F-950D-3151-E326-1905241E70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02241" name="Picture 1" descr="A graph of different colored lines&#10;&#10;AI-generated content may be incorrect.">
                      <a:extLst>
                        <a:ext uri="{FF2B5EF4-FFF2-40B4-BE49-F238E27FC236}">
                          <a16:creationId xmlns:a16="http://schemas.microsoft.com/office/drawing/2014/main" id="{35C8D78F-950D-3151-E326-1905241E7002}"/>
                        </a:ext>
                      </a:extLst>
                    </pic:cNvPr>
                    <pic:cNvPicPr>
                      <a:picLocks noChangeAspect="1"/>
                    </pic:cNvPicPr>
                  </pic:nvPicPr>
                  <pic:blipFill>
                    <a:blip r:embed="rId11"/>
                    <a:stretch>
                      <a:fillRect/>
                    </a:stretch>
                  </pic:blipFill>
                  <pic:spPr>
                    <a:xfrm>
                      <a:off x="0" y="0"/>
                      <a:ext cx="5958836" cy="3354801"/>
                    </a:xfrm>
                    <a:prstGeom prst="rect">
                      <a:avLst/>
                    </a:prstGeom>
                  </pic:spPr>
                </pic:pic>
              </a:graphicData>
            </a:graphic>
          </wp:inline>
        </w:drawing>
      </w:r>
    </w:p>
    <w:p w14:paraId="64AD6D88" w14:textId="6278D228" w:rsidR="00226E1F" w:rsidRPr="003665B4" w:rsidRDefault="00226E1F" w:rsidP="00226E1F">
      <w:pPr>
        <w:rPr>
          <w:rFonts w:ascii="Times New Roman" w:hAnsi="Times New Roman" w:cs="Times New Roman"/>
        </w:rPr>
      </w:pPr>
    </w:p>
    <w:p w14:paraId="0F131464" w14:textId="142BB3E4" w:rsidR="00AB3572" w:rsidRPr="003665B4" w:rsidRDefault="00AB3572" w:rsidP="00AB3572">
      <w:pPr>
        <w:rPr>
          <w:rFonts w:ascii="Times New Roman" w:hAnsi="Times New Roman" w:cs="Times New Roman"/>
        </w:rPr>
      </w:pPr>
      <w:r w:rsidRPr="003665B4">
        <w:rPr>
          <w:rFonts w:ascii="Times New Roman" w:hAnsi="Times New Roman" w:cs="Times New Roman"/>
          <w:b/>
          <w:bCs/>
        </w:rPr>
        <w:t xml:space="preserve">Figure </w:t>
      </w:r>
      <w:r w:rsidR="00E6039D" w:rsidRPr="003665B4">
        <w:rPr>
          <w:rFonts w:ascii="Times New Roman" w:hAnsi="Times New Roman" w:cs="Times New Roman"/>
          <w:b/>
          <w:bCs/>
        </w:rPr>
        <w:t>S</w:t>
      </w:r>
      <w:r w:rsidR="00393B90" w:rsidRPr="003665B4">
        <w:rPr>
          <w:rFonts w:ascii="Times New Roman" w:hAnsi="Times New Roman" w:cs="Times New Roman"/>
          <w:b/>
          <w:bCs/>
        </w:rPr>
        <w:t>6</w:t>
      </w:r>
      <w:r w:rsidRPr="003665B4">
        <w:rPr>
          <w:rFonts w:ascii="Times New Roman" w:hAnsi="Times New Roman" w:cs="Times New Roman"/>
          <w:b/>
          <w:bCs/>
        </w:rPr>
        <w:t>. Weekly COVID-19 Incidence per 100,000 by Race and Ethnicity</w:t>
      </w:r>
      <w:r w:rsidR="004E04DE">
        <w:rPr>
          <w:rFonts w:ascii="Times New Roman" w:hAnsi="Times New Roman" w:cs="Times New Roman"/>
          <w:b/>
          <w:bCs/>
        </w:rPr>
        <w:t xml:space="preserve">. </w:t>
      </w:r>
      <w:r w:rsidRPr="003665B4">
        <w:rPr>
          <w:rFonts w:ascii="Times New Roman" w:hAnsi="Times New Roman" w:cs="Times New Roman"/>
        </w:rPr>
        <w:t>Race/ethnicity-specific weekly COVID-19 incidence per 100,000 population. Race and Hispanic ethnicity are not mutually exclusive. Loess smoothing applied (span=0.25).</w:t>
      </w:r>
    </w:p>
    <w:p w14:paraId="0B237C62" w14:textId="77777777" w:rsidR="00EC7AD1" w:rsidRPr="003665B4" w:rsidRDefault="00EC7AD1" w:rsidP="00E6039D">
      <w:pPr>
        <w:rPr>
          <w:rFonts w:ascii="Times New Roman" w:hAnsi="Times New Roman" w:cs="Times New Roman"/>
        </w:rPr>
      </w:pPr>
    </w:p>
    <w:p w14:paraId="409BBCFB" w14:textId="77777777" w:rsidR="004E04DE" w:rsidRDefault="004E04DE">
      <w:pPr>
        <w:rPr>
          <w:rFonts w:ascii="Times New Roman" w:hAnsi="Times New Roman" w:cs="Times New Roman"/>
          <w:b/>
          <w:bCs/>
        </w:rPr>
      </w:pPr>
      <w:r>
        <w:rPr>
          <w:rFonts w:ascii="Times New Roman" w:hAnsi="Times New Roman" w:cs="Times New Roman"/>
          <w:b/>
          <w:bCs/>
        </w:rPr>
        <w:br w:type="page"/>
      </w:r>
    </w:p>
    <w:p w14:paraId="51A625AD" w14:textId="529BDDE0" w:rsidR="00E6039D" w:rsidRPr="003665B4" w:rsidRDefault="00E6039D" w:rsidP="00E6039D">
      <w:pPr>
        <w:rPr>
          <w:rFonts w:ascii="Times New Roman" w:hAnsi="Times New Roman" w:cs="Times New Roman"/>
          <w:b/>
          <w:bCs/>
        </w:rPr>
      </w:pPr>
      <w:r w:rsidRPr="003665B4">
        <w:rPr>
          <w:rFonts w:ascii="Times New Roman" w:hAnsi="Times New Roman" w:cs="Times New Roman"/>
          <w:b/>
          <w:bCs/>
        </w:rPr>
        <w:lastRenderedPageBreak/>
        <w:t>Figure S</w:t>
      </w:r>
      <w:r w:rsidR="003777C6" w:rsidRPr="003665B4">
        <w:rPr>
          <w:rFonts w:ascii="Times New Roman" w:hAnsi="Times New Roman" w:cs="Times New Roman"/>
          <w:b/>
          <w:bCs/>
        </w:rPr>
        <w:t>7</w:t>
      </w:r>
      <w:r w:rsidRPr="003665B4">
        <w:rPr>
          <w:rFonts w:ascii="Times New Roman" w:hAnsi="Times New Roman" w:cs="Times New Roman"/>
          <w:b/>
          <w:bCs/>
        </w:rPr>
        <w:t xml:space="preserve">: </w:t>
      </w:r>
    </w:p>
    <w:p w14:paraId="21B0457B" w14:textId="02664A2B" w:rsidR="008B4079" w:rsidRPr="003665B4" w:rsidRDefault="008B4079" w:rsidP="00E6039D">
      <w:pPr>
        <w:rPr>
          <w:rFonts w:ascii="Times New Roman" w:hAnsi="Times New Roman" w:cs="Times New Roman"/>
        </w:rPr>
      </w:pPr>
      <w:r w:rsidRPr="003665B4">
        <w:rPr>
          <w:rFonts w:ascii="Times New Roman" w:hAnsi="Times New Roman" w:cs="Times New Roman"/>
          <w:noProof/>
        </w:rPr>
        <w:drawing>
          <wp:inline distT="0" distB="0" distL="0" distR="0" wp14:anchorId="2937F5DD" wp14:editId="2AC698DF">
            <wp:extent cx="5942965" cy="3343275"/>
            <wp:effectExtent l="0" t="0" r="635" b="9525"/>
            <wp:docPr id="6" name="Picture 5" descr="A graph of different colored lines&#10;&#10;Description automatically generated">
              <a:extLst xmlns:a="http://schemas.openxmlformats.org/drawingml/2006/main">
                <a:ext uri="{FF2B5EF4-FFF2-40B4-BE49-F238E27FC236}">
                  <a16:creationId xmlns:a16="http://schemas.microsoft.com/office/drawing/2014/main" id="{94B94AEB-994B-3BD3-BF24-56F5FEA273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of different colored lines&#10;&#10;Description automatically generated">
                      <a:extLst>
                        <a:ext uri="{FF2B5EF4-FFF2-40B4-BE49-F238E27FC236}">
                          <a16:creationId xmlns:a16="http://schemas.microsoft.com/office/drawing/2014/main" id="{94B94AEB-994B-3BD3-BF24-56F5FEA2736F}"/>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9864" cy="3347156"/>
                    </a:xfrm>
                    <a:prstGeom prst="rect">
                      <a:avLst/>
                    </a:prstGeom>
                  </pic:spPr>
                </pic:pic>
              </a:graphicData>
            </a:graphic>
          </wp:inline>
        </w:drawing>
      </w:r>
    </w:p>
    <w:p w14:paraId="7AC0A655" w14:textId="04534C97" w:rsidR="00C64CF4" w:rsidRPr="003665B4" w:rsidRDefault="00EC7AD1" w:rsidP="00EC7AD1">
      <w:pPr>
        <w:rPr>
          <w:rFonts w:ascii="Times New Roman" w:hAnsi="Times New Roman" w:cs="Times New Roman"/>
        </w:rPr>
      </w:pPr>
      <w:r w:rsidRPr="003665B4">
        <w:rPr>
          <w:rFonts w:ascii="Times New Roman" w:hAnsi="Times New Roman" w:cs="Times New Roman"/>
          <w:b/>
          <w:bCs/>
        </w:rPr>
        <w:t>Figure S</w:t>
      </w:r>
      <w:r w:rsidR="003777C6" w:rsidRPr="003665B4">
        <w:rPr>
          <w:rFonts w:ascii="Times New Roman" w:hAnsi="Times New Roman" w:cs="Times New Roman"/>
          <w:b/>
          <w:bCs/>
        </w:rPr>
        <w:t>7</w:t>
      </w:r>
      <w:r w:rsidRPr="003665B4">
        <w:rPr>
          <w:rFonts w:ascii="Times New Roman" w:hAnsi="Times New Roman" w:cs="Times New Roman"/>
          <w:b/>
          <w:bCs/>
        </w:rPr>
        <w:t>. Variant-Specific Monthly Incidence with Varying Y-Axis</w:t>
      </w:r>
      <w:r w:rsidR="004E04DE">
        <w:rPr>
          <w:rFonts w:ascii="Times New Roman" w:hAnsi="Times New Roman" w:cs="Times New Roman"/>
          <w:b/>
          <w:bCs/>
        </w:rPr>
        <w:t xml:space="preserve">. </w:t>
      </w:r>
      <w:r w:rsidRPr="003665B4">
        <w:rPr>
          <w:rFonts w:ascii="Times New Roman" w:hAnsi="Times New Roman" w:cs="Times New Roman"/>
        </w:rPr>
        <w:t>Varying y-axis dot plot showing monthly incidence by SARS-CoV-2 variant. Loess smoothing applied (span=0.25</w:t>
      </w:r>
      <w:r w:rsidR="008F1A58" w:rsidRPr="003665B4">
        <w:rPr>
          <w:rFonts w:ascii="Times New Roman" w:hAnsi="Times New Roman" w:cs="Times New Roman"/>
        </w:rPr>
        <w:t>). Notes</w:t>
      </w:r>
      <w:r w:rsidR="00C64CF4" w:rsidRPr="003665B4">
        <w:rPr>
          <w:rFonts w:ascii="Times New Roman" w:hAnsi="Times New Roman" w:cs="Times New Roman"/>
        </w:rPr>
        <w:t xml:space="preserve">: Variant-Specific monthly COVID-19 cases per 100K population with loess smoothing’ with varying y-axes. COVID-19 cases n=4,583; denominator N=5,728,013.  Population denominator from American Community Survey 2015-2019; ZCTA-specific totals of 295 Michigan ZIP codes. 95% Confidence interval (CI). </w:t>
      </w:r>
    </w:p>
    <w:p w14:paraId="6C4FD584" w14:textId="77777777" w:rsidR="00226E1F" w:rsidRPr="003665B4" w:rsidRDefault="00226E1F" w:rsidP="00226E1F">
      <w:pPr>
        <w:rPr>
          <w:rFonts w:ascii="Times New Roman" w:hAnsi="Times New Roman" w:cs="Times New Roman"/>
        </w:rPr>
      </w:pPr>
    </w:p>
    <w:p w14:paraId="73342025" w14:textId="77777777" w:rsidR="004E04DE" w:rsidRDefault="004E04DE">
      <w:pPr>
        <w:rPr>
          <w:rFonts w:ascii="Times New Roman" w:hAnsi="Times New Roman" w:cs="Times New Roman"/>
          <w:b/>
          <w:bCs/>
        </w:rPr>
      </w:pPr>
      <w:r>
        <w:rPr>
          <w:rFonts w:ascii="Times New Roman" w:hAnsi="Times New Roman" w:cs="Times New Roman"/>
          <w:b/>
          <w:bCs/>
        </w:rPr>
        <w:br w:type="page"/>
      </w:r>
    </w:p>
    <w:p w14:paraId="5D6445DC" w14:textId="1FE36F5E" w:rsidR="0087168D" w:rsidRPr="003665B4" w:rsidRDefault="0087168D" w:rsidP="0087168D">
      <w:pPr>
        <w:rPr>
          <w:rFonts w:ascii="Times New Roman" w:hAnsi="Times New Roman" w:cs="Times New Roman"/>
          <w:b/>
          <w:bCs/>
        </w:rPr>
      </w:pPr>
      <w:r w:rsidRPr="003665B4">
        <w:rPr>
          <w:rFonts w:ascii="Times New Roman" w:hAnsi="Times New Roman" w:cs="Times New Roman"/>
          <w:b/>
          <w:bCs/>
        </w:rPr>
        <w:lastRenderedPageBreak/>
        <w:t xml:space="preserve">Figure </w:t>
      </w:r>
      <w:r w:rsidR="00104635" w:rsidRPr="003665B4">
        <w:rPr>
          <w:rFonts w:ascii="Times New Roman" w:hAnsi="Times New Roman" w:cs="Times New Roman"/>
          <w:b/>
          <w:bCs/>
        </w:rPr>
        <w:t>S</w:t>
      </w:r>
      <w:r w:rsidR="00C15FF6" w:rsidRPr="003665B4">
        <w:rPr>
          <w:rFonts w:ascii="Times New Roman" w:hAnsi="Times New Roman" w:cs="Times New Roman"/>
          <w:b/>
          <w:bCs/>
        </w:rPr>
        <w:t>8</w:t>
      </w:r>
      <w:r w:rsidRPr="003665B4">
        <w:rPr>
          <w:rFonts w:ascii="Times New Roman" w:hAnsi="Times New Roman" w:cs="Times New Roman"/>
          <w:b/>
          <w:bCs/>
        </w:rPr>
        <w:t xml:space="preserve">: </w:t>
      </w:r>
    </w:p>
    <w:p w14:paraId="3EA57A9B" w14:textId="148FA737" w:rsidR="005545FD" w:rsidRPr="003665B4" w:rsidRDefault="004429FC">
      <w:pPr>
        <w:rPr>
          <w:rFonts w:ascii="Times New Roman" w:hAnsi="Times New Roman" w:cs="Times New Roman"/>
        </w:rPr>
      </w:pPr>
      <w:r w:rsidRPr="003665B4">
        <w:rPr>
          <w:rFonts w:ascii="Times New Roman" w:hAnsi="Times New Roman" w:cs="Times New Roman"/>
          <w:noProof/>
        </w:rPr>
        <w:drawing>
          <wp:inline distT="0" distB="0" distL="0" distR="0" wp14:anchorId="660E9BDB" wp14:editId="5FA5B784">
            <wp:extent cx="5924550" cy="5924550"/>
            <wp:effectExtent l="0" t="0" r="0" b="0"/>
            <wp:docPr id="8" name="Picture 7" descr="A graph with a line going up&#10;&#10;Description automatically generated">
              <a:extLst xmlns:a="http://schemas.openxmlformats.org/drawingml/2006/main">
                <a:ext uri="{FF2B5EF4-FFF2-40B4-BE49-F238E27FC236}">
                  <a16:creationId xmlns:a16="http://schemas.microsoft.com/office/drawing/2014/main" id="{53873C5C-4181-54F0-BEA8-10F861AFAC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with a line going up&#10;&#10;Description automatically generated">
                      <a:extLst>
                        <a:ext uri="{FF2B5EF4-FFF2-40B4-BE49-F238E27FC236}">
                          <a16:creationId xmlns:a16="http://schemas.microsoft.com/office/drawing/2014/main" id="{53873C5C-4181-54F0-BEA8-10F861AFACD0}"/>
                        </a:ext>
                      </a:extLst>
                    </pic:cNvPr>
                    <pic:cNvPicPr>
                      <a:picLocks noChangeAspect="1"/>
                    </pic:cNvPicPr>
                  </pic:nvPicPr>
                  <pic:blipFill>
                    <a:blip r:embed="rId13"/>
                    <a:stretch>
                      <a:fillRect/>
                    </a:stretch>
                  </pic:blipFill>
                  <pic:spPr>
                    <a:xfrm>
                      <a:off x="0" y="0"/>
                      <a:ext cx="5924597" cy="5924597"/>
                    </a:xfrm>
                    <a:prstGeom prst="rect">
                      <a:avLst/>
                    </a:prstGeom>
                  </pic:spPr>
                </pic:pic>
              </a:graphicData>
            </a:graphic>
          </wp:inline>
        </w:drawing>
      </w:r>
    </w:p>
    <w:p w14:paraId="0E2CF749" w14:textId="591E450A" w:rsidR="003B1555" w:rsidRPr="003665B4" w:rsidRDefault="004429FC" w:rsidP="003B1555">
      <w:pPr>
        <w:rPr>
          <w:rFonts w:ascii="Times New Roman" w:hAnsi="Times New Roman" w:cs="Times New Roman"/>
          <w:b/>
          <w:bCs/>
        </w:rPr>
      </w:pPr>
      <w:r w:rsidRPr="003665B4">
        <w:rPr>
          <w:rFonts w:ascii="Times New Roman" w:hAnsi="Times New Roman" w:cs="Times New Roman"/>
          <w:b/>
          <w:bCs/>
        </w:rPr>
        <w:t xml:space="preserve">Figure </w:t>
      </w:r>
      <w:r w:rsidR="008B32AD" w:rsidRPr="003665B4">
        <w:rPr>
          <w:rFonts w:ascii="Times New Roman" w:hAnsi="Times New Roman" w:cs="Times New Roman"/>
          <w:b/>
          <w:bCs/>
        </w:rPr>
        <w:t>S</w:t>
      </w:r>
      <w:r w:rsidR="00C15FF6" w:rsidRPr="003665B4">
        <w:rPr>
          <w:rFonts w:ascii="Times New Roman" w:hAnsi="Times New Roman" w:cs="Times New Roman"/>
          <w:b/>
          <w:bCs/>
        </w:rPr>
        <w:t>8</w:t>
      </w:r>
      <w:r w:rsidRPr="003665B4">
        <w:rPr>
          <w:rFonts w:ascii="Times New Roman" w:hAnsi="Times New Roman" w:cs="Times New Roman"/>
          <w:b/>
          <w:bCs/>
        </w:rPr>
        <w:t>:</w:t>
      </w:r>
      <w:r w:rsidRPr="003665B4">
        <w:rPr>
          <w:rFonts w:ascii="Times New Roman" w:hAnsi="Times New Roman" w:cs="Times New Roman"/>
        </w:rPr>
        <w:t xml:space="preserve"> </w:t>
      </w:r>
      <w:r w:rsidRPr="003665B4">
        <w:rPr>
          <w:rFonts w:ascii="Times New Roman" w:hAnsi="Times New Roman" w:cs="Times New Roman"/>
          <w:b/>
          <w:bCs/>
        </w:rPr>
        <w:t>Correlation between GSAID of MI and Genomic Surveillance in Southeast MI</w:t>
      </w:r>
      <w:r w:rsidR="004E04DE">
        <w:rPr>
          <w:rFonts w:ascii="Times New Roman" w:hAnsi="Times New Roman" w:cs="Times New Roman"/>
          <w:b/>
          <w:bCs/>
        </w:rPr>
        <w:t xml:space="preserve">. </w:t>
      </w:r>
      <w:r w:rsidR="003B1555" w:rsidRPr="003665B4">
        <w:rPr>
          <w:rFonts w:ascii="Times New Roman" w:hAnsi="Times New Roman" w:cs="Times New Roman"/>
        </w:rPr>
        <w:t>Correlation Between SARS-CoV-2 Variants Detected by GISAID and Pipeline Samples. The graph shows the correlation between the variants identified by GISAID, based on the number of sequenced cases, and 4583 samples collected from Henry Ford Hospital, r=0.98.</w:t>
      </w:r>
    </w:p>
    <w:p w14:paraId="6B66A3D0" w14:textId="77777777" w:rsidR="00873EFE" w:rsidRPr="003665B4" w:rsidRDefault="00873EFE" w:rsidP="00104635">
      <w:pPr>
        <w:rPr>
          <w:rFonts w:ascii="Times New Roman" w:hAnsi="Times New Roman" w:cs="Times New Roman"/>
        </w:rPr>
      </w:pPr>
    </w:p>
    <w:p w14:paraId="3CDE6979" w14:textId="77777777" w:rsidR="00873EFE" w:rsidRPr="003665B4" w:rsidRDefault="00873EFE" w:rsidP="00104635">
      <w:pPr>
        <w:rPr>
          <w:rFonts w:ascii="Times New Roman" w:hAnsi="Times New Roman" w:cs="Times New Roman"/>
        </w:rPr>
      </w:pPr>
    </w:p>
    <w:p w14:paraId="6113C377" w14:textId="77777777" w:rsidR="00873EFE" w:rsidRPr="003665B4" w:rsidRDefault="00873EFE" w:rsidP="00104635">
      <w:pPr>
        <w:rPr>
          <w:rFonts w:ascii="Times New Roman" w:hAnsi="Times New Roman" w:cs="Times New Roman"/>
        </w:rPr>
      </w:pPr>
    </w:p>
    <w:p w14:paraId="2B30E77A" w14:textId="4B1FA733" w:rsidR="003B1555" w:rsidRPr="003665B4" w:rsidRDefault="00104635" w:rsidP="01A6CCC4">
      <w:pPr>
        <w:rPr>
          <w:rFonts w:ascii="Times New Roman" w:eastAsia="Aptos" w:hAnsi="Times New Roman" w:cs="Times New Roman"/>
        </w:rPr>
      </w:pPr>
      <w:r w:rsidRPr="003665B4">
        <w:rPr>
          <w:rFonts w:ascii="Times New Roman" w:hAnsi="Times New Roman" w:cs="Times New Roman"/>
          <w:b/>
          <w:bCs/>
        </w:rPr>
        <w:lastRenderedPageBreak/>
        <w:t>Figure S</w:t>
      </w:r>
      <w:r w:rsidR="009E65C7" w:rsidRPr="003665B4">
        <w:rPr>
          <w:rFonts w:ascii="Times New Roman" w:hAnsi="Times New Roman" w:cs="Times New Roman"/>
          <w:b/>
          <w:bCs/>
        </w:rPr>
        <w:t>9</w:t>
      </w:r>
      <w:r w:rsidRPr="003665B4">
        <w:rPr>
          <w:rFonts w:ascii="Times New Roman" w:hAnsi="Times New Roman" w:cs="Times New Roman"/>
          <w:b/>
          <w:bCs/>
        </w:rPr>
        <w:t xml:space="preserve">: </w:t>
      </w:r>
      <w:r w:rsidR="102956CB" w:rsidRPr="003665B4">
        <w:rPr>
          <w:rFonts w:ascii="Times New Roman" w:hAnsi="Times New Roman" w:cs="Times New Roman"/>
          <w:noProof/>
        </w:rPr>
        <w:drawing>
          <wp:inline distT="0" distB="0" distL="0" distR="0" wp14:anchorId="6BC70000" wp14:editId="42F26F69">
            <wp:extent cx="5943600" cy="3343275"/>
            <wp:effectExtent l="0" t="0" r="0" b="0"/>
            <wp:docPr id="737991030" name="drawing" descr="A map of the state of wiscons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A98FAEF" w14:textId="4BAF6CEA" w:rsidR="009D74E0" w:rsidRPr="003665B4" w:rsidRDefault="00811C9C" w:rsidP="009D74E0">
      <w:pPr>
        <w:rPr>
          <w:rFonts w:ascii="Times New Roman" w:hAnsi="Times New Roman" w:cs="Times New Roman"/>
        </w:rPr>
      </w:pPr>
      <w:r w:rsidRPr="003665B4">
        <w:rPr>
          <w:rFonts w:ascii="Times New Roman" w:hAnsi="Times New Roman" w:cs="Times New Roman"/>
          <w:b/>
          <w:bCs/>
        </w:rPr>
        <w:t>Figure S1</w:t>
      </w:r>
      <w:r w:rsidR="00893666" w:rsidRPr="003665B4">
        <w:rPr>
          <w:rFonts w:ascii="Times New Roman" w:hAnsi="Times New Roman" w:cs="Times New Roman"/>
          <w:b/>
          <w:bCs/>
        </w:rPr>
        <w:t>0</w:t>
      </w:r>
      <w:r w:rsidRPr="003665B4">
        <w:rPr>
          <w:rFonts w:ascii="Times New Roman" w:hAnsi="Times New Roman" w:cs="Times New Roman"/>
          <w:b/>
          <w:bCs/>
        </w:rPr>
        <w:t>: Variant Distribution Across Southeast MI</w:t>
      </w:r>
      <w:r w:rsidR="004E04DE">
        <w:rPr>
          <w:rFonts w:ascii="Times New Roman" w:hAnsi="Times New Roman" w:cs="Times New Roman"/>
          <w:b/>
          <w:bCs/>
        </w:rPr>
        <w:t xml:space="preserve">. </w:t>
      </w:r>
      <w:r w:rsidR="009D74E0" w:rsidRPr="003665B4">
        <w:rPr>
          <w:rFonts w:ascii="Times New Roman" w:hAnsi="Times New Roman" w:cs="Times New Roman"/>
        </w:rPr>
        <w:t>Choropleth map displaying the</w:t>
      </w:r>
      <w:r w:rsidR="004858C4" w:rsidRPr="003665B4">
        <w:rPr>
          <w:rFonts w:ascii="Times New Roman" w:hAnsi="Times New Roman" w:cs="Times New Roman"/>
        </w:rPr>
        <w:t xml:space="preserve"> geographic</w:t>
      </w:r>
      <w:r w:rsidR="00033161" w:rsidRPr="003665B4">
        <w:rPr>
          <w:rFonts w:ascii="Times New Roman" w:hAnsi="Times New Roman" w:cs="Times New Roman"/>
        </w:rPr>
        <w:t xml:space="preserve"> variant distributio</w:t>
      </w:r>
      <w:r w:rsidR="008C564E" w:rsidRPr="003665B4">
        <w:rPr>
          <w:rFonts w:ascii="Times New Roman" w:hAnsi="Times New Roman" w:cs="Times New Roman"/>
        </w:rPr>
        <w:t>n of the</w:t>
      </w:r>
      <w:r w:rsidR="009D74E0" w:rsidRPr="003665B4">
        <w:rPr>
          <w:rFonts w:ascii="Times New Roman" w:hAnsi="Times New Roman" w:cs="Times New Roman"/>
        </w:rPr>
        <w:t xml:space="preserve"> total number of COVID-19 cases sequenced in the SIPPHIRE study (n=4,583) by residential ZIP code in Michigan. </w:t>
      </w:r>
    </w:p>
    <w:p w14:paraId="7B48D54F" w14:textId="77777777" w:rsidR="00684A40" w:rsidRPr="003665B4" w:rsidRDefault="00684A40" w:rsidP="00B35E20">
      <w:pPr>
        <w:rPr>
          <w:rFonts w:ascii="Times New Roman" w:hAnsi="Times New Roman" w:cs="Times New Roman"/>
          <w:b/>
          <w:bCs/>
        </w:rPr>
      </w:pPr>
    </w:p>
    <w:p w14:paraId="2295422D" w14:textId="77777777" w:rsidR="00684A40" w:rsidRPr="003665B4" w:rsidRDefault="00684A40" w:rsidP="00B35E20">
      <w:pPr>
        <w:rPr>
          <w:rFonts w:ascii="Times New Roman" w:hAnsi="Times New Roman" w:cs="Times New Roman"/>
          <w:b/>
          <w:bCs/>
        </w:rPr>
      </w:pPr>
    </w:p>
    <w:p w14:paraId="085A2085" w14:textId="77777777" w:rsidR="00684A40" w:rsidRPr="003665B4" w:rsidRDefault="00684A40" w:rsidP="00B35E20">
      <w:pPr>
        <w:rPr>
          <w:rFonts w:ascii="Times New Roman" w:hAnsi="Times New Roman" w:cs="Times New Roman"/>
          <w:b/>
          <w:bCs/>
        </w:rPr>
      </w:pPr>
    </w:p>
    <w:p w14:paraId="6398C17A" w14:textId="77777777" w:rsidR="00684A40" w:rsidRPr="003665B4" w:rsidRDefault="00684A40" w:rsidP="00B35E20">
      <w:pPr>
        <w:rPr>
          <w:rFonts w:ascii="Times New Roman" w:hAnsi="Times New Roman" w:cs="Times New Roman"/>
          <w:b/>
          <w:bCs/>
        </w:rPr>
      </w:pPr>
    </w:p>
    <w:p w14:paraId="4FC82FDF" w14:textId="77777777" w:rsidR="00684A40" w:rsidRPr="003665B4" w:rsidRDefault="00684A40" w:rsidP="00B35E20">
      <w:pPr>
        <w:rPr>
          <w:rFonts w:ascii="Times New Roman" w:hAnsi="Times New Roman" w:cs="Times New Roman"/>
          <w:b/>
          <w:bCs/>
        </w:rPr>
      </w:pPr>
    </w:p>
    <w:p w14:paraId="00A4BD2E" w14:textId="77777777" w:rsidR="00684A40" w:rsidRPr="003665B4" w:rsidRDefault="00684A40" w:rsidP="00B35E20">
      <w:pPr>
        <w:rPr>
          <w:rFonts w:ascii="Times New Roman" w:hAnsi="Times New Roman" w:cs="Times New Roman"/>
          <w:b/>
          <w:bCs/>
        </w:rPr>
      </w:pPr>
    </w:p>
    <w:p w14:paraId="161CCACC" w14:textId="77777777" w:rsidR="00684A40" w:rsidRPr="003665B4" w:rsidRDefault="00684A40" w:rsidP="00B35E20">
      <w:pPr>
        <w:rPr>
          <w:rFonts w:ascii="Times New Roman" w:hAnsi="Times New Roman" w:cs="Times New Roman"/>
          <w:b/>
          <w:bCs/>
        </w:rPr>
      </w:pPr>
    </w:p>
    <w:p w14:paraId="050CD516" w14:textId="77777777" w:rsidR="00684A40" w:rsidRPr="003665B4" w:rsidRDefault="00684A40" w:rsidP="00B35E20">
      <w:pPr>
        <w:rPr>
          <w:rFonts w:ascii="Times New Roman" w:hAnsi="Times New Roman" w:cs="Times New Roman"/>
          <w:b/>
          <w:bCs/>
        </w:rPr>
      </w:pPr>
    </w:p>
    <w:p w14:paraId="1B89E75A" w14:textId="77777777" w:rsidR="004E04DE" w:rsidRDefault="004E04DE">
      <w:pPr>
        <w:rPr>
          <w:rFonts w:ascii="Times New Roman" w:hAnsi="Times New Roman" w:cs="Times New Roman"/>
          <w:b/>
          <w:bCs/>
        </w:rPr>
      </w:pPr>
      <w:r>
        <w:rPr>
          <w:rFonts w:ascii="Times New Roman" w:hAnsi="Times New Roman" w:cs="Times New Roman"/>
          <w:b/>
          <w:bCs/>
        </w:rPr>
        <w:br w:type="page"/>
      </w:r>
    </w:p>
    <w:p w14:paraId="43CF194E" w14:textId="23F22533" w:rsidR="00B35E20" w:rsidRPr="003665B4" w:rsidRDefault="00B35E20" w:rsidP="00B35E20">
      <w:pPr>
        <w:rPr>
          <w:rFonts w:ascii="Times New Roman" w:hAnsi="Times New Roman" w:cs="Times New Roman"/>
          <w:b/>
          <w:bCs/>
        </w:rPr>
      </w:pPr>
      <w:r w:rsidRPr="003665B4">
        <w:rPr>
          <w:rFonts w:ascii="Times New Roman" w:hAnsi="Times New Roman" w:cs="Times New Roman"/>
          <w:b/>
          <w:bCs/>
        </w:rPr>
        <w:lastRenderedPageBreak/>
        <w:t xml:space="preserve">Figure </w:t>
      </w:r>
      <w:r w:rsidR="00B35F14" w:rsidRPr="003665B4">
        <w:rPr>
          <w:rFonts w:ascii="Times New Roman" w:hAnsi="Times New Roman" w:cs="Times New Roman"/>
          <w:b/>
          <w:bCs/>
        </w:rPr>
        <w:t>S</w:t>
      </w:r>
      <w:r w:rsidR="009E65C7" w:rsidRPr="003665B4">
        <w:rPr>
          <w:rFonts w:ascii="Times New Roman" w:hAnsi="Times New Roman" w:cs="Times New Roman"/>
          <w:b/>
          <w:bCs/>
        </w:rPr>
        <w:t>10</w:t>
      </w:r>
      <w:r w:rsidRPr="003665B4">
        <w:rPr>
          <w:rFonts w:ascii="Times New Roman" w:hAnsi="Times New Roman" w:cs="Times New Roman"/>
          <w:b/>
          <w:bCs/>
        </w:rPr>
        <w:t xml:space="preserve">: </w:t>
      </w:r>
    </w:p>
    <w:p w14:paraId="3DA6D1E5" w14:textId="7293ABE6" w:rsidR="00B35E20" w:rsidRPr="003665B4" w:rsidRDefault="2330C771" w:rsidP="01A6CCC4">
      <w:pPr>
        <w:rPr>
          <w:rFonts w:ascii="Times New Roman" w:eastAsia="Aptos" w:hAnsi="Times New Roman" w:cs="Times New Roman"/>
        </w:rPr>
      </w:pPr>
      <w:r w:rsidRPr="003665B4">
        <w:rPr>
          <w:rFonts w:ascii="Times New Roman" w:hAnsi="Times New Roman" w:cs="Times New Roman"/>
          <w:noProof/>
        </w:rPr>
        <w:drawing>
          <wp:inline distT="0" distB="0" distL="0" distR="0" wp14:anchorId="66BED61B" wp14:editId="13F0B06A">
            <wp:extent cx="5943600" cy="3343275"/>
            <wp:effectExtent l="0" t="0" r="0" b="0"/>
            <wp:docPr id="930217653" name="drawing" descr="A map of the state of wiscons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B31985C" w14:textId="19A324AA" w:rsidR="00B427A3" w:rsidRPr="003665B4" w:rsidRDefault="00B427A3">
      <w:pPr>
        <w:rPr>
          <w:rFonts w:ascii="Times New Roman" w:hAnsi="Times New Roman" w:cs="Times New Roman"/>
        </w:rPr>
      </w:pPr>
      <w:r w:rsidRPr="003665B4">
        <w:rPr>
          <w:rFonts w:ascii="Times New Roman" w:hAnsi="Times New Roman" w:cs="Times New Roman"/>
          <w:b/>
          <w:bCs/>
        </w:rPr>
        <w:t xml:space="preserve">Figure </w:t>
      </w:r>
      <w:r w:rsidR="00B108B1" w:rsidRPr="003665B4">
        <w:rPr>
          <w:rFonts w:ascii="Times New Roman" w:hAnsi="Times New Roman" w:cs="Times New Roman"/>
          <w:b/>
          <w:bCs/>
        </w:rPr>
        <w:t>S</w:t>
      </w:r>
      <w:r w:rsidRPr="003665B4">
        <w:rPr>
          <w:rFonts w:ascii="Times New Roman" w:hAnsi="Times New Roman" w:cs="Times New Roman"/>
          <w:b/>
          <w:bCs/>
        </w:rPr>
        <w:t>1</w:t>
      </w:r>
      <w:r w:rsidR="009E65C7" w:rsidRPr="003665B4">
        <w:rPr>
          <w:rFonts w:ascii="Times New Roman" w:hAnsi="Times New Roman" w:cs="Times New Roman"/>
          <w:b/>
          <w:bCs/>
        </w:rPr>
        <w:t>0</w:t>
      </w:r>
      <w:r w:rsidRPr="003665B4">
        <w:rPr>
          <w:rFonts w:ascii="Times New Roman" w:hAnsi="Times New Roman" w:cs="Times New Roman"/>
          <w:b/>
          <w:bCs/>
        </w:rPr>
        <w:t>: Variant Prevalence Across Southeast MI</w:t>
      </w:r>
      <w:r w:rsidR="004E04DE">
        <w:rPr>
          <w:rFonts w:ascii="Times New Roman" w:hAnsi="Times New Roman" w:cs="Times New Roman"/>
          <w:b/>
          <w:bCs/>
        </w:rPr>
        <w:t xml:space="preserve">. </w:t>
      </w:r>
      <w:r w:rsidR="007C4ED1" w:rsidRPr="003665B4">
        <w:rPr>
          <w:rFonts w:ascii="Times New Roman" w:hAnsi="Times New Roman" w:cs="Times New Roman"/>
        </w:rPr>
        <w:t xml:space="preserve">Choropleth map showing </w:t>
      </w:r>
      <w:r w:rsidR="001064DD" w:rsidRPr="003665B4">
        <w:rPr>
          <w:rFonts w:ascii="Times New Roman" w:hAnsi="Times New Roman" w:cs="Times New Roman"/>
        </w:rPr>
        <w:t>variant prevalence</w:t>
      </w:r>
      <w:r w:rsidR="00FF6A9D" w:rsidRPr="003665B4">
        <w:rPr>
          <w:rFonts w:ascii="Times New Roman" w:hAnsi="Times New Roman" w:cs="Times New Roman"/>
        </w:rPr>
        <w:t xml:space="preserve"> of</w:t>
      </w:r>
      <w:r w:rsidR="007C4ED1" w:rsidRPr="003665B4">
        <w:rPr>
          <w:rFonts w:ascii="Times New Roman" w:hAnsi="Times New Roman" w:cs="Times New Roman"/>
        </w:rPr>
        <w:t xml:space="preserve"> COVID-19</w:t>
      </w:r>
      <w:r w:rsidR="00FF6A9D" w:rsidRPr="003665B4">
        <w:rPr>
          <w:rFonts w:ascii="Times New Roman" w:hAnsi="Times New Roman" w:cs="Times New Roman"/>
        </w:rPr>
        <w:t xml:space="preserve"> cases </w:t>
      </w:r>
      <w:r w:rsidR="007C4ED1" w:rsidRPr="003665B4">
        <w:rPr>
          <w:rFonts w:ascii="Times New Roman" w:hAnsi="Times New Roman" w:cs="Times New Roman"/>
        </w:rPr>
        <w:t>(n=</w:t>
      </w:r>
      <w:r w:rsidR="00FF6A9D" w:rsidRPr="003665B4">
        <w:rPr>
          <w:rFonts w:ascii="Times New Roman" w:hAnsi="Times New Roman" w:cs="Times New Roman"/>
        </w:rPr>
        <w:t>4,583</w:t>
      </w:r>
      <w:r w:rsidR="007C4ED1" w:rsidRPr="003665B4">
        <w:rPr>
          <w:rFonts w:ascii="Times New Roman" w:hAnsi="Times New Roman" w:cs="Times New Roman"/>
        </w:rPr>
        <w:t>) by residential ZIP code</w:t>
      </w:r>
      <w:r w:rsidR="004E04DE">
        <w:rPr>
          <w:rFonts w:ascii="Times New Roman" w:hAnsi="Times New Roman" w:cs="Times New Roman"/>
        </w:rPr>
        <w:t>.</w:t>
      </w:r>
    </w:p>
    <w:p w14:paraId="24D77D06" w14:textId="77777777" w:rsidR="00A61591" w:rsidRPr="003665B4" w:rsidRDefault="00A61591">
      <w:pPr>
        <w:rPr>
          <w:rFonts w:ascii="Times New Roman" w:hAnsi="Times New Roman" w:cs="Times New Roman"/>
        </w:rPr>
      </w:pPr>
    </w:p>
    <w:p w14:paraId="0D28FA82" w14:textId="77777777" w:rsidR="00684A40" w:rsidRPr="003665B4" w:rsidRDefault="00684A40" w:rsidP="00424B4F">
      <w:pPr>
        <w:rPr>
          <w:rFonts w:ascii="Times New Roman" w:hAnsi="Times New Roman" w:cs="Times New Roman"/>
          <w:b/>
          <w:bCs/>
        </w:rPr>
      </w:pPr>
    </w:p>
    <w:p w14:paraId="020EA459" w14:textId="77777777" w:rsidR="00684A40" w:rsidRPr="003665B4" w:rsidRDefault="00684A40" w:rsidP="00424B4F">
      <w:pPr>
        <w:rPr>
          <w:rFonts w:ascii="Times New Roman" w:hAnsi="Times New Roman" w:cs="Times New Roman"/>
          <w:b/>
          <w:bCs/>
        </w:rPr>
      </w:pPr>
    </w:p>
    <w:p w14:paraId="6EDC9F91" w14:textId="77777777" w:rsidR="00684A40" w:rsidRPr="003665B4" w:rsidRDefault="00684A40" w:rsidP="00424B4F">
      <w:pPr>
        <w:rPr>
          <w:rFonts w:ascii="Times New Roman" w:hAnsi="Times New Roman" w:cs="Times New Roman"/>
          <w:b/>
          <w:bCs/>
        </w:rPr>
      </w:pPr>
    </w:p>
    <w:p w14:paraId="4ACDC0C9" w14:textId="77777777" w:rsidR="00684A40" w:rsidRPr="003665B4" w:rsidRDefault="00684A40" w:rsidP="00424B4F">
      <w:pPr>
        <w:rPr>
          <w:rFonts w:ascii="Times New Roman" w:hAnsi="Times New Roman" w:cs="Times New Roman"/>
          <w:b/>
          <w:bCs/>
        </w:rPr>
      </w:pPr>
    </w:p>
    <w:p w14:paraId="6856620E" w14:textId="77777777" w:rsidR="00684A40" w:rsidRPr="003665B4" w:rsidRDefault="00684A40" w:rsidP="00424B4F">
      <w:pPr>
        <w:rPr>
          <w:rFonts w:ascii="Times New Roman" w:hAnsi="Times New Roman" w:cs="Times New Roman"/>
          <w:b/>
          <w:bCs/>
        </w:rPr>
      </w:pPr>
    </w:p>
    <w:p w14:paraId="2943E326" w14:textId="77777777" w:rsidR="00684A40" w:rsidRPr="003665B4" w:rsidRDefault="00684A40" w:rsidP="00424B4F">
      <w:pPr>
        <w:rPr>
          <w:rFonts w:ascii="Times New Roman" w:hAnsi="Times New Roman" w:cs="Times New Roman"/>
          <w:b/>
          <w:bCs/>
        </w:rPr>
      </w:pPr>
    </w:p>
    <w:p w14:paraId="4F1CF390" w14:textId="77777777" w:rsidR="00684A40" w:rsidRPr="003665B4" w:rsidRDefault="00684A40" w:rsidP="00424B4F">
      <w:pPr>
        <w:rPr>
          <w:rFonts w:ascii="Times New Roman" w:hAnsi="Times New Roman" w:cs="Times New Roman"/>
          <w:b/>
          <w:bCs/>
        </w:rPr>
      </w:pPr>
    </w:p>
    <w:p w14:paraId="10B9E8C3" w14:textId="77777777" w:rsidR="00684A40" w:rsidRPr="003665B4" w:rsidRDefault="00684A40" w:rsidP="00424B4F">
      <w:pPr>
        <w:rPr>
          <w:rFonts w:ascii="Times New Roman" w:hAnsi="Times New Roman" w:cs="Times New Roman"/>
          <w:b/>
          <w:bCs/>
        </w:rPr>
      </w:pPr>
    </w:p>
    <w:p w14:paraId="69CCA15C" w14:textId="77777777" w:rsidR="00684A40" w:rsidRPr="003665B4" w:rsidRDefault="00684A40" w:rsidP="00424B4F">
      <w:pPr>
        <w:rPr>
          <w:rFonts w:ascii="Times New Roman" w:hAnsi="Times New Roman" w:cs="Times New Roman"/>
          <w:b/>
          <w:bCs/>
        </w:rPr>
      </w:pPr>
    </w:p>
    <w:p w14:paraId="12C71A5E" w14:textId="77777777" w:rsidR="00684A40" w:rsidRPr="003665B4" w:rsidRDefault="00684A40" w:rsidP="00424B4F">
      <w:pPr>
        <w:rPr>
          <w:rFonts w:ascii="Times New Roman" w:hAnsi="Times New Roman" w:cs="Times New Roman"/>
          <w:b/>
          <w:bCs/>
        </w:rPr>
      </w:pPr>
    </w:p>
    <w:p w14:paraId="7409B82D" w14:textId="77777777" w:rsidR="00684A40" w:rsidRPr="003665B4" w:rsidRDefault="00684A40" w:rsidP="00424B4F">
      <w:pPr>
        <w:rPr>
          <w:rFonts w:ascii="Times New Roman" w:hAnsi="Times New Roman" w:cs="Times New Roman"/>
          <w:b/>
          <w:bCs/>
        </w:rPr>
      </w:pPr>
    </w:p>
    <w:p w14:paraId="1338F65B" w14:textId="77777777" w:rsidR="004E04DE" w:rsidRDefault="004E04DE">
      <w:pPr>
        <w:rPr>
          <w:rFonts w:ascii="Times New Roman" w:hAnsi="Times New Roman" w:cs="Times New Roman"/>
          <w:b/>
          <w:bCs/>
        </w:rPr>
      </w:pPr>
      <w:r>
        <w:rPr>
          <w:rFonts w:ascii="Times New Roman" w:hAnsi="Times New Roman" w:cs="Times New Roman"/>
          <w:b/>
          <w:bCs/>
        </w:rPr>
        <w:br w:type="page"/>
      </w:r>
    </w:p>
    <w:p w14:paraId="31F4D64B" w14:textId="22C24E0C" w:rsidR="00424B4F" w:rsidRPr="003665B4" w:rsidRDefault="00424B4F" w:rsidP="00424B4F">
      <w:pPr>
        <w:rPr>
          <w:rFonts w:ascii="Times New Roman" w:hAnsi="Times New Roman" w:cs="Times New Roman"/>
          <w:b/>
          <w:bCs/>
        </w:rPr>
      </w:pPr>
      <w:r w:rsidRPr="003665B4">
        <w:rPr>
          <w:rFonts w:ascii="Times New Roman" w:hAnsi="Times New Roman" w:cs="Times New Roman"/>
          <w:b/>
          <w:bCs/>
        </w:rPr>
        <w:lastRenderedPageBreak/>
        <w:t xml:space="preserve">Figure </w:t>
      </w:r>
      <w:r w:rsidR="00C54C13" w:rsidRPr="003665B4">
        <w:rPr>
          <w:rFonts w:ascii="Times New Roman" w:hAnsi="Times New Roman" w:cs="Times New Roman"/>
          <w:b/>
          <w:bCs/>
        </w:rPr>
        <w:t>S</w:t>
      </w:r>
      <w:r w:rsidRPr="003665B4">
        <w:rPr>
          <w:rFonts w:ascii="Times New Roman" w:hAnsi="Times New Roman" w:cs="Times New Roman"/>
          <w:b/>
          <w:bCs/>
        </w:rPr>
        <w:t>1</w:t>
      </w:r>
      <w:r w:rsidR="009E65C7" w:rsidRPr="003665B4">
        <w:rPr>
          <w:rFonts w:ascii="Times New Roman" w:hAnsi="Times New Roman" w:cs="Times New Roman"/>
          <w:b/>
          <w:bCs/>
        </w:rPr>
        <w:t>1</w:t>
      </w:r>
      <w:r w:rsidRPr="003665B4">
        <w:rPr>
          <w:rFonts w:ascii="Times New Roman" w:hAnsi="Times New Roman" w:cs="Times New Roman"/>
          <w:b/>
          <w:bCs/>
        </w:rPr>
        <w:t xml:space="preserve">: </w:t>
      </w:r>
    </w:p>
    <w:p w14:paraId="3E79F3D8" w14:textId="56F0C5F2" w:rsidR="00A61591" w:rsidRPr="003665B4" w:rsidRDefault="0017155A">
      <w:pPr>
        <w:rPr>
          <w:rFonts w:ascii="Times New Roman" w:hAnsi="Times New Roman" w:cs="Times New Roman"/>
        </w:rPr>
      </w:pPr>
      <w:r w:rsidRPr="003665B4">
        <w:rPr>
          <w:rFonts w:ascii="Times New Roman" w:hAnsi="Times New Roman" w:cs="Times New Roman"/>
          <w:noProof/>
        </w:rPr>
        <w:drawing>
          <wp:inline distT="0" distB="0" distL="0" distR="0" wp14:anchorId="6DE6C2D5" wp14:editId="1E887FE2">
            <wp:extent cx="6480810" cy="6657975"/>
            <wp:effectExtent l="0" t="0" r="0" b="9525"/>
            <wp:docPr id="1674651489" name="Picture 6" descr="A graph of a bar chart&#10;&#10;Description automatically generated with medium confidence">
              <a:extLst xmlns:a="http://schemas.openxmlformats.org/drawingml/2006/main">
                <a:ext uri="{FF2B5EF4-FFF2-40B4-BE49-F238E27FC236}">
                  <a16:creationId xmlns:a16="http://schemas.microsoft.com/office/drawing/2014/main" id="{17284B3E-7A23-6215-C336-6C71ABFE7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of a bar chart&#10;&#10;Description automatically generated with medium confidence">
                      <a:extLst>
                        <a:ext uri="{FF2B5EF4-FFF2-40B4-BE49-F238E27FC236}">
                          <a16:creationId xmlns:a16="http://schemas.microsoft.com/office/drawing/2014/main" id="{17284B3E-7A23-6215-C336-6C71ABFE7B19}"/>
                        </a:ext>
                      </a:extLst>
                    </pic:cNvPr>
                    <pic:cNvPicPr>
                      <a:picLocks noChangeAspect="1"/>
                    </pic:cNvPicPr>
                  </pic:nvPicPr>
                  <pic:blipFill>
                    <a:blip r:embed="rId16"/>
                    <a:stretch>
                      <a:fillRect/>
                    </a:stretch>
                  </pic:blipFill>
                  <pic:spPr>
                    <a:xfrm>
                      <a:off x="0" y="0"/>
                      <a:ext cx="6483638" cy="6660880"/>
                    </a:xfrm>
                    <a:prstGeom prst="rect">
                      <a:avLst/>
                    </a:prstGeom>
                  </pic:spPr>
                </pic:pic>
              </a:graphicData>
            </a:graphic>
          </wp:inline>
        </w:drawing>
      </w:r>
    </w:p>
    <w:p w14:paraId="0E9020D9" w14:textId="0883D6C6" w:rsidR="009E30FB" w:rsidRPr="003665B4" w:rsidRDefault="0017155A" w:rsidP="009E30FB">
      <w:pPr>
        <w:rPr>
          <w:rFonts w:ascii="Times New Roman" w:hAnsi="Times New Roman" w:cs="Times New Roman"/>
        </w:rPr>
      </w:pPr>
      <w:r w:rsidRPr="003665B4">
        <w:rPr>
          <w:rFonts w:ascii="Times New Roman" w:hAnsi="Times New Roman" w:cs="Times New Roman"/>
          <w:b/>
          <w:bCs/>
        </w:rPr>
        <w:t xml:space="preserve">Figure </w:t>
      </w:r>
      <w:r w:rsidR="00C54C13" w:rsidRPr="003665B4">
        <w:rPr>
          <w:rFonts w:ascii="Times New Roman" w:hAnsi="Times New Roman" w:cs="Times New Roman"/>
          <w:b/>
          <w:bCs/>
        </w:rPr>
        <w:t>S</w:t>
      </w:r>
      <w:r w:rsidRPr="003665B4">
        <w:rPr>
          <w:rFonts w:ascii="Times New Roman" w:hAnsi="Times New Roman" w:cs="Times New Roman"/>
          <w:b/>
          <w:bCs/>
        </w:rPr>
        <w:t>1</w:t>
      </w:r>
      <w:r w:rsidR="009E65C7" w:rsidRPr="003665B4">
        <w:rPr>
          <w:rFonts w:ascii="Times New Roman" w:hAnsi="Times New Roman" w:cs="Times New Roman"/>
          <w:b/>
          <w:bCs/>
        </w:rPr>
        <w:t>1</w:t>
      </w:r>
      <w:r w:rsidRPr="003665B4">
        <w:rPr>
          <w:rFonts w:ascii="Times New Roman" w:hAnsi="Times New Roman" w:cs="Times New Roman"/>
          <w:b/>
          <w:bCs/>
        </w:rPr>
        <w:t xml:space="preserve">: </w:t>
      </w:r>
      <w:r w:rsidR="009E30FB" w:rsidRPr="003665B4">
        <w:rPr>
          <w:rFonts w:ascii="Times New Roman" w:hAnsi="Times New Roman" w:cs="Times New Roman"/>
          <w:b/>
          <w:bCs/>
        </w:rPr>
        <w:t xml:space="preserve">Comparison of sample distribution between HFH and GISAID. </w:t>
      </w:r>
      <w:r w:rsidR="009E30FB" w:rsidRPr="003665B4">
        <w:rPr>
          <w:rFonts w:ascii="Times New Roman" w:hAnsi="Times New Roman" w:cs="Times New Roman"/>
        </w:rPr>
        <w:t>SARS-CoV-2 genomes submitted from Michigan between January 2020 and December 2021 were retrieved from GISAID for comparison with clinical samples collected from HFH during the same period. Only high-quality genomes, as determined by Nextclade analysis, were included. The monthly distribution of samples differed significantly between HFH and GISAID datasets (p &lt; 0.01).</w:t>
      </w:r>
    </w:p>
    <w:p w14:paraId="0B2E201B" w14:textId="0B4FCC4A" w:rsidR="007D2B0E" w:rsidRPr="003665B4" w:rsidRDefault="007D2B0E" w:rsidP="009E30FB">
      <w:pPr>
        <w:rPr>
          <w:rFonts w:ascii="Times New Roman" w:hAnsi="Times New Roman" w:cs="Times New Roman"/>
          <w:b/>
          <w:bCs/>
        </w:rPr>
      </w:pPr>
      <w:r w:rsidRPr="003665B4">
        <w:rPr>
          <w:rFonts w:ascii="Times New Roman" w:hAnsi="Times New Roman" w:cs="Times New Roman"/>
          <w:b/>
          <w:bCs/>
        </w:rPr>
        <w:lastRenderedPageBreak/>
        <w:t xml:space="preserve">Figure </w:t>
      </w:r>
      <w:r w:rsidR="00C54C13" w:rsidRPr="003665B4">
        <w:rPr>
          <w:rFonts w:ascii="Times New Roman" w:hAnsi="Times New Roman" w:cs="Times New Roman"/>
          <w:b/>
          <w:bCs/>
        </w:rPr>
        <w:t>S</w:t>
      </w:r>
      <w:r w:rsidRPr="003665B4">
        <w:rPr>
          <w:rFonts w:ascii="Times New Roman" w:hAnsi="Times New Roman" w:cs="Times New Roman"/>
          <w:b/>
          <w:bCs/>
        </w:rPr>
        <w:t>1</w:t>
      </w:r>
      <w:r w:rsidR="009E65C7" w:rsidRPr="003665B4">
        <w:rPr>
          <w:rFonts w:ascii="Times New Roman" w:hAnsi="Times New Roman" w:cs="Times New Roman"/>
          <w:b/>
          <w:bCs/>
        </w:rPr>
        <w:t>2</w:t>
      </w:r>
      <w:r w:rsidRPr="003665B4">
        <w:rPr>
          <w:rFonts w:ascii="Times New Roman" w:hAnsi="Times New Roman" w:cs="Times New Roman"/>
          <w:b/>
          <w:bCs/>
        </w:rPr>
        <w:t>:</w:t>
      </w:r>
    </w:p>
    <w:p w14:paraId="78D48BAE" w14:textId="7081700E" w:rsidR="003B4CB3" w:rsidRPr="003665B4" w:rsidRDefault="00E23C81" w:rsidP="003B4CB3">
      <w:pPr>
        <w:rPr>
          <w:rFonts w:ascii="Times New Roman" w:hAnsi="Times New Roman" w:cs="Times New Roman"/>
        </w:rPr>
      </w:pPr>
      <w:r w:rsidRPr="003665B4">
        <w:rPr>
          <w:rFonts w:ascii="Times New Roman" w:hAnsi="Times New Roman" w:cs="Times New Roman"/>
          <w:noProof/>
        </w:rPr>
        <w:drawing>
          <wp:inline distT="0" distB="0" distL="0" distR="0" wp14:anchorId="04EB0EEF" wp14:editId="21D611B9">
            <wp:extent cx="5983663" cy="5057775"/>
            <wp:effectExtent l="0" t="0" r="0" b="0"/>
            <wp:docPr id="1362489350" name="Picture 1" descr="A graph of a project&#10;&#10;AI-generated content may be incorrect.">
              <a:extLst xmlns:a="http://schemas.openxmlformats.org/drawingml/2006/main">
                <a:ext uri="{FF2B5EF4-FFF2-40B4-BE49-F238E27FC236}">
                  <a16:creationId xmlns:a16="http://schemas.microsoft.com/office/drawing/2014/main" id="{C20F9E2E-E59A-3F2E-1AAE-5236A42B2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89350" name="Picture 1" descr="A graph of a project&#10;&#10;AI-generated content may be incorrect.">
                      <a:extLst>
                        <a:ext uri="{FF2B5EF4-FFF2-40B4-BE49-F238E27FC236}">
                          <a16:creationId xmlns:a16="http://schemas.microsoft.com/office/drawing/2014/main" id="{C20F9E2E-E59A-3F2E-1AAE-5236A42B2675}"/>
                        </a:ext>
                      </a:extLst>
                    </pic:cNvPr>
                    <pic:cNvPicPr>
                      <a:picLocks noChangeAspect="1"/>
                    </pic:cNvPicPr>
                  </pic:nvPicPr>
                  <pic:blipFill>
                    <a:blip r:embed="rId17"/>
                    <a:stretch>
                      <a:fillRect/>
                    </a:stretch>
                  </pic:blipFill>
                  <pic:spPr>
                    <a:xfrm>
                      <a:off x="0" y="0"/>
                      <a:ext cx="5996987" cy="5069037"/>
                    </a:xfrm>
                    <a:prstGeom prst="rect">
                      <a:avLst/>
                    </a:prstGeom>
                  </pic:spPr>
                </pic:pic>
              </a:graphicData>
            </a:graphic>
          </wp:inline>
        </w:drawing>
      </w:r>
      <w:r w:rsidR="00F9597F" w:rsidRPr="003665B4">
        <w:rPr>
          <w:rFonts w:ascii="Times New Roman" w:hAnsi="Times New Roman" w:cs="Times New Roman"/>
          <w:b/>
          <w:bCs/>
        </w:rPr>
        <w:t xml:space="preserve">Figure </w:t>
      </w:r>
      <w:r w:rsidR="00C54C13" w:rsidRPr="003665B4">
        <w:rPr>
          <w:rFonts w:ascii="Times New Roman" w:hAnsi="Times New Roman" w:cs="Times New Roman"/>
          <w:b/>
          <w:bCs/>
        </w:rPr>
        <w:t>S</w:t>
      </w:r>
      <w:r w:rsidR="00F9597F" w:rsidRPr="003665B4">
        <w:rPr>
          <w:rFonts w:ascii="Times New Roman" w:hAnsi="Times New Roman" w:cs="Times New Roman"/>
          <w:b/>
          <w:bCs/>
        </w:rPr>
        <w:t>1</w:t>
      </w:r>
      <w:r w:rsidR="009E65C7" w:rsidRPr="003665B4">
        <w:rPr>
          <w:rFonts w:ascii="Times New Roman" w:hAnsi="Times New Roman" w:cs="Times New Roman"/>
          <w:b/>
          <w:bCs/>
        </w:rPr>
        <w:t>2</w:t>
      </w:r>
      <w:r w:rsidR="00F9597F" w:rsidRPr="003665B4">
        <w:rPr>
          <w:rFonts w:ascii="Times New Roman" w:hAnsi="Times New Roman" w:cs="Times New Roman"/>
          <w:b/>
          <w:bCs/>
        </w:rPr>
        <w:t xml:space="preserve">: </w:t>
      </w:r>
      <w:r w:rsidR="00247444" w:rsidRPr="003665B4">
        <w:rPr>
          <w:rFonts w:ascii="Times New Roman" w:hAnsi="Times New Roman" w:cs="Times New Roman"/>
          <w:b/>
          <w:bCs/>
        </w:rPr>
        <w:t>Phylogenetic Tree for HFH Samples.</w:t>
      </w:r>
      <w:r w:rsidR="004E04DE">
        <w:rPr>
          <w:rFonts w:ascii="Times New Roman" w:hAnsi="Times New Roman" w:cs="Times New Roman"/>
          <w:b/>
          <w:bCs/>
        </w:rPr>
        <w:t xml:space="preserve"> </w:t>
      </w:r>
      <w:r w:rsidR="003B4CB3" w:rsidRPr="003665B4">
        <w:rPr>
          <w:rFonts w:ascii="Times New Roman" w:hAnsi="Times New Roman" w:cs="Times New Roman"/>
        </w:rPr>
        <w:t>Between January 2020 and December 2021, SARS-CoV-2 samples collected from HFH included 79 Delta variants, followed by 10 Alpha and 10 Omicron variants. Approximately 50% of the samples (349 in total) belonged to clade 20C. The other major clades identified were 20G and 21J, comprising 158 and 77 samples, respectively.</w:t>
      </w:r>
    </w:p>
    <w:p w14:paraId="16B985F0" w14:textId="77777777" w:rsidR="00C305DD" w:rsidRPr="003665B4" w:rsidRDefault="00C305DD" w:rsidP="009E30FB">
      <w:pPr>
        <w:rPr>
          <w:rFonts w:ascii="Times New Roman" w:hAnsi="Times New Roman" w:cs="Times New Roman"/>
          <w:b/>
          <w:bCs/>
        </w:rPr>
      </w:pPr>
    </w:p>
    <w:p w14:paraId="43096AF8" w14:textId="77777777" w:rsidR="00C305DD" w:rsidRPr="003665B4" w:rsidRDefault="00C305DD" w:rsidP="009E30FB">
      <w:pPr>
        <w:rPr>
          <w:rFonts w:ascii="Times New Roman" w:hAnsi="Times New Roman" w:cs="Times New Roman"/>
          <w:b/>
          <w:bCs/>
        </w:rPr>
      </w:pPr>
    </w:p>
    <w:p w14:paraId="11F2F057" w14:textId="77777777" w:rsidR="00C305DD" w:rsidRPr="003665B4" w:rsidRDefault="00C305DD" w:rsidP="009E30FB">
      <w:pPr>
        <w:rPr>
          <w:rFonts w:ascii="Times New Roman" w:hAnsi="Times New Roman" w:cs="Times New Roman"/>
          <w:b/>
          <w:bCs/>
        </w:rPr>
      </w:pPr>
    </w:p>
    <w:p w14:paraId="4812B40D" w14:textId="77777777" w:rsidR="00C305DD" w:rsidRPr="003665B4" w:rsidRDefault="00C305DD" w:rsidP="009E30FB">
      <w:pPr>
        <w:rPr>
          <w:rFonts w:ascii="Times New Roman" w:hAnsi="Times New Roman" w:cs="Times New Roman"/>
          <w:b/>
          <w:bCs/>
        </w:rPr>
      </w:pPr>
    </w:p>
    <w:p w14:paraId="53F62F21" w14:textId="77777777" w:rsidR="00C305DD" w:rsidRPr="003665B4" w:rsidRDefault="00C305DD" w:rsidP="009E30FB">
      <w:pPr>
        <w:rPr>
          <w:rFonts w:ascii="Times New Roman" w:hAnsi="Times New Roman" w:cs="Times New Roman"/>
          <w:b/>
          <w:bCs/>
        </w:rPr>
      </w:pPr>
    </w:p>
    <w:p w14:paraId="54754929" w14:textId="77777777" w:rsidR="00C305DD" w:rsidRPr="003665B4" w:rsidRDefault="00C305DD" w:rsidP="009E30FB">
      <w:pPr>
        <w:rPr>
          <w:rFonts w:ascii="Times New Roman" w:hAnsi="Times New Roman" w:cs="Times New Roman"/>
          <w:b/>
          <w:bCs/>
        </w:rPr>
      </w:pPr>
    </w:p>
    <w:p w14:paraId="75F7872D" w14:textId="18F51E2B" w:rsidR="00247444" w:rsidRPr="003665B4" w:rsidRDefault="00A55571" w:rsidP="009E30FB">
      <w:pPr>
        <w:rPr>
          <w:rFonts w:ascii="Times New Roman" w:hAnsi="Times New Roman" w:cs="Times New Roman"/>
          <w:b/>
          <w:bCs/>
        </w:rPr>
      </w:pPr>
      <w:r w:rsidRPr="003665B4">
        <w:rPr>
          <w:rFonts w:ascii="Times New Roman" w:hAnsi="Times New Roman" w:cs="Times New Roman"/>
          <w:b/>
          <w:bCs/>
        </w:rPr>
        <w:lastRenderedPageBreak/>
        <w:t xml:space="preserve">Figure </w:t>
      </w:r>
      <w:r w:rsidR="009E65C7" w:rsidRPr="003665B4">
        <w:rPr>
          <w:rFonts w:ascii="Times New Roman" w:hAnsi="Times New Roman" w:cs="Times New Roman"/>
          <w:b/>
          <w:bCs/>
        </w:rPr>
        <w:t>S</w:t>
      </w:r>
      <w:r w:rsidRPr="003665B4">
        <w:rPr>
          <w:rFonts w:ascii="Times New Roman" w:hAnsi="Times New Roman" w:cs="Times New Roman"/>
          <w:b/>
          <w:bCs/>
        </w:rPr>
        <w:t>1</w:t>
      </w:r>
      <w:r w:rsidR="009E65C7" w:rsidRPr="003665B4">
        <w:rPr>
          <w:rFonts w:ascii="Times New Roman" w:hAnsi="Times New Roman" w:cs="Times New Roman"/>
          <w:b/>
          <w:bCs/>
        </w:rPr>
        <w:t>3</w:t>
      </w:r>
      <w:r w:rsidRPr="003665B4">
        <w:rPr>
          <w:rFonts w:ascii="Times New Roman" w:hAnsi="Times New Roman" w:cs="Times New Roman"/>
          <w:b/>
          <w:bCs/>
        </w:rPr>
        <w:t>:</w:t>
      </w:r>
    </w:p>
    <w:p w14:paraId="150C7408" w14:textId="7BEEEC20" w:rsidR="00A55571" w:rsidRPr="003665B4" w:rsidRDefault="00DE5D25" w:rsidP="009E30FB">
      <w:pPr>
        <w:rPr>
          <w:rFonts w:ascii="Times New Roman" w:hAnsi="Times New Roman" w:cs="Times New Roman"/>
        </w:rPr>
      </w:pPr>
      <w:r w:rsidRPr="003665B4">
        <w:rPr>
          <w:rFonts w:ascii="Times New Roman" w:hAnsi="Times New Roman" w:cs="Times New Roman"/>
          <w:noProof/>
        </w:rPr>
        <w:drawing>
          <wp:inline distT="0" distB="0" distL="0" distR="0" wp14:anchorId="17E58D86" wp14:editId="4E48B09F">
            <wp:extent cx="5905500" cy="4518455"/>
            <wp:effectExtent l="0" t="0" r="0" b="0"/>
            <wp:docPr id="853970369" name="Picture 1" descr="A graph with different colored lines&#10;&#10;AI-generated content may be incorrect.">
              <a:extLst xmlns:a="http://schemas.openxmlformats.org/drawingml/2006/main">
                <a:ext uri="{FF2B5EF4-FFF2-40B4-BE49-F238E27FC236}">
                  <a16:creationId xmlns:a16="http://schemas.microsoft.com/office/drawing/2014/main" id="{D6F40E8E-4C4F-56DA-A72C-9803F9A081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70369" name="Picture 1" descr="A graph with different colored lines&#10;&#10;AI-generated content may be incorrect.">
                      <a:extLst>
                        <a:ext uri="{FF2B5EF4-FFF2-40B4-BE49-F238E27FC236}">
                          <a16:creationId xmlns:a16="http://schemas.microsoft.com/office/drawing/2014/main" id="{D6F40E8E-4C4F-56DA-A72C-9803F9A0816D}"/>
                        </a:ext>
                      </a:extLst>
                    </pic:cNvPr>
                    <pic:cNvPicPr>
                      <a:picLocks noChangeAspect="1"/>
                    </pic:cNvPicPr>
                  </pic:nvPicPr>
                  <pic:blipFill>
                    <a:blip r:embed="rId18"/>
                    <a:stretch>
                      <a:fillRect/>
                    </a:stretch>
                  </pic:blipFill>
                  <pic:spPr>
                    <a:xfrm>
                      <a:off x="0" y="0"/>
                      <a:ext cx="5914617" cy="4525431"/>
                    </a:xfrm>
                    <a:prstGeom prst="rect">
                      <a:avLst/>
                    </a:prstGeom>
                  </pic:spPr>
                </pic:pic>
              </a:graphicData>
            </a:graphic>
          </wp:inline>
        </w:drawing>
      </w:r>
    </w:p>
    <w:p w14:paraId="24A30BDC" w14:textId="15FCAB57" w:rsidR="00B046A0" w:rsidRPr="003665B4" w:rsidRDefault="004F1A5B" w:rsidP="00B046A0">
      <w:pPr>
        <w:rPr>
          <w:rFonts w:ascii="Times New Roman" w:hAnsi="Times New Roman" w:cs="Times New Roman"/>
        </w:rPr>
      </w:pPr>
      <w:r w:rsidRPr="003665B4">
        <w:rPr>
          <w:rFonts w:ascii="Times New Roman" w:hAnsi="Times New Roman" w:cs="Times New Roman"/>
          <w:b/>
          <w:bCs/>
        </w:rPr>
        <w:t xml:space="preserve">Figure </w:t>
      </w:r>
      <w:r w:rsidR="009E65C7" w:rsidRPr="003665B4">
        <w:rPr>
          <w:rFonts w:ascii="Times New Roman" w:hAnsi="Times New Roman" w:cs="Times New Roman"/>
          <w:b/>
          <w:bCs/>
        </w:rPr>
        <w:t>S</w:t>
      </w:r>
      <w:r w:rsidRPr="003665B4">
        <w:rPr>
          <w:rFonts w:ascii="Times New Roman" w:hAnsi="Times New Roman" w:cs="Times New Roman"/>
          <w:b/>
          <w:bCs/>
        </w:rPr>
        <w:t>1</w:t>
      </w:r>
      <w:r w:rsidR="009E65C7" w:rsidRPr="003665B4">
        <w:rPr>
          <w:rFonts w:ascii="Times New Roman" w:hAnsi="Times New Roman" w:cs="Times New Roman"/>
          <w:b/>
          <w:bCs/>
        </w:rPr>
        <w:t>3</w:t>
      </w:r>
      <w:r w:rsidRPr="003665B4">
        <w:rPr>
          <w:rFonts w:ascii="Times New Roman" w:hAnsi="Times New Roman" w:cs="Times New Roman"/>
          <w:b/>
          <w:bCs/>
        </w:rPr>
        <w:t xml:space="preserve">: Phylogenetic Tree for GSAID Samples from MI. </w:t>
      </w:r>
      <w:r w:rsidRPr="003665B4">
        <w:rPr>
          <w:rFonts w:ascii="Times New Roman" w:hAnsi="Times New Roman" w:cs="Times New Roman"/>
        </w:rPr>
        <w:t>Between January 2020 and December 2021, SARS-CoV-2 samples collected from Michigan included 22,522 Delta variants, 10,704 Alpha variants, 461 Iota variants, and 413 Epsilon variants. The most prevalent clade was 21J, represented by 21,301 samples. Other major clades included 20I (10,704 samples), 20C (2,686 samples), and 20G (2,538 samples).</w:t>
      </w:r>
    </w:p>
    <w:p w14:paraId="56D6EEB3" w14:textId="77777777" w:rsidR="009E30FB" w:rsidRDefault="009E30FB" w:rsidP="0017155A">
      <w:pPr>
        <w:rPr>
          <w:rFonts w:ascii="Times New Roman" w:hAnsi="Times New Roman" w:cs="Times New Roman"/>
        </w:rPr>
      </w:pPr>
    </w:p>
    <w:p w14:paraId="7C94BFC3" w14:textId="77777777" w:rsidR="005E1252" w:rsidRDefault="005E1252" w:rsidP="0017155A">
      <w:pPr>
        <w:rPr>
          <w:rFonts w:ascii="Times New Roman" w:hAnsi="Times New Roman" w:cs="Times New Roman"/>
        </w:rPr>
      </w:pPr>
    </w:p>
    <w:p w14:paraId="5D2FEBC7" w14:textId="77777777" w:rsidR="005E1252" w:rsidRDefault="005E1252" w:rsidP="0017155A">
      <w:pPr>
        <w:rPr>
          <w:rFonts w:ascii="Times New Roman" w:hAnsi="Times New Roman" w:cs="Times New Roman"/>
        </w:rPr>
      </w:pPr>
    </w:p>
    <w:p w14:paraId="325DC4D0" w14:textId="77777777" w:rsidR="005E1252" w:rsidRDefault="005E1252" w:rsidP="0017155A">
      <w:pPr>
        <w:rPr>
          <w:rFonts w:ascii="Times New Roman" w:hAnsi="Times New Roman" w:cs="Times New Roman"/>
        </w:rPr>
      </w:pPr>
    </w:p>
    <w:p w14:paraId="03A6BC0B" w14:textId="77777777" w:rsidR="005E1252" w:rsidRDefault="005E1252" w:rsidP="0017155A">
      <w:pPr>
        <w:rPr>
          <w:rFonts w:ascii="Times New Roman" w:hAnsi="Times New Roman" w:cs="Times New Roman"/>
        </w:rPr>
      </w:pPr>
    </w:p>
    <w:p w14:paraId="4AD96949" w14:textId="77777777" w:rsidR="005E1252" w:rsidRDefault="005E1252" w:rsidP="0017155A">
      <w:pPr>
        <w:rPr>
          <w:rFonts w:ascii="Times New Roman" w:hAnsi="Times New Roman" w:cs="Times New Roman"/>
        </w:rPr>
      </w:pPr>
    </w:p>
    <w:p w14:paraId="4E3E9964" w14:textId="7E928474" w:rsidR="005E1252" w:rsidRDefault="005E1252" w:rsidP="0017155A">
      <w:pPr>
        <w:rPr>
          <w:rFonts w:ascii="Times New Roman" w:hAnsi="Times New Roman" w:cs="Times New Roman"/>
        </w:rPr>
      </w:pPr>
    </w:p>
    <w:p w14:paraId="59A4B637" w14:textId="77777777" w:rsidR="005E1252" w:rsidRPr="003665B4" w:rsidRDefault="005E1252" w:rsidP="0017155A">
      <w:pPr>
        <w:rPr>
          <w:rFonts w:ascii="Times New Roman" w:hAnsi="Times New Roman" w:cs="Times New Roman"/>
        </w:rPr>
      </w:pPr>
    </w:p>
    <w:sectPr w:rsidR="005E1252" w:rsidRPr="003665B4">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570EF" w14:textId="77777777" w:rsidR="00A67596" w:rsidRDefault="00A67596" w:rsidP="004D61F8">
      <w:pPr>
        <w:spacing w:after="0" w:line="240" w:lineRule="auto"/>
      </w:pPr>
      <w:r>
        <w:separator/>
      </w:r>
    </w:p>
  </w:endnote>
  <w:endnote w:type="continuationSeparator" w:id="0">
    <w:p w14:paraId="314CF527" w14:textId="77777777" w:rsidR="00A67596" w:rsidRDefault="00A67596" w:rsidP="004D6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53265"/>
      <w:docPartObj>
        <w:docPartGallery w:val="Page Numbers (Bottom of Page)"/>
        <w:docPartUnique/>
      </w:docPartObj>
    </w:sdtPr>
    <w:sdtEndPr>
      <w:rPr>
        <w:noProof/>
      </w:rPr>
    </w:sdtEndPr>
    <w:sdtContent>
      <w:p w14:paraId="5D53F335" w14:textId="30710048" w:rsidR="004D61F8" w:rsidRDefault="004D61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0B4B3A" w14:textId="77777777" w:rsidR="004D61F8" w:rsidRDefault="004D61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EA678" w14:textId="77777777" w:rsidR="00A67596" w:rsidRDefault="00A67596" w:rsidP="004D61F8">
      <w:pPr>
        <w:spacing w:after="0" w:line="240" w:lineRule="auto"/>
      </w:pPr>
      <w:r>
        <w:separator/>
      </w:r>
    </w:p>
  </w:footnote>
  <w:footnote w:type="continuationSeparator" w:id="0">
    <w:p w14:paraId="5199A33C" w14:textId="77777777" w:rsidR="00A67596" w:rsidRDefault="00A67596" w:rsidP="004D61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697AB7"/>
    <w:multiLevelType w:val="multilevel"/>
    <w:tmpl w:val="16E00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45984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137"/>
    <w:rsid w:val="000035D1"/>
    <w:rsid w:val="00033161"/>
    <w:rsid w:val="000B3455"/>
    <w:rsid w:val="00103C81"/>
    <w:rsid w:val="00104635"/>
    <w:rsid w:val="001064DD"/>
    <w:rsid w:val="00124B73"/>
    <w:rsid w:val="001711C9"/>
    <w:rsid w:val="0017155A"/>
    <w:rsid w:val="001A76AA"/>
    <w:rsid w:val="001C7959"/>
    <w:rsid w:val="001D0AB5"/>
    <w:rsid w:val="00204E15"/>
    <w:rsid w:val="00226E1F"/>
    <w:rsid w:val="00227192"/>
    <w:rsid w:val="00247444"/>
    <w:rsid w:val="002611D2"/>
    <w:rsid w:val="002D2F21"/>
    <w:rsid w:val="002D3A08"/>
    <w:rsid w:val="002E19A0"/>
    <w:rsid w:val="00310CAF"/>
    <w:rsid w:val="00323C87"/>
    <w:rsid w:val="003665B4"/>
    <w:rsid w:val="003777C6"/>
    <w:rsid w:val="003861A9"/>
    <w:rsid w:val="00393B90"/>
    <w:rsid w:val="00393E7E"/>
    <w:rsid w:val="003B1555"/>
    <w:rsid w:val="003B4CB3"/>
    <w:rsid w:val="003C0BDE"/>
    <w:rsid w:val="003D4A4E"/>
    <w:rsid w:val="003E31FB"/>
    <w:rsid w:val="00403C68"/>
    <w:rsid w:val="00412445"/>
    <w:rsid w:val="00414B33"/>
    <w:rsid w:val="004247D1"/>
    <w:rsid w:val="00424B4F"/>
    <w:rsid w:val="004429FC"/>
    <w:rsid w:val="0048362E"/>
    <w:rsid w:val="004858C4"/>
    <w:rsid w:val="004C7A46"/>
    <w:rsid w:val="004D61F8"/>
    <w:rsid w:val="004E04DE"/>
    <w:rsid w:val="004F1A5B"/>
    <w:rsid w:val="00546E49"/>
    <w:rsid w:val="005545FD"/>
    <w:rsid w:val="005A2083"/>
    <w:rsid w:val="005E1252"/>
    <w:rsid w:val="00602E5F"/>
    <w:rsid w:val="00635289"/>
    <w:rsid w:val="0064217F"/>
    <w:rsid w:val="00684A40"/>
    <w:rsid w:val="00695A37"/>
    <w:rsid w:val="006C0A71"/>
    <w:rsid w:val="006C2DD2"/>
    <w:rsid w:val="006D3BF3"/>
    <w:rsid w:val="00725BA6"/>
    <w:rsid w:val="007461F1"/>
    <w:rsid w:val="00747A0F"/>
    <w:rsid w:val="0076708C"/>
    <w:rsid w:val="00790532"/>
    <w:rsid w:val="007C4ED1"/>
    <w:rsid w:val="007D2B0E"/>
    <w:rsid w:val="007F57A3"/>
    <w:rsid w:val="00811C9C"/>
    <w:rsid w:val="0081626F"/>
    <w:rsid w:val="0087168D"/>
    <w:rsid w:val="00873EFE"/>
    <w:rsid w:val="00893666"/>
    <w:rsid w:val="00893EBE"/>
    <w:rsid w:val="00895C91"/>
    <w:rsid w:val="008B32AD"/>
    <w:rsid w:val="008B4079"/>
    <w:rsid w:val="008C564E"/>
    <w:rsid w:val="008C6D28"/>
    <w:rsid w:val="008E61DF"/>
    <w:rsid w:val="008F1A58"/>
    <w:rsid w:val="008F6109"/>
    <w:rsid w:val="00913050"/>
    <w:rsid w:val="00943137"/>
    <w:rsid w:val="009D74E0"/>
    <w:rsid w:val="009E30FB"/>
    <w:rsid w:val="009E65C7"/>
    <w:rsid w:val="00A10707"/>
    <w:rsid w:val="00A206B4"/>
    <w:rsid w:val="00A2747E"/>
    <w:rsid w:val="00A33666"/>
    <w:rsid w:val="00A55571"/>
    <w:rsid w:val="00A61591"/>
    <w:rsid w:val="00A67596"/>
    <w:rsid w:val="00A919BB"/>
    <w:rsid w:val="00A93162"/>
    <w:rsid w:val="00AB196E"/>
    <w:rsid w:val="00AB3572"/>
    <w:rsid w:val="00AE1BDC"/>
    <w:rsid w:val="00AE311F"/>
    <w:rsid w:val="00B046A0"/>
    <w:rsid w:val="00B108B1"/>
    <w:rsid w:val="00B30873"/>
    <w:rsid w:val="00B33E83"/>
    <w:rsid w:val="00B357FA"/>
    <w:rsid w:val="00B35E20"/>
    <w:rsid w:val="00B35F14"/>
    <w:rsid w:val="00B427A3"/>
    <w:rsid w:val="00B70847"/>
    <w:rsid w:val="00B75D40"/>
    <w:rsid w:val="00B83978"/>
    <w:rsid w:val="00BB5E39"/>
    <w:rsid w:val="00C07F37"/>
    <w:rsid w:val="00C15FF6"/>
    <w:rsid w:val="00C202D5"/>
    <w:rsid w:val="00C21926"/>
    <w:rsid w:val="00C305DD"/>
    <w:rsid w:val="00C33043"/>
    <w:rsid w:val="00C34432"/>
    <w:rsid w:val="00C54C13"/>
    <w:rsid w:val="00C64CF4"/>
    <w:rsid w:val="00C74288"/>
    <w:rsid w:val="00C820CB"/>
    <w:rsid w:val="00D84612"/>
    <w:rsid w:val="00D92DF3"/>
    <w:rsid w:val="00DA3EAB"/>
    <w:rsid w:val="00DB104F"/>
    <w:rsid w:val="00DC2559"/>
    <w:rsid w:val="00DD4C7A"/>
    <w:rsid w:val="00DE5D25"/>
    <w:rsid w:val="00DE633E"/>
    <w:rsid w:val="00DF4FD3"/>
    <w:rsid w:val="00E1146E"/>
    <w:rsid w:val="00E23C81"/>
    <w:rsid w:val="00E42D42"/>
    <w:rsid w:val="00E51B33"/>
    <w:rsid w:val="00E6039D"/>
    <w:rsid w:val="00E867E5"/>
    <w:rsid w:val="00EA0E86"/>
    <w:rsid w:val="00EC7AD1"/>
    <w:rsid w:val="00EE3FF9"/>
    <w:rsid w:val="00F0642B"/>
    <w:rsid w:val="00F407BA"/>
    <w:rsid w:val="00F7113C"/>
    <w:rsid w:val="00F9597F"/>
    <w:rsid w:val="00FF6A9D"/>
    <w:rsid w:val="00FF713D"/>
    <w:rsid w:val="0127D25C"/>
    <w:rsid w:val="01A6CCC4"/>
    <w:rsid w:val="03CD87F9"/>
    <w:rsid w:val="06306926"/>
    <w:rsid w:val="0BFE56B1"/>
    <w:rsid w:val="0D90D83E"/>
    <w:rsid w:val="102956CB"/>
    <w:rsid w:val="12C7D562"/>
    <w:rsid w:val="14E1F4AC"/>
    <w:rsid w:val="15669F5F"/>
    <w:rsid w:val="16A39287"/>
    <w:rsid w:val="170421DA"/>
    <w:rsid w:val="1721E547"/>
    <w:rsid w:val="1C4054D8"/>
    <w:rsid w:val="1CA2D783"/>
    <w:rsid w:val="1CF1B456"/>
    <w:rsid w:val="1DFD7699"/>
    <w:rsid w:val="1F922F4F"/>
    <w:rsid w:val="2267972E"/>
    <w:rsid w:val="22F56C81"/>
    <w:rsid w:val="232C9FDE"/>
    <w:rsid w:val="2330C771"/>
    <w:rsid w:val="23860E50"/>
    <w:rsid w:val="25A40EDE"/>
    <w:rsid w:val="25D56893"/>
    <w:rsid w:val="28285506"/>
    <w:rsid w:val="29590C2B"/>
    <w:rsid w:val="2AB2A236"/>
    <w:rsid w:val="2BF1631F"/>
    <w:rsid w:val="3040D2F3"/>
    <w:rsid w:val="315B228C"/>
    <w:rsid w:val="31713B39"/>
    <w:rsid w:val="31C62291"/>
    <w:rsid w:val="3363B2AD"/>
    <w:rsid w:val="3363BA4F"/>
    <w:rsid w:val="343DE95E"/>
    <w:rsid w:val="34BA8E6B"/>
    <w:rsid w:val="35BFF275"/>
    <w:rsid w:val="3621C648"/>
    <w:rsid w:val="3AC9109D"/>
    <w:rsid w:val="3B8FAE76"/>
    <w:rsid w:val="3BE224FD"/>
    <w:rsid w:val="3C3218B2"/>
    <w:rsid w:val="3D4C1392"/>
    <w:rsid w:val="3D98C199"/>
    <w:rsid w:val="3DA0601D"/>
    <w:rsid w:val="41E9EA96"/>
    <w:rsid w:val="4552BCA6"/>
    <w:rsid w:val="4ABA6448"/>
    <w:rsid w:val="4ABFA81A"/>
    <w:rsid w:val="4BD68EB6"/>
    <w:rsid w:val="4D72D82C"/>
    <w:rsid w:val="4E5695CD"/>
    <w:rsid w:val="51FF4ECB"/>
    <w:rsid w:val="53BED0B3"/>
    <w:rsid w:val="53F1585B"/>
    <w:rsid w:val="57B2B505"/>
    <w:rsid w:val="5BA3702A"/>
    <w:rsid w:val="5D093987"/>
    <w:rsid w:val="63C168D6"/>
    <w:rsid w:val="641867D8"/>
    <w:rsid w:val="64594C2C"/>
    <w:rsid w:val="65856905"/>
    <w:rsid w:val="6630A7F1"/>
    <w:rsid w:val="69990720"/>
    <w:rsid w:val="6CF0B103"/>
    <w:rsid w:val="6D0FBD9E"/>
    <w:rsid w:val="6D19C620"/>
    <w:rsid w:val="6FC71BC0"/>
    <w:rsid w:val="71C3280D"/>
    <w:rsid w:val="7226BAFE"/>
    <w:rsid w:val="731A1CF0"/>
    <w:rsid w:val="7340E231"/>
    <w:rsid w:val="734C472C"/>
    <w:rsid w:val="735C7751"/>
    <w:rsid w:val="7420C2BA"/>
    <w:rsid w:val="7543603D"/>
    <w:rsid w:val="78240878"/>
    <w:rsid w:val="7DCCDC3E"/>
    <w:rsid w:val="7DEFE621"/>
    <w:rsid w:val="7FCFA7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4CE43"/>
  <w15:chartTrackingRefBased/>
  <w15:docId w15:val="{0817EE45-E59D-427F-BEC3-F9A5B2C6A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31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431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431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31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31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31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9431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31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31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31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31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31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31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31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31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31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31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3137"/>
    <w:rPr>
      <w:rFonts w:eastAsiaTheme="majorEastAsia" w:cstheme="majorBidi"/>
      <w:color w:val="272727" w:themeColor="text1" w:themeTint="D8"/>
    </w:rPr>
  </w:style>
  <w:style w:type="paragraph" w:styleId="Title">
    <w:name w:val="Title"/>
    <w:basedOn w:val="Normal"/>
    <w:next w:val="Normal"/>
    <w:link w:val="TitleChar"/>
    <w:uiPriority w:val="10"/>
    <w:qFormat/>
    <w:rsid w:val="009431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31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31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31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3137"/>
    <w:pPr>
      <w:spacing w:before="160"/>
      <w:jc w:val="center"/>
    </w:pPr>
    <w:rPr>
      <w:i/>
      <w:iCs/>
      <w:color w:val="404040" w:themeColor="text1" w:themeTint="BF"/>
    </w:rPr>
  </w:style>
  <w:style w:type="character" w:customStyle="1" w:styleId="QuoteChar">
    <w:name w:val="Quote Char"/>
    <w:basedOn w:val="DefaultParagraphFont"/>
    <w:link w:val="Quote"/>
    <w:uiPriority w:val="29"/>
    <w:rsid w:val="00943137"/>
    <w:rPr>
      <w:i/>
      <w:iCs/>
      <w:color w:val="404040" w:themeColor="text1" w:themeTint="BF"/>
    </w:rPr>
  </w:style>
  <w:style w:type="paragraph" w:styleId="ListParagraph">
    <w:name w:val="List Paragraph"/>
    <w:basedOn w:val="Normal"/>
    <w:uiPriority w:val="34"/>
    <w:qFormat/>
    <w:rsid w:val="00943137"/>
    <w:pPr>
      <w:ind w:left="720"/>
      <w:contextualSpacing/>
    </w:pPr>
  </w:style>
  <w:style w:type="character" w:styleId="IntenseEmphasis">
    <w:name w:val="Intense Emphasis"/>
    <w:basedOn w:val="DefaultParagraphFont"/>
    <w:uiPriority w:val="21"/>
    <w:qFormat/>
    <w:rsid w:val="00943137"/>
    <w:rPr>
      <w:i/>
      <w:iCs/>
      <w:color w:val="0F4761" w:themeColor="accent1" w:themeShade="BF"/>
    </w:rPr>
  </w:style>
  <w:style w:type="paragraph" w:styleId="IntenseQuote">
    <w:name w:val="Intense Quote"/>
    <w:basedOn w:val="Normal"/>
    <w:next w:val="Normal"/>
    <w:link w:val="IntenseQuoteChar"/>
    <w:uiPriority w:val="30"/>
    <w:qFormat/>
    <w:rsid w:val="009431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3137"/>
    <w:rPr>
      <w:i/>
      <w:iCs/>
      <w:color w:val="0F4761" w:themeColor="accent1" w:themeShade="BF"/>
    </w:rPr>
  </w:style>
  <w:style w:type="character" w:styleId="IntenseReference">
    <w:name w:val="Intense Reference"/>
    <w:basedOn w:val="DefaultParagraphFont"/>
    <w:uiPriority w:val="32"/>
    <w:qFormat/>
    <w:rsid w:val="00943137"/>
    <w:rPr>
      <w:b/>
      <w:bCs/>
      <w:smallCaps/>
      <w:color w:val="0F4761" w:themeColor="accent1" w:themeShade="BF"/>
      <w:spacing w:val="5"/>
    </w:rPr>
  </w:style>
  <w:style w:type="paragraph" w:styleId="NormalWeb">
    <w:name w:val="Normal (Web)"/>
    <w:basedOn w:val="Normal"/>
    <w:uiPriority w:val="99"/>
    <w:unhideWhenUsed/>
    <w:rsid w:val="0048362E"/>
    <w:pPr>
      <w:spacing w:before="100" w:beforeAutospacing="1" w:after="100" w:afterAutospacing="1" w:line="240" w:lineRule="auto"/>
    </w:pPr>
    <w:rPr>
      <w:rFonts w:ascii="Times New Roman" w:eastAsia="Times New Roman" w:hAnsi="Times New Roman" w:cs="Times New Roman"/>
      <w:kern w:val="0"/>
    </w:rPr>
  </w:style>
  <w:style w:type="character" w:styleId="CommentReference">
    <w:name w:val="annotation reference"/>
    <w:basedOn w:val="DefaultParagraphFont"/>
    <w:uiPriority w:val="99"/>
    <w:semiHidden/>
    <w:unhideWhenUsed/>
    <w:rsid w:val="0048362E"/>
    <w:rPr>
      <w:sz w:val="16"/>
      <w:szCs w:val="16"/>
    </w:rPr>
  </w:style>
  <w:style w:type="paragraph" w:styleId="CommentText">
    <w:name w:val="annotation text"/>
    <w:basedOn w:val="Normal"/>
    <w:link w:val="CommentTextChar"/>
    <w:uiPriority w:val="99"/>
    <w:unhideWhenUsed/>
    <w:rsid w:val="0048362E"/>
    <w:pPr>
      <w:spacing w:line="240" w:lineRule="auto"/>
    </w:pPr>
    <w:rPr>
      <w:sz w:val="20"/>
      <w:szCs w:val="20"/>
    </w:rPr>
  </w:style>
  <w:style w:type="character" w:customStyle="1" w:styleId="CommentTextChar">
    <w:name w:val="Comment Text Char"/>
    <w:basedOn w:val="DefaultParagraphFont"/>
    <w:link w:val="CommentText"/>
    <w:uiPriority w:val="99"/>
    <w:rsid w:val="0048362E"/>
    <w:rPr>
      <w:sz w:val="20"/>
      <w:szCs w:val="20"/>
    </w:rPr>
  </w:style>
  <w:style w:type="paragraph" w:styleId="Revision">
    <w:name w:val="Revision"/>
    <w:hidden/>
    <w:uiPriority w:val="99"/>
    <w:semiHidden/>
    <w:rsid w:val="001D0AB5"/>
    <w:pPr>
      <w:spacing w:after="0" w:line="240" w:lineRule="auto"/>
    </w:pPr>
  </w:style>
  <w:style w:type="paragraph" w:styleId="Header">
    <w:name w:val="header"/>
    <w:basedOn w:val="Normal"/>
    <w:link w:val="HeaderChar"/>
    <w:uiPriority w:val="99"/>
    <w:unhideWhenUsed/>
    <w:rsid w:val="004D61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1F8"/>
  </w:style>
  <w:style w:type="paragraph" w:styleId="Footer">
    <w:name w:val="footer"/>
    <w:basedOn w:val="Normal"/>
    <w:link w:val="FooterChar"/>
    <w:uiPriority w:val="99"/>
    <w:unhideWhenUsed/>
    <w:rsid w:val="004D61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1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378778">
      <w:bodyDiv w:val="1"/>
      <w:marLeft w:val="0"/>
      <w:marRight w:val="0"/>
      <w:marTop w:val="0"/>
      <w:marBottom w:val="0"/>
      <w:divBdr>
        <w:top w:val="none" w:sz="0" w:space="0" w:color="auto"/>
        <w:left w:val="none" w:sz="0" w:space="0" w:color="auto"/>
        <w:bottom w:val="none" w:sz="0" w:space="0" w:color="auto"/>
        <w:right w:val="none" w:sz="0" w:space="0" w:color="auto"/>
      </w:divBdr>
    </w:div>
    <w:div w:id="786895679">
      <w:bodyDiv w:val="1"/>
      <w:marLeft w:val="0"/>
      <w:marRight w:val="0"/>
      <w:marTop w:val="0"/>
      <w:marBottom w:val="0"/>
      <w:divBdr>
        <w:top w:val="none" w:sz="0" w:space="0" w:color="auto"/>
        <w:left w:val="none" w:sz="0" w:space="0" w:color="auto"/>
        <w:bottom w:val="none" w:sz="0" w:space="0" w:color="auto"/>
        <w:right w:val="none" w:sz="0" w:space="0" w:color="auto"/>
      </w:divBdr>
    </w:div>
    <w:div w:id="1154839155">
      <w:bodyDiv w:val="1"/>
      <w:marLeft w:val="0"/>
      <w:marRight w:val="0"/>
      <w:marTop w:val="0"/>
      <w:marBottom w:val="0"/>
      <w:divBdr>
        <w:top w:val="none" w:sz="0" w:space="0" w:color="auto"/>
        <w:left w:val="none" w:sz="0" w:space="0" w:color="auto"/>
        <w:bottom w:val="none" w:sz="0" w:space="0" w:color="auto"/>
        <w:right w:val="none" w:sz="0" w:space="0" w:color="auto"/>
      </w:divBdr>
    </w:div>
    <w:div w:id="1342507220">
      <w:bodyDiv w:val="1"/>
      <w:marLeft w:val="0"/>
      <w:marRight w:val="0"/>
      <w:marTop w:val="0"/>
      <w:marBottom w:val="0"/>
      <w:divBdr>
        <w:top w:val="none" w:sz="0" w:space="0" w:color="auto"/>
        <w:left w:val="none" w:sz="0" w:space="0" w:color="auto"/>
        <w:bottom w:val="none" w:sz="0" w:space="0" w:color="auto"/>
        <w:right w:val="none" w:sz="0" w:space="0" w:color="auto"/>
      </w:divBdr>
    </w:div>
    <w:div w:id="1461921933">
      <w:bodyDiv w:val="1"/>
      <w:marLeft w:val="0"/>
      <w:marRight w:val="0"/>
      <w:marTop w:val="0"/>
      <w:marBottom w:val="0"/>
      <w:divBdr>
        <w:top w:val="none" w:sz="0" w:space="0" w:color="auto"/>
        <w:left w:val="none" w:sz="0" w:space="0" w:color="auto"/>
        <w:bottom w:val="none" w:sz="0" w:space="0" w:color="auto"/>
        <w:right w:val="none" w:sz="0" w:space="0" w:color="auto"/>
      </w:divBdr>
    </w:div>
    <w:div w:id="160237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solidFill>
                    <a:srgbClr val="7030A0"/>
                  </a:solidFill>
                </a:ln>
                <a:solidFill>
                  <a:schemeClr val="tx1">
                    <a:lumMod val="65000"/>
                    <a:lumOff val="35000"/>
                  </a:schemeClr>
                </a:solidFill>
                <a:latin typeface="+mn-lt"/>
                <a:ea typeface="+mn-ea"/>
                <a:cs typeface="+mn-cs"/>
              </a:defRPr>
            </a:pPr>
            <a:r>
              <a:rPr lang="en-US" sz="1400" b="0" i="0" u="none" strike="noStrike" baseline="0">
                <a:ln>
                  <a:solidFill>
                    <a:srgbClr val="7030A0"/>
                  </a:solidFill>
                </a:ln>
                <a:effectLst/>
              </a:rPr>
              <a:t>Distribution of Samples by Stage of Genomic Surveillance Pipeline per Source. </a:t>
            </a:r>
            <a:endParaRPr lang="en-US">
              <a:ln>
                <a:solidFill>
                  <a:srgbClr val="7030A0"/>
                </a:solidFill>
              </a:ln>
            </a:endParaRPr>
          </a:p>
        </c:rich>
      </c:tx>
      <c:overlay val="0"/>
      <c:spPr>
        <a:noFill/>
        <a:ln>
          <a:noFill/>
        </a:ln>
        <a:effectLst/>
      </c:spPr>
      <c:txPr>
        <a:bodyPr rot="0" spcFirstLastPara="1" vertOverflow="ellipsis" vert="horz" wrap="square" anchor="ctr" anchorCtr="1"/>
        <a:lstStyle/>
        <a:p>
          <a:pPr>
            <a:defRPr sz="1400" b="0" i="0" u="none" strike="noStrike" kern="1200" spc="0" baseline="0">
              <a:ln>
                <a:solidFill>
                  <a:srgbClr val="7030A0"/>
                </a:solidFill>
              </a:ln>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Samples Received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030A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Henry Ford</c:v>
                </c:pt>
                <c:pt idx="1">
                  <c:v>Detroit Health Department</c:v>
                </c:pt>
                <c:pt idx="2">
                  <c:v>Ion Diagnostics</c:v>
                </c:pt>
              </c:strCache>
            </c:strRef>
          </c:cat>
          <c:val>
            <c:numRef>
              <c:f>Sheet1!$B$2:$B$4</c:f>
              <c:numCache>
                <c:formatCode>General</c:formatCode>
                <c:ptCount val="3"/>
                <c:pt idx="0">
                  <c:v>5374</c:v>
                </c:pt>
                <c:pt idx="1">
                  <c:v>594</c:v>
                </c:pt>
                <c:pt idx="2">
                  <c:v>1540</c:v>
                </c:pt>
              </c:numCache>
            </c:numRef>
          </c:val>
          <c:extLst>
            <c:ext xmlns:c16="http://schemas.microsoft.com/office/drawing/2014/chart" uri="{C3380CC4-5D6E-409C-BE32-E72D297353CC}">
              <c16:uniqueId val="{00000000-6F5C-41F2-8A9C-BEA02B7DD8BB}"/>
            </c:ext>
          </c:extLst>
        </c:ser>
        <c:ser>
          <c:idx val="1"/>
          <c:order val="1"/>
          <c:tx>
            <c:strRef>
              <c:f>Sheet1!$C$1</c:f>
              <c:strCache>
                <c:ptCount val="1"/>
                <c:pt idx="0">
                  <c:v>RNA extracted</c:v>
                </c:pt>
              </c:strCache>
            </c:strRef>
          </c:tx>
          <c:spPr>
            <a:solidFill>
              <a:schemeClr val="accent2"/>
            </a:solidFill>
            <a:ln>
              <a:noFill/>
            </a:ln>
            <a:effectLst/>
          </c:spPr>
          <c:invertIfNegative val="0"/>
          <c:dLbls>
            <c:dLbl>
              <c:idx val="0"/>
              <c:tx>
                <c:rich>
                  <a:bodyPr/>
                  <a:lstStyle/>
                  <a:p>
                    <a:fld id="{F1338EA9-56DB-4A80-B73C-4B8136D2645D}" type="CELLRANGE">
                      <a:rPr lang="en-US"/>
                      <a:pPr/>
                      <a:t>[CELLRANGE]</a:t>
                    </a:fld>
                    <a:endParaRPr lang="en-US" baseline="0"/>
                  </a:p>
                  <a:p>
                    <a:fld id="{746E6DF5-484D-4BA9-93BF-171BAB76B518}" type="VALUE">
                      <a:rPr lang="en-US"/>
                      <a:pPr/>
                      <a:t>[VALUE]</a:t>
                    </a:fld>
                    <a:endParaRPr lang="en-US"/>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6F5C-41F2-8A9C-BEA02B7DD8BB}"/>
                </c:ext>
              </c:extLst>
            </c:dLbl>
            <c:dLbl>
              <c:idx val="1"/>
              <c:tx>
                <c:rich>
                  <a:bodyPr/>
                  <a:lstStyle/>
                  <a:p>
                    <a:fld id="{E3A0C3FA-8F6E-4153-8C78-69B723808683}" type="CELLRANGE">
                      <a:rPr lang="en-US"/>
                      <a:pPr/>
                      <a:t>[CELLRANGE]</a:t>
                    </a:fld>
                    <a:endParaRPr lang="en-US" baseline="0"/>
                  </a:p>
                  <a:p>
                    <a:fld id="{084EC86A-D37F-40E0-8629-0704AFE9FA6B}" type="VALUE">
                      <a:rPr lang="en-US"/>
                      <a:pPr/>
                      <a:t>[VALUE]</a:t>
                    </a:fld>
                    <a:endParaRPr lang="en-US"/>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6F5C-41F2-8A9C-BEA02B7DD8BB}"/>
                </c:ext>
              </c:extLst>
            </c:dLbl>
            <c:dLbl>
              <c:idx val="2"/>
              <c:tx>
                <c:rich>
                  <a:bodyPr/>
                  <a:lstStyle/>
                  <a:p>
                    <a:fld id="{D49D738E-9992-4EA6-B5B0-75FD874A73E2}" type="CELLRANGE">
                      <a:rPr lang="en-US"/>
                      <a:pPr/>
                      <a:t>[CELLRANGE]</a:t>
                    </a:fld>
                    <a:endParaRPr lang="en-US" baseline="0"/>
                  </a:p>
                  <a:p>
                    <a:fld id="{6604C208-E8B8-4B72-BD9C-E124FC9AF519}" type="VALUE">
                      <a:rPr lang="en-US"/>
                      <a:pPr/>
                      <a:t>[VALUE]</a:t>
                    </a:fld>
                    <a:endParaRPr lang="en-US"/>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6F5C-41F2-8A9C-BEA02B7DD8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030A0"/>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Henry Ford</c:v>
                </c:pt>
                <c:pt idx="1">
                  <c:v>Detroit Health Department</c:v>
                </c:pt>
                <c:pt idx="2">
                  <c:v>Ion Diagnostics</c:v>
                </c:pt>
              </c:strCache>
            </c:strRef>
          </c:cat>
          <c:val>
            <c:numRef>
              <c:f>Sheet1!$C$2:$C$4</c:f>
              <c:numCache>
                <c:formatCode>General</c:formatCode>
                <c:ptCount val="3"/>
                <c:pt idx="0">
                  <c:v>5050</c:v>
                </c:pt>
                <c:pt idx="1">
                  <c:v>501</c:v>
                </c:pt>
                <c:pt idx="2">
                  <c:v>1155</c:v>
                </c:pt>
              </c:numCache>
            </c:numRef>
          </c:val>
          <c:extLst>
            <c:ext xmlns:c15="http://schemas.microsoft.com/office/drawing/2012/chart" uri="{02D57815-91ED-43cb-92C2-25804820EDAC}">
              <c15:datalabelsRange>
                <c15:f>Sheet1!$D$2:$D$4</c15:f>
                <c15:dlblRangeCache>
                  <c:ptCount val="3"/>
                  <c:pt idx="0">
                    <c:v>94%</c:v>
                  </c:pt>
                  <c:pt idx="1">
                    <c:v>84%</c:v>
                  </c:pt>
                  <c:pt idx="2">
                    <c:v>75%</c:v>
                  </c:pt>
                </c15:dlblRangeCache>
              </c15:datalabelsRange>
            </c:ext>
            <c:ext xmlns:c16="http://schemas.microsoft.com/office/drawing/2014/chart" uri="{C3380CC4-5D6E-409C-BE32-E72D297353CC}">
              <c16:uniqueId val="{00000004-6F5C-41F2-8A9C-BEA02B7DD8BB}"/>
            </c:ext>
          </c:extLst>
        </c:ser>
        <c:ser>
          <c:idx val="2"/>
          <c:order val="2"/>
          <c:tx>
            <c:strRef>
              <c:f>Sheet1!$E$1</c:f>
              <c:strCache>
                <c:ptCount val="1"/>
                <c:pt idx="0">
                  <c:v>QPCR</c:v>
                </c:pt>
              </c:strCache>
            </c:strRef>
          </c:tx>
          <c:spPr>
            <a:solidFill>
              <a:schemeClr val="accent3"/>
            </a:solidFill>
            <a:ln>
              <a:noFill/>
            </a:ln>
            <a:effectLst/>
          </c:spPr>
          <c:invertIfNegative val="0"/>
          <c:dLbls>
            <c:dLbl>
              <c:idx val="0"/>
              <c:tx>
                <c:rich>
                  <a:bodyPr/>
                  <a:lstStyle/>
                  <a:p>
                    <a:fld id="{9ED65DC1-6E95-410C-B648-425A7BDB4511}" type="CELLRANGE">
                      <a:rPr lang="en-US"/>
                      <a:pPr/>
                      <a:t>[CELLRANGE]</a:t>
                    </a:fld>
                    <a:endParaRPr lang="en-US" baseline="0"/>
                  </a:p>
                  <a:p>
                    <a:fld id="{43B54371-808F-488F-B8F4-8B0259338230}" type="VALUE">
                      <a:rPr lang="en-US"/>
                      <a:pPr/>
                      <a:t>[VALUE]</a:t>
                    </a:fld>
                    <a:endParaRPr lang="en-US"/>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6F5C-41F2-8A9C-BEA02B7DD8BB}"/>
                </c:ext>
              </c:extLst>
            </c:dLbl>
            <c:dLbl>
              <c:idx val="1"/>
              <c:tx>
                <c:rich>
                  <a:bodyPr/>
                  <a:lstStyle/>
                  <a:p>
                    <a:fld id="{45FAF720-2C53-4780-B27A-D586C9FAB9C0}" type="CELLRANGE">
                      <a:rPr lang="en-US"/>
                      <a:pPr/>
                      <a:t>[CELLRANGE]</a:t>
                    </a:fld>
                    <a:endParaRPr lang="en-US" baseline="0"/>
                  </a:p>
                  <a:p>
                    <a:fld id="{BF4189A8-9B8D-46DC-8D23-4EC92F28BD4A}" type="VALUE">
                      <a:rPr lang="en-US"/>
                      <a:pPr/>
                      <a:t>[VALUE]</a:t>
                    </a:fld>
                    <a:endParaRPr lang="en-US"/>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6-6F5C-41F2-8A9C-BEA02B7DD8BB}"/>
                </c:ext>
              </c:extLst>
            </c:dLbl>
            <c:dLbl>
              <c:idx val="2"/>
              <c:tx>
                <c:rich>
                  <a:bodyPr/>
                  <a:lstStyle/>
                  <a:p>
                    <a:fld id="{3D88545F-C27A-4BAB-A528-DEADA6FD5639}" type="CELLRANGE">
                      <a:rPr lang="en-US"/>
                      <a:pPr/>
                      <a:t>[CELLRANGE]</a:t>
                    </a:fld>
                    <a:endParaRPr lang="en-US" baseline="0"/>
                  </a:p>
                  <a:p>
                    <a:fld id="{F5B655D3-E752-49BB-8F4A-72998B0809B2}" type="VALUE">
                      <a:rPr lang="en-US"/>
                      <a:pPr/>
                      <a:t>[VALUE]</a:t>
                    </a:fld>
                    <a:endParaRPr lang="en-US"/>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6F5C-41F2-8A9C-BEA02B7DD8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030A0"/>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Henry Ford</c:v>
                </c:pt>
                <c:pt idx="1">
                  <c:v>Detroit Health Department</c:v>
                </c:pt>
                <c:pt idx="2">
                  <c:v>Ion Diagnostics</c:v>
                </c:pt>
              </c:strCache>
            </c:strRef>
          </c:cat>
          <c:val>
            <c:numRef>
              <c:f>Sheet1!$E$2:$E$4</c:f>
              <c:numCache>
                <c:formatCode>General</c:formatCode>
                <c:ptCount val="3"/>
                <c:pt idx="0">
                  <c:v>4807</c:v>
                </c:pt>
                <c:pt idx="1">
                  <c:v>501</c:v>
                </c:pt>
                <c:pt idx="2">
                  <c:v>116</c:v>
                </c:pt>
              </c:numCache>
            </c:numRef>
          </c:val>
          <c:extLst>
            <c:ext xmlns:c15="http://schemas.microsoft.com/office/drawing/2012/chart" uri="{02D57815-91ED-43cb-92C2-25804820EDAC}">
              <c15:datalabelsRange>
                <c15:f>Sheet1!$F$2:$F$4</c15:f>
                <c15:dlblRangeCache>
                  <c:ptCount val="3"/>
                  <c:pt idx="0">
                    <c:v>89%</c:v>
                  </c:pt>
                  <c:pt idx="1">
                    <c:v>84%</c:v>
                  </c:pt>
                  <c:pt idx="2">
                    <c:v>7.50%</c:v>
                  </c:pt>
                </c15:dlblRangeCache>
              </c15:datalabelsRange>
            </c:ext>
            <c:ext xmlns:c16="http://schemas.microsoft.com/office/drawing/2014/chart" uri="{C3380CC4-5D6E-409C-BE32-E72D297353CC}">
              <c16:uniqueId val="{00000008-6F5C-41F2-8A9C-BEA02B7DD8BB}"/>
            </c:ext>
          </c:extLst>
        </c:ser>
        <c:ser>
          <c:idx val="3"/>
          <c:order val="3"/>
          <c:tx>
            <c:strRef>
              <c:f>Sheet1!$G$1</c:f>
              <c:strCache>
                <c:ptCount val="1"/>
                <c:pt idx="0">
                  <c:v>Squenced</c:v>
                </c:pt>
              </c:strCache>
            </c:strRef>
          </c:tx>
          <c:spPr>
            <a:solidFill>
              <a:schemeClr val="accent4"/>
            </a:solidFill>
            <a:ln>
              <a:noFill/>
            </a:ln>
            <a:effectLst/>
          </c:spPr>
          <c:invertIfNegative val="0"/>
          <c:dLbls>
            <c:dLbl>
              <c:idx val="0"/>
              <c:tx>
                <c:rich>
                  <a:bodyPr/>
                  <a:lstStyle/>
                  <a:p>
                    <a:fld id="{29EFE327-3BD6-4384-B044-848C023B15B8}" type="CELLRANGE">
                      <a:rPr lang="en-US"/>
                      <a:pPr/>
                      <a:t>[CELLRANGE]</a:t>
                    </a:fld>
                    <a:endParaRPr lang="en-US" baseline="0"/>
                  </a:p>
                  <a:p>
                    <a:fld id="{2AF479FB-E325-4509-A1F8-2C5CA23FD748}" type="VALUE">
                      <a:rPr lang="en-US"/>
                      <a:pPr/>
                      <a:t>[VALUE]</a:t>
                    </a:fld>
                    <a:endParaRPr lang="en-US"/>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6F5C-41F2-8A9C-BEA02B7DD8BB}"/>
                </c:ext>
              </c:extLst>
            </c:dLbl>
            <c:dLbl>
              <c:idx val="1"/>
              <c:tx>
                <c:rich>
                  <a:bodyPr/>
                  <a:lstStyle/>
                  <a:p>
                    <a:fld id="{7E934E41-FBD0-4AB3-8832-A17D8E2EC3A6}" type="CELLRANGE">
                      <a:rPr lang="en-US"/>
                      <a:pPr/>
                      <a:t>[CELLRANGE]</a:t>
                    </a:fld>
                    <a:endParaRPr lang="en-US" baseline="0"/>
                  </a:p>
                  <a:p>
                    <a:fld id="{DBD0FFF8-CC8D-4AA4-BF77-33D9D9FEBF2B}" type="VALUE">
                      <a:rPr lang="en-US"/>
                      <a:pPr/>
                      <a:t>[VALUE]</a:t>
                    </a:fld>
                    <a:endParaRPr lang="en-US"/>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A-6F5C-41F2-8A9C-BEA02B7DD8BB}"/>
                </c:ext>
              </c:extLst>
            </c:dLbl>
            <c:dLbl>
              <c:idx val="2"/>
              <c:tx>
                <c:rich>
                  <a:bodyPr/>
                  <a:lstStyle/>
                  <a:p>
                    <a:fld id="{EDCCCB87-870A-4E54-97F1-A9038A381B49}" type="CELLRANGE">
                      <a:rPr lang="en-US"/>
                      <a:pPr/>
                      <a:t>[CELLRANGE]</a:t>
                    </a:fld>
                    <a:endParaRPr lang="en-US" baseline="0"/>
                  </a:p>
                  <a:p>
                    <a:fld id="{5FF3B6E4-6BEB-4455-99EC-8EA555CE56BD}" type="VALUE">
                      <a:rPr lang="en-US"/>
                      <a:pPr/>
                      <a:t>[VALUE]</a:t>
                    </a:fld>
                    <a:endParaRPr lang="en-US"/>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B-6F5C-41F2-8A9C-BEA02B7DD8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030A0"/>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Henry Ford</c:v>
                </c:pt>
                <c:pt idx="1">
                  <c:v>Detroit Health Department</c:v>
                </c:pt>
                <c:pt idx="2">
                  <c:v>Ion Diagnostics</c:v>
                </c:pt>
              </c:strCache>
            </c:strRef>
          </c:cat>
          <c:val>
            <c:numRef>
              <c:f>Sheet1!$G$2:$G$4</c:f>
              <c:numCache>
                <c:formatCode>General</c:formatCode>
                <c:ptCount val="3"/>
                <c:pt idx="0">
                  <c:v>4638</c:v>
                </c:pt>
                <c:pt idx="1">
                  <c:v>501</c:v>
                </c:pt>
                <c:pt idx="2">
                  <c:v>1096</c:v>
                </c:pt>
              </c:numCache>
            </c:numRef>
          </c:val>
          <c:extLst>
            <c:ext xmlns:c15="http://schemas.microsoft.com/office/drawing/2012/chart" uri="{02D57815-91ED-43cb-92C2-25804820EDAC}">
              <c15:datalabelsRange>
                <c15:f>Sheet1!$H$2:$H$4</c15:f>
                <c15:dlblRangeCache>
                  <c:ptCount val="3"/>
                  <c:pt idx="0">
                    <c:v>86%</c:v>
                  </c:pt>
                  <c:pt idx="1">
                    <c:v>84%</c:v>
                  </c:pt>
                  <c:pt idx="2">
                    <c:v>71%</c:v>
                  </c:pt>
                </c15:dlblRangeCache>
              </c15:datalabelsRange>
            </c:ext>
            <c:ext xmlns:c16="http://schemas.microsoft.com/office/drawing/2014/chart" uri="{C3380CC4-5D6E-409C-BE32-E72D297353CC}">
              <c16:uniqueId val="{0000000C-6F5C-41F2-8A9C-BEA02B7DD8BB}"/>
            </c:ext>
          </c:extLst>
        </c:ser>
        <c:dLbls>
          <c:dLblPos val="outEnd"/>
          <c:showLegendKey val="0"/>
          <c:showVal val="1"/>
          <c:showCatName val="0"/>
          <c:showSerName val="0"/>
          <c:showPercent val="0"/>
          <c:showBubbleSize val="0"/>
        </c:dLbls>
        <c:gapWidth val="219"/>
        <c:overlap val="-27"/>
        <c:axId val="1125998735"/>
        <c:axId val="1151976127"/>
      </c:barChart>
      <c:catAx>
        <c:axId val="112599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w="9525">
                  <a:solidFill>
                    <a:srgbClr val="7030A0"/>
                  </a:solidFill>
                </a:ln>
                <a:solidFill>
                  <a:schemeClr val="tx1">
                    <a:lumMod val="65000"/>
                    <a:lumOff val="35000"/>
                  </a:schemeClr>
                </a:solidFill>
                <a:latin typeface="+mn-lt"/>
                <a:ea typeface="+mn-ea"/>
                <a:cs typeface="+mn-cs"/>
              </a:defRPr>
            </a:pPr>
            <a:endParaRPr lang="en-US"/>
          </a:p>
        </c:txPr>
        <c:crossAx val="1151976127"/>
        <c:crosses val="autoZero"/>
        <c:auto val="1"/>
        <c:lblAlgn val="ctr"/>
        <c:lblOffset val="100"/>
        <c:noMultiLvlLbl val="0"/>
      </c:catAx>
      <c:valAx>
        <c:axId val="11519761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5998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7030A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e51cdec9-811d-471d-bbe6-dd3d8d54c28b}" enabled="0" method="" siteId="{e51cdec9-811d-471d-bbe6-dd3d8d54c28b}" removed="1"/>
</clbl:labelList>
</file>

<file path=docProps/app.xml><?xml version="1.0" encoding="utf-8"?>
<Properties xmlns="http://schemas.openxmlformats.org/officeDocument/2006/extended-properties" xmlns:vt="http://schemas.openxmlformats.org/officeDocument/2006/docPropsVTypes">
  <Template>Normal</Template>
  <TotalTime>48</TotalTime>
  <Pages>29</Pages>
  <Words>3691</Words>
  <Characters>21045</Characters>
  <Application>Microsoft Office Word</Application>
  <DocSecurity>0</DocSecurity>
  <Lines>175</Lines>
  <Paragraphs>49</Paragraphs>
  <ScaleCrop>false</ScaleCrop>
  <Company/>
  <LinksUpToDate>false</LinksUpToDate>
  <CharactersWithSpaces>24687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 Raychouni</dc:creator>
  <cp:keywords/>
  <dc:description/>
  <cp:lastModifiedBy>Rola Raychouni</cp:lastModifiedBy>
  <cp:revision>28</cp:revision>
  <dcterms:created xsi:type="dcterms:W3CDTF">2025-09-04T20:56:00Z</dcterms:created>
  <dcterms:modified xsi:type="dcterms:W3CDTF">2025-09-09T13:35:00Z</dcterms:modified>
</cp:coreProperties>
</file>