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0EEB8" w14:textId="2D6E383A" w:rsidR="00DB3863" w:rsidRDefault="00E03B91" w:rsidP="00C60468">
      <w:pPr>
        <w:rPr>
          <w:b/>
          <w:bCs/>
        </w:rPr>
      </w:pPr>
      <w:r w:rsidRPr="005003C7">
        <w:rPr>
          <w:noProof/>
        </w:rPr>
        <w:drawing>
          <wp:anchor distT="0" distB="0" distL="114300" distR="114300" simplePos="0" relativeHeight="251671552" behindDoc="0" locked="0" layoutInCell="1" allowOverlap="1" wp14:anchorId="0CAEE952" wp14:editId="1932F061">
            <wp:simplePos x="0" y="0"/>
            <wp:positionH relativeFrom="column">
              <wp:posOffset>-693632</wp:posOffset>
            </wp:positionH>
            <wp:positionV relativeFrom="paragraph">
              <wp:posOffset>-50377</wp:posOffset>
            </wp:positionV>
            <wp:extent cx="7527290" cy="4234101"/>
            <wp:effectExtent l="0" t="0" r="3810" b="0"/>
            <wp:wrapNone/>
            <wp:docPr id="13888126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81262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290" cy="4234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AD47D" w14:textId="4B1EE94E" w:rsidR="00DB3863" w:rsidRDefault="00DB3863" w:rsidP="00C60468">
      <w:pPr>
        <w:rPr>
          <w:b/>
          <w:bCs/>
        </w:rPr>
      </w:pPr>
    </w:p>
    <w:p w14:paraId="14837D77" w14:textId="345A9005" w:rsidR="00DB3863" w:rsidRDefault="00DB3863" w:rsidP="00C60468">
      <w:pPr>
        <w:rPr>
          <w:b/>
          <w:bCs/>
        </w:rPr>
      </w:pPr>
    </w:p>
    <w:p w14:paraId="6F1ADCBE" w14:textId="0CC7608F" w:rsidR="00DB3863" w:rsidRDefault="00DB3863" w:rsidP="00C60468">
      <w:pPr>
        <w:rPr>
          <w:b/>
          <w:bCs/>
        </w:rPr>
      </w:pPr>
    </w:p>
    <w:p w14:paraId="53466EC5" w14:textId="37ED80AD" w:rsidR="00DB3863" w:rsidRDefault="00DB3863" w:rsidP="00C60468">
      <w:pPr>
        <w:rPr>
          <w:b/>
          <w:bCs/>
        </w:rPr>
      </w:pPr>
    </w:p>
    <w:p w14:paraId="39A6EB3A" w14:textId="6C14E9A4" w:rsidR="00DB3863" w:rsidRDefault="00DB3863" w:rsidP="00C60468">
      <w:pPr>
        <w:rPr>
          <w:b/>
          <w:bCs/>
        </w:rPr>
      </w:pPr>
    </w:p>
    <w:p w14:paraId="7762F474" w14:textId="46804B48" w:rsidR="00DB3863" w:rsidRDefault="00DB3863" w:rsidP="00C60468">
      <w:pPr>
        <w:rPr>
          <w:b/>
          <w:bCs/>
        </w:rPr>
      </w:pPr>
    </w:p>
    <w:p w14:paraId="4DDE7737" w14:textId="3AD67C38" w:rsidR="00DB3863" w:rsidRDefault="00DB3863" w:rsidP="00C60468">
      <w:pPr>
        <w:rPr>
          <w:b/>
          <w:bCs/>
        </w:rPr>
      </w:pPr>
    </w:p>
    <w:p w14:paraId="3E29B9BC" w14:textId="77777777" w:rsidR="00E03B91" w:rsidRDefault="00E03B91" w:rsidP="00C60468">
      <w:pPr>
        <w:rPr>
          <w:b/>
          <w:bCs/>
        </w:rPr>
      </w:pPr>
    </w:p>
    <w:p w14:paraId="340EF58F" w14:textId="77777777" w:rsidR="00E03B91" w:rsidRDefault="00E03B91" w:rsidP="00C60468">
      <w:pPr>
        <w:rPr>
          <w:b/>
          <w:bCs/>
        </w:rPr>
      </w:pPr>
    </w:p>
    <w:p w14:paraId="41C58AB2" w14:textId="383CF1AD" w:rsidR="00E03B91" w:rsidRDefault="00E03B91" w:rsidP="00C60468">
      <w:pPr>
        <w:rPr>
          <w:b/>
          <w:bCs/>
        </w:rPr>
      </w:pPr>
    </w:p>
    <w:p w14:paraId="4561454C" w14:textId="3530D3DF" w:rsidR="00E03B91" w:rsidRDefault="00E03B91" w:rsidP="00C60468">
      <w:pPr>
        <w:rPr>
          <w:b/>
          <w:bCs/>
        </w:rPr>
      </w:pPr>
    </w:p>
    <w:p w14:paraId="4FAF2A6F" w14:textId="2CE91900" w:rsidR="00E03B91" w:rsidRDefault="00E03B91" w:rsidP="00C60468">
      <w:pPr>
        <w:rPr>
          <w:b/>
          <w:bCs/>
        </w:rPr>
      </w:pPr>
    </w:p>
    <w:p w14:paraId="0C84B0E6" w14:textId="0B2478CB" w:rsidR="00E03B91" w:rsidRDefault="00E03B91" w:rsidP="00C60468">
      <w:pPr>
        <w:rPr>
          <w:b/>
          <w:bCs/>
        </w:rPr>
      </w:pPr>
    </w:p>
    <w:p w14:paraId="1914EC86" w14:textId="77777777" w:rsidR="00E03B91" w:rsidRDefault="00E03B91" w:rsidP="00C60468">
      <w:pPr>
        <w:rPr>
          <w:b/>
          <w:bCs/>
        </w:rPr>
      </w:pPr>
    </w:p>
    <w:p w14:paraId="0E799FFF" w14:textId="2243CBB6" w:rsidR="00E03B91" w:rsidRDefault="00E03B91" w:rsidP="00C60468">
      <w:pPr>
        <w:rPr>
          <w:b/>
          <w:bCs/>
        </w:rPr>
      </w:pPr>
    </w:p>
    <w:p w14:paraId="53A8C928" w14:textId="463C0325" w:rsidR="00E03B91" w:rsidRDefault="00E03B91" w:rsidP="00C60468">
      <w:pPr>
        <w:rPr>
          <w:b/>
          <w:bCs/>
        </w:rPr>
      </w:pPr>
    </w:p>
    <w:p w14:paraId="7F86DBD6" w14:textId="77777777" w:rsidR="00E03B91" w:rsidRDefault="00E03B91" w:rsidP="00C60468">
      <w:pPr>
        <w:rPr>
          <w:b/>
          <w:bCs/>
        </w:rPr>
      </w:pPr>
    </w:p>
    <w:p w14:paraId="3FD27F3B" w14:textId="7C0537EE" w:rsidR="00E03B91" w:rsidRDefault="00E03B91" w:rsidP="00C60468">
      <w:pPr>
        <w:rPr>
          <w:b/>
          <w:bCs/>
        </w:rPr>
      </w:pPr>
    </w:p>
    <w:p w14:paraId="6FF98B15" w14:textId="77777777" w:rsidR="00E03B91" w:rsidRDefault="00E03B91" w:rsidP="00C60468">
      <w:pPr>
        <w:rPr>
          <w:b/>
          <w:bCs/>
        </w:rPr>
      </w:pPr>
    </w:p>
    <w:p w14:paraId="2D387D9E" w14:textId="77777777" w:rsidR="00E03B91" w:rsidRDefault="00E03B91" w:rsidP="00C60468">
      <w:pPr>
        <w:rPr>
          <w:b/>
          <w:bCs/>
        </w:rPr>
      </w:pPr>
    </w:p>
    <w:p w14:paraId="56FD7FE6" w14:textId="18513F72" w:rsidR="00E03B91" w:rsidRDefault="00E03B91" w:rsidP="00C60468">
      <w:pPr>
        <w:rPr>
          <w:b/>
          <w:bCs/>
        </w:rPr>
      </w:pPr>
    </w:p>
    <w:p w14:paraId="3765C99F" w14:textId="77777777" w:rsidR="00E03B91" w:rsidRDefault="00E03B91" w:rsidP="00C60468">
      <w:pPr>
        <w:rPr>
          <w:b/>
          <w:bCs/>
        </w:rPr>
      </w:pPr>
    </w:p>
    <w:p w14:paraId="3E725E39" w14:textId="77777777" w:rsidR="00E03B91" w:rsidRDefault="00E03B91" w:rsidP="00C60468">
      <w:pPr>
        <w:rPr>
          <w:b/>
          <w:bCs/>
        </w:rPr>
      </w:pPr>
    </w:p>
    <w:p w14:paraId="1B91E320" w14:textId="77777777" w:rsidR="00E03B91" w:rsidRDefault="00E03B91" w:rsidP="00C60468">
      <w:pPr>
        <w:rPr>
          <w:b/>
          <w:bCs/>
        </w:rPr>
      </w:pPr>
    </w:p>
    <w:p w14:paraId="416DA959" w14:textId="77777777" w:rsidR="00E03B91" w:rsidRPr="00A32514" w:rsidRDefault="00E03B91" w:rsidP="00473C4B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77C0691A" w14:textId="26FD6BD4" w:rsidR="005003C7" w:rsidRPr="00A32514" w:rsidRDefault="005003C7" w:rsidP="00473C4B">
      <w:pPr>
        <w:spacing w:line="360" w:lineRule="auto"/>
        <w:rPr>
          <w:rFonts w:ascii="Times New Roman" w:hAnsi="Times New Roman" w:cs="Times New Roman"/>
        </w:rPr>
      </w:pPr>
      <w:r w:rsidRPr="00A32514">
        <w:rPr>
          <w:rFonts w:ascii="Times New Roman" w:hAnsi="Times New Roman" w:cs="Times New Roman"/>
          <w:b/>
          <w:bCs/>
        </w:rPr>
        <w:t xml:space="preserve">Figure S1. </w:t>
      </w:r>
      <w:r w:rsidRPr="00A32514">
        <w:rPr>
          <w:rStyle w:val="Emphasis"/>
          <w:rFonts w:ascii="Times New Roman" w:hAnsi="Times New Roman" w:cs="Times New Roman"/>
          <w:b/>
          <w:bCs/>
          <w:i w:val="0"/>
          <w:iCs w:val="0"/>
        </w:rPr>
        <w:t>Structural analysis of the dominant conformation of complexes.</w:t>
      </w:r>
      <w:r w:rsidRPr="00A32514">
        <w:rPr>
          <w:rStyle w:val="Emphasis"/>
          <w:rFonts w:ascii="Times New Roman" w:hAnsi="Times New Roman" w:cs="Times New Roman"/>
          <w:i w:val="0"/>
          <w:iCs w:val="0"/>
        </w:rPr>
        <w:t xml:space="preserve"> SHP099 and C8 in complex with SHP2 (teal) and</w:t>
      </w:r>
      <w:r w:rsidRPr="00A32514">
        <w:rPr>
          <w:rStyle w:val="Emphasis"/>
          <w:rFonts w:ascii="Times New Roman" w:hAnsi="Times New Roman" w:cs="Times New Roman"/>
          <w:b/>
          <w:bCs/>
          <w:i w:val="0"/>
          <w:iCs w:val="0"/>
        </w:rPr>
        <w:t xml:space="preserve"> </w:t>
      </w:r>
      <w:r w:rsidRPr="00A32514">
        <w:rPr>
          <w:rStyle w:val="Emphasis"/>
          <w:rFonts w:ascii="Times New Roman" w:hAnsi="Times New Roman" w:cs="Times New Roman"/>
          <w:i w:val="0"/>
          <w:iCs w:val="0"/>
        </w:rPr>
        <w:t>SHP1 (pink) after 100 ns MD simulations, shown in cartoon and licorice representations.</w:t>
      </w:r>
      <w:r w:rsidRPr="00A32514">
        <w:rPr>
          <w:rStyle w:val="Emphasis"/>
          <w:rFonts w:ascii="Times New Roman" w:hAnsi="Times New Roman" w:cs="Times New Roman"/>
          <w:b/>
          <w:bCs/>
          <w:i w:val="0"/>
          <w:iCs w:val="0"/>
        </w:rPr>
        <w:t xml:space="preserve"> </w:t>
      </w:r>
      <w:r w:rsidRPr="00A32514">
        <w:rPr>
          <w:rStyle w:val="Strong"/>
          <w:rFonts w:ascii="Times New Roman" w:hAnsi="Times New Roman" w:cs="Times New Roman"/>
          <w:b w:val="0"/>
          <w:bCs w:val="0"/>
        </w:rPr>
        <w:t>The binding pocket was visualized by selecting residues within 5 Å of the ligand and shown in surface representation.</w:t>
      </w:r>
    </w:p>
    <w:p w14:paraId="6478A48F" w14:textId="42217FF5" w:rsidR="005003C7" w:rsidRDefault="005003C7" w:rsidP="008A1750">
      <w:pPr>
        <w:spacing w:line="360" w:lineRule="auto"/>
        <w:jc w:val="both"/>
        <w:rPr>
          <w:b/>
          <w:bCs/>
        </w:rPr>
      </w:pPr>
    </w:p>
    <w:p w14:paraId="46C2F527" w14:textId="7CF998A2" w:rsidR="005003C7" w:rsidRDefault="005003C7" w:rsidP="008A1750">
      <w:pPr>
        <w:spacing w:line="360" w:lineRule="auto"/>
        <w:jc w:val="both"/>
        <w:rPr>
          <w:b/>
          <w:bCs/>
        </w:rPr>
      </w:pPr>
    </w:p>
    <w:p w14:paraId="01139A4C" w14:textId="74CDE29B" w:rsidR="005003C7" w:rsidRDefault="005003C7" w:rsidP="008A1750">
      <w:pPr>
        <w:spacing w:line="360" w:lineRule="auto"/>
        <w:jc w:val="both"/>
        <w:rPr>
          <w:b/>
          <w:bCs/>
        </w:rPr>
      </w:pPr>
    </w:p>
    <w:p w14:paraId="72E73874" w14:textId="77777777" w:rsidR="003C6DE6" w:rsidRDefault="003C6DE6" w:rsidP="008A1750">
      <w:pPr>
        <w:spacing w:line="360" w:lineRule="auto"/>
        <w:jc w:val="both"/>
        <w:rPr>
          <w:b/>
          <w:bCs/>
        </w:rPr>
      </w:pPr>
    </w:p>
    <w:p w14:paraId="2CAC470B" w14:textId="77777777" w:rsidR="003C6DE6" w:rsidRDefault="003C6DE6" w:rsidP="008A1750">
      <w:pPr>
        <w:spacing w:line="360" w:lineRule="auto"/>
        <w:jc w:val="both"/>
        <w:rPr>
          <w:b/>
          <w:bCs/>
        </w:rPr>
      </w:pPr>
    </w:p>
    <w:p w14:paraId="50EBBD14" w14:textId="77777777" w:rsidR="003C6DE6" w:rsidRDefault="003C6DE6" w:rsidP="008A1750">
      <w:pPr>
        <w:spacing w:line="360" w:lineRule="auto"/>
        <w:jc w:val="both"/>
        <w:rPr>
          <w:b/>
          <w:bCs/>
        </w:rPr>
      </w:pPr>
    </w:p>
    <w:p w14:paraId="3A673086" w14:textId="77777777" w:rsidR="005655B7" w:rsidRDefault="005655B7" w:rsidP="008A1750">
      <w:pPr>
        <w:spacing w:line="360" w:lineRule="auto"/>
        <w:jc w:val="both"/>
        <w:rPr>
          <w:b/>
          <w:bCs/>
        </w:rPr>
      </w:pPr>
    </w:p>
    <w:p w14:paraId="2FCC496D" w14:textId="77777777" w:rsidR="005655B7" w:rsidRDefault="005655B7" w:rsidP="008A1750">
      <w:pPr>
        <w:spacing w:line="360" w:lineRule="auto"/>
        <w:jc w:val="both"/>
        <w:rPr>
          <w:b/>
          <w:bCs/>
        </w:rPr>
      </w:pPr>
    </w:p>
    <w:p w14:paraId="16A924A5" w14:textId="77777777" w:rsidR="005655B7" w:rsidRDefault="005655B7" w:rsidP="008A1750">
      <w:pPr>
        <w:spacing w:line="360" w:lineRule="auto"/>
        <w:jc w:val="both"/>
        <w:rPr>
          <w:b/>
          <w:bCs/>
        </w:rPr>
      </w:pPr>
    </w:p>
    <w:p w14:paraId="0B0885C6" w14:textId="120E585A" w:rsidR="005655B7" w:rsidRDefault="00690C3E" w:rsidP="008A1750">
      <w:pPr>
        <w:spacing w:line="360" w:lineRule="auto"/>
        <w:jc w:val="both"/>
        <w:rPr>
          <w:b/>
          <w:bCs/>
        </w:rPr>
      </w:pPr>
      <w:r w:rsidRPr="00690C3E">
        <w:rPr>
          <w:b/>
          <w:bCs/>
        </w:rPr>
        <w:drawing>
          <wp:anchor distT="0" distB="0" distL="114300" distR="114300" simplePos="0" relativeHeight="251677696" behindDoc="0" locked="0" layoutInCell="1" allowOverlap="1" wp14:anchorId="4B602C38" wp14:editId="6E52F4E0">
            <wp:simplePos x="0" y="0"/>
            <wp:positionH relativeFrom="column">
              <wp:posOffset>-688370</wp:posOffset>
            </wp:positionH>
            <wp:positionV relativeFrom="paragraph">
              <wp:posOffset>-565079</wp:posOffset>
            </wp:positionV>
            <wp:extent cx="7297745" cy="3472666"/>
            <wp:effectExtent l="0" t="0" r="5080" b="0"/>
            <wp:wrapNone/>
            <wp:docPr id="20148844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88447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3632" cy="3475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CE462" w14:textId="2B054C0E" w:rsidR="005655B7" w:rsidRDefault="005655B7" w:rsidP="008A1750">
      <w:pPr>
        <w:spacing w:line="360" w:lineRule="auto"/>
        <w:jc w:val="both"/>
        <w:rPr>
          <w:b/>
          <w:bCs/>
        </w:rPr>
      </w:pPr>
    </w:p>
    <w:p w14:paraId="40EA996E" w14:textId="3C152C8C" w:rsidR="005655B7" w:rsidRDefault="005655B7" w:rsidP="008A1750">
      <w:pPr>
        <w:spacing w:line="360" w:lineRule="auto"/>
        <w:jc w:val="both"/>
        <w:rPr>
          <w:b/>
          <w:bCs/>
        </w:rPr>
      </w:pPr>
    </w:p>
    <w:p w14:paraId="218FEC89" w14:textId="34EF913A" w:rsidR="005655B7" w:rsidRDefault="005655B7" w:rsidP="008A1750">
      <w:pPr>
        <w:spacing w:line="360" w:lineRule="auto"/>
        <w:jc w:val="both"/>
        <w:rPr>
          <w:b/>
          <w:bCs/>
        </w:rPr>
      </w:pPr>
    </w:p>
    <w:p w14:paraId="3DAF3E66" w14:textId="6AEC4EF9" w:rsidR="005003C7" w:rsidRDefault="005003C7" w:rsidP="008A1750">
      <w:pPr>
        <w:spacing w:line="360" w:lineRule="auto"/>
        <w:jc w:val="both"/>
        <w:rPr>
          <w:b/>
          <w:bCs/>
        </w:rPr>
      </w:pPr>
    </w:p>
    <w:p w14:paraId="3155BBEF" w14:textId="59E7DE6E" w:rsidR="005003C7" w:rsidRDefault="005003C7" w:rsidP="008A1750">
      <w:pPr>
        <w:spacing w:line="360" w:lineRule="auto"/>
        <w:jc w:val="both"/>
        <w:rPr>
          <w:b/>
          <w:bCs/>
        </w:rPr>
      </w:pPr>
    </w:p>
    <w:p w14:paraId="4266154F" w14:textId="288BA892" w:rsidR="005003C7" w:rsidRDefault="005003C7" w:rsidP="008A1750">
      <w:pPr>
        <w:spacing w:line="360" w:lineRule="auto"/>
        <w:jc w:val="both"/>
        <w:rPr>
          <w:b/>
          <w:bCs/>
        </w:rPr>
      </w:pPr>
    </w:p>
    <w:p w14:paraId="4670FD5C" w14:textId="1BCFDE69" w:rsidR="005003C7" w:rsidRDefault="005003C7" w:rsidP="008A1750">
      <w:pPr>
        <w:spacing w:line="360" w:lineRule="auto"/>
        <w:jc w:val="both"/>
        <w:rPr>
          <w:b/>
          <w:bCs/>
        </w:rPr>
      </w:pPr>
    </w:p>
    <w:p w14:paraId="0FFCDC50" w14:textId="77777777" w:rsidR="002B6860" w:rsidRDefault="002B6860" w:rsidP="005655B7">
      <w:pPr>
        <w:rPr>
          <w:b/>
          <w:bCs/>
        </w:rPr>
      </w:pPr>
    </w:p>
    <w:p w14:paraId="7D8D0789" w14:textId="77777777" w:rsidR="002B6860" w:rsidRDefault="002B6860" w:rsidP="005655B7">
      <w:pPr>
        <w:rPr>
          <w:b/>
          <w:bCs/>
        </w:rPr>
      </w:pPr>
    </w:p>
    <w:p w14:paraId="7023FF76" w14:textId="77777777" w:rsidR="002B6860" w:rsidRDefault="002B6860" w:rsidP="005655B7">
      <w:pPr>
        <w:rPr>
          <w:b/>
          <w:bCs/>
        </w:rPr>
      </w:pPr>
    </w:p>
    <w:p w14:paraId="76E077EB" w14:textId="77777777" w:rsidR="00690C3E" w:rsidRDefault="00690C3E" w:rsidP="005655B7">
      <w:pPr>
        <w:rPr>
          <w:b/>
          <w:bCs/>
        </w:rPr>
      </w:pPr>
    </w:p>
    <w:p w14:paraId="788ABE5C" w14:textId="77777777" w:rsidR="00690C3E" w:rsidRDefault="00690C3E" w:rsidP="005655B7">
      <w:pPr>
        <w:rPr>
          <w:b/>
          <w:bCs/>
        </w:rPr>
      </w:pPr>
    </w:p>
    <w:p w14:paraId="40EE35B0" w14:textId="77777777" w:rsidR="00690C3E" w:rsidRDefault="00690C3E" w:rsidP="005655B7">
      <w:pPr>
        <w:rPr>
          <w:b/>
          <w:bCs/>
        </w:rPr>
      </w:pPr>
    </w:p>
    <w:p w14:paraId="52A556BE" w14:textId="7DB5C25C" w:rsidR="005655B7" w:rsidRDefault="005655B7" w:rsidP="005655B7">
      <w:pPr>
        <w:rPr>
          <w:b/>
        </w:rPr>
      </w:pPr>
      <w:r>
        <w:rPr>
          <w:b/>
          <w:bCs/>
        </w:rPr>
        <w:t>Figure S2.</w:t>
      </w:r>
      <w:r w:rsidRPr="005655B7">
        <w:rPr>
          <w:b/>
        </w:rPr>
        <w:t xml:space="preserve"> </w:t>
      </w:r>
      <w:r>
        <w:rPr>
          <w:b/>
        </w:rPr>
        <w:t>Trajectory analysis of SHP099 and C8 in complex with SHP2 and SHP1 after 100</w:t>
      </w:r>
    </w:p>
    <w:p w14:paraId="2BFDA864" w14:textId="77777777" w:rsidR="005655B7" w:rsidRDefault="005655B7" w:rsidP="005655B7">
      <w:pPr>
        <w:rPr>
          <w:b/>
        </w:rPr>
      </w:pPr>
      <w:r>
        <w:rPr>
          <w:b/>
        </w:rPr>
        <w:t>ns MD simulation.</w:t>
      </w:r>
    </w:p>
    <w:p w14:paraId="2DCF0868" w14:textId="1A12F68D" w:rsidR="005655B7" w:rsidRDefault="002A50E0" w:rsidP="005655B7">
      <w:r>
        <w:t>a</w:t>
      </w:r>
      <w:r w:rsidR="005655B7">
        <w:t>)</w:t>
      </w:r>
      <w:r w:rsidR="005655B7">
        <w:t xml:space="preserve"> RMSF of the SHP099 and C8 in complex with SHP</w:t>
      </w:r>
      <w:r w:rsidR="005655B7">
        <w:t>1</w:t>
      </w:r>
      <w:r w:rsidR="005655B7">
        <w:t>, and apo-SHP</w:t>
      </w:r>
      <w:r w:rsidR="005655B7">
        <w:t>1</w:t>
      </w:r>
      <w:r w:rsidR="005655B7">
        <w:t>.</w:t>
      </w:r>
    </w:p>
    <w:p w14:paraId="7A825B97" w14:textId="1F27C92A" w:rsidR="005655B7" w:rsidRDefault="002A50E0" w:rsidP="005655B7">
      <w:r>
        <w:t>b</w:t>
      </w:r>
      <w:r w:rsidR="005655B7">
        <w:t>) RMSF of the SHP099, and C8 in complex with SHP</w:t>
      </w:r>
      <w:r w:rsidR="005655B7">
        <w:t>2</w:t>
      </w:r>
      <w:r w:rsidR="005655B7">
        <w:t xml:space="preserve"> and apo-SHP</w:t>
      </w:r>
      <w:r w:rsidR="005655B7">
        <w:t>2</w:t>
      </w:r>
      <w:r w:rsidR="005655B7">
        <w:t>.</w:t>
      </w:r>
    </w:p>
    <w:p w14:paraId="4D6085F2" w14:textId="7DF43BD0" w:rsidR="00690C3E" w:rsidRDefault="002A50E0" w:rsidP="005655B7">
      <w:r>
        <w:t>c</w:t>
      </w:r>
      <w:r w:rsidR="00690C3E">
        <w:t xml:space="preserve">) </w:t>
      </w:r>
      <w:r w:rsidR="00690C3E">
        <w:t>Heatmap of residue contributions to the binding free energy of C8 with SHP2 and SHP1</w:t>
      </w:r>
      <w:r w:rsidR="00690C3E">
        <w:t>.</w:t>
      </w:r>
    </w:p>
    <w:p w14:paraId="2669CBE2" w14:textId="77777777" w:rsidR="009360C6" w:rsidRDefault="009360C6" w:rsidP="005655B7"/>
    <w:p w14:paraId="549B5306" w14:textId="77777777" w:rsidR="009360C6" w:rsidRDefault="009360C6" w:rsidP="005655B7"/>
    <w:p w14:paraId="04429467" w14:textId="77777777" w:rsidR="009360C6" w:rsidRDefault="009360C6" w:rsidP="005655B7"/>
    <w:p w14:paraId="0B31C58F" w14:textId="77777777" w:rsidR="009360C6" w:rsidRDefault="009360C6" w:rsidP="005655B7"/>
    <w:p w14:paraId="0BF085A2" w14:textId="77777777" w:rsidR="009360C6" w:rsidRDefault="009360C6" w:rsidP="005655B7"/>
    <w:p w14:paraId="238511FB" w14:textId="77777777" w:rsidR="009360C6" w:rsidRDefault="009360C6" w:rsidP="005655B7"/>
    <w:p w14:paraId="4676B57F" w14:textId="77777777" w:rsidR="009360C6" w:rsidRDefault="009360C6" w:rsidP="005655B7"/>
    <w:p w14:paraId="30953E6E" w14:textId="77777777" w:rsidR="009360C6" w:rsidRDefault="009360C6" w:rsidP="005655B7"/>
    <w:p w14:paraId="60BF0EAF" w14:textId="77777777" w:rsidR="009360C6" w:rsidRDefault="009360C6" w:rsidP="005655B7"/>
    <w:p w14:paraId="3D1EFAA9" w14:textId="77777777" w:rsidR="009360C6" w:rsidRDefault="009360C6" w:rsidP="005655B7"/>
    <w:p w14:paraId="026FCA87" w14:textId="77777777" w:rsidR="009360C6" w:rsidRDefault="009360C6" w:rsidP="005655B7"/>
    <w:p w14:paraId="0124D210" w14:textId="77777777" w:rsidR="009360C6" w:rsidRDefault="009360C6" w:rsidP="005655B7"/>
    <w:p w14:paraId="72002B40" w14:textId="77777777" w:rsidR="009360C6" w:rsidRDefault="009360C6" w:rsidP="005655B7"/>
    <w:p w14:paraId="004AF82C" w14:textId="77777777" w:rsidR="009360C6" w:rsidRDefault="009360C6" w:rsidP="005655B7"/>
    <w:p w14:paraId="6A0699BD" w14:textId="77777777" w:rsidR="009360C6" w:rsidRDefault="009360C6" w:rsidP="005655B7"/>
    <w:p w14:paraId="5BD6F0A0" w14:textId="77777777" w:rsidR="009360C6" w:rsidRDefault="009360C6" w:rsidP="005655B7"/>
    <w:p w14:paraId="79C5372F" w14:textId="77777777" w:rsidR="009360C6" w:rsidRDefault="009360C6" w:rsidP="005655B7"/>
    <w:p w14:paraId="2A4959F9" w14:textId="77777777" w:rsidR="009360C6" w:rsidRDefault="009360C6" w:rsidP="005655B7"/>
    <w:p w14:paraId="2B5E6BE2" w14:textId="77777777" w:rsidR="009360C6" w:rsidRDefault="009360C6" w:rsidP="005655B7"/>
    <w:p w14:paraId="0097172F" w14:textId="0384C391" w:rsidR="009360C6" w:rsidRDefault="009360C6" w:rsidP="005655B7"/>
    <w:p w14:paraId="0C9C56B3" w14:textId="77777777" w:rsidR="009360C6" w:rsidRDefault="009360C6" w:rsidP="005655B7"/>
    <w:p w14:paraId="529D5A89" w14:textId="083A094D" w:rsidR="009360C6" w:rsidRDefault="009360C6" w:rsidP="005655B7"/>
    <w:p w14:paraId="1996DA1F" w14:textId="77777777" w:rsidR="009360C6" w:rsidRDefault="009360C6" w:rsidP="005655B7"/>
    <w:p w14:paraId="2DC2EC5D" w14:textId="77777777" w:rsidR="009360C6" w:rsidRDefault="009360C6" w:rsidP="005655B7"/>
    <w:p w14:paraId="76009994" w14:textId="2B322041" w:rsidR="005655B7" w:rsidRDefault="005B1299" w:rsidP="005655B7">
      <w:r w:rsidRPr="00D517A9">
        <w:rPr>
          <w:b/>
          <w:bCs/>
        </w:rPr>
        <w:drawing>
          <wp:anchor distT="0" distB="0" distL="114300" distR="114300" simplePos="0" relativeHeight="251678720" behindDoc="0" locked="0" layoutInCell="1" allowOverlap="1" wp14:anchorId="172AF0A1" wp14:editId="1443E404">
            <wp:simplePos x="0" y="0"/>
            <wp:positionH relativeFrom="column">
              <wp:posOffset>-583518</wp:posOffset>
            </wp:positionH>
            <wp:positionV relativeFrom="paragraph">
              <wp:posOffset>157808</wp:posOffset>
            </wp:positionV>
            <wp:extent cx="7196165" cy="4048018"/>
            <wp:effectExtent l="0" t="0" r="5080" b="3810"/>
            <wp:wrapNone/>
            <wp:docPr id="721720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7201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165" cy="4048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4495D" w14:textId="5B2E80EA" w:rsidR="005655B7" w:rsidRDefault="005655B7" w:rsidP="008A1750">
      <w:pPr>
        <w:spacing w:line="360" w:lineRule="auto"/>
        <w:jc w:val="both"/>
        <w:rPr>
          <w:b/>
          <w:bCs/>
        </w:rPr>
      </w:pPr>
    </w:p>
    <w:p w14:paraId="571665A1" w14:textId="73B80598" w:rsidR="005655B7" w:rsidRDefault="005655B7" w:rsidP="008A1750">
      <w:pPr>
        <w:spacing w:line="360" w:lineRule="auto"/>
        <w:jc w:val="both"/>
        <w:rPr>
          <w:b/>
          <w:bCs/>
        </w:rPr>
      </w:pPr>
    </w:p>
    <w:p w14:paraId="3B234C29" w14:textId="6730B128" w:rsidR="005655B7" w:rsidRDefault="005655B7" w:rsidP="008A1750">
      <w:pPr>
        <w:spacing w:line="360" w:lineRule="auto"/>
        <w:jc w:val="both"/>
        <w:rPr>
          <w:b/>
          <w:bCs/>
        </w:rPr>
      </w:pPr>
    </w:p>
    <w:p w14:paraId="71ECAE9E" w14:textId="280874F7" w:rsidR="005655B7" w:rsidRDefault="005655B7" w:rsidP="008A1750">
      <w:pPr>
        <w:spacing w:line="360" w:lineRule="auto"/>
        <w:jc w:val="both"/>
        <w:rPr>
          <w:b/>
          <w:bCs/>
        </w:rPr>
      </w:pPr>
    </w:p>
    <w:p w14:paraId="6741E137" w14:textId="6000C16E" w:rsidR="005655B7" w:rsidRDefault="005655B7" w:rsidP="008A1750">
      <w:pPr>
        <w:spacing w:line="360" w:lineRule="auto"/>
        <w:jc w:val="both"/>
        <w:rPr>
          <w:b/>
          <w:bCs/>
        </w:rPr>
      </w:pPr>
    </w:p>
    <w:p w14:paraId="2A52543A" w14:textId="50B37488" w:rsidR="005655B7" w:rsidRDefault="005655B7" w:rsidP="008A1750">
      <w:pPr>
        <w:spacing w:line="360" w:lineRule="auto"/>
        <w:jc w:val="both"/>
        <w:rPr>
          <w:b/>
          <w:bCs/>
        </w:rPr>
      </w:pPr>
    </w:p>
    <w:p w14:paraId="50EACC0D" w14:textId="1A63E87F" w:rsidR="005655B7" w:rsidRDefault="005655B7" w:rsidP="008A1750">
      <w:pPr>
        <w:spacing w:line="360" w:lineRule="auto"/>
        <w:jc w:val="both"/>
        <w:rPr>
          <w:b/>
          <w:bCs/>
        </w:rPr>
      </w:pPr>
    </w:p>
    <w:p w14:paraId="38DA35CD" w14:textId="0FA688CF" w:rsidR="005655B7" w:rsidRDefault="005655B7" w:rsidP="008A1750">
      <w:pPr>
        <w:spacing w:line="360" w:lineRule="auto"/>
        <w:jc w:val="both"/>
        <w:rPr>
          <w:b/>
          <w:bCs/>
        </w:rPr>
      </w:pPr>
    </w:p>
    <w:p w14:paraId="387ADC55" w14:textId="77D10703" w:rsidR="005655B7" w:rsidRDefault="005655B7" w:rsidP="008A1750">
      <w:pPr>
        <w:spacing w:line="360" w:lineRule="auto"/>
        <w:jc w:val="both"/>
        <w:rPr>
          <w:b/>
          <w:bCs/>
        </w:rPr>
      </w:pPr>
    </w:p>
    <w:p w14:paraId="6D89E1D2" w14:textId="511DB4F0" w:rsidR="005655B7" w:rsidRDefault="005655B7" w:rsidP="008A1750">
      <w:pPr>
        <w:spacing w:line="360" w:lineRule="auto"/>
        <w:jc w:val="both"/>
        <w:rPr>
          <w:b/>
          <w:bCs/>
        </w:rPr>
      </w:pPr>
    </w:p>
    <w:p w14:paraId="62F48957" w14:textId="1F4F1486" w:rsidR="005003C7" w:rsidRDefault="005003C7" w:rsidP="008A1750">
      <w:pPr>
        <w:spacing w:line="360" w:lineRule="auto"/>
        <w:jc w:val="both"/>
        <w:rPr>
          <w:b/>
          <w:bCs/>
        </w:rPr>
      </w:pPr>
    </w:p>
    <w:p w14:paraId="77F6D351" w14:textId="03B717FB" w:rsidR="00C22493" w:rsidRDefault="00C22493" w:rsidP="0043217E">
      <w:pPr>
        <w:spacing w:line="360" w:lineRule="auto"/>
        <w:jc w:val="both"/>
        <w:rPr>
          <w:b/>
          <w:bCs/>
        </w:rPr>
      </w:pPr>
    </w:p>
    <w:p w14:paraId="072DA71A" w14:textId="0CEC9A2A" w:rsidR="00C22493" w:rsidRDefault="00C22493" w:rsidP="0043217E">
      <w:pPr>
        <w:spacing w:line="360" w:lineRule="auto"/>
        <w:jc w:val="both"/>
        <w:rPr>
          <w:b/>
          <w:bCs/>
        </w:rPr>
      </w:pPr>
    </w:p>
    <w:p w14:paraId="57B69D39" w14:textId="5928087B" w:rsidR="00C22493" w:rsidRDefault="00C22493" w:rsidP="0043217E">
      <w:pPr>
        <w:spacing w:line="360" w:lineRule="auto"/>
        <w:jc w:val="both"/>
        <w:rPr>
          <w:b/>
          <w:bCs/>
        </w:rPr>
      </w:pPr>
    </w:p>
    <w:p w14:paraId="50F6CA63" w14:textId="77777777" w:rsidR="009360C6" w:rsidRDefault="009360C6" w:rsidP="0043217E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536E1E56" w14:textId="0D675A10" w:rsidR="0043217E" w:rsidRPr="00D517A9" w:rsidRDefault="004170FF" w:rsidP="0043217E">
      <w:pPr>
        <w:spacing w:line="360" w:lineRule="auto"/>
        <w:jc w:val="both"/>
        <w:rPr>
          <w:b/>
          <w:bCs/>
        </w:rPr>
      </w:pPr>
      <w:r w:rsidRPr="004170FF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091E3D" wp14:editId="6D4F40C4">
                <wp:simplePos x="0" y="0"/>
                <wp:positionH relativeFrom="column">
                  <wp:posOffset>2605949</wp:posOffset>
                </wp:positionH>
                <wp:positionV relativeFrom="paragraph">
                  <wp:posOffset>126300</wp:posOffset>
                </wp:positionV>
                <wp:extent cx="425508" cy="289560"/>
                <wp:effectExtent l="0" t="0" r="6350" b="2540"/>
                <wp:wrapNone/>
                <wp:docPr id="39971689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508" cy="289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F2B26A3" id="Rectangle 1" o:spid="_x0000_s1026" style="position:absolute;margin-left:205.2pt;margin-top:9.95pt;width:33.5pt;height:22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" fillcolor="white [3212]" stroked="f" strokeweight="1pt"/>
            </w:pict>
          </mc:Fallback>
        </mc:AlternateContent>
      </w:r>
      <w:proofErr w:type="spellStart"/>
      <w:r w:rsidR="0043217E">
        <w:rPr>
          <w:rFonts w:ascii="Times New Roman" w:eastAsia="Times New Roman" w:hAnsi="Times New Roman" w:cs="Times New Roman"/>
          <w:b/>
        </w:rPr>
        <w:t>Figure</w:t>
      </w:r>
      <w:proofErr w:type="spellEnd"/>
      <w:r w:rsidR="0043217E">
        <w:rPr>
          <w:rFonts w:ascii="Times New Roman" w:eastAsia="Times New Roman" w:hAnsi="Times New Roman" w:cs="Times New Roman"/>
          <w:b/>
        </w:rPr>
        <w:t xml:space="preserve"> </w:t>
      </w:r>
      <w:r w:rsidR="00C60468">
        <w:rPr>
          <w:rFonts w:ascii="Times New Roman" w:eastAsia="Times New Roman" w:hAnsi="Times New Roman" w:cs="Times New Roman"/>
          <w:b/>
        </w:rPr>
        <w:t>S</w:t>
      </w:r>
      <w:r w:rsidR="00EE55A5">
        <w:rPr>
          <w:rFonts w:ascii="Times New Roman" w:eastAsia="Times New Roman" w:hAnsi="Times New Roman" w:cs="Times New Roman"/>
          <w:b/>
        </w:rPr>
        <w:t>3</w:t>
      </w:r>
      <w:r w:rsidR="0043217E">
        <w:rPr>
          <w:rFonts w:ascii="Times New Roman" w:eastAsia="Times New Roman" w:hAnsi="Times New Roman" w:cs="Times New Roman"/>
          <w:b/>
        </w:rPr>
        <w:t>. Trajectory analysis of protonated and unprotonated SHP099 in complex with SHP2 after 100 ns MD simulation.</w:t>
      </w:r>
    </w:p>
    <w:p w14:paraId="428EB3CA" w14:textId="2E694BA5" w:rsidR="0043217E" w:rsidRDefault="00D336CD" w:rsidP="0043217E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</w:t>
      </w:r>
      <w:r w:rsidR="0043217E">
        <w:rPr>
          <w:rFonts w:ascii="Times New Roman" w:eastAsia="Times New Roman" w:hAnsi="Times New Roman" w:cs="Times New Roman"/>
        </w:rPr>
        <w:t>) RMSD of the trajectory of protonated and unprotonated SHP099 in complex with SHP2 and ligands alone.</w:t>
      </w:r>
    </w:p>
    <w:p w14:paraId="18D2AF90" w14:textId="2C584357" w:rsidR="00D336CD" w:rsidRDefault="00D336CD" w:rsidP="0043217E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>b</w:t>
      </w:r>
      <w:r w:rsidR="0043217E">
        <w:rPr>
          <w:rFonts w:ascii="Times New Roman" w:eastAsia="Times New Roman" w:hAnsi="Times New Roman" w:cs="Times New Roman"/>
          <w:highlight w:val="white"/>
        </w:rPr>
        <w:t>)</w:t>
      </w:r>
      <w:r w:rsidR="0043217E">
        <w:rPr>
          <w:rFonts w:ascii="Times New Roman" w:eastAsia="Times New Roman" w:hAnsi="Times New Roman" w:cs="Times New Roman"/>
        </w:rPr>
        <w:t xml:space="preserve"> RMSF of the protonated</w:t>
      </w:r>
      <w:r w:rsidR="00534C07">
        <w:rPr>
          <w:rFonts w:ascii="Times New Roman" w:eastAsia="Times New Roman" w:hAnsi="Times New Roman" w:cs="Times New Roman"/>
        </w:rPr>
        <w:t xml:space="preserve"> (green)</w:t>
      </w:r>
      <w:r w:rsidR="0043217E">
        <w:rPr>
          <w:rFonts w:ascii="Times New Roman" w:eastAsia="Times New Roman" w:hAnsi="Times New Roman" w:cs="Times New Roman"/>
        </w:rPr>
        <w:t xml:space="preserve"> and unprotonated SHP099</w:t>
      </w:r>
      <w:r w:rsidR="00534C07">
        <w:rPr>
          <w:rFonts w:ascii="Times New Roman" w:eastAsia="Times New Roman" w:hAnsi="Times New Roman" w:cs="Times New Roman"/>
        </w:rPr>
        <w:t xml:space="preserve"> (blue)</w:t>
      </w:r>
      <w:r w:rsidR="0043217E">
        <w:rPr>
          <w:rFonts w:ascii="Times New Roman" w:eastAsia="Times New Roman" w:hAnsi="Times New Roman" w:cs="Times New Roman"/>
        </w:rPr>
        <w:t xml:space="preserve"> in complex with SHP2, and apo-SHP2</w:t>
      </w:r>
      <w:r w:rsidR="00534C07">
        <w:rPr>
          <w:rFonts w:ascii="Times New Roman" w:eastAsia="Times New Roman" w:hAnsi="Times New Roman" w:cs="Times New Roman"/>
        </w:rPr>
        <w:t xml:space="preserve"> (black)</w:t>
      </w:r>
      <w:r w:rsidR="0043217E">
        <w:rPr>
          <w:rFonts w:ascii="Times New Roman" w:eastAsia="Times New Roman" w:hAnsi="Times New Roman" w:cs="Times New Roman"/>
        </w:rPr>
        <w:t>.</w:t>
      </w:r>
    </w:p>
    <w:p w14:paraId="044A269E" w14:textId="65313338" w:rsidR="00D336CD" w:rsidRDefault="00D336CD" w:rsidP="00D336CD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c) </w:t>
      </w:r>
      <w:proofErr w:type="spellStart"/>
      <w:r w:rsidRPr="006F3D39">
        <w:rPr>
          <w:rFonts w:ascii="Times New Roman" w:eastAsia="Times New Roman" w:hAnsi="Times New Roman" w:cs="Times New Roman"/>
        </w:rPr>
        <w:t>Isosurface</w:t>
      </w:r>
      <w:proofErr w:type="spellEnd"/>
      <w:r w:rsidRPr="006F3D39">
        <w:rPr>
          <w:rFonts w:ascii="Times New Roman" w:eastAsia="Times New Roman" w:hAnsi="Times New Roman" w:cs="Times New Roman"/>
        </w:rPr>
        <w:t xml:space="preserve"> representation of the protein </w:t>
      </w:r>
      <w:r>
        <w:rPr>
          <w:rFonts w:ascii="Times New Roman" w:eastAsia="Times New Roman" w:hAnsi="Times New Roman" w:cs="Times New Roman"/>
        </w:rPr>
        <w:t xml:space="preserve">in complex with the protonated and unprotonated SHP099 </w:t>
      </w:r>
      <w:r w:rsidRPr="006F3D39">
        <w:rPr>
          <w:rFonts w:ascii="Times New Roman" w:eastAsia="Times New Roman" w:hAnsi="Times New Roman" w:cs="Times New Roman"/>
        </w:rPr>
        <w:t xml:space="preserve">within 5 Angstrom after </w:t>
      </w:r>
      <w:r>
        <w:rPr>
          <w:rFonts w:ascii="Times New Roman" w:eastAsia="Times New Roman" w:hAnsi="Times New Roman" w:cs="Times New Roman"/>
        </w:rPr>
        <w:t>100</w:t>
      </w:r>
      <w:r w:rsidRPr="006F3D39">
        <w:rPr>
          <w:rFonts w:ascii="Times New Roman" w:eastAsia="Times New Roman" w:hAnsi="Times New Roman" w:cs="Times New Roman"/>
        </w:rPr>
        <w:t xml:space="preserve">ns </w:t>
      </w:r>
      <w:proofErr w:type="spellStart"/>
      <w:r w:rsidRPr="006F3D39">
        <w:rPr>
          <w:rFonts w:ascii="Times New Roman" w:eastAsia="Times New Roman" w:hAnsi="Times New Roman" w:cs="Times New Roman"/>
        </w:rPr>
        <w:t>CpHMD</w:t>
      </w:r>
      <w:proofErr w:type="spellEnd"/>
      <w:r w:rsidRPr="006F3D39">
        <w:rPr>
          <w:rFonts w:ascii="Times New Roman" w:eastAsia="Times New Roman" w:hAnsi="Times New Roman" w:cs="Times New Roman"/>
        </w:rPr>
        <w:t xml:space="preserve"> simulation</w:t>
      </w:r>
      <w:r>
        <w:rPr>
          <w:rFonts w:ascii="Times New Roman" w:eastAsia="Times New Roman" w:hAnsi="Times New Roman" w:cs="Times New Roman"/>
        </w:rPr>
        <w:t>.</w:t>
      </w:r>
    </w:p>
    <w:p w14:paraId="2BB83BD7" w14:textId="3639B6F6" w:rsidR="00D336CD" w:rsidRDefault="00D336CD" w:rsidP="00D336CD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d) Ligand placement of protonated and unprotonated SHP099 within the dominant SHP2 conformation.</w:t>
      </w:r>
    </w:p>
    <w:p w14:paraId="15C5E3EE" w14:textId="77777777" w:rsidR="00821755" w:rsidRDefault="00821755" w:rsidP="00D336CD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377251CA" w14:textId="77777777" w:rsidR="00821755" w:rsidRDefault="00821755" w:rsidP="00D336CD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3F806604" w14:textId="3504C350" w:rsidR="00821755" w:rsidRDefault="00CA0172" w:rsidP="00D336CD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CA0172">
        <w:rPr>
          <w:rFonts w:ascii="Times New Roman" w:eastAsia="Times New Roman" w:hAnsi="Times New Roman" w:cs="Times New Roman"/>
        </w:rPr>
        <w:drawing>
          <wp:anchor distT="0" distB="0" distL="114300" distR="114300" simplePos="0" relativeHeight="251679744" behindDoc="0" locked="0" layoutInCell="1" allowOverlap="1" wp14:anchorId="57B95591" wp14:editId="01BCBE09">
            <wp:simplePos x="0" y="0"/>
            <wp:positionH relativeFrom="column">
              <wp:posOffset>-1314871</wp:posOffset>
            </wp:positionH>
            <wp:positionV relativeFrom="paragraph">
              <wp:posOffset>290345</wp:posOffset>
            </wp:positionV>
            <wp:extent cx="9185096" cy="4370771"/>
            <wp:effectExtent l="0" t="0" r="0" b="0"/>
            <wp:wrapNone/>
            <wp:docPr id="9620130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01304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5096" cy="4370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3FD82" w14:textId="541E99F2" w:rsidR="00821755" w:rsidRDefault="00821755" w:rsidP="00D336CD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6AA6BE7D" w14:textId="1D9FEB25" w:rsidR="00821755" w:rsidRDefault="00821755" w:rsidP="00D336CD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637E766" w14:textId="4F7D7F70" w:rsidR="00821755" w:rsidRDefault="00821755" w:rsidP="00D336CD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4ABBEF6D" w14:textId="6F48B32B" w:rsidR="00933616" w:rsidRDefault="00933616" w:rsidP="00D336CD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6677D532" w14:textId="77777777" w:rsidR="00933616" w:rsidRDefault="00933616" w:rsidP="00D336CD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7FB3A864" w14:textId="77777777" w:rsidR="00933616" w:rsidRDefault="00933616" w:rsidP="00D336CD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970E051" w14:textId="77777777" w:rsidR="00933616" w:rsidRDefault="00933616" w:rsidP="00D336CD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3EA5738" w14:textId="77777777" w:rsidR="00933616" w:rsidRDefault="00933616" w:rsidP="00D336CD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13CBF932" w14:textId="77777777" w:rsidR="00933616" w:rsidRDefault="00933616" w:rsidP="00D336CD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584FA3AC" w14:textId="77777777" w:rsidR="00933616" w:rsidRDefault="00933616" w:rsidP="00D336CD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765FD30D" w14:textId="77777777" w:rsidR="00933616" w:rsidRDefault="00933616" w:rsidP="00D336CD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407A90A5" w14:textId="77777777" w:rsidR="00933616" w:rsidRDefault="00933616" w:rsidP="00D336CD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15AD3E2C" w14:textId="77777777" w:rsidR="00933616" w:rsidRDefault="00933616" w:rsidP="00D336CD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7BBB1149" w14:textId="77777777" w:rsidR="00933616" w:rsidRDefault="00933616" w:rsidP="00D336CD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71806D06" w14:textId="77777777" w:rsidR="00933616" w:rsidRDefault="00933616" w:rsidP="00D336CD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3C8CF2F6" w14:textId="77777777" w:rsidR="00933616" w:rsidRDefault="00933616" w:rsidP="00D336CD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34C2F52" w14:textId="77777777" w:rsidR="00933616" w:rsidRDefault="00933616" w:rsidP="00D336CD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DEC8183" w14:textId="77777777" w:rsidR="00933616" w:rsidRDefault="00933616" w:rsidP="00D336CD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C407D81" w14:textId="77777777" w:rsidR="00933616" w:rsidRDefault="00933616" w:rsidP="00D336CD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29F1F300" w14:textId="2DCD94BE" w:rsidR="00933616" w:rsidRDefault="00933616" w:rsidP="00933616">
      <w:pPr>
        <w:spacing w:line="36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Figure S</w:t>
      </w:r>
      <w:r w:rsidR="00EE55A5">
        <w:rPr>
          <w:rFonts w:ascii="Times New Roman" w:eastAsia="Times New Roman" w:hAnsi="Times New Roman" w:cs="Times New Roman"/>
          <w:b/>
          <w:bCs/>
        </w:rPr>
        <w:t>4</w:t>
      </w:r>
      <w:r>
        <w:rPr>
          <w:rFonts w:ascii="Times New Roman" w:eastAsia="Times New Roman" w:hAnsi="Times New Roman" w:cs="Times New Roman"/>
          <w:b/>
          <w:bCs/>
        </w:rPr>
        <w:t xml:space="preserve">. </w:t>
      </w:r>
      <w:r>
        <w:rPr>
          <w:rFonts w:ascii="Times New Roman" w:eastAsia="Times New Roman" w:hAnsi="Times New Roman" w:cs="Times New Roman"/>
          <w:b/>
        </w:rPr>
        <w:t>RMSF analyses of the SHP099–SHP2 complex</w:t>
      </w:r>
      <w:r>
        <w:rPr>
          <w:rFonts w:ascii="Times New Roman" w:eastAsia="Times New Roman" w:hAnsi="Times New Roman" w:cs="Times New Roman"/>
          <w:b/>
        </w:rPr>
        <w:t xml:space="preserve"> and apo-SHP2</w:t>
      </w:r>
      <w:r>
        <w:rPr>
          <w:rFonts w:ascii="Times New Roman" w:eastAsia="Times New Roman" w:hAnsi="Times New Roman" w:cs="Times New Roman"/>
          <w:b/>
        </w:rPr>
        <w:t xml:space="preserve"> at different pH values after a 50 ns </w:t>
      </w:r>
      <w:proofErr w:type="spellStart"/>
      <w:r>
        <w:rPr>
          <w:rFonts w:ascii="Times New Roman" w:eastAsia="Times New Roman" w:hAnsi="Times New Roman" w:cs="Times New Roman"/>
          <w:b/>
        </w:rPr>
        <w:t>CpHMD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simulation.</w:t>
      </w:r>
    </w:p>
    <w:p w14:paraId="269700D7" w14:textId="72047FFF" w:rsidR="00933616" w:rsidRPr="00933616" w:rsidRDefault="00933616" w:rsidP="00933616">
      <w:pPr>
        <w:spacing w:line="36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</w:rPr>
        <w:t>RMSF analysis of SHP099–SHP2 complexes</w:t>
      </w:r>
      <w:r>
        <w:rPr>
          <w:rFonts w:ascii="Times New Roman" w:eastAsia="Times New Roman" w:hAnsi="Times New Roman" w:cs="Times New Roman"/>
        </w:rPr>
        <w:t xml:space="preserve"> and apo-SHP2</w:t>
      </w:r>
      <w:r>
        <w:rPr>
          <w:rFonts w:ascii="Times New Roman" w:eastAsia="Times New Roman" w:hAnsi="Times New Roman" w:cs="Times New Roman"/>
        </w:rPr>
        <w:t xml:space="preserve"> at pH 5.5, pH 7.5, and pH 12.</w:t>
      </w:r>
    </w:p>
    <w:p w14:paraId="0A080343" w14:textId="41FF8EB3" w:rsidR="00933616" w:rsidRDefault="00933616" w:rsidP="00933616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</w:rPr>
        <w:t>RMSF analysis of SHP099–SHP2 complexes and apo-SHP2 at pH 5.5.</w:t>
      </w:r>
    </w:p>
    <w:p w14:paraId="7071DBEE" w14:textId="4D50FCAA" w:rsidR="00933616" w:rsidRDefault="00933616" w:rsidP="00933616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</w:rPr>
        <w:t>RMSF analysis of SHP099–SHP2 complexes and apo-SHP2 at pH 7.5.</w:t>
      </w:r>
    </w:p>
    <w:p w14:paraId="5B0F3B4F" w14:textId="290F98C2" w:rsidR="00933616" w:rsidRDefault="00933616" w:rsidP="00933616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</w:rPr>
        <w:t>RMSF analysis of SHP099–SHP2 complexes and apo-SHP2 at pH 12.</w:t>
      </w:r>
    </w:p>
    <w:p w14:paraId="60B9BB61" w14:textId="77777777" w:rsidR="00933616" w:rsidRDefault="00933616" w:rsidP="00D336CD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5C96758" w14:textId="77777777" w:rsidR="009360C6" w:rsidRDefault="009360C6" w:rsidP="00D336CD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60501DFD" w14:textId="77777777" w:rsidR="009360C6" w:rsidRDefault="009360C6" w:rsidP="00D336CD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711DA268" w14:textId="77777777" w:rsidR="009360C6" w:rsidRDefault="009360C6" w:rsidP="00D336CD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3D695825" w14:textId="77777777" w:rsidR="009360C6" w:rsidRDefault="009360C6" w:rsidP="00D336CD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1DA72C9F" w14:textId="77777777" w:rsidR="00821755" w:rsidRDefault="00821755" w:rsidP="00D336CD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B2ACEBF" w14:textId="6498C79D" w:rsidR="00D336CD" w:rsidRDefault="00D336CD" w:rsidP="0043217E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5026707F" w14:textId="4B8B9599" w:rsidR="00D336CD" w:rsidRDefault="00821755" w:rsidP="0043217E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A449F5">
        <w:rPr>
          <w:b/>
          <w:bCs/>
          <w:noProof/>
        </w:rPr>
        <w:drawing>
          <wp:anchor distT="0" distB="0" distL="114300" distR="114300" simplePos="0" relativeHeight="251674624" behindDoc="0" locked="0" layoutInCell="1" allowOverlap="1" wp14:anchorId="3B855116" wp14:editId="6056F103">
            <wp:simplePos x="0" y="0"/>
            <wp:positionH relativeFrom="column">
              <wp:posOffset>-727546</wp:posOffset>
            </wp:positionH>
            <wp:positionV relativeFrom="paragraph">
              <wp:posOffset>310707</wp:posOffset>
            </wp:positionV>
            <wp:extent cx="7630949" cy="3631223"/>
            <wp:effectExtent l="0" t="0" r="190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949" cy="3631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AB0EF" w14:textId="092E5407" w:rsidR="008C4394" w:rsidRDefault="008C4394" w:rsidP="0043217E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3915BE88" w14:textId="168D7422" w:rsidR="005003C7" w:rsidRDefault="005003C7" w:rsidP="000C47E0">
      <w:pPr>
        <w:spacing w:line="360" w:lineRule="auto"/>
        <w:jc w:val="both"/>
        <w:rPr>
          <w:b/>
          <w:bCs/>
        </w:rPr>
      </w:pPr>
    </w:p>
    <w:p w14:paraId="3A49B6C5" w14:textId="645D873B" w:rsidR="006169B1" w:rsidRDefault="006169B1" w:rsidP="000C47E0">
      <w:pPr>
        <w:spacing w:line="360" w:lineRule="auto"/>
        <w:jc w:val="both"/>
        <w:rPr>
          <w:b/>
          <w:bCs/>
        </w:rPr>
      </w:pPr>
    </w:p>
    <w:p w14:paraId="3D6E49BB" w14:textId="39A2BD9D" w:rsidR="006169B1" w:rsidRDefault="006169B1" w:rsidP="000C47E0">
      <w:pPr>
        <w:spacing w:line="360" w:lineRule="auto"/>
        <w:jc w:val="both"/>
        <w:rPr>
          <w:b/>
          <w:bCs/>
        </w:rPr>
      </w:pPr>
    </w:p>
    <w:p w14:paraId="034C01FF" w14:textId="77777777" w:rsidR="00C22493" w:rsidRDefault="00C22493" w:rsidP="000C47E0">
      <w:pPr>
        <w:spacing w:line="360" w:lineRule="auto"/>
        <w:jc w:val="both"/>
        <w:rPr>
          <w:b/>
          <w:bCs/>
        </w:rPr>
      </w:pPr>
    </w:p>
    <w:p w14:paraId="7E45AEBD" w14:textId="77777777" w:rsidR="00C22493" w:rsidRDefault="00C22493" w:rsidP="000C47E0">
      <w:pPr>
        <w:spacing w:line="360" w:lineRule="auto"/>
        <w:jc w:val="both"/>
        <w:rPr>
          <w:b/>
          <w:bCs/>
        </w:rPr>
      </w:pPr>
    </w:p>
    <w:p w14:paraId="04C769C1" w14:textId="77777777" w:rsidR="00C22493" w:rsidRDefault="00C22493" w:rsidP="000C47E0">
      <w:pPr>
        <w:spacing w:line="360" w:lineRule="auto"/>
        <w:jc w:val="both"/>
        <w:rPr>
          <w:b/>
          <w:bCs/>
        </w:rPr>
      </w:pPr>
    </w:p>
    <w:p w14:paraId="79682A34" w14:textId="4D83922D" w:rsidR="00C22493" w:rsidRDefault="00C22493" w:rsidP="000C47E0">
      <w:pPr>
        <w:spacing w:line="360" w:lineRule="auto"/>
        <w:jc w:val="both"/>
        <w:rPr>
          <w:b/>
          <w:bCs/>
        </w:rPr>
      </w:pPr>
    </w:p>
    <w:p w14:paraId="147786E7" w14:textId="77777777" w:rsidR="00C22493" w:rsidRDefault="00C22493" w:rsidP="000C47E0">
      <w:pPr>
        <w:spacing w:line="360" w:lineRule="auto"/>
        <w:jc w:val="both"/>
        <w:rPr>
          <w:b/>
          <w:bCs/>
        </w:rPr>
      </w:pPr>
    </w:p>
    <w:p w14:paraId="4E90CF67" w14:textId="77777777" w:rsidR="00C22493" w:rsidRDefault="00C22493" w:rsidP="000C47E0">
      <w:pPr>
        <w:spacing w:line="360" w:lineRule="auto"/>
        <w:jc w:val="both"/>
        <w:rPr>
          <w:b/>
          <w:bCs/>
        </w:rPr>
      </w:pPr>
    </w:p>
    <w:p w14:paraId="2F8AEF3B" w14:textId="77777777" w:rsidR="00C22493" w:rsidRDefault="00C22493" w:rsidP="000C47E0">
      <w:pPr>
        <w:spacing w:line="360" w:lineRule="auto"/>
        <w:jc w:val="both"/>
        <w:rPr>
          <w:b/>
          <w:bCs/>
        </w:rPr>
      </w:pPr>
    </w:p>
    <w:p w14:paraId="415C3F6D" w14:textId="77777777" w:rsidR="00C22493" w:rsidRDefault="00C22493" w:rsidP="000C47E0">
      <w:pPr>
        <w:spacing w:line="360" w:lineRule="auto"/>
        <w:jc w:val="both"/>
        <w:rPr>
          <w:b/>
          <w:bCs/>
        </w:rPr>
      </w:pPr>
    </w:p>
    <w:p w14:paraId="3693C502" w14:textId="77777777" w:rsidR="00C22493" w:rsidRDefault="00C22493" w:rsidP="000C47E0">
      <w:pPr>
        <w:spacing w:line="360" w:lineRule="auto"/>
        <w:jc w:val="both"/>
        <w:rPr>
          <w:b/>
          <w:bCs/>
        </w:rPr>
      </w:pPr>
    </w:p>
    <w:p w14:paraId="4D4986C6" w14:textId="77777777" w:rsidR="00C22493" w:rsidRDefault="00C22493" w:rsidP="000C47E0">
      <w:pPr>
        <w:spacing w:line="360" w:lineRule="auto"/>
        <w:jc w:val="both"/>
        <w:rPr>
          <w:b/>
          <w:bCs/>
        </w:rPr>
      </w:pPr>
    </w:p>
    <w:p w14:paraId="3D2076EC" w14:textId="3FDC9E11" w:rsidR="00473C4B" w:rsidRPr="00BC68AE" w:rsidRDefault="004170FF" w:rsidP="000C47E0">
      <w:pPr>
        <w:spacing w:line="360" w:lineRule="auto"/>
        <w:jc w:val="both"/>
        <w:rPr>
          <w:rFonts w:ascii="Times New Roman" w:hAnsi="Times New Roman" w:cs="Times New Roman"/>
        </w:rPr>
      </w:pPr>
      <w:r w:rsidRPr="00BC68AE">
        <w:rPr>
          <w:rFonts w:ascii="Times New Roman" w:hAnsi="Times New Roman" w:cs="Times New Roman"/>
          <w:b/>
          <w:bCs/>
        </w:rPr>
        <w:t>Figure S</w:t>
      </w:r>
      <w:r w:rsidR="00EE55A5">
        <w:rPr>
          <w:rFonts w:ascii="Times New Roman" w:hAnsi="Times New Roman" w:cs="Times New Roman"/>
          <w:b/>
          <w:bCs/>
        </w:rPr>
        <w:t>5</w:t>
      </w:r>
      <w:r w:rsidRPr="00BC68AE">
        <w:rPr>
          <w:rFonts w:ascii="Times New Roman" w:hAnsi="Times New Roman" w:cs="Times New Roman"/>
        </w:rPr>
        <w:t xml:space="preserve">. </w:t>
      </w:r>
      <w:r w:rsidR="00473C4B" w:rsidRPr="00BC68AE">
        <w:rPr>
          <w:rFonts w:ascii="Times New Roman" w:eastAsia="Times New Roman" w:hAnsi="Times New Roman" w:cs="Times New Roman"/>
          <w:b/>
        </w:rPr>
        <w:t>Trajectory analysis of the SHP099 in complex with SHP2 after 100 ns MD simulation at different pHs.</w:t>
      </w:r>
    </w:p>
    <w:p w14:paraId="282E396C" w14:textId="236A392F" w:rsidR="006169B1" w:rsidRPr="00BC68AE" w:rsidRDefault="006169B1" w:rsidP="000C47E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BC68AE">
        <w:rPr>
          <w:rFonts w:ascii="Times New Roman" w:hAnsi="Times New Roman" w:cs="Times New Roman"/>
        </w:rPr>
        <w:t>A)</w:t>
      </w:r>
      <w:r w:rsidRPr="00BC68A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C68AE">
        <w:rPr>
          <w:rFonts w:ascii="Times New Roman" w:eastAsia="Times New Roman" w:hAnsi="Times New Roman" w:cs="Times New Roman"/>
        </w:rPr>
        <w:t>Isosurface</w:t>
      </w:r>
      <w:proofErr w:type="spellEnd"/>
      <w:r w:rsidRPr="00BC68AE">
        <w:rPr>
          <w:rFonts w:ascii="Times New Roman" w:eastAsia="Times New Roman" w:hAnsi="Times New Roman" w:cs="Times New Roman"/>
        </w:rPr>
        <w:t xml:space="preserve"> representation of the protein at pH5.5 (right) and 7.5 (left) within 5 Angstrom of protonated SHP099 after 50ns </w:t>
      </w:r>
      <w:proofErr w:type="spellStart"/>
      <w:r w:rsidRPr="00BC68AE">
        <w:rPr>
          <w:rFonts w:ascii="Times New Roman" w:eastAsia="Times New Roman" w:hAnsi="Times New Roman" w:cs="Times New Roman"/>
        </w:rPr>
        <w:t>CpHMD</w:t>
      </w:r>
      <w:proofErr w:type="spellEnd"/>
      <w:r w:rsidRPr="00BC68AE">
        <w:rPr>
          <w:rFonts w:ascii="Times New Roman" w:eastAsia="Times New Roman" w:hAnsi="Times New Roman" w:cs="Times New Roman"/>
        </w:rPr>
        <w:t xml:space="preserve"> simulation with surface volume.</w:t>
      </w:r>
    </w:p>
    <w:p w14:paraId="4E86A1C9" w14:textId="6D421602" w:rsidR="004170FF" w:rsidRPr="00BC68AE" w:rsidRDefault="006169B1" w:rsidP="000C47E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BC68AE">
        <w:rPr>
          <w:rFonts w:ascii="Times New Roman" w:eastAsia="Times New Roman" w:hAnsi="Times New Roman" w:cs="Times New Roman"/>
        </w:rPr>
        <w:t>B</w:t>
      </w:r>
      <w:r w:rsidR="004170FF" w:rsidRPr="00BC68AE">
        <w:rPr>
          <w:rFonts w:ascii="Times New Roman" w:eastAsia="Times New Roman" w:hAnsi="Times New Roman" w:cs="Times New Roman"/>
        </w:rPr>
        <w:t>)</w:t>
      </w:r>
      <w:r w:rsidR="004170FF" w:rsidRPr="00BC68AE">
        <w:rPr>
          <w:rFonts w:ascii="Times New Roman" w:hAnsi="Times New Roman" w:cs="Times New Roman"/>
          <w:noProof/>
        </w:rPr>
        <w:t xml:space="preserve"> </w:t>
      </w:r>
      <w:r w:rsidR="004170FF" w:rsidRPr="00BC68AE">
        <w:rPr>
          <w:rFonts w:ascii="Times New Roman" w:eastAsia="Times New Roman" w:hAnsi="Times New Roman" w:cs="Times New Roman"/>
        </w:rPr>
        <w:t xml:space="preserve"> Licorice representation of SHP099 protonated at pH 5.5 (magenta) and 7.5 (dark blue) and pH12 (ice blue) of the visualized trajectory using VMD.</w:t>
      </w:r>
    </w:p>
    <w:p w14:paraId="42339283" w14:textId="77777777" w:rsidR="006169B1" w:rsidRPr="00BC68AE" w:rsidRDefault="006169B1" w:rsidP="006169B1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BC68AE">
        <w:rPr>
          <w:rFonts w:ascii="Times New Roman" w:eastAsia="Times New Roman" w:hAnsi="Times New Roman" w:cs="Times New Roman"/>
        </w:rPr>
        <w:t xml:space="preserve">C) The heatmap of the decomposed energies of the residues of less than -1 kcal/mol of SHP099 protonated against SHP2 at different </w:t>
      </w:r>
      <w:proofErr w:type="spellStart"/>
      <w:r w:rsidRPr="00BC68AE">
        <w:rPr>
          <w:rFonts w:ascii="Times New Roman" w:eastAsia="Times New Roman" w:hAnsi="Times New Roman" w:cs="Times New Roman"/>
        </w:rPr>
        <w:t>pHs</w:t>
      </w:r>
      <w:proofErr w:type="spellEnd"/>
      <w:r w:rsidRPr="00BC68AE">
        <w:rPr>
          <w:rFonts w:ascii="Times New Roman" w:eastAsia="Times New Roman" w:hAnsi="Times New Roman" w:cs="Times New Roman"/>
        </w:rPr>
        <w:t xml:space="preserve">. The lowest free binding energy is represented as blue with -9 kcal/mol and yellow representing the highest free binding energy of 0 kcal/mol. The total free binding energy of different ligand complexes; SHP099 protonated against SHP2 at different </w:t>
      </w:r>
      <w:proofErr w:type="spellStart"/>
      <w:r w:rsidRPr="00BC68AE">
        <w:rPr>
          <w:rFonts w:ascii="Times New Roman" w:eastAsia="Times New Roman" w:hAnsi="Times New Roman" w:cs="Times New Roman"/>
        </w:rPr>
        <w:t>pHs</w:t>
      </w:r>
      <w:proofErr w:type="spellEnd"/>
      <w:r w:rsidRPr="00BC68AE">
        <w:rPr>
          <w:rFonts w:ascii="Times New Roman" w:eastAsia="Times New Roman" w:hAnsi="Times New Roman" w:cs="Times New Roman"/>
        </w:rPr>
        <w:t>.</w:t>
      </w:r>
    </w:p>
    <w:p w14:paraId="1B532E29" w14:textId="4F88892D" w:rsidR="006169B1" w:rsidRPr="00BC68AE" w:rsidRDefault="006169B1" w:rsidP="000C47E0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1A6B1DA2" w14:textId="06A9C4E8" w:rsidR="004170FF" w:rsidRDefault="004170FF"/>
    <w:sectPr w:rsidR="004170F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295B0A"/>
    <w:multiLevelType w:val="hybridMultilevel"/>
    <w:tmpl w:val="E2BCE8D4"/>
    <w:lvl w:ilvl="0" w:tplc="84C4D0C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410020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750"/>
    <w:rsid w:val="00000B3B"/>
    <w:rsid w:val="00027C51"/>
    <w:rsid w:val="00034673"/>
    <w:rsid w:val="00034779"/>
    <w:rsid w:val="000503E0"/>
    <w:rsid w:val="00082E75"/>
    <w:rsid w:val="00096BD4"/>
    <w:rsid w:val="000970FE"/>
    <w:rsid w:val="000A3A70"/>
    <w:rsid w:val="000C47E0"/>
    <w:rsid w:val="000E0707"/>
    <w:rsid w:val="000F1F5E"/>
    <w:rsid w:val="00130050"/>
    <w:rsid w:val="00151C2E"/>
    <w:rsid w:val="001521FD"/>
    <w:rsid w:val="00154CDC"/>
    <w:rsid w:val="001556E8"/>
    <w:rsid w:val="00163B88"/>
    <w:rsid w:val="001828C7"/>
    <w:rsid w:val="00190079"/>
    <w:rsid w:val="0019109F"/>
    <w:rsid w:val="001A233E"/>
    <w:rsid w:val="001B4504"/>
    <w:rsid w:val="001B6C24"/>
    <w:rsid w:val="001C5D29"/>
    <w:rsid w:val="001C6015"/>
    <w:rsid w:val="001F3DC4"/>
    <w:rsid w:val="0025311D"/>
    <w:rsid w:val="002A50E0"/>
    <w:rsid w:val="002B6860"/>
    <w:rsid w:val="002C0BED"/>
    <w:rsid w:val="002D22C1"/>
    <w:rsid w:val="00303C6E"/>
    <w:rsid w:val="0031415E"/>
    <w:rsid w:val="003270BB"/>
    <w:rsid w:val="00340D95"/>
    <w:rsid w:val="00364369"/>
    <w:rsid w:val="00391F5E"/>
    <w:rsid w:val="003B4897"/>
    <w:rsid w:val="003B5127"/>
    <w:rsid w:val="003C6DE6"/>
    <w:rsid w:val="0040147C"/>
    <w:rsid w:val="00404E3A"/>
    <w:rsid w:val="004170FF"/>
    <w:rsid w:val="00427B39"/>
    <w:rsid w:val="0043217E"/>
    <w:rsid w:val="0044126C"/>
    <w:rsid w:val="00441554"/>
    <w:rsid w:val="00473C4B"/>
    <w:rsid w:val="00477470"/>
    <w:rsid w:val="004A7C43"/>
    <w:rsid w:val="004D35C2"/>
    <w:rsid w:val="004F713B"/>
    <w:rsid w:val="005003C7"/>
    <w:rsid w:val="00507A3F"/>
    <w:rsid w:val="0051476D"/>
    <w:rsid w:val="00526336"/>
    <w:rsid w:val="00534C07"/>
    <w:rsid w:val="0055058F"/>
    <w:rsid w:val="0055094F"/>
    <w:rsid w:val="005577C7"/>
    <w:rsid w:val="005579E5"/>
    <w:rsid w:val="00563B8E"/>
    <w:rsid w:val="005642A0"/>
    <w:rsid w:val="005655B7"/>
    <w:rsid w:val="00567A10"/>
    <w:rsid w:val="00570BBA"/>
    <w:rsid w:val="00586B23"/>
    <w:rsid w:val="005A5423"/>
    <w:rsid w:val="005A6219"/>
    <w:rsid w:val="005B1299"/>
    <w:rsid w:val="005C1235"/>
    <w:rsid w:val="005C50D7"/>
    <w:rsid w:val="00610569"/>
    <w:rsid w:val="006169B1"/>
    <w:rsid w:val="006216A6"/>
    <w:rsid w:val="006329E1"/>
    <w:rsid w:val="006559DD"/>
    <w:rsid w:val="00690C3E"/>
    <w:rsid w:val="00711220"/>
    <w:rsid w:val="0071567B"/>
    <w:rsid w:val="00720BC2"/>
    <w:rsid w:val="007306EE"/>
    <w:rsid w:val="00731CC1"/>
    <w:rsid w:val="0075018C"/>
    <w:rsid w:val="0075174E"/>
    <w:rsid w:val="0080672E"/>
    <w:rsid w:val="008071A6"/>
    <w:rsid w:val="008118EC"/>
    <w:rsid w:val="0081599B"/>
    <w:rsid w:val="00821755"/>
    <w:rsid w:val="00836CBE"/>
    <w:rsid w:val="0088765F"/>
    <w:rsid w:val="008A1750"/>
    <w:rsid w:val="008B14F8"/>
    <w:rsid w:val="008B4113"/>
    <w:rsid w:val="008C4394"/>
    <w:rsid w:val="008C79CB"/>
    <w:rsid w:val="00933616"/>
    <w:rsid w:val="00933F31"/>
    <w:rsid w:val="009360C6"/>
    <w:rsid w:val="009468C2"/>
    <w:rsid w:val="009776AE"/>
    <w:rsid w:val="00984C0C"/>
    <w:rsid w:val="00990EC7"/>
    <w:rsid w:val="00992E7A"/>
    <w:rsid w:val="00995766"/>
    <w:rsid w:val="00996DBE"/>
    <w:rsid w:val="009A5859"/>
    <w:rsid w:val="00A029AA"/>
    <w:rsid w:val="00A103DF"/>
    <w:rsid w:val="00A1180E"/>
    <w:rsid w:val="00A1627B"/>
    <w:rsid w:val="00A241E3"/>
    <w:rsid w:val="00A32514"/>
    <w:rsid w:val="00A449F5"/>
    <w:rsid w:val="00A45855"/>
    <w:rsid w:val="00A724F7"/>
    <w:rsid w:val="00A75139"/>
    <w:rsid w:val="00A92F5F"/>
    <w:rsid w:val="00AC0AFC"/>
    <w:rsid w:val="00AE5E36"/>
    <w:rsid w:val="00AF546C"/>
    <w:rsid w:val="00AF6B21"/>
    <w:rsid w:val="00B0273A"/>
    <w:rsid w:val="00B11235"/>
    <w:rsid w:val="00B14A84"/>
    <w:rsid w:val="00B2046B"/>
    <w:rsid w:val="00B32157"/>
    <w:rsid w:val="00B430FE"/>
    <w:rsid w:val="00B46DE3"/>
    <w:rsid w:val="00B53337"/>
    <w:rsid w:val="00B751C3"/>
    <w:rsid w:val="00B94275"/>
    <w:rsid w:val="00BA3E27"/>
    <w:rsid w:val="00BC68AE"/>
    <w:rsid w:val="00C14C5E"/>
    <w:rsid w:val="00C22493"/>
    <w:rsid w:val="00C36ACB"/>
    <w:rsid w:val="00C4336F"/>
    <w:rsid w:val="00C55177"/>
    <w:rsid w:val="00C60468"/>
    <w:rsid w:val="00CA0172"/>
    <w:rsid w:val="00CD1D33"/>
    <w:rsid w:val="00CE56EA"/>
    <w:rsid w:val="00D07184"/>
    <w:rsid w:val="00D1214C"/>
    <w:rsid w:val="00D30774"/>
    <w:rsid w:val="00D336CD"/>
    <w:rsid w:val="00D33DB4"/>
    <w:rsid w:val="00D37E21"/>
    <w:rsid w:val="00D517A9"/>
    <w:rsid w:val="00D71272"/>
    <w:rsid w:val="00D71C27"/>
    <w:rsid w:val="00DA3440"/>
    <w:rsid w:val="00DB3863"/>
    <w:rsid w:val="00DC6A44"/>
    <w:rsid w:val="00DD5A1C"/>
    <w:rsid w:val="00E03B91"/>
    <w:rsid w:val="00E13CF0"/>
    <w:rsid w:val="00E52EE0"/>
    <w:rsid w:val="00E65F14"/>
    <w:rsid w:val="00EA089B"/>
    <w:rsid w:val="00EC5594"/>
    <w:rsid w:val="00EC6055"/>
    <w:rsid w:val="00EE55A5"/>
    <w:rsid w:val="00EE7CF2"/>
    <w:rsid w:val="00EE7FA7"/>
    <w:rsid w:val="00F161A0"/>
    <w:rsid w:val="00F2323F"/>
    <w:rsid w:val="00F37361"/>
    <w:rsid w:val="00F67992"/>
    <w:rsid w:val="00F85A98"/>
    <w:rsid w:val="00FD5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35AC9"/>
  <w15:chartTrackingRefBased/>
  <w15:docId w15:val="{DC2A1E5D-158C-2644-873B-FE9D68DCC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5003C7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5003C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5003C7"/>
    <w:rPr>
      <w:b/>
      <w:bCs/>
    </w:rPr>
  </w:style>
  <w:style w:type="paragraph" w:styleId="ListParagraph">
    <w:name w:val="List Paragraph"/>
    <w:basedOn w:val="Normal"/>
    <w:uiPriority w:val="34"/>
    <w:qFormat/>
    <w:rsid w:val="006169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6</Pages>
  <Words>393</Words>
  <Characters>2190</Characters>
  <Application>Microsoft Office Word</Application>
  <DocSecurity>0</DocSecurity>
  <Lines>2190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Maryam Jama</dc:creator>
  <cp:keywords/>
  <dc:description/>
  <cp:lastModifiedBy>Maryam Jama</cp:lastModifiedBy>
  <cp:revision>36</cp:revision>
  <dcterms:created xsi:type="dcterms:W3CDTF">2025-07-25T20:24:00Z</dcterms:created>
  <dcterms:modified xsi:type="dcterms:W3CDTF">2025-08-19T19:16:00Z</dcterms:modified>
</cp:coreProperties>
</file>