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1B37F" w14:textId="41FC1B3A" w:rsidR="0082349C" w:rsidRDefault="00954662">
      <w:r>
        <w:rPr>
          <w:noProof/>
        </w:rPr>
        <w:drawing>
          <wp:inline distT="0" distB="0" distL="0" distR="0" wp14:anchorId="7A5C863E" wp14:editId="0C841B39">
            <wp:extent cx="5274310" cy="68122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1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9D25B" w14:textId="5A9FA8B7" w:rsidR="00954662" w:rsidRPr="00FA2821" w:rsidRDefault="00954662" w:rsidP="00954662">
      <w:pPr>
        <w:spacing w:line="240" w:lineRule="auto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Original figures for Western blot</w:t>
      </w:r>
      <w:r w:rsidR="00116EA4">
        <w:rPr>
          <w:rFonts w:ascii="Times New Roman" w:hAnsi="Times New Roman"/>
          <w:sz w:val="21"/>
          <w:szCs w:val="21"/>
          <w:lang w:eastAsia="zh-CN"/>
        </w:rPr>
        <w:t xml:space="preserve"> </w:t>
      </w:r>
      <w:r w:rsidR="00116EA4">
        <w:rPr>
          <w:rFonts w:ascii="Times New Roman" w:hAnsi="Times New Roman" w:hint="eastAsia"/>
          <w:sz w:val="21"/>
          <w:szCs w:val="21"/>
          <w:lang w:eastAsia="zh-CN"/>
        </w:rPr>
        <w:t>o</w:t>
      </w:r>
      <w:r w:rsidR="00116EA4">
        <w:rPr>
          <w:rFonts w:ascii="Times New Roman" w:hAnsi="Times New Roman"/>
          <w:sz w:val="21"/>
          <w:szCs w:val="21"/>
          <w:lang w:eastAsia="zh-CN"/>
        </w:rPr>
        <w:t>f PDCD4</w:t>
      </w:r>
      <w:r>
        <w:rPr>
          <w:rFonts w:ascii="Times New Roman" w:hAnsi="Times New Roman"/>
          <w:sz w:val="21"/>
          <w:szCs w:val="21"/>
          <w:lang w:eastAsia="zh-CN"/>
        </w:rPr>
        <w:t>.</w:t>
      </w:r>
    </w:p>
    <w:p w14:paraId="7FAD5E7A" w14:textId="77777777" w:rsidR="00954662" w:rsidRDefault="00954662"/>
    <w:sectPr w:rsidR="00954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F10F6" w14:textId="77777777" w:rsidR="00322D11" w:rsidRDefault="00322D11" w:rsidP="00954662">
      <w:pPr>
        <w:spacing w:line="240" w:lineRule="auto"/>
      </w:pPr>
      <w:r>
        <w:separator/>
      </w:r>
    </w:p>
  </w:endnote>
  <w:endnote w:type="continuationSeparator" w:id="0">
    <w:p w14:paraId="7E2D3273" w14:textId="77777777" w:rsidR="00322D11" w:rsidRDefault="00322D11" w:rsidP="009546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B5A9D" w14:textId="77777777" w:rsidR="00322D11" w:rsidRDefault="00322D11" w:rsidP="00954662">
      <w:pPr>
        <w:spacing w:line="240" w:lineRule="auto"/>
      </w:pPr>
      <w:r>
        <w:separator/>
      </w:r>
    </w:p>
  </w:footnote>
  <w:footnote w:type="continuationSeparator" w:id="0">
    <w:p w14:paraId="3EF305D2" w14:textId="77777777" w:rsidR="00322D11" w:rsidRDefault="00322D11" w:rsidP="009546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EA5"/>
    <w:rsid w:val="00116EA4"/>
    <w:rsid w:val="00322D11"/>
    <w:rsid w:val="005146C1"/>
    <w:rsid w:val="006E5EA5"/>
    <w:rsid w:val="0082349C"/>
    <w:rsid w:val="0095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51B92"/>
  <w15:chartTrackingRefBased/>
  <w15:docId w15:val="{33DA914A-AA3A-4B60-A1D0-2F599104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662"/>
    <w:pPr>
      <w:spacing w:line="480" w:lineRule="auto"/>
    </w:pPr>
    <w:rPr>
      <w:rFonts w:ascii="Arial" w:eastAsia="等线" w:hAnsi="Arial" w:cs="Times New Roman"/>
      <w:kern w:val="0"/>
      <w:sz w:val="2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6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546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4662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54662"/>
    <w:rPr>
      <w:sz w:val="18"/>
      <w:szCs w:val="18"/>
    </w:rPr>
  </w:style>
  <w:style w:type="paragraph" w:styleId="a7">
    <w:name w:val="List Paragraph"/>
    <w:basedOn w:val="a"/>
    <w:uiPriority w:val="34"/>
    <w:qFormat/>
    <w:rsid w:val="00954662"/>
    <w:pPr>
      <w:widowControl w:val="0"/>
      <w:spacing w:line="240" w:lineRule="auto"/>
      <w:ind w:firstLineChars="200" w:firstLine="420"/>
      <w:jc w:val="both"/>
    </w:pPr>
    <w:rPr>
      <w:rFonts w:ascii="Calibri" w:hAnsi="Calibri"/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xinglei.li@whbioacme.com</dc:creator>
  <cp:keywords/>
  <dc:description/>
  <cp:lastModifiedBy>xinglei.li@whbioacme.com</cp:lastModifiedBy>
  <cp:revision>3</cp:revision>
  <dcterms:created xsi:type="dcterms:W3CDTF">2021-07-09T15:46:00Z</dcterms:created>
  <dcterms:modified xsi:type="dcterms:W3CDTF">2021-07-28T05:01:00Z</dcterms:modified>
</cp:coreProperties>
</file>