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2381E">
      <w:pPr>
        <w:keepNext w:val="0"/>
        <w:keepLines w:val="0"/>
        <w:pageBreakBefore w:val="0"/>
        <w:widowControl w:val="0"/>
        <w:kinsoku/>
        <w:wordWrap/>
        <w:overflowPunct/>
        <w:topLinePunct w:val="0"/>
        <w:autoSpaceDE/>
        <w:autoSpaceDN/>
        <w:bidi w:val="0"/>
        <w:adjustRightInd/>
        <w:snapToGrid/>
        <w:spacing w:line="480" w:lineRule="auto"/>
        <w:textAlignment w:val="auto"/>
        <w:rPr>
          <w:rFonts w:ascii="Times New Roman" w:hAnsi="Times New Roman" w:eastAsia="宋体"/>
          <w:b/>
          <w:bCs/>
          <w:color w:val="000000"/>
          <w:sz w:val="22"/>
          <w:szCs w:val="22"/>
        </w:rPr>
      </w:pPr>
      <w:r>
        <w:rPr>
          <w:rFonts w:hint="eastAsia" w:ascii="Times New Roman" w:hAnsi="Times New Roman" w:eastAsia="宋体"/>
          <w:b/>
          <w:bCs/>
          <w:color w:val="000000"/>
          <w:sz w:val="22"/>
          <w:szCs w:val="22"/>
        </w:rPr>
        <w:t>Supplemental Materia</w:t>
      </w:r>
    </w:p>
    <w:p w14:paraId="4CE85788">
      <w:pPr>
        <w:keepNext w:val="0"/>
        <w:keepLines w:val="0"/>
        <w:pageBreakBefore w:val="0"/>
        <w:widowControl w:val="0"/>
        <w:kinsoku/>
        <w:wordWrap/>
        <w:overflowPunct/>
        <w:topLinePunct w:val="0"/>
        <w:autoSpaceDE/>
        <w:autoSpaceDN/>
        <w:bidi w:val="0"/>
        <w:adjustRightInd/>
        <w:snapToGrid/>
        <w:spacing w:line="480" w:lineRule="auto"/>
        <w:textAlignment w:val="auto"/>
        <w:rPr>
          <w:rFonts w:ascii="Times New Roman" w:hAnsi="Times New Roman" w:eastAsia="宋体"/>
          <w:b/>
          <w:bCs/>
          <w:color w:val="000000"/>
          <w:sz w:val="22"/>
          <w:szCs w:val="22"/>
        </w:rPr>
      </w:pPr>
      <w:r>
        <w:rPr>
          <w:rFonts w:ascii="Times New Roman" w:hAnsi="Times New Roman" w:eastAsia="宋体"/>
          <w:b/>
          <w:bCs/>
          <w:color w:val="000000"/>
          <w:sz w:val="22"/>
          <w:szCs w:val="22"/>
        </w:rPr>
        <w:t>Standardized prompt</w:t>
      </w:r>
    </w:p>
    <w:p w14:paraId="0872E276">
      <w:pPr>
        <w:keepNext w:val="0"/>
        <w:keepLines w:val="0"/>
        <w:pageBreakBefore w:val="0"/>
        <w:widowControl w:val="0"/>
        <w:kinsoku/>
        <w:wordWrap/>
        <w:overflowPunct/>
        <w:topLinePunct w:val="0"/>
        <w:autoSpaceDE/>
        <w:autoSpaceDN/>
        <w:bidi w:val="0"/>
        <w:adjustRightInd/>
        <w:snapToGrid/>
        <w:spacing w:line="480" w:lineRule="auto"/>
        <w:ind w:firstLine="440" w:firstLineChars="200"/>
        <w:textAlignment w:val="auto"/>
        <w:rPr>
          <w:rFonts w:ascii="Times New Roman" w:hAnsi="Times New Roman" w:eastAsia="宋体"/>
          <w:color w:val="000000"/>
          <w:sz w:val="22"/>
          <w:szCs w:val="22"/>
        </w:rPr>
      </w:pPr>
      <w:r>
        <w:rPr>
          <w:rFonts w:ascii="Times New Roman" w:hAnsi="Times New Roman" w:eastAsia="宋体"/>
          <w:color w:val="000000"/>
          <w:sz w:val="22"/>
          <w:szCs w:val="22"/>
        </w:rPr>
        <w:t>Prompt 1(Differentiation between benign and malignant): As an ultrasound expert with expertise in diagnosing thyroid nodules, please determine the nodule's benign or malignant nature and provide your diagnostic rationale based on the provided ultrasound examination description, such as location, orientation, margin, halo, composition, echogenicity, echotexture, echogenic foci, posterior feature, and size. Finally, please provide a clear diagnostic conclusion.</w:t>
      </w:r>
    </w:p>
    <w:p w14:paraId="3A668B7B">
      <w:pPr>
        <w:keepNext w:val="0"/>
        <w:keepLines w:val="0"/>
        <w:pageBreakBefore w:val="0"/>
        <w:widowControl w:val="0"/>
        <w:kinsoku/>
        <w:wordWrap/>
        <w:overflowPunct/>
        <w:topLinePunct w:val="0"/>
        <w:autoSpaceDE/>
        <w:autoSpaceDN/>
        <w:bidi w:val="0"/>
        <w:adjustRightInd/>
        <w:snapToGrid/>
        <w:spacing w:line="480" w:lineRule="auto"/>
        <w:ind w:firstLine="200"/>
        <w:textAlignment w:val="auto"/>
        <w:rPr>
          <w:rFonts w:ascii="Times New Roman" w:hAnsi="Times New Roman" w:eastAsia="宋体"/>
          <w:b/>
          <w:bCs/>
          <w:color w:val="000000" w:themeColor="text1"/>
          <w:sz w:val="22"/>
          <w:szCs w:val="22"/>
          <w14:textFill>
            <w14:solidFill>
              <w14:schemeClr w14:val="tx1"/>
            </w14:solidFill>
          </w14:textFill>
        </w:rPr>
      </w:pPr>
      <w:r>
        <w:rPr>
          <w:rFonts w:ascii="Times New Roman" w:hAnsi="Times New Roman" w:eastAsia="宋体"/>
          <w:color w:val="000000"/>
          <w:sz w:val="22"/>
          <w:szCs w:val="22"/>
        </w:rPr>
        <w:t>Prompt 2(</w:t>
      </w:r>
      <w:r>
        <w:rPr>
          <w:rFonts w:ascii="Times New Roman" w:hAnsi="Times New Roman" w:eastAsia="宋体"/>
          <w:color w:val="000000" w:themeColor="text1"/>
          <w:sz w:val="22"/>
          <w:szCs w:val="22"/>
          <w14:textFill>
            <w14:solidFill>
              <w14:schemeClr w14:val="tx1"/>
            </w14:solidFill>
          </w14:textFill>
        </w:rPr>
        <w:t>C-TIRADS classification</w:t>
      </w:r>
      <w:r>
        <w:rPr>
          <w:rFonts w:ascii="Times New Roman" w:hAnsi="Times New Roman" w:eastAsia="宋体"/>
          <w:color w:val="000000"/>
          <w:sz w:val="22"/>
          <w:szCs w:val="22"/>
        </w:rPr>
        <w:t>): As a senior ultrasound expert with extensive professional knowledge in diagnosi</w:t>
      </w:r>
      <w:bookmarkStart w:id="0" w:name="_GoBack"/>
      <w:bookmarkEnd w:id="0"/>
      <w:r>
        <w:rPr>
          <w:rFonts w:ascii="Times New Roman" w:hAnsi="Times New Roman" w:eastAsia="宋体"/>
          <w:color w:val="000000"/>
          <w:sz w:val="22"/>
          <w:szCs w:val="22"/>
        </w:rPr>
        <w:t>ng thyroid nodules, please determine the malignant risk level of the nodule (1, 2, 3, 4a, 4b, 4c, 5) according to the following ultrasound examination description in accordance with the C-TIRADS guidelines. The result should be definite without ambiguous answers.</w:t>
      </w:r>
    </w:p>
    <w:p w14:paraId="0B01B385">
      <w:pPr>
        <w:keepNext w:val="0"/>
        <w:keepLines w:val="0"/>
        <w:pageBreakBefore w:val="0"/>
        <w:widowControl w:val="0"/>
        <w:kinsoku/>
        <w:wordWrap/>
        <w:overflowPunct/>
        <w:topLinePunct w:val="0"/>
        <w:autoSpaceDE/>
        <w:autoSpaceDN/>
        <w:bidi w:val="0"/>
        <w:adjustRightInd/>
        <w:snapToGrid/>
        <w:spacing w:line="480" w:lineRule="auto"/>
        <w:ind w:firstLine="200"/>
        <w:textAlignment w:val="auto"/>
        <w:rPr>
          <w:rFonts w:ascii="Times New Roman" w:hAnsi="Times New Roman" w:eastAsia="宋体"/>
          <w:color w:val="000000"/>
          <w:sz w:val="22"/>
          <w:szCs w:val="22"/>
        </w:rPr>
      </w:pPr>
      <w:r>
        <w:rPr>
          <w:rFonts w:ascii="Times New Roman" w:hAnsi="Times New Roman" w:eastAsia="宋体"/>
          <w:color w:val="000000"/>
          <w:sz w:val="22"/>
          <w:szCs w:val="22"/>
        </w:rPr>
        <w:t>Prompt 3(Management recommendation): As a senior clinical expert in thyroid diseases with extensive expertise in diagnosing thyroid nodules, please offer the optimal management recommendation (follow-up/FNA) based on the provided ultrasound examination description and the radiologist's classification of the nodules according to the C-TIRADS guidelines.</w:t>
      </w:r>
    </w:p>
    <w:p w14:paraId="5BF44894">
      <w:pPr>
        <w:keepNext w:val="0"/>
        <w:keepLines w:val="0"/>
        <w:pageBreakBefore w:val="0"/>
        <w:widowControl w:val="0"/>
        <w:kinsoku/>
        <w:wordWrap/>
        <w:overflowPunct/>
        <w:topLinePunct w:val="0"/>
        <w:autoSpaceDE/>
        <w:autoSpaceDN/>
        <w:bidi w:val="0"/>
        <w:adjustRightInd/>
        <w:snapToGrid/>
        <w:spacing w:line="480" w:lineRule="auto"/>
        <w:ind w:firstLine="200"/>
        <w:textAlignment w:val="auto"/>
        <w:rPr>
          <w:sz w:val="22"/>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DengXian">
    <w:altName w:val="汉仪中等线KW"/>
    <w:panose1 w:val="02010600030101010101"/>
    <w:charset w:val="86"/>
    <w:family w:val="auto"/>
    <w:pitch w:val="default"/>
    <w:sig w:usb0="00000000" w:usb1="00000000" w:usb2="00000016" w:usb3="00000000" w:csb0="0004000F" w:csb1="00000000"/>
  </w:font>
  <w:font w:name="等线 Light">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等线 Light">
    <w:altName w:val="汉仪中等线KW"/>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EB6"/>
    <w:rsid w:val="00014EB6"/>
    <w:rsid w:val="00052CB4"/>
    <w:rsid w:val="00076DDD"/>
    <w:rsid w:val="00081B9A"/>
    <w:rsid w:val="000B25DB"/>
    <w:rsid w:val="000C5070"/>
    <w:rsid w:val="000D2818"/>
    <w:rsid w:val="0010647F"/>
    <w:rsid w:val="00114C81"/>
    <w:rsid w:val="00125E07"/>
    <w:rsid w:val="001357C5"/>
    <w:rsid w:val="0014711A"/>
    <w:rsid w:val="00161C85"/>
    <w:rsid w:val="0016620D"/>
    <w:rsid w:val="00184277"/>
    <w:rsid w:val="001F0EAB"/>
    <w:rsid w:val="00202267"/>
    <w:rsid w:val="002077A2"/>
    <w:rsid w:val="00217209"/>
    <w:rsid w:val="00234532"/>
    <w:rsid w:val="002557D7"/>
    <w:rsid w:val="00264782"/>
    <w:rsid w:val="00280F37"/>
    <w:rsid w:val="002907BC"/>
    <w:rsid w:val="00295175"/>
    <w:rsid w:val="002A1820"/>
    <w:rsid w:val="002B5A98"/>
    <w:rsid w:val="002C2896"/>
    <w:rsid w:val="002E52BE"/>
    <w:rsid w:val="00302EB5"/>
    <w:rsid w:val="00306587"/>
    <w:rsid w:val="003133FF"/>
    <w:rsid w:val="00332840"/>
    <w:rsid w:val="003443E2"/>
    <w:rsid w:val="00351B0E"/>
    <w:rsid w:val="003B0BCE"/>
    <w:rsid w:val="003B0E9C"/>
    <w:rsid w:val="003C000E"/>
    <w:rsid w:val="003C3CC0"/>
    <w:rsid w:val="003C556F"/>
    <w:rsid w:val="003D34BC"/>
    <w:rsid w:val="003E6E3F"/>
    <w:rsid w:val="00446069"/>
    <w:rsid w:val="00453614"/>
    <w:rsid w:val="00491AB4"/>
    <w:rsid w:val="004A181E"/>
    <w:rsid w:val="004A4455"/>
    <w:rsid w:val="004B2FFE"/>
    <w:rsid w:val="004B7F7F"/>
    <w:rsid w:val="004D2F5F"/>
    <w:rsid w:val="00523DCC"/>
    <w:rsid w:val="00531CE0"/>
    <w:rsid w:val="00561CD4"/>
    <w:rsid w:val="00566056"/>
    <w:rsid w:val="005B4675"/>
    <w:rsid w:val="005C6C20"/>
    <w:rsid w:val="005D28A8"/>
    <w:rsid w:val="005D3F90"/>
    <w:rsid w:val="005E09F3"/>
    <w:rsid w:val="0064448A"/>
    <w:rsid w:val="00677626"/>
    <w:rsid w:val="0069373F"/>
    <w:rsid w:val="00697E60"/>
    <w:rsid w:val="006B0DAC"/>
    <w:rsid w:val="006D0764"/>
    <w:rsid w:val="006F2E4D"/>
    <w:rsid w:val="0071137C"/>
    <w:rsid w:val="007126A3"/>
    <w:rsid w:val="00720D88"/>
    <w:rsid w:val="00733329"/>
    <w:rsid w:val="00741FED"/>
    <w:rsid w:val="00764F36"/>
    <w:rsid w:val="007A510B"/>
    <w:rsid w:val="007C0E4D"/>
    <w:rsid w:val="007D0037"/>
    <w:rsid w:val="007D4148"/>
    <w:rsid w:val="007E396E"/>
    <w:rsid w:val="008336F1"/>
    <w:rsid w:val="0084527C"/>
    <w:rsid w:val="008554E9"/>
    <w:rsid w:val="008A261F"/>
    <w:rsid w:val="008B74A4"/>
    <w:rsid w:val="008C30FF"/>
    <w:rsid w:val="008E04A2"/>
    <w:rsid w:val="008F73F2"/>
    <w:rsid w:val="0090403C"/>
    <w:rsid w:val="00906B36"/>
    <w:rsid w:val="009074FE"/>
    <w:rsid w:val="009244ED"/>
    <w:rsid w:val="00942125"/>
    <w:rsid w:val="009533C3"/>
    <w:rsid w:val="00967A31"/>
    <w:rsid w:val="00976466"/>
    <w:rsid w:val="009911AD"/>
    <w:rsid w:val="00992C29"/>
    <w:rsid w:val="009A1023"/>
    <w:rsid w:val="009A7E20"/>
    <w:rsid w:val="009F005E"/>
    <w:rsid w:val="00A20A2E"/>
    <w:rsid w:val="00A44FF6"/>
    <w:rsid w:val="00A66447"/>
    <w:rsid w:val="00A91C47"/>
    <w:rsid w:val="00A95FA8"/>
    <w:rsid w:val="00AA2E8C"/>
    <w:rsid w:val="00AE6952"/>
    <w:rsid w:val="00B002B9"/>
    <w:rsid w:val="00B43273"/>
    <w:rsid w:val="00B4679C"/>
    <w:rsid w:val="00B6147B"/>
    <w:rsid w:val="00B94FAC"/>
    <w:rsid w:val="00B97BA4"/>
    <w:rsid w:val="00BA472B"/>
    <w:rsid w:val="00BA6FA0"/>
    <w:rsid w:val="00C168AE"/>
    <w:rsid w:val="00C2653C"/>
    <w:rsid w:val="00C50B77"/>
    <w:rsid w:val="00C549C6"/>
    <w:rsid w:val="00C73D63"/>
    <w:rsid w:val="00C84C46"/>
    <w:rsid w:val="00C85CF1"/>
    <w:rsid w:val="00CE177D"/>
    <w:rsid w:val="00CF5FD6"/>
    <w:rsid w:val="00D05DD6"/>
    <w:rsid w:val="00D313CD"/>
    <w:rsid w:val="00D32309"/>
    <w:rsid w:val="00D53B46"/>
    <w:rsid w:val="00D77966"/>
    <w:rsid w:val="00D8217D"/>
    <w:rsid w:val="00D850B7"/>
    <w:rsid w:val="00DA6AEA"/>
    <w:rsid w:val="00DB28BF"/>
    <w:rsid w:val="00DC3CAF"/>
    <w:rsid w:val="00DE3627"/>
    <w:rsid w:val="00E143A2"/>
    <w:rsid w:val="00E16414"/>
    <w:rsid w:val="00E34A4C"/>
    <w:rsid w:val="00E53CA6"/>
    <w:rsid w:val="00E60905"/>
    <w:rsid w:val="00E631E5"/>
    <w:rsid w:val="00E72309"/>
    <w:rsid w:val="00E77C07"/>
    <w:rsid w:val="00EE6A11"/>
    <w:rsid w:val="00F00867"/>
    <w:rsid w:val="00F133DB"/>
    <w:rsid w:val="00F15D79"/>
    <w:rsid w:val="00F20CA7"/>
    <w:rsid w:val="00F56B57"/>
    <w:rsid w:val="00F6735E"/>
    <w:rsid w:val="00F943BE"/>
    <w:rsid w:val="00FB1E07"/>
    <w:rsid w:val="00FC27AF"/>
    <w:rsid w:val="00FC4D14"/>
    <w:rsid w:val="00FD136B"/>
    <w:rsid w:val="00FE5306"/>
    <w:rsid w:val="00FE5866"/>
    <w:rsid w:val="FE3F1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DengXian" w:hAnsi="DengXian" w:eastAsia="DengXian" w:cs="Times New Roman"/>
      <w:kern w:val="2"/>
      <w:sz w:val="21"/>
      <w:szCs w:val="21"/>
      <w:lang w:val="en-US" w:eastAsia="zh-CN" w:bidi="ar-SA"/>
      <w14:ligatures w14:val="none"/>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18"/>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6">
    <w:name w:val="heading 5"/>
    <w:basedOn w:val="1"/>
    <w:next w:val="1"/>
    <w:link w:val="19"/>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14:ligatures w14:val="standardContextual"/>
    </w:rPr>
  </w:style>
  <w:style w:type="paragraph" w:styleId="7">
    <w:name w:val="heading 6"/>
    <w:basedOn w:val="1"/>
    <w:next w:val="1"/>
    <w:link w:val="20"/>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szCs w:val="24"/>
      <w14:ligatures w14:val="standardContextual"/>
    </w:rPr>
  </w:style>
  <w:style w:type="paragraph" w:styleId="8">
    <w:name w:val="heading 7"/>
    <w:basedOn w:val="1"/>
    <w:next w:val="1"/>
    <w:link w:val="21"/>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szCs w:val="24"/>
      <w14:textFill>
        <w14:solidFill>
          <w14:schemeClr w14:val="tx1">
            <w14:lumMod w14:val="65000"/>
            <w14:lumOff w14:val="35000"/>
          </w14:schemeClr>
        </w14:solidFill>
      </w14:textFill>
      <w14:ligatures w14:val="standardContextual"/>
    </w:rPr>
  </w:style>
  <w:style w:type="paragraph" w:styleId="9">
    <w:name w:val="heading 8"/>
    <w:basedOn w:val="1"/>
    <w:next w:val="1"/>
    <w:link w:val="22"/>
    <w:semiHidden/>
    <w:unhideWhenUsed/>
    <w:qFormat/>
    <w:uiPriority w:val="9"/>
    <w:pPr>
      <w:keepNext/>
      <w:keepLines/>
      <w:outlineLvl w:val="7"/>
    </w:pPr>
    <w:rPr>
      <w:rFonts w:asciiTheme="minorHAnsi" w:hAnsiTheme="minorHAnsi" w:eastAsiaTheme="minorEastAsia" w:cstheme="majorBidi"/>
      <w:color w:val="595959" w:themeColor="text1" w:themeTint="A6"/>
      <w:szCs w:val="24"/>
      <w14:textFill>
        <w14:solidFill>
          <w14:schemeClr w14:val="tx1">
            <w14:lumMod w14:val="65000"/>
            <w14:lumOff w14:val="35000"/>
          </w14:schemeClr>
        </w14:solidFill>
      </w14:textFill>
      <w14:ligatures w14:val="standardContextual"/>
    </w:rPr>
  </w:style>
  <w:style w:type="paragraph" w:styleId="10">
    <w:name w:val="heading 9"/>
    <w:basedOn w:val="1"/>
    <w:next w:val="1"/>
    <w:link w:val="23"/>
    <w:semiHidden/>
    <w:unhideWhenUsed/>
    <w:qFormat/>
    <w:uiPriority w:val="9"/>
    <w:pPr>
      <w:keepNext/>
      <w:keepLines/>
      <w:outlineLvl w:val="8"/>
    </w:pPr>
    <w:rPr>
      <w:rFonts w:asciiTheme="minorHAnsi" w:hAnsiTheme="minorHAnsi" w:eastAsiaTheme="majorEastAsia" w:cstheme="majorBidi"/>
      <w:color w:val="595959" w:themeColor="text1" w:themeTint="A6"/>
      <w:szCs w:val="24"/>
      <w14:textFill>
        <w14:solidFill>
          <w14:schemeClr w14:val="tx1">
            <w14:lumMod w14:val="65000"/>
            <w14:lumOff w14:val="35000"/>
          </w14:schemeClr>
        </w14:solidFill>
      </w14:textFill>
      <w14:ligatures w14:val="standardContextual"/>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5">
    <w:name w:val="标题 1 字符"/>
    <w:basedOn w:val="14"/>
    <w:link w:val="2"/>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uiPriority w:val="9"/>
    <w:rPr>
      <w:rFonts w:cstheme="majorBidi"/>
      <w:color w:val="104862" w:themeColor="accent1" w:themeShade="BF"/>
      <w:sz w:val="28"/>
      <w:szCs w:val="28"/>
    </w:rPr>
  </w:style>
  <w:style w:type="character" w:customStyle="1" w:styleId="19">
    <w:name w:val="标题 5 字符"/>
    <w:basedOn w:val="14"/>
    <w:link w:val="6"/>
    <w:semiHidden/>
    <w:uiPriority w:val="9"/>
    <w:rPr>
      <w:rFonts w:cstheme="majorBidi"/>
      <w:color w:val="104862" w:themeColor="accent1" w:themeShade="BF"/>
      <w:sz w:val="24"/>
    </w:rPr>
  </w:style>
  <w:style w:type="character" w:customStyle="1" w:styleId="20">
    <w:name w:val="标题 6 字符"/>
    <w:basedOn w:val="14"/>
    <w:link w:val="7"/>
    <w:semiHidden/>
    <w:uiPriority w:val="9"/>
    <w:rPr>
      <w:rFonts w:cstheme="majorBidi"/>
      <w:b/>
      <w:bCs/>
      <w:color w:val="104862" w:themeColor="accent1" w:themeShade="BF"/>
    </w:rPr>
  </w:style>
  <w:style w:type="character" w:customStyle="1" w:styleId="21">
    <w:name w:val="标题 7 字符"/>
    <w:basedOn w:val="14"/>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rFonts w:asciiTheme="minorHAnsi" w:hAnsiTheme="minorHAnsi" w:eastAsiaTheme="minorEastAsia" w:cstheme="minorBidi"/>
      <w:i/>
      <w:iCs/>
      <w:color w:val="404040" w:themeColor="text1" w:themeTint="BF"/>
      <w:szCs w:val="24"/>
      <w14:textFill>
        <w14:solidFill>
          <w14:schemeClr w14:val="tx1">
            <w14:lumMod w14:val="75000"/>
            <w14:lumOff w14:val="25000"/>
          </w14:schemeClr>
        </w14:solidFill>
      </w14:textFill>
      <w14:ligatures w14:val="standardContextual"/>
    </w:rPr>
  </w:style>
  <w:style w:type="character" w:customStyle="1" w:styleId="27">
    <w:name w:val="引用 字符"/>
    <w:basedOn w:val="14"/>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rPr>
      <w:rFonts w:asciiTheme="minorHAnsi" w:hAnsiTheme="minorHAnsi" w:eastAsiaTheme="minorEastAsia" w:cstheme="minorBidi"/>
      <w:szCs w:val="24"/>
      <w14:ligatures w14:val="standardContextual"/>
    </w:r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szCs w:val="24"/>
      <w14:ligatures w14:val="standardContextual"/>
    </w:rPr>
  </w:style>
  <w:style w:type="character" w:customStyle="1" w:styleId="31">
    <w:name w:val="明显引用 字符"/>
    <w:basedOn w:val="14"/>
    <w:link w:val="30"/>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181</Words>
  <Characters>1037</Characters>
  <Lines>8</Lines>
  <Paragraphs>2</Paragraphs>
  <TotalTime>2</TotalTime>
  <ScaleCrop>false</ScaleCrop>
  <LinksUpToDate>false</LinksUpToDate>
  <CharactersWithSpaces>1216</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2025-07-18T23:03:00Z</dcterms:created>
  <dc:creator>office user</dc:creator>
  <cp:lastModifiedBy>谢玉洁</cp:lastModifiedBy>
  <dcterms:modified xsi:type="dcterms:W3CDTF">2025-07-23T09:36:07Z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2A1A1D31C8C7A71F873C806805B14E32_42</vt:lpwstr>
  </property>
</Properties>
</file>