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60237C" w14:textId="77777777" w:rsidR="001D7808" w:rsidRPr="00B861F6" w:rsidRDefault="001D7808" w:rsidP="001D7808">
      <w:pPr>
        <w:spacing w:before="120" w:after="120" w:line="240" w:lineRule="auto"/>
        <w:rPr>
          <w:sz w:val="24"/>
          <w:szCs w:val="24"/>
          <w:lang w:val="en-GB"/>
        </w:rPr>
      </w:pPr>
      <w:r>
        <w:rPr>
          <w:b/>
          <w:bCs/>
          <w:sz w:val="24"/>
          <w:szCs w:val="24"/>
          <w:lang w:val="en-GB"/>
        </w:rPr>
        <w:t>Supplementary Table 3.</w:t>
      </w:r>
      <w:r w:rsidRPr="00B861F6">
        <w:rPr>
          <w:sz w:val="24"/>
          <w:szCs w:val="24"/>
          <w:lang w:val="en-GB"/>
        </w:rPr>
        <w:t xml:space="preserve"> Quality assessment of included studies</w:t>
      </w:r>
    </w:p>
    <w:p w14:paraId="223E1B40" w14:textId="77777777" w:rsidR="001D7808" w:rsidRPr="00B861F6" w:rsidRDefault="001D7808" w:rsidP="001D7808">
      <w:pPr>
        <w:spacing w:before="120" w:after="120" w:line="240" w:lineRule="auto"/>
        <w:rPr>
          <w:sz w:val="24"/>
          <w:szCs w:val="24"/>
          <w:lang w:val="en-GB"/>
        </w:rPr>
      </w:pPr>
      <w:r w:rsidRPr="00B861F6">
        <w:rPr>
          <w:sz w:val="24"/>
          <w:szCs w:val="24"/>
          <w:lang w:val="en-GB"/>
        </w:rPr>
        <w:t xml:space="preserve"> 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2"/>
        <w:gridCol w:w="350"/>
        <w:gridCol w:w="364"/>
        <w:gridCol w:w="364"/>
        <w:gridCol w:w="364"/>
        <w:gridCol w:w="365"/>
        <w:gridCol w:w="364"/>
        <w:gridCol w:w="364"/>
        <w:gridCol w:w="364"/>
        <w:gridCol w:w="365"/>
        <w:gridCol w:w="364"/>
        <w:gridCol w:w="364"/>
        <w:gridCol w:w="364"/>
        <w:gridCol w:w="267"/>
        <w:gridCol w:w="364"/>
        <w:gridCol w:w="364"/>
        <w:gridCol w:w="488"/>
        <w:gridCol w:w="669"/>
      </w:tblGrid>
      <w:tr w:rsidR="001D7808" w:rsidRPr="00B861F6" w14:paraId="2EAF41CC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A81980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bookmarkStart w:id="0" w:name="_Hlk47440821"/>
            <w:r w:rsidRPr="00B861F6">
              <w:rPr>
                <w:rFonts w:eastAsia="Times New Roman" w:cs="Times New Roman"/>
                <w:sz w:val="24"/>
                <w:szCs w:val="24"/>
              </w:rPr>
              <w:t>Fisher/2010/US (30)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E726A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C1D43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F81BA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489F7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19957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886B0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7E88C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519AE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B04AC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316EA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6F366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87657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4B46D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EA699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E0E55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CB62F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A0A38D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D7808" w:rsidRPr="00B861F6" w14:paraId="6987AE37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7C0667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Fisher/2011/US (20)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0E685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C5EA6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BD998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B7A76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9E393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04E2A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789A1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BCCB7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D5420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54000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9210C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9B061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44E7E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829E4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FEFDB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57E29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9CB2E3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D7808" w:rsidRPr="00B861F6" w14:paraId="19F369A8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3368A6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B861F6">
              <w:rPr>
                <w:rFonts w:eastAsia="Times New Roman" w:cs="Times New Roman"/>
                <w:sz w:val="24"/>
                <w:szCs w:val="24"/>
              </w:rPr>
              <w:t>Heimbuch</w:t>
            </w:r>
            <w:proofErr w:type="spellEnd"/>
            <w:r w:rsidRPr="00B861F6">
              <w:rPr>
                <w:rFonts w:eastAsia="Times New Roman" w:cs="Times New Roman"/>
                <w:sz w:val="24"/>
                <w:szCs w:val="24"/>
              </w:rPr>
              <w:t>/2011/US (33)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4254A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B6C59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C7F95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B6631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0532F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8108F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42DB4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E2246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9C654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E736E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32266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F7A87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05AFE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3AC56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B3E42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44569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BA3E44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D7808" w:rsidRPr="00B861F6" w14:paraId="382064AF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29194A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Fisher/2009/US (47)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BBFBC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B60D1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209CA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27354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3285A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3E5AB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2B12D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7EC5A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728AF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48F42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CB434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E0BCB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B525C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7726F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1E021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42B65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5947B2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D7808" w:rsidRPr="00B861F6" w14:paraId="26337B63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C37281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Bergman/2010/US (12)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0C8C0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6538E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456EA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B3E4D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5F384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FF587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F157B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BF182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0EF9C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91C83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BB06A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FA29C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208DB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EA16B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77991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39034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3FF1FD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D7808" w:rsidRPr="00B861F6" w14:paraId="22A54ABD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113DD6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B861F6">
              <w:rPr>
                <w:rFonts w:eastAsia="Times New Roman" w:cs="Times New Roman"/>
                <w:sz w:val="24"/>
                <w:szCs w:val="24"/>
              </w:rPr>
              <w:t>Viscusi</w:t>
            </w:r>
            <w:proofErr w:type="spellEnd"/>
            <w:r w:rsidRPr="00B861F6">
              <w:rPr>
                <w:rFonts w:eastAsia="Times New Roman" w:cs="Times New Roman"/>
                <w:sz w:val="24"/>
                <w:szCs w:val="24"/>
              </w:rPr>
              <w:t>/2007/US (19)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7E0F6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2212B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352C6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F56C8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5102E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E8668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B30FE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7510B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0F1E7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116B5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50B35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FCE14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5C38D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FE53B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DEA72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BFD0A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B33FDA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D7808" w:rsidRPr="00B861F6" w14:paraId="6DC0DF6C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310582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Lindsley/2015/US (27)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AD25B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8BCC7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30EBC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D1B0E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7D04B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2B603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16CF2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152B3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26902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74049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E14DC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71B03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8247E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0C866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8C634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C9501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117BA2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D7808" w:rsidRPr="00B861F6" w14:paraId="7424E9D7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482FD1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Lin/2018/Taiwan (32)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5F28E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B05CA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DEC0B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931A3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61C0F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34AFC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483C6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4351A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A1548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33BFF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583E2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55F6D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EBCD0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2487F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80D81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EE972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29F18F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D7808" w:rsidRPr="00B861F6" w14:paraId="38DC5644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2BD6B7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Lin/2017/Taiwan (22)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D8FCD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681C6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161E5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96CCA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36868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D3AAA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47B38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BFCFA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8D688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EF9B0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1AED7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143E6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ABB9C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0313D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1DAF7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E1728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F44A89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7ED">
              <w:rPr>
                <w:rFonts w:ascii="Arial" w:hAnsi="Arial" w:cs="Arial"/>
                <w:sz w:val="20"/>
                <w:szCs w:val="20"/>
              </w:rPr>
              <w:t>Fair</w:t>
            </w:r>
          </w:p>
        </w:tc>
      </w:tr>
      <w:tr w:rsidR="001D7808" w:rsidRPr="00B861F6" w14:paraId="72A80DFE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E64923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Salter/2010/US (21)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90CD2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1A704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527FA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F903E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17E96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629DA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475CE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C3AAB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79DD9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35D37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FEB3F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4A802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23B40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BD9F0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8A346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09D02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83357F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D7808" w:rsidRPr="00B861F6" w14:paraId="3D5FD343" w14:textId="77777777" w:rsidTr="001D7808">
        <w:trPr>
          <w:trHeight w:val="315"/>
        </w:trPr>
        <w:tc>
          <w:tcPr>
            <w:tcW w:w="285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2DC6B4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color w:val="000000"/>
                <w:sz w:val="24"/>
                <w:szCs w:val="24"/>
              </w:rPr>
              <w:t>Woo/2012/US (28)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2CC3E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65417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8CB74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5F610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1B162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2D954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C3DC9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F18D7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CD634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65779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AA114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64E14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24160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6DAFD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00501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0D023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1A774F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7ED">
              <w:rPr>
                <w:rFonts w:ascii="Arial" w:hAnsi="Arial" w:cs="Arial"/>
                <w:sz w:val="20"/>
                <w:szCs w:val="20"/>
              </w:rPr>
              <w:t>Fair</w:t>
            </w:r>
          </w:p>
        </w:tc>
      </w:tr>
      <w:tr w:rsidR="001D7808" w:rsidRPr="00B861F6" w14:paraId="125949E7" w14:textId="77777777" w:rsidTr="001D7808">
        <w:trPr>
          <w:trHeight w:val="315"/>
        </w:trPr>
        <w:tc>
          <w:tcPr>
            <w:tcW w:w="285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3888B5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color w:val="000000"/>
                <w:sz w:val="24"/>
                <w:szCs w:val="24"/>
              </w:rPr>
              <w:t>Zhang/2013/China (25)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E159A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39239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178CC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81AE1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FFF6A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A73AA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817FB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0D7D0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823E7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A2918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B4BF8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248AB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E96A7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A6199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3199B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E1E63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4A317D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7ED">
              <w:rPr>
                <w:rFonts w:ascii="Arial" w:hAnsi="Arial" w:cs="Arial"/>
                <w:sz w:val="20"/>
                <w:szCs w:val="20"/>
              </w:rPr>
              <w:t>Fair</w:t>
            </w:r>
          </w:p>
        </w:tc>
      </w:tr>
      <w:tr w:rsidR="001D7808" w:rsidRPr="00B861F6" w14:paraId="05CD12AC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74CCF5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Lawrence/2017/US (24)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E782A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8C54F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A3DA0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EFF9A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49AE4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B074A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77D26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CEB76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5F581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C34A7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0D78F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E6C0F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84F19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35C48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C0C37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165E4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2AB0CA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D7808" w:rsidRPr="00B861F6" w14:paraId="67D396BF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52096F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Lore/2012/US (34)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409C9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C4790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645E3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7EEE8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923BC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0C806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A80A2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9B30B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A9E56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D28E5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AB651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50FF4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5D8F2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4873A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8A7E6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2004F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6C5A5E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D7808" w:rsidRPr="00B861F6" w14:paraId="7478F220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4B0BFB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Bergman/2011/US (17)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1779E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AD0F2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2A27E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49844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63D2C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9A37B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5776D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77D5E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55BBA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0E0E5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48799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6E78B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19FEF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58091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60FD9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ED3B9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149A87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D7808" w:rsidRPr="00B861F6" w14:paraId="4CB330FF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EDA198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Mills/2018/US (29)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5D3AA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A105B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653BE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B7375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D340E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6DA32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18E2B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BE4E5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D01A8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95718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2FFC8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F8071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349F5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D2EB2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95449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75188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3A5A9F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7ED">
              <w:rPr>
                <w:rFonts w:ascii="Arial" w:hAnsi="Arial" w:cs="Arial"/>
                <w:sz w:val="20"/>
                <w:szCs w:val="20"/>
              </w:rPr>
              <w:t>Fair</w:t>
            </w:r>
          </w:p>
        </w:tc>
      </w:tr>
      <w:tr w:rsidR="001D7808" w:rsidRPr="00B861F6" w14:paraId="054FD47E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6B7910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Subhash/2014/US (23)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1006C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E18B7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B109E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D5FED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9E7E2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5AAEA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EA381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77CAB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A9877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BE625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CF0DA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4B910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08108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6E504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0B643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10DF2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4D01ED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7ED">
              <w:rPr>
                <w:rFonts w:ascii="Arial" w:hAnsi="Arial" w:cs="Arial"/>
                <w:sz w:val="20"/>
                <w:szCs w:val="20"/>
              </w:rPr>
              <w:t>Fair</w:t>
            </w:r>
          </w:p>
        </w:tc>
      </w:tr>
      <w:tr w:rsidR="001D7808" w:rsidRPr="00B861F6" w14:paraId="77F71F69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978EC2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Vo/2009/US (31)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4C900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3E376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E15D8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CE443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1C881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9EA3F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0515F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29944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29596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58A64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F0D3E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FE2F6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6CED7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DDC0E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3EF26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E63D2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C4AB94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7ED">
              <w:rPr>
                <w:rFonts w:ascii="Arial" w:hAnsi="Arial" w:cs="Arial"/>
                <w:sz w:val="20"/>
                <w:szCs w:val="20"/>
              </w:rPr>
              <w:t>Fair</w:t>
            </w:r>
          </w:p>
        </w:tc>
      </w:tr>
      <w:tr w:rsidR="001D7808" w:rsidRPr="00B861F6" w14:paraId="70AA7E9C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7CE665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B861F6">
              <w:rPr>
                <w:rFonts w:eastAsia="Times New Roman" w:cs="Times New Roman"/>
                <w:sz w:val="24"/>
                <w:szCs w:val="24"/>
              </w:rPr>
              <w:t>Visculi</w:t>
            </w:r>
            <w:proofErr w:type="spellEnd"/>
            <w:r w:rsidRPr="00B861F6">
              <w:rPr>
                <w:rFonts w:eastAsia="Times New Roman" w:cs="Times New Roman"/>
                <w:sz w:val="24"/>
                <w:szCs w:val="24"/>
              </w:rPr>
              <w:t>/2011/US (13)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9F963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52C0E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BF40C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23CFA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E1311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247AB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84D65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20686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512CE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336CD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E310F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0E37D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81B6E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51CC4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16810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61D80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A8FACD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7ED">
              <w:rPr>
                <w:rFonts w:ascii="Arial" w:hAnsi="Arial" w:cs="Arial"/>
                <w:sz w:val="20"/>
                <w:szCs w:val="20"/>
              </w:rPr>
              <w:t>Fair</w:t>
            </w:r>
          </w:p>
        </w:tc>
      </w:tr>
      <w:tr w:rsidR="001D7808" w:rsidRPr="00B861F6" w14:paraId="4485BA21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C81557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B861F6">
              <w:rPr>
                <w:rFonts w:eastAsia="Times New Roman" w:cs="Times New Roman"/>
                <w:sz w:val="24"/>
                <w:szCs w:val="24"/>
              </w:rPr>
              <w:t>Visculi</w:t>
            </w:r>
            <w:proofErr w:type="spellEnd"/>
            <w:r w:rsidRPr="00B861F6">
              <w:rPr>
                <w:rFonts w:eastAsia="Times New Roman" w:cs="Times New Roman"/>
                <w:sz w:val="24"/>
                <w:szCs w:val="24"/>
              </w:rPr>
              <w:t>/2009/US (18)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E78F6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74883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9A186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A79F6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9C21A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C372E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1B2DE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BDD78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024E9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8E5C2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717DA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EE992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76686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90EFB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4942A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8FE91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ED4BE7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7ED">
              <w:rPr>
                <w:rFonts w:ascii="Arial" w:hAnsi="Arial" w:cs="Arial"/>
                <w:sz w:val="20"/>
                <w:szCs w:val="20"/>
              </w:rPr>
              <w:t>Fair</w:t>
            </w:r>
          </w:p>
        </w:tc>
      </w:tr>
      <w:tr w:rsidR="001D7808" w:rsidRPr="00B861F6" w14:paraId="3635D0EE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425C54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B861F6">
              <w:rPr>
                <w:rFonts w:eastAsia="Times New Roman" w:cs="Times New Roman"/>
                <w:sz w:val="24"/>
                <w:szCs w:val="24"/>
              </w:rPr>
              <w:t>Heimbuch</w:t>
            </w:r>
            <w:proofErr w:type="spellEnd"/>
            <w:r w:rsidRPr="00B861F6">
              <w:rPr>
                <w:rFonts w:eastAsia="Times New Roman" w:cs="Times New Roman"/>
                <w:sz w:val="24"/>
                <w:szCs w:val="24"/>
              </w:rPr>
              <w:t>/2014/US (48)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DCE24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E1768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8C6CA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32616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CF483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124EB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63333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B102F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CCE30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2F51A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5C24C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FA8C5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E63D4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CA4AB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A18B4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69D89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A828E7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7ED">
              <w:rPr>
                <w:rFonts w:ascii="Arial" w:hAnsi="Arial" w:cs="Arial"/>
                <w:sz w:val="20"/>
                <w:szCs w:val="20"/>
              </w:rPr>
              <w:t>Fair</w:t>
            </w:r>
          </w:p>
        </w:tc>
      </w:tr>
      <w:tr w:rsidR="001D7808" w:rsidRPr="00B861F6" w14:paraId="71038508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9CF7FA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Kenney/2020/US (46)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E2108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A0FBA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E35C7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5EDB3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0D417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958D0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50501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1D303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CF67C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CC0C5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01318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D6DBE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BF9D3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FF0E7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DAA9C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B0C45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69E1AD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7ED">
              <w:rPr>
                <w:rFonts w:ascii="Arial" w:hAnsi="Arial" w:cs="Arial"/>
                <w:sz w:val="20"/>
                <w:szCs w:val="20"/>
              </w:rPr>
              <w:t>Fair</w:t>
            </w:r>
          </w:p>
        </w:tc>
      </w:tr>
      <w:tr w:rsidR="001D7808" w:rsidRPr="00B861F6" w14:paraId="26E088F2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138648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Battelle Memorial Institute/2020/US (42)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13541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8DF1B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7DC60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22D34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0F673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F7737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153E7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0A822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30A02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7C238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6AB59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C58F1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0F3D6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B335F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2927E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ECC27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ECA772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7ED">
              <w:rPr>
                <w:rFonts w:ascii="Arial" w:hAnsi="Arial" w:cs="Arial"/>
                <w:sz w:val="20"/>
                <w:szCs w:val="20"/>
              </w:rPr>
              <w:t>Fair</w:t>
            </w:r>
          </w:p>
        </w:tc>
      </w:tr>
      <w:tr w:rsidR="001D7808" w:rsidRPr="00B861F6" w14:paraId="128E8F5C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F27F2A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Kumar/2020/Canada (45)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051A2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C9A80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400E8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7A1FC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2284E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51DA8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38440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95BC9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70F21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03C19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27371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78664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F7DF2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38813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C298C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6B52F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9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5BD887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7ED">
              <w:rPr>
                <w:rFonts w:ascii="Arial" w:hAnsi="Arial" w:cs="Arial"/>
                <w:sz w:val="20"/>
                <w:szCs w:val="20"/>
              </w:rPr>
              <w:t>Fair</w:t>
            </w:r>
          </w:p>
        </w:tc>
      </w:tr>
      <w:tr w:rsidR="001D7808" w:rsidRPr="00B861F6" w14:paraId="5429FA48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1E6782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Fischer/2020/US (35)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75AAB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22E2B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601B6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07727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BE2BD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A4F2A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FDF42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8CE6F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86822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3BF0E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94B1F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7D375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C0C4D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4B795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79E7C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BD7E7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5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AA0FB8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7ED">
              <w:rPr>
                <w:rFonts w:ascii="Arial" w:hAnsi="Arial" w:cs="Arial"/>
                <w:sz w:val="20"/>
                <w:szCs w:val="20"/>
              </w:rPr>
              <w:t>Fair</w:t>
            </w:r>
          </w:p>
        </w:tc>
      </w:tr>
      <w:tr w:rsidR="001D7808" w:rsidRPr="00B861F6" w14:paraId="22898B11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738055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color w:val="000000"/>
                <w:sz w:val="24"/>
                <w:szCs w:val="24"/>
              </w:rPr>
              <w:t>Fisher/2010/US (30)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0F377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CF8A0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EDFD9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2555C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59872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A3537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C5C3B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F201E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3F93D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18982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919DE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62A3C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32818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A00FB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87494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13F1C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8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3035B8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7ED">
              <w:rPr>
                <w:rFonts w:ascii="Arial" w:hAnsi="Arial" w:cs="Arial"/>
                <w:sz w:val="20"/>
                <w:szCs w:val="20"/>
              </w:rPr>
              <w:t>Fair</w:t>
            </w:r>
          </w:p>
        </w:tc>
      </w:tr>
      <w:tr w:rsidR="001D7808" w:rsidRPr="00B861F6" w14:paraId="55872011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A8DFFF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B861F6">
              <w:rPr>
                <w:rFonts w:eastAsia="Times New Roman" w:cs="Times New Roman"/>
                <w:sz w:val="24"/>
                <w:szCs w:val="24"/>
              </w:rPr>
              <w:t>Nazeeri</w:t>
            </w:r>
            <w:proofErr w:type="spellEnd"/>
            <w:r w:rsidRPr="00B861F6">
              <w:rPr>
                <w:rFonts w:eastAsia="Times New Roman" w:cs="Times New Roman"/>
                <w:sz w:val="24"/>
                <w:szCs w:val="24"/>
              </w:rPr>
              <w:t>/2020/US (63)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A604C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129A5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B7D71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C3855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DE46D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50C52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A9412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35BEB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E2C7A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12229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C5DB4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7A76F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32740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99213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9D25B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BC770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7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2F456C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7ED">
              <w:rPr>
                <w:rFonts w:ascii="Arial" w:hAnsi="Arial" w:cs="Arial"/>
                <w:sz w:val="20"/>
                <w:szCs w:val="20"/>
              </w:rPr>
              <w:t>Fair</w:t>
            </w:r>
          </w:p>
        </w:tc>
      </w:tr>
      <w:tr w:rsidR="001D7808" w:rsidRPr="00B861F6" w14:paraId="2AA3232B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E6123B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B861F6">
              <w:rPr>
                <w:rFonts w:eastAsia="Times New Roman" w:cs="Times New Roman"/>
                <w:sz w:val="24"/>
                <w:szCs w:val="24"/>
              </w:rPr>
              <w:t>Loh</w:t>
            </w:r>
            <w:proofErr w:type="spellEnd"/>
            <w:r w:rsidRPr="00B861F6">
              <w:rPr>
                <w:rFonts w:eastAsia="Times New Roman" w:cs="Times New Roman"/>
                <w:sz w:val="24"/>
                <w:szCs w:val="24"/>
              </w:rPr>
              <w:t>/2020/UK (61)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56240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B1A63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418AB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73F52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91F06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C081A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3A9C3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88AF5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BAAA7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2B651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D2CBF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E8D3F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18C53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53574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4724E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5F153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7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BDEFBD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7ED">
              <w:rPr>
                <w:rFonts w:ascii="Arial" w:hAnsi="Arial" w:cs="Arial"/>
                <w:sz w:val="20"/>
                <w:szCs w:val="20"/>
              </w:rPr>
              <w:t>Fair</w:t>
            </w:r>
          </w:p>
        </w:tc>
      </w:tr>
      <w:tr w:rsidR="001D7808" w:rsidRPr="00B861F6" w14:paraId="6BDA9706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88E5B0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Liao/2020/US (39)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E06C3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A3C38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902A0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A9BD5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D1882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61EA7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6C689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F62E4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59E1B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35CCE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01969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FA602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471DA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49113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274A3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581AB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9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06CC5B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7ED">
              <w:rPr>
                <w:rFonts w:ascii="Arial" w:hAnsi="Arial" w:cs="Arial"/>
                <w:sz w:val="20"/>
                <w:szCs w:val="20"/>
              </w:rPr>
              <w:t>Fair</w:t>
            </w:r>
          </w:p>
        </w:tc>
      </w:tr>
      <w:tr w:rsidR="001D7808" w:rsidRPr="00B861F6" w14:paraId="5B834B73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E0A476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Lee/2020/Korea (50)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12104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06F2E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A10E2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A8317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7EEA3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EC121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7F634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105E4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FEA31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C276A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4EB65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B600F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5104D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345E0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08719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FB4E8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6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01721C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7ED">
              <w:rPr>
                <w:rFonts w:ascii="Arial" w:hAnsi="Arial" w:cs="Arial"/>
                <w:sz w:val="20"/>
                <w:szCs w:val="20"/>
              </w:rPr>
              <w:t>Fair</w:t>
            </w:r>
          </w:p>
        </w:tc>
      </w:tr>
      <w:tr w:rsidR="001D7808" w:rsidRPr="00B861F6" w14:paraId="633785A1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F26C38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B861F6">
              <w:rPr>
                <w:rFonts w:eastAsia="Times New Roman" w:cs="Times New Roman"/>
                <w:sz w:val="24"/>
                <w:szCs w:val="24"/>
              </w:rPr>
              <w:t>Cadnum</w:t>
            </w:r>
            <w:proofErr w:type="spellEnd"/>
            <w:r w:rsidRPr="00B861F6">
              <w:rPr>
                <w:rFonts w:eastAsia="Times New Roman" w:cs="Times New Roman"/>
                <w:sz w:val="24"/>
                <w:szCs w:val="24"/>
              </w:rPr>
              <w:t>/2020/US (40)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2E7A5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17EE7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25029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DFF6F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1386A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22865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89B71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41B94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6CF2E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AEED7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D8E9D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9091E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39852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B64B9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7F981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FA337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t>7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966F45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7ED">
              <w:rPr>
                <w:rFonts w:ascii="Arial" w:hAnsi="Arial" w:cs="Arial"/>
                <w:sz w:val="20"/>
                <w:szCs w:val="20"/>
              </w:rPr>
              <w:t>Fair</w:t>
            </w:r>
          </w:p>
        </w:tc>
      </w:tr>
      <w:tr w:rsidR="001D7808" w:rsidRPr="00B861F6" w14:paraId="6F3B6632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0E49FA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Gil/2020/US (52)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38E98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6343C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2CB09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7F75A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D0AD7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9B20A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411EC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45BBD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43E5E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D7644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2EA25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17372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AABE2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4D13B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F9320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00663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5E56F8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7ED">
              <w:rPr>
                <w:rFonts w:ascii="Arial" w:hAnsi="Arial" w:cs="Arial"/>
                <w:sz w:val="20"/>
                <w:szCs w:val="20"/>
              </w:rPr>
              <w:t>Fair</w:t>
            </w:r>
          </w:p>
        </w:tc>
      </w:tr>
      <w:tr w:rsidR="001D7808" w:rsidRPr="00B861F6" w14:paraId="25D8CEE0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CC80E7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Schwartz/2020/US (43)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79F7C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229F2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404E3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04A26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D6A21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14CB9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D3DA3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665E6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40254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E3E84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535F9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87BFC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D4586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4F787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CCAD5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21D89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7EDC5E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7ED">
              <w:rPr>
                <w:rFonts w:ascii="Arial" w:hAnsi="Arial" w:cs="Arial"/>
                <w:sz w:val="20"/>
                <w:szCs w:val="20"/>
              </w:rPr>
              <w:t>Fair</w:t>
            </w:r>
          </w:p>
        </w:tc>
      </w:tr>
      <w:tr w:rsidR="001D7808" w:rsidRPr="00B861F6" w14:paraId="712A4140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854138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Dennis/2020/US (51)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23ACA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A35C0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0F79A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BBAD9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FFB8F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68F69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C7C9A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90EA1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71FC1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E159A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39E86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96D91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124D0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20BB1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B61CC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7AB35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3F0186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7ED">
              <w:rPr>
                <w:rFonts w:ascii="Arial" w:hAnsi="Arial" w:cs="Arial"/>
                <w:sz w:val="20"/>
                <w:szCs w:val="20"/>
              </w:rPr>
              <w:t>Fair</w:t>
            </w:r>
          </w:p>
        </w:tc>
      </w:tr>
      <w:tr w:rsidR="001D7808" w:rsidRPr="00B861F6" w14:paraId="6B4A4ECD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1630B4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Oral/2020/US (44)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575E5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CB915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94817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38770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3BCAA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D9FA4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6343A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26E03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747E9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28396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2EC4C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403ED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B7A68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7D775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592C9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0F5AD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1DC639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7ED">
              <w:rPr>
                <w:rFonts w:ascii="Arial" w:hAnsi="Arial" w:cs="Arial"/>
                <w:sz w:val="20"/>
                <w:szCs w:val="20"/>
              </w:rPr>
              <w:t>Fair</w:t>
            </w:r>
          </w:p>
        </w:tc>
      </w:tr>
      <w:tr w:rsidR="001D7808" w:rsidRPr="00B861F6" w14:paraId="3C237D0A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BDF401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Cramer/2020/US (65)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4682A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0E6A8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188EA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26B5C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1863D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BB131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D70C2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F9141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85DAB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23CBE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527D3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99889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19966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AC5BF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51DFF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08CAA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539261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7ED">
              <w:rPr>
                <w:rFonts w:ascii="Arial" w:hAnsi="Arial" w:cs="Arial"/>
                <w:sz w:val="20"/>
                <w:szCs w:val="20"/>
              </w:rPr>
              <w:t>Fair</w:t>
            </w:r>
          </w:p>
        </w:tc>
      </w:tr>
      <w:tr w:rsidR="001D7808" w:rsidRPr="00B861F6" w14:paraId="62F3FE0C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80AE64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Lin/2020/Taiwan (56)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AF104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10B82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7699A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F04B9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90D01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8C2CA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9A87F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5E110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BF0EC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A6EA1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6E7F1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0E8B4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02925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B4E22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53F39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B5AFE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29A036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7ED">
              <w:rPr>
                <w:rFonts w:ascii="Arial" w:hAnsi="Arial" w:cs="Arial"/>
                <w:sz w:val="20"/>
                <w:szCs w:val="20"/>
              </w:rPr>
              <w:t>Fair</w:t>
            </w:r>
          </w:p>
        </w:tc>
      </w:tr>
      <w:tr w:rsidR="001D7808" w:rsidRPr="00B861F6" w14:paraId="2497C65D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6608AC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Price/2020/US (38)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67810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CED65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02BDB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35398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EBAE6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8F7E0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E220F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168DF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50794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4A202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C0D70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0522D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169E5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C6948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3DD09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783C3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AB2ADA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467ED">
              <w:rPr>
                <w:rFonts w:ascii="Arial" w:hAnsi="Arial" w:cs="Arial"/>
                <w:sz w:val="20"/>
                <w:szCs w:val="20"/>
              </w:rPr>
              <w:t>Fair</w:t>
            </w:r>
          </w:p>
        </w:tc>
      </w:tr>
      <w:tr w:rsidR="001D7808" w:rsidRPr="00B861F6" w14:paraId="78871E0D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A1971A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John/2020/US (67)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2EBEE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5F54F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4AD9C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925A2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98507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54EDE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389C7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D7C61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D65A9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5EE3B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53DE8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8D514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735E3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F24CE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7C38F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A244C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35799C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D7808" w:rsidRPr="00B861F6" w14:paraId="6F132341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98C464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B861F6">
              <w:rPr>
                <w:rFonts w:eastAsia="Times New Roman" w:cs="Times New Roman"/>
                <w:sz w:val="24"/>
                <w:szCs w:val="24"/>
              </w:rPr>
              <w:t>Harskamp</w:t>
            </w:r>
            <w:proofErr w:type="spellEnd"/>
            <w:r w:rsidRPr="00B861F6">
              <w:rPr>
                <w:rFonts w:eastAsia="Times New Roman" w:cs="Times New Roman"/>
                <w:sz w:val="24"/>
                <w:szCs w:val="24"/>
              </w:rPr>
              <w:t>/2020/Netherlands (54)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B3314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7661D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95126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F0FA2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BA5F9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F3375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9F09F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4EA1F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A7B0D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38A9A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D0912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5D753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657B1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31261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8EDAF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72AEF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AFEC8F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D7808" w:rsidRPr="00B861F6" w14:paraId="2AB9D515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3C77BD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B861F6">
              <w:rPr>
                <w:rFonts w:eastAsia="Times New Roman" w:cs="Times New Roman"/>
                <w:sz w:val="24"/>
                <w:szCs w:val="24"/>
              </w:rPr>
              <w:t>Derr</w:t>
            </w:r>
            <w:proofErr w:type="spellEnd"/>
            <w:r w:rsidRPr="00B861F6">
              <w:rPr>
                <w:rFonts w:eastAsia="Times New Roman" w:cs="Times New Roman"/>
                <w:sz w:val="24"/>
                <w:szCs w:val="24"/>
              </w:rPr>
              <w:t>/2020/US (62)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CA62B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39737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0ED76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69341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01769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2F1A2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0A425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9F37E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316DC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4CDCE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C39A7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093CB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6C0E6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70726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E1F17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F8916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EE36D2" w14:textId="77777777" w:rsidR="001D7808" w:rsidRPr="006467ED" w:rsidRDefault="001D7808" w:rsidP="00687F6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D7808" w:rsidRPr="00B861F6" w14:paraId="100AF0E1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30425A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Cramer/2020/US (64)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6E384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71135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FFE90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9B145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676DC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EB12A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36923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93244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E2FCA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0446A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16309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52906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7ABC2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91CE7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AA3C9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E4324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6955B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D7808" w:rsidRPr="00B861F6" w14:paraId="50F0D1F1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C7AA94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Li/2020/US (58)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E7A42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90D1A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C7753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E99E5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6B7E9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E52A2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8FAB5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ADA5F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C3C6E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B22FC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E0F24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BADAE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6D367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CF964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C4DED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A6794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86C2E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D7808" w:rsidRPr="00B861F6" w14:paraId="7023530D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B2EE35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B861F6">
              <w:rPr>
                <w:rFonts w:eastAsia="Times New Roman" w:cs="Times New Roman"/>
                <w:sz w:val="24"/>
                <w:szCs w:val="24"/>
              </w:rPr>
              <w:t>Zulauf</w:t>
            </w:r>
            <w:proofErr w:type="spellEnd"/>
            <w:r w:rsidRPr="00B861F6">
              <w:rPr>
                <w:rFonts w:eastAsia="Times New Roman" w:cs="Times New Roman"/>
                <w:sz w:val="24"/>
                <w:szCs w:val="24"/>
              </w:rPr>
              <w:t>/2020/US (49)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69311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8BE31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92DC1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1335A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FF127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74A9F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AA165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26FF3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1A8A8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40F57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15DEA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0C63C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5C5D0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689A1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EB92E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6FBD7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C4BA1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D7808" w:rsidRPr="00B861F6" w14:paraId="558E587A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3605FF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lastRenderedPageBreak/>
              <w:t>Wigginton/2020/US (37)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90CD3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1EB9E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CEF93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3A5C3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F153A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23BA3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AB837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DEF12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D724B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A934E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5EB43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34945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2AEED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18D0C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0CFCF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505CF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0AC75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D7808" w:rsidRPr="00B861F6" w14:paraId="01656C96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E53489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Smith/2020/US (36)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1D3B0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6EF59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D00DC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AD4B0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25481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4BFC7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22289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7C194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E1716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C895B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24A61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055A1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5DD6A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FFDA1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5FA5D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6AD79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DDA08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D7808" w:rsidRPr="00B861F6" w14:paraId="7FB419C8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0379DB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Cheng/2020/China (66)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66855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1694E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5BB49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2CE28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FBE3D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604D7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88244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E44FB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D2375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A17F4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9CF15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E30D3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7FC26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51390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051B4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F36D6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B995C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D7808" w:rsidRPr="00B861F6" w14:paraId="3E2B0F1A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4DFEB9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Carrillo/2020/US (57)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31DCC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F02C9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EA81D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8382F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4465F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07C67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54822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11758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D746D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C65F4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43171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D8B80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1897A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7E6A2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BA885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0D8AA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8E38E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D7808" w:rsidRPr="00B861F6" w14:paraId="311795D1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EF300A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Anderegg/2020/US (53)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12B01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F9847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5BD8F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9E7E3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5D476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88BCB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BD90B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650E8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EC03D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5D7B3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4DF5A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D6ED3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579BD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01814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C997A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CAA14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99031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D7808" w:rsidRPr="00B861F6" w14:paraId="58FDC343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DB4951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Ma/2020/China (59)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9892D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457FC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44721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DA23BE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99F0C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B6404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CCE30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2E20F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B4728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99D4F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8B1B1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9AE67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8779E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5B9E1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CD44D4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D65CBF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B0DC3C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D7808" w:rsidRPr="00B861F6" w14:paraId="4EB5BA90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38B689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Bopp/2020/US (55)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BF6D6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D4D4C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F366E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C07861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D6D26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52262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8ED8F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25A50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39446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02001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CAD9B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0FD78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CCA5AA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FC777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803B9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7AF982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C2A80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tr w:rsidR="001D7808" w:rsidRPr="00FE1CFD" w14:paraId="7E14DA38" w14:textId="77777777" w:rsidTr="001D7808">
        <w:trPr>
          <w:trHeight w:val="315"/>
        </w:trPr>
        <w:tc>
          <w:tcPr>
            <w:tcW w:w="285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C2F6DD" w14:textId="77777777" w:rsidR="001D7808" w:rsidRPr="00B861F6" w:rsidRDefault="001D7808" w:rsidP="00687F6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861F6">
              <w:rPr>
                <w:rFonts w:eastAsia="Times New Roman" w:cs="Times New Roman"/>
                <w:sz w:val="24"/>
                <w:szCs w:val="24"/>
              </w:rPr>
              <w:t>Chen/2020/Canada (41)</w:t>
            </w:r>
          </w:p>
        </w:tc>
        <w:tc>
          <w:tcPr>
            <w:tcW w:w="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8539E0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0A2C0D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48DB3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0ECDC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F954B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33A8E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E37738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6155E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28EEA9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58934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16C203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1DE846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64909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0B8517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FD787B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03D835" w14:textId="77777777" w:rsidR="001D7808" w:rsidRPr="00B861F6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8A34B6" w14:textId="77777777" w:rsidR="001D7808" w:rsidRPr="00FE1CFD" w:rsidRDefault="001D7808" w:rsidP="00687F68">
            <w:pPr>
              <w:spacing w:before="120" w:after="120" w:line="240" w:lineRule="auto"/>
              <w:rPr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</w:tr>
      <w:bookmarkEnd w:id="0"/>
    </w:tbl>
    <w:p w14:paraId="3535659D" w14:textId="77777777" w:rsidR="00571239" w:rsidRDefault="001D7808"/>
    <w:sectPr w:rsidR="005712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C368EF"/>
    <w:multiLevelType w:val="hybridMultilevel"/>
    <w:tmpl w:val="54BE88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976CA0"/>
    <w:multiLevelType w:val="hybridMultilevel"/>
    <w:tmpl w:val="987AE728"/>
    <w:lvl w:ilvl="0" w:tplc="BE60156E">
      <w:start w:val="14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D04FBB"/>
    <w:multiLevelType w:val="hybridMultilevel"/>
    <w:tmpl w:val="DE6098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AE72DE"/>
    <w:multiLevelType w:val="hybridMultilevel"/>
    <w:tmpl w:val="F1807D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808"/>
    <w:rsid w:val="001C49DC"/>
    <w:rsid w:val="001D7808"/>
    <w:rsid w:val="00D22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8A0A8"/>
  <w15:chartTrackingRefBased/>
  <w15:docId w15:val="{3A5472B4-697D-4001-AEAE-433A1DD1C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808"/>
    <w:rPr>
      <w:rFonts w:ascii="Times New Roman" w:eastAsiaTheme="minorEastAsia" w:hAnsi="Times New Roman"/>
      <w:sz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D780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D780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8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808"/>
    <w:rPr>
      <w:rFonts w:ascii="Segoe UI" w:eastAsiaTheme="minorEastAsia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1D7808"/>
    <w:pPr>
      <w:spacing w:after="0"/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D7808"/>
    <w:rPr>
      <w:rFonts w:ascii="Times New Roman" w:eastAsiaTheme="minorEastAsia" w:hAnsi="Times New Roman" w:cs="Times New Roman"/>
      <w:noProof/>
      <w:sz w:val="28"/>
    </w:rPr>
  </w:style>
  <w:style w:type="paragraph" w:customStyle="1" w:styleId="EndNoteBibliography">
    <w:name w:val="EndNote Bibliography"/>
    <w:basedOn w:val="Normal"/>
    <w:link w:val="EndNoteBibliographyChar"/>
    <w:rsid w:val="001D7808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D7808"/>
    <w:rPr>
      <w:rFonts w:ascii="Times New Roman" w:eastAsiaTheme="minorEastAsia" w:hAnsi="Times New Roman" w:cs="Times New Roman"/>
      <w:noProof/>
      <w:sz w:val="28"/>
    </w:rPr>
  </w:style>
  <w:style w:type="character" w:styleId="Hyperlink">
    <w:name w:val="Hyperlink"/>
    <w:basedOn w:val="DefaultParagraphFont"/>
    <w:uiPriority w:val="99"/>
    <w:unhideWhenUsed/>
    <w:rsid w:val="001D7808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D78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D780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D7808"/>
    <w:rPr>
      <w:rFonts w:ascii="Times New Roman" w:eastAsiaTheme="minorEastAsia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78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7808"/>
    <w:rPr>
      <w:rFonts w:ascii="Times New Roman" w:eastAsiaTheme="minorEastAsia" w:hAnsi="Times New Roman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1D7808"/>
    <w:pPr>
      <w:spacing w:after="0" w:line="240" w:lineRule="auto"/>
    </w:pPr>
    <w:rPr>
      <w:rFonts w:ascii="Times New Roman" w:eastAsiaTheme="minorEastAsia" w:hAnsi="Times New Roman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D7808"/>
    <w:pPr>
      <w:ind w:left="720"/>
      <w:contextualSpacing/>
    </w:pPr>
  </w:style>
  <w:style w:type="paragraph" w:customStyle="1" w:styleId="Default">
    <w:name w:val="Default"/>
    <w:link w:val="DefaultChar"/>
    <w:qFormat/>
    <w:rsid w:val="001D780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character" w:styleId="Emphasis">
    <w:name w:val="Emphasis"/>
    <w:basedOn w:val="DefaultParagraphFont"/>
    <w:uiPriority w:val="20"/>
    <w:qFormat/>
    <w:rsid w:val="001D7808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1D78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7808"/>
    <w:rPr>
      <w:rFonts w:ascii="Times New Roman" w:eastAsiaTheme="minorEastAsia" w:hAnsi="Times New Roman"/>
      <w:sz w:val="28"/>
    </w:rPr>
  </w:style>
  <w:style w:type="paragraph" w:styleId="Footer">
    <w:name w:val="footer"/>
    <w:basedOn w:val="Normal"/>
    <w:link w:val="FooterChar"/>
    <w:uiPriority w:val="99"/>
    <w:unhideWhenUsed/>
    <w:rsid w:val="001D78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7808"/>
    <w:rPr>
      <w:rFonts w:ascii="Times New Roman" w:eastAsiaTheme="minorEastAsia" w:hAnsi="Times New Roman"/>
      <w:sz w:val="28"/>
    </w:rPr>
  </w:style>
  <w:style w:type="paragraph" w:styleId="Bibliography">
    <w:name w:val="Bibliography"/>
    <w:basedOn w:val="Normal"/>
    <w:next w:val="Normal"/>
    <w:uiPriority w:val="37"/>
    <w:unhideWhenUsed/>
    <w:rsid w:val="001D7808"/>
    <w:pPr>
      <w:tabs>
        <w:tab w:val="left" w:pos="384"/>
      </w:tabs>
      <w:spacing w:after="240" w:line="240" w:lineRule="auto"/>
      <w:ind w:left="384" w:hanging="384"/>
    </w:pPr>
  </w:style>
  <w:style w:type="character" w:customStyle="1" w:styleId="DefaultChar">
    <w:name w:val="Default Char"/>
    <w:basedOn w:val="DefaultParagraphFont"/>
    <w:link w:val="Default"/>
    <w:rsid w:val="001D7808"/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character" w:customStyle="1" w:styleId="textexposedshow">
    <w:name w:val="text_exposed_show"/>
    <w:basedOn w:val="DefaultParagraphFont"/>
    <w:rsid w:val="001D7808"/>
  </w:style>
  <w:style w:type="paragraph" w:styleId="NoSpacing">
    <w:name w:val="No Spacing"/>
    <w:uiPriority w:val="1"/>
    <w:qFormat/>
    <w:rsid w:val="001D7808"/>
    <w:pPr>
      <w:spacing w:after="0" w:line="240" w:lineRule="auto"/>
    </w:pPr>
    <w:rPr>
      <w:rFonts w:eastAsiaTheme="minorEastAsia"/>
    </w:rPr>
  </w:style>
  <w:style w:type="character" w:customStyle="1" w:styleId="hvr">
    <w:name w:val="hvr"/>
    <w:basedOn w:val="DefaultParagraphFont"/>
    <w:rsid w:val="001D7808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D7808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D780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D7808"/>
    <w:pPr>
      <w:spacing w:after="0" w:line="240" w:lineRule="auto"/>
    </w:pPr>
    <w:rPr>
      <w:rFonts w:ascii="Times New Roman" w:eastAsiaTheme="minorEastAsia" w:hAnsi="Times New Roman"/>
      <w:sz w:val="28"/>
    </w:rPr>
  </w:style>
  <w:style w:type="paragraph" w:styleId="Caption">
    <w:name w:val="caption"/>
    <w:basedOn w:val="Normal"/>
    <w:next w:val="Normal"/>
    <w:uiPriority w:val="35"/>
    <w:unhideWhenUsed/>
    <w:qFormat/>
    <w:rsid w:val="001D780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1D7808"/>
    <w:rPr>
      <w:color w:val="605E5C"/>
      <w:shd w:val="clear" w:color="auto" w:fill="E1DFDD"/>
    </w:rPr>
  </w:style>
  <w:style w:type="paragraph" w:customStyle="1" w:styleId="msonormal0">
    <w:name w:val="msonormal"/>
    <w:basedOn w:val="Normal"/>
    <w:rsid w:val="001D7808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3l3x">
    <w:name w:val="_3l3x"/>
    <w:basedOn w:val="DefaultParagraphFont"/>
    <w:rsid w:val="001D7808"/>
  </w:style>
  <w:style w:type="character" w:styleId="LineNumber">
    <w:name w:val="line number"/>
    <w:basedOn w:val="DefaultParagraphFont"/>
    <w:uiPriority w:val="99"/>
    <w:semiHidden/>
    <w:unhideWhenUsed/>
    <w:rsid w:val="001D7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469</Words>
  <Characters>2674</Characters>
  <Application>Microsoft Office Word</Application>
  <DocSecurity>0</DocSecurity>
  <Lines>22</Lines>
  <Paragraphs>6</Paragraphs>
  <ScaleCrop>false</ScaleCrop>
  <Company/>
  <LinksUpToDate>false</LinksUpToDate>
  <CharactersWithSpaces>3137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Dong, Vinh</dc:creator>
  <cp:keywords/>
  <dc:description/>
  <cp:lastModifiedBy>Dong, Vinh</cp:lastModifiedBy>
  <cp:revision>1</cp:revision>
  <dcterms:created xsi:type="dcterms:W3CDTF">2020-08-08T16:41:00Z</dcterms:created>
  <dcterms:modified xsi:type="dcterms:W3CDTF">2020-08-08T16:45:00Z</dcterms:modified>
</cp:coreProperties>
</file>