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9C54B" w14:textId="33DAC862" w:rsidR="000E47E3" w:rsidRPr="003764A7" w:rsidRDefault="003764A7" w:rsidP="003764A7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3764A7">
        <w:rPr>
          <w:rFonts w:ascii="Times New Roman" w:hAnsi="Times New Roman" w:cs="Times New Roman"/>
          <w:sz w:val="24"/>
          <w:szCs w:val="24"/>
        </w:rPr>
        <w:t>Supplementar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3764A7">
        <w:rPr>
          <w:rFonts w:ascii="Times New Roman" w:hAnsi="Times New Roman" w:cs="Times New Roman" w:hint="eastAsia"/>
          <w:sz w:val="24"/>
          <w:szCs w:val="24"/>
        </w:rPr>
        <w:t xml:space="preserve"> figure legend</w:t>
      </w:r>
    </w:p>
    <w:p w14:paraId="387F8FC6" w14:textId="77777777" w:rsidR="003764A7" w:rsidRDefault="003764A7" w:rsidP="003764A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6000546" w14:textId="4A63CE15" w:rsidR="004C1D4B" w:rsidRPr="004C1D4B" w:rsidRDefault="004C1D4B" w:rsidP="004C1D4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C1D4B">
        <w:rPr>
          <w:rFonts w:ascii="Times New Roman" w:hAnsi="Times New Roman" w:cs="Times New Roman"/>
          <w:sz w:val="24"/>
          <w:szCs w:val="24"/>
        </w:rPr>
        <w:t>Supplementary Figure</w:t>
      </w:r>
    </w:p>
    <w:p w14:paraId="39D71CCE" w14:textId="7F10B935" w:rsidR="004C1D4B" w:rsidRPr="004C1D4B" w:rsidRDefault="004C1D4B" w:rsidP="004C1D4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C1D4B">
        <w:rPr>
          <w:rFonts w:ascii="Times New Roman" w:hAnsi="Times New Roman" w:cs="Times New Roman"/>
          <w:sz w:val="24"/>
          <w:szCs w:val="24"/>
        </w:rPr>
        <w:t xml:space="preserve">Trends in overall survival across treatment periods after propensity score matching for sex, </w:t>
      </w:r>
      <w:r w:rsidR="006D3BB8">
        <w:rPr>
          <w:rFonts w:ascii="Times New Roman" w:hAnsi="Times New Roman" w:cs="Times New Roman" w:hint="eastAsia"/>
          <w:sz w:val="24"/>
          <w:szCs w:val="24"/>
        </w:rPr>
        <w:t xml:space="preserve">age, </w:t>
      </w:r>
      <w:r w:rsidRPr="004C1D4B">
        <w:rPr>
          <w:rFonts w:ascii="Times New Roman" w:hAnsi="Times New Roman" w:cs="Times New Roman"/>
          <w:sz w:val="24"/>
          <w:szCs w:val="24"/>
        </w:rPr>
        <w:t>Eastern Cooperative Oncology Group Performance Status, anemia, and the presence of liver metastasis.</w:t>
      </w:r>
    </w:p>
    <w:p w14:paraId="78FF5634" w14:textId="75FC0091" w:rsidR="004C1C2A" w:rsidRPr="004C1C2A" w:rsidRDefault="004C1D4B" w:rsidP="004C1D4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C1D4B">
        <w:rPr>
          <w:rFonts w:ascii="Times New Roman" w:hAnsi="Times New Roman" w:cs="Times New Roman"/>
          <w:sz w:val="24"/>
          <w:szCs w:val="24"/>
        </w:rPr>
        <w:t xml:space="preserve">NR, not reached; </w:t>
      </w:r>
      <w:r w:rsidR="0067095A">
        <w:rPr>
          <w:rFonts w:ascii="Times New Roman" w:hAnsi="Times New Roman" w:cs="Times New Roman" w:hint="eastAsia"/>
          <w:sz w:val="24"/>
          <w:szCs w:val="24"/>
        </w:rPr>
        <w:t xml:space="preserve">N.S., not </w:t>
      </w:r>
      <w:r w:rsidR="0067095A">
        <w:rPr>
          <w:rFonts w:ascii="Times New Roman" w:hAnsi="Times New Roman" w:cs="Times New Roman"/>
          <w:sz w:val="24"/>
          <w:szCs w:val="24"/>
        </w:rPr>
        <w:t>significant</w:t>
      </w:r>
      <w:r w:rsidR="0067095A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4C1D4B">
        <w:rPr>
          <w:rFonts w:ascii="Times New Roman" w:hAnsi="Times New Roman" w:cs="Times New Roman"/>
          <w:sz w:val="24"/>
          <w:szCs w:val="24"/>
        </w:rPr>
        <w:t>*</w:t>
      </w:r>
      <w:r w:rsidR="00F274B2">
        <w:rPr>
          <w:rFonts w:ascii="Times New Roman" w:hAnsi="Times New Roman" w:cs="Times New Roman" w:hint="eastAsia"/>
          <w:sz w:val="24"/>
          <w:szCs w:val="24"/>
        </w:rPr>
        <w:t>*</w:t>
      </w:r>
      <w:r w:rsidRPr="004C1D4B">
        <w:rPr>
          <w:rFonts w:ascii="Times New Roman" w:hAnsi="Times New Roman" w:cs="Times New Roman"/>
          <w:sz w:val="24"/>
          <w:szCs w:val="24"/>
        </w:rPr>
        <w:t>P &lt; 0.0</w:t>
      </w:r>
      <w:r w:rsidR="00F274B2">
        <w:rPr>
          <w:rFonts w:ascii="Times New Roman" w:hAnsi="Times New Roman" w:cs="Times New Roman" w:hint="eastAsia"/>
          <w:sz w:val="24"/>
          <w:szCs w:val="24"/>
        </w:rPr>
        <w:t>1</w:t>
      </w:r>
    </w:p>
    <w:sectPr w:rsidR="004C1C2A" w:rsidRPr="004C1C2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B9808" w14:textId="77777777" w:rsidR="001C77C7" w:rsidRDefault="001C77C7" w:rsidP="0056105A">
      <w:r>
        <w:separator/>
      </w:r>
    </w:p>
  </w:endnote>
  <w:endnote w:type="continuationSeparator" w:id="0">
    <w:p w14:paraId="01784437" w14:textId="77777777" w:rsidR="001C77C7" w:rsidRDefault="001C77C7" w:rsidP="00561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BD3CA" w14:textId="77777777" w:rsidR="001C77C7" w:rsidRDefault="001C77C7" w:rsidP="0056105A">
      <w:r>
        <w:separator/>
      </w:r>
    </w:p>
  </w:footnote>
  <w:footnote w:type="continuationSeparator" w:id="0">
    <w:p w14:paraId="40469A58" w14:textId="77777777" w:rsidR="001C77C7" w:rsidRDefault="001C77C7" w:rsidP="005610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4A7"/>
    <w:rsid w:val="000E47E3"/>
    <w:rsid w:val="000E53E7"/>
    <w:rsid w:val="00103B95"/>
    <w:rsid w:val="001C77C7"/>
    <w:rsid w:val="00227589"/>
    <w:rsid w:val="002B0060"/>
    <w:rsid w:val="003764A7"/>
    <w:rsid w:val="003F6CA8"/>
    <w:rsid w:val="004513EB"/>
    <w:rsid w:val="004C1C2A"/>
    <w:rsid w:val="004C1D4B"/>
    <w:rsid w:val="004F2271"/>
    <w:rsid w:val="00545073"/>
    <w:rsid w:val="0055490F"/>
    <w:rsid w:val="0056105A"/>
    <w:rsid w:val="0067095A"/>
    <w:rsid w:val="006D3BB8"/>
    <w:rsid w:val="007F2531"/>
    <w:rsid w:val="00821139"/>
    <w:rsid w:val="00964B9F"/>
    <w:rsid w:val="00A07857"/>
    <w:rsid w:val="00AF314A"/>
    <w:rsid w:val="00C04B86"/>
    <w:rsid w:val="00D268EB"/>
    <w:rsid w:val="00D343CC"/>
    <w:rsid w:val="00DD2D2C"/>
    <w:rsid w:val="00E81FD8"/>
    <w:rsid w:val="00F2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1498CD"/>
  <w15:chartTrackingRefBased/>
  <w15:docId w15:val="{E5F7CE26-B27B-416A-ABB3-ECF52A8E8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764A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64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64A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64A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64A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64A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64A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64A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64A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764A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764A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764A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764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764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764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764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764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764A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764A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764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64A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764A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764A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764A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764A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764A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764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764A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764A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56105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6105A"/>
  </w:style>
  <w:style w:type="paragraph" w:styleId="ac">
    <w:name w:val="footer"/>
    <w:basedOn w:val="a"/>
    <w:link w:val="ad"/>
    <w:uiPriority w:val="99"/>
    <w:unhideWhenUsed/>
    <w:rsid w:val="0056105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610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98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70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98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71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42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500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1273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8397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56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995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4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54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14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3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852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278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315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521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5696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54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04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匠真 山本</dc:creator>
  <cp:keywords/>
  <dc:description/>
  <cp:lastModifiedBy>匠真 山本</cp:lastModifiedBy>
  <cp:revision>10</cp:revision>
  <dcterms:created xsi:type="dcterms:W3CDTF">2025-05-26T08:52:00Z</dcterms:created>
  <dcterms:modified xsi:type="dcterms:W3CDTF">2025-08-02T08:24:00Z</dcterms:modified>
</cp:coreProperties>
</file>